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6334D" w14:textId="77777777" w:rsidR="007C2FDC" w:rsidRPr="00566579" w:rsidRDefault="00566579" w:rsidP="0081501E">
      <w:pPr>
        <w:spacing w:line="360" w:lineRule="auto"/>
        <w:jc w:val="both"/>
        <w:rPr>
          <w:rFonts w:ascii="Times New Roman" w:hAnsi="Times New Roman" w:cs="Times New Roman"/>
          <w:b/>
          <w:sz w:val="28"/>
          <w:szCs w:val="28"/>
        </w:rPr>
      </w:pPr>
      <w:bookmarkStart w:id="0" w:name="_GoBack"/>
      <w:bookmarkEnd w:id="0"/>
      <w:r w:rsidRPr="00566579">
        <w:rPr>
          <w:rFonts w:ascii="Times New Roman" w:hAnsi="Times New Roman" w:cs="Times New Roman"/>
          <w:b/>
          <w:sz w:val="28"/>
          <w:szCs w:val="28"/>
        </w:rPr>
        <w:t xml:space="preserve">5. </w:t>
      </w:r>
      <w:r w:rsidR="008445FD" w:rsidRPr="00566579">
        <w:rPr>
          <w:rFonts w:ascii="Times New Roman" w:hAnsi="Times New Roman" w:cs="Times New Roman"/>
          <w:b/>
          <w:sz w:val="28"/>
          <w:szCs w:val="28"/>
        </w:rPr>
        <w:t xml:space="preserve">Report of the Standing Committee on the Auditor-General </w:t>
      </w:r>
      <w:r w:rsidR="00843DA1" w:rsidRPr="00566579">
        <w:rPr>
          <w:rFonts w:ascii="Times New Roman" w:hAnsi="Times New Roman" w:cs="Times New Roman"/>
          <w:b/>
          <w:sz w:val="28"/>
          <w:szCs w:val="28"/>
        </w:rPr>
        <w:t xml:space="preserve">on the Auditor-General </w:t>
      </w:r>
      <w:r w:rsidR="008445FD" w:rsidRPr="00566579">
        <w:rPr>
          <w:rFonts w:ascii="Times New Roman" w:hAnsi="Times New Roman" w:cs="Times New Roman"/>
          <w:b/>
          <w:sz w:val="28"/>
          <w:szCs w:val="28"/>
        </w:rPr>
        <w:t xml:space="preserve">of South Africa’s </w:t>
      </w:r>
      <w:r w:rsidR="00843DA1" w:rsidRPr="00566579">
        <w:rPr>
          <w:rFonts w:ascii="Times New Roman" w:hAnsi="Times New Roman" w:cs="Times New Roman"/>
          <w:b/>
          <w:sz w:val="28"/>
          <w:szCs w:val="28"/>
        </w:rPr>
        <w:t>2018-2021 Draft Strategic Plan a</w:t>
      </w:r>
      <w:r w:rsidR="008445FD" w:rsidRPr="00566579">
        <w:rPr>
          <w:rFonts w:ascii="Times New Roman" w:hAnsi="Times New Roman" w:cs="Times New Roman"/>
          <w:b/>
          <w:sz w:val="28"/>
          <w:szCs w:val="28"/>
        </w:rPr>
        <w:t>nd Budget, dated 24 November 2017</w:t>
      </w:r>
    </w:p>
    <w:p w14:paraId="4D0AEBC9" w14:textId="77777777" w:rsidR="007C2FDC" w:rsidRPr="00566579" w:rsidRDefault="007C2FDC" w:rsidP="0081501E">
      <w:pPr>
        <w:spacing w:line="360" w:lineRule="auto"/>
        <w:jc w:val="both"/>
        <w:rPr>
          <w:rFonts w:ascii="Times New Roman" w:hAnsi="Times New Roman" w:cs="Times New Roman"/>
          <w:sz w:val="24"/>
          <w:szCs w:val="24"/>
        </w:rPr>
      </w:pPr>
      <w:r w:rsidRPr="00566579">
        <w:rPr>
          <w:rFonts w:ascii="Times New Roman" w:hAnsi="Times New Roman" w:cs="Times New Roman"/>
          <w:sz w:val="24"/>
          <w:szCs w:val="24"/>
        </w:rPr>
        <w:t>The Standing Committee on the Auditor-General</w:t>
      </w:r>
      <w:r w:rsidR="008366D6" w:rsidRPr="00566579">
        <w:rPr>
          <w:rFonts w:ascii="Times New Roman" w:hAnsi="Times New Roman" w:cs="Times New Roman"/>
          <w:sz w:val="24"/>
          <w:szCs w:val="24"/>
        </w:rPr>
        <w:t xml:space="preserve"> (SCoAG)</w:t>
      </w:r>
      <w:r w:rsidRPr="00566579">
        <w:rPr>
          <w:rFonts w:ascii="Times New Roman" w:hAnsi="Times New Roman" w:cs="Times New Roman"/>
          <w:sz w:val="24"/>
          <w:szCs w:val="24"/>
        </w:rPr>
        <w:t xml:space="preserve">, having </w:t>
      </w:r>
      <w:r w:rsidR="006649C1" w:rsidRPr="00566579">
        <w:rPr>
          <w:rFonts w:ascii="Times New Roman" w:hAnsi="Times New Roman" w:cs="Times New Roman"/>
          <w:sz w:val="24"/>
          <w:szCs w:val="24"/>
        </w:rPr>
        <w:t xml:space="preserve">considered the 2018-2021 draft Strategic Plan and Budget of the </w:t>
      </w:r>
      <w:r w:rsidRPr="00566579">
        <w:rPr>
          <w:rFonts w:ascii="Times New Roman" w:hAnsi="Times New Roman" w:cs="Times New Roman"/>
          <w:sz w:val="24"/>
          <w:szCs w:val="24"/>
        </w:rPr>
        <w:t>Auditor-General</w:t>
      </w:r>
      <w:r w:rsidR="006649C1" w:rsidRPr="00566579">
        <w:rPr>
          <w:rFonts w:ascii="Times New Roman" w:hAnsi="Times New Roman" w:cs="Times New Roman"/>
          <w:sz w:val="24"/>
          <w:szCs w:val="24"/>
        </w:rPr>
        <w:t xml:space="preserve"> of South Africa</w:t>
      </w:r>
      <w:r w:rsidR="00C07E07" w:rsidRPr="00566579">
        <w:rPr>
          <w:rFonts w:ascii="Times New Roman" w:hAnsi="Times New Roman" w:cs="Times New Roman"/>
          <w:sz w:val="24"/>
          <w:szCs w:val="24"/>
        </w:rPr>
        <w:t xml:space="preserve"> on 17 November 2017,</w:t>
      </w:r>
      <w:r w:rsidRPr="00566579">
        <w:rPr>
          <w:rFonts w:ascii="Times New Roman" w:hAnsi="Times New Roman" w:cs="Times New Roman"/>
          <w:sz w:val="24"/>
          <w:szCs w:val="24"/>
        </w:rPr>
        <w:t xml:space="preserve"> reports as follow</w:t>
      </w:r>
      <w:r w:rsidR="006649C1" w:rsidRPr="00566579">
        <w:rPr>
          <w:rFonts w:ascii="Times New Roman" w:hAnsi="Times New Roman" w:cs="Times New Roman"/>
          <w:sz w:val="24"/>
          <w:szCs w:val="24"/>
        </w:rPr>
        <w:t>s</w:t>
      </w:r>
      <w:r w:rsidRPr="00566579">
        <w:rPr>
          <w:rFonts w:ascii="Times New Roman" w:hAnsi="Times New Roman" w:cs="Times New Roman"/>
          <w:sz w:val="24"/>
          <w:szCs w:val="24"/>
        </w:rPr>
        <w:t>:</w:t>
      </w:r>
    </w:p>
    <w:p w14:paraId="37045D8E" w14:textId="77777777" w:rsidR="007C2FDC" w:rsidRPr="00566579" w:rsidRDefault="007C2FDC" w:rsidP="0081501E">
      <w:pPr>
        <w:spacing w:line="360" w:lineRule="auto"/>
        <w:jc w:val="both"/>
        <w:rPr>
          <w:rFonts w:ascii="Times New Roman" w:hAnsi="Times New Roman" w:cs="Times New Roman"/>
          <w:b/>
          <w:sz w:val="24"/>
          <w:szCs w:val="24"/>
        </w:rPr>
      </w:pPr>
    </w:p>
    <w:p w14:paraId="3D85DAC4" w14:textId="77777777" w:rsidR="007C2FDC" w:rsidRPr="00566579" w:rsidRDefault="007C2FDC" w:rsidP="0081501E">
      <w:pPr>
        <w:spacing w:line="360" w:lineRule="auto"/>
        <w:jc w:val="both"/>
        <w:rPr>
          <w:rFonts w:ascii="Times New Roman" w:hAnsi="Times New Roman" w:cs="Times New Roman"/>
          <w:b/>
          <w:sz w:val="24"/>
          <w:szCs w:val="24"/>
        </w:rPr>
      </w:pPr>
      <w:r w:rsidRPr="00566579">
        <w:rPr>
          <w:rFonts w:ascii="Times New Roman" w:hAnsi="Times New Roman" w:cs="Times New Roman"/>
          <w:b/>
          <w:sz w:val="24"/>
          <w:szCs w:val="24"/>
        </w:rPr>
        <w:t>1.</w:t>
      </w:r>
      <w:r w:rsidRPr="00566579">
        <w:rPr>
          <w:rFonts w:ascii="Times New Roman" w:hAnsi="Times New Roman" w:cs="Times New Roman"/>
          <w:b/>
          <w:sz w:val="24"/>
          <w:szCs w:val="24"/>
        </w:rPr>
        <w:tab/>
        <w:t>Introduction</w:t>
      </w:r>
    </w:p>
    <w:p w14:paraId="5326644C" w14:textId="77777777" w:rsidR="007272B5" w:rsidRPr="00566579" w:rsidRDefault="007C2FD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1.1</w:t>
      </w:r>
      <w:r w:rsidRPr="00566579">
        <w:rPr>
          <w:rFonts w:ascii="Times New Roman" w:hAnsi="Times New Roman" w:cs="Times New Roman"/>
          <w:sz w:val="24"/>
          <w:szCs w:val="24"/>
        </w:rPr>
        <w:tab/>
      </w:r>
      <w:r w:rsidR="007272B5" w:rsidRPr="00566579">
        <w:rPr>
          <w:rFonts w:ascii="Times New Roman" w:hAnsi="Times New Roman" w:cs="Times New Roman"/>
          <w:sz w:val="24"/>
          <w:szCs w:val="24"/>
        </w:rPr>
        <w:t xml:space="preserve">The Auditor-General of South Africa (AGSA) is </w:t>
      </w:r>
      <w:r w:rsidR="00EA4688" w:rsidRPr="00566579">
        <w:rPr>
          <w:rFonts w:ascii="Times New Roman" w:hAnsi="Times New Roman" w:cs="Times New Roman"/>
          <w:sz w:val="24"/>
          <w:szCs w:val="24"/>
        </w:rPr>
        <w:t xml:space="preserve">established in terms of Chapter 9 of the Constitution, and is </w:t>
      </w:r>
      <w:r w:rsidR="007272B5" w:rsidRPr="00566579">
        <w:rPr>
          <w:rFonts w:ascii="Times New Roman" w:hAnsi="Times New Roman" w:cs="Times New Roman"/>
          <w:sz w:val="24"/>
          <w:szCs w:val="24"/>
        </w:rPr>
        <w:t>a state institute supp</w:t>
      </w:r>
      <w:r w:rsidR="00EA4688" w:rsidRPr="00566579">
        <w:rPr>
          <w:rFonts w:ascii="Times New Roman" w:hAnsi="Times New Roman" w:cs="Times New Roman"/>
          <w:sz w:val="24"/>
          <w:szCs w:val="24"/>
        </w:rPr>
        <w:t>orting constitutional democracy</w:t>
      </w:r>
      <w:r w:rsidR="007272B5" w:rsidRPr="00566579">
        <w:rPr>
          <w:rFonts w:ascii="Times New Roman" w:hAnsi="Times New Roman" w:cs="Times New Roman"/>
          <w:sz w:val="24"/>
          <w:szCs w:val="24"/>
        </w:rPr>
        <w:t xml:space="preserve">. The Constitution guarantees the AGSA’s independence, and requires that the office operates in an impartial manner, </w:t>
      </w:r>
      <w:r w:rsidR="00002F0C" w:rsidRPr="00566579">
        <w:rPr>
          <w:rFonts w:ascii="Times New Roman" w:hAnsi="Times New Roman" w:cs="Times New Roman"/>
          <w:sz w:val="24"/>
          <w:szCs w:val="24"/>
        </w:rPr>
        <w:t>and performs it</w:t>
      </w:r>
      <w:r w:rsidR="007272B5" w:rsidRPr="00566579">
        <w:rPr>
          <w:rFonts w:ascii="Times New Roman" w:hAnsi="Times New Roman" w:cs="Times New Roman"/>
          <w:sz w:val="24"/>
          <w:szCs w:val="24"/>
        </w:rPr>
        <w:t>s fun</w:t>
      </w:r>
      <w:r w:rsidR="00002F0C" w:rsidRPr="00566579">
        <w:rPr>
          <w:rFonts w:ascii="Times New Roman" w:hAnsi="Times New Roman" w:cs="Times New Roman"/>
          <w:sz w:val="24"/>
          <w:szCs w:val="24"/>
        </w:rPr>
        <w:t>ctions without fear, favour or prejudice.</w:t>
      </w:r>
    </w:p>
    <w:p w14:paraId="02E2A250" w14:textId="77777777" w:rsidR="007C2FDC" w:rsidRPr="00566579" w:rsidRDefault="00002F0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1.2</w:t>
      </w:r>
      <w:r w:rsidRPr="00566579">
        <w:rPr>
          <w:rFonts w:ascii="Times New Roman" w:hAnsi="Times New Roman" w:cs="Times New Roman"/>
          <w:sz w:val="24"/>
          <w:szCs w:val="24"/>
        </w:rPr>
        <w:tab/>
      </w:r>
      <w:r w:rsidR="007C2FDC" w:rsidRPr="00566579">
        <w:rPr>
          <w:rFonts w:ascii="Times New Roman" w:hAnsi="Times New Roman" w:cs="Times New Roman"/>
          <w:sz w:val="24"/>
          <w:szCs w:val="24"/>
        </w:rPr>
        <w:t>Section 10(3) of the Public Audit Act, No 25 of 2004 (the Act) requires that the National Assembly provides for a mechanism to maintain oversight of the Auditor-General in terms of section 55(2)(b)(ii) of the Constitution. Accordingly, the Rules of the National Assembly provide for the establishment of the Standing Committee on the</w:t>
      </w:r>
      <w:r w:rsidR="00EA4688" w:rsidRPr="00566579">
        <w:rPr>
          <w:rFonts w:ascii="Times New Roman" w:hAnsi="Times New Roman" w:cs="Times New Roman"/>
          <w:sz w:val="24"/>
          <w:szCs w:val="24"/>
        </w:rPr>
        <w:t xml:space="preserve"> Auditor General (</w:t>
      </w:r>
      <w:r w:rsidR="00231171" w:rsidRPr="00566579">
        <w:rPr>
          <w:rFonts w:ascii="Times New Roman" w:hAnsi="Times New Roman" w:cs="Times New Roman"/>
          <w:sz w:val="24"/>
          <w:szCs w:val="24"/>
        </w:rPr>
        <w:t>the Committee</w:t>
      </w:r>
      <w:r w:rsidR="00EA4688" w:rsidRPr="00566579">
        <w:rPr>
          <w:rFonts w:ascii="Times New Roman" w:hAnsi="Times New Roman" w:cs="Times New Roman"/>
          <w:sz w:val="24"/>
          <w:szCs w:val="24"/>
        </w:rPr>
        <w:t xml:space="preserve">). </w:t>
      </w:r>
      <w:r w:rsidR="00231171" w:rsidRPr="00566579">
        <w:rPr>
          <w:rFonts w:ascii="Times New Roman" w:hAnsi="Times New Roman" w:cs="Times New Roman"/>
          <w:sz w:val="24"/>
          <w:szCs w:val="24"/>
        </w:rPr>
        <w:t>The Committee</w:t>
      </w:r>
      <w:r w:rsidR="00EA4688" w:rsidRPr="00566579">
        <w:rPr>
          <w:rFonts w:ascii="Times New Roman" w:hAnsi="Times New Roman" w:cs="Times New Roman"/>
          <w:sz w:val="24"/>
          <w:szCs w:val="24"/>
        </w:rPr>
        <w:t xml:space="preserve"> is charged with assisting and </w:t>
      </w:r>
      <w:r w:rsidR="00F26592" w:rsidRPr="00566579">
        <w:rPr>
          <w:rFonts w:ascii="Times New Roman" w:hAnsi="Times New Roman" w:cs="Times New Roman"/>
          <w:sz w:val="24"/>
          <w:szCs w:val="24"/>
        </w:rPr>
        <w:t>protecting the AGSA in order for the latter to maintain its independence, impartiality, dignity and effectiveness.</w:t>
      </w:r>
    </w:p>
    <w:p w14:paraId="4B797D5A" w14:textId="77777777" w:rsidR="007C2FDC" w:rsidRPr="00566579" w:rsidRDefault="00EA4688"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1.3</w:t>
      </w:r>
      <w:r w:rsidRPr="00566579">
        <w:rPr>
          <w:rFonts w:ascii="Times New Roman" w:hAnsi="Times New Roman" w:cs="Times New Roman"/>
          <w:sz w:val="24"/>
          <w:szCs w:val="24"/>
        </w:rPr>
        <w:tab/>
      </w:r>
      <w:r w:rsidR="00F41E99" w:rsidRPr="00566579">
        <w:rPr>
          <w:rFonts w:ascii="Times New Roman" w:hAnsi="Times New Roman" w:cs="Times New Roman"/>
          <w:sz w:val="24"/>
          <w:szCs w:val="24"/>
        </w:rPr>
        <w:t xml:space="preserve">According to section 38(2) of the Act, the Auditor-General must submit its budget and business plan to the oversight mechanism at least six months before the end of the financial year. </w:t>
      </w:r>
      <w:r w:rsidR="00C07E07" w:rsidRPr="00566579">
        <w:rPr>
          <w:rFonts w:ascii="Times New Roman" w:hAnsi="Times New Roman" w:cs="Times New Roman"/>
          <w:sz w:val="24"/>
          <w:szCs w:val="24"/>
        </w:rPr>
        <w:t>In terms of section 38(3) the oversight mechanism must within two months of the receipt of the budget and business plan, submit its recommendations to the Speaker and National Treasury.</w:t>
      </w:r>
    </w:p>
    <w:p w14:paraId="0ECAB892" w14:textId="77777777" w:rsidR="00F26592" w:rsidRPr="00566579" w:rsidRDefault="00F26592" w:rsidP="0081501E">
      <w:pPr>
        <w:spacing w:line="360" w:lineRule="auto"/>
        <w:jc w:val="both"/>
        <w:rPr>
          <w:rFonts w:ascii="Times New Roman" w:hAnsi="Times New Roman" w:cs="Times New Roman"/>
          <w:sz w:val="24"/>
          <w:szCs w:val="24"/>
        </w:rPr>
      </w:pPr>
    </w:p>
    <w:p w14:paraId="12177F7A" w14:textId="77777777" w:rsidR="00527C78" w:rsidRPr="00566579" w:rsidRDefault="00F26592" w:rsidP="0081501E">
      <w:pPr>
        <w:spacing w:line="360" w:lineRule="auto"/>
        <w:jc w:val="both"/>
        <w:rPr>
          <w:rFonts w:ascii="Times New Roman" w:hAnsi="Times New Roman" w:cs="Times New Roman"/>
          <w:sz w:val="24"/>
          <w:szCs w:val="24"/>
        </w:rPr>
      </w:pPr>
      <w:r w:rsidRPr="00566579">
        <w:rPr>
          <w:rFonts w:ascii="Times New Roman" w:hAnsi="Times New Roman" w:cs="Times New Roman"/>
          <w:sz w:val="24"/>
          <w:szCs w:val="24"/>
        </w:rPr>
        <w:t>1.4</w:t>
      </w:r>
      <w:r w:rsidRPr="00566579">
        <w:rPr>
          <w:rFonts w:ascii="Times New Roman" w:hAnsi="Times New Roman" w:cs="Times New Roman"/>
          <w:sz w:val="24"/>
          <w:szCs w:val="24"/>
        </w:rPr>
        <w:tab/>
        <w:t xml:space="preserve">This report has been divided into </w:t>
      </w:r>
      <w:r w:rsidR="00527C78" w:rsidRPr="00566579">
        <w:rPr>
          <w:rFonts w:ascii="Times New Roman" w:hAnsi="Times New Roman" w:cs="Times New Roman"/>
          <w:sz w:val="24"/>
          <w:szCs w:val="24"/>
        </w:rPr>
        <w:t>the following</w:t>
      </w:r>
      <w:r w:rsidR="00C07E07" w:rsidRPr="00566579">
        <w:rPr>
          <w:rFonts w:ascii="Times New Roman" w:hAnsi="Times New Roman" w:cs="Times New Roman"/>
          <w:sz w:val="24"/>
          <w:szCs w:val="24"/>
        </w:rPr>
        <w:t xml:space="preserve"> four</w:t>
      </w:r>
      <w:r w:rsidR="00527C78" w:rsidRPr="00566579">
        <w:rPr>
          <w:rFonts w:ascii="Times New Roman" w:hAnsi="Times New Roman" w:cs="Times New Roman"/>
          <w:sz w:val="24"/>
          <w:szCs w:val="24"/>
        </w:rPr>
        <w:t xml:space="preserve"> parts:</w:t>
      </w:r>
    </w:p>
    <w:p w14:paraId="2A8214E8" w14:textId="77777777" w:rsidR="00F26592" w:rsidRPr="00566579" w:rsidRDefault="00527C78" w:rsidP="0081501E">
      <w:pPr>
        <w:spacing w:line="360" w:lineRule="auto"/>
        <w:ind w:firstLine="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r>
      <w:r w:rsidR="00F26592" w:rsidRPr="00566579">
        <w:rPr>
          <w:rFonts w:ascii="Times New Roman" w:hAnsi="Times New Roman" w:cs="Times New Roman"/>
          <w:sz w:val="24"/>
          <w:szCs w:val="24"/>
        </w:rPr>
        <w:t>Part A</w:t>
      </w:r>
      <w:r w:rsidRPr="00566579">
        <w:rPr>
          <w:rFonts w:ascii="Times New Roman" w:hAnsi="Times New Roman" w:cs="Times New Roman"/>
          <w:sz w:val="24"/>
          <w:szCs w:val="24"/>
        </w:rPr>
        <w:t xml:space="preserve">, dealing with </w:t>
      </w:r>
      <w:r w:rsidR="00145A8E" w:rsidRPr="00566579">
        <w:rPr>
          <w:rFonts w:ascii="Times New Roman" w:hAnsi="Times New Roman" w:cs="Times New Roman"/>
          <w:sz w:val="24"/>
          <w:szCs w:val="24"/>
        </w:rPr>
        <w:t>the Draft Strategic Plan;</w:t>
      </w:r>
    </w:p>
    <w:p w14:paraId="5B68DADA" w14:textId="77777777" w:rsidR="00527C78" w:rsidRPr="00566579" w:rsidRDefault="00527C78" w:rsidP="0081501E">
      <w:pPr>
        <w:spacing w:line="360" w:lineRule="auto"/>
        <w:ind w:firstLine="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 xml:space="preserve">Part B, dealing with </w:t>
      </w:r>
      <w:r w:rsidR="00145A8E" w:rsidRPr="00566579">
        <w:rPr>
          <w:rFonts w:ascii="Times New Roman" w:hAnsi="Times New Roman" w:cs="Times New Roman"/>
          <w:sz w:val="24"/>
          <w:szCs w:val="24"/>
        </w:rPr>
        <w:t>the 2018/19 budget;</w:t>
      </w:r>
      <w:r w:rsidR="00C07E07" w:rsidRPr="00566579">
        <w:rPr>
          <w:rFonts w:ascii="Times New Roman" w:hAnsi="Times New Roman" w:cs="Times New Roman"/>
          <w:sz w:val="24"/>
          <w:szCs w:val="24"/>
        </w:rPr>
        <w:t xml:space="preserve"> </w:t>
      </w:r>
    </w:p>
    <w:p w14:paraId="60A0BD7A" w14:textId="77777777" w:rsidR="00527C78" w:rsidRPr="00566579" w:rsidRDefault="00145A8E" w:rsidP="0081501E">
      <w:pPr>
        <w:spacing w:line="360" w:lineRule="auto"/>
        <w:ind w:firstLine="720"/>
        <w:jc w:val="both"/>
        <w:rPr>
          <w:rFonts w:ascii="Times New Roman" w:hAnsi="Times New Roman" w:cs="Times New Roman"/>
          <w:sz w:val="24"/>
          <w:szCs w:val="24"/>
        </w:rPr>
      </w:pPr>
      <w:r w:rsidRPr="00566579">
        <w:rPr>
          <w:rFonts w:ascii="Times New Roman" w:hAnsi="Times New Roman" w:cs="Times New Roman"/>
          <w:sz w:val="24"/>
          <w:szCs w:val="24"/>
        </w:rPr>
        <w:lastRenderedPageBreak/>
        <w:t>-</w:t>
      </w:r>
      <w:r w:rsidRPr="00566579">
        <w:rPr>
          <w:rFonts w:ascii="Times New Roman" w:hAnsi="Times New Roman" w:cs="Times New Roman"/>
          <w:sz w:val="24"/>
          <w:szCs w:val="24"/>
        </w:rPr>
        <w:tab/>
        <w:t>Part C</w:t>
      </w:r>
      <w:r w:rsidR="00EA7013" w:rsidRPr="00566579">
        <w:rPr>
          <w:rFonts w:ascii="Times New Roman" w:hAnsi="Times New Roman" w:cs="Times New Roman"/>
          <w:sz w:val="24"/>
          <w:szCs w:val="24"/>
        </w:rPr>
        <w:t xml:space="preserve">, </w:t>
      </w:r>
      <w:r w:rsidR="00C07E07" w:rsidRPr="00566579">
        <w:rPr>
          <w:rFonts w:ascii="Times New Roman" w:hAnsi="Times New Roman" w:cs="Times New Roman"/>
          <w:sz w:val="24"/>
          <w:szCs w:val="24"/>
        </w:rPr>
        <w:t>dealing with the audit directives in terms of the Act; and</w:t>
      </w:r>
    </w:p>
    <w:p w14:paraId="1191DAD3" w14:textId="77777777" w:rsidR="00C07E07" w:rsidRPr="00566579" w:rsidRDefault="00C07E07" w:rsidP="0081501E">
      <w:pPr>
        <w:spacing w:line="360" w:lineRule="auto"/>
        <w:ind w:firstLine="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Part D, containing SCoAG’s observations and recommendations.</w:t>
      </w:r>
    </w:p>
    <w:p w14:paraId="23847A8A" w14:textId="77777777" w:rsidR="00566579" w:rsidRDefault="00566579" w:rsidP="0081501E">
      <w:pPr>
        <w:spacing w:line="360" w:lineRule="auto"/>
        <w:jc w:val="both"/>
        <w:rPr>
          <w:rFonts w:ascii="Times New Roman" w:hAnsi="Times New Roman" w:cs="Times New Roman"/>
          <w:b/>
          <w:sz w:val="24"/>
          <w:szCs w:val="24"/>
        </w:rPr>
      </w:pPr>
    </w:p>
    <w:p w14:paraId="2C5DC837" w14:textId="77777777" w:rsidR="007C2FDC" w:rsidRPr="00566579" w:rsidRDefault="009F2D49" w:rsidP="0081501E">
      <w:pPr>
        <w:spacing w:line="360" w:lineRule="auto"/>
        <w:jc w:val="both"/>
        <w:rPr>
          <w:rFonts w:ascii="Times New Roman" w:hAnsi="Times New Roman" w:cs="Times New Roman"/>
          <w:b/>
          <w:sz w:val="24"/>
          <w:szCs w:val="24"/>
        </w:rPr>
      </w:pPr>
      <w:r w:rsidRPr="00566579">
        <w:rPr>
          <w:rFonts w:ascii="Times New Roman" w:hAnsi="Times New Roman" w:cs="Times New Roman"/>
          <w:b/>
          <w:sz w:val="24"/>
          <w:szCs w:val="24"/>
        </w:rPr>
        <w:t>Part A</w:t>
      </w:r>
    </w:p>
    <w:p w14:paraId="24D6B5C8" w14:textId="77777777" w:rsidR="009F2D49" w:rsidRPr="00566579" w:rsidRDefault="005A483E" w:rsidP="0081501E">
      <w:pPr>
        <w:spacing w:line="360" w:lineRule="auto"/>
        <w:jc w:val="both"/>
        <w:rPr>
          <w:rFonts w:ascii="Times New Roman" w:hAnsi="Times New Roman" w:cs="Times New Roman"/>
          <w:b/>
          <w:sz w:val="24"/>
          <w:szCs w:val="24"/>
        </w:rPr>
      </w:pPr>
      <w:r w:rsidRPr="00566579">
        <w:rPr>
          <w:rFonts w:ascii="Times New Roman" w:hAnsi="Times New Roman" w:cs="Times New Roman"/>
          <w:b/>
          <w:sz w:val="24"/>
          <w:szCs w:val="24"/>
        </w:rPr>
        <w:t>2.</w:t>
      </w:r>
      <w:r w:rsidRPr="00566579">
        <w:rPr>
          <w:rFonts w:ascii="Times New Roman" w:hAnsi="Times New Roman" w:cs="Times New Roman"/>
          <w:b/>
          <w:sz w:val="24"/>
          <w:szCs w:val="24"/>
        </w:rPr>
        <w:tab/>
      </w:r>
      <w:r w:rsidR="00145A8E" w:rsidRPr="00566579">
        <w:rPr>
          <w:rFonts w:ascii="Times New Roman" w:hAnsi="Times New Roman" w:cs="Times New Roman"/>
          <w:b/>
          <w:sz w:val="24"/>
          <w:szCs w:val="24"/>
        </w:rPr>
        <w:t>Draft Strategic Plan</w:t>
      </w:r>
    </w:p>
    <w:p w14:paraId="5C087E4A" w14:textId="77777777" w:rsidR="005A483E" w:rsidRPr="00566579" w:rsidRDefault="005A483E" w:rsidP="0081501E">
      <w:pPr>
        <w:spacing w:line="360" w:lineRule="auto"/>
        <w:jc w:val="both"/>
        <w:rPr>
          <w:rFonts w:ascii="Times New Roman" w:hAnsi="Times New Roman" w:cs="Times New Roman"/>
          <w:b/>
          <w:sz w:val="24"/>
          <w:szCs w:val="24"/>
        </w:rPr>
      </w:pPr>
      <w:r w:rsidRPr="00566579">
        <w:rPr>
          <w:rFonts w:ascii="Times New Roman" w:hAnsi="Times New Roman" w:cs="Times New Roman"/>
          <w:b/>
          <w:sz w:val="24"/>
          <w:szCs w:val="24"/>
        </w:rPr>
        <w:t>2.1</w:t>
      </w:r>
      <w:r w:rsidRPr="00566579">
        <w:rPr>
          <w:rFonts w:ascii="Times New Roman" w:hAnsi="Times New Roman" w:cs="Times New Roman"/>
          <w:b/>
          <w:sz w:val="24"/>
          <w:szCs w:val="24"/>
        </w:rPr>
        <w:tab/>
        <w:t>Environmental trends</w:t>
      </w:r>
    </w:p>
    <w:p w14:paraId="4CE1C568" w14:textId="77777777" w:rsidR="005A483E" w:rsidRPr="00566579" w:rsidRDefault="00145A8E"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2.1.1</w:t>
      </w:r>
      <w:r w:rsidR="005A483E" w:rsidRPr="00566579">
        <w:rPr>
          <w:rFonts w:ascii="Times New Roman" w:hAnsi="Times New Roman" w:cs="Times New Roman"/>
          <w:sz w:val="24"/>
          <w:szCs w:val="24"/>
        </w:rPr>
        <w:tab/>
      </w:r>
      <w:r w:rsidR="007278BA" w:rsidRPr="00566579">
        <w:rPr>
          <w:rFonts w:ascii="Times New Roman" w:hAnsi="Times New Roman" w:cs="Times New Roman"/>
          <w:sz w:val="24"/>
          <w:szCs w:val="24"/>
        </w:rPr>
        <w:t>The AGSA took into consideration the following trends when it reviewed its strategic plan and budget:</w:t>
      </w:r>
    </w:p>
    <w:p w14:paraId="0C5F0F89" w14:textId="77777777" w:rsidR="007278BA" w:rsidRPr="00566579" w:rsidRDefault="007278BA" w:rsidP="0081501E">
      <w:pPr>
        <w:spacing w:line="360" w:lineRule="auto"/>
        <w:ind w:left="144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r>
      <w:r w:rsidR="00A31A19" w:rsidRPr="00566579">
        <w:rPr>
          <w:rFonts w:ascii="Times New Roman" w:hAnsi="Times New Roman" w:cs="Times New Roman"/>
          <w:sz w:val="24"/>
          <w:szCs w:val="24"/>
        </w:rPr>
        <w:t>the intensified public awareness and debate around corruption, poor governance and lack of consequences for financial mismanagement;</w:t>
      </w:r>
    </w:p>
    <w:p w14:paraId="35E3ABB3" w14:textId="77777777" w:rsidR="00A31A19" w:rsidRPr="00566579" w:rsidRDefault="00A31A19" w:rsidP="0081501E">
      <w:pPr>
        <w:spacing w:line="360" w:lineRule="auto"/>
        <w:ind w:left="144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increased interest in improving service delivery, and the realisation of national priorities and sustainable development goals;</w:t>
      </w:r>
    </w:p>
    <w:p w14:paraId="7A3EBCF4" w14:textId="77777777" w:rsidR="00A31A19" w:rsidRPr="00566579" w:rsidRDefault="00A31A19" w:rsidP="0081501E">
      <w:pPr>
        <w:spacing w:line="360" w:lineRule="auto"/>
        <w:ind w:left="144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the increased concern about the performance of state-owned enterprises;</w:t>
      </w:r>
    </w:p>
    <w:p w14:paraId="53E3CF0E" w14:textId="77777777" w:rsidR="00A31A19" w:rsidRPr="00566579" w:rsidRDefault="00A31A19" w:rsidP="0081501E">
      <w:pPr>
        <w:spacing w:line="360" w:lineRule="auto"/>
        <w:ind w:left="144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resistance to the AGSA from auditees;</w:t>
      </w:r>
    </w:p>
    <w:p w14:paraId="658B3402" w14:textId="77777777" w:rsidR="00A31A19" w:rsidRPr="00566579" w:rsidRDefault="00A31A19" w:rsidP="0081501E">
      <w:pPr>
        <w:spacing w:line="360" w:lineRule="auto"/>
        <w:ind w:left="144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the slow pace of transformation in the professions, and slow skills development; and</w:t>
      </w:r>
    </w:p>
    <w:p w14:paraId="28572E75" w14:textId="77777777" w:rsidR="00A31A19" w:rsidRPr="00566579" w:rsidRDefault="00A31A19" w:rsidP="0081501E">
      <w:pPr>
        <w:spacing w:line="360" w:lineRule="auto"/>
        <w:ind w:left="144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fast pace of technological developments, and the associated risks.</w:t>
      </w:r>
    </w:p>
    <w:p w14:paraId="339E1067" w14:textId="77777777" w:rsidR="005A483E" w:rsidRPr="00566579" w:rsidRDefault="005A483E" w:rsidP="0081501E">
      <w:pPr>
        <w:spacing w:line="360" w:lineRule="auto"/>
        <w:jc w:val="both"/>
        <w:rPr>
          <w:rFonts w:ascii="Times New Roman" w:hAnsi="Times New Roman" w:cs="Times New Roman"/>
          <w:b/>
          <w:sz w:val="24"/>
          <w:szCs w:val="24"/>
        </w:rPr>
      </w:pPr>
    </w:p>
    <w:p w14:paraId="51E80759" w14:textId="77777777" w:rsidR="009F2D49" w:rsidRPr="00566579" w:rsidRDefault="005A483E" w:rsidP="0081501E">
      <w:pPr>
        <w:spacing w:line="360" w:lineRule="auto"/>
        <w:jc w:val="both"/>
        <w:rPr>
          <w:rFonts w:ascii="Times New Roman" w:hAnsi="Times New Roman" w:cs="Times New Roman"/>
          <w:b/>
          <w:sz w:val="24"/>
          <w:szCs w:val="24"/>
        </w:rPr>
      </w:pPr>
      <w:r w:rsidRPr="00566579">
        <w:rPr>
          <w:rFonts w:ascii="Times New Roman" w:hAnsi="Times New Roman" w:cs="Times New Roman"/>
          <w:b/>
          <w:sz w:val="24"/>
          <w:szCs w:val="24"/>
        </w:rPr>
        <w:t>2.2</w:t>
      </w:r>
      <w:r w:rsidR="009F2D49" w:rsidRPr="00566579">
        <w:rPr>
          <w:rFonts w:ascii="Times New Roman" w:hAnsi="Times New Roman" w:cs="Times New Roman"/>
          <w:b/>
          <w:sz w:val="24"/>
          <w:szCs w:val="24"/>
        </w:rPr>
        <w:tab/>
      </w:r>
      <w:r w:rsidR="006649C1" w:rsidRPr="00566579">
        <w:rPr>
          <w:rFonts w:ascii="Times New Roman" w:hAnsi="Times New Roman" w:cs="Times New Roman"/>
          <w:b/>
          <w:sz w:val="24"/>
          <w:szCs w:val="24"/>
        </w:rPr>
        <w:t>Strategic Goals</w:t>
      </w:r>
      <w:r w:rsidR="00F22587" w:rsidRPr="00566579">
        <w:rPr>
          <w:rFonts w:ascii="Times New Roman" w:hAnsi="Times New Roman" w:cs="Times New Roman"/>
          <w:b/>
          <w:sz w:val="24"/>
          <w:szCs w:val="24"/>
        </w:rPr>
        <w:t xml:space="preserve"> and Objectives </w:t>
      </w:r>
    </w:p>
    <w:p w14:paraId="4D6EC98F" w14:textId="77777777" w:rsidR="009F2D49" w:rsidRPr="00566579" w:rsidRDefault="006649C1" w:rsidP="0081501E">
      <w:pPr>
        <w:spacing w:line="360" w:lineRule="auto"/>
        <w:ind w:left="720"/>
        <w:jc w:val="both"/>
        <w:rPr>
          <w:rFonts w:ascii="Times New Roman" w:hAnsi="Times New Roman" w:cs="Times New Roman"/>
          <w:sz w:val="24"/>
          <w:szCs w:val="24"/>
        </w:rPr>
      </w:pPr>
      <w:r w:rsidRPr="00566579">
        <w:rPr>
          <w:rFonts w:ascii="Times New Roman" w:hAnsi="Times New Roman" w:cs="Times New Roman"/>
          <w:sz w:val="24"/>
          <w:szCs w:val="24"/>
        </w:rPr>
        <w:t>The AGSA’s commitments for the 2018-2021 period are informed by its four long-term strategic goals. These are outlined below.</w:t>
      </w:r>
    </w:p>
    <w:p w14:paraId="2E373FD4" w14:textId="77777777" w:rsidR="005A483E" w:rsidRPr="00566579" w:rsidRDefault="005A483E" w:rsidP="0081501E">
      <w:pPr>
        <w:spacing w:line="360" w:lineRule="auto"/>
        <w:ind w:left="720"/>
        <w:jc w:val="both"/>
        <w:rPr>
          <w:rFonts w:ascii="Times New Roman" w:hAnsi="Times New Roman" w:cs="Times New Roman"/>
          <w:i/>
          <w:sz w:val="24"/>
          <w:szCs w:val="24"/>
        </w:rPr>
      </w:pPr>
    </w:p>
    <w:p w14:paraId="1898696E" w14:textId="77777777" w:rsidR="006649C1" w:rsidRPr="00566579" w:rsidRDefault="006649C1" w:rsidP="0081501E">
      <w:pPr>
        <w:spacing w:line="360" w:lineRule="auto"/>
        <w:ind w:left="720"/>
        <w:jc w:val="both"/>
        <w:rPr>
          <w:rFonts w:ascii="Times New Roman" w:hAnsi="Times New Roman" w:cs="Times New Roman"/>
          <w:i/>
          <w:sz w:val="24"/>
          <w:szCs w:val="24"/>
        </w:rPr>
      </w:pPr>
      <w:r w:rsidRPr="00566579">
        <w:rPr>
          <w:rFonts w:ascii="Times New Roman" w:hAnsi="Times New Roman" w:cs="Times New Roman"/>
          <w:i/>
          <w:sz w:val="24"/>
          <w:szCs w:val="24"/>
        </w:rPr>
        <w:t>Value-Adding Auditing</w:t>
      </w:r>
    </w:p>
    <w:p w14:paraId="2A116A64" w14:textId="77777777" w:rsidR="006649C1" w:rsidRPr="00566579" w:rsidRDefault="00A31A19"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2.2</w:t>
      </w:r>
      <w:r w:rsidR="006649C1" w:rsidRPr="00566579">
        <w:rPr>
          <w:rFonts w:ascii="Times New Roman" w:hAnsi="Times New Roman" w:cs="Times New Roman"/>
          <w:sz w:val="24"/>
          <w:szCs w:val="24"/>
        </w:rPr>
        <w:t>.1</w:t>
      </w:r>
      <w:r w:rsidR="006649C1" w:rsidRPr="00566579">
        <w:rPr>
          <w:rFonts w:ascii="Times New Roman" w:hAnsi="Times New Roman" w:cs="Times New Roman"/>
          <w:sz w:val="24"/>
          <w:szCs w:val="24"/>
        </w:rPr>
        <w:tab/>
        <w:t>Value-added auditing is aimed at providing audit-derived valuable insights to stakeholders regarding the status of their internal control and performance environment, accompanied by actionable recommendations which, if implemented, should result in visible improvement in public sector administration.</w:t>
      </w:r>
    </w:p>
    <w:p w14:paraId="792B5877" w14:textId="77777777" w:rsidR="00F22587" w:rsidRPr="00566579" w:rsidRDefault="00F22587"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lastRenderedPageBreak/>
        <w:t>2.2.2</w:t>
      </w:r>
      <w:r w:rsidRPr="00566579">
        <w:rPr>
          <w:rFonts w:ascii="Times New Roman" w:hAnsi="Times New Roman" w:cs="Times New Roman"/>
          <w:sz w:val="24"/>
          <w:szCs w:val="24"/>
        </w:rPr>
        <w:tab/>
        <w:t>The strategic objectives under this goal are to: demonstrate value-add to stakeholders; and to ensure high quality audits. To this end, the AGSA will</w:t>
      </w:r>
      <w:r w:rsidR="006971CB" w:rsidRPr="00566579">
        <w:rPr>
          <w:rFonts w:ascii="Times New Roman" w:hAnsi="Times New Roman" w:cs="Times New Roman"/>
          <w:sz w:val="24"/>
          <w:szCs w:val="24"/>
        </w:rPr>
        <w:t>,</w:t>
      </w:r>
    </w:p>
    <w:p w14:paraId="0EEDBAC7" w14:textId="77777777" w:rsidR="00F22587" w:rsidRPr="00566579" w:rsidRDefault="00F22587"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r>
      <w:r w:rsidR="006971CB" w:rsidRPr="00566579">
        <w:rPr>
          <w:rFonts w:ascii="Times New Roman" w:hAnsi="Times New Roman" w:cs="Times New Roman"/>
          <w:sz w:val="24"/>
          <w:szCs w:val="24"/>
        </w:rPr>
        <w:t>remain</w:t>
      </w:r>
      <w:r w:rsidRPr="00566579">
        <w:rPr>
          <w:rFonts w:ascii="Times New Roman" w:hAnsi="Times New Roman" w:cs="Times New Roman"/>
          <w:sz w:val="24"/>
          <w:szCs w:val="24"/>
        </w:rPr>
        <w:t xml:space="preserve"> focussed on auditing areas that matter, and influencing public sector players to improve;</w:t>
      </w:r>
    </w:p>
    <w:p w14:paraId="51232D59" w14:textId="77777777" w:rsidR="00F22587" w:rsidRPr="00566579" w:rsidRDefault="00F22587"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continue to detect and expose practices that result in the wasting of public funds;</w:t>
      </w:r>
    </w:p>
    <w:p w14:paraId="4D8F8CFE" w14:textId="77777777" w:rsidR="00F22587" w:rsidRPr="00566579" w:rsidRDefault="00F22587"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aim to establish a direct line between detection of breaches to the implementation of consequence management;</w:t>
      </w:r>
    </w:p>
    <w:p w14:paraId="1720C810" w14:textId="77777777" w:rsidR="00F22587" w:rsidRPr="00566579" w:rsidRDefault="00F22587"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continue to implement various measures to maintain and increase adherence to audit quality standards; and</w:t>
      </w:r>
    </w:p>
    <w:p w14:paraId="5FA7D4D8" w14:textId="77777777" w:rsidR="00F22587" w:rsidRPr="00566579" w:rsidRDefault="00F22587"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support reporting on the achievement of sustainable development goals (SDGs).</w:t>
      </w:r>
    </w:p>
    <w:p w14:paraId="449D43CD" w14:textId="77777777" w:rsidR="0004140F" w:rsidRPr="00566579" w:rsidRDefault="0004140F" w:rsidP="0081501E">
      <w:pPr>
        <w:spacing w:line="360" w:lineRule="auto"/>
        <w:ind w:left="2160" w:hanging="720"/>
        <w:jc w:val="both"/>
        <w:rPr>
          <w:rFonts w:ascii="Times New Roman" w:hAnsi="Times New Roman" w:cs="Times New Roman"/>
          <w:sz w:val="24"/>
          <w:szCs w:val="24"/>
        </w:rPr>
      </w:pPr>
    </w:p>
    <w:p w14:paraId="603EE770" w14:textId="77777777" w:rsidR="00F22587" w:rsidRPr="00566579" w:rsidRDefault="00F22587" w:rsidP="0081501E">
      <w:pPr>
        <w:spacing w:line="360" w:lineRule="auto"/>
        <w:jc w:val="both"/>
        <w:rPr>
          <w:rFonts w:ascii="Times New Roman" w:hAnsi="Times New Roman" w:cs="Times New Roman"/>
          <w:sz w:val="24"/>
          <w:szCs w:val="24"/>
        </w:rPr>
      </w:pPr>
      <w:r w:rsidRPr="00566579">
        <w:rPr>
          <w:rFonts w:ascii="Times New Roman" w:hAnsi="Times New Roman" w:cs="Times New Roman"/>
          <w:sz w:val="24"/>
          <w:szCs w:val="24"/>
        </w:rPr>
        <w:t>2.2.3</w:t>
      </w:r>
      <w:r w:rsidRPr="00566579">
        <w:rPr>
          <w:rFonts w:ascii="Times New Roman" w:hAnsi="Times New Roman" w:cs="Times New Roman"/>
          <w:sz w:val="24"/>
          <w:szCs w:val="24"/>
        </w:rPr>
        <w:tab/>
        <w:t>The AGSA’s main strategic initiatives in this regard are to:</w:t>
      </w:r>
    </w:p>
    <w:p w14:paraId="684196F7" w14:textId="77777777" w:rsidR="006971CB" w:rsidRPr="00566579" w:rsidRDefault="00F22587" w:rsidP="0081501E">
      <w:pPr>
        <w:spacing w:line="360" w:lineRule="auto"/>
        <w:jc w:val="both"/>
        <w:rPr>
          <w:rFonts w:ascii="Times New Roman" w:hAnsi="Times New Roman" w:cs="Times New Roman"/>
          <w:sz w:val="24"/>
          <w:szCs w:val="24"/>
        </w:rPr>
      </w:pPr>
      <w:r w:rsidRPr="00566579">
        <w:rPr>
          <w:rFonts w:ascii="Times New Roman" w:hAnsi="Times New Roman" w:cs="Times New Roman"/>
          <w:sz w:val="24"/>
          <w:szCs w:val="24"/>
        </w:rPr>
        <w:tab/>
      </w:r>
      <w:r w:rsidRPr="00566579">
        <w:rPr>
          <w:rFonts w:ascii="Times New Roman" w:hAnsi="Times New Roman" w:cs="Times New Roman"/>
          <w:sz w:val="24"/>
          <w:szCs w:val="24"/>
        </w:rPr>
        <w:tab/>
        <w:t>-</w:t>
      </w:r>
      <w:r w:rsidRPr="00566579">
        <w:rPr>
          <w:rFonts w:ascii="Times New Roman" w:hAnsi="Times New Roman" w:cs="Times New Roman"/>
          <w:sz w:val="24"/>
          <w:szCs w:val="24"/>
        </w:rPr>
        <w:tab/>
      </w:r>
      <w:r w:rsidR="006971CB" w:rsidRPr="00566579">
        <w:rPr>
          <w:rFonts w:ascii="Times New Roman" w:hAnsi="Times New Roman" w:cs="Times New Roman"/>
          <w:sz w:val="24"/>
          <w:szCs w:val="24"/>
        </w:rPr>
        <w:t>review its audit portfolio annually to ensure its relevance;</w:t>
      </w:r>
    </w:p>
    <w:p w14:paraId="3749756C" w14:textId="77777777" w:rsidR="006971CB" w:rsidRPr="00566579" w:rsidRDefault="006971CB"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develop models in their new audit methodology for low risk and small-to-medium audits;</w:t>
      </w:r>
    </w:p>
    <w:p w14:paraId="182A7519" w14:textId="77777777" w:rsidR="006971CB" w:rsidRPr="00566579" w:rsidRDefault="006971CB"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continue intensifying the use of computer assisted auditing techniques (CAATs)’</w:t>
      </w:r>
    </w:p>
    <w:p w14:paraId="2FDAF0C9" w14:textId="77777777" w:rsidR="006971CB" w:rsidRPr="00566579" w:rsidRDefault="006971CB"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continue developing deep knowledge of auditees;</w:t>
      </w:r>
    </w:p>
    <w:p w14:paraId="7D542B67" w14:textId="77777777" w:rsidR="006971CB" w:rsidRPr="00566579" w:rsidRDefault="006971CB"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prepare the organisation for alignment with the amendments of the Act should they be approved and assented to;</w:t>
      </w:r>
    </w:p>
    <w:p w14:paraId="21120D33" w14:textId="77777777" w:rsidR="006971CB" w:rsidRPr="00566579" w:rsidRDefault="006971CB"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continue strict oversight of the governance of section 4(3) audits; and</w:t>
      </w:r>
    </w:p>
    <w:p w14:paraId="4C911DE4" w14:textId="77777777" w:rsidR="006971CB" w:rsidRPr="00566579" w:rsidRDefault="006971CB"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 xml:space="preserve">continuously improve the quality of its audits. </w:t>
      </w:r>
    </w:p>
    <w:p w14:paraId="76348ECA" w14:textId="77777777" w:rsidR="006649C1" w:rsidRPr="00566579" w:rsidRDefault="006649C1" w:rsidP="0081501E">
      <w:pPr>
        <w:spacing w:line="360" w:lineRule="auto"/>
        <w:ind w:left="720" w:hanging="720"/>
        <w:jc w:val="both"/>
        <w:rPr>
          <w:rFonts w:ascii="Times New Roman" w:hAnsi="Times New Roman" w:cs="Times New Roman"/>
          <w:sz w:val="24"/>
          <w:szCs w:val="24"/>
        </w:rPr>
      </w:pPr>
    </w:p>
    <w:p w14:paraId="5956C8DA" w14:textId="77777777" w:rsidR="006649C1" w:rsidRPr="00566579" w:rsidRDefault="006649C1" w:rsidP="0081501E">
      <w:pPr>
        <w:spacing w:line="360" w:lineRule="auto"/>
        <w:ind w:left="720"/>
        <w:jc w:val="both"/>
        <w:rPr>
          <w:rFonts w:ascii="Times New Roman" w:hAnsi="Times New Roman" w:cs="Times New Roman"/>
          <w:b/>
          <w:sz w:val="24"/>
          <w:szCs w:val="24"/>
        </w:rPr>
      </w:pPr>
      <w:r w:rsidRPr="00566579">
        <w:rPr>
          <w:rFonts w:ascii="Times New Roman" w:hAnsi="Times New Roman" w:cs="Times New Roman"/>
          <w:i/>
          <w:sz w:val="24"/>
          <w:szCs w:val="24"/>
        </w:rPr>
        <w:t>Visibility for Impact</w:t>
      </w:r>
    </w:p>
    <w:p w14:paraId="71643B91" w14:textId="77777777" w:rsidR="006649C1" w:rsidRPr="00566579" w:rsidRDefault="00A31A19"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lastRenderedPageBreak/>
        <w:t>2.2</w:t>
      </w:r>
      <w:r w:rsidR="006971CB" w:rsidRPr="00566579">
        <w:rPr>
          <w:rFonts w:ascii="Times New Roman" w:hAnsi="Times New Roman" w:cs="Times New Roman"/>
          <w:sz w:val="24"/>
          <w:szCs w:val="24"/>
        </w:rPr>
        <w:t>.4</w:t>
      </w:r>
      <w:r w:rsidR="006649C1" w:rsidRPr="00566579">
        <w:rPr>
          <w:rFonts w:ascii="Times New Roman" w:hAnsi="Times New Roman" w:cs="Times New Roman"/>
          <w:sz w:val="24"/>
          <w:szCs w:val="24"/>
        </w:rPr>
        <w:tab/>
        <w:t>This objective structures the AGSA’s engagement programmes to encourage and enable the required improvements in the public sector</w:t>
      </w:r>
      <w:r w:rsidR="0070321D" w:rsidRPr="00566579">
        <w:rPr>
          <w:rFonts w:ascii="Times New Roman" w:hAnsi="Times New Roman" w:cs="Times New Roman"/>
          <w:sz w:val="24"/>
          <w:szCs w:val="24"/>
        </w:rPr>
        <w:t>,</w:t>
      </w:r>
      <w:r w:rsidR="006649C1" w:rsidRPr="00566579">
        <w:rPr>
          <w:rFonts w:ascii="Times New Roman" w:hAnsi="Times New Roman" w:cs="Times New Roman"/>
          <w:sz w:val="24"/>
          <w:szCs w:val="24"/>
        </w:rPr>
        <w:t xml:space="preserve"> i.e. to encourage stakeholders to implement its recommendations.</w:t>
      </w:r>
    </w:p>
    <w:p w14:paraId="2D4E2ADB" w14:textId="77777777" w:rsidR="006971CB" w:rsidRPr="00566579" w:rsidRDefault="006971CB"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2.2.5</w:t>
      </w:r>
      <w:r w:rsidRPr="00566579">
        <w:rPr>
          <w:rFonts w:ascii="Times New Roman" w:hAnsi="Times New Roman" w:cs="Times New Roman"/>
          <w:sz w:val="24"/>
          <w:szCs w:val="24"/>
        </w:rPr>
        <w:tab/>
        <w:t>The strategic objectives under this goal are to: achieve impact through visibility programmes; and to engage actively with citizens. To this end, the AGSA will,</w:t>
      </w:r>
    </w:p>
    <w:p w14:paraId="2ACECCBB" w14:textId="77777777" w:rsidR="006971CB" w:rsidRPr="00566579" w:rsidRDefault="006971CB"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explore better and innovative ways of communicating what matters to stakeholders;</w:t>
      </w:r>
    </w:p>
    <w:p w14:paraId="5A90EC1C" w14:textId="77777777" w:rsidR="006971CB" w:rsidRPr="00566579" w:rsidRDefault="006971CB"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implement a well-structured status of records and commitments review so as to provide depth to discussions on key controls;</w:t>
      </w:r>
    </w:p>
    <w:p w14:paraId="04BEE7A2" w14:textId="77777777" w:rsidR="006971CB" w:rsidRPr="00566579" w:rsidRDefault="006971CB"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r>
      <w:r w:rsidR="004E644C" w:rsidRPr="00566579">
        <w:rPr>
          <w:rFonts w:ascii="Times New Roman" w:hAnsi="Times New Roman" w:cs="Times New Roman"/>
          <w:sz w:val="24"/>
          <w:szCs w:val="24"/>
        </w:rPr>
        <w:t>drive continual improvements in its engagement tools so as to build capacity for meaningful stakeholder interactions; and</w:t>
      </w:r>
    </w:p>
    <w:p w14:paraId="2AC8F630" w14:textId="77777777" w:rsidR="004E644C" w:rsidRPr="00566579" w:rsidRDefault="004E644C"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contribute to the advancement of the professionalization of auditors worldwide, specifically on the African continent.</w:t>
      </w:r>
    </w:p>
    <w:p w14:paraId="7A995C16" w14:textId="77777777" w:rsidR="004E644C" w:rsidRPr="00566579" w:rsidRDefault="004E644C" w:rsidP="0081501E">
      <w:pPr>
        <w:spacing w:line="360" w:lineRule="auto"/>
        <w:ind w:left="2160" w:hanging="720"/>
        <w:jc w:val="both"/>
        <w:rPr>
          <w:rFonts w:ascii="Times New Roman" w:hAnsi="Times New Roman" w:cs="Times New Roman"/>
          <w:sz w:val="24"/>
          <w:szCs w:val="24"/>
        </w:rPr>
      </w:pPr>
    </w:p>
    <w:p w14:paraId="686EB139" w14:textId="77777777" w:rsidR="004E644C" w:rsidRPr="00566579" w:rsidRDefault="004E644C" w:rsidP="0081501E">
      <w:pPr>
        <w:spacing w:line="360" w:lineRule="auto"/>
        <w:jc w:val="both"/>
        <w:rPr>
          <w:rFonts w:ascii="Times New Roman" w:hAnsi="Times New Roman" w:cs="Times New Roman"/>
          <w:sz w:val="24"/>
          <w:szCs w:val="24"/>
        </w:rPr>
      </w:pPr>
      <w:r w:rsidRPr="00566579">
        <w:rPr>
          <w:rFonts w:ascii="Times New Roman" w:hAnsi="Times New Roman" w:cs="Times New Roman"/>
          <w:sz w:val="24"/>
          <w:szCs w:val="24"/>
        </w:rPr>
        <w:t>2.2.6</w:t>
      </w:r>
      <w:r w:rsidRPr="00566579">
        <w:rPr>
          <w:rFonts w:ascii="Times New Roman" w:hAnsi="Times New Roman" w:cs="Times New Roman"/>
          <w:sz w:val="24"/>
          <w:szCs w:val="24"/>
        </w:rPr>
        <w:tab/>
        <w:t>The AGSA’s main strategic initiatives in this regard are to:</w:t>
      </w:r>
    </w:p>
    <w:p w14:paraId="7991D403" w14:textId="77777777" w:rsidR="004E644C" w:rsidRPr="00566579" w:rsidRDefault="004E644C"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systematically and consistently implement the status of records and commitments reviews programme;</w:t>
      </w:r>
    </w:p>
    <w:p w14:paraId="6A7F5E0A" w14:textId="77777777" w:rsidR="004E644C" w:rsidRPr="00566579" w:rsidRDefault="004E644C"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implement its external through leadership programme</w:t>
      </w:r>
    </w:p>
    <w:p w14:paraId="334795A7" w14:textId="77777777" w:rsidR="004E644C" w:rsidRPr="00566579" w:rsidRDefault="004E644C"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increase its reach and impact of engagements on the organisation’s mandate and role;</w:t>
      </w:r>
    </w:p>
    <w:p w14:paraId="5C44F059" w14:textId="77777777" w:rsidR="004E644C" w:rsidRPr="00566579" w:rsidRDefault="004E644C"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enhance stakeholders’ awareness and understanding of outcomes; and</w:t>
      </w:r>
    </w:p>
    <w:p w14:paraId="5BC56783" w14:textId="77777777" w:rsidR="004E644C" w:rsidRPr="00566579" w:rsidRDefault="004E644C"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provide effective support to the Organisation of English-speaking African Supreme Audit Institutions (AFROSAI-E) and collaborate with African supreme audit institutions and other members of</w:t>
      </w:r>
      <w:r w:rsidR="0070321D" w:rsidRPr="00566579">
        <w:rPr>
          <w:rFonts w:ascii="Times New Roman" w:hAnsi="Times New Roman" w:cs="Times New Roman"/>
          <w:sz w:val="24"/>
          <w:szCs w:val="24"/>
        </w:rPr>
        <w:t xml:space="preserve"> the</w:t>
      </w:r>
      <w:r w:rsidRPr="00566579">
        <w:rPr>
          <w:rFonts w:ascii="Times New Roman" w:hAnsi="Times New Roman" w:cs="Times New Roman"/>
          <w:sz w:val="24"/>
          <w:szCs w:val="24"/>
        </w:rPr>
        <w:t xml:space="preserve"> International Organisation of Supreme Audit Institutions (INTOSAI).</w:t>
      </w:r>
    </w:p>
    <w:p w14:paraId="3F20FCFC" w14:textId="77777777" w:rsidR="005A483E" w:rsidRPr="00566579" w:rsidRDefault="005A483E" w:rsidP="0081501E">
      <w:pPr>
        <w:spacing w:line="360" w:lineRule="auto"/>
        <w:ind w:left="720"/>
        <w:jc w:val="both"/>
        <w:rPr>
          <w:rFonts w:ascii="Times New Roman" w:hAnsi="Times New Roman" w:cs="Times New Roman"/>
          <w:i/>
          <w:sz w:val="24"/>
          <w:szCs w:val="24"/>
        </w:rPr>
      </w:pPr>
    </w:p>
    <w:p w14:paraId="6F9614B4" w14:textId="77777777" w:rsidR="006649C1" w:rsidRPr="00566579" w:rsidRDefault="006649C1" w:rsidP="0081501E">
      <w:pPr>
        <w:spacing w:line="360" w:lineRule="auto"/>
        <w:ind w:left="720"/>
        <w:jc w:val="both"/>
        <w:rPr>
          <w:rFonts w:ascii="Times New Roman" w:hAnsi="Times New Roman" w:cs="Times New Roman"/>
          <w:i/>
          <w:sz w:val="24"/>
          <w:szCs w:val="24"/>
        </w:rPr>
      </w:pPr>
      <w:r w:rsidRPr="00566579">
        <w:rPr>
          <w:rFonts w:ascii="Times New Roman" w:hAnsi="Times New Roman" w:cs="Times New Roman"/>
          <w:i/>
          <w:sz w:val="24"/>
          <w:szCs w:val="24"/>
        </w:rPr>
        <w:t>Viability</w:t>
      </w:r>
    </w:p>
    <w:p w14:paraId="6BA53054" w14:textId="77777777" w:rsidR="005A483E" w:rsidRPr="00566579" w:rsidRDefault="00A31A19"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lastRenderedPageBreak/>
        <w:t>2.2</w:t>
      </w:r>
      <w:r w:rsidR="004E644C" w:rsidRPr="00566579">
        <w:rPr>
          <w:rFonts w:ascii="Times New Roman" w:hAnsi="Times New Roman" w:cs="Times New Roman"/>
          <w:sz w:val="24"/>
          <w:szCs w:val="24"/>
        </w:rPr>
        <w:t>.7</w:t>
      </w:r>
      <w:r w:rsidR="005A483E" w:rsidRPr="00566579">
        <w:rPr>
          <w:rFonts w:ascii="Times New Roman" w:hAnsi="Times New Roman" w:cs="Times New Roman"/>
          <w:sz w:val="24"/>
          <w:szCs w:val="24"/>
        </w:rPr>
        <w:tab/>
        <w:t>This objective focusses on the AGSA’s internal workings, and is aimed at ensuring that the organisation had the necessary resources</w:t>
      </w:r>
      <w:r w:rsidR="0070321D" w:rsidRPr="00566579">
        <w:rPr>
          <w:rFonts w:ascii="Times New Roman" w:hAnsi="Times New Roman" w:cs="Times New Roman"/>
          <w:sz w:val="24"/>
          <w:szCs w:val="24"/>
        </w:rPr>
        <w:t>,</w:t>
      </w:r>
      <w:r w:rsidR="005A483E" w:rsidRPr="00566579">
        <w:rPr>
          <w:rFonts w:ascii="Times New Roman" w:hAnsi="Times New Roman" w:cs="Times New Roman"/>
          <w:sz w:val="24"/>
          <w:szCs w:val="24"/>
        </w:rPr>
        <w:t xml:space="preserve"> i.e. an enabling legal framework; independent financial resources; and the required skills, competencies and culture to execute its mandate economically, efficiently and effectively.</w:t>
      </w:r>
    </w:p>
    <w:p w14:paraId="3B3BF8EF" w14:textId="77777777" w:rsidR="004E644C" w:rsidRPr="00566579" w:rsidRDefault="004E64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2.2.8</w:t>
      </w:r>
      <w:r w:rsidRPr="00566579">
        <w:rPr>
          <w:rFonts w:ascii="Times New Roman" w:hAnsi="Times New Roman" w:cs="Times New Roman"/>
          <w:sz w:val="24"/>
          <w:szCs w:val="24"/>
        </w:rPr>
        <w:tab/>
        <w:t>The strategic objectives under this goal are to: maintain financial viability and legal independence; attract, develop and retain great talent; create an enabling culture and leadership; and increase operational efficiencies. To this end, the AGSA will,</w:t>
      </w:r>
    </w:p>
    <w:p w14:paraId="06C9AA64" w14:textId="77777777" w:rsidR="004E644C" w:rsidRPr="00566579" w:rsidRDefault="004E644C"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r>
      <w:r w:rsidR="00A07F5E" w:rsidRPr="00566579">
        <w:rPr>
          <w:rFonts w:ascii="Times New Roman" w:hAnsi="Times New Roman" w:cs="Times New Roman"/>
          <w:sz w:val="24"/>
          <w:szCs w:val="24"/>
        </w:rPr>
        <w:t>engage all relevant stakeholders with the aim of securing full payment of audit fees so as to ensure the organisation’s financial viability;</w:t>
      </w:r>
    </w:p>
    <w:p w14:paraId="019A6F56" w14:textId="77777777" w:rsidR="00A07F5E" w:rsidRPr="00566579" w:rsidRDefault="00A07F5E"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r>
      <w:r w:rsidR="00A86F0C" w:rsidRPr="00566579">
        <w:rPr>
          <w:rFonts w:ascii="Times New Roman" w:hAnsi="Times New Roman" w:cs="Times New Roman"/>
          <w:sz w:val="24"/>
          <w:szCs w:val="24"/>
        </w:rPr>
        <w:t>pursue even better utilisation and development of its human capital;</w:t>
      </w:r>
    </w:p>
    <w:p w14:paraId="1CADE1C7" w14:textId="77777777" w:rsidR="00A86F0C" w:rsidRPr="00566579" w:rsidRDefault="00A86F0C"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elevate the integrated thinking in the organisation through increased understanding of its resources;</w:t>
      </w:r>
    </w:p>
    <w:p w14:paraId="55BB5739" w14:textId="77777777" w:rsidR="00A86F0C" w:rsidRPr="00566579" w:rsidRDefault="00A86F0C"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intensify work on the institutionalising of the desired culture and leadership; and</w:t>
      </w:r>
    </w:p>
    <w:p w14:paraId="0F0E1970" w14:textId="77777777" w:rsidR="00A86F0C" w:rsidRPr="00566579" w:rsidRDefault="00A86F0C"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manage its physical infrastructure, improve operational processes and maintain information technology to ensure it is best positioned to execute its mandate.</w:t>
      </w:r>
    </w:p>
    <w:p w14:paraId="2AF292E3" w14:textId="77777777" w:rsidR="00A86F0C" w:rsidRPr="00566579" w:rsidRDefault="00A86F0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2.2.9</w:t>
      </w:r>
      <w:r w:rsidRPr="00566579">
        <w:rPr>
          <w:rFonts w:ascii="Times New Roman" w:hAnsi="Times New Roman" w:cs="Times New Roman"/>
          <w:sz w:val="24"/>
          <w:szCs w:val="24"/>
        </w:rPr>
        <w:tab/>
        <w:t>The AGSA’s main strategic initiatives towards maintaining viability and legal independence are to:</w:t>
      </w:r>
    </w:p>
    <w:p w14:paraId="36F9E6F5" w14:textId="77777777" w:rsidR="00A86F0C" w:rsidRPr="00566579" w:rsidRDefault="00A86F0C"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pursue effective debt collection through ring-fencing and litigation, and quantifying and monitoring efficiencies realised from the implementation of the revised audit methodology;</w:t>
      </w:r>
    </w:p>
    <w:p w14:paraId="2C1E0C56" w14:textId="77777777" w:rsidR="00A86F0C" w:rsidRPr="00566579" w:rsidRDefault="00A86F0C"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intensify cost optimisation tactics such as the moratorium on recruitment, and strategic sourcing; and</w:t>
      </w:r>
    </w:p>
    <w:p w14:paraId="17CC1616" w14:textId="77777777" w:rsidR="00A86F0C" w:rsidRPr="00566579" w:rsidRDefault="00A86F0C"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regularly review available legal instruments to support the execution of its mandate and to promote consequence management in the public sector.</w:t>
      </w:r>
    </w:p>
    <w:p w14:paraId="0B78117A" w14:textId="77777777" w:rsidR="00A86F0C" w:rsidRPr="00566579" w:rsidRDefault="00A86F0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2.2.10</w:t>
      </w:r>
      <w:r w:rsidRPr="00566579">
        <w:rPr>
          <w:rFonts w:ascii="Times New Roman" w:hAnsi="Times New Roman" w:cs="Times New Roman"/>
          <w:sz w:val="24"/>
          <w:szCs w:val="24"/>
        </w:rPr>
        <w:tab/>
        <w:t>The AGSA’s main strategic initiatives towards creating an enabling culture and leadership to drive strategic execution are to:</w:t>
      </w:r>
    </w:p>
    <w:p w14:paraId="184333BD" w14:textId="77777777" w:rsidR="00A86F0C" w:rsidRPr="00566579" w:rsidRDefault="00A86F0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lastRenderedPageBreak/>
        <w:tab/>
      </w:r>
      <w:r w:rsidRPr="00566579">
        <w:rPr>
          <w:rFonts w:ascii="Times New Roman" w:hAnsi="Times New Roman" w:cs="Times New Roman"/>
          <w:sz w:val="24"/>
          <w:szCs w:val="24"/>
        </w:rPr>
        <w:tab/>
        <w:t>-</w:t>
      </w:r>
      <w:r w:rsidRPr="00566579">
        <w:rPr>
          <w:rFonts w:ascii="Times New Roman" w:hAnsi="Times New Roman" w:cs="Times New Roman"/>
          <w:sz w:val="24"/>
          <w:szCs w:val="24"/>
        </w:rPr>
        <w:tab/>
        <w:t xml:space="preserve">develop and implement a culture </w:t>
      </w:r>
      <w:r w:rsidR="002B5F91" w:rsidRPr="00566579">
        <w:rPr>
          <w:rFonts w:ascii="Times New Roman" w:hAnsi="Times New Roman" w:cs="Times New Roman"/>
          <w:sz w:val="24"/>
          <w:szCs w:val="24"/>
        </w:rPr>
        <w:t>strategic</w:t>
      </w:r>
      <w:r w:rsidRPr="00566579">
        <w:rPr>
          <w:rFonts w:ascii="Times New Roman" w:hAnsi="Times New Roman" w:cs="Times New Roman"/>
          <w:sz w:val="24"/>
          <w:szCs w:val="24"/>
        </w:rPr>
        <w:t>/plan;</w:t>
      </w:r>
    </w:p>
    <w:p w14:paraId="652498E6" w14:textId="77777777" w:rsidR="00A86F0C" w:rsidRPr="00566579" w:rsidRDefault="00A86F0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ab/>
      </w:r>
      <w:r w:rsidRPr="00566579">
        <w:rPr>
          <w:rFonts w:ascii="Times New Roman" w:hAnsi="Times New Roman" w:cs="Times New Roman"/>
          <w:sz w:val="24"/>
          <w:szCs w:val="24"/>
        </w:rPr>
        <w:tab/>
        <w:t>-</w:t>
      </w:r>
      <w:r w:rsidRPr="00566579">
        <w:rPr>
          <w:rFonts w:ascii="Times New Roman" w:hAnsi="Times New Roman" w:cs="Times New Roman"/>
          <w:sz w:val="24"/>
          <w:szCs w:val="24"/>
        </w:rPr>
        <w:tab/>
      </w:r>
      <w:r w:rsidR="002B5F91" w:rsidRPr="00566579">
        <w:rPr>
          <w:rFonts w:ascii="Times New Roman" w:hAnsi="Times New Roman" w:cs="Times New Roman"/>
          <w:sz w:val="24"/>
          <w:szCs w:val="24"/>
        </w:rPr>
        <w:t>continuously enhance its IT solutions and organisational processes; and</w:t>
      </w:r>
    </w:p>
    <w:p w14:paraId="480A9515" w14:textId="77777777" w:rsidR="002B5F91" w:rsidRPr="00566579" w:rsidRDefault="002B5F91"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ab/>
      </w:r>
      <w:r w:rsidRPr="00566579">
        <w:rPr>
          <w:rFonts w:ascii="Times New Roman" w:hAnsi="Times New Roman" w:cs="Times New Roman"/>
          <w:sz w:val="24"/>
          <w:szCs w:val="24"/>
        </w:rPr>
        <w:tab/>
        <w:t>-</w:t>
      </w:r>
      <w:r w:rsidRPr="00566579">
        <w:rPr>
          <w:rFonts w:ascii="Times New Roman" w:hAnsi="Times New Roman" w:cs="Times New Roman"/>
          <w:sz w:val="24"/>
          <w:szCs w:val="24"/>
        </w:rPr>
        <w:tab/>
        <w:t>strengthen information security and information management.</w:t>
      </w:r>
    </w:p>
    <w:p w14:paraId="59062530" w14:textId="77777777" w:rsidR="002B5F91" w:rsidRPr="00566579" w:rsidRDefault="002B5F91" w:rsidP="0081501E">
      <w:pPr>
        <w:spacing w:line="360" w:lineRule="auto"/>
        <w:ind w:left="720" w:hanging="720"/>
        <w:jc w:val="both"/>
        <w:rPr>
          <w:rFonts w:ascii="Times New Roman" w:hAnsi="Times New Roman" w:cs="Times New Roman"/>
          <w:sz w:val="24"/>
          <w:szCs w:val="24"/>
        </w:rPr>
      </w:pPr>
    </w:p>
    <w:p w14:paraId="5BCD851E" w14:textId="77777777" w:rsidR="005A483E" w:rsidRPr="00566579" w:rsidRDefault="005A483E" w:rsidP="0081501E">
      <w:pPr>
        <w:spacing w:line="360" w:lineRule="auto"/>
        <w:ind w:left="720" w:hanging="720"/>
        <w:jc w:val="both"/>
        <w:rPr>
          <w:rFonts w:ascii="Times New Roman" w:hAnsi="Times New Roman" w:cs="Times New Roman"/>
          <w:b/>
          <w:i/>
          <w:sz w:val="24"/>
          <w:szCs w:val="24"/>
        </w:rPr>
      </w:pPr>
      <w:r w:rsidRPr="00566579">
        <w:rPr>
          <w:rFonts w:ascii="Times New Roman" w:hAnsi="Times New Roman" w:cs="Times New Roman"/>
          <w:sz w:val="24"/>
          <w:szCs w:val="24"/>
        </w:rPr>
        <w:tab/>
      </w:r>
      <w:r w:rsidRPr="00566579">
        <w:rPr>
          <w:rFonts w:ascii="Times New Roman" w:hAnsi="Times New Roman" w:cs="Times New Roman"/>
          <w:i/>
          <w:sz w:val="24"/>
          <w:szCs w:val="24"/>
        </w:rPr>
        <w:t>Vision and Values Driven</w:t>
      </w:r>
    </w:p>
    <w:p w14:paraId="7678B234" w14:textId="77777777" w:rsidR="006649C1" w:rsidRPr="00566579" w:rsidRDefault="00A31A19"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2.2</w:t>
      </w:r>
      <w:r w:rsidR="002B5F91" w:rsidRPr="00566579">
        <w:rPr>
          <w:rFonts w:ascii="Times New Roman" w:hAnsi="Times New Roman" w:cs="Times New Roman"/>
          <w:sz w:val="24"/>
          <w:szCs w:val="24"/>
        </w:rPr>
        <w:t>.11</w:t>
      </w:r>
      <w:r w:rsidR="005A483E" w:rsidRPr="00566579">
        <w:rPr>
          <w:rFonts w:ascii="Times New Roman" w:hAnsi="Times New Roman" w:cs="Times New Roman"/>
          <w:sz w:val="24"/>
          <w:szCs w:val="24"/>
        </w:rPr>
        <w:tab/>
        <w:t>The AGSA aims to, through its work and behaviour, continually demonstrate that clean administration and transformation are achievable. The AGSA maintained its clean audit in 2016/17.</w:t>
      </w:r>
      <w:r w:rsidR="002B5F91" w:rsidRPr="00566579">
        <w:rPr>
          <w:rFonts w:ascii="Times New Roman" w:hAnsi="Times New Roman" w:cs="Times New Roman"/>
          <w:sz w:val="24"/>
          <w:szCs w:val="24"/>
        </w:rPr>
        <w:t xml:space="preserve"> To this end the AGSA will,</w:t>
      </w:r>
    </w:p>
    <w:p w14:paraId="0F595AB9" w14:textId="77777777" w:rsidR="002B5F91" w:rsidRPr="00566579" w:rsidRDefault="002B5F91" w:rsidP="0081501E">
      <w:pPr>
        <w:spacing w:line="360" w:lineRule="auto"/>
        <w:jc w:val="both"/>
        <w:rPr>
          <w:rFonts w:ascii="Times New Roman" w:hAnsi="Times New Roman" w:cs="Times New Roman"/>
          <w:sz w:val="24"/>
          <w:szCs w:val="24"/>
        </w:rPr>
      </w:pPr>
      <w:r w:rsidRPr="00566579">
        <w:rPr>
          <w:rFonts w:ascii="Times New Roman" w:hAnsi="Times New Roman" w:cs="Times New Roman"/>
          <w:sz w:val="24"/>
          <w:szCs w:val="24"/>
        </w:rPr>
        <w:tab/>
      </w:r>
      <w:r w:rsidRPr="00566579">
        <w:rPr>
          <w:rFonts w:ascii="Times New Roman" w:hAnsi="Times New Roman" w:cs="Times New Roman"/>
          <w:sz w:val="24"/>
          <w:szCs w:val="24"/>
        </w:rPr>
        <w:tab/>
        <w:t>-</w:t>
      </w:r>
      <w:r w:rsidRPr="00566579">
        <w:rPr>
          <w:rFonts w:ascii="Times New Roman" w:hAnsi="Times New Roman" w:cs="Times New Roman"/>
          <w:sz w:val="24"/>
          <w:szCs w:val="24"/>
        </w:rPr>
        <w:tab/>
        <w:t>ensure the highest levels of accountability, ethics and effective governance;</w:t>
      </w:r>
    </w:p>
    <w:p w14:paraId="71FA18FC" w14:textId="77777777" w:rsidR="002B5F91" w:rsidRPr="00566579" w:rsidRDefault="002B5F91"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support South Africa’s transformation objectives by continuously reviewing its procurement policies and practices, and managing people targets at all levels with special attention to employing persons with disabilities;</w:t>
      </w:r>
    </w:p>
    <w:p w14:paraId="229D7B14" w14:textId="77777777" w:rsidR="002B5F91" w:rsidRPr="00566579" w:rsidRDefault="002B5F91"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r>
      <w:r w:rsidR="0081501E" w:rsidRPr="00566579">
        <w:rPr>
          <w:rFonts w:ascii="Times New Roman" w:hAnsi="Times New Roman" w:cs="Times New Roman"/>
          <w:b/>
          <w:sz w:val="24"/>
          <w:szCs w:val="24"/>
          <w:u w:val="single"/>
        </w:rPr>
        <w:t>contribute</w:t>
      </w:r>
      <w:r w:rsidRPr="00566579">
        <w:rPr>
          <w:rFonts w:ascii="Times New Roman" w:hAnsi="Times New Roman" w:cs="Times New Roman"/>
          <w:sz w:val="24"/>
          <w:szCs w:val="24"/>
        </w:rPr>
        <w:t xml:space="preserve"> to the transformation of accounting and auditing profession in South Africa through the distribution of contract audit work in support of black owned firms; its enterprise and supplier development programme; and supporting schools, universities and the Thuthuka </w:t>
      </w:r>
      <w:r w:rsidR="00DD654C" w:rsidRPr="00566579">
        <w:rPr>
          <w:rFonts w:ascii="Times New Roman" w:hAnsi="Times New Roman" w:cs="Times New Roman"/>
          <w:sz w:val="24"/>
          <w:szCs w:val="24"/>
        </w:rPr>
        <w:t xml:space="preserve">graduate </w:t>
      </w:r>
      <w:r w:rsidRPr="00566579">
        <w:rPr>
          <w:rFonts w:ascii="Times New Roman" w:hAnsi="Times New Roman" w:cs="Times New Roman"/>
          <w:sz w:val="24"/>
          <w:szCs w:val="24"/>
        </w:rPr>
        <w:t>programme.</w:t>
      </w:r>
    </w:p>
    <w:p w14:paraId="0E8767BD" w14:textId="77777777" w:rsidR="00145A8E" w:rsidRPr="00566579" w:rsidRDefault="00145A8E" w:rsidP="0081501E">
      <w:pPr>
        <w:spacing w:line="360" w:lineRule="auto"/>
        <w:ind w:left="2160" w:hanging="720"/>
        <w:jc w:val="both"/>
        <w:rPr>
          <w:rFonts w:ascii="Times New Roman" w:hAnsi="Times New Roman" w:cs="Times New Roman"/>
          <w:sz w:val="24"/>
          <w:szCs w:val="24"/>
        </w:rPr>
      </w:pPr>
    </w:p>
    <w:p w14:paraId="7BA37D59" w14:textId="77777777" w:rsidR="002B5F91" w:rsidRPr="00566579" w:rsidRDefault="002B5F91"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2.2.12</w:t>
      </w:r>
      <w:r w:rsidRPr="00566579">
        <w:rPr>
          <w:rFonts w:ascii="Times New Roman" w:hAnsi="Times New Roman" w:cs="Times New Roman"/>
          <w:sz w:val="24"/>
          <w:szCs w:val="24"/>
        </w:rPr>
        <w:tab/>
        <w:t>The AGSA’s main strategic initiatives towards adherence to its vision and values are to:</w:t>
      </w:r>
    </w:p>
    <w:p w14:paraId="4A0CA84E" w14:textId="77777777" w:rsidR="002B5F91" w:rsidRPr="00566579" w:rsidRDefault="002B5F91"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r>
      <w:r w:rsidR="00145A8E" w:rsidRPr="00566579">
        <w:rPr>
          <w:rFonts w:ascii="Times New Roman" w:hAnsi="Times New Roman" w:cs="Times New Roman"/>
          <w:sz w:val="24"/>
          <w:szCs w:val="24"/>
        </w:rPr>
        <w:t>implement its transformation strategy by growing its people, supporting its suppliers and communities;</w:t>
      </w:r>
    </w:p>
    <w:p w14:paraId="62A1A49B" w14:textId="77777777" w:rsidR="00145A8E" w:rsidRPr="00566579" w:rsidRDefault="00145A8E"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demonstrate quality and transparency of reporting in its accountability instruments;</w:t>
      </w:r>
    </w:p>
    <w:p w14:paraId="6E34BA34" w14:textId="77777777" w:rsidR="00145A8E" w:rsidRPr="00566579" w:rsidRDefault="00145A8E"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t>-</w:t>
      </w:r>
      <w:r w:rsidRPr="00566579">
        <w:rPr>
          <w:rFonts w:ascii="Times New Roman" w:hAnsi="Times New Roman" w:cs="Times New Roman"/>
          <w:sz w:val="24"/>
          <w:szCs w:val="24"/>
        </w:rPr>
        <w:tab/>
        <w:t>cultivate and environment that enables the desired ethical behaviour; and</w:t>
      </w:r>
    </w:p>
    <w:p w14:paraId="77D84C4E" w14:textId="77777777" w:rsidR="00145A8E" w:rsidRPr="00566579" w:rsidRDefault="00145A8E" w:rsidP="0081501E">
      <w:pPr>
        <w:spacing w:line="360" w:lineRule="auto"/>
        <w:ind w:left="2160" w:hanging="720"/>
        <w:jc w:val="both"/>
        <w:rPr>
          <w:rFonts w:ascii="Times New Roman" w:hAnsi="Times New Roman" w:cs="Times New Roman"/>
          <w:sz w:val="24"/>
          <w:szCs w:val="24"/>
        </w:rPr>
      </w:pPr>
      <w:r w:rsidRPr="00566579">
        <w:rPr>
          <w:rFonts w:ascii="Times New Roman" w:hAnsi="Times New Roman" w:cs="Times New Roman"/>
          <w:sz w:val="24"/>
          <w:szCs w:val="24"/>
        </w:rPr>
        <w:lastRenderedPageBreak/>
        <w:t>-</w:t>
      </w:r>
      <w:r w:rsidRPr="00566579">
        <w:rPr>
          <w:rFonts w:ascii="Times New Roman" w:hAnsi="Times New Roman" w:cs="Times New Roman"/>
          <w:sz w:val="24"/>
          <w:szCs w:val="24"/>
        </w:rPr>
        <w:tab/>
        <w:t>continuously enhance the ownership and accountability of business process owners.</w:t>
      </w:r>
    </w:p>
    <w:p w14:paraId="3FF4506F" w14:textId="77777777" w:rsidR="00145A8E" w:rsidRPr="00566579" w:rsidRDefault="00145A8E" w:rsidP="0081501E">
      <w:pPr>
        <w:spacing w:line="360" w:lineRule="auto"/>
        <w:jc w:val="both"/>
        <w:rPr>
          <w:rFonts w:ascii="Times New Roman" w:hAnsi="Times New Roman" w:cs="Times New Roman"/>
          <w:sz w:val="24"/>
          <w:szCs w:val="24"/>
        </w:rPr>
      </w:pPr>
    </w:p>
    <w:p w14:paraId="1ABE9528" w14:textId="77777777" w:rsidR="00145A8E" w:rsidRPr="00566579" w:rsidRDefault="00145A8E" w:rsidP="0081501E">
      <w:pPr>
        <w:spacing w:line="360" w:lineRule="auto"/>
        <w:jc w:val="both"/>
        <w:rPr>
          <w:rFonts w:ascii="Times New Roman" w:hAnsi="Times New Roman" w:cs="Times New Roman"/>
          <w:b/>
          <w:sz w:val="24"/>
          <w:szCs w:val="24"/>
        </w:rPr>
      </w:pPr>
      <w:r w:rsidRPr="00566579">
        <w:rPr>
          <w:rFonts w:ascii="Times New Roman" w:hAnsi="Times New Roman" w:cs="Times New Roman"/>
          <w:b/>
          <w:sz w:val="24"/>
          <w:szCs w:val="24"/>
        </w:rPr>
        <w:t>Part B</w:t>
      </w:r>
    </w:p>
    <w:p w14:paraId="1C6CE96A" w14:textId="77777777" w:rsidR="00B30FA9" w:rsidRPr="00566579" w:rsidRDefault="00B30FA9" w:rsidP="0081501E">
      <w:pPr>
        <w:spacing w:line="360" w:lineRule="auto"/>
        <w:jc w:val="both"/>
        <w:rPr>
          <w:rFonts w:ascii="Times New Roman" w:hAnsi="Times New Roman" w:cs="Times New Roman"/>
          <w:b/>
          <w:sz w:val="24"/>
          <w:szCs w:val="24"/>
        </w:rPr>
      </w:pPr>
      <w:r w:rsidRPr="00566579">
        <w:rPr>
          <w:rFonts w:ascii="Times New Roman" w:hAnsi="Times New Roman" w:cs="Times New Roman"/>
          <w:b/>
          <w:sz w:val="24"/>
          <w:szCs w:val="24"/>
        </w:rPr>
        <w:t>3</w:t>
      </w:r>
      <w:r w:rsidR="00145A8E" w:rsidRPr="00566579">
        <w:rPr>
          <w:rFonts w:ascii="Times New Roman" w:hAnsi="Times New Roman" w:cs="Times New Roman"/>
          <w:b/>
          <w:sz w:val="24"/>
          <w:szCs w:val="24"/>
        </w:rPr>
        <w:t>.</w:t>
      </w:r>
      <w:r w:rsidRPr="00566579">
        <w:rPr>
          <w:rFonts w:ascii="Times New Roman" w:hAnsi="Times New Roman" w:cs="Times New Roman"/>
          <w:b/>
          <w:sz w:val="24"/>
          <w:szCs w:val="24"/>
        </w:rPr>
        <w:tab/>
      </w:r>
      <w:r w:rsidR="00145A8E" w:rsidRPr="00566579">
        <w:rPr>
          <w:rFonts w:ascii="Times New Roman" w:hAnsi="Times New Roman" w:cs="Times New Roman"/>
          <w:b/>
          <w:sz w:val="24"/>
          <w:szCs w:val="24"/>
        </w:rPr>
        <w:t>2018/19 Budget</w:t>
      </w:r>
    </w:p>
    <w:p w14:paraId="19433EBC" w14:textId="77777777" w:rsidR="003D406D" w:rsidRPr="00566579" w:rsidRDefault="003D406D" w:rsidP="0081501E">
      <w:pPr>
        <w:spacing w:line="360" w:lineRule="auto"/>
        <w:jc w:val="both"/>
        <w:rPr>
          <w:rFonts w:ascii="Times New Roman" w:hAnsi="Times New Roman" w:cs="Times New Roman"/>
          <w:b/>
          <w:sz w:val="24"/>
          <w:szCs w:val="24"/>
        </w:rPr>
      </w:pPr>
      <w:r w:rsidRPr="00566579">
        <w:rPr>
          <w:rFonts w:ascii="Times New Roman" w:hAnsi="Times New Roman" w:cs="Times New Roman"/>
          <w:b/>
          <w:sz w:val="24"/>
          <w:szCs w:val="24"/>
        </w:rPr>
        <w:t>3.1</w:t>
      </w:r>
      <w:r w:rsidRPr="00566579">
        <w:rPr>
          <w:rFonts w:ascii="Times New Roman" w:hAnsi="Times New Roman" w:cs="Times New Roman"/>
          <w:b/>
          <w:sz w:val="24"/>
          <w:szCs w:val="24"/>
        </w:rPr>
        <w:tab/>
        <w:t>Background/Context</w:t>
      </w:r>
    </w:p>
    <w:p w14:paraId="43CA60C1" w14:textId="77777777" w:rsidR="0067710C" w:rsidRPr="00566579" w:rsidRDefault="003D406D"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3.1.1</w:t>
      </w:r>
      <w:r w:rsidRPr="00566579">
        <w:rPr>
          <w:rFonts w:ascii="Times New Roman" w:hAnsi="Times New Roman" w:cs="Times New Roman"/>
          <w:sz w:val="24"/>
          <w:szCs w:val="24"/>
        </w:rPr>
        <w:tab/>
        <w:t xml:space="preserve">The AGSA </w:t>
      </w:r>
      <w:r w:rsidR="00525F9A" w:rsidRPr="00566579">
        <w:rPr>
          <w:rFonts w:ascii="Times New Roman" w:hAnsi="Times New Roman" w:cs="Times New Roman"/>
          <w:sz w:val="24"/>
          <w:szCs w:val="24"/>
        </w:rPr>
        <w:t>reviewed</w:t>
      </w:r>
      <w:r w:rsidR="008445FD" w:rsidRPr="00566579">
        <w:rPr>
          <w:rFonts w:ascii="Times New Roman" w:hAnsi="Times New Roman" w:cs="Times New Roman"/>
          <w:sz w:val="24"/>
          <w:szCs w:val="24"/>
        </w:rPr>
        <w:t xml:space="preserve"> its funding model</w:t>
      </w:r>
      <w:r w:rsidR="00525F9A" w:rsidRPr="00566579">
        <w:rPr>
          <w:rFonts w:ascii="Times New Roman" w:hAnsi="Times New Roman" w:cs="Times New Roman"/>
          <w:sz w:val="24"/>
          <w:szCs w:val="24"/>
        </w:rPr>
        <w:t xml:space="preserve"> </w:t>
      </w:r>
      <w:r w:rsidRPr="00566579">
        <w:rPr>
          <w:rFonts w:ascii="Times New Roman" w:hAnsi="Times New Roman" w:cs="Times New Roman"/>
          <w:sz w:val="24"/>
          <w:szCs w:val="24"/>
        </w:rPr>
        <w:t>in 2008</w:t>
      </w:r>
      <w:r w:rsidR="008445FD" w:rsidRPr="00566579">
        <w:rPr>
          <w:rFonts w:ascii="Times New Roman" w:hAnsi="Times New Roman" w:cs="Times New Roman"/>
          <w:sz w:val="24"/>
          <w:szCs w:val="24"/>
        </w:rPr>
        <w:t xml:space="preserve">. The current model was accept as </w:t>
      </w:r>
      <w:r w:rsidR="00525F9A" w:rsidRPr="00566579">
        <w:rPr>
          <w:rFonts w:ascii="Times New Roman" w:hAnsi="Times New Roman" w:cs="Times New Roman"/>
          <w:sz w:val="24"/>
          <w:szCs w:val="24"/>
        </w:rPr>
        <w:t xml:space="preserve">the </w:t>
      </w:r>
      <w:r w:rsidR="008445FD" w:rsidRPr="00566579">
        <w:rPr>
          <w:rFonts w:ascii="Times New Roman" w:hAnsi="Times New Roman" w:cs="Times New Roman"/>
          <w:sz w:val="24"/>
          <w:szCs w:val="24"/>
        </w:rPr>
        <w:t xml:space="preserve">most suitable model for the </w:t>
      </w:r>
      <w:r w:rsidR="00525F9A" w:rsidRPr="00566579">
        <w:rPr>
          <w:rFonts w:ascii="Times New Roman" w:hAnsi="Times New Roman" w:cs="Times New Roman"/>
          <w:sz w:val="24"/>
          <w:szCs w:val="24"/>
        </w:rPr>
        <w:t>AGSA</w:t>
      </w:r>
      <w:r w:rsidR="008445FD" w:rsidRPr="00566579">
        <w:rPr>
          <w:rFonts w:ascii="Times New Roman" w:hAnsi="Times New Roman" w:cs="Times New Roman"/>
          <w:sz w:val="24"/>
          <w:szCs w:val="24"/>
        </w:rPr>
        <w:t>’s financial sustainability, and to en</w:t>
      </w:r>
      <w:r w:rsidR="00525F9A" w:rsidRPr="00566579">
        <w:rPr>
          <w:rFonts w:ascii="Times New Roman" w:hAnsi="Times New Roman" w:cs="Times New Roman"/>
          <w:sz w:val="24"/>
          <w:szCs w:val="24"/>
        </w:rPr>
        <w:t xml:space="preserve">sure </w:t>
      </w:r>
      <w:r w:rsidR="008445FD" w:rsidRPr="00566579">
        <w:rPr>
          <w:rFonts w:ascii="Times New Roman" w:hAnsi="Times New Roman" w:cs="Times New Roman"/>
          <w:sz w:val="24"/>
          <w:szCs w:val="24"/>
        </w:rPr>
        <w:t>its</w:t>
      </w:r>
      <w:r w:rsidR="00525F9A" w:rsidRPr="00566579">
        <w:rPr>
          <w:rFonts w:ascii="Times New Roman" w:hAnsi="Times New Roman" w:cs="Times New Roman"/>
          <w:sz w:val="24"/>
          <w:szCs w:val="24"/>
        </w:rPr>
        <w:t xml:space="preserve"> independence. </w:t>
      </w:r>
      <w:r w:rsidR="003B6F11" w:rsidRPr="00566579">
        <w:rPr>
          <w:rFonts w:ascii="Times New Roman" w:hAnsi="Times New Roman" w:cs="Times New Roman"/>
          <w:sz w:val="24"/>
          <w:szCs w:val="24"/>
        </w:rPr>
        <w:t xml:space="preserve">Thus, the AGSA’s funding model reviewed process resulted to AGSA having a funding model which was self-sustaining. This funding model differs </w:t>
      </w:r>
      <w:r w:rsidR="008445FD" w:rsidRPr="00566579">
        <w:rPr>
          <w:rFonts w:ascii="Times New Roman" w:hAnsi="Times New Roman" w:cs="Times New Roman"/>
          <w:sz w:val="24"/>
          <w:szCs w:val="24"/>
        </w:rPr>
        <w:t>from that of</w:t>
      </w:r>
      <w:r w:rsidR="003B6F11" w:rsidRPr="00566579">
        <w:rPr>
          <w:rFonts w:ascii="Times New Roman" w:hAnsi="Times New Roman" w:cs="Times New Roman"/>
          <w:sz w:val="24"/>
          <w:szCs w:val="24"/>
        </w:rPr>
        <w:t xml:space="preserve"> other Chapter nine institutions</w:t>
      </w:r>
      <w:r w:rsidR="008445FD" w:rsidRPr="00566579">
        <w:rPr>
          <w:rFonts w:ascii="Times New Roman" w:hAnsi="Times New Roman" w:cs="Times New Roman"/>
          <w:sz w:val="24"/>
          <w:szCs w:val="24"/>
        </w:rPr>
        <w:t xml:space="preserve"> as it is not </w:t>
      </w:r>
      <w:r w:rsidR="003B6F11" w:rsidRPr="00566579">
        <w:rPr>
          <w:rFonts w:ascii="Times New Roman" w:hAnsi="Times New Roman" w:cs="Times New Roman"/>
          <w:sz w:val="24"/>
          <w:szCs w:val="24"/>
        </w:rPr>
        <w:t>depend</w:t>
      </w:r>
      <w:r w:rsidR="008445FD" w:rsidRPr="00566579">
        <w:rPr>
          <w:rFonts w:ascii="Times New Roman" w:hAnsi="Times New Roman" w:cs="Times New Roman"/>
          <w:sz w:val="24"/>
          <w:szCs w:val="24"/>
        </w:rPr>
        <w:t>ent</w:t>
      </w:r>
      <w:r w:rsidR="003B6F11" w:rsidRPr="00566579">
        <w:rPr>
          <w:rFonts w:ascii="Times New Roman" w:hAnsi="Times New Roman" w:cs="Times New Roman"/>
          <w:sz w:val="24"/>
          <w:szCs w:val="24"/>
        </w:rPr>
        <w:t xml:space="preserve"> on the fiscus. </w:t>
      </w:r>
      <w:r w:rsidR="008445FD" w:rsidRPr="00566579">
        <w:rPr>
          <w:rFonts w:ascii="Times New Roman" w:hAnsi="Times New Roman" w:cs="Times New Roman"/>
          <w:sz w:val="24"/>
          <w:szCs w:val="24"/>
        </w:rPr>
        <w:t>This funding model has made it possible for the AGSA to</w:t>
      </w:r>
      <w:r w:rsidR="0067710C" w:rsidRPr="00566579">
        <w:rPr>
          <w:rFonts w:ascii="Times New Roman" w:hAnsi="Times New Roman" w:cs="Times New Roman"/>
          <w:sz w:val="24"/>
          <w:szCs w:val="24"/>
        </w:rPr>
        <w:t>, notwithstanding the challenges with regard to collecting ooutstanding fees,</w:t>
      </w:r>
      <w:r w:rsidR="008445FD" w:rsidRPr="00566579">
        <w:rPr>
          <w:rFonts w:ascii="Times New Roman" w:hAnsi="Times New Roman" w:cs="Times New Roman"/>
          <w:sz w:val="24"/>
          <w:szCs w:val="24"/>
        </w:rPr>
        <w:t xml:space="preserve"> </w:t>
      </w:r>
      <w:r w:rsidR="00F434F8" w:rsidRPr="00566579">
        <w:rPr>
          <w:rFonts w:ascii="Times New Roman" w:hAnsi="Times New Roman" w:cs="Times New Roman"/>
          <w:sz w:val="24"/>
          <w:szCs w:val="24"/>
        </w:rPr>
        <w:t xml:space="preserve">generate </w:t>
      </w:r>
      <w:r w:rsidR="008445FD" w:rsidRPr="00566579">
        <w:rPr>
          <w:rFonts w:ascii="Times New Roman" w:hAnsi="Times New Roman" w:cs="Times New Roman"/>
          <w:sz w:val="24"/>
          <w:szCs w:val="24"/>
        </w:rPr>
        <w:t xml:space="preserve">a </w:t>
      </w:r>
      <w:r w:rsidR="00F434F8" w:rsidRPr="00566579">
        <w:rPr>
          <w:rFonts w:ascii="Times New Roman" w:hAnsi="Times New Roman" w:cs="Times New Roman"/>
          <w:sz w:val="24"/>
          <w:szCs w:val="24"/>
        </w:rPr>
        <w:t xml:space="preserve">surplus </w:t>
      </w:r>
      <w:r w:rsidR="008445FD" w:rsidRPr="00566579">
        <w:rPr>
          <w:rFonts w:ascii="Times New Roman" w:hAnsi="Times New Roman" w:cs="Times New Roman"/>
          <w:sz w:val="24"/>
          <w:szCs w:val="24"/>
        </w:rPr>
        <w:t xml:space="preserve">over the last </w:t>
      </w:r>
      <w:r w:rsidR="00F434F8" w:rsidRPr="00566579">
        <w:rPr>
          <w:rFonts w:ascii="Times New Roman" w:hAnsi="Times New Roman" w:cs="Times New Roman"/>
          <w:sz w:val="24"/>
          <w:szCs w:val="24"/>
        </w:rPr>
        <w:t>five previous financial years.</w:t>
      </w:r>
    </w:p>
    <w:p w14:paraId="45EE9744" w14:textId="77777777" w:rsidR="00145A8E" w:rsidRPr="00566579" w:rsidRDefault="0067710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3.1.2</w:t>
      </w:r>
      <w:r w:rsidRPr="00566579">
        <w:rPr>
          <w:rFonts w:ascii="Times New Roman" w:hAnsi="Times New Roman" w:cs="Times New Roman"/>
          <w:sz w:val="24"/>
          <w:szCs w:val="24"/>
        </w:rPr>
        <w:tab/>
        <w:t>The difficulties the AGSA has experienced with regard to the collection of outstanding fees</w:t>
      </w:r>
      <w:r w:rsidR="00F434F8" w:rsidRPr="00566579">
        <w:rPr>
          <w:rFonts w:ascii="Times New Roman" w:hAnsi="Times New Roman" w:cs="Times New Roman"/>
          <w:sz w:val="24"/>
          <w:szCs w:val="24"/>
        </w:rPr>
        <w:t xml:space="preserve"> has threaten</w:t>
      </w:r>
      <w:r w:rsidR="002075D8" w:rsidRPr="00566579">
        <w:rPr>
          <w:rFonts w:ascii="Times New Roman" w:hAnsi="Times New Roman" w:cs="Times New Roman"/>
          <w:sz w:val="24"/>
          <w:szCs w:val="24"/>
        </w:rPr>
        <w:t>ed</w:t>
      </w:r>
      <w:r w:rsidR="00F434F8" w:rsidRPr="00566579">
        <w:rPr>
          <w:rFonts w:ascii="Times New Roman" w:hAnsi="Times New Roman" w:cs="Times New Roman"/>
          <w:sz w:val="24"/>
          <w:szCs w:val="24"/>
        </w:rPr>
        <w:t xml:space="preserve"> </w:t>
      </w:r>
      <w:r w:rsidRPr="00566579">
        <w:rPr>
          <w:rFonts w:ascii="Times New Roman" w:hAnsi="Times New Roman" w:cs="Times New Roman"/>
          <w:sz w:val="24"/>
          <w:szCs w:val="24"/>
        </w:rPr>
        <w:t xml:space="preserve">its </w:t>
      </w:r>
      <w:r w:rsidR="00F434F8" w:rsidRPr="00566579">
        <w:rPr>
          <w:rFonts w:ascii="Times New Roman" w:hAnsi="Times New Roman" w:cs="Times New Roman"/>
          <w:sz w:val="24"/>
          <w:szCs w:val="24"/>
        </w:rPr>
        <w:t xml:space="preserve">financial sustainability </w:t>
      </w:r>
      <w:r w:rsidRPr="00566579">
        <w:rPr>
          <w:rFonts w:ascii="Times New Roman" w:hAnsi="Times New Roman" w:cs="Times New Roman"/>
          <w:sz w:val="24"/>
          <w:szCs w:val="24"/>
        </w:rPr>
        <w:t xml:space="preserve">because </w:t>
      </w:r>
      <w:r w:rsidR="00F434F8" w:rsidRPr="00566579">
        <w:rPr>
          <w:rFonts w:ascii="Times New Roman" w:hAnsi="Times New Roman" w:cs="Times New Roman"/>
          <w:sz w:val="24"/>
          <w:szCs w:val="24"/>
        </w:rPr>
        <w:t xml:space="preserve">it poses cash flow problems to AGSA. </w:t>
      </w:r>
      <w:r w:rsidR="003D406D" w:rsidRPr="00566579">
        <w:rPr>
          <w:rFonts w:ascii="Times New Roman" w:hAnsi="Times New Roman" w:cs="Times New Roman"/>
          <w:sz w:val="24"/>
          <w:szCs w:val="24"/>
        </w:rPr>
        <w:t xml:space="preserve"> </w:t>
      </w:r>
      <w:r w:rsidR="002075D8" w:rsidRPr="00566579">
        <w:rPr>
          <w:rFonts w:ascii="Times New Roman" w:hAnsi="Times New Roman" w:cs="Times New Roman"/>
          <w:sz w:val="24"/>
          <w:szCs w:val="24"/>
        </w:rPr>
        <w:t>This</w:t>
      </w:r>
      <w:r w:rsidRPr="00566579">
        <w:rPr>
          <w:rFonts w:ascii="Times New Roman" w:hAnsi="Times New Roman" w:cs="Times New Roman"/>
          <w:sz w:val="24"/>
          <w:szCs w:val="24"/>
        </w:rPr>
        <w:t xml:space="preserve"> has</w:t>
      </w:r>
      <w:r w:rsidR="003D406D" w:rsidRPr="00566579">
        <w:rPr>
          <w:rFonts w:ascii="Times New Roman" w:hAnsi="Times New Roman" w:cs="Times New Roman"/>
          <w:sz w:val="24"/>
          <w:szCs w:val="24"/>
        </w:rPr>
        <w:t xml:space="preserve"> led to the </w:t>
      </w:r>
      <w:r w:rsidRPr="00566579">
        <w:rPr>
          <w:rFonts w:ascii="Times New Roman" w:hAnsi="Times New Roman" w:cs="Times New Roman"/>
          <w:sz w:val="24"/>
          <w:szCs w:val="24"/>
        </w:rPr>
        <w:t>organis</w:t>
      </w:r>
      <w:r w:rsidR="002075D8" w:rsidRPr="00566579">
        <w:rPr>
          <w:rFonts w:ascii="Times New Roman" w:hAnsi="Times New Roman" w:cs="Times New Roman"/>
          <w:sz w:val="24"/>
          <w:szCs w:val="24"/>
        </w:rPr>
        <w:t>ation</w:t>
      </w:r>
      <w:r w:rsidRPr="00566579">
        <w:rPr>
          <w:rFonts w:ascii="Times New Roman" w:hAnsi="Times New Roman" w:cs="Times New Roman"/>
          <w:sz w:val="24"/>
          <w:szCs w:val="24"/>
        </w:rPr>
        <w:t>’s</w:t>
      </w:r>
      <w:r w:rsidR="003D406D" w:rsidRPr="00566579">
        <w:rPr>
          <w:rFonts w:ascii="Times New Roman" w:hAnsi="Times New Roman" w:cs="Times New Roman"/>
          <w:sz w:val="24"/>
          <w:szCs w:val="24"/>
        </w:rPr>
        <w:t xml:space="preserve"> margin of safety</w:t>
      </w:r>
      <w:r w:rsidR="002075D8" w:rsidRPr="00566579">
        <w:rPr>
          <w:rFonts w:ascii="Times New Roman" w:hAnsi="Times New Roman" w:cs="Times New Roman"/>
          <w:sz w:val="24"/>
          <w:szCs w:val="24"/>
        </w:rPr>
        <w:t>,</w:t>
      </w:r>
      <w:r w:rsidR="003D406D" w:rsidRPr="00566579">
        <w:rPr>
          <w:rFonts w:ascii="Times New Roman" w:hAnsi="Times New Roman" w:cs="Times New Roman"/>
          <w:sz w:val="24"/>
          <w:szCs w:val="24"/>
        </w:rPr>
        <w:t xml:space="preserve"> measuring its ability to fund its day-to-day operational costs in the event of lack of cash inflow, declining from 2,5 months in recent years, </w:t>
      </w:r>
      <w:r w:rsidRPr="00566579">
        <w:rPr>
          <w:rFonts w:ascii="Times New Roman" w:hAnsi="Times New Roman" w:cs="Times New Roman"/>
          <w:sz w:val="24"/>
          <w:szCs w:val="24"/>
        </w:rPr>
        <w:t>to</w:t>
      </w:r>
      <w:r w:rsidR="003D406D" w:rsidRPr="00566579">
        <w:rPr>
          <w:rFonts w:ascii="Times New Roman" w:hAnsi="Times New Roman" w:cs="Times New Roman"/>
          <w:sz w:val="24"/>
          <w:szCs w:val="24"/>
        </w:rPr>
        <w:t xml:space="preserve"> 1,8 months at the time of reporting. </w:t>
      </w:r>
    </w:p>
    <w:p w14:paraId="6D2DECA8" w14:textId="77777777" w:rsidR="00CB04B1" w:rsidRPr="00566579" w:rsidRDefault="0067710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3.1.3</w:t>
      </w:r>
      <w:r w:rsidRPr="00566579">
        <w:rPr>
          <w:rFonts w:ascii="Times New Roman" w:hAnsi="Times New Roman" w:cs="Times New Roman"/>
          <w:sz w:val="24"/>
          <w:szCs w:val="24"/>
        </w:rPr>
        <w:tab/>
      </w:r>
      <w:r w:rsidR="0037302C" w:rsidRPr="00566579">
        <w:rPr>
          <w:rFonts w:ascii="Times New Roman" w:hAnsi="Times New Roman" w:cs="Times New Roman"/>
          <w:sz w:val="24"/>
          <w:szCs w:val="24"/>
        </w:rPr>
        <w:t>To</w:t>
      </w:r>
      <w:r w:rsidR="00CB04B1" w:rsidRPr="00566579">
        <w:rPr>
          <w:rFonts w:ascii="Times New Roman" w:hAnsi="Times New Roman" w:cs="Times New Roman"/>
          <w:sz w:val="24"/>
          <w:szCs w:val="24"/>
        </w:rPr>
        <w:t xml:space="preserve"> resolve the challenge</w:t>
      </w:r>
      <w:r w:rsidR="0037302C" w:rsidRPr="00566579">
        <w:rPr>
          <w:rFonts w:ascii="Times New Roman" w:hAnsi="Times New Roman" w:cs="Times New Roman"/>
          <w:sz w:val="24"/>
          <w:szCs w:val="24"/>
        </w:rPr>
        <w:t xml:space="preserve">s around collecting </w:t>
      </w:r>
      <w:r w:rsidR="00CB04B1" w:rsidRPr="00566579">
        <w:rPr>
          <w:rFonts w:ascii="Times New Roman" w:hAnsi="Times New Roman" w:cs="Times New Roman"/>
          <w:sz w:val="24"/>
          <w:szCs w:val="24"/>
        </w:rPr>
        <w:t>outs</w:t>
      </w:r>
      <w:r w:rsidR="002075D8" w:rsidRPr="00566579">
        <w:rPr>
          <w:rFonts w:ascii="Times New Roman" w:hAnsi="Times New Roman" w:cs="Times New Roman"/>
          <w:sz w:val="24"/>
          <w:szCs w:val="24"/>
        </w:rPr>
        <w:t>t</w:t>
      </w:r>
      <w:r w:rsidR="00CB04B1" w:rsidRPr="00566579">
        <w:rPr>
          <w:rFonts w:ascii="Times New Roman" w:hAnsi="Times New Roman" w:cs="Times New Roman"/>
          <w:sz w:val="24"/>
          <w:szCs w:val="24"/>
        </w:rPr>
        <w:t>anding audit fees, the AGSA</w:t>
      </w:r>
      <w:r w:rsidR="0037302C" w:rsidRPr="00566579">
        <w:rPr>
          <w:rFonts w:ascii="Times New Roman" w:hAnsi="Times New Roman" w:cs="Times New Roman"/>
          <w:sz w:val="24"/>
          <w:szCs w:val="24"/>
        </w:rPr>
        <w:t xml:space="preserve"> has</w:t>
      </w:r>
      <w:r w:rsidR="00CB04B1" w:rsidRPr="00566579">
        <w:rPr>
          <w:rFonts w:ascii="Times New Roman" w:hAnsi="Times New Roman" w:cs="Times New Roman"/>
          <w:sz w:val="24"/>
          <w:szCs w:val="24"/>
        </w:rPr>
        <w:t xml:space="preserve"> implemented  </w:t>
      </w:r>
      <w:r w:rsidR="0037302C" w:rsidRPr="00566579">
        <w:rPr>
          <w:rFonts w:ascii="Times New Roman" w:hAnsi="Times New Roman" w:cs="Times New Roman"/>
          <w:sz w:val="24"/>
          <w:szCs w:val="24"/>
        </w:rPr>
        <w:t>d</w:t>
      </w:r>
      <w:r w:rsidR="00CB04B1" w:rsidRPr="00566579">
        <w:rPr>
          <w:rFonts w:ascii="Times New Roman" w:hAnsi="Times New Roman" w:cs="Times New Roman"/>
          <w:sz w:val="24"/>
          <w:szCs w:val="24"/>
        </w:rPr>
        <w:t xml:space="preserve">ebt </w:t>
      </w:r>
      <w:r w:rsidR="0037302C" w:rsidRPr="00566579">
        <w:rPr>
          <w:rFonts w:ascii="Times New Roman" w:hAnsi="Times New Roman" w:cs="Times New Roman"/>
          <w:sz w:val="24"/>
          <w:szCs w:val="24"/>
        </w:rPr>
        <w:t>c</w:t>
      </w:r>
      <w:r w:rsidR="00CB04B1" w:rsidRPr="00566579">
        <w:rPr>
          <w:rFonts w:ascii="Times New Roman" w:hAnsi="Times New Roman" w:cs="Times New Roman"/>
          <w:sz w:val="24"/>
          <w:szCs w:val="24"/>
        </w:rPr>
        <w:t xml:space="preserve">ollection </w:t>
      </w:r>
      <w:r w:rsidR="0037302C" w:rsidRPr="00566579">
        <w:rPr>
          <w:rFonts w:ascii="Times New Roman" w:hAnsi="Times New Roman" w:cs="Times New Roman"/>
          <w:sz w:val="24"/>
          <w:szCs w:val="24"/>
        </w:rPr>
        <w:t>m</w:t>
      </w:r>
      <w:r w:rsidR="00CB04B1" w:rsidRPr="00566579">
        <w:rPr>
          <w:rFonts w:ascii="Times New Roman" w:hAnsi="Times New Roman" w:cs="Times New Roman"/>
          <w:sz w:val="24"/>
          <w:szCs w:val="24"/>
        </w:rPr>
        <w:t>ethods which include ring-fencing agreements and litigation strategies. Since the implementation of these collection methods, the AGSA has recorded success</w:t>
      </w:r>
      <w:r w:rsidR="0037302C" w:rsidRPr="00566579">
        <w:rPr>
          <w:rFonts w:ascii="Times New Roman" w:hAnsi="Times New Roman" w:cs="Times New Roman"/>
          <w:sz w:val="24"/>
          <w:szCs w:val="24"/>
        </w:rPr>
        <w:t xml:space="preserve">es as far as </w:t>
      </w:r>
      <w:r w:rsidR="00CB04B1" w:rsidRPr="00566579">
        <w:rPr>
          <w:rFonts w:ascii="Times New Roman" w:hAnsi="Times New Roman" w:cs="Times New Roman"/>
          <w:sz w:val="24"/>
          <w:szCs w:val="24"/>
        </w:rPr>
        <w:t>collecting outstanding audit fe</w:t>
      </w:r>
      <w:r w:rsidR="002075D8" w:rsidRPr="00566579">
        <w:rPr>
          <w:rFonts w:ascii="Times New Roman" w:hAnsi="Times New Roman" w:cs="Times New Roman"/>
          <w:sz w:val="24"/>
          <w:szCs w:val="24"/>
        </w:rPr>
        <w:t>e</w:t>
      </w:r>
      <w:r w:rsidR="00CB04B1" w:rsidRPr="00566579">
        <w:rPr>
          <w:rFonts w:ascii="Times New Roman" w:hAnsi="Times New Roman" w:cs="Times New Roman"/>
          <w:sz w:val="24"/>
          <w:szCs w:val="24"/>
        </w:rPr>
        <w:t>s</w:t>
      </w:r>
      <w:r w:rsidR="0037302C" w:rsidRPr="00566579">
        <w:rPr>
          <w:rFonts w:ascii="Times New Roman" w:hAnsi="Times New Roman" w:cs="Times New Roman"/>
          <w:sz w:val="24"/>
          <w:szCs w:val="24"/>
        </w:rPr>
        <w:t>. They will therefore continue with these strategies.</w:t>
      </w:r>
    </w:p>
    <w:p w14:paraId="15DCEAE3" w14:textId="77777777" w:rsidR="003D406D" w:rsidRDefault="003D406D" w:rsidP="0081501E">
      <w:pPr>
        <w:spacing w:line="360" w:lineRule="auto"/>
        <w:jc w:val="both"/>
        <w:rPr>
          <w:rFonts w:ascii="Times New Roman" w:hAnsi="Times New Roman" w:cs="Times New Roman"/>
          <w:sz w:val="24"/>
          <w:szCs w:val="24"/>
        </w:rPr>
      </w:pPr>
    </w:p>
    <w:p w14:paraId="572BB1B3" w14:textId="77777777" w:rsidR="00566579" w:rsidRDefault="00566579" w:rsidP="0081501E">
      <w:pPr>
        <w:spacing w:line="360" w:lineRule="auto"/>
        <w:jc w:val="both"/>
        <w:rPr>
          <w:rFonts w:ascii="Times New Roman" w:hAnsi="Times New Roman" w:cs="Times New Roman"/>
          <w:sz w:val="24"/>
          <w:szCs w:val="24"/>
        </w:rPr>
      </w:pPr>
    </w:p>
    <w:p w14:paraId="424CF273" w14:textId="77777777" w:rsidR="00566579" w:rsidRDefault="00566579" w:rsidP="0081501E">
      <w:pPr>
        <w:spacing w:line="360" w:lineRule="auto"/>
        <w:jc w:val="both"/>
        <w:rPr>
          <w:rFonts w:ascii="Times New Roman" w:hAnsi="Times New Roman" w:cs="Times New Roman"/>
          <w:sz w:val="24"/>
          <w:szCs w:val="24"/>
        </w:rPr>
      </w:pPr>
    </w:p>
    <w:p w14:paraId="1CFDF820" w14:textId="77777777" w:rsidR="00566579" w:rsidRDefault="00566579" w:rsidP="0081501E">
      <w:pPr>
        <w:spacing w:line="360" w:lineRule="auto"/>
        <w:jc w:val="both"/>
        <w:rPr>
          <w:rFonts w:ascii="Times New Roman" w:hAnsi="Times New Roman" w:cs="Times New Roman"/>
          <w:sz w:val="24"/>
          <w:szCs w:val="24"/>
        </w:rPr>
      </w:pPr>
    </w:p>
    <w:p w14:paraId="5624AF00" w14:textId="77777777" w:rsidR="00566579" w:rsidRDefault="00566579" w:rsidP="0081501E">
      <w:pPr>
        <w:spacing w:line="360" w:lineRule="auto"/>
        <w:jc w:val="both"/>
        <w:rPr>
          <w:rFonts w:ascii="Times New Roman" w:hAnsi="Times New Roman" w:cs="Times New Roman"/>
          <w:sz w:val="24"/>
          <w:szCs w:val="24"/>
        </w:rPr>
      </w:pPr>
    </w:p>
    <w:p w14:paraId="585A88DC" w14:textId="77777777" w:rsidR="003D406D" w:rsidRPr="00566579" w:rsidRDefault="003D406D" w:rsidP="0081501E">
      <w:pPr>
        <w:spacing w:line="360" w:lineRule="auto"/>
        <w:jc w:val="both"/>
        <w:rPr>
          <w:rFonts w:ascii="Times New Roman" w:hAnsi="Times New Roman" w:cs="Times New Roman"/>
          <w:b/>
          <w:sz w:val="24"/>
          <w:szCs w:val="24"/>
        </w:rPr>
      </w:pPr>
      <w:r w:rsidRPr="00566579">
        <w:rPr>
          <w:rFonts w:ascii="Times New Roman" w:hAnsi="Times New Roman" w:cs="Times New Roman"/>
          <w:b/>
          <w:sz w:val="24"/>
          <w:szCs w:val="24"/>
        </w:rPr>
        <w:lastRenderedPageBreak/>
        <w:t>3.2</w:t>
      </w:r>
      <w:r w:rsidRPr="00566579">
        <w:rPr>
          <w:rFonts w:ascii="Times New Roman" w:hAnsi="Times New Roman" w:cs="Times New Roman"/>
          <w:b/>
          <w:sz w:val="24"/>
          <w:szCs w:val="24"/>
        </w:rPr>
        <w:tab/>
        <w:t xml:space="preserve">Summary </w:t>
      </w:r>
      <w:r w:rsidR="00CB04B1" w:rsidRPr="00566579">
        <w:rPr>
          <w:rFonts w:ascii="Times New Roman" w:hAnsi="Times New Roman" w:cs="Times New Roman"/>
          <w:b/>
          <w:sz w:val="24"/>
          <w:szCs w:val="24"/>
        </w:rPr>
        <w:t>budget proposal</w:t>
      </w:r>
    </w:p>
    <w:p w14:paraId="24415569" w14:textId="77777777" w:rsidR="00DD654C" w:rsidRPr="00566579" w:rsidRDefault="00DD654C" w:rsidP="0081501E">
      <w:pPr>
        <w:spacing w:line="360" w:lineRule="auto"/>
        <w:ind w:left="720"/>
        <w:jc w:val="both"/>
        <w:rPr>
          <w:rFonts w:ascii="Times New Roman" w:hAnsi="Times New Roman" w:cs="Times New Roman"/>
          <w:sz w:val="24"/>
          <w:szCs w:val="24"/>
        </w:rPr>
      </w:pPr>
      <w:r w:rsidRPr="00566579">
        <w:rPr>
          <w:rFonts w:ascii="Times New Roman" w:hAnsi="Times New Roman" w:cs="Times New Roman"/>
          <w:sz w:val="24"/>
          <w:szCs w:val="24"/>
        </w:rPr>
        <w:t xml:space="preserve">The table below summarises the AGSA’s </w:t>
      </w:r>
      <w:r w:rsidR="008768F1" w:rsidRPr="00566579">
        <w:rPr>
          <w:rFonts w:ascii="Times New Roman" w:hAnsi="Times New Roman" w:cs="Times New Roman"/>
          <w:sz w:val="24"/>
          <w:szCs w:val="24"/>
        </w:rPr>
        <w:t>proposed budget for 2018/19 financial year</w:t>
      </w:r>
      <w:r w:rsidRPr="00566579">
        <w:rPr>
          <w:rFonts w:ascii="Times New Roman" w:hAnsi="Times New Roman" w:cs="Times New Roman"/>
          <w:sz w:val="24"/>
          <w:szCs w:val="24"/>
        </w:rPr>
        <w:t>.</w:t>
      </w:r>
    </w:p>
    <w:tbl>
      <w:tblPr>
        <w:tblW w:w="9889" w:type="dxa"/>
        <w:tblInd w:w="-118" w:type="dxa"/>
        <w:tblBorders>
          <w:top w:val="nil"/>
          <w:left w:val="nil"/>
          <w:bottom w:val="nil"/>
          <w:right w:val="nil"/>
        </w:tblBorders>
        <w:tblLayout w:type="fixed"/>
        <w:tblLook w:val="0000" w:firstRow="0" w:lastRow="0" w:firstColumn="0" w:lastColumn="0" w:noHBand="0" w:noVBand="0"/>
      </w:tblPr>
      <w:tblGrid>
        <w:gridCol w:w="3369"/>
        <w:gridCol w:w="3118"/>
        <w:gridCol w:w="1701"/>
        <w:gridCol w:w="1701"/>
      </w:tblGrid>
      <w:tr w:rsidR="00C07E07" w:rsidRPr="00566579" w14:paraId="678E1ACC" w14:textId="77777777" w:rsidTr="003E5EEB">
        <w:trPr>
          <w:trHeight w:val="448"/>
        </w:trPr>
        <w:tc>
          <w:tcPr>
            <w:tcW w:w="3369" w:type="dxa"/>
            <w:vMerge w:val="restart"/>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79766FCA" w14:textId="77777777" w:rsidR="00DD654C" w:rsidRPr="00566579" w:rsidRDefault="00DD654C" w:rsidP="0081501E">
            <w:pPr>
              <w:spacing w:line="360" w:lineRule="auto"/>
              <w:ind w:left="720" w:hanging="720"/>
              <w:jc w:val="center"/>
              <w:rPr>
                <w:rFonts w:ascii="Times New Roman" w:hAnsi="Times New Roman" w:cs="Times New Roman"/>
                <w:sz w:val="24"/>
                <w:szCs w:val="24"/>
              </w:rPr>
            </w:pPr>
            <w:r w:rsidRPr="00566579">
              <w:rPr>
                <w:rFonts w:ascii="Times New Roman" w:hAnsi="Times New Roman" w:cs="Times New Roman"/>
                <w:b/>
                <w:bCs/>
                <w:sz w:val="24"/>
                <w:szCs w:val="24"/>
              </w:rPr>
              <w:t>(R million)</w:t>
            </w:r>
          </w:p>
        </w:tc>
        <w:tc>
          <w:tcPr>
            <w:tcW w:w="3118" w:type="dxa"/>
            <w:vMerge w:val="restart"/>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4FAB7FA2" w14:textId="77777777" w:rsidR="00DD654C" w:rsidRPr="00566579" w:rsidRDefault="00DD654C" w:rsidP="0081501E">
            <w:pPr>
              <w:spacing w:line="360" w:lineRule="auto"/>
              <w:ind w:left="720" w:hanging="720"/>
              <w:jc w:val="center"/>
              <w:rPr>
                <w:rFonts w:ascii="Times New Roman" w:hAnsi="Times New Roman" w:cs="Times New Roman"/>
                <w:sz w:val="24"/>
                <w:szCs w:val="24"/>
              </w:rPr>
            </w:pPr>
            <w:r w:rsidRPr="00566579">
              <w:rPr>
                <w:rFonts w:ascii="Times New Roman" w:hAnsi="Times New Roman" w:cs="Times New Roman"/>
                <w:b/>
                <w:bCs/>
                <w:sz w:val="24"/>
                <w:szCs w:val="24"/>
              </w:rPr>
              <w:t>Actual 2016/17</w:t>
            </w:r>
          </w:p>
        </w:tc>
        <w:tc>
          <w:tcPr>
            <w:tcW w:w="3402"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014C4F62" w14:textId="77777777" w:rsidR="00DD654C" w:rsidRPr="00566579" w:rsidRDefault="00DD654C" w:rsidP="0081501E">
            <w:pPr>
              <w:spacing w:line="360" w:lineRule="auto"/>
              <w:ind w:left="720" w:hanging="720"/>
              <w:jc w:val="center"/>
              <w:rPr>
                <w:rFonts w:ascii="Times New Roman" w:hAnsi="Times New Roman" w:cs="Times New Roman"/>
                <w:sz w:val="24"/>
                <w:szCs w:val="24"/>
              </w:rPr>
            </w:pPr>
            <w:r w:rsidRPr="00566579">
              <w:rPr>
                <w:rFonts w:ascii="Times New Roman" w:hAnsi="Times New Roman" w:cs="Times New Roman"/>
                <w:b/>
                <w:bCs/>
                <w:sz w:val="24"/>
                <w:szCs w:val="24"/>
              </w:rPr>
              <w:t>Budget</w:t>
            </w:r>
          </w:p>
        </w:tc>
      </w:tr>
      <w:tr w:rsidR="00C07E07" w:rsidRPr="00566579" w14:paraId="737B7BA5" w14:textId="77777777" w:rsidTr="003E5EEB">
        <w:trPr>
          <w:trHeight w:val="228"/>
        </w:trPr>
        <w:tc>
          <w:tcPr>
            <w:tcW w:w="3369" w:type="dxa"/>
            <w:vMerge/>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51A6E6CA" w14:textId="77777777" w:rsidR="00DD654C" w:rsidRPr="00566579" w:rsidRDefault="00DD654C" w:rsidP="0081501E">
            <w:pPr>
              <w:spacing w:line="360" w:lineRule="auto"/>
              <w:ind w:left="720" w:hanging="720"/>
              <w:jc w:val="center"/>
              <w:rPr>
                <w:rFonts w:ascii="Times New Roman" w:hAnsi="Times New Roman" w:cs="Times New Roman"/>
                <w:sz w:val="24"/>
                <w:szCs w:val="24"/>
              </w:rPr>
            </w:pPr>
          </w:p>
        </w:tc>
        <w:tc>
          <w:tcPr>
            <w:tcW w:w="3118" w:type="dxa"/>
            <w:vMerge/>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0AF0C128" w14:textId="77777777" w:rsidR="00DD654C" w:rsidRPr="00566579" w:rsidRDefault="00DD654C" w:rsidP="0081501E">
            <w:pPr>
              <w:spacing w:line="360" w:lineRule="auto"/>
              <w:ind w:left="720" w:hanging="720"/>
              <w:jc w:val="center"/>
              <w:rPr>
                <w:rFonts w:ascii="Times New Roman" w:hAnsi="Times New Roman" w:cs="Times New Roman"/>
                <w:sz w:val="24"/>
                <w:szCs w:val="24"/>
              </w:rPr>
            </w:pPr>
          </w:p>
        </w:tc>
        <w:tc>
          <w:tcPr>
            <w:tcW w:w="1701"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512ED2FA" w14:textId="77777777" w:rsidR="00DD654C" w:rsidRPr="00566579" w:rsidRDefault="00DD654C" w:rsidP="0081501E">
            <w:pPr>
              <w:spacing w:line="360" w:lineRule="auto"/>
              <w:ind w:left="720" w:hanging="720"/>
              <w:jc w:val="center"/>
              <w:rPr>
                <w:rFonts w:ascii="Times New Roman" w:hAnsi="Times New Roman" w:cs="Times New Roman"/>
                <w:sz w:val="24"/>
                <w:szCs w:val="24"/>
              </w:rPr>
            </w:pPr>
            <w:r w:rsidRPr="00566579">
              <w:rPr>
                <w:rFonts w:ascii="Times New Roman" w:hAnsi="Times New Roman" w:cs="Times New Roman"/>
                <w:b/>
                <w:bCs/>
                <w:sz w:val="24"/>
                <w:szCs w:val="24"/>
              </w:rPr>
              <w:t>2017/18</w:t>
            </w:r>
          </w:p>
        </w:tc>
        <w:tc>
          <w:tcPr>
            <w:tcW w:w="1701"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0C60AA8C" w14:textId="77777777" w:rsidR="00DD654C" w:rsidRPr="00566579" w:rsidRDefault="00DD654C" w:rsidP="0081501E">
            <w:pPr>
              <w:spacing w:line="360" w:lineRule="auto"/>
              <w:ind w:left="720" w:hanging="720"/>
              <w:jc w:val="center"/>
              <w:rPr>
                <w:rFonts w:ascii="Times New Roman" w:hAnsi="Times New Roman" w:cs="Times New Roman"/>
                <w:sz w:val="24"/>
                <w:szCs w:val="24"/>
              </w:rPr>
            </w:pPr>
            <w:r w:rsidRPr="00566579">
              <w:rPr>
                <w:rFonts w:ascii="Times New Roman" w:hAnsi="Times New Roman" w:cs="Times New Roman"/>
                <w:b/>
                <w:bCs/>
                <w:sz w:val="24"/>
                <w:szCs w:val="24"/>
              </w:rPr>
              <w:t>2018/19</w:t>
            </w:r>
          </w:p>
        </w:tc>
      </w:tr>
      <w:tr w:rsidR="00C07E07" w:rsidRPr="00566579" w14:paraId="5533E3B2" w14:textId="77777777" w:rsidTr="003E5EEB">
        <w:trPr>
          <w:trHeight w:val="228"/>
        </w:trPr>
        <w:tc>
          <w:tcPr>
            <w:tcW w:w="3369" w:type="dxa"/>
            <w:tcBorders>
              <w:top w:val="single" w:sz="8" w:space="0" w:color="auto"/>
              <w:left w:val="single" w:sz="8" w:space="0" w:color="auto"/>
              <w:bottom w:val="single" w:sz="8" w:space="0" w:color="auto"/>
              <w:right w:val="single" w:sz="8" w:space="0" w:color="auto"/>
            </w:tcBorders>
            <w:shd w:val="clear" w:color="auto" w:fill="F2F2F2"/>
          </w:tcPr>
          <w:p w14:paraId="63437162"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Audit income </w:t>
            </w:r>
          </w:p>
        </w:tc>
        <w:tc>
          <w:tcPr>
            <w:tcW w:w="3118" w:type="dxa"/>
            <w:tcBorders>
              <w:top w:val="single" w:sz="8" w:space="0" w:color="auto"/>
              <w:left w:val="single" w:sz="8" w:space="0" w:color="auto"/>
              <w:bottom w:val="single" w:sz="8" w:space="0" w:color="auto"/>
              <w:right w:val="single" w:sz="8" w:space="0" w:color="auto"/>
            </w:tcBorders>
            <w:shd w:val="clear" w:color="auto" w:fill="F2F2F2"/>
          </w:tcPr>
          <w:p w14:paraId="2D61B3F7"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2 977 </w:t>
            </w:r>
          </w:p>
        </w:tc>
        <w:tc>
          <w:tcPr>
            <w:tcW w:w="1701" w:type="dxa"/>
            <w:tcBorders>
              <w:top w:val="single" w:sz="8" w:space="0" w:color="auto"/>
              <w:left w:val="single" w:sz="8" w:space="0" w:color="auto"/>
              <w:bottom w:val="single" w:sz="8" w:space="0" w:color="auto"/>
              <w:right w:val="single" w:sz="4" w:space="0" w:color="auto"/>
            </w:tcBorders>
            <w:shd w:val="clear" w:color="auto" w:fill="F2F2F2"/>
          </w:tcPr>
          <w:p w14:paraId="1841CBC5"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3 276 </w:t>
            </w:r>
          </w:p>
        </w:tc>
        <w:tc>
          <w:tcPr>
            <w:tcW w:w="1701" w:type="dxa"/>
            <w:tcBorders>
              <w:top w:val="single" w:sz="8" w:space="0" w:color="auto"/>
              <w:left w:val="single" w:sz="4" w:space="0" w:color="auto"/>
              <w:bottom w:val="single" w:sz="8" w:space="0" w:color="auto"/>
              <w:right w:val="single" w:sz="8" w:space="0" w:color="auto"/>
            </w:tcBorders>
            <w:shd w:val="clear" w:color="auto" w:fill="F2F2F2"/>
          </w:tcPr>
          <w:p w14:paraId="2F331185" w14:textId="77777777" w:rsidR="00DD654C" w:rsidRPr="00566579" w:rsidRDefault="00DD654C" w:rsidP="0081501E">
            <w:pPr>
              <w:spacing w:line="360" w:lineRule="auto"/>
              <w:jc w:val="both"/>
              <w:rPr>
                <w:rFonts w:ascii="Times New Roman" w:hAnsi="Times New Roman" w:cs="Times New Roman"/>
                <w:sz w:val="24"/>
                <w:szCs w:val="24"/>
              </w:rPr>
            </w:pPr>
            <w:r w:rsidRPr="00566579">
              <w:rPr>
                <w:rFonts w:ascii="Times New Roman" w:hAnsi="Times New Roman" w:cs="Times New Roman"/>
                <w:b/>
                <w:bCs/>
                <w:sz w:val="24"/>
                <w:szCs w:val="24"/>
              </w:rPr>
              <w:t>3 382</w:t>
            </w:r>
          </w:p>
        </w:tc>
      </w:tr>
      <w:tr w:rsidR="00C07E07" w:rsidRPr="00566579" w14:paraId="4A9C65D6" w14:textId="77777777" w:rsidTr="003E5EEB">
        <w:trPr>
          <w:trHeight w:val="218"/>
        </w:trPr>
        <w:tc>
          <w:tcPr>
            <w:tcW w:w="3369" w:type="dxa"/>
            <w:tcBorders>
              <w:top w:val="single" w:sz="8" w:space="0" w:color="auto"/>
              <w:left w:val="single" w:sz="8" w:space="0" w:color="auto"/>
              <w:bottom w:val="single" w:sz="8" w:space="0" w:color="auto"/>
              <w:right w:val="single" w:sz="8" w:space="0" w:color="auto"/>
            </w:tcBorders>
          </w:tcPr>
          <w:p w14:paraId="42B30F56"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 xml:space="preserve">Own hours </w:t>
            </w:r>
          </w:p>
        </w:tc>
        <w:tc>
          <w:tcPr>
            <w:tcW w:w="3118" w:type="dxa"/>
            <w:tcBorders>
              <w:top w:val="single" w:sz="8" w:space="0" w:color="auto"/>
              <w:left w:val="single" w:sz="8" w:space="0" w:color="auto"/>
              <w:bottom w:val="single" w:sz="8" w:space="0" w:color="auto"/>
              <w:right w:val="single" w:sz="8" w:space="0" w:color="auto"/>
            </w:tcBorders>
          </w:tcPr>
          <w:p w14:paraId="6A6030C1"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 xml:space="preserve">2 252 </w:t>
            </w:r>
          </w:p>
        </w:tc>
        <w:tc>
          <w:tcPr>
            <w:tcW w:w="1701" w:type="dxa"/>
            <w:tcBorders>
              <w:top w:val="single" w:sz="8" w:space="0" w:color="auto"/>
              <w:left w:val="single" w:sz="8" w:space="0" w:color="auto"/>
              <w:bottom w:val="single" w:sz="8" w:space="0" w:color="auto"/>
              <w:right w:val="single" w:sz="4" w:space="0" w:color="auto"/>
            </w:tcBorders>
          </w:tcPr>
          <w:p w14:paraId="073B4624"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 xml:space="preserve">2 525 </w:t>
            </w:r>
          </w:p>
        </w:tc>
        <w:tc>
          <w:tcPr>
            <w:tcW w:w="1701" w:type="dxa"/>
            <w:tcBorders>
              <w:top w:val="single" w:sz="8" w:space="0" w:color="auto"/>
              <w:left w:val="single" w:sz="4" w:space="0" w:color="auto"/>
              <w:bottom w:val="single" w:sz="8" w:space="0" w:color="auto"/>
              <w:right w:val="single" w:sz="8" w:space="0" w:color="auto"/>
            </w:tcBorders>
          </w:tcPr>
          <w:p w14:paraId="07FE8762" w14:textId="77777777" w:rsidR="00DD654C" w:rsidRPr="00566579" w:rsidRDefault="00DD654C" w:rsidP="0081501E">
            <w:pPr>
              <w:spacing w:line="360" w:lineRule="auto"/>
              <w:jc w:val="both"/>
              <w:rPr>
                <w:rFonts w:ascii="Times New Roman" w:hAnsi="Times New Roman" w:cs="Times New Roman"/>
                <w:sz w:val="24"/>
                <w:szCs w:val="24"/>
              </w:rPr>
            </w:pPr>
            <w:r w:rsidRPr="00566579">
              <w:rPr>
                <w:rFonts w:ascii="Times New Roman" w:hAnsi="Times New Roman" w:cs="Times New Roman"/>
                <w:sz w:val="24"/>
                <w:szCs w:val="24"/>
              </w:rPr>
              <w:t>2 644</w:t>
            </w:r>
          </w:p>
        </w:tc>
      </w:tr>
      <w:tr w:rsidR="00C07E07" w:rsidRPr="00566579" w14:paraId="08F237B5" w14:textId="77777777" w:rsidTr="003E5EEB">
        <w:trPr>
          <w:trHeight w:val="218"/>
        </w:trPr>
        <w:tc>
          <w:tcPr>
            <w:tcW w:w="3369" w:type="dxa"/>
            <w:tcBorders>
              <w:top w:val="single" w:sz="8" w:space="0" w:color="auto"/>
              <w:left w:val="single" w:sz="8" w:space="0" w:color="auto"/>
              <w:bottom w:val="single" w:sz="8" w:space="0" w:color="auto"/>
              <w:right w:val="single" w:sz="8" w:space="0" w:color="auto"/>
            </w:tcBorders>
          </w:tcPr>
          <w:p w14:paraId="6CFB9529"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 xml:space="preserve">Contract Work </w:t>
            </w:r>
          </w:p>
        </w:tc>
        <w:tc>
          <w:tcPr>
            <w:tcW w:w="3118" w:type="dxa"/>
            <w:tcBorders>
              <w:top w:val="single" w:sz="8" w:space="0" w:color="auto"/>
              <w:left w:val="single" w:sz="8" w:space="0" w:color="auto"/>
              <w:bottom w:val="single" w:sz="8" w:space="0" w:color="auto"/>
              <w:right w:val="single" w:sz="8" w:space="0" w:color="auto"/>
            </w:tcBorders>
          </w:tcPr>
          <w:p w14:paraId="0A963E9C"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 xml:space="preserve">725 </w:t>
            </w:r>
          </w:p>
        </w:tc>
        <w:tc>
          <w:tcPr>
            <w:tcW w:w="1701" w:type="dxa"/>
            <w:tcBorders>
              <w:top w:val="single" w:sz="8" w:space="0" w:color="auto"/>
              <w:left w:val="single" w:sz="8" w:space="0" w:color="auto"/>
              <w:bottom w:val="single" w:sz="8" w:space="0" w:color="auto"/>
              <w:right w:val="single" w:sz="4" w:space="0" w:color="auto"/>
            </w:tcBorders>
          </w:tcPr>
          <w:p w14:paraId="40EC8BC3"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 xml:space="preserve">751 </w:t>
            </w:r>
          </w:p>
        </w:tc>
        <w:tc>
          <w:tcPr>
            <w:tcW w:w="1701" w:type="dxa"/>
            <w:tcBorders>
              <w:top w:val="single" w:sz="8" w:space="0" w:color="auto"/>
              <w:left w:val="single" w:sz="4" w:space="0" w:color="auto"/>
              <w:bottom w:val="single" w:sz="8" w:space="0" w:color="auto"/>
              <w:right w:val="single" w:sz="8" w:space="0" w:color="auto"/>
            </w:tcBorders>
          </w:tcPr>
          <w:p w14:paraId="4DBA8E4E" w14:textId="77777777" w:rsidR="00DD654C" w:rsidRPr="00566579" w:rsidRDefault="00DD654C" w:rsidP="0081501E">
            <w:pPr>
              <w:spacing w:line="360" w:lineRule="auto"/>
              <w:jc w:val="both"/>
              <w:rPr>
                <w:rFonts w:ascii="Times New Roman" w:hAnsi="Times New Roman" w:cs="Times New Roman"/>
                <w:sz w:val="24"/>
                <w:szCs w:val="24"/>
              </w:rPr>
            </w:pPr>
            <w:r w:rsidRPr="00566579">
              <w:rPr>
                <w:rFonts w:ascii="Times New Roman" w:hAnsi="Times New Roman" w:cs="Times New Roman"/>
                <w:sz w:val="24"/>
                <w:szCs w:val="24"/>
              </w:rPr>
              <w:t>738</w:t>
            </w:r>
          </w:p>
        </w:tc>
      </w:tr>
      <w:tr w:rsidR="00C07E07" w:rsidRPr="00566579" w14:paraId="0E28DB4A" w14:textId="77777777" w:rsidTr="003E5EEB">
        <w:trPr>
          <w:trHeight w:val="228"/>
        </w:trPr>
        <w:tc>
          <w:tcPr>
            <w:tcW w:w="3369" w:type="dxa"/>
            <w:tcBorders>
              <w:top w:val="single" w:sz="8" w:space="0" w:color="auto"/>
              <w:left w:val="single" w:sz="8" w:space="0" w:color="auto"/>
              <w:bottom w:val="single" w:sz="8" w:space="0" w:color="auto"/>
              <w:right w:val="single" w:sz="8" w:space="0" w:color="auto"/>
            </w:tcBorders>
            <w:shd w:val="clear" w:color="auto" w:fill="F2F2F2"/>
          </w:tcPr>
          <w:p w14:paraId="4F4FC769"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Direct costs </w:t>
            </w:r>
          </w:p>
        </w:tc>
        <w:tc>
          <w:tcPr>
            <w:tcW w:w="3118" w:type="dxa"/>
            <w:tcBorders>
              <w:top w:val="single" w:sz="8" w:space="0" w:color="auto"/>
              <w:left w:val="single" w:sz="8" w:space="0" w:color="auto"/>
              <w:bottom w:val="single" w:sz="8" w:space="0" w:color="auto"/>
              <w:right w:val="single" w:sz="8" w:space="0" w:color="auto"/>
            </w:tcBorders>
            <w:shd w:val="clear" w:color="auto" w:fill="F2F2F2"/>
          </w:tcPr>
          <w:p w14:paraId="42A1EAE0"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2 058 </w:t>
            </w:r>
          </w:p>
        </w:tc>
        <w:tc>
          <w:tcPr>
            <w:tcW w:w="1701" w:type="dxa"/>
            <w:tcBorders>
              <w:top w:val="single" w:sz="8" w:space="0" w:color="auto"/>
              <w:left w:val="single" w:sz="8" w:space="0" w:color="auto"/>
              <w:bottom w:val="single" w:sz="8" w:space="0" w:color="auto"/>
              <w:right w:val="single" w:sz="4" w:space="0" w:color="auto"/>
            </w:tcBorders>
            <w:shd w:val="clear" w:color="auto" w:fill="F2F2F2"/>
          </w:tcPr>
          <w:p w14:paraId="58BC6426"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2 222 </w:t>
            </w:r>
          </w:p>
        </w:tc>
        <w:tc>
          <w:tcPr>
            <w:tcW w:w="1701" w:type="dxa"/>
            <w:tcBorders>
              <w:top w:val="single" w:sz="8" w:space="0" w:color="auto"/>
              <w:left w:val="single" w:sz="4" w:space="0" w:color="auto"/>
              <w:bottom w:val="single" w:sz="8" w:space="0" w:color="auto"/>
              <w:right w:val="single" w:sz="8" w:space="0" w:color="auto"/>
            </w:tcBorders>
            <w:shd w:val="clear" w:color="auto" w:fill="F2F2F2"/>
          </w:tcPr>
          <w:p w14:paraId="4E5AD84D" w14:textId="77777777" w:rsidR="00DD654C" w:rsidRPr="00566579" w:rsidRDefault="00DD654C" w:rsidP="0081501E">
            <w:pPr>
              <w:spacing w:line="360" w:lineRule="auto"/>
              <w:jc w:val="both"/>
              <w:rPr>
                <w:rFonts w:ascii="Times New Roman" w:hAnsi="Times New Roman" w:cs="Times New Roman"/>
                <w:sz w:val="24"/>
                <w:szCs w:val="24"/>
              </w:rPr>
            </w:pPr>
            <w:r w:rsidRPr="00566579">
              <w:rPr>
                <w:rFonts w:ascii="Times New Roman" w:hAnsi="Times New Roman" w:cs="Times New Roman"/>
                <w:b/>
                <w:bCs/>
                <w:sz w:val="24"/>
                <w:szCs w:val="24"/>
              </w:rPr>
              <w:t>2 255</w:t>
            </w:r>
          </w:p>
        </w:tc>
      </w:tr>
      <w:tr w:rsidR="00C07E07" w:rsidRPr="00566579" w14:paraId="37306039" w14:textId="77777777" w:rsidTr="003E5EEB">
        <w:trPr>
          <w:trHeight w:val="228"/>
        </w:trPr>
        <w:tc>
          <w:tcPr>
            <w:tcW w:w="3369" w:type="dxa"/>
            <w:tcBorders>
              <w:top w:val="single" w:sz="8" w:space="0" w:color="auto"/>
              <w:left w:val="single" w:sz="8" w:space="0" w:color="auto"/>
              <w:bottom w:val="single" w:sz="8" w:space="0" w:color="auto"/>
              <w:right w:val="single" w:sz="8" w:space="0" w:color="auto"/>
            </w:tcBorders>
            <w:shd w:val="clear" w:color="auto" w:fill="F2F2F2"/>
          </w:tcPr>
          <w:p w14:paraId="50716D24"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Gross profit </w:t>
            </w:r>
          </w:p>
        </w:tc>
        <w:tc>
          <w:tcPr>
            <w:tcW w:w="3118" w:type="dxa"/>
            <w:tcBorders>
              <w:top w:val="single" w:sz="8" w:space="0" w:color="auto"/>
              <w:left w:val="single" w:sz="8" w:space="0" w:color="auto"/>
              <w:bottom w:val="single" w:sz="8" w:space="0" w:color="auto"/>
              <w:right w:val="single" w:sz="8" w:space="0" w:color="auto"/>
            </w:tcBorders>
            <w:shd w:val="clear" w:color="auto" w:fill="F2F2F2"/>
          </w:tcPr>
          <w:p w14:paraId="2A74CDF4"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919 </w:t>
            </w:r>
          </w:p>
        </w:tc>
        <w:tc>
          <w:tcPr>
            <w:tcW w:w="1701" w:type="dxa"/>
            <w:tcBorders>
              <w:top w:val="single" w:sz="8" w:space="0" w:color="auto"/>
              <w:left w:val="single" w:sz="8" w:space="0" w:color="auto"/>
              <w:bottom w:val="single" w:sz="8" w:space="0" w:color="auto"/>
              <w:right w:val="single" w:sz="4" w:space="0" w:color="auto"/>
            </w:tcBorders>
            <w:shd w:val="clear" w:color="auto" w:fill="F2F2F2"/>
          </w:tcPr>
          <w:p w14:paraId="5E0DD53E"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1 054 </w:t>
            </w:r>
          </w:p>
        </w:tc>
        <w:tc>
          <w:tcPr>
            <w:tcW w:w="1701" w:type="dxa"/>
            <w:tcBorders>
              <w:top w:val="single" w:sz="8" w:space="0" w:color="auto"/>
              <w:left w:val="single" w:sz="4" w:space="0" w:color="auto"/>
              <w:bottom w:val="single" w:sz="8" w:space="0" w:color="auto"/>
              <w:right w:val="single" w:sz="8" w:space="0" w:color="auto"/>
            </w:tcBorders>
            <w:shd w:val="clear" w:color="auto" w:fill="F2F2F2"/>
          </w:tcPr>
          <w:p w14:paraId="53BA8FED" w14:textId="77777777" w:rsidR="00DD654C" w:rsidRPr="00566579" w:rsidRDefault="00DD654C" w:rsidP="0081501E">
            <w:pPr>
              <w:spacing w:line="360" w:lineRule="auto"/>
              <w:jc w:val="both"/>
              <w:rPr>
                <w:rFonts w:ascii="Times New Roman" w:hAnsi="Times New Roman" w:cs="Times New Roman"/>
                <w:sz w:val="24"/>
                <w:szCs w:val="24"/>
              </w:rPr>
            </w:pPr>
            <w:r w:rsidRPr="00566579">
              <w:rPr>
                <w:rFonts w:ascii="Times New Roman" w:hAnsi="Times New Roman" w:cs="Times New Roman"/>
                <w:b/>
                <w:bCs/>
                <w:sz w:val="24"/>
                <w:szCs w:val="24"/>
              </w:rPr>
              <w:t>1 127</w:t>
            </w:r>
          </w:p>
        </w:tc>
      </w:tr>
      <w:tr w:rsidR="00C07E07" w:rsidRPr="00566579" w14:paraId="1524741C" w14:textId="77777777" w:rsidTr="003E5EEB">
        <w:trPr>
          <w:trHeight w:val="228"/>
        </w:trPr>
        <w:tc>
          <w:tcPr>
            <w:tcW w:w="3369" w:type="dxa"/>
            <w:tcBorders>
              <w:top w:val="single" w:sz="8" w:space="0" w:color="auto"/>
              <w:left w:val="single" w:sz="8" w:space="0" w:color="auto"/>
              <w:bottom w:val="single" w:sz="8" w:space="0" w:color="auto"/>
              <w:right w:val="single" w:sz="8" w:space="0" w:color="auto"/>
            </w:tcBorders>
            <w:shd w:val="clear" w:color="auto" w:fill="F2F2F2"/>
          </w:tcPr>
          <w:p w14:paraId="55E83E7A"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Other income </w:t>
            </w:r>
          </w:p>
        </w:tc>
        <w:tc>
          <w:tcPr>
            <w:tcW w:w="3118" w:type="dxa"/>
            <w:tcBorders>
              <w:top w:val="single" w:sz="8" w:space="0" w:color="auto"/>
              <w:left w:val="single" w:sz="8" w:space="0" w:color="auto"/>
              <w:bottom w:val="single" w:sz="8" w:space="0" w:color="auto"/>
              <w:right w:val="single" w:sz="8" w:space="0" w:color="auto"/>
            </w:tcBorders>
            <w:shd w:val="clear" w:color="auto" w:fill="F2F2F2"/>
          </w:tcPr>
          <w:p w14:paraId="49B1AB02"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72 </w:t>
            </w:r>
          </w:p>
        </w:tc>
        <w:tc>
          <w:tcPr>
            <w:tcW w:w="1701" w:type="dxa"/>
            <w:tcBorders>
              <w:top w:val="single" w:sz="8" w:space="0" w:color="auto"/>
              <w:left w:val="single" w:sz="8" w:space="0" w:color="auto"/>
              <w:bottom w:val="single" w:sz="8" w:space="0" w:color="auto"/>
              <w:right w:val="single" w:sz="4" w:space="0" w:color="auto"/>
            </w:tcBorders>
            <w:shd w:val="clear" w:color="auto" w:fill="F2F2F2"/>
          </w:tcPr>
          <w:p w14:paraId="3FFA39A7"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68 </w:t>
            </w:r>
          </w:p>
        </w:tc>
        <w:tc>
          <w:tcPr>
            <w:tcW w:w="1701" w:type="dxa"/>
            <w:tcBorders>
              <w:top w:val="single" w:sz="8" w:space="0" w:color="auto"/>
              <w:left w:val="single" w:sz="4" w:space="0" w:color="auto"/>
              <w:bottom w:val="single" w:sz="8" w:space="0" w:color="auto"/>
              <w:right w:val="single" w:sz="8" w:space="0" w:color="auto"/>
            </w:tcBorders>
            <w:shd w:val="clear" w:color="auto" w:fill="F2F2F2"/>
          </w:tcPr>
          <w:p w14:paraId="7D8291E8" w14:textId="77777777" w:rsidR="00DD654C" w:rsidRPr="00566579" w:rsidRDefault="00DD654C" w:rsidP="0081501E">
            <w:pPr>
              <w:spacing w:line="360" w:lineRule="auto"/>
              <w:jc w:val="both"/>
              <w:rPr>
                <w:rFonts w:ascii="Times New Roman" w:hAnsi="Times New Roman" w:cs="Times New Roman"/>
                <w:sz w:val="24"/>
                <w:szCs w:val="24"/>
              </w:rPr>
            </w:pPr>
            <w:r w:rsidRPr="00566579">
              <w:rPr>
                <w:rFonts w:ascii="Times New Roman" w:hAnsi="Times New Roman" w:cs="Times New Roman"/>
                <w:b/>
                <w:bCs/>
                <w:sz w:val="24"/>
                <w:szCs w:val="24"/>
              </w:rPr>
              <w:t>70</w:t>
            </w:r>
          </w:p>
        </w:tc>
      </w:tr>
      <w:tr w:rsidR="00C07E07" w:rsidRPr="00566579" w14:paraId="44F50045" w14:textId="77777777" w:rsidTr="003E5EEB">
        <w:trPr>
          <w:trHeight w:val="420"/>
        </w:trPr>
        <w:tc>
          <w:tcPr>
            <w:tcW w:w="3369" w:type="dxa"/>
            <w:tcBorders>
              <w:top w:val="single" w:sz="8" w:space="0" w:color="auto"/>
              <w:left w:val="single" w:sz="8" w:space="0" w:color="auto"/>
              <w:bottom w:val="single" w:sz="8" w:space="0" w:color="auto"/>
              <w:right w:val="single" w:sz="8" w:space="0" w:color="auto"/>
            </w:tcBorders>
            <w:shd w:val="clear" w:color="auto" w:fill="F2F2F2"/>
          </w:tcPr>
          <w:p w14:paraId="32870F58"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Overhead expenses </w:t>
            </w:r>
          </w:p>
        </w:tc>
        <w:tc>
          <w:tcPr>
            <w:tcW w:w="3118" w:type="dxa"/>
            <w:tcBorders>
              <w:top w:val="single" w:sz="8" w:space="0" w:color="auto"/>
              <w:left w:val="single" w:sz="8" w:space="0" w:color="auto"/>
              <w:bottom w:val="single" w:sz="8" w:space="0" w:color="auto"/>
              <w:right w:val="single" w:sz="8" w:space="0" w:color="auto"/>
            </w:tcBorders>
            <w:shd w:val="clear" w:color="auto" w:fill="F2F2F2"/>
          </w:tcPr>
          <w:p w14:paraId="02646D27"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1 006 </w:t>
            </w:r>
          </w:p>
        </w:tc>
        <w:tc>
          <w:tcPr>
            <w:tcW w:w="1701" w:type="dxa"/>
            <w:tcBorders>
              <w:top w:val="single" w:sz="8" w:space="0" w:color="auto"/>
              <w:left w:val="single" w:sz="8" w:space="0" w:color="auto"/>
              <w:bottom w:val="single" w:sz="8" w:space="0" w:color="auto"/>
              <w:right w:val="single" w:sz="4" w:space="0" w:color="auto"/>
            </w:tcBorders>
            <w:shd w:val="clear" w:color="auto" w:fill="F2F2F2"/>
          </w:tcPr>
          <w:p w14:paraId="61BC1DE6"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1054 </w:t>
            </w:r>
          </w:p>
        </w:tc>
        <w:tc>
          <w:tcPr>
            <w:tcW w:w="1701" w:type="dxa"/>
            <w:tcBorders>
              <w:top w:val="single" w:sz="8" w:space="0" w:color="auto"/>
              <w:left w:val="single" w:sz="4" w:space="0" w:color="auto"/>
              <w:bottom w:val="single" w:sz="8" w:space="0" w:color="auto"/>
              <w:right w:val="single" w:sz="8" w:space="0" w:color="auto"/>
            </w:tcBorders>
            <w:shd w:val="clear" w:color="auto" w:fill="F2F2F2"/>
          </w:tcPr>
          <w:p w14:paraId="08D3EB42" w14:textId="77777777" w:rsidR="00DD654C" w:rsidRPr="00566579" w:rsidRDefault="00DD654C" w:rsidP="0081501E">
            <w:pPr>
              <w:spacing w:line="360" w:lineRule="auto"/>
              <w:jc w:val="both"/>
              <w:rPr>
                <w:rFonts w:ascii="Times New Roman" w:hAnsi="Times New Roman" w:cs="Times New Roman"/>
                <w:sz w:val="24"/>
                <w:szCs w:val="24"/>
              </w:rPr>
            </w:pPr>
            <w:r w:rsidRPr="00566579">
              <w:rPr>
                <w:rFonts w:ascii="Times New Roman" w:hAnsi="Times New Roman" w:cs="Times New Roman"/>
                <w:b/>
                <w:bCs/>
                <w:sz w:val="24"/>
                <w:szCs w:val="24"/>
              </w:rPr>
              <w:t>1 121</w:t>
            </w:r>
          </w:p>
        </w:tc>
      </w:tr>
      <w:tr w:rsidR="00C07E07" w:rsidRPr="00566579" w14:paraId="1C4D8B24" w14:textId="77777777" w:rsidTr="003E5EEB">
        <w:trPr>
          <w:trHeight w:val="228"/>
        </w:trPr>
        <w:tc>
          <w:tcPr>
            <w:tcW w:w="3369" w:type="dxa"/>
            <w:tcBorders>
              <w:top w:val="single" w:sz="8" w:space="0" w:color="auto"/>
              <w:left w:val="single" w:sz="8" w:space="0" w:color="auto"/>
              <w:bottom w:val="single" w:sz="8" w:space="0" w:color="auto"/>
              <w:right w:val="single" w:sz="8" w:space="0" w:color="auto"/>
            </w:tcBorders>
            <w:shd w:val="clear" w:color="auto" w:fill="F2F2F2"/>
          </w:tcPr>
          <w:p w14:paraId="061820E0"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Net Surplus </w:t>
            </w:r>
          </w:p>
        </w:tc>
        <w:tc>
          <w:tcPr>
            <w:tcW w:w="3118" w:type="dxa"/>
            <w:tcBorders>
              <w:top w:val="single" w:sz="8" w:space="0" w:color="auto"/>
              <w:left w:val="single" w:sz="8" w:space="0" w:color="auto"/>
              <w:bottom w:val="single" w:sz="8" w:space="0" w:color="auto"/>
              <w:right w:val="single" w:sz="8" w:space="0" w:color="auto"/>
            </w:tcBorders>
            <w:shd w:val="clear" w:color="auto" w:fill="F2F2F2"/>
          </w:tcPr>
          <w:p w14:paraId="66B1E1A0"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-15 </w:t>
            </w:r>
          </w:p>
        </w:tc>
        <w:tc>
          <w:tcPr>
            <w:tcW w:w="1701" w:type="dxa"/>
            <w:tcBorders>
              <w:top w:val="single" w:sz="8" w:space="0" w:color="auto"/>
              <w:left w:val="single" w:sz="8" w:space="0" w:color="auto"/>
              <w:bottom w:val="single" w:sz="8" w:space="0" w:color="auto"/>
              <w:right w:val="single" w:sz="4" w:space="0" w:color="auto"/>
            </w:tcBorders>
            <w:shd w:val="clear" w:color="auto" w:fill="F2F2F2"/>
          </w:tcPr>
          <w:p w14:paraId="5129B66D"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b/>
                <w:bCs/>
                <w:sz w:val="24"/>
                <w:szCs w:val="24"/>
              </w:rPr>
              <w:t xml:space="preserve">68 </w:t>
            </w:r>
          </w:p>
        </w:tc>
        <w:tc>
          <w:tcPr>
            <w:tcW w:w="1701" w:type="dxa"/>
            <w:tcBorders>
              <w:top w:val="single" w:sz="8" w:space="0" w:color="auto"/>
              <w:left w:val="single" w:sz="4" w:space="0" w:color="auto"/>
              <w:bottom w:val="single" w:sz="8" w:space="0" w:color="auto"/>
              <w:right w:val="single" w:sz="8" w:space="0" w:color="auto"/>
            </w:tcBorders>
            <w:shd w:val="clear" w:color="auto" w:fill="F2F2F2"/>
          </w:tcPr>
          <w:p w14:paraId="484864BD" w14:textId="77777777" w:rsidR="00DD654C" w:rsidRPr="00566579" w:rsidRDefault="00DD654C" w:rsidP="0081501E">
            <w:pPr>
              <w:spacing w:line="360" w:lineRule="auto"/>
              <w:jc w:val="both"/>
              <w:rPr>
                <w:rFonts w:ascii="Times New Roman" w:hAnsi="Times New Roman" w:cs="Times New Roman"/>
                <w:sz w:val="24"/>
                <w:szCs w:val="24"/>
              </w:rPr>
            </w:pPr>
            <w:r w:rsidRPr="00566579">
              <w:rPr>
                <w:rFonts w:ascii="Times New Roman" w:hAnsi="Times New Roman" w:cs="Times New Roman"/>
                <w:b/>
                <w:bCs/>
                <w:sz w:val="24"/>
                <w:szCs w:val="24"/>
              </w:rPr>
              <w:t>42</w:t>
            </w:r>
          </w:p>
        </w:tc>
      </w:tr>
    </w:tbl>
    <w:p w14:paraId="65DFADCE" w14:textId="77777777" w:rsidR="00DD654C" w:rsidRPr="00566579" w:rsidRDefault="00DD654C" w:rsidP="0081501E">
      <w:pPr>
        <w:spacing w:line="360" w:lineRule="auto"/>
        <w:ind w:left="720" w:hanging="720"/>
        <w:jc w:val="both"/>
        <w:rPr>
          <w:rFonts w:ascii="Times New Roman" w:hAnsi="Times New Roman" w:cs="Times New Roman"/>
          <w:sz w:val="24"/>
          <w:szCs w:val="24"/>
        </w:rPr>
      </w:pPr>
    </w:p>
    <w:p w14:paraId="511BADD9" w14:textId="77777777" w:rsidR="003D406D" w:rsidRPr="00566579" w:rsidRDefault="003E5EEB"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3.2.1</w:t>
      </w:r>
      <w:r w:rsidRPr="00566579">
        <w:rPr>
          <w:rFonts w:ascii="Times New Roman" w:hAnsi="Times New Roman" w:cs="Times New Roman"/>
          <w:sz w:val="24"/>
          <w:szCs w:val="24"/>
        </w:rPr>
        <w:tab/>
      </w:r>
      <w:r w:rsidR="003D406D" w:rsidRPr="00566579">
        <w:rPr>
          <w:rFonts w:ascii="Times New Roman" w:hAnsi="Times New Roman" w:cs="Times New Roman"/>
          <w:sz w:val="24"/>
          <w:szCs w:val="24"/>
        </w:rPr>
        <w:t>The AGSA’s budget revenue is expected to grow by 3 per cent, below CPIX driven</w:t>
      </w:r>
      <w:r w:rsidR="00DD654C" w:rsidRPr="00566579">
        <w:rPr>
          <w:rFonts w:ascii="Times New Roman" w:hAnsi="Times New Roman" w:cs="Times New Roman"/>
          <w:sz w:val="24"/>
          <w:szCs w:val="24"/>
        </w:rPr>
        <w:t xml:space="preserve"> mainly</w:t>
      </w:r>
      <w:r w:rsidR="003D406D" w:rsidRPr="00566579">
        <w:rPr>
          <w:rFonts w:ascii="Times New Roman" w:hAnsi="Times New Roman" w:cs="Times New Roman"/>
          <w:sz w:val="24"/>
          <w:szCs w:val="24"/>
        </w:rPr>
        <w:t xml:space="preserve"> by the organisation’s commitment to affordable fees and the auditees budgetary constraints. </w:t>
      </w:r>
      <w:r w:rsidR="00DD654C" w:rsidRPr="00566579">
        <w:rPr>
          <w:rFonts w:ascii="Times New Roman" w:hAnsi="Times New Roman" w:cs="Times New Roman"/>
          <w:sz w:val="24"/>
          <w:szCs w:val="24"/>
        </w:rPr>
        <w:t xml:space="preserve">The organisation’s revenue will be reduced by R67 million owing to the implementation of the new </w:t>
      </w:r>
      <w:r w:rsidR="00DD654C" w:rsidRPr="00566579">
        <w:rPr>
          <w:rFonts w:ascii="Times New Roman" w:hAnsi="Times New Roman" w:cs="Times New Roman"/>
          <w:b/>
          <w:sz w:val="24"/>
          <w:szCs w:val="24"/>
          <w:u w:val="single"/>
        </w:rPr>
        <w:t>IFRS15</w:t>
      </w:r>
      <w:r w:rsidR="0081501E" w:rsidRPr="00566579">
        <w:rPr>
          <w:rFonts w:ascii="Times New Roman" w:hAnsi="Times New Roman" w:cs="Times New Roman"/>
          <w:b/>
          <w:sz w:val="24"/>
          <w:szCs w:val="24"/>
          <w:u w:val="single"/>
        </w:rPr>
        <w:t xml:space="preserve"> standards (International Financial Reporting Standards)</w:t>
      </w:r>
      <w:r w:rsidR="00DD654C" w:rsidRPr="00566579">
        <w:rPr>
          <w:rFonts w:ascii="Times New Roman" w:hAnsi="Times New Roman" w:cs="Times New Roman"/>
          <w:sz w:val="24"/>
          <w:szCs w:val="24"/>
        </w:rPr>
        <w:t xml:space="preserve"> </w:t>
      </w:r>
      <w:r w:rsidR="0081501E" w:rsidRPr="00566579">
        <w:rPr>
          <w:rFonts w:ascii="Times New Roman" w:hAnsi="Times New Roman" w:cs="Times New Roman"/>
          <w:sz w:val="24"/>
          <w:szCs w:val="24"/>
        </w:rPr>
        <w:t>which prohibit</w:t>
      </w:r>
      <w:r w:rsidR="00DD654C" w:rsidRPr="00566579">
        <w:rPr>
          <w:rFonts w:ascii="Times New Roman" w:hAnsi="Times New Roman" w:cs="Times New Roman"/>
          <w:sz w:val="24"/>
          <w:szCs w:val="24"/>
        </w:rPr>
        <w:t xml:space="preserve"> recognition revenue that cannot be collected.</w:t>
      </w:r>
    </w:p>
    <w:p w14:paraId="2DE93AE5" w14:textId="77777777" w:rsidR="00DD654C" w:rsidRPr="00566579" w:rsidRDefault="00DD654C"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3.2.2</w:t>
      </w:r>
      <w:r w:rsidRPr="00566579">
        <w:rPr>
          <w:rFonts w:ascii="Times New Roman" w:hAnsi="Times New Roman" w:cs="Times New Roman"/>
          <w:sz w:val="24"/>
          <w:szCs w:val="24"/>
        </w:rPr>
        <w:tab/>
      </w:r>
      <w:r w:rsidR="00456BE0" w:rsidRPr="00566579">
        <w:rPr>
          <w:rFonts w:ascii="Times New Roman" w:hAnsi="Times New Roman" w:cs="Times New Roman"/>
          <w:sz w:val="24"/>
          <w:szCs w:val="24"/>
        </w:rPr>
        <w:t xml:space="preserve">Even though the revenue </w:t>
      </w:r>
      <w:r w:rsidR="0094764C" w:rsidRPr="00566579">
        <w:rPr>
          <w:rFonts w:ascii="Times New Roman" w:hAnsi="Times New Roman" w:cs="Times New Roman"/>
          <w:sz w:val="24"/>
          <w:szCs w:val="24"/>
        </w:rPr>
        <w:t>has</w:t>
      </w:r>
      <w:r w:rsidR="00456BE0" w:rsidRPr="00566579">
        <w:rPr>
          <w:rFonts w:ascii="Times New Roman" w:hAnsi="Times New Roman" w:cs="Times New Roman"/>
          <w:sz w:val="24"/>
          <w:szCs w:val="24"/>
        </w:rPr>
        <w:t xml:space="preserve"> increase</w:t>
      </w:r>
      <w:r w:rsidR="0094764C" w:rsidRPr="00566579">
        <w:rPr>
          <w:rFonts w:ascii="Times New Roman" w:hAnsi="Times New Roman" w:cs="Times New Roman"/>
          <w:sz w:val="24"/>
          <w:szCs w:val="24"/>
        </w:rPr>
        <w:t>d</w:t>
      </w:r>
      <w:r w:rsidR="00456BE0" w:rsidRPr="00566579">
        <w:rPr>
          <w:rFonts w:ascii="Times New Roman" w:hAnsi="Times New Roman" w:cs="Times New Roman"/>
          <w:sz w:val="24"/>
          <w:szCs w:val="24"/>
        </w:rPr>
        <w:t xml:space="preserve"> below the expected inflation, the overhead costs are budget</w:t>
      </w:r>
      <w:r w:rsidR="0035278A" w:rsidRPr="00566579">
        <w:rPr>
          <w:rFonts w:ascii="Times New Roman" w:hAnsi="Times New Roman" w:cs="Times New Roman"/>
          <w:sz w:val="24"/>
          <w:szCs w:val="24"/>
        </w:rPr>
        <w:t>ed</w:t>
      </w:r>
      <w:r w:rsidR="00456BE0" w:rsidRPr="00566579">
        <w:rPr>
          <w:rFonts w:ascii="Times New Roman" w:hAnsi="Times New Roman" w:cs="Times New Roman"/>
          <w:sz w:val="24"/>
          <w:szCs w:val="24"/>
        </w:rPr>
        <w:t xml:space="preserve"> to increase with inflation. </w:t>
      </w:r>
      <w:r w:rsidRPr="00566579">
        <w:rPr>
          <w:rFonts w:ascii="Times New Roman" w:hAnsi="Times New Roman" w:cs="Times New Roman"/>
          <w:sz w:val="24"/>
          <w:szCs w:val="24"/>
        </w:rPr>
        <w:t>The AGSA report</w:t>
      </w:r>
      <w:r w:rsidR="0094764C" w:rsidRPr="00566579">
        <w:rPr>
          <w:rFonts w:ascii="Times New Roman" w:hAnsi="Times New Roman" w:cs="Times New Roman"/>
          <w:sz w:val="24"/>
          <w:szCs w:val="24"/>
        </w:rPr>
        <w:t>s</w:t>
      </w:r>
      <w:r w:rsidRPr="00566579">
        <w:rPr>
          <w:rFonts w:ascii="Times New Roman" w:hAnsi="Times New Roman" w:cs="Times New Roman"/>
          <w:sz w:val="24"/>
          <w:szCs w:val="24"/>
        </w:rPr>
        <w:t xml:space="preserve"> that although its overheads </w:t>
      </w:r>
      <w:r w:rsidR="00456BE0" w:rsidRPr="00566579">
        <w:rPr>
          <w:rFonts w:ascii="Times New Roman" w:hAnsi="Times New Roman" w:cs="Times New Roman"/>
          <w:sz w:val="24"/>
          <w:szCs w:val="24"/>
        </w:rPr>
        <w:t xml:space="preserve">were projected to </w:t>
      </w:r>
      <w:r w:rsidR="0094764C" w:rsidRPr="00566579">
        <w:rPr>
          <w:rFonts w:ascii="Times New Roman" w:hAnsi="Times New Roman" w:cs="Times New Roman"/>
          <w:sz w:val="24"/>
          <w:szCs w:val="24"/>
        </w:rPr>
        <w:t>grow</w:t>
      </w:r>
      <w:r w:rsidRPr="00566579">
        <w:rPr>
          <w:rFonts w:ascii="Times New Roman" w:hAnsi="Times New Roman" w:cs="Times New Roman"/>
          <w:sz w:val="24"/>
          <w:szCs w:val="24"/>
        </w:rPr>
        <w:t xml:space="preserve"> by 9,6 per cent,</w:t>
      </w:r>
      <w:r w:rsidR="00456BE0" w:rsidRPr="00566579">
        <w:rPr>
          <w:rFonts w:ascii="Times New Roman" w:hAnsi="Times New Roman" w:cs="Times New Roman"/>
          <w:sz w:val="24"/>
          <w:szCs w:val="24"/>
        </w:rPr>
        <w:t xml:space="preserve"> but </w:t>
      </w:r>
      <w:r w:rsidRPr="00566579">
        <w:rPr>
          <w:rFonts w:ascii="Times New Roman" w:hAnsi="Times New Roman" w:cs="Times New Roman"/>
          <w:sz w:val="24"/>
          <w:szCs w:val="24"/>
        </w:rPr>
        <w:t xml:space="preserve">cost containment </w:t>
      </w:r>
      <w:r w:rsidR="00456BE0" w:rsidRPr="00566579">
        <w:rPr>
          <w:rFonts w:ascii="Times New Roman" w:hAnsi="Times New Roman" w:cs="Times New Roman"/>
          <w:sz w:val="24"/>
          <w:szCs w:val="24"/>
        </w:rPr>
        <w:t>measures</w:t>
      </w:r>
      <w:r w:rsidR="0094764C" w:rsidRPr="00566579">
        <w:rPr>
          <w:rFonts w:ascii="Times New Roman" w:hAnsi="Times New Roman" w:cs="Times New Roman"/>
          <w:sz w:val="24"/>
          <w:szCs w:val="24"/>
        </w:rPr>
        <w:t xml:space="preserve"> referred to above will result in growth of </w:t>
      </w:r>
      <w:r w:rsidR="00456BE0" w:rsidRPr="00566579">
        <w:rPr>
          <w:rFonts w:ascii="Times New Roman" w:hAnsi="Times New Roman" w:cs="Times New Roman"/>
          <w:sz w:val="24"/>
          <w:szCs w:val="24"/>
        </w:rPr>
        <w:t>6.3 per</w:t>
      </w:r>
      <w:r w:rsidR="0094764C" w:rsidRPr="00566579">
        <w:rPr>
          <w:rFonts w:ascii="Times New Roman" w:hAnsi="Times New Roman" w:cs="Times New Roman"/>
          <w:sz w:val="24"/>
          <w:szCs w:val="24"/>
        </w:rPr>
        <w:t xml:space="preserve"> </w:t>
      </w:r>
      <w:r w:rsidR="00456BE0" w:rsidRPr="00566579">
        <w:rPr>
          <w:rFonts w:ascii="Times New Roman" w:hAnsi="Times New Roman" w:cs="Times New Roman"/>
          <w:sz w:val="24"/>
          <w:szCs w:val="24"/>
        </w:rPr>
        <w:t>cent</w:t>
      </w:r>
      <w:r w:rsidR="0094764C" w:rsidRPr="00566579">
        <w:rPr>
          <w:rFonts w:ascii="Times New Roman" w:hAnsi="Times New Roman" w:cs="Times New Roman"/>
          <w:sz w:val="24"/>
          <w:szCs w:val="24"/>
        </w:rPr>
        <w:t xml:space="preserve"> only.</w:t>
      </w:r>
      <w:r w:rsidR="00456BE0" w:rsidRPr="00566579">
        <w:rPr>
          <w:rFonts w:ascii="Times New Roman" w:hAnsi="Times New Roman" w:cs="Times New Roman"/>
          <w:sz w:val="24"/>
          <w:szCs w:val="24"/>
        </w:rPr>
        <w:t xml:space="preserve">  Subsequently, the AGSA has projected a net surplus of R68 million and R42 million for the 2017/18 and 2018/19 financial years, respectively.</w:t>
      </w:r>
    </w:p>
    <w:p w14:paraId="67852D98" w14:textId="77777777" w:rsidR="0081501E" w:rsidRPr="00566579" w:rsidRDefault="0081501E" w:rsidP="0081501E">
      <w:pPr>
        <w:spacing w:line="360" w:lineRule="auto"/>
        <w:jc w:val="both"/>
        <w:rPr>
          <w:rFonts w:ascii="Times New Roman" w:hAnsi="Times New Roman" w:cs="Times New Roman"/>
          <w:sz w:val="24"/>
          <w:szCs w:val="24"/>
        </w:rPr>
      </w:pPr>
    </w:p>
    <w:p w14:paraId="7B330837" w14:textId="77777777" w:rsidR="0081501E" w:rsidRPr="00566579" w:rsidRDefault="0081501E" w:rsidP="0081501E">
      <w:pPr>
        <w:spacing w:line="360" w:lineRule="auto"/>
        <w:jc w:val="both"/>
        <w:rPr>
          <w:rFonts w:ascii="Times New Roman" w:hAnsi="Times New Roman" w:cs="Times New Roman"/>
          <w:sz w:val="24"/>
          <w:szCs w:val="24"/>
        </w:rPr>
      </w:pPr>
    </w:p>
    <w:p w14:paraId="6FCF2AAD" w14:textId="77777777" w:rsidR="00145A8E" w:rsidRPr="00566579" w:rsidRDefault="00145A8E" w:rsidP="0081501E">
      <w:pPr>
        <w:spacing w:line="360" w:lineRule="auto"/>
        <w:jc w:val="both"/>
        <w:rPr>
          <w:rFonts w:ascii="Times New Roman" w:hAnsi="Times New Roman" w:cs="Times New Roman"/>
          <w:b/>
          <w:sz w:val="24"/>
          <w:szCs w:val="24"/>
        </w:rPr>
      </w:pPr>
      <w:r w:rsidRPr="00566579">
        <w:rPr>
          <w:rFonts w:ascii="Times New Roman" w:hAnsi="Times New Roman" w:cs="Times New Roman"/>
          <w:b/>
          <w:sz w:val="24"/>
          <w:szCs w:val="24"/>
        </w:rPr>
        <w:lastRenderedPageBreak/>
        <w:t>Part C</w:t>
      </w:r>
    </w:p>
    <w:p w14:paraId="79A5230F" w14:textId="77777777" w:rsidR="00145A8E" w:rsidRPr="00566579" w:rsidRDefault="00145A8E" w:rsidP="0081501E">
      <w:pPr>
        <w:spacing w:line="360" w:lineRule="auto"/>
        <w:jc w:val="both"/>
        <w:rPr>
          <w:rFonts w:ascii="Times New Roman" w:hAnsi="Times New Roman" w:cs="Times New Roman"/>
          <w:b/>
          <w:sz w:val="24"/>
          <w:szCs w:val="24"/>
        </w:rPr>
      </w:pPr>
      <w:r w:rsidRPr="00566579">
        <w:rPr>
          <w:rFonts w:ascii="Times New Roman" w:hAnsi="Times New Roman" w:cs="Times New Roman"/>
          <w:b/>
          <w:sz w:val="24"/>
          <w:szCs w:val="24"/>
        </w:rPr>
        <w:t>4</w:t>
      </w:r>
      <w:r w:rsidRPr="00566579">
        <w:rPr>
          <w:rFonts w:ascii="Times New Roman" w:hAnsi="Times New Roman" w:cs="Times New Roman"/>
          <w:b/>
          <w:sz w:val="24"/>
          <w:szCs w:val="24"/>
        </w:rPr>
        <w:tab/>
        <w:t>Audit Directives</w:t>
      </w:r>
    </w:p>
    <w:p w14:paraId="4F3EEC29" w14:textId="77777777" w:rsidR="003E5EEB" w:rsidRPr="00566579" w:rsidRDefault="00A957EE"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4.1</w:t>
      </w:r>
      <w:r w:rsidRPr="00566579">
        <w:rPr>
          <w:rFonts w:ascii="Times New Roman" w:hAnsi="Times New Roman" w:cs="Times New Roman"/>
          <w:sz w:val="24"/>
          <w:szCs w:val="24"/>
        </w:rPr>
        <w:tab/>
        <w:t>The AGSA tabled several changes to the audit directive issued in terms of the Public Audit Act.</w:t>
      </w:r>
      <w:r w:rsidR="001656E3" w:rsidRPr="00566579">
        <w:rPr>
          <w:rFonts w:ascii="Times New Roman" w:hAnsi="Times New Roman" w:cs="Times New Roman"/>
          <w:sz w:val="24"/>
          <w:szCs w:val="24"/>
        </w:rPr>
        <w:t xml:space="preserve"> The main purpose of the proposed amendments is to enable the work of AGSA. For instance, </w:t>
      </w:r>
      <w:r w:rsidR="0094764C" w:rsidRPr="00566579">
        <w:rPr>
          <w:rFonts w:ascii="Times New Roman" w:hAnsi="Times New Roman" w:cs="Times New Roman"/>
          <w:sz w:val="24"/>
          <w:szCs w:val="24"/>
        </w:rPr>
        <w:t xml:space="preserve">the AGSA </w:t>
      </w:r>
      <w:r w:rsidR="001656E3" w:rsidRPr="00566579">
        <w:rPr>
          <w:rFonts w:ascii="Times New Roman" w:hAnsi="Times New Roman" w:cs="Times New Roman"/>
          <w:sz w:val="24"/>
          <w:szCs w:val="24"/>
        </w:rPr>
        <w:t xml:space="preserve">has previously reported on the difficulties </w:t>
      </w:r>
      <w:r w:rsidR="0094764C" w:rsidRPr="00566579">
        <w:rPr>
          <w:rFonts w:ascii="Times New Roman" w:hAnsi="Times New Roman" w:cs="Times New Roman"/>
          <w:sz w:val="24"/>
          <w:szCs w:val="24"/>
        </w:rPr>
        <w:t>as far as</w:t>
      </w:r>
      <w:r w:rsidR="001656E3" w:rsidRPr="00566579">
        <w:rPr>
          <w:rFonts w:ascii="Times New Roman" w:hAnsi="Times New Roman" w:cs="Times New Roman"/>
          <w:sz w:val="24"/>
          <w:szCs w:val="24"/>
        </w:rPr>
        <w:t xml:space="preserve"> obtaining performance information</w:t>
      </w:r>
      <w:r w:rsidR="00231171" w:rsidRPr="00566579">
        <w:rPr>
          <w:rFonts w:ascii="Times New Roman" w:hAnsi="Times New Roman" w:cs="Times New Roman"/>
          <w:sz w:val="24"/>
          <w:szCs w:val="24"/>
        </w:rPr>
        <w:t xml:space="preserve"> from a</w:t>
      </w:r>
      <w:r w:rsidR="0094764C" w:rsidRPr="00566579">
        <w:rPr>
          <w:rFonts w:ascii="Times New Roman" w:hAnsi="Times New Roman" w:cs="Times New Roman"/>
          <w:sz w:val="24"/>
          <w:szCs w:val="24"/>
        </w:rPr>
        <w:t>uditees</w:t>
      </w:r>
      <w:r w:rsidR="00231171" w:rsidRPr="00566579">
        <w:rPr>
          <w:rFonts w:ascii="Times New Roman" w:hAnsi="Times New Roman" w:cs="Times New Roman"/>
          <w:sz w:val="24"/>
          <w:szCs w:val="24"/>
        </w:rPr>
        <w:t xml:space="preserve">. </w:t>
      </w:r>
      <w:r w:rsidR="001656E3" w:rsidRPr="00566579">
        <w:rPr>
          <w:rFonts w:ascii="Times New Roman" w:hAnsi="Times New Roman" w:cs="Times New Roman"/>
          <w:sz w:val="24"/>
          <w:szCs w:val="24"/>
        </w:rPr>
        <w:t>Therefore the AGSA has proposed to add</w:t>
      </w:r>
      <w:r w:rsidR="00231171" w:rsidRPr="00566579">
        <w:rPr>
          <w:rFonts w:ascii="Times New Roman" w:hAnsi="Times New Roman" w:cs="Times New Roman"/>
          <w:sz w:val="24"/>
          <w:szCs w:val="24"/>
        </w:rPr>
        <w:t xml:space="preserve"> the requirement to submit information for the audit of reported performance information with the annual performance report. </w:t>
      </w:r>
    </w:p>
    <w:p w14:paraId="3BF6C885" w14:textId="77777777" w:rsidR="00231171" w:rsidRPr="00566579" w:rsidRDefault="00231171"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4.2</w:t>
      </w:r>
      <w:r w:rsidR="0094764C" w:rsidRPr="00566579">
        <w:rPr>
          <w:rFonts w:ascii="Times New Roman" w:hAnsi="Times New Roman" w:cs="Times New Roman"/>
          <w:sz w:val="24"/>
          <w:szCs w:val="24"/>
        </w:rPr>
        <w:tab/>
        <w:t>The</w:t>
      </w:r>
      <w:r w:rsidRPr="00566579">
        <w:rPr>
          <w:rFonts w:ascii="Times New Roman" w:hAnsi="Times New Roman" w:cs="Times New Roman"/>
          <w:sz w:val="24"/>
          <w:szCs w:val="24"/>
        </w:rPr>
        <w:t xml:space="preserve"> AGSA has</w:t>
      </w:r>
      <w:r w:rsidR="0094764C" w:rsidRPr="00566579">
        <w:rPr>
          <w:rFonts w:ascii="Times New Roman" w:hAnsi="Times New Roman" w:cs="Times New Roman"/>
          <w:sz w:val="24"/>
          <w:szCs w:val="24"/>
        </w:rPr>
        <w:t xml:space="preserve"> also</w:t>
      </w:r>
      <w:r w:rsidRPr="00566579">
        <w:rPr>
          <w:rFonts w:ascii="Times New Roman" w:hAnsi="Times New Roman" w:cs="Times New Roman"/>
          <w:sz w:val="24"/>
          <w:szCs w:val="24"/>
        </w:rPr>
        <w:t xml:space="preserve"> proposed </w:t>
      </w:r>
      <w:r w:rsidR="0094764C" w:rsidRPr="00566579">
        <w:rPr>
          <w:rFonts w:ascii="Times New Roman" w:hAnsi="Times New Roman" w:cs="Times New Roman"/>
          <w:sz w:val="24"/>
          <w:szCs w:val="24"/>
        </w:rPr>
        <w:t xml:space="preserve">minor </w:t>
      </w:r>
      <w:r w:rsidRPr="00566579">
        <w:rPr>
          <w:rFonts w:ascii="Times New Roman" w:hAnsi="Times New Roman" w:cs="Times New Roman"/>
          <w:sz w:val="24"/>
          <w:szCs w:val="24"/>
        </w:rPr>
        <w:t xml:space="preserve">changes </w:t>
      </w:r>
      <w:r w:rsidR="0094764C" w:rsidRPr="00566579">
        <w:rPr>
          <w:rFonts w:ascii="Times New Roman" w:hAnsi="Times New Roman" w:cs="Times New Roman"/>
          <w:sz w:val="24"/>
          <w:szCs w:val="24"/>
        </w:rPr>
        <w:t>to</w:t>
      </w:r>
      <w:r w:rsidRPr="00566579">
        <w:rPr>
          <w:rFonts w:ascii="Times New Roman" w:hAnsi="Times New Roman" w:cs="Times New Roman"/>
          <w:sz w:val="24"/>
          <w:szCs w:val="24"/>
        </w:rPr>
        <w:t xml:space="preserve"> </w:t>
      </w:r>
      <w:r w:rsidR="0035278A" w:rsidRPr="00566579">
        <w:rPr>
          <w:rFonts w:ascii="Times New Roman" w:hAnsi="Times New Roman" w:cs="Times New Roman"/>
          <w:sz w:val="24"/>
          <w:szCs w:val="24"/>
        </w:rPr>
        <w:t xml:space="preserve">AGSA’s mode of operations, </w:t>
      </w:r>
      <w:r w:rsidRPr="00566579">
        <w:rPr>
          <w:rFonts w:ascii="Times New Roman" w:hAnsi="Times New Roman" w:cs="Times New Roman"/>
          <w:sz w:val="24"/>
          <w:szCs w:val="24"/>
        </w:rPr>
        <w:t xml:space="preserve">such as </w:t>
      </w:r>
      <w:r w:rsidR="0094764C" w:rsidRPr="00566579">
        <w:rPr>
          <w:rFonts w:ascii="Times New Roman" w:hAnsi="Times New Roman" w:cs="Times New Roman"/>
          <w:sz w:val="24"/>
          <w:szCs w:val="24"/>
        </w:rPr>
        <w:t xml:space="preserve">the </w:t>
      </w:r>
      <w:r w:rsidRPr="00566579">
        <w:rPr>
          <w:rFonts w:ascii="Times New Roman" w:hAnsi="Times New Roman" w:cs="Times New Roman"/>
          <w:sz w:val="24"/>
          <w:szCs w:val="24"/>
        </w:rPr>
        <w:t>implementation of a new revised audit methodology.</w:t>
      </w:r>
    </w:p>
    <w:p w14:paraId="0577782D" w14:textId="77777777" w:rsidR="003E5EEB" w:rsidRPr="00566579" w:rsidRDefault="003E5EEB" w:rsidP="0081501E">
      <w:pPr>
        <w:spacing w:line="360" w:lineRule="auto"/>
        <w:jc w:val="both"/>
        <w:rPr>
          <w:rFonts w:ascii="Times New Roman" w:hAnsi="Times New Roman" w:cs="Times New Roman"/>
          <w:b/>
          <w:sz w:val="24"/>
          <w:szCs w:val="24"/>
        </w:rPr>
      </w:pPr>
    </w:p>
    <w:p w14:paraId="534A125D" w14:textId="77777777" w:rsidR="00FE5FE1" w:rsidRPr="00566579" w:rsidRDefault="002307F3" w:rsidP="0081501E">
      <w:pPr>
        <w:spacing w:line="360" w:lineRule="auto"/>
        <w:jc w:val="both"/>
        <w:rPr>
          <w:rFonts w:ascii="Times New Roman" w:hAnsi="Times New Roman" w:cs="Times New Roman"/>
          <w:b/>
          <w:sz w:val="24"/>
          <w:szCs w:val="24"/>
        </w:rPr>
      </w:pPr>
      <w:r w:rsidRPr="00566579">
        <w:rPr>
          <w:rFonts w:ascii="Times New Roman" w:hAnsi="Times New Roman" w:cs="Times New Roman"/>
          <w:b/>
          <w:sz w:val="24"/>
          <w:szCs w:val="24"/>
        </w:rPr>
        <w:t xml:space="preserve">Part </w:t>
      </w:r>
      <w:r w:rsidR="00A957EE" w:rsidRPr="00566579">
        <w:rPr>
          <w:rFonts w:ascii="Times New Roman" w:hAnsi="Times New Roman" w:cs="Times New Roman"/>
          <w:b/>
          <w:sz w:val="24"/>
          <w:szCs w:val="24"/>
        </w:rPr>
        <w:t>D</w:t>
      </w:r>
    </w:p>
    <w:p w14:paraId="5BAF6694" w14:textId="77777777" w:rsidR="00527C78" w:rsidRPr="00566579" w:rsidRDefault="00C07E07" w:rsidP="0081501E">
      <w:pPr>
        <w:spacing w:line="360" w:lineRule="auto"/>
        <w:jc w:val="both"/>
        <w:rPr>
          <w:rFonts w:ascii="Times New Roman" w:hAnsi="Times New Roman" w:cs="Times New Roman"/>
          <w:b/>
          <w:sz w:val="24"/>
          <w:szCs w:val="24"/>
        </w:rPr>
      </w:pPr>
      <w:r w:rsidRPr="00566579">
        <w:rPr>
          <w:rFonts w:ascii="Times New Roman" w:hAnsi="Times New Roman" w:cs="Times New Roman"/>
          <w:b/>
          <w:sz w:val="24"/>
          <w:szCs w:val="24"/>
        </w:rPr>
        <w:t>5</w:t>
      </w:r>
      <w:r w:rsidR="00EA7013" w:rsidRPr="00566579">
        <w:rPr>
          <w:rFonts w:ascii="Times New Roman" w:hAnsi="Times New Roman" w:cs="Times New Roman"/>
          <w:b/>
          <w:sz w:val="24"/>
          <w:szCs w:val="24"/>
        </w:rPr>
        <w:t>.</w:t>
      </w:r>
      <w:r w:rsidR="00EA7013" w:rsidRPr="00566579">
        <w:rPr>
          <w:rFonts w:ascii="Times New Roman" w:hAnsi="Times New Roman" w:cs="Times New Roman"/>
          <w:b/>
          <w:sz w:val="24"/>
          <w:szCs w:val="24"/>
        </w:rPr>
        <w:tab/>
      </w:r>
      <w:r w:rsidR="00527C78" w:rsidRPr="00566579">
        <w:rPr>
          <w:rFonts w:ascii="Times New Roman" w:hAnsi="Times New Roman" w:cs="Times New Roman"/>
          <w:b/>
          <w:sz w:val="24"/>
          <w:szCs w:val="24"/>
        </w:rPr>
        <w:t xml:space="preserve">Observations </w:t>
      </w:r>
    </w:p>
    <w:p w14:paraId="72FF3213" w14:textId="77777777" w:rsidR="00C07E07" w:rsidRPr="00566579" w:rsidRDefault="00C07E07"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5.1.</w:t>
      </w:r>
      <w:r w:rsidRPr="00566579">
        <w:rPr>
          <w:rFonts w:ascii="Times New Roman" w:hAnsi="Times New Roman" w:cs="Times New Roman"/>
          <w:sz w:val="24"/>
          <w:szCs w:val="24"/>
        </w:rPr>
        <w:tab/>
      </w:r>
      <w:r w:rsidR="00065ED6" w:rsidRPr="00566579">
        <w:rPr>
          <w:rFonts w:ascii="Times New Roman" w:hAnsi="Times New Roman" w:cs="Times New Roman"/>
          <w:sz w:val="24"/>
          <w:szCs w:val="24"/>
        </w:rPr>
        <w:t xml:space="preserve">The Committee </w:t>
      </w:r>
      <w:r w:rsidRPr="00566579">
        <w:rPr>
          <w:rFonts w:ascii="Times New Roman" w:hAnsi="Times New Roman" w:cs="Times New Roman"/>
          <w:sz w:val="24"/>
          <w:szCs w:val="24"/>
        </w:rPr>
        <w:t>note</w:t>
      </w:r>
      <w:r w:rsidR="0094764C" w:rsidRPr="00566579">
        <w:rPr>
          <w:rFonts w:ascii="Times New Roman" w:hAnsi="Times New Roman" w:cs="Times New Roman"/>
          <w:sz w:val="24"/>
          <w:szCs w:val="24"/>
        </w:rPr>
        <w:t>s</w:t>
      </w:r>
      <w:r w:rsidRPr="00566579">
        <w:rPr>
          <w:rFonts w:ascii="Times New Roman" w:hAnsi="Times New Roman" w:cs="Times New Roman"/>
          <w:sz w:val="24"/>
          <w:szCs w:val="24"/>
        </w:rPr>
        <w:t xml:space="preserve"> that although the AGSA has reduced its personnel by 54 employees, it aims to improve productivity and efficiency. Of particular concern is the impact reduction in personnel will have on the AGSA’s capacity to conduct audits of SOEs. </w:t>
      </w:r>
      <w:r w:rsidR="0004140F" w:rsidRPr="00566579">
        <w:rPr>
          <w:rFonts w:ascii="Times New Roman" w:hAnsi="Times New Roman" w:cs="Times New Roman"/>
          <w:sz w:val="24"/>
          <w:szCs w:val="24"/>
        </w:rPr>
        <w:t xml:space="preserve">The </w:t>
      </w:r>
      <w:r w:rsidRPr="00566579">
        <w:rPr>
          <w:rFonts w:ascii="Times New Roman" w:hAnsi="Times New Roman" w:cs="Times New Roman"/>
          <w:sz w:val="24"/>
          <w:szCs w:val="24"/>
        </w:rPr>
        <w:t xml:space="preserve">AGSA </w:t>
      </w:r>
      <w:r w:rsidR="00065ED6" w:rsidRPr="00566579">
        <w:rPr>
          <w:rFonts w:ascii="Times New Roman" w:hAnsi="Times New Roman" w:cs="Times New Roman"/>
          <w:sz w:val="24"/>
          <w:szCs w:val="24"/>
        </w:rPr>
        <w:t xml:space="preserve">should </w:t>
      </w:r>
      <w:r w:rsidRPr="00566579">
        <w:rPr>
          <w:rFonts w:ascii="Times New Roman" w:hAnsi="Times New Roman" w:cs="Times New Roman"/>
          <w:sz w:val="24"/>
          <w:szCs w:val="24"/>
        </w:rPr>
        <w:t>ensure that it has the necessary resources to conduct such audits should they be expected to do so in the future.</w:t>
      </w:r>
      <w:r w:rsidR="00065ED6" w:rsidRPr="00566579">
        <w:rPr>
          <w:rFonts w:ascii="Times New Roman" w:hAnsi="Times New Roman" w:cs="Times New Roman"/>
          <w:sz w:val="24"/>
          <w:szCs w:val="24"/>
        </w:rPr>
        <w:t xml:space="preserve"> </w:t>
      </w:r>
    </w:p>
    <w:p w14:paraId="4330FBD6" w14:textId="77777777" w:rsidR="00C07E07" w:rsidRPr="00566579" w:rsidRDefault="00C07E07"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5.2</w:t>
      </w:r>
      <w:r w:rsidRPr="00566579">
        <w:rPr>
          <w:rFonts w:ascii="Times New Roman" w:hAnsi="Times New Roman" w:cs="Times New Roman"/>
          <w:sz w:val="24"/>
          <w:szCs w:val="24"/>
        </w:rPr>
        <w:tab/>
        <w:t xml:space="preserve">The AGSA confirmed that it will not be spending any </w:t>
      </w:r>
      <w:r w:rsidR="0035278A" w:rsidRPr="00566579">
        <w:rPr>
          <w:rFonts w:ascii="Times New Roman" w:hAnsi="Times New Roman" w:cs="Times New Roman"/>
          <w:sz w:val="24"/>
          <w:szCs w:val="24"/>
        </w:rPr>
        <w:t>significant money on</w:t>
      </w:r>
      <w:r w:rsidRPr="00566579">
        <w:rPr>
          <w:rFonts w:ascii="Times New Roman" w:hAnsi="Times New Roman" w:cs="Times New Roman"/>
          <w:sz w:val="24"/>
          <w:szCs w:val="24"/>
        </w:rPr>
        <w:t xml:space="preserve"> </w:t>
      </w:r>
      <w:r w:rsidR="0004140F" w:rsidRPr="00566579">
        <w:rPr>
          <w:rFonts w:ascii="Times New Roman" w:hAnsi="Times New Roman" w:cs="Times New Roman"/>
          <w:sz w:val="24"/>
          <w:szCs w:val="24"/>
        </w:rPr>
        <w:t xml:space="preserve">capital expenditure </w:t>
      </w:r>
      <w:r w:rsidRPr="00566579">
        <w:rPr>
          <w:rFonts w:ascii="Times New Roman" w:hAnsi="Times New Roman" w:cs="Times New Roman"/>
          <w:sz w:val="24"/>
          <w:szCs w:val="24"/>
        </w:rPr>
        <w:t>projects. Most of its CAPEX expenditure will be on maintaining the significant expenditure for IT infrastructure and IT licences.</w:t>
      </w:r>
    </w:p>
    <w:p w14:paraId="493A212D" w14:textId="77777777" w:rsidR="00C07E07" w:rsidRPr="00566579" w:rsidRDefault="00C07E07"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5.3</w:t>
      </w:r>
      <w:r w:rsidRPr="00566579">
        <w:rPr>
          <w:rFonts w:ascii="Times New Roman" w:hAnsi="Times New Roman" w:cs="Times New Roman"/>
          <w:sz w:val="24"/>
          <w:szCs w:val="24"/>
        </w:rPr>
        <w:tab/>
      </w:r>
      <w:r w:rsidR="004F190E" w:rsidRPr="00566579">
        <w:rPr>
          <w:rFonts w:ascii="Times New Roman" w:hAnsi="Times New Roman" w:cs="Times New Roman"/>
          <w:sz w:val="24"/>
          <w:szCs w:val="24"/>
        </w:rPr>
        <w:t xml:space="preserve">The </w:t>
      </w:r>
      <w:r w:rsidR="004F190E" w:rsidRPr="00566579">
        <w:rPr>
          <w:rFonts w:ascii="Times New Roman" w:hAnsi="Times New Roman" w:cs="Times New Roman"/>
          <w:b/>
          <w:sz w:val="24"/>
          <w:szCs w:val="24"/>
          <w:u w:val="single"/>
        </w:rPr>
        <w:t>Committee</w:t>
      </w:r>
      <w:r w:rsidR="0081501E" w:rsidRPr="00566579">
        <w:rPr>
          <w:rFonts w:ascii="Times New Roman" w:hAnsi="Times New Roman" w:cs="Times New Roman"/>
          <w:b/>
          <w:sz w:val="24"/>
          <w:szCs w:val="24"/>
          <w:u w:val="single"/>
        </w:rPr>
        <w:t xml:space="preserve"> </w:t>
      </w:r>
      <w:r w:rsidRPr="00566579">
        <w:rPr>
          <w:rFonts w:ascii="Times New Roman" w:hAnsi="Times New Roman" w:cs="Times New Roman"/>
          <w:b/>
          <w:sz w:val="24"/>
          <w:szCs w:val="24"/>
          <w:u w:val="single"/>
        </w:rPr>
        <w:t>note</w:t>
      </w:r>
      <w:r w:rsidR="004F190E" w:rsidRPr="00566579">
        <w:rPr>
          <w:rFonts w:ascii="Times New Roman" w:hAnsi="Times New Roman" w:cs="Times New Roman"/>
          <w:b/>
          <w:sz w:val="24"/>
          <w:szCs w:val="24"/>
          <w:u w:val="single"/>
        </w:rPr>
        <w:t>d</w:t>
      </w:r>
      <w:r w:rsidRPr="00566579">
        <w:rPr>
          <w:rFonts w:ascii="Times New Roman" w:hAnsi="Times New Roman" w:cs="Times New Roman"/>
          <w:sz w:val="24"/>
          <w:szCs w:val="24"/>
        </w:rPr>
        <w:t xml:space="preserve"> the AGSA’s progress in terms of employing persons with disabilities, which far exceeds that of most national departments. </w:t>
      </w:r>
    </w:p>
    <w:p w14:paraId="56178C6B" w14:textId="77777777" w:rsidR="00C07E07" w:rsidRPr="00566579" w:rsidRDefault="00C07E07"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5.4</w:t>
      </w:r>
      <w:r w:rsidRPr="00566579">
        <w:rPr>
          <w:rFonts w:ascii="Times New Roman" w:hAnsi="Times New Roman" w:cs="Times New Roman"/>
          <w:sz w:val="24"/>
          <w:szCs w:val="24"/>
        </w:rPr>
        <w:tab/>
        <w:t xml:space="preserve">Technological developments in auditing will impact on recruitment, and the AGSA should ensure that it stays abreast of such developments, so that it is able to adapt as required. </w:t>
      </w:r>
    </w:p>
    <w:p w14:paraId="6072D33D" w14:textId="77777777" w:rsidR="00E465A4" w:rsidRPr="00566579" w:rsidRDefault="00E465A4"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5.5</w:t>
      </w:r>
      <w:r w:rsidR="0004140F" w:rsidRPr="00566579">
        <w:rPr>
          <w:rFonts w:ascii="Times New Roman" w:hAnsi="Times New Roman" w:cs="Times New Roman"/>
          <w:sz w:val="24"/>
          <w:szCs w:val="24"/>
        </w:rPr>
        <w:tab/>
      </w:r>
      <w:r w:rsidRPr="00566579">
        <w:rPr>
          <w:rFonts w:ascii="Times New Roman" w:hAnsi="Times New Roman" w:cs="Times New Roman"/>
          <w:sz w:val="24"/>
          <w:szCs w:val="24"/>
        </w:rPr>
        <w:t>The Committee note</w:t>
      </w:r>
      <w:r w:rsidR="0004140F" w:rsidRPr="00566579">
        <w:rPr>
          <w:rFonts w:ascii="Times New Roman" w:hAnsi="Times New Roman" w:cs="Times New Roman"/>
          <w:sz w:val="24"/>
          <w:szCs w:val="24"/>
        </w:rPr>
        <w:t>s</w:t>
      </w:r>
      <w:r w:rsidRPr="00566579">
        <w:rPr>
          <w:rFonts w:ascii="Times New Roman" w:hAnsi="Times New Roman" w:cs="Times New Roman"/>
          <w:sz w:val="24"/>
          <w:szCs w:val="24"/>
        </w:rPr>
        <w:t xml:space="preserve"> that the AGSA </w:t>
      </w:r>
      <w:r w:rsidR="0004140F" w:rsidRPr="00566579">
        <w:rPr>
          <w:rFonts w:ascii="Times New Roman" w:hAnsi="Times New Roman" w:cs="Times New Roman"/>
          <w:sz w:val="24"/>
          <w:szCs w:val="24"/>
        </w:rPr>
        <w:t xml:space="preserve">is proposing </w:t>
      </w:r>
      <w:r w:rsidR="00915196" w:rsidRPr="00566579">
        <w:rPr>
          <w:rFonts w:ascii="Times New Roman" w:hAnsi="Times New Roman" w:cs="Times New Roman"/>
          <w:sz w:val="24"/>
          <w:szCs w:val="24"/>
        </w:rPr>
        <w:t xml:space="preserve">a </w:t>
      </w:r>
      <w:r w:rsidR="0004140F" w:rsidRPr="00566579">
        <w:rPr>
          <w:rFonts w:ascii="Times New Roman" w:hAnsi="Times New Roman" w:cs="Times New Roman"/>
          <w:sz w:val="24"/>
          <w:szCs w:val="24"/>
        </w:rPr>
        <w:t xml:space="preserve">per hour </w:t>
      </w:r>
      <w:r w:rsidR="00915196" w:rsidRPr="00566579">
        <w:rPr>
          <w:rFonts w:ascii="Times New Roman" w:hAnsi="Times New Roman" w:cs="Times New Roman"/>
          <w:sz w:val="24"/>
          <w:szCs w:val="24"/>
        </w:rPr>
        <w:t>tarif</w:t>
      </w:r>
      <w:r w:rsidR="0035278A" w:rsidRPr="00566579">
        <w:rPr>
          <w:rFonts w:ascii="Times New Roman" w:hAnsi="Times New Roman" w:cs="Times New Roman"/>
          <w:sz w:val="24"/>
          <w:szCs w:val="24"/>
        </w:rPr>
        <w:t>f</w:t>
      </w:r>
      <w:r w:rsidR="00915196" w:rsidRPr="00566579">
        <w:rPr>
          <w:rFonts w:ascii="Times New Roman" w:hAnsi="Times New Roman" w:cs="Times New Roman"/>
          <w:sz w:val="24"/>
          <w:szCs w:val="24"/>
        </w:rPr>
        <w:t xml:space="preserve"> increase of 7 per</w:t>
      </w:r>
      <w:r w:rsidR="0004140F" w:rsidRPr="00566579">
        <w:rPr>
          <w:rFonts w:ascii="Times New Roman" w:hAnsi="Times New Roman" w:cs="Times New Roman"/>
          <w:sz w:val="24"/>
          <w:szCs w:val="24"/>
        </w:rPr>
        <w:t xml:space="preserve"> </w:t>
      </w:r>
      <w:r w:rsidR="00915196" w:rsidRPr="00566579">
        <w:rPr>
          <w:rFonts w:ascii="Times New Roman" w:hAnsi="Times New Roman" w:cs="Times New Roman"/>
          <w:sz w:val="24"/>
          <w:szCs w:val="24"/>
        </w:rPr>
        <w:t xml:space="preserve">cent </w:t>
      </w:r>
      <w:r w:rsidR="0004140F" w:rsidRPr="00566579">
        <w:rPr>
          <w:rFonts w:ascii="Times New Roman" w:hAnsi="Times New Roman" w:cs="Times New Roman"/>
          <w:sz w:val="24"/>
          <w:szCs w:val="24"/>
        </w:rPr>
        <w:t xml:space="preserve">as of thee </w:t>
      </w:r>
      <w:r w:rsidR="00915196" w:rsidRPr="00566579">
        <w:rPr>
          <w:rFonts w:ascii="Times New Roman" w:hAnsi="Times New Roman" w:cs="Times New Roman"/>
          <w:sz w:val="24"/>
          <w:szCs w:val="24"/>
        </w:rPr>
        <w:t>2018/19 fina</w:t>
      </w:r>
      <w:r w:rsidR="0035278A" w:rsidRPr="00566579">
        <w:rPr>
          <w:rFonts w:ascii="Times New Roman" w:hAnsi="Times New Roman" w:cs="Times New Roman"/>
          <w:sz w:val="24"/>
          <w:szCs w:val="24"/>
        </w:rPr>
        <w:t>n</w:t>
      </w:r>
      <w:r w:rsidR="00915196" w:rsidRPr="00566579">
        <w:rPr>
          <w:rFonts w:ascii="Times New Roman" w:hAnsi="Times New Roman" w:cs="Times New Roman"/>
          <w:sz w:val="24"/>
          <w:szCs w:val="24"/>
        </w:rPr>
        <w:t>cial year. The proposed tarif</w:t>
      </w:r>
      <w:r w:rsidR="0035278A" w:rsidRPr="00566579">
        <w:rPr>
          <w:rFonts w:ascii="Times New Roman" w:hAnsi="Times New Roman" w:cs="Times New Roman"/>
          <w:sz w:val="24"/>
          <w:szCs w:val="24"/>
        </w:rPr>
        <w:t>f</w:t>
      </w:r>
      <w:r w:rsidR="00915196" w:rsidRPr="00566579">
        <w:rPr>
          <w:rFonts w:ascii="Times New Roman" w:hAnsi="Times New Roman" w:cs="Times New Roman"/>
          <w:sz w:val="24"/>
          <w:szCs w:val="24"/>
        </w:rPr>
        <w:t xml:space="preserve"> increase is in line with the </w:t>
      </w:r>
      <w:r w:rsidR="00915196" w:rsidRPr="00566579">
        <w:rPr>
          <w:rFonts w:ascii="Times New Roman" w:hAnsi="Times New Roman" w:cs="Times New Roman"/>
          <w:sz w:val="24"/>
          <w:szCs w:val="24"/>
        </w:rPr>
        <w:lastRenderedPageBreak/>
        <w:t>budget salary increase of 7 per</w:t>
      </w:r>
      <w:r w:rsidR="0004140F" w:rsidRPr="00566579">
        <w:rPr>
          <w:rFonts w:ascii="Times New Roman" w:hAnsi="Times New Roman" w:cs="Times New Roman"/>
          <w:sz w:val="24"/>
          <w:szCs w:val="24"/>
        </w:rPr>
        <w:t xml:space="preserve"> </w:t>
      </w:r>
      <w:r w:rsidR="00915196" w:rsidRPr="00566579">
        <w:rPr>
          <w:rFonts w:ascii="Times New Roman" w:hAnsi="Times New Roman" w:cs="Times New Roman"/>
          <w:sz w:val="24"/>
          <w:szCs w:val="24"/>
        </w:rPr>
        <w:t>cent.</w:t>
      </w:r>
      <w:r w:rsidR="0004140F" w:rsidRPr="00566579">
        <w:rPr>
          <w:rFonts w:ascii="Times New Roman" w:hAnsi="Times New Roman" w:cs="Times New Roman"/>
          <w:sz w:val="24"/>
          <w:szCs w:val="24"/>
        </w:rPr>
        <w:t xml:space="preserve"> The AGSA’s </w:t>
      </w:r>
      <w:r w:rsidR="001E68E7" w:rsidRPr="00566579">
        <w:rPr>
          <w:rFonts w:ascii="Times New Roman" w:hAnsi="Times New Roman" w:cs="Times New Roman"/>
          <w:sz w:val="24"/>
          <w:szCs w:val="24"/>
        </w:rPr>
        <w:t>tarif</w:t>
      </w:r>
      <w:r w:rsidR="0035278A" w:rsidRPr="00566579">
        <w:rPr>
          <w:rFonts w:ascii="Times New Roman" w:hAnsi="Times New Roman" w:cs="Times New Roman"/>
          <w:sz w:val="24"/>
          <w:szCs w:val="24"/>
        </w:rPr>
        <w:t>f</w:t>
      </w:r>
      <w:r w:rsidR="001E68E7" w:rsidRPr="00566579">
        <w:rPr>
          <w:rFonts w:ascii="Times New Roman" w:hAnsi="Times New Roman" w:cs="Times New Roman"/>
          <w:sz w:val="24"/>
          <w:szCs w:val="24"/>
        </w:rPr>
        <w:t>s are based on the average staff costs per band and interval</w:t>
      </w:r>
      <w:r w:rsidR="0035278A" w:rsidRPr="00566579">
        <w:rPr>
          <w:rFonts w:ascii="Times New Roman" w:hAnsi="Times New Roman" w:cs="Times New Roman"/>
          <w:sz w:val="24"/>
          <w:szCs w:val="24"/>
        </w:rPr>
        <w:t xml:space="preserve">, </w:t>
      </w:r>
      <w:r w:rsidR="001E68E7" w:rsidRPr="00566579">
        <w:rPr>
          <w:rFonts w:ascii="Times New Roman" w:hAnsi="Times New Roman" w:cs="Times New Roman"/>
          <w:sz w:val="24"/>
          <w:szCs w:val="24"/>
        </w:rPr>
        <w:t xml:space="preserve"> mark up factor and recoverable hours per band. </w:t>
      </w:r>
    </w:p>
    <w:p w14:paraId="301EBA5B" w14:textId="77777777" w:rsidR="00C07E07" w:rsidRPr="00566579" w:rsidRDefault="00C07E07" w:rsidP="0081501E">
      <w:pPr>
        <w:spacing w:line="360" w:lineRule="auto"/>
        <w:jc w:val="both"/>
        <w:rPr>
          <w:rFonts w:ascii="Times New Roman" w:hAnsi="Times New Roman" w:cs="Times New Roman"/>
          <w:i/>
          <w:sz w:val="24"/>
          <w:szCs w:val="24"/>
        </w:rPr>
      </w:pPr>
    </w:p>
    <w:p w14:paraId="25DFFDD1" w14:textId="77777777" w:rsidR="001E68E7" w:rsidRPr="00566579" w:rsidRDefault="001E68E7" w:rsidP="0081501E">
      <w:pPr>
        <w:spacing w:line="360" w:lineRule="auto"/>
        <w:ind w:left="720" w:hanging="720"/>
        <w:jc w:val="both"/>
        <w:rPr>
          <w:rFonts w:ascii="Times New Roman" w:hAnsi="Times New Roman" w:cs="Times New Roman"/>
          <w:sz w:val="24"/>
          <w:szCs w:val="24"/>
        </w:rPr>
      </w:pPr>
      <w:r w:rsidRPr="00566579">
        <w:rPr>
          <w:rFonts w:ascii="Times New Roman" w:hAnsi="Times New Roman" w:cs="Times New Roman"/>
          <w:sz w:val="24"/>
          <w:szCs w:val="24"/>
        </w:rPr>
        <w:t>5.6</w:t>
      </w:r>
      <w:r w:rsidR="0004140F" w:rsidRPr="00566579">
        <w:rPr>
          <w:rFonts w:ascii="Times New Roman" w:hAnsi="Times New Roman" w:cs="Times New Roman"/>
          <w:sz w:val="24"/>
          <w:szCs w:val="24"/>
        </w:rPr>
        <w:tab/>
      </w:r>
      <w:r w:rsidR="005E7002" w:rsidRPr="00566579">
        <w:rPr>
          <w:rFonts w:ascii="Times New Roman" w:hAnsi="Times New Roman" w:cs="Times New Roman"/>
          <w:sz w:val="24"/>
          <w:szCs w:val="24"/>
        </w:rPr>
        <w:t>The Committee note</w:t>
      </w:r>
      <w:r w:rsidR="0004140F" w:rsidRPr="00566579">
        <w:rPr>
          <w:rFonts w:ascii="Times New Roman" w:hAnsi="Times New Roman" w:cs="Times New Roman"/>
          <w:sz w:val="24"/>
          <w:szCs w:val="24"/>
        </w:rPr>
        <w:t>s</w:t>
      </w:r>
      <w:r w:rsidR="005E7002" w:rsidRPr="00566579">
        <w:rPr>
          <w:rFonts w:ascii="Times New Roman" w:hAnsi="Times New Roman" w:cs="Times New Roman"/>
          <w:sz w:val="24"/>
          <w:szCs w:val="24"/>
        </w:rPr>
        <w:t xml:space="preserve"> the AGSA</w:t>
      </w:r>
      <w:r w:rsidR="0004140F" w:rsidRPr="00566579">
        <w:rPr>
          <w:rFonts w:ascii="Times New Roman" w:hAnsi="Times New Roman" w:cs="Times New Roman"/>
          <w:sz w:val="24"/>
          <w:szCs w:val="24"/>
        </w:rPr>
        <w:t>’s</w:t>
      </w:r>
      <w:r w:rsidR="005E7002" w:rsidRPr="00566579">
        <w:rPr>
          <w:rFonts w:ascii="Times New Roman" w:hAnsi="Times New Roman" w:cs="Times New Roman"/>
          <w:sz w:val="24"/>
          <w:szCs w:val="24"/>
        </w:rPr>
        <w:t xml:space="preserve"> budget to generate a net surplus of R42 million </w:t>
      </w:r>
      <w:r w:rsidR="0004140F" w:rsidRPr="00566579">
        <w:rPr>
          <w:rFonts w:ascii="Times New Roman" w:hAnsi="Times New Roman" w:cs="Times New Roman"/>
          <w:sz w:val="24"/>
          <w:szCs w:val="24"/>
        </w:rPr>
        <w:t>for the</w:t>
      </w:r>
      <w:r w:rsidR="005E7002" w:rsidRPr="00566579">
        <w:rPr>
          <w:rFonts w:ascii="Times New Roman" w:hAnsi="Times New Roman" w:cs="Times New Roman"/>
          <w:sz w:val="24"/>
          <w:szCs w:val="24"/>
        </w:rPr>
        <w:t xml:space="preserve"> 2018/19 financial year. This </w:t>
      </w:r>
      <w:r w:rsidR="0004140F" w:rsidRPr="00566579">
        <w:rPr>
          <w:rFonts w:ascii="Times New Roman" w:hAnsi="Times New Roman" w:cs="Times New Roman"/>
          <w:sz w:val="24"/>
          <w:szCs w:val="24"/>
        </w:rPr>
        <w:t xml:space="preserve">presents a </w:t>
      </w:r>
      <w:r w:rsidR="005E7002" w:rsidRPr="00566579">
        <w:rPr>
          <w:rFonts w:ascii="Times New Roman" w:hAnsi="Times New Roman" w:cs="Times New Roman"/>
          <w:sz w:val="24"/>
          <w:szCs w:val="24"/>
        </w:rPr>
        <w:t xml:space="preserve">significant improvement </w:t>
      </w:r>
      <w:r w:rsidR="0004140F" w:rsidRPr="00566579">
        <w:rPr>
          <w:rFonts w:ascii="Times New Roman" w:hAnsi="Times New Roman" w:cs="Times New Roman"/>
          <w:sz w:val="24"/>
          <w:szCs w:val="24"/>
        </w:rPr>
        <w:t>on the</w:t>
      </w:r>
      <w:r w:rsidR="005E7002" w:rsidRPr="00566579">
        <w:rPr>
          <w:rFonts w:ascii="Times New Roman" w:hAnsi="Times New Roman" w:cs="Times New Roman"/>
          <w:sz w:val="24"/>
          <w:szCs w:val="24"/>
        </w:rPr>
        <w:t xml:space="preserve"> net defic</w:t>
      </w:r>
      <w:r w:rsidR="0035278A" w:rsidRPr="00566579">
        <w:rPr>
          <w:rFonts w:ascii="Times New Roman" w:hAnsi="Times New Roman" w:cs="Times New Roman"/>
          <w:sz w:val="24"/>
          <w:szCs w:val="24"/>
        </w:rPr>
        <w:t>i</w:t>
      </w:r>
      <w:r w:rsidR="005E7002" w:rsidRPr="00566579">
        <w:rPr>
          <w:rFonts w:ascii="Times New Roman" w:hAnsi="Times New Roman" w:cs="Times New Roman"/>
          <w:sz w:val="24"/>
          <w:szCs w:val="24"/>
        </w:rPr>
        <w:t xml:space="preserve">t recorded by the AGSA </w:t>
      </w:r>
      <w:r w:rsidR="0004140F" w:rsidRPr="00566579">
        <w:rPr>
          <w:rFonts w:ascii="Times New Roman" w:hAnsi="Times New Roman" w:cs="Times New Roman"/>
          <w:sz w:val="24"/>
          <w:szCs w:val="24"/>
        </w:rPr>
        <w:t xml:space="preserve">in the </w:t>
      </w:r>
      <w:r w:rsidR="005E7002" w:rsidRPr="00566579">
        <w:rPr>
          <w:rFonts w:ascii="Times New Roman" w:hAnsi="Times New Roman" w:cs="Times New Roman"/>
          <w:sz w:val="24"/>
          <w:szCs w:val="24"/>
        </w:rPr>
        <w:t>2016/17 financial year.</w:t>
      </w:r>
    </w:p>
    <w:p w14:paraId="1D18FCB7" w14:textId="77777777" w:rsidR="0081501E" w:rsidRPr="00566579" w:rsidRDefault="0081501E" w:rsidP="0081501E">
      <w:pPr>
        <w:spacing w:line="360" w:lineRule="auto"/>
        <w:ind w:left="720" w:hanging="720"/>
        <w:jc w:val="both"/>
        <w:rPr>
          <w:rFonts w:ascii="Times New Roman" w:hAnsi="Times New Roman" w:cs="Times New Roman"/>
          <w:b/>
          <w:sz w:val="24"/>
          <w:szCs w:val="24"/>
          <w:u w:val="single"/>
        </w:rPr>
      </w:pPr>
      <w:r w:rsidRPr="00566579">
        <w:rPr>
          <w:rFonts w:ascii="Times New Roman" w:hAnsi="Times New Roman" w:cs="Times New Roman"/>
          <w:b/>
          <w:sz w:val="24"/>
          <w:szCs w:val="24"/>
          <w:u w:val="single"/>
        </w:rPr>
        <w:t>5.7</w:t>
      </w:r>
      <w:r w:rsidRPr="00566579">
        <w:rPr>
          <w:rFonts w:ascii="Times New Roman" w:hAnsi="Times New Roman" w:cs="Times New Roman"/>
          <w:b/>
          <w:sz w:val="24"/>
          <w:szCs w:val="24"/>
          <w:u w:val="single"/>
        </w:rPr>
        <w:tab/>
        <w:t>On 23 November 2017 the National Assmebly granted the Committee permission to proceed with amendments to the Act. The Committee notes that should the amendments be passed, the AGSA may have to review its strategic plan.</w:t>
      </w:r>
    </w:p>
    <w:p w14:paraId="62A3BE63" w14:textId="77777777" w:rsidR="0004140F" w:rsidRPr="00566579" w:rsidRDefault="0004140F" w:rsidP="0081501E">
      <w:pPr>
        <w:spacing w:line="360" w:lineRule="auto"/>
        <w:ind w:left="720" w:hanging="720"/>
        <w:jc w:val="both"/>
        <w:rPr>
          <w:rFonts w:ascii="Times New Roman" w:hAnsi="Times New Roman" w:cs="Times New Roman"/>
          <w:sz w:val="24"/>
          <w:szCs w:val="24"/>
        </w:rPr>
      </w:pPr>
    </w:p>
    <w:p w14:paraId="3ECBC7DD" w14:textId="77777777" w:rsidR="00231171" w:rsidRPr="00566579" w:rsidRDefault="00C07E07" w:rsidP="0081501E">
      <w:pPr>
        <w:spacing w:line="360" w:lineRule="auto"/>
        <w:jc w:val="both"/>
        <w:rPr>
          <w:rFonts w:ascii="Times New Roman" w:hAnsi="Times New Roman" w:cs="Times New Roman"/>
          <w:b/>
          <w:sz w:val="24"/>
          <w:szCs w:val="24"/>
        </w:rPr>
      </w:pPr>
      <w:r w:rsidRPr="00566579">
        <w:rPr>
          <w:rFonts w:ascii="Times New Roman" w:hAnsi="Times New Roman" w:cs="Times New Roman"/>
          <w:b/>
          <w:sz w:val="24"/>
          <w:szCs w:val="24"/>
        </w:rPr>
        <w:t>6.</w:t>
      </w:r>
      <w:r w:rsidRPr="00566579">
        <w:rPr>
          <w:rFonts w:ascii="Times New Roman" w:hAnsi="Times New Roman" w:cs="Times New Roman"/>
          <w:b/>
          <w:sz w:val="24"/>
          <w:szCs w:val="24"/>
        </w:rPr>
        <w:tab/>
        <w:t>Recommendations</w:t>
      </w:r>
    </w:p>
    <w:p w14:paraId="2ABF3258" w14:textId="77777777" w:rsidR="00C07E07" w:rsidRPr="00566579" w:rsidRDefault="00F734DD" w:rsidP="0081501E">
      <w:pPr>
        <w:spacing w:line="360" w:lineRule="auto"/>
        <w:jc w:val="both"/>
        <w:rPr>
          <w:rFonts w:ascii="Times New Roman" w:hAnsi="Times New Roman" w:cs="Times New Roman"/>
          <w:sz w:val="24"/>
          <w:szCs w:val="24"/>
        </w:rPr>
      </w:pPr>
      <w:r w:rsidRPr="00566579">
        <w:rPr>
          <w:rFonts w:ascii="Times New Roman" w:hAnsi="Times New Roman" w:cs="Times New Roman"/>
          <w:sz w:val="24"/>
          <w:szCs w:val="24"/>
        </w:rPr>
        <w:t>6.1</w:t>
      </w:r>
      <w:r w:rsidRPr="00566579">
        <w:rPr>
          <w:rFonts w:ascii="Times New Roman" w:hAnsi="Times New Roman" w:cs="Times New Roman"/>
          <w:sz w:val="24"/>
          <w:szCs w:val="24"/>
        </w:rPr>
        <w:tab/>
        <w:t xml:space="preserve">The Committee </w:t>
      </w:r>
      <w:r w:rsidR="00C07E07" w:rsidRPr="00566579">
        <w:rPr>
          <w:rFonts w:ascii="Times New Roman" w:hAnsi="Times New Roman" w:cs="Times New Roman"/>
          <w:sz w:val="24"/>
          <w:szCs w:val="24"/>
        </w:rPr>
        <w:t xml:space="preserve">supports the AGSA’s 2018-2021 strategic plan, and 2018/19 budget. </w:t>
      </w:r>
    </w:p>
    <w:p w14:paraId="03FB1145" w14:textId="77777777" w:rsidR="00C07E07" w:rsidRPr="00566579" w:rsidRDefault="00F734DD" w:rsidP="0081501E">
      <w:pPr>
        <w:spacing w:line="360" w:lineRule="auto"/>
        <w:jc w:val="both"/>
        <w:rPr>
          <w:rFonts w:ascii="Times New Roman" w:hAnsi="Times New Roman" w:cs="Times New Roman"/>
          <w:sz w:val="24"/>
          <w:szCs w:val="24"/>
        </w:rPr>
      </w:pPr>
      <w:r w:rsidRPr="00566579">
        <w:rPr>
          <w:rFonts w:ascii="Times New Roman" w:hAnsi="Times New Roman" w:cs="Times New Roman"/>
          <w:sz w:val="24"/>
          <w:szCs w:val="24"/>
        </w:rPr>
        <w:t>6.2</w:t>
      </w:r>
      <w:r w:rsidRPr="00566579">
        <w:rPr>
          <w:rFonts w:ascii="Times New Roman" w:hAnsi="Times New Roman" w:cs="Times New Roman"/>
          <w:sz w:val="24"/>
          <w:szCs w:val="24"/>
        </w:rPr>
        <w:tab/>
        <w:t xml:space="preserve">The Committee </w:t>
      </w:r>
      <w:r w:rsidR="00C07E07" w:rsidRPr="00566579">
        <w:rPr>
          <w:rFonts w:ascii="Times New Roman" w:hAnsi="Times New Roman" w:cs="Times New Roman"/>
          <w:sz w:val="24"/>
          <w:szCs w:val="24"/>
        </w:rPr>
        <w:t xml:space="preserve">supports the amendments to the audit directives in terms of the Act. </w:t>
      </w:r>
    </w:p>
    <w:p w14:paraId="51D2397D" w14:textId="77777777" w:rsidR="00231171" w:rsidRPr="00566579" w:rsidRDefault="00231171" w:rsidP="0081501E">
      <w:pPr>
        <w:spacing w:line="360" w:lineRule="auto"/>
        <w:jc w:val="both"/>
        <w:rPr>
          <w:rFonts w:ascii="Times New Roman" w:hAnsi="Times New Roman" w:cs="Times New Roman"/>
          <w:sz w:val="24"/>
          <w:szCs w:val="24"/>
        </w:rPr>
      </w:pPr>
      <w:r w:rsidRPr="00566579">
        <w:rPr>
          <w:rFonts w:ascii="Times New Roman" w:hAnsi="Times New Roman" w:cs="Times New Roman"/>
          <w:sz w:val="24"/>
          <w:szCs w:val="24"/>
        </w:rPr>
        <w:t>6.3</w:t>
      </w:r>
      <w:r w:rsidR="0004140F" w:rsidRPr="00566579">
        <w:rPr>
          <w:rFonts w:ascii="Times New Roman" w:hAnsi="Times New Roman" w:cs="Times New Roman"/>
          <w:sz w:val="24"/>
          <w:szCs w:val="24"/>
        </w:rPr>
        <w:tab/>
      </w:r>
      <w:r w:rsidR="00F734DD" w:rsidRPr="00566579">
        <w:rPr>
          <w:rFonts w:ascii="Times New Roman" w:hAnsi="Times New Roman" w:cs="Times New Roman"/>
          <w:sz w:val="24"/>
          <w:szCs w:val="24"/>
        </w:rPr>
        <w:t>The Committee</w:t>
      </w:r>
      <w:r w:rsidRPr="00566579">
        <w:rPr>
          <w:rFonts w:ascii="Times New Roman" w:hAnsi="Times New Roman" w:cs="Times New Roman"/>
          <w:sz w:val="24"/>
          <w:szCs w:val="24"/>
        </w:rPr>
        <w:t xml:space="preserve"> supports the proposed tarif</w:t>
      </w:r>
      <w:r w:rsidR="0035278A" w:rsidRPr="00566579">
        <w:rPr>
          <w:rFonts w:ascii="Times New Roman" w:hAnsi="Times New Roman" w:cs="Times New Roman"/>
          <w:sz w:val="24"/>
          <w:szCs w:val="24"/>
        </w:rPr>
        <w:t>f</w:t>
      </w:r>
      <w:r w:rsidRPr="00566579">
        <w:rPr>
          <w:rFonts w:ascii="Times New Roman" w:hAnsi="Times New Roman" w:cs="Times New Roman"/>
          <w:sz w:val="24"/>
          <w:szCs w:val="24"/>
        </w:rPr>
        <w:t xml:space="preserve">s per hour for </w:t>
      </w:r>
      <w:r w:rsidR="0004140F" w:rsidRPr="00566579">
        <w:rPr>
          <w:rFonts w:ascii="Times New Roman" w:hAnsi="Times New Roman" w:cs="Times New Roman"/>
          <w:sz w:val="24"/>
          <w:szCs w:val="24"/>
        </w:rPr>
        <w:t xml:space="preserve">the </w:t>
      </w:r>
      <w:r w:rsidRPr="00566579">
        <w:rPr>
          <w:rFonts w:ascii="Times New Roman" w:hAnsi="Times New Roman" w:cs="Times New Roman"/>
          <w:sz w:val="24"/>
          <w:szCs w:val="24"/>
        </w:rPr>
        <w:t>2018/19 financial year</w:t>
      </w:r>
      <w:r w:rsidR="0004140F" w:rsidRPr="00566579">
        <w:rPr>
          <w:rFonts w:ascii="Times New Roman" w:hAnsi="Times New Roman" w:cs="Times New Roman"/>
          <w:sz w:val="24"/>
          <w:szCs w:val="24"/>
        </w:rPr>
        <w:t>.</w:t>
      </w:r>
    </w:p>
    <w:p w14:paraId="08F45DCF" w14:textId="77777777" w:rsidR="00EA7013" w:rsidRPr="00566579" w:rsidRDefault="00EA7013" w:rsidP="0081501E">
      <w:pPr>
        <w:spacing w:line="360" w:lineRule="auto"/>
        <w:jc w:val="both"/>
        <w:rPr>
          <w:rFonts w:ascii="Times New Roman" w:hAnsi="Times New Roman" w:cs="Times New Roman"/>
          <w:sz w:val="24"/>
          <w:szCs w:val="24"/>
        </w:rPr>
      </w:pPr>
    </w:p>
    <w:p w14:paraId="21BF892C" w14:textId="77777777" w:rsidR="00EA7013" w:rsidRPr="00566579" w:rsidRDefault="00EA7013" w:rsidP="0081501E">
      <w:pPr>
        <w:spacing w:line="360" w:lineRule="auto"/>
        <w:jc w:val="both"/>
        <w:rPr>
          <w:rFonts w:ascii="Times New Roman" w:hAnsi="Times New Roman" w:cs="Times New Roman"/>
          <w:b/>
          <w:i/>
          <w:sz w:val="24"/>
          <w:szCs w:val="24"/>
        </w:rPr>
      </w:pPr>
      <w:r w:rsidRPr="00566579">
        <w:rPr>
          <w:rFonts w:ascii="Times New Roman" w:hAnsi="Times New Roman" w:cs="Times New Roman"/>
          <w:b/>
          <w:i/>
          <w:sz w:val="24"/>
          <w:szCs w:val="24"/>
        </w:rPr>
        <w:t>Report to be considered</w:t>
      </w:r>
    </w:p>
    <w:sectPr w:rsidR="00EA7013" w:rsidRPr="0056657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EF716" w14:textId="77777777" w:rsidR="00513F8F" w:rsidRDefault="00513F8F" w:rsidP="0081501E">
      <w:pPr>
        <w:spacing w:after="0" w:line="240" w:lineRule="auto"/>
      </w:pPr>
      <w:r>
        <w:separator/>
      </w:r>
    </w:p>
  </w:endnote>
  <w:endnote w:type="continuationSeparator" w:id="0">
    <w:p w14:paraId="6AA12B88" w14:textId="77777777" w:rsidR="00513F8F" w:rsidRDefault="00513F8F" w:rsidP="0081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267921"/>
      <w:docPartObj>
        <w:docPartGallery w:val="Page Numbers (Bottom of Page)"/>
        <w:docPartUnique/>
      </w:docPartObj>
    </w:sdtPr>
    <w:sdtEndPr>
      <w:rPr>
        <w:noProof/>
      </w:rPr>
    </w:sdtEndPr>
    <w:sdtContent>
      <w:p w14:paraId="3510F10D" w14:textId="7A45715E" w:rsidR="0081501E" w:rsidRDefault="0081501E">
        <w:pPr>
          <w:pStyle w:val="Footer"/>
          <w:jc w:val="right"/>
        </w:pPr>
        <w:r>
          <w:fldChar w:fldCharType="begin"/>
        </w:r>
        <w:r>
          <w:instrText xml:space="preserve"> PAGE   \* MERGEFORMAT </w:instrText>
        </w:r>
        <w:r>
          <w:fldChar w:fldCharType="separate"/>
        </w:r>
        <w:r w:rsidR="0067263A">
          <w:rPr>
            <w:noProof/>
          </w:rPr>
          <w:t>1</w:t>
        </w:r>
        <w:r>
          <w:rPr>
            <w:noProof/>
          </w:rPr>
          <w:fldChar w:fldCharType="end"/>
        </w:r>
      </w:p>
    </w:sdtContent>
  </w:sdt>
  <w:p w14:paraId="65FC5643" w14:textId="77777777" w:rsidR="0081501E" w:rsidRDefault="00815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F8707" w14:textId="77777777" w:rsidR="00513F8F" w:rsidRDefault="00513F8F" w:rsidP="0081501E">
      <w:pPr>
        <w:spacing w:after="0" w:line="240" w:lineRule="auto"/>
      </w:pPr>
      <w:r>
        <w:separator/>
      </w:r>
    </w:p>
  </w:footnote>
  <w:footnote w:type="continuationSeparator" w:id="0">
    <w:p w14:paraId="1CFABE63" w14:textId="77777777" w:rsidR="00513F8F" w:rsidRDefault="00513F8F" w:rsidP="00815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071"/>
    <w:multiLevelType w:val="hybridMultilevel"/>
    <w:tmpl w:val="0BAAD3F4"/>
    <w:lvl w:ilvl="0" w:tplc="6B72638A">
      <w:start w:val="1"/>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D3441CE"/>
    <w:multiLevelType w:val="hybridMultilevel"/>
    <w:tmpl w:val="AF8E7EB2"/>
    <w:lvl w:ilvl="0" w:tplc="D5A6BEB4">
      <w:start w:val="1"/>
      <w:numFmt w:val="bullet"/>
      <w:lvlText w:val="-"/>
      <w:lvlJc w:val="left"/>
      <w:pPr>
        <w:ind w:left="1080" w:hanging="360"/>
      </w:pPr>
      <w:rPr>
        <w:rFonts w:ascii="Times New Roman" w:eastAsiaTheme="minorHAnsi"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DC"/>
    <w:rsid w:val="00002F0C"/>
    <w:rsid w:val="0004140F"/>
    <w:rsid w:val="00065ED6"/>
    <w:rsid w:val="001120BF"/>
    <w:rsid w:val="00145A8E"/>
    <w:rsid w:val="001656E3"/>
    <w:rsid w:val="001E68E7"/>
    <w:rsid w:val="002075D8"/>
    <w:rsid w:val="002307F3"/>
    <w:rsid w:val="00231171"/>
    <w:rsid w:val="00271857"/>
    <w:rsid w:val="00271F84"/>
    <w:rsid w:val="002B5F91"/>
    <w:rsid w:val="002E2007"/>
    <w:rsid w:val="0035278A"/>
    <w:rsid w:val="0037302C"/>
    <w:rsid w:val="003B6F11"/>
    <w:rsid w:val="003C1EF1"/>
    <w:rsid w:val="003D406D"/>
    <w:rsid w:val="003E5EEB"/>
    <w:rsid w:val="003F72A9"/>
    <w:rsid w:val="00456BE0"/>
    <w:rsid w:val="004E644C"/>
    <w:rsid w:val="004F190E"/>
    <w:rsid w:val="00513F8F"/>
    <w:rsid w:val="00525F9A"/>
    <w:rsid w:val="00527C78"/>
    <w:rsid w:val="00566579"/>
    <w:rsid w:val="005A483E"/>
    <w:rsid w:val="005A4DA8"/>
    <w:rsid w:val="005E7002"/>
    <w:rsid w:val="006649C1"/>
    <w:rsid w:val="00666B1A"/>
    <w:rsid w:val="0067263A"/>
    <w:rsid w:val="0067710C"/>
    <w:rsid w:val="006971CB"/>
    <w:rsid w:val="0070321D"/>
    <w:rsid w:val="007272B5"/>
    <w:rsid w:val="007278BA"/>
    <w:rsid w:val="007C2FDC"/>
    <w:rsid w:val="008103A5"/>
    <w:rsid w:val="0081501E"/>
    <w:rsid w:val="008366D6"/>
    <w:rsid w:val="00843DA1"/>
    <w:rsid w:val="008445FD"/>
    <w:rsid w:val="008768F1"/>
    <w:rsid w:val="00915196"/>
    <w:rsid w:val="0094764C"/>
    <w:rsid w:val="00955BAB"/>
    <w:rsid w:val="009F2D49"/>
    <w:rsid w:val="00A03870"/>
    <w:rsid w:val="00A06FE8"/>
    <w:rsid w:val="00A07F5E"/>
    <w:rsid w:val="00A31A19"/>
    <w:rsid w:val="00A52346"/>
    <w:rsid w:val="00A86F0C"/>
    <w:rsid w:val="00A957EE"/>
    <w:rsid w:val="00AD6D07"/>
    <w:rsid w:val="00AE31B6"/>
    <w:rsid w:val="00B30FA9"/>
    <w:rsid w:val="00BD211A"/>
    <w:rsid w:val="00C07E07"/>
    <w:rsid w:val="00CB04B1"/>
    <w:rsid w:val="00DD654C"/>
    <w:rsid w:val="00E30EE0"/>
    <w:rsid w:val="00E465A4"/>
    <w:rsid w:val="00EA4688"/>
    <w:rsid w:val="00EA7013"/>
    <w:rsid w:val="00EF006B"/>
    <w:rsid w:val="00F22587"/>
    <w:rsid w:val="00F26592"/>
    <w:rsid w:val="00F41E99"/>
    <w:rsid w:val="00F434F8"/>
    <w:rsid w:val="00F534E5"/>
    <w:rsid w:val="00F63132"/>
    <w:rsid w:val="00F734DD"/>
    <w:rsid w:val="00F75CBF"/>
    <w:rsid w:val="00FE5F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D49"/>
    <w:pPr>
      <w:ind w:left="720"/>
      <w:contextualSpacing/>
    </w:pPr>
  </w:style>
  <w:style w:type="paragraph" w:styleId="BalloonText">
    <w:name w:val="Balloon Text"/>
    <w:basedOn w:val="Normal"/>
    <w:link w:val="BalloonTextChar"/>
    <w:uiPriority w:val="99"/>
    <w:semiHidden/>
    <w:unhideWhenUsed/>
    <w:rsid w:val="00CB0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4B1"/>
    <w:rPr>
      <w:rFonts w:ascii="Segoe UI" w:hAnsi="Segoe UI" w:cs="Segoe UI"/>
      <w:sz w:val="18"/>
      <w:szCs w:val="18"/>
    </w:rPr>
  </w:style>
  <w:style w:type="paragraph" w:styleId="Header">
    <w:name w:val="header"/>
    <w:basedOn w:val="Normal"/>
    <w:link w:val="HeaderChar"/>
    <w:uiPriority w:val="99"/>
    <w:unhideWhenUsed/>
    <w:rsid w:val="00815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01E"/>
  </w:style>
  <w:style w:type="paragraph" w:styleId="Footer">
    <w:name w:val="footer"/>
    <w:basedOn w:val="Normal"/>
    <w:link w:val="FooterChar"/>
    <w:uiPriority w:val="99"/>
    <w:unhideWhenUsed/>
    <w:rsid w:val="00815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D49"/>
    <w:pPr>
      <w:ind w:left="720"/>
      <w:contextualSpacing/>
    </w:pPr>
  </w:style>
  <w:style w:type="paragraph" w:styleId="BalloonText">
    <w:name w:val="Balloon Text"/>
    <w:basedOn w:val="Normal"/>
    <w:link w:val="BalloonTextChar"/>
    <w:uiPriority w:val="99"/>
    <w:semiHidden/>
    <w:unhideWhenUsed/>
    <w:rsid w:val="00CB0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4B1"/>
    <w:rPr>
      <w:rFonts w:ascii="Segoe UI" w:hAnsi="Segoe UI" w:cs="Segoe UI"/>
      <w:sz w:val="18"/>
      <w:szCs w:val="18"/>
    </w:rPr>
  </w:style>
  <w:style w:type="paragraph" w:styleId="Header">
    <w:name w:val="header"/>
    <w:basedOn w:val="Normal"/>
    <w:link w:val="HeaderChar"/>
    <w:uiPriority w:val="99"/>
    <w:unhideWhenUsed/>
    <w:rsid w:val="00815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01E"/>
  </w:style>
  <w:style w:type="paragraph" w:styleId="Footer">
    <w:name w:val="footer"/>
    <w:basedOn w:val="Normal"/>
    <w:link w:val="FooterChar"/>
    <w:uiPriority w:val="99"/>
    <w:unhideWhenUsed/>
    <w:rsid w:val="00815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14433-22E4-4043-A7AB-53499AE3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2177</Words>
  <Characters>12412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Cindy-Joy Balie</dc:creator>
  <cp:lastModifiedBy>Asanda</cp:lastModifiedBy>
  <cp:revision>2</cp:revision>
  <dcterms:created xsi:type="dcterms:W3CDTF">2017-12-05T10:04:00Z</dcterms:created>
  <dcterms:modified xsi:type="dcterms:W3CDTF">2017-12-05T10:04:00Z</dcterms:modified>
</cp:coreProperties>
</file>