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0B" w:rsidRPr="001B4407" w:rsidRDefault="00A676C4">
      <w:pPr>
        <w:rPr>
          <w:b/>
        </w:rPr>
      </w:pPr>
      <w:bookmarkStart w:id="0" w:name="_GoBack"/>
      <w:bookmarkEnd w:id="0"/>
      <w:r w:rsidRPr="001B4407">
        <w:rPr>
          <w:b/>
        </w:rPr>
        <w:t>Resolution for the Committee on 10 November with respect to the South A</w:t>
      </w:r>
      <w:r w:rsidR="001B4407">
        <w:rPr>
          <w:b/>
        </w:rPr>
        <w:t>frican Cane Growers Association</w:t>
      </w:r>
    </w:p>
    <w:p w:rsidR="00A676C4" w:rsidRPr="001B4407" w:rsidRDefault="001B4407">
      <w:r w:rsidRPr="001B4407">
        <w:t xml:space="preserve">In compliance with the rules of </w:t>
      </w:r>
      <w:r>
        <w:t xml:space="preserve">the </w:t>
      </w:r>
      <w:r w:rsidRPr="001B4407">
        <w:t>National Assembly and the Constitution</w:t>
      </w:r>
      <w:r>
        <w:t>,</w:t>
      </w:r>
      <w:r w:rsidRPr="001B4407">
        <w:t xml:space="preserve"> the </w:t>
      </w:r>
      <w:r w:rsidR="00A676C4" w:rsidRPr="001B4407">
        <w:t>Committee resolved that:</w:t>
      </w:r>
    </w:p>
    <w:p w:rsidR="001B4407" w:rsidRPr="001B4407" w:rsidRDefault="001B4407" w:rsidP="001B4407">
      <w:pPr>
        <w:pStyle w:val="ListParagraph"/>
        <w:numPr>
          <w:ilvl w:val="0"/>
          <w:numId w:val="2"/>
        </w:numPr>
      </w:pPr>
      <w:r w:rsidRPr="001B4407">
        <w:t xml:space="preserve">The </w:t>
      </w:r>
      <w:r w:rsidR="00D50129" w:rsidRPr="001B4407">
        <w:t xml:space="preserve">SASA and SACGA </w:t>
      </w:r>
      <w:r>
        <w:t xml:space="preserve">should </w:t>
      </w:r>
      <w:r w:rsidR="00D50129" w:rsidRPr="001B4407">
        <w:t>comply</w:t>
      </w:r>
      <w:r>
        <w:t xml:space="preserve"> with</w:t>
      </w:r>
      <w:r w:rsidR="00D50129" w:rsidRPr="001B4407">
        <w:t xml:space="preserve"> the</w:t>
      </w:r>
      <w:r w:rsidR="00D91E40" w:rsidRPr="001B4407">
        <w:t xml:space="preserve"> instructions issued by the </w:t>
      </w:r>
      <w:r w:rsidR="006D266E">
        <w:t>Department of Trade and Industry (DTI)</w:t>
      </w:r>
      <w:r w:rsidRPr="001B4407">
        <w:t xml:space="preserve"> in letter</w:t>
      </w:r>
      <w:r>
        <w:t>s</w:t>
      </w:r>
      <w:r w:rsidRPr="001B4407">
        <w:t xml:space="preserve"> </w:t>
      </w:r>
      <w:r>
        <w:t xml:space="preserve">dated </w:t>
      </w:r>
      <w:r w:rsidR="00D50129" w:rsidRPr="001B4407">
        <w:t xml:space="preserve">20 April </w:t>
      </w:r>
      <w:r>
        <w:t xml:space="preserve">and 20 October </w:t>
      </w:r>
      <w:r w:rsidR="00D50129" w:rsidRPr="001B4407">
        <w:t xml:space="preserve">2017. </w:t>
      </w:r>
    </w:p>
    <w:p w:rsidR="001B4407" w:rsidRPr="001B4407" w:rsidRDefault="001B4407" w:rsidP="001B4407">
      <w:pPr>
        <w:pStyle w:val="ListParagraph"/>
        <w:numPr>
          <w:ilvl w:val="0"/>
          <w:numId w:val="2"/>
        </w:numPr>
      </w:pPr>
      <w:r w:rsidRPr="001B4407">
        <w:t xml:space="preserve">The DTI </w:t>
      </w:r>
      <w:r>
        <w:t xml:space="preserve">should </w:t>
      </w:r>
      <w:r w:rsidRPr="001B4407">
        <w:t>report bac</w:t>
      </w:r>
      <w:r w:rsidR="006D266E">
        <w:t xml:space="preserve">k to the Committee </w:t>
      </w:r>
      <w:r w:rsidR="00D50129" w:rsidRPr="001B4407">
        <w:t>o</w:t>
      </w:r>
      <w:r>
        <w:t>n</w:t>
      </w:r>
      <w:r w:rsidR="00D50129" w:rsidRPr="001B4407">
        <w:t xml:space="preserve"> its progress in resolving the non-compliance. </w:t>
      </w:r>
    </w:p>
    <w:p w:rsidR="00D50129" w:rsidRDefault="00436F78" w:rsidP="001B4407">
      <w:pPr>
        <w:pStyle w:val="ListParagraph"/>
        <w:numPr>
          <w:ilvl w:val="0"/>
          <w:numId w:val="2"/>
        </w:numPr>
      </w:pPr>
      <w:r>
        <w:t>I</w:t>
      </w:r>
      <w:r w:rsidR="00D50129" w:rsidRPr="001B4407">
        <w:t xml:space="preserve">n the event of </w:t>
      </w:r>
      <w:r w:rsidR="001B4407" w:rsidRPr="001B4407">
        <w:t>SACGA</w:t>
      </w:r>
      <w:r w:rsidR="001B4407">
        <w:t xml:space="preserve"> </w:t>
      </w:r>
      <w:r w:rsidR="006D266E">
        <w:t xml:space="preserve">not </w:t>
      </w:r>
      <w:r w:rsidR="006F201C">
        <w:t>implement</w:t>
      </w:r>
      <w:r w:rsidR="006D266E">
        <w:t>ing</w:t>
      </w:r>
      <w:r w:rsidR="006F201C">
        <w:t xml:space="preserve"> the instruction</w:t>
      </w:r>
      <w:r w:rsidR="006D266E">
        <w:t>s</w:t>
      </w:r>
      <w:r w:rsidR="006F201C">
        <w:t xml:space="preserve"> of the DTI, the Committee would request the relevant body to consider suspending the levies with immediate effect. </w:t>
      </w:r>
    </w:p>
    <w:p w:rsidR="00436F78" w:rsidRDefault="00436F78" w:rsidP="00436F78">
      <w:pPr>
        <w:pStyle w:val="ListParagraph"/>
        <w:numPr>
          <w:ilvl w:val="0"/>
          <w:numId w:val="2"/>
        </w:numPr>
      </w:pPr>
      <w:r>
        <w:t xml:space="preserve">The Minister should consider </w:t>
      </w:r>
      <w:r w:rsidR="006D266E">
        <w:t>reviewing</w:t>
      </w:r>
      <w:r>
        <w:t xml:space="preserve"> the regulations and amending the Sugar Act.</w:t>
      </w:r>
    </w:p>
    <w:p w:rsidR="00436F78" w:rsidRPr="001B4407" w:rsidRDefault="00436F78" w:rsidP="00436F78"/>
    <w:p w:rsidR="00D50129" w:rsidRPr="001B4407" w:rsidRDefault="00D50129"/>
    <w:sectPr w:rsidR="00D50129" w:rsidRPr="001B4407" w:rsidSect="00DE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336"/>
    <w:multiLevelType w:val="hybridMultilevel"/>
    <w:tmpl w:val="98C651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264A05"/>
    <w:multiLevelType w:val="hybridMultilevel"/>
    <w:tmpl w:val="C2E8E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6C4"/>
    <w:rsid w:val="001B4407"/>
    <w:rsid w:val="003E2854"/>
    <w:rsid w:val="00436F78"/>
    <w:rsid w:val="00511B97"/>
    <w:rsid w:val="005711BA"/>
    <w:rsid w:val="00611C96"/>
    <w:rsid w:val="006D266E"/>
    <w:rsid w:val="006F201C"/>
    <w:rsid w:val="008461A0"/>
    <w:rsid w:val="00881EB9"/>
    <w:rsid w:val="008A72BB"/>
    <w:rsid w:val="00957AEA"/>
    <w:rsid w:val="009A75DF"/>
    <w:rsid w:val="00A676C4"/>
    <w:rsid w:val="00D50129"/>
    <w:rsid w:val="00D91E40"/>
    <w:rsid w:val="00D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Hermans</dc:creator>
  <cp:lastModifiedBy>PUMZA</cp:lastModifiedBy>
  <cp:revision>2</cp:revision>
  <cp:lastPrinted>2017-11-20T14:03:00Z</cp:lastPrinted>
  <dcterms:created xsi:type="dcterms:W3CDTF">2017-12-08T11:21:00Z</dcterms:created>
  <dcterms:modified xsi:type="dcterms:W3CDTF">2017-12-08T11:21:00Z</dcterms:modified>
</cp:coreProperties>
</file>