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F0D22" w14:textId="77777777" w:rsidR="00C611C1" w:rsidRDefault="00C611C1" w:rsidP="00E836AA">
      <w:pPr>
        <w:pStyle w:val="char"/>
        <w:tabs>
          <w:tab w:val="left" w:pos="7380"/>
        </w:tabs>
        <w:spacing w:line="360" w:lineRule="auto"/>
        <w:jc w:val="both"/>
        <w:rPr>
          <w:rFonts w:ascii="Times New Roman" w:hAnsi="Times New Roman" w:cs="Times New Roman"/>
        </w:rPr>
      </w:pPr>
      <w:bookmarkStart w:id="0" w:name="_GoBack"/>
      <w:bookmarkEnd w:id="0"/>
    </w:p>
    <w:p w14:paraId="4BA7C497" w14:textId="77777777" w:rsidR="008A61B8" w:rsidRDefault="008A61B8" w:rsidP="00E836AA">
      <w:pPr>
        <w:pStyle w:val="char"/>
        <w:tabs>
          <w:tab w:val="left" w:pos="7380"/>
        </w:tabs>
        <w:spacing w:line="360" w:lineRule="auto"/>
        <w:jc w:val="both"/>
        <w:rPr>
          <w:rFonts w:ascii="Times New Roman" w:hAnsi="Times New Roman" w:cs="Times New Roman"/>
        </w:rPr>
      </w:pPr>
    </w:p>
    <w:p w14:paraId="7E2DBCA1" w14:textId="77777777" w:rsidR="008A61B8" w:rsidRPr="00E10F9E" w:rsidRDefault="008A61B8" w:rsidP="00E836AA">
      <w:pPr>
        <w:pStyle w:val="char"/>
        <w:tabs>
          <w:tab w:val="left" w:pos="7380"/>
        </w:tabs>
        <w:spacing w:line="360" w:lineRule="auto"/>
        <w:jc w:val="both"/>
        <w:rPr>
          <w:rFonts w:ascii="Times New Roman" w:hAnsi="Times New Roman" w:cs="Times New Roman"/>
        </w:rPr>
      </w:pPr>
      <w:r>
        <w:rPr>
          <w:rFonts w:ascii="Times New Roman" w:hAnsi="Times New Roman" w:cs="Times New Roman"/>
        </w:rPr>
        <w:t xml:space="preserve"> </w:t>
      </w:r>
    </w:p>
    <w:p w14:paraId="3BAA5C48" w14:textId="77777777" w:rsidR="00735C1D" w:rsidRPr="00E10F9E" w:rsidRDefault="0032718E" w:rsidP="0032718E">
      <w:pPr>
        <w:pStyle w:val="Heading2"/>
        <w:spacing w:before="0" w:after="0" w:line="360" w:lineRule="auto"/>
        <w:jc w:val="both"/>
        <w:rPr>
          <w:rFonts w:ascii="Times New Roman" w:hAnsi="Times New Roman"/>
          <w:i w:val="0"/>
          <w:sz w:val="24"/>
          <w:szCs w:val="24"/>
        </w:rPr>
      </w:pPr>
      <w:r>
        <w:rPr>
          <w:rFonts w:ascii="Times New Roman" w:hAnsi="Times New Roman"/>
          <w:i w:val="0"/>
          <w:sz w:val="24"/>
          <w:szCs w:val="24"/>
        </w:rPr>
        <w:t xml:space="preserve">1. </w:t>
      </w:r>
      <w:r w:rsidR="000D6C53" w:rsidRPr="00E10F9E">
        <w:rPr>
          <w:rFonts w:ascii="Times New Roman" w:hAnsi="Times New Roman"/>
          <w:i w:val="0"/>
          <w:sz w:val="24"/>
          <w:szCs w:val="24"/>
        </w:rPr>
        <w:t>REPORT OF THE PORTFOLIO COMMITTEE ON</w:t>
      </w:r>
      <w:r w:rsidR="006069FF">
        <w:rPr>
          <w:rFonts w:ascii="Times New Roman" w:hAnsi="Times New Roman"/>
          <w:i w:val="0"/>
          <w:sz w:val="24"/>
          <w:szCs w:val="24"/>
        </w:rPr>
        <w:t xml:space="preserve"> HEALTH ON</w:t>
      </w:r>
      <w:r w:rsidR="000D6C53" w:rsidRPr="00E10F9E">
        <w:rPr>
          <w:rFonts w:ascii="Times New Roman" w:hAnsi="Times New Roman"/>
          <w:i w:val="0"/>
          <w:sz w:val="24"/>
          <w:szCs w:val="24"/>
        </w:rPr>
        <w:t xml:space="preserve"> THE SOUTH AFRICAN HUMAN RIGHTS COMMISSION</w:t>
      </w:r>
      <w:r w:rsidR="00723938">
        <w:rPr>
          <w:rFonts w:ascii="Times New Roman" w:hAnsi="Times New Roman"/>
          <w:i w:val="0"/>
          <w:sz w:val="24"/>
          <w:szCs w:val="24"/>
        </w:rPr>
        <w:t>’S</w:t>
      </w:r>
      <w:r w:rsidR="000D6C53" w:rsidRPr="00E10F9E">
        <w:rPr>
          <w:rFonts w:ascii="Times New Roman" w:hAnsi="Times New Roman"/>
          <w:i w:val="0"/>
          <w:sz w:val="24"/>
          <w:szCs w:val="24"/>
        </w:rPr>
        <w:t xml:space="preserve"> </w:t>
      </w:r>
      <w:r w:rsidR="001045C2">
        <w:rPr>
          <w:rFonts w:ascii="Times New Roman" w:hAnsi="Times New Roman"/>
          <w:i w:val="0"/>
          <w:sz w:val="24"/>
          <w:szCs w:val="24"/>
        </w:rPr>
        <w:t xml:space="preserve">REPORT </w:t>
      </w:r>
      <w:r w:rsidR="000D6C53" w:rsidRPr="00E10F9E">
        <w:rPr>
          <w:rFonts w:ascii="Times New Roman" w:hAnsi="Times New Roman"/>
          <w:i w:val="0"/>
          <w:sz w:val="24"/>
          <w:szCs w:val="24"/>
        </w:rPr>
        <w:t xml:space="preserve">INVESTIGATION </w:t>
      </w:r>
      <w:r w:rsidR="006069FF">
        <w:rPr>
          <w:rFonts w:ascii="Times New Roman" w:hAnsi="Times New Roman"/>
          <w:i w:val="0"/>
          <w:sz w:val="24"/>
          <w:szCs w:val="24"/>
        </w:rPr>
        <w:t>INTO</w:t>
      </w:r>
      <w:r w:rsidR="000D6C53" w:rsidRPr="00E10F9E">
        <w:rPr>
          <w:rFonts w:ascii="Times New Roman" w:hAnsi="Times New Roman"/>
          <w:i w:val="0"/>
          <w:sz w:val="24"/>
          <w:szCs w:val="24"/>
        </w:rPr>
        <w:t xml:space="preserve"> ONCOLOGY SERVICES IN KWA-ZULU NATAL PROVINCE, DATED </w:t>
      </w:r>
      <w:r w:rsidR="008378B4">
        <w:rPr>
          <w:rFonts w:ascii="Times New Roman" w:hAnsi="Times New Roman"/>
          <w:i w:val="0"/>
          <w:sz w:val="24"/>
          <w:szCs w:val="24"/>
        </w:rPr>
        <w:t>01 NOVEMBER 2017</w:t>
      </w:r>
    </w:p>
    <w:p w14:paraId="11A3104C" w14:textId="77777777" w:rsidR="00735C1D" w:rsidRPr="00E10F9E" w:rsidRDefault="00735C1D" w:rsidP="00E836AA">
      <w:pPr>
        <w:spacing w:line="360" w:lineRule="auto"/>
        <w:rPr>
          <w:rFonts w:ascii="Times New Roman" w:hAnsi="Times New Roman"/>
          <w:sz w:val="24"/>
          <w:szCs w:val="24"/>
        </w:rPr>
      </w:pPr>
    </w:p>
    <w:p w14:paraId="37B4FACB" w14:textId="77777777" w:rsidR="000D6C53" w:rsidRPr="00E10F9E" w:rsidRDefault="000D6C53" w:rsidP="00E836AA">
      <w:pPr>
        <w:spacing w:line="360" w:lineRule="auto"/>
        <w:rPr>
          <w:rFonts w:ascii="Times New Roman" w:hAnsi="Times New Roman"/>
          <w:sz w:val="24"/>
          <w:szCs w:val="24"/>
        </w:rPr>
      </w:pPr>
    </w:p>
    <w:p w14:paraId="350606A7" w14:textId="77777777" w:rsidR="00735C1D" w:rsidRDefault="000D6C53" w:rsidP="00E836AA">
      <w:pPr>
        <w:pStyle w:val="ListParagraph"/>
        <w:numPr>
          <w:ilvl w:val="0"/>
          <w:numId w:val="6"/>
        </w:numPr>
        <w:spacing w:line="360" w:lineRule="auto"/>
        <w:rPr>
          <w:rFonts w:ascii="Times New Roman" w:hAnsi="Times New Roman"/>
          <w:b/>
          <w:sz w:val="24"/>
          <w:szCs w:val="24"/>
        </w:rPr>
      </w:pPr>
      <w:r w:rsidRPr="006069FF">
        <w:rPr>
          <w:rFonts w:ascii="Times New Roman" w:hAnsi="Times New Roman"/>
          <w:b/>
          <w:sz w:val="24"/>
          <w:szCs w:val="24"/>
        </w:rPr>
        <w:t xml:space="preserve">INTRODUCTION </w:t>
      </w:r>
    </w:p>
    <w:p w14:paraId="433A0464" w14:textId="77777777" w:rsidR="006069FF" w:rsidRPr="006069FF" w:rsidRDefault="006069FF" w:rsidP="00E836AA">
      <w:pPr>
        <w:pStyle w:val="ListParagraph"/>
        <w:spacing w:line="360" w:lineRule="auto"/>
        <w:ind w:left="1440"/>
        <w:rPr>
          <w:rFonts w:ascii="Times New Roman" w:hAnsi="Times New Roman"/>
          <w:b/>
          <w:sz w:val="24"/>
          <w:szCs w:val="24"/>
        </w:rPr>
      </w:pPr>
    </w:p>
    <w:p w14:paraId="23C7545C" w14:textId="77777777" w:rsidR="004217EA" w:rsidRDefault="004217EA" w:rsidP="00E836AA">
      <w:pPr>
        <w:spacing w:line="360" w:lineRule="auto"/>
        <w:jc w:val="both"/>
        <w:rPr>
          <w:rFonts w:ascii="Times New Roman" w:hAnsi="Times New Roman"/>
          <w:sz w:val="24"/>
          <w:szCs w:val="24"/>
        </w:rPr>
      </w:pPr>
      <w:r>
        <w:rPr>
          <w:rFonts w:ascii="Times New Roman" w:hAnsi="Times New Roman"/>
          <w:sz w:val="24"/>
          <w:szCs w:val="24"/>
        </w:rPr>
        <w:t xml:space="preserve">The </w:t>
      </w:r>
      <w:r w:rsidRPr="00E10F9E">
        <w:rPr>
          <w:rFonts w:ascii="Times New Roman" w:hAnsi="Times New Roman"/>
          <w:sz w:val="24"/>
          <w:szCs w:val="24"/>
        </w:rPr>
        <w:t>South African Human Rights Commission (SAHRC)</w:t>
      </w:r>
      <w:r>
        <w:rPr>
          <w:rFonts w:ascii="Times New Roman" w:hAnsi="Times New Roman"/>
          <w:sz w:val="24"/>
          <w:szCs w:val="24"/>
        </w:rPr>
        <w:t xml:space="preserve"> conducted an investigation into the provision of oncology services in </w:t>
      </w:r>
      <w:r w:rsidRPr="00E10F9E">
        <w:rPr>
          <w:rFonts w:ascii="Times New Roman" w:hAnsi="Times New Roman"/>
          <w:sz w:val="24"/>
          <w:szCs w:val="24"/>
        </w:rPr>
        <w:t>KwaZulu-Natal (KZN)</w:t>
      </w:r>
      <w:r>
        <w:rPr>
          <w:rFonts w:ascii="Times New Roman" w:hAnsi="Times New Roman"/>
          <w:sz w:val="24"/>
          <w:szCs w:val="24"/>
        </w:rPr>
        <w:t xml:space="preserve"> province following a complaint relating to </w:t>
      </w:r>
      <w:r w:rsidR="006C55A6">
        <w:rPr>
          <w:rFonts w:ascii="Times New Roman" w:hAnsi="Times New Roman"/>
          <w:sz w:val="24"/>
          <w:szCs w:val="24"/>
        </w:rPr>
        <w:t>poor</w:t>
      </w:r>
      <w:r>
        <w:rPr>
          <w:rFonts w:ascii="Times New Roman" w:hAnsi="Times New Roman"/>
          <w:sz w:val="24"/>
          <w:szCs w:val="24"/>
        </w:rPr>
        <w:t xml:space="preserve"> </w:t>
      </w:r>
      <w:r w:rsidR="006C55A6">
        <w:rPr>
          <w:rFonts w:ascii="Times New Roman" w:hAnsi="Times New Roman"/>
          <w:sz w:val="24"/>
          <w:szCs w:val="24"/>
        </w:rPr>
        <w:t xml:space="preserve">provision of </w:t>
      </w:r>
      <w:r>
        <w:rPr>
          <w:rFonts w:ascii="Times New Roman" w:hAnsi="Times New Roman"/>
          <w:sz w:val="24"/>
          <w:szCs w:val="24"/>
        </w:rPr>
        <w:t>health care services for oncology patients in KZN.</w:t>
      </w:r>
    </w:p>
    <w:p w14:paraId="30FC13B5" w14:textId="77777777" w:rsidR="004217EA" w:rsidRDefault="004217EA" w:rsidP="00E836AA">
      <w:pPr>
        <w:spacing w:line="360" w:lineRule="auto"/>
        <w:jc w:val="both"/>
        <w:rPr>
          <w:rFonts w:ascii="Times New Roman" w:hAnsi="Times New Roman"/>
          <w:sz w:val="24"/>
          <w:szCs w:val="24"/>
        </w:rPr>
      </w:pPr>
    </w:p>
    <w:p w14:paraId="518CC8C4" w14:textId="77777777" w:rsidR="003207D6" w:rsidRPr="00E10F9E" w:rsidRDefault="004217EA" w:rsidP="00E836AA">
      <w:pPr>
        <w:spacing w:line="360" w:lineRule="auto"/>
        <w:jc w:val="both"/>
        <w:rPr>
          <w:rFonts w:ascii="Times New Roman" w:hAnsi="Times New Roman"/>
          <w:sz w:val="24"/>
          <w:szCs w:val="24"/>
        </w:rPr>
      </w:pPr>
      <w:r>
        <w:rPr>
          <w:rFonts w:ascii="Times New Roman" w:hAnsi="Times New Roman"/>
          <w:sz w:val="24"/>
          <w:szCs w:val="24"/>
        </w:rPr>
        <w:t>In producing its report, t</w:t>
      </w:r>
      <w:r w:rsidR="003207D6" w:rsidRPr="00E10F9E">
        <w:rPr>
          <w:rFonts w:ascii="Times New Roman" w:hAnsi="Times New Roman"/>
          <w:sz w:val="24"/>
          <w:szCs w:val="24"/>
        </w:rPr>
        <w:t xml:space="preserve">he Portfolio Committee on Health considered the </w:t>
      </w:r>
      <w:r w:rsidR="00A1130B" w:rsidRPr="00E10F9E">
        <w:rPr>
          <w:rFonts w:ascii="Times New Roman" w:hAnsi="Times New Roman"/>
          <w:sz w:val="24"/>
          <w:szCs w:val="24"/>
        </w:rPr>
        <w:t>report</w:t>
      </w:r>
      <w:r w:rsidR="00E836AA">
        <w:rPr>
          <w:rFonts w:ascii="Times New Roman" w:hAnsi="Times New Roman"/>
          <w:sz w:val="24"/>
          <w:szCs w:val="24"/>
        </w:rPr>
        <w:t xml:space="preserve"> </w:t>
      </w:r>
      <w:r w:rsidR="00A1130B" w:rsidRPr="00E10F9E">
        <w:rPr>
          <w:rFonts w:ascii="Times New Roman" w:hAnsi="Times New Roman"/>
          <w:sz w:val="24"/>
          <w:szCs w:val="24"/>
        </w:rPr>
        <w:t>of</w:t>
      </w:r>
      <w:r w:rsidR="003207D6" w:rsidRPr="00E10F9E">
        <w:rPr>
          <w:rFonts w:ascii="Times New Roman" w:hAnsi="Times New Roman"/>
          <w:sz w:val="24"/>
          <w:szCs w:val="24"/>
        </w:rPr>
        <w:t xml:space="preserve"> the</w:t>
      </w:r>
      <w:r w:rsidR="00A66F0C" w:rsidRPr="00E10F9E">
        <w:rPr>
          <w:rFonts w:ascii="Times New Roman" w:hAnsi="Times New Roman"/>
          <w:sz w:val="24"/>
          <w:szCs w:val="24"/>
        </w:rPr>
        <w:t xml:space="preserve"> South African</w:t>
      </w:r>
      <w:r w:rsidR="003207D6" w:rsidRPr="00E10F9E">
        <w:rPr>
          <w:rFonts w:ascii="Times New Roman" w:hAnsi="Times New Roman"/>
          <w:sz w:val="24"/>
          <w:szCs w:val="24"/>
        </w:rPr>
        <w:t xml:space="preserve"> Human Rights Commission on 23 August 2017</w:t>
      </w:r>
      <w:r w:rsidR="00E836AA">
        <w:rPr>
          <w:rFonts w:ascii="Times New Roman" w:hAnsi="Times New Roman"/>
          <w:sz w:val="24"/>
          <w:szCs w:val="24"/>
        </w:rPr>
        <w:t xml:space="preserve"> and reports</w:t>
      </w:r>
      <w:r>
        <w:rPr>
          <w:rFonts w:ascii="Times New Roman" w:hAnsi="Times New Roman"/>
          <w:sz w:val="24"/>
          <w:szCs w:val="24"/>
        </w:rPr>
        <w:t xml:space="preserve"> </w:t>
      </w:r>
      <w:r w:rsidR="00E836AA">
        <w:rPr>
          <w:rFonts w:ascii="Times New Roman" w:hAnsi="Times New Roman"/>
          <w:sz w:val="24"/>
          <w:szCs w:val="24"/>
        </w:rPr>
        <w:t xml:space="preserve">of the Minister of Health and </w:t>
      </w:r>
      <w:r>
        <w:rPr>
          <w:rFonts w:ascii="Times New Roman" w:hAnsi="Times New Roman"/>
          <w:sz w:val="24"/>
          <w:szCs w:val="24"/>
        </w:rPr>
        <w:t>KZN Department of Health on 6 September 2017</w:t>
      </w:r>
      <w:r w:rsidR="003207D6" w:rsidRPr="00E10F9E">
        <w:rPr>
          <w:rFonts w:ascii="Times New Roman" w:hAnsi="Times New Roman"/>
          <w:sz w:val="24"/>
          <w:szCs w:val="24"/>
        </w:rPr>
        <w:t xml:space="preserve">.  </w:t>
      </w:r>
    </w:p>
    <w:p w14:paraId="20FEE205" w14:textId="77777777" w:rsidR="003207D6" w:rsidRPr="00E10F9E" w:rsidRDefault="003207D6" w:rsidP="00E836AA">
      <w:pPr>
        <w:spacing w:line="360" w:lineRule="auto"/>
        <w:jc w:val="both"/>
        <w:rPr>
          <w:rFonts w:ascii="Times New Roman" w:hAnsi="Times New Roman"/>
          <w:sz w:val="24"/>
          <w:szCs w:val="24"/>
        </w:rPr>
      </w:pPr>
    </w:p>
    <w:p w14:paraId="6D3192FC" w14:textId="77777777" w:rsidR="003207D6" w:rsidRPr="00E10F9E" w:rsidRDefault="00BF6091" w:rsidP="00E836AA">
      <w:pPr>
        <w:pStyle w:val="ListParagraph"/>
        <w:numPr>
          <w:ilvl w:val="0"/>
          <w:numId w:val="6"/>
        </w:numPr>
        <w:spacing w:line="360" w:lineRule="auto"/>
        <w:jc w:val="both"/>
        <w:rPr>
          <w:rFonts w:ascii="Times New Roman" w:hAnsi="Times New Roman"/>
          <w:b/>
          <w:sz w:val="24"/>
          <w:szCs w:val="24"/>
        </w:rPr>
      </w:pPr>
      <w:r>
        <w:rPr>
          <w:rFonts w:ascii="Times New Roman" w:hAnsi="Times New Roman"/>
          <w:b/>
          <w:sz w:val="24"/>
          <w:szCs w:val="24"/>
        </w:rPr>
        <w:t>REPORT OF</w:t>
      </w:r>
      <w:r w:rsidR="000D6C53" w:rsidRPr="00E10F9E">
        <w:rPr>
          <w:rFonts w:ascii="Times New Roman" w:hAnsi="Times New Roman"/>
          <w:b/>
          <w:sz w:val="24"/>
          <w:szCs w:val="24"/>
        </w:rPr>
        <w:t xml:space="preserve"> THE </w:t>
      </w:r>
      <w:r>
        <w:rPr>
          <w:rFonts w:ascii="Times New Roman" w:hAnsi="Times New Roman"/>
          <w:b/>
          <w:sz w:val="24"/>
          <w:szCs w:val="24"/>
        </w:rPr>
        <w:t>SAHRC</w:t>
      </w:r>
    </w:p>
    <w:p w14:paraId="21E0BE17" w14:textId="77777777" w:rsidR="003207D6" w:rsidRDefault="003207D6" w:rsidP="00E836AA">
      <w:pPr>
        <w:spacing w:line="360" w:lineRule="auto"/>
        <w:jc w:val="both"/>
        <w:rPr>
          <w:rFonts w:ascii="Times New Roman" w:hAnsi="Times New Roman"/>
          <w:b/>
          <w:sz w:val="24"/>
          <w:szCs w:val="24"/>
        </w:rPr>
      </w:pPr>
    </w:p>
    <w:p w14:paraId="45E94B9A" w14:textId="77777777" w:rsidR="006D2DEA" w:rsidRDefault="006D2DEA" w:rsidP="00E836AA">
      <w:pPr>
        <w:pStyle w:val="ListParagraph"/>
        <w:numPr>
          <w:ilvl w:val="1"/>
          <w:numId w:val="6"/>
        </w:numPr>
        <w:spacing w:line="360" w:lineRule="auto"/>
        <w:ind w:left="900" w:hanging="630"/>
        <w:jc w:val="both"/>
        <w:rPr>
          <w:rFonts w:ascii="Times New Roman" w:hAnsi="Times New Roman"/>
          <w:b/>
          <w:sz w:val="24"/>
          <w:szCs w:val="24"/>
        </w:rPr>
      </w:pPr>
      <w:r>
        <w:rPr>
          <w:rFonts w:ascii="Times New Roman" w:hAnsi="Times New Roman"/>
          <w:b/>
          <w:sz w:val="24"/>
          <w:szCs w:val="24"/>
        </w:rPr>
        <w:t>Background</w:t>
      </w:r>
    </w:p>
    <w:p w14:paraId="22062538" w14:textId="77777777" w:rsidR="00242D9A" w:rsidRPr="006D2DEA" w:rsidRDefault="00242D9A" w:rsidP="00E836AA">
      <w:pPr>
        <w:pStyle w:val="ListParagraph"/>
        <w:spacing w:line="360" w:lineRule="auto"/>
        <w:ind w:left="900"/>
        <w:jc w:val="both"/>
        <w:rPr>
          <w:rFonts w:ascii="Times New Roman" w:hAnsi="Times New Roman"/>
          <w:b/>
          <w:sz w:val="24"/>
          <w:szCs w:val="24"/>
        </w:rPr>
      </w:pPr>
    </w:p>
    <w:p w14:paraId="60CE99C0" w14:textId="77777777" w:rsidR="000827DD" w:rsidRDefault="003207D6" w:rsidP="00C2599F">
      <w:pPr>
        <w:pStyle w:val="ListParagraph"/>
        <w:numPr>
          <w:ilvl w:val="2"/>
          <w:numId w:val="6"/>
        </w:numPr>
        <w:spacing w:line="360" w:lineRule="auto"/>
        <w:jc w:val="both"/>
        <w:rPr>
          <w:rFonts w:ascii="Times New Roman" w:hAnsi="Times New Roman"/>
          <w:sz w:val="24"/>
          <w:szCs w:val="24"/>
        </w:rPr>
      </w:pPr>
      <w:r w:rsidRPr="000827DD">
        <w:rPr>
          <w:rFonts w:ascii="Times New Roman" w:hAnsi="Times New Roman"/>
          <w:sz w:val="24"/>
          <w:szCs w:val="24"/>
        </w:rPr>
        <w:t>The Commission re</w:t>
      </w:r>
      <w:r w:rsidR="00A06E0D" w:rsidRPr="000827DD">
        <w:rPr>
          <w:rFonts w:ascii="Times New Roman" w:hAnsi="Times New Roman"/>
          <w:sz w:val="24"/>
          <w:szCs w:val="24"/>
        </w:rPr>
        <w:t>ported that</w:t>
      </w:r>
      <w:r w:rsidRPr="000827DD">
        <w:rPr>
          <w:rFonts w:ascii="Times New Roman" w:hAnsi="Times New Roman"/>
          <w:sz w:val="24"/>
          <w:szCs w:val="24"/>
        </w:rPr>
        <w:t xml:space="preserve"> the Commission received a written complaint from Dr </w:t>
      </w:r>
      <w:proofErr w:type="spellStart"/>
      <w:r w:rsidRPr="000827DD">
        <w:rPr>
          <w:rFonts w:ascii="Times New Roman" w:hAnsi="Times New Roman"/>
          <w:sz w:val="24"/>
          <w:szCs w:val="24"/>
        </w:rPr>
        <w:t>Imraan</w:t>
      </w:r>
      <w:proofErr w:type="spellEnd"/>
      <w:r w:rsidRPr="000827DD">
        <w:rPr>
          <w:rFonts w:ascii="Times New Roman" w:hAnsi="Times New Roman"/>
          <w:sz w:val="24"/>
          <w:szCs w:val="24"/>
        </w:rPr>
        <w:t xml:space="preserve"> </w:t>
      </w:r>
      <w:proofErr w:type="spellStart"/>
      <w:r w:rsidRPr="000827DD">
        <w:rPr>
          <w:rFonts w:ascii="Times New Roman" w:hAnsi="Times New Roman"/>
          <w:sz w:val="24"/>
          <w:szCs w:val="24"/>
        </w:rPr>
        <w:t>Keeka</w:t>
      </w:r>
      <w:proofErr w:type="spellEnd"/>
      <w:r w:rsidR="00A06E0D" w:rsidRPr="000827DD">
        <w:rPr>
          <w:rFonts w:ascii="Times New Roman" w:hAnsi="Times New Roman"/>
          <w:sz w:val="24"/>
          <w:szCs w:val="24"/>
        </w:rPr>
        <w:t xml:space="preserve"> (Member of the KZN Provincial Legislature) on 19 February 2016</w:t>
      </w:r>
      <w:r w:rsidR="00337FF0" w:rsidRPr="000827DD">
        <w:rPr>
          <w:rFonts w:ascii="Times New Roman" w:hAnsi="Times New Roman"/>
          <w:sz w:val="24"/>
          <w:szCs w:val="24"/>
        </w:rPr>
        <w:t>.</w:t>
      </w:r>
      <w:r w:rsidRPr="000827DD">
        <w:rPr>
          <w:rFonts w:ascii="Times New Roman" w:hAnsi="Times New Roman"/>
          <w:sz w:val="24"/>
          <w:szCs w:val="24"/>
        </w:rPr>
        <w:t xml:space="preserve"> </w:t>
      </w:r>
      <w:r w:rsidR="00A1130B" w:rsidRPr="000827DD">
        <w:rPr>
          <w:rFonts w:ascii="Times New Roman" w:hAnsi="Times New Roman"/>
          <w:sz w:val="24"/>
          <w:szCs w:val="24"/>
        </w:rPr>
        <w:t>T</w:t>
      </w:r>
      <w:r w:rsidR="00337FF0" w:rsidRPr="000827DD">
        <w:rPr>
          <w:rFonts w:ascii="Times New Roman" w:hAnsi="Times New Roman"/>
          <w:sz w:val="24"/>
          <w:szCs w:val="24"/>
        </w:rPr>
        <w:t xml:space="preserve">he compliant related </w:t>
      </w:r>
      <w:r w:rsidR="000827DD" w:rsidRPr="000827DD">
        <w:rPr>
          <w:rFonts w:ascii="Times New Roman" w:hAnsi="Times New Roman"/>
          <w:sz w:val="24"/>
          <w:szCs w:val="24"/>
        </w:rPr>
        <w:t>to both shortages of staff and a lack of functional health technology machines for screening, diagnosing and treating cancer patients in KZN Province</w:t>
      </w:r>
      <w:r w:rsidRPr="000827DD">
        <w:rPr>
          <w:rFonts w:ascii="Times New Roman" w:hAnsi="Times New Roman"/>
          <w:sz w:val="24"/>
          <w:szCs w:val="24"/>
        </w:rPr>
        <w:t xml:space="preserve">. </w:t>
      </w:r>
      <w:r w:rsidR="000827DD" w:rsidRPr="000827DD">
        <w:rPr>
          <w:rFonts w:ascii="Times New Roman" w:hAnsi="Times New Roman"/>
          <w:sz w:val="24"/>
          <w:szCs w:val="24"/>
        </w:rPr>
        <w:t xml:space="preserve">This, it was alleged, had a negative effect on the provision of oncology services in the KZN Province. </w:t>
      </w:r>
    </w:p>
    <w:p w14:paraId="70ED54BB" w14:textId="77777777" w:rsidR="00CB2FDF" w:rsidRDefault="00A06E0D" w:rsidP="00C2599F">
      <w:pPr>
        <w:pStyle w:val="ListParagraph"/>
        <w:numPr>
          <w:ilvl w:val="2"/>
          <w:numId w:val="6"/>
        </w:numPr>
        <w:spacing w:line="360" w:lineRule="auto"/>
        <w:jc w:val="both"/>
        <w:rPr>
          <w:rFonts w:ascii="Times New Roman" w:hAnsi="Times New Roman"/>
          <w:sz w:val="24"/>
          <w:szCs w:val="24"/>
        </w:rPr>
      </w:pPr>
      <w:r w:rsidRPr="000827DD">
        <w:rPr>
          <w:rFonts w:ascii="Times New Roman" w:hAnsi="Times New Roman"/>
          <w:sz w:val="24"/>
          <w:szCs w:val="24"/>
        </w:rPr>
        <w:t>The Commission conducted a preliminary assessment of the compliant</w:t>
      </w:r>
      <w:r w:rsidR="000827DD">
        <w:rPr>
          <w:rFonts w:ascii="Times New Roman" w:hAnsi="Times New Roman"/>
          <w:sz w:val="24"/>
          <w:szCs w:val="24"/>
        </w:rPr>
        <w:t xml:space="preserve"> and determined that the matter raised issues relating to the right to access to health care services as enshrined in Section 27 of the Constitution</w:t>
      </w:r>
      <w:r w:rsidRPr="000827DD">
        <w:rPr>
          <w:rFonts w:ascii="Times New Roman" w:hAnsi="Times New Roman"/>
          <w:sz w:val="24"/>
          <w:szCs w:val="24"/>
        </w:rPr>
        <w:t xml:space="preserve">. </w:t>
      </w:r>
    </w:p>
    <w:p w14:paraId="5BD87F0C" w14:textId="77777777" w:rsidR="00CB2FDF" w:rsidRDefault="00CB2FDF" w:rsidP="00E13A48">
      <w:pPr>
        <w:pStyle w:val="ListParagraph"/>
        <w:numPr>
          <w:ilvl w:val="2"/>
          <w:numId w:val="6"/>
        </w:numPr>
        <w:spacing w:line="360" w:lineRule="auto"/>
        <w:jc w:val="both"/>
        <w:rPr>
          <w:rFonts w:ascii="Times New Roman" w:hAnsi="Times New Roman"/>
          <w:sz w:val="24"/>
          <w:szCs w:val="24"/>
        </w:rPr>
      </w:pPr>
      <w:r w:rsidRPr="00CB2FDF">
        <w:rPr>
          <w:rFonts w:ascii="Times New Roman" w:hAnsi="Times New Roman"/>
          <w:sz w:val="24"/>
          <w:szCs w:val="24"/>
        </w:rPr>
        <w:lastRenderedPageBreak/>
        <w:t>On this basis, the Commission determined that an investigation into the complaint should be undertaken in order to establish the veracity of the allegations by the complainan</w:t>
      </w:r>
      <w:r>
        <w:rPr>
          <w:rFonts w:ascii="Times New Roman" w:hAnsi="Times New Roman"/>
          <w:sz w:val="24"/>
          <w:szCs w:val="24"/>
        </w:rPr>
        <w:t>t.</w:t>
      </w:r>
    </w:p>
    <w:p w14:paraId="1B8EC59B" w14:textId="77777777" w:rsidR="006D2DEA" w:rsidRPr="00CB2FDF" w:rsidRDefault="00E6196A" w:rsidP="00E13A48">
      <w:pPr>
        <w:pStyle w:val="ListParagraph"/>
        <w:numPr>
          <w:ilvl w:val="2"/>
          <w:numId w:val="6"/>
        </w:numPr>
        <w:spacing w:line="360" w:lineRule="auto"/>
        <w:jc w:val="both"/>
        <w:rPr>
          <w:rFonts w:ascii="Times New Roman" w:hAnsi="Times New Roman"/>
          <w:sz w:val="24"/>
          <w:szCs w:val="24"/>
        </w:rPr>
      </w:pPr>
      <w:r w:rsidRPr="00CB2FDF">
        <w:rPr>
          <w:rFonts w:ascii="Times New Roman" w:hAnsi="Times New Roman"/>
          <w:sz w:val="24"/>
          <w:szCs w:val="24"/>
        </w:rPr>
        <w:t>O</w:t>
      </w:r>
      <w:r w:rsidR="00A420CF" w:rsidRPr="00CB2FDF">
        <w:rPr>
          <w:rFonts w:ascii="Times New Roman" w:hAnsi="Times New Roman"/>
          <w:sz w:val="24"/>
          <w:szCs w:val="24"/>
        </w:rPr>
        <w:t>n 4 May 2016</w:t>
      </w:r>
      <w:r w:rsidR="00691D57" w:rsidRPr="00CB2FDF">
        <w:rPr>
          <w:rFonts w:ascii="Times New Roman" w:hAnsi="Times New Roman"/>
          <w:sz w:val="24"/>
          <w:szCs w:val="24"/>
        </w:rPr>
        <w:t xml:space="preserve">, the Commission wrote a letter to </w:t>
      </w:r>
      <w:proofErr w:type="spellStart"/>
      <w:r w:rsidRPr="00CB2FDF">
        <w:rPr>
          <w:rFonts w:ascii="Times New Roman" w:hAnsi="Times New Roman"/>
          <w:sz w:val="24"/>
          <w:szCs w:val="24"/>
        </w:rPr>
        <w:t>KZNDoH</w:t>
      </w:r>
      <w:proofErr w:type="spellEnd"/>
      <w:r w:rsidR="00691D57" w:rsidRPr="00CB2FDF">
        <w:rPr>
          <w:rFonts w:ascii="Times New Roman" w:hAnsi="Times New Roman"/>
          <w:sz w:val="24"/>
          <w:szCs w:val="24"/>
        </w:rPr>
        <w:t xml:space="preserve"> in which it set out the allegations </w:t>
      </w:r>
      <w:r w:rsidR="00CB2FDF">
        <w:rPr>
          <w:rFonts w:ascii="Times New Roman" w:hAnsi="Times New Roman"/>
          <w:sz w:val="24"/>
          <w:szCs w:val="24"/>
        </w:rPr>
        <w:t>brought to its attention through communication of</w:t>
      </w:r>
      <w:r w:rsidR="00691D57" w:rsidRPr="00CB2FDF">
        <w:rPr>
          <w:rFonts w:ascii="Times New Roman" w:hAnsi="Times New Roman"/>
          <w:sz w:val="24"/>
          <w:szCs w:val="24"/>
        </w:rPr>
        <w:t xml:space="preserve"> the complainant and afforded the </w:t>
      </w:r>
      <w:r w:rsidR="003001DD" w:rsidRPr="00CB2FDF">
        <w:rPr>
          <w:rFonts w:ascii="Times New Roman" w:hAnsi="Times New Roman"/>
          <w:sz w:val="24"/>
          <w:szCs w:val="24"/>
        </w:rPr>
        <w:t xml:space="preserve">provincial </w:t>
      </w:r>
      <w:r w:rsidR="00521A4E" w:rsidRPr="00CB2FDF">
        <w:rPr>
          <w:rFonts w:ascii="Times New Roman" w:hAnsi="Times New Roman"/>
          <w:sz w:val="24"/>
          <w:szCs w:val="24"/>
        </w:rPr>
        <w:t>department</w:t>
      </w:r>
      <w:r w:rsidR="00A420CF" w:rsidRPr="00CB2FDF">
        <w:rPr>
          <w:rFonts w:ascii="Times New Roman" w:hAnsi="Times New Roman"/>
          <w:sz w:val="24"/>
          <w:szCs w:val="24"/>
        </w:rPr>
        <w:t xml:space="preserve"> </w:t>
      </w:r>
      <w:r w:rsidR="00691D57" w:rsidRPr="00CB2FDF">
        <w:rPr>
          <w:rFonts w:ascii="Times New Roman" w:hAnsi="Times New Roman"/>
          <w:sz w:val="24"/>
          <w:szCs w:val="24"/>
        </w:rPr>
        <w:t>an opportunity to respond</w:t>
      </w:r>
      <w:r w:rsidR="00CB2FDF">
        <w:rPr>
          <w:rFonts w:ascii="Times New Roman" w:hAnsi="Times New Roman"/>
          <w:sz w:val="24"/>
          <w:szCs w:val="24"/>
        </w:rPr>
        <w:t xml:space="preserve"> to the allegations</w:t>
      </w:r>
      <w:r w:rsidR="00691D57" w:rsidRPr="00CB2FDF">
        <w:rPr>
          <w:rFonts w:ascii="Times New Roman" w:hAnsi="Times New Roman"/>
          <w:sz w:val="24"/>
          <w:szCs w:val="24"/>
        </w:rPr>
        <w:t>.</w:t>
      </w:r>
      <w:r w:rsidR="00A420CF" w:rsidRPr="00CB2FDF">
        <w:rPr>
          <w:rFonts w:ascii="Times New Roman" w:hAnsi="Times New Roman"/>
          <w:sz w:val="24"/>
          <w:szCs w:val="24"/>
        </w:rPr>
        <w:t xml:space="preserve"> </w:t>
      </w:r>
    </w:p>
    <w:p w14:paraId="4F3F8168" w14:textId="77777777" w:rsidR="00521A4E" w:rsidRDefault="00691D57" w:rsidP="00E836AA">
      <w:pPr>
        <w:pStyle w:val="ListParagraph"/>
        <w:numPr>
          <w:ilvl w:val="2"/>
          <w:numId w:val="6"/>
        </w:numPr>
        <w:spacing w:line="360" w:lineRule="auto"/>
        <w:jc w:val="both"/>
        <w:rPr>
          <w:rFonts w:ascii="Times New Roman" w:hAnsi="Times New Roman"/>
          <w:sz w:val="24"/>
          <w:szCs w:val="24"/>
        </w:rPr>
      </w:pPr>
      <w:r w:rsidRPr="006D2DEA">
        <w:rPr>
          <w:rFonts w:ascii="Times New Roman" w:hAnsi="Times New Roman"/>
          <w:sz w:val="24"/>
          <w:szCs w:val="24"/>
        </w:rPr>
        <w:t xml:space="preserve">On 8 June 2016, </w:t>
      </w:r>
      <w:proofErr w:type="spellStart"/>
      <w:r w:rsidR="00521A4E" w:rsidRPr="006D2DEA">
        <w:rPr>
          <w:rFonts w:ascii="Times New Roman" w:hAnsi="Times New Roman"/>
          <w:sz w:val="24"/>
          <w:szCs w:val="24"/>
        </w:rPr>
        <w:t>KZNDoH</w:t>
      </w:r>
      <w:proofErr w:type="spellEnd"/>
      <w:r w:rsidR="00A420CF" w:rsidRPr="006D2DEA">
        <w:rPr>
          <w:rFonts w:ascii="Times New Roman" w:hAnsi="Times New Roman"/>
          <w:sz w:val="24"/>
          <w:szCs w:val="24"/>
        </w:rPr>
        <w:t xml:space="preserve"> </w:t>
      </w:r>
      <w:r w:rsidR="00521A4E" w:rsidRPr="006D2DEA">
        <w:rPr>
          <w:rFonts w:ascii="Times New Roman" w:hAnsi="Times New Roman"/>
          <w:sz w:val="24"/>
          <w:szCs w:val="24"/>
        </w:rPr>
        <w:t>provided a response to the Commission as follows:</w:t>
      </w:r>
    </w:p>
    <w:p w14:paraId="5254522A" w14:textId="77777777" w:rsidR="00A41BBD" w:rsidRDefault="00A41BBD" w:rsidP="00A41BBD">
      <w:pPr>
        <w:pStyle w:val="ListParagraph"/>
        <w:spacing w:line="360" w:lineRule="auto"/>
        <w:ind w:left="990"/>
        <w:jc w:val="both"/>
        <w:rPr>
          <w:rFonts w:ascii="Times New Roman" w:hAnsi="Times New Roman"/>
          <w:sz w:val="24"/>
          <w:szCs w:val="24"/>
        </w:rPr>
      </w:pPr>
    </w:p>
    <w:p w14:paraId="07E0F7DE" w14:textId="77777777" w:rsidR="00521A4E" w:rsidRDefault="00521A4E" w:rsidP="00E836AA">
      <w:pPr>
        <w:pStyle w:val="ListParagraph"/>
        <w:numPr>
          <w:ilvl w:val="0"/>
          <w:numId w:val="15"/>
        </w:numPr>
        <w:spacing w:line="360" w:lineRule="auto"/>
        <w:ind w:hanging="270"/>
        <w:jc w:val="both"/>
        <w:rPr>
          <w:rFonts w:ascii="Times New Roman" w:hAnsi="Times New Roman"/>
          <w:sz w:val="24"/>
          <w:szCs w:val="24"/>
        </w:rPr>
      </w:pPr>
      <w:r w:rsidRPr="00521A4E">
        <w:rPr>
          <w:rFonts w:ascii="Times New Roman" w:hAnsi="Times New Roman"/>
          <w:sz w:val="24"/>
          <w:szCs w:val="24"/>
        </w:rPr>
        <w:t>T</w:t>
      </w:r>
      <w:r w:rsidR="00691D57" w:rsidRPr="00521A4E">
        <w:rPr>
          <w:rFonts w:ascii="Times New Roman" w:hAnsi="Times New Roman"/>
          <w:sz w:val="24"/>
          <w:szCs w:val="24"/>
        </w:rPr>
        <w:t xml:space="preserve">here were </w:t>
      </w:r>
      <w:r w:rsidR="000B7DD8" w:rsidRPr="00521A4E">
        <w:rPr>
          <w:rFonts w:ascii="Times New Roman" w:hAnsi="Times New Roman"/>
          <w:sz w:val="24"/>
          <w:szCs w:val="24"/>
        </w:rPr>
        <w:t>eighteen (</w:t>
      </w:r>
      <w:r w:rsidR="00691D57" w:rsidRPr="00521A4E">
        <w:rPr>
          <w:rFonts w:ascii="Times New Roman" w:hAnsi="Times New Roman"/>
          <w:sz w:val="24"/>
          <w:szCs w:val="24"/>
        </w:rPr>
        <w:t>18</w:t>
      </w:r>
      <w:r w:rsidR="000B7DD8" w:rsidRPr="00521A4E">
        <w:rPr>
          <w:rFonts w:ascii="Times New Roman" w:hAnsi="Times New Roman"/>
          <w:sz w:val="24"/>
          <w:szCs w:val="24"/>
        </w:rPr>
        <w:t>)</w:t>
      </w:r>
      <w:r w:rsidR="00691D57" w:rsidRPr="00521A4E">
        <w:rPr>
          <w:rFonts w:ascii="Times New Roman" w:hAnsi="Times New Roman"/>
          <w:sz w:val="24"/>
          <w:szCs w:val="24"/>
        </w:rPr>
        <w:t xml:space="preserve"> </w:t>
      </w:r>
      <w:r w:rsidR="00A420CF" w:rsidRPr="00521A4E">
        <w:rPr>
          <w:rFonts w:ascii="Times New Roman" w:hAnsi="Times New Roman"/>
          <w:sz w:val="24"/>
          <w:szCs w:val="24"/>
        </w:rPr>
        <w:t xml:space="preserve">CT </w:t>
      </w:r>
      <w:r w:rsidR="00691D57" w:rsidRPr="00521A4E">
        <w:rPr>
          <w:rFonts w:ascii="Times New Roman" w:hAnsi="Times New Roman"/>
          <w:sz w:val="24"/>
          <w:szCs w:val="24"/>
        </w:rPr>
        <w:t xml:space="preserve">scanners at various health establishments in </w:t>
      </w:r>
      <w:r w:rsidR="00C24067">
        <w:rPr>
          <w:rFonts w:ascii="Times New Roman" w:hAnsi="Times New Roman"/>
          <w:sz w:val="24"/>
          <w:szCs w:val="24"/>
        </w:rPr>
        <w:t>the province</w:t>
      </w:r>
      <w:r w:rsidR="00A420CF" w:rsidRPr="00521A4E">
        <w:rPr>
          <w:rFonts w:ascii="Times New Roman" w:hAnsi="Times New Roman"/>
          <w:sz w:val="24"/>
          <w:szCs w:val="24"/>
        </w:rPr>
        <w:t>, of which</w:t>
      </w:r>
      <w:r w:rsidR="00691D57" w:rsidRPr="00521A4E">
        <w:rPr>
          <w:rFonts w:ascii="Times New Roman" w:hAnsi="Times New Roman"/>
          <w:sz w:val="24"/>
          <w:szCs w:val="24"/>
        </w:rPr>
        <w:t xml:space="preserve"> </w:t>
      </w:r>
      <w:r w:rsidR="000B7DD8" w:rsidRPr="00521A4E">
        <w:rPr>
          <w:rFonts w:ascii="Times New Roman" w:hAnsi="Times New Roman"/>
          <w:sz w:val="24"/>
          <w:szCs w:val="24"/>
        </w:rPr>
        <w:t>seventeen (</w:t>
      </w:r>
      <w:r w:rsidR="00691D57" w:rsidRPr="00521A4E">
        <w:rPr>
          <w:rFonts w:ascii="Times New Roman" w:hAnsi="Times New Roman"/>
          <w:sz w:val="24"/>
          <w:szCs w:val="24"/>
        </w:rPr>
        <w:t>17</w:t>
      </w:r>
      <w:r w:rsidR="000B7DD8" w:rsidRPr="00521A4E">
        <w:rPr>
          <w:rFonts w:ascii="Times New Roman" w:hAnsi="Times New Roman"/>
          <w:sz w:val="24"/>
          <w:szCs w:val="24"/>
        </w:rPr>
        <w:t>)</w:t>
      </w:r>
      <w:r w:rsidR="00691D57" w:rsidRPr="00521A4E">
        <w:rPr>
          <w:rFonts w:ascii="Times New Roman" w:hAnsi="Times New Roman"/>
          <w:sz w:val="24"/>
          <w:szCs w:val="24"/>
        </w:rPr>
        <w:t xml:space="preserve"> were fully functional.  One </w:t>
      </w:r>
      <w:r w:rsidR="00A420CF" w:rsidRPr="00521A4E">
        <w:rPr>
          <w:rFonts w:ascii="Times New Roman" w:hAnsi="Times New Roman"/>
          <w:sz w:val="24"/>
          <w:szCs w:val="24"/>
        </w:rPr>
        <w:t xml:space="preserve">CT </w:t>
      </w:r>
      <w:r w:rsidR="00691D57" w:rsidRPr="00521A4E">
        <w:rPr>
          <w:rFonts w:ascii="Times New Roman" w:hAnsi="Times New Roman"/>
          <w:sz w:val="24"/>
          <w:szCs w:val="24"/>
        </w:rPr>
        <w:t xml:space="preserve">scanner at </w:t>
      </w:r>
      <w:proofErr w:type="spellStart"/>
      <w:r w:rsidR="00691D57" w:rsidRPr="00521A4E">
        <w:rPr>
          <w:rFonts w:ascii="Times New Roman" w:hAnsi="Times New Roman"/>
          <w:sz w:val="24"/>
          <w:szCs w:val="24"/>
        </w:rPr>
        <w:t>Ngwelezane</w:t>
      </w:r>
      <w:proofErr w:type="spellEnd"/>
      <w:r w:rsidR="00691D57" w:rsidRPr="00521A4E">
        <w:rPr>
          <w:rFonts w:ascii="Times New Roman" w:hAnsi="Times New Roman"/>
          <w:sz w:val="24"/>
          <w:szCs w:val="24"/>
        </w:rPr>
        <w:t xml:space="preserve"> Hospital was awaiting installation upon the finalisation of the preparation </w:t>
      </w:r>
      <w:r w:rsidRPr="00521A4E">
        <w:rPr>
          <w:rFonts w:ascii="Times New Roman" w:hAnsi="Times New Roman"/>
          <w:sz w:val="24"/>
          <w:szCs w:val="24"/>
        </w:rPr>
        <w:t xml:space="preserve">of its infrastructural site. </w:t>
      </w:r>
    </w:p>
    <w:p w14:paraId="5C91B49F" w14:textId="77777777" w:rsidR="00521A4E" w:rsidRDefault="00521A4E" w:rsidP="00E836AA">
      <w:pPr>
        <w:pStyle w:val="ListParagraph"/>
        <w:numPr>
          <w:ilvl w:val="0"/>
          <w:numId w:val="15"/>
        </w:numPr>
        <w:spacing w:line="360" w:lineRule="auto"/>
        <w:ind w:hanging="270"/>
        <w:jc w:val="both"/>
        <w:rPr>
          <w:rFonts w:ascii="Times New Roman" w:hAnsi="Times New Roman"/>
          <w:sz w:val="24"/>
          <w:szCs w:val="24"/>
        </w:rPr>
      </w:pPr>
      <w:r>
        <w:rPr>
          <w:rFonts w:ascii="Times New Roman" w:hAnsi="Times New Roman"/>
          <w:sz w:val="24"/>
          <w:szCs w:val="24"/>
        </w:rPr>
        <w:t>F</w:t>
      </w:r>
      <w:r w:rsidR="00691D57" w:rsidRPr="00521A4E">
        <w:rPr>
          <w:rFonts w:ascii="Times New Roman" w:hAnsi="Times New Roman"/>
          <w:sz w:val="24"/>
          <w:szCs w:val="24"/>
        </w:rPr>
        <w:t>our</w:t>
      </w:r>
      <w:r w:rsidR="000B7DD8" w:rsidRPr="00521A4E">
        <w:rPr>
          <w:rFonts w:ascii="Times New Roman" w:hAnsi="Times New Roman"/>
          <w:sz w:val="24"/>
          <w:szCs w:val="24"/>
        </w:rPr>
        <w:t xml:space="preserve"> (4) additional</w:t>
      </w:r>
      <w:r w:rsidR="00691D57" w:rsidRPr="00521A4E">
        <w:rPr>
          <w:rFonts w:ascii="Times New Roman" w:hAnsi="Times New Roman"/>
          <w:sz w:val="24"/>
          <w:szCs w:val="24"/>
        </w:rPr>
        <w:t xml:space="preserve"> CT scanners</w:t>
      </w:r>
      <w:r>
        <w:rPr>
          <w:rFonts w:ascii="Times New Roman" w:hAnsi="Times New Roman"/>
          <w:sz w:val="24"/>
          <w:szCs w:val="24"/>
        </w:rPr>
        <w:t xml:space="preserve"> were procured</w:t>
      </w:r>
      <w:r w:rsidR="00691D57" w:rsidRPr="00521A4E">
        <w:rPr>
          <w:rFonts w:ascii="Times New Roman" w:hAnsi="Times New Roman"/>
          <w:sz w:val="24"/>
          <w:szCs w:val="24"/>
        </w:rPr>
        <w:t>, which had been allocated to</w:t>
      </w:r>
      <w:r>
        <w:rPr>
          <w:rFonts w:ascii="Times New Roman" w:hAnsi="Times New Roman"/>
          <w:sz w:val="24"/>
          <w:szCs w:val="24"/>
        </w:rPr>
        <w:t>:</w:t>
      </w:r>
      <w:r w:rsidR="00691D57" w:rsidRPr="00521A4E">
        <w:rPr>
          <w:rFonts w:ascii="Times New Roman" w:hAnsi="Times New Roman"/>
          <w:sz w:val="24"/>
          <w:szCs w:val="24"/>
        </w:rPr>
        <w:t xml:space="preserve"> Addington, Grey</w:t>
      </w:r>
      <w:r w:rsidR="001470A9" w:rsidRPr="00521A4E">
        <w:rPr>
          <w:rFonts w:ascii="Times New Roman" w:hAnsi="Times New Roman"/>
          <w:sz w:val="24"/>
          <w:szCs w:val="24"/>
        </w:rPr>
        <w:t>’s</w:t>
      </w:r>
      <w:r w:rsidR="00691D57" w:rsidRPr="00521A4E">
        <w:rPr>
          <w:rFonts w:ascii="Times New Roman" w:hAnsi="Times New Roman"/>
          <w:sz w:val="24"/>
          <w:szCs w:val="24"/>
        </w:rPr>
        <w:t xml:space="preserve">, King Edward VII and </w:t>
      </w:r>
      <w:proofErr w:type="spellStart"/>
      <w:r w:rsidR="00691D57" w:rsidRPr="00521A4E">
        <w:rPr>
          <w:rFonts w:ascii="Times New Roman" w:hAnsi="Times New Roman"/>
          <w:sz w:val="24"/>
          <w:szCs w:val="24"/>
        </w:rPr>
        <w:t>Empangeni</w:t>
      </w:r>
      <w:proofErr w:type="spellEnd"/>
      <w:r w:rsidR="00691D57" w:rsidRPr="00521A4E">
        <w:rPr>
          <w:rFonts w:ascii="Times New Roman" w:hAnsi="Times New Roman"/>
          <w:sz w:val="24"/>
          <w:szCs w:val="24"/>
        </w:rPr>
        <w:t xml:space="preserve"> Hospital</w:t>
      </w:r>
      <w:r w:rsidR="001470A9" w:rsidRPr="00521A4E">
        <w:rPr>
          <w:rFonts w:ascii="Times New Roman" w:hAnsi="Times New Roman"/>
          <w:sz w:val="24"/>
          <w:szCs w:val="24"/>
        </w:rPr>
        <w:t>s</w:t>
      </w:r>
      <w:r w:rsidR="00691D57" w:rsidRPr="00521A4E">
        <w:rPr>
          <w:rFonts w:ascii="Times New Roman" w:hAnsi="Times New Roman"/>
          <w:sz w:val="24"/>
          <w:szCs w:val="24"/>
        </w:rPr>
        <w:t xml:space="preserve">.  </w:t>
      </w:r>
      <w:proofErr w:type="spellStart"/>
      <w:r w:rsidR="00BB3CC3">
        <w:rPr>
          <w:rFonts w:ascii="Times New Roman" w:hAnsi="Times New Roman"/>
          <w:sz w:val="24"/>
          <w:szCs w:val="24"/>
        </w:rPr>
        <w:t>KZNDoH</w:t>
      </w:r>
      <w:proofErr w:type="spellEnd"/>
      <w:r w:rsidR="00BB3CC3">
        <w:rPr>
          <w:rFonts w:ascii="Times New Roman" w:hAnsi="Times New Roman"/>
          <w:sz w:val="24"/>
          <w:szCs w:val="24"/>
        </w:rPr>
        <w:t xml:space="preserve"> further stated that with the provision of these additional CT scanners, there would be a sufficient number of functional CT scanners to cater for oncology patients in the province.</w:t>
      </w:r>
    </w:p>
    <w:p w14:paraId="5CCB21B5" w14:textId="77777777" w:rsidR="00C24067" w:rsidRDefault="00521A4E" w:rsidP="00E836AA">
      <w:pPr>
        <w:pStyle w:val="ListParagraph"/>
        <w:numPr>
          <w:ilvl w:val="0"/>
          <w:numId w:val="15"/>
        </w:numPr>
        <w:spacing w:line="360" w:lineRule="auto"/>
        <w:ind w:hanging="270"/>
        <w:jc w:val="both"/>
        <w:rPr>
          <w:rFonts w:ascii="Times New Roman" w:hAnsi="Times New Roman"/>
          <w:sz w:val="24"/>
          <w:szCs w:val="24"/>
        </w:rPr>
      </w:pPr>
      <w:r w:rsidRPr="00C24067">
        <w:rPr>
          <w:rFonts w:ascii="Times New Roman" w:hAnsi="Times New Roman"/>
          <w:sz w:val="24"/>
          <w:szCs w:val="24"/>
        </w:rPr>
        <w:t>I</w:t>
      </w:r>
      <w:r w:rsidR="00CC7092" w:rsidRPr="00C24067">
        <w:rPr>
          <w:rFonts w:ascii="Times New Roman" w:hAnsi="Times New Roman"/>
          <w:sz w:val="24"/>
          <w:szCs w:val="24"/>
        </w:rPr>
        <w:t xml:space="preserve">nformation </w:t>
      </w:r>
      <w:r w:rsidR="00C24067" w:rsidRPr="00C24067">
        <w:rPr>
          <w:rFonts w:ascii="Times New Roman" w:hAnsi="Times New Roman"/>
          <w:sz w:val="24"/>
          <w:szCs w:val="24"/>
        </w:rPr>
        <w:t>reflecting the</w:t>
      </w:r>
      <w:r w:rsidR="00CC7092" w:rsidRPr="00C24067">
        <w:rPr>
          <w:rFonts w:ascii="Times New Roman" w:hAnsi="Times New Roman"/>
          <w:sz w:val="24"/>
          <w:szCs w:val="24"/>
        </w:rPr>
        <w:t xml:space="preserve"> status of the existing CT scanners </w:t>
      </w:r>
      <w:r w:rsidRPr="00C24067">
        <w:rPr>
          <w:rFonts w:ascii="Times New Roman" w:hAnsi="Times New Roman"/>
          <w:sz w:val="24"/>
          <w:szCs w:val="24"/>
        </w:rPr>
        <w:t xml:space="preserve">was provided </w:t>
      </w:r>
      <w:r w:rsidR="00CC7092" w:rsidRPr="00C24067">
        <w:rPr>
          <w:rFonts w:ascii="Times New Roman" w:hAnsi="Times New Roman"/>
          <w:sz w:val="24"/>
          <w:szCs w:val="24"/>
        </w:rPr>
        <w:t xml:space="preserve">and advised that Service Maintenance Agreements (SMAs) </w:t>
      </w:r>
      <w:r w:rsidR="00846996" w:rsidRPr="00C24067">
        <w:rPr>
          <w:rFonts w:ascii="Times New Roman" w:hAnsi="Times New Roman"/>
          <w:sz w:val="24"/>
          <w:szCs w:val="24"/>
        </w:rPr>
        <w:t xml:space="preserve">are </w:t>
      </w:r>
      <w:r w:rsidR="00CC7092" w:rsidRPr="00C24067">
        <w:rPr>
          <w:rFonts w:ascii="Times New Roman" w:hAnsi="Times New Roman"/>
          <w:sz w:val="24"/>
          <w:szCs w:val="24"/>
        </w:rPr>
        <w:t xml:space="preserve">in place </w:t>
      </w:r>
      <w:r w:rsidR="00C24067" w:rsidRPr="00C24067">
        <w:rPr>
          <w:rFonts w:ascii="Times New Roman" w:hAnsi="Times New Roman"/>
          <w:sz w:val="24"/>
          <w:szCs w:val="24"/>
        </w:rPr>
        <w:t xml:space="preserve">for 50 percent </w:t>
      </w:r>
      <w:r w:rsidR="00CC7092" w:rsidRPr="00C24067">
        <w:rPr>
          <w:rFonts w:ascii="Times New Roman" w:hAnsi="Times New Roman"/>
          <w:sz w:val="24"/>
          <w:szCs w:val="24"/>
        </w:rPr>
        <w:t>of the CT scanners and was in the process of finalising SMAs</w:t>
      </w:r>
      <w:r w:rsidR="00C24067" w:rsidRPr="00C24067">
        <w:rPr>
          <w:rFonts w:ascii="Times New Roman" w:hAnsi="Times New Roman"/>
          <w:sz w:val="24"/>
          <w:szCs w:val="24"/>
        </w:rPr>
        <w:t xml:space="preserve"> for those that did not have</w:t>
      </w:r>
      <w:r w:rsidR="00CC7092" w:rsidRPr="00C24067">
        <w:rPr>
          <w:rFonts w:ascii="Times New Roman" w:hAnsi="Times New Roman"/>
          <w:sz w:val="24"/>
          <w:szCs w:val="24"/>
        </w:rPr>
        <w:t>.</w:t>
      </w:r>
    </w:p>
    <w:p w14:paraId="77D916CF" w14:textId="77777777" w:rsidR="00CC7092" w:rsidRDefault="00CC7092" w:rsidP="00E836AA">
      <w:pPr>
        <w:pStyle w:val="ListParagraph"/>
        <w:numPr>
          <w:ilvl w:val="0"/>
          <w:numId w:val="15"/>
        </w:numPr>
        <w:spacing w:line="360" w:lineRule="auto"/>
        <w:ind w:hanging="270"/>
        <w:jc w:val="both"/>
        <w:rPr>
          <w:rFonts w:ascii="Times New Roman" w:hAnsi="Times New Roman"/>
          <w:sz w:val="24"/>
          <w:szCs w:val="24"/>
        </w:rPr>
      </w:pPr>
      <w:r w:rsidRPr="00C24067">
        <w:rPr>
          <w:rFonts w:ascii="Times New Roman" w:hAnsi="Times New Roman"/>
          <w:sz w:val="24"/>
          <w:szCs w:val="24"/>
        </w:rPr>
        <w:t xml:space="preserve">With regard to the status of the </w:t>
      </w:r>
      <w:r w:rsidR="003001DD" w:rsidRPr="006D2DEA">
        <w:rPr>
          <w:rFonts w:ascii="Times New Roman" w:hAnsi="Times New Roman"/>
          <w:sz w:val="24"/>
          <w:szCs w:val="24"/>
        </w:rPr>
        <w:t>Varian Rapid Arc Linear Accelerator Machine (VRALA)</w:t>
      </w:r>
      <w:r w:rsidR="003001DD">
        <w:rPr>
          <w:rFonts w:ascii="Times New Roman" w:hAnsi="Times New Roman"/>
          <w:sz w:val="24"/>
          <w:szCs w:val="24"/>
        </w:rPr>
        <w:t xml:space="preserve"> m</w:t>
      </w:r>
      <w:r w:rsidRPr="00C24067">
        <w:rPr>
          <w:rFonts w:ascii="Times New Roman" w:hAnsi="Times New Roman"/>
          <w:sz w:val="24"/>
          <w:szCs w:val="24"/>
        </w:rPr>
        <w:t xml:space="preserve">achines, </w:t>
      </w:r>
      <w:proofErr w:type="spellStart"/>
      <w:r w:rsidR="00C24067">
        <w:rPr>
          <w:rFonts w:ascii="Times New Roman" w:hAnsi="Times New Roman"/>
          <w:sz w:val="24"/>
          <w:szCs w:val="24"/>
        </w:rPr>
        <w:t>KZNDoH</w:t>
      </w:r>
      <w:proofErr w:type="spellEnd"/>
      <w:r w:rsidR="00C24067" w:rsidRPr="00C24067">
        <w:rPr>
          <w:rFonts w:ascii="Times New Roman" w:hAnsi="Times New Roman"/>
          <w:sz w:val="24"/>
          <w:szCs w:val="24"/>
        </w:rPr>
        <w:t xml:space="preserve"> </w:t>
      </w:r>
      <w:r w:rsidRPr="00C24067">
        <w:rPr>
          <w:rFonts w:ascii="Times New Roman" w:hAnsi="Times New Roman"/>
          <w:sz w:val="24"/>
          <w:szCs w:val="24"/>
        </w:rPr>
        <w:t xml:space="preserve">advised that there were two VRALA </w:t>
      </w:r>
      <w:r w:rsidR="001D6BFB" w:rsidRPr="00C24067">
        <w:rPr>
          <w:rFonts w:ascii="Times New Roman" w:hAnsi="Times New Roman"/>
          <w:sz w:val="24"/>
          <w:szCs w:val="24"/>
        </w:rPr>
        <w:t xml:space="preserve">machines </w:t>
      </w:r>
      <w:r w:rsidRPr="00C24067">
        <w:rPr>
          <w:rFonts w:ascii="Times New Roman" w:hAnsi="Times New Roman"/>
          <w:sz w:val="24"/>
          <w:szCs w:val="24"/>
        </w:rPr>
        <w:t xml:space="preserve">at Addington Hospital which are not functional.  A service provider had been appointed to undertake repairs of the machines.  One of the </w:t>
      </w:r>
      <w:r w:rsidR="00947C01" w:rsidRPr="00C24067">
        <w:rPr>
          <w:rFonts w:ascii="Times New Roman" w:hAnsi="Times New Roman"/>
          <w:sz w:val="24"/>
          <w:szCs w:val="24"/>
        </w:rPr>
        <w:t xml:space="preserve">VRALA </w:t>
      </w:r>
      <w:r w:rsidRPr="00C24067">
        <w:rPr>
          <w:rFonts w:ascii="Times New Roman" w:hAnsi="Times New Roman"/>
          <w:sz w:val="24"/>
          <w:szCs w:val="24"/>
        </w:rPr>
        <w:t>machines was working in March 2016 but had broken down in November 2016</w:t>
      </w:r>
      <w:r w:rsidR="00947C01" w:rsidRPr="00C24067">
        <w:rPr>
          <w:rFonts w:ascii="Times New Roman" w:hAnsi="Times New Roman"/>
          <w:sz w:val="24"/>
          <w:szCs w:val="24"/>
        </w:rPr>
        <w:t>.</w:t>
      </w:r>
      <w:r w:rsidRPr="00C24067">
        <w:rPr>
          <w:rFonts w:ascii="Times New Roman" w:hAnsi="Times New Roman"/>
          <w:sz w:val="24"/>
          <w:szCs w:val="24"/>
        </w:rPr>
        <w:t xml:space="preserve"> </w:t>
      </w:r>
      <w:proofErr w:type="spellStart"/>
      <w:r w:rsidR="00C24067">
        <w:rPr>
          <w:rFonts w:ascii="Times New Roman" w:hAnsi="Times New Roman"/>
          <w:sz w:val="24"/>
          <w:szCs w:val="24"/>
        </w:rPr>
        <w:t>KZNDoH</w:t>
      </w:r>
      <w:proofErr w:type="spellEnd"/>
      <w:r w:rsidRPr="00C24067">
        <w:rPr>
          <w:rFonts w:ascii="Times New Roman" w:hAnsi="Times New Roman"/>
          <w:sz w:val="24"/>
          <w:szCs w:val="24"/>
        </w:rPr>
        <w:t xml:space="preserve"> was conducting an investigation into certain matters relating to the SMAs applicable to VRALAs.  </w:t>
      </w:r>
    </w:p>
    <w:p w14:paraId="5E4CFF47" w14:textId="77777777" w:rsidR="005519CC" w:rsidRDefault="005519CC" w:rsidP="00E836AA">
      <w:pPr>
        <w:pStyle w:val="ListParagraph"/>
        <w:spacing w:line="360" w:lineRule="auto"/>
        <w:ind w:left="1350"/>
        <w:jc w:val="both"/>
        <w:rPr>
          <w:rFonts w:ascii="Times New Roman" w:hAnsi="Times New Roman"/>
          <w:sz w:val="24"/>
          <w:szCs w:val="24"/>
        </w:rPr>
      </w:pPr>
    </w:p>
    <w:p w14:paraId="4AEA3F34" w14:textId="77777777" w:rsidR="001B577D" w:rsidRDefault="001B577D" w:rsidP="00E836AA">
      <w:pPr>
        <w:pStyle w:val="ListParagraph"/>
        <w:spacing w:line="360" w:lineRule="auto"/>
        <w:ind w:left="1350"/>
        <w:jc w:val="both"/>
        <w:rPr>
          <w:rFonts w:ascii="Times New Roman" w:hAnsi="Times New Roman"/>
          <w:sz w:val="24"/>
          <w:szCs w:val="24"/>
        </w:rPr>
      </w:pPr>
    </w:p>
    <w:p w14:paraId="178783C3" w14:textId="77777777" w:rsidR="001B577D" w:rsidRPr="00C24067" w:rsidRDefault="001B577D" w:rsidP="00E836AA">
      <w:pPr>
        <w:pStyle w:val="ListParagraph"/>
        <w:spacing w:line="360" w:lineRule="auto"/>
        <w:ind w:left="1350"/>
        <w:jc w:val="both"/>
        <w:rPr>
          <w:rFonts w:ascii="Times New Roman" w:hAnsi="Times New Roman"/>
          <w:sz w:val="24"/>
          <w:szCs w:val="24"/>
        </w:rPr>
      </w:pPr>
    </w:p>
    <w:p w14:paraId="44D68976" w14:textId="77777777" w:rsidR="00B0349E" w:rsidRDefault="00B0349E" w:rsidP="00E836AA">
      <w:pPr>
        <w:pStyle w:val="ListParagraph"/>
        <w:numPr>
          <w:ilvl w:val="2"/>
          <w:numId w:val="6"/>
        </w:numPr>
        <w:spacing w:line="360" w:lineRule="auto"/>
        <w:jc w:val="both"/>
        <w:rPr>
          <w:rFonts w:ascii="Times New Roman" w:hAnsi="Times New Roman"/>
          <w:sz w:val="24"/>
          <w:szCs w:val="24"/>
        </w:rPr>
      </w:pPr>
      <w:r w:rsidRPr="006D2DEA">
        <w:rPr>
          <w:rFonts w:ascii="Times New Roman" w:hAnsi="Times New Roman"/>
          <w:sz w:val="24"/>
          <w:szCs w:val="24"/>
        </w:rPr>
        <w:lastRenderedPageBreak/>
        <w:t xml:space="preserve">On the 4 August 2016, the Commission </w:t>
      </w:r>
      <w:r w:rsidR="00C24067" w:rsidRPr="006D2DEA">
        <w:rPr>
          <w:rFonts w:ascii="Times New Roman" w:hAnsi="Times New Roman"/>
          <w:sz w:val="24"/>
          <w:szCs w:val="24"/>
        </w:rPr>
        <w:t>wrote</w:t>
      </w:r>
      <w:r w:rsidRPr="006D2DEA">
        <w:rPr>
          <w:rFonts w:ascii="Times New Roman" w:hAnsi="Times New Roman"/>
          <w:sz w:val="24"/>
          <w:szCs w:val="24"/>
        </w:rPr>
        <w:t xml:space="preserve"> to </w:t>
      </w:r>
      <w:proofErr w:type="spellStart"/>
      <w:r w:rsidR="00C24067" w:rsidRPr="006D2DEA">
        <w:rPr>
          <w:rFonts w:ascii="Times New Roman" w:hAnsi="Times New Roman"/>
          <w:sz w:val="24"/>
          <w:szCs w:val="24"/>
        </w:rPr>
        <w:t>KZNDoH</w:t>
      </w:r>
      <w:proofErr w:type="spellEnd"/>
      <w:r w:rsidR="00C24067" w:rsidRPr="006D2DEA">
        <w:rPr>
          <w:rFonts w:ascii="Times New Roman" w:hAnsi="Times New Roman"/>
          <w:sz w:val="24"/>
          <w:szCs w:val="24"/>
        </w:rPr>
        <w:t xml:space="preserve"> </w:t>
      </w:r>
      <w:r w:rsidRPr="006D2DEA">
        <w:rPr>
          <w:rFonts w:ascii="Times New Roman" w:hAnsi="Times New Roman"/>
          <w:sz w:val="24"/>
          <w:szCs w:val="24"/>
        </w:rPr>
        <w:t xml:space="preserve">and </w:t>
      </w:r>
      <w:r w:rsidR="001F7A0E" w:rsidRPr="006D2DEA">
        <w:rPr>
          <w:rFonts w:ascii="Times New Roman" w:hAnsi="Times New Roman"/>
          <w:sz w:val="24"/>
          <w:szCs w:val="24"/>
        </w:rPr>
        <w:t xml:space="preserve">received response </w:t>
      </w:r>
      <w:r w:rsidRPr="006D2DEA">
        <w:rPr>
          <w:rFonts w:ascii="Times New Roman" w:hAnsi="Times New Roman"/>
          <w:sz w:val="24"/>
          <w:szCs w:val="24"/>
        </w:rPr>
        <w:t>on 12 January 2017</w:t>
      </w:r>
      <w:r w:rsidR="00C24067" w:rsidRPr="006D2DEA">
        <w:rPr>
          <w:rFonts w:ascii="Times New Roman" w:hAnsi="Times New Roman"/>
          <w:sz w:val="24"/>
          <w:szCs w:val="24"/>
        </w:rPr>
        <w:t xml:space="preserve"> where </w:t>
      </w:r>
      <w:proofErr w:type="spellStart"/>
      <w:r w:rsidR="00C24067" w:rsidRPr="006D2DEA">
        <w:rPr>
          <w:rFonts w:ascii="Times New Roman" w:hAnsi="Times New Roman"/>
          <w:sz w:val="24"/>
          <w:szCs w:val="24"/>
        </w:rPr>
        <w:t>KZNDoH</w:t>
      </w:r>
      <w:proofErr w:type="spellEnd"/>
      <w:r w:rsidR="00C24067" w:rsidRPr="006D2DEA">
        <w:rPr>
          <w:rFonts w:ascii="Times New Roman" w:hAnsi="Times New Roman"/>
          <w:sz w:val="24"/>
          <w:szCs w:val="24"/>
        </w:rPr>
        <w:t xml:space="preserve"> </w:t>
      </w:r>
      <w:r w:rsidR="001F7A0E" w:rsidRPr="006D2DEA">
        <w:rPr>
          <w:rFonts w:ascii="Times New Roman" w:hAnsi="Times New Roman"/>
          <w:sz w:val="24"/>
          <w:szCs w:val="24"/>
        </w:rPr>
        <w:t>advised on the following</w:t>
      </w:r>
      <w:r w:rsidRPr="006D2DEA">
        <w:rPr>
          <w:rFonts w:ascii="Times New Roman" w:hAnsi="Times New Roman"/>
          <w:sz w:val="24"/>
          <w:szCs w:val="24"/>
        </w:rPr>
        <w:t xml:space="preserve">: </w:t>
      </w:r>
    </w:p>
    <w:p w14:paraId="7564417D" w14:textId="77777777" w:rsidR="003001DD" w:rsidRPr="006D2DEA" w:rsidRDefault="003001DD" w:rsidP="003001DD">
      <w:pPr>
        <w:pStyle w:val="ListParagraph"/>
        <w:spacing w:line="360" w:lineRule="auto"/>
        <w:ind w:left="990"/>
        <w:jc w:val="both"/>
        <w:rPr>
          <w:rFonts w:ascii="Times New Roman" w:hAnsi="Times New Roman"/>
          <w:sz w:val="24"/>
          <w:szCs w:val="24"/>
        </w:rPr>
      </w:pPr>
    </w:p>
    <w:p w14:paraId="22315F82" w14:textId="77777777" w:rsidR="00B0349E" w:rsidRPr="00E10F9E" w:rsidRDefault="00C24067" w:rsidP="00E836AA">
      <w:pPr>
        <w:pStyle w:val="ListParagraph"/>
        <w:numPr>
          <w:ilvl w:val="0"/>
          <w:numId w:val="1"/>
        </w:numPr>
        <w:spacing w:line="360" w:lineRule="auto"/>
        <w:ind w:hanging="270"/>
        <w:jc w:val="both"/>
        <w:rPr>
          <w:rFonts w:ascii="Times New Roman" w:hAnsi="Times New Roman"/>
          <w:sz w:val="24"/>
          <w:szCs w:val="24"/>
        </w:rPr>
      </w:pPr>
      <w:r>
        <w:rPr>
          <w:rFonts w:ascii="Times New Roman" w:hAnsi="Times New Roman"/>
          <w:sz w:val="24"/>
          <w:szCs w:val="24"/>
        </w:rPr>
        <w:t>That it</w:t>
      </w:r>
      <w:r w:rsidR="00B0349E" w:rsidRPr="00E10F9E">
        <w:rPr>
          <w:rFonts w:ascii="Times New Roman" w:hAnsi="Times New Roman"/>
          <w:sz w:val="24"/>
          <w:szCs w:val="24"/>
        </w:rPr>
        <w:t xml:space="preserve"> had prioritised the expansion of its oncology services at the </w:t>
      </w:r>
      <w:proofErr w:type="spellStart"/>
      <w:r w:rsidR="00B0349E" w:rsidRPr="00E10F9E">
        <w:rPr>
          <w:rFonts w:ascii="Times New Roman" w:hAnsi="Times New Roman"/>
          <w:sz w:val="24"/>
          <w:szCs w:val="24"/>
        </w:rPr>
        <w:t>Ngwelezane</w:t>
      </w:r>
      <w:proofErr w:type="spellEnd"/>
      <w:r w:rsidR="00B0349E" w:rsidRPr="00E10F9E">
        <w:rPr>
          <w:rFonts w:ascii="Times New Roman" w:hAnsi="Times New Roman"/>
          <w:sz w:val="24"/>
          <w:szCs w:val="24"/>
        </w:rPr>
        <w:t xml:space="preserve">, </w:t>
      </w:r>
      <w:proofErr w:type="spellStart"/>
      <w:r w:rsidR="00B0349E" w:rsidRPr="00E10F9E">
        <w:rPr>
          <w:rFonts w:ascii="Times New Roman" w:hAnsi="Times New Roman"/>
          <w:sz w:val="24"/>
          <w:szCs w:val="24"/>
        </w:rPr>
        <w:t>Madadeni</w:t>
      </w:r>
      <w:proofErr w:type="spellEnd"/>
      <w:r w:rsidR="00B0349E" w:rsidRPr="00E10F9E">
        <w:rPr>
          <w:rFonts w:ascii="Times New Roman" w:hAnsi="Times New Roman"/>
          <w:sz w:val="24"/>
          <w:szCs w:val="24"/>
        </w:rPr>
        <w:t xml:space="preserve"> and Port Shepstone Hospitals which would be finalised within the next five years.</w:t>
      </w:r>
    </w:p>
    <w:p w14:paraId="5B29C4E2" w14:textId="77777777" w:rsidR="00B0349E" w:rsidRPr="00E10F9E" w:rsidRDefault="00C24067" w:rsidP="00E836AA">
      <w:pPr>
        <w:pStyle w:val="ListParagraph"/>
        <w:numPr>
          <w:ilvl w:val="0"/>
          <w:numId w:val="1"/>
        </w:numPr>
        <w:spacing w:line="360" w:lineRule="auto"/>
        <w:ind w:hanging="270"/>
        <w:jc w:val="both"/>
        <w:rPr>
          <w:rFonts w:ascii="Times New Roman" w:hAnsi="Times New Roman"/>
          <w:sz w:val="24"/>
          <w:szCs w:val="24"/>
        </w:rPr>
      </w:pPr>
      <w:r>
        <w:rPr>
          <w:rFonts w:ascii="Times New Roman" w:hAnsi="Times New Roman"/>
          <w:sz w:val="24"/>
          <w:szCs w:val="24"/>
        </w:rPr>
        <w:t>That it</w:t>
      </w:r>
      <w:r w:rsidR="00B0349E" w:rsidRPr="00E10F9E">
        <w:rPr>
          <w:rFonts w:ascii="Times New Roman" w:hAnsi="Times New Roman"/>
          <w:sz w:val="24"/>
          <w:szCs w:val="24"/>
        </w:rPr>
        <w:t xml:space="preserve"> had attempted to recruit specialist oncologists to mitigate the shortage of oncologists</w:t>
      </w:r>
      <w:r w:rsidR="008F22A5" w:rsidRPr="00E10F9E">
        <w:rPr>
          <w:rFonts w:ascii="Times New Roman" w:hAnsi="Times New Roman"/>
          <w:sz w:val="24"/>
          <w:szCs w:val="24"/>
        </w:rPr>
        <w:t>.</w:t>
      </w:r>
    </w:p>
    <w:p w14:paraId="6C72F6F4" w14:textId="77777777" w:rsidR="00B0349E" w:rsidRPr="00E10F9E" w:rsidRDefault="00C24067" w:rsidP="00E836AA">
      <w:pPr>
        <w:pStyle w:val="ListParagraph"/>
        <w:numPr>
          <w:ilvl w:val="0"/>
          <w:numId w:val="1"/>
        </w:numPr>
        <w:spacing w:line="360" w:lineRule="auto"/>
        <w:ind w:hanging="270"/>
        <w:jc w:val="both"/>
        <w:rPr>
          <w:rFonts w:ascii="Times New Roman" w:hAnsi="Times New Roman"/>
          <w:sz w:val="24"/>
          <w:szCs w:val="24"/>
        </w:rPr>
      </w:pPr>
      <w:r>
        <w:rPr>
          <w:rFonts w:ascii="Times New Roman" w:hAnsi="Times New Roman"/>
          <w:sz w:val="24"/>
          <w:szCs w:val="24"/>
        </w:rPr>
        <w:t>O</w:t>
      </w:r>
      <w:r w:rsidR="00B0349E" w:rsidRPr="00E10F9E">
        <w:rPr>
          <w:rFonts w:ascii="Times New Roman" w:hAnsi="Times New Roman"/>
          <w:sz w:val="24"/>
          <w:szCs w:val="24"/>
        </w:rPr>
        <w:t xml:space="preserve">ncology services </w:t>
      </w:r>
      <w:r>
        <w:rPr>
          <w:rFonts w:ascii="Times New Roman" w:hAnsi="Times New Roman"/>
          <w:sz w:val="24"/>
          <w:szCs w:val="24"/>
        </w:rPr>
        <w:t>at</w:t>
      </w:r>
      <w:r w:rsidR="00B0349E" w:rsidRPr="00E10F9E">
        <w:rPr>
          <w:rFonts w:ascii="Times New Roman" w:hAnsi="Times New Roman"/>
          <w:sz w:val="24"/>
          <w:szCs w:val="24"/>
        </w:rPr>
        <w:t xml:space="preserve"> Addington and </w:t>
      </w:r>
      <w:proofErr w:type="spellStart"/>
      <w:r w:rsidR="00B0349E" w:rsidRPr="00E10F9E">
        <w:rPr>
          <w:rFonts w:ascii="Times New Roman" w:hAnsi="Times New Roman"/>
          <w:sz w:val="24"/>
          <w:szCs w:val="24"/>
        </w:rPr>
        <w:t>Inkosi</w:t>
      </w:r>
      <w:proofErr w:type="spellEnd"/>
      <w:r w:rsidR="00B0349E" w:rsidRPr="00E10F9E">
        <w:rPr>
          <w:rFonts w:ascii="Times New Roman" w:hAnsi="Times New Roman"/>
          <w:sz w:val="24"/>
          <w:szCs w:val="24"/>
        </w:rPr>
        <w:t xml:space="preserve"> Albert Luthuli Central (IALC) Hospitals had been combined due to a shortage of staff and the loss of oncologists in both hospitals.</w:t>
      </w:r>
    </w:p>
    <w:p w14:paraId="1178DB37" w14:textId="77777777" w:rsidR="00B0349E" w:rsidRDefault="00B0349E" w:rsidP="00E836AA">
      <w:pPr>
        <w:pStyle w:val="ListParagraph"/>
        <w:numPr>
          <w:ilvl w:val="0"/>
          <w:numId w:val="1"/>
        </w:numPr>
        <w:spacing w:line="360" w:lineRule="auto"/>
        <w:ind w:hanging="270"/>
        <w:jc w:val="both"/>
        <w:rPr>
          <w:rFonts w:ascii="Times New Roman" w:hAnsi="Times New Roman"/>
          <w:sz w:val="24"/>
          <w:szCs w:val="24"/>
        </w:rPr>
      </w:pPr>
      <w:r w:rsidRPr="00E10F9E">
        <w:rPr>
          <w:rFonts w:ascii="Times New Roman" w:hAnsi="Times New Roman"/>
          <w:sz w:val="24"/>
          <w:szCs w:val="24"/>
        </w:rPr>
        <w:t xml:space="preserve">Over the past six months, </w:t>
      </w:r>
      <w:proofErr w:type="spellStart"/>
      <w:r w:rsidR="00C24067">
        <w:rPr>
          <w:rFonts w:ascii="Times New Roman" w:hAnsi="Times New Roman"/>
          <w:sz w:val="24"/>
          <w:szCs w:val="24"/>
        </w:rPr>
        <w:t>KZNDoH</w:t>
      </w:r>
      <w:proofErr w:type="spellEnd"/>
      <w:r w:rsidR="00C24067" w:rsidRPr="00E10F9E">
        <w:rPr>
          <w:rFonts w:ascii="Times New Roman" w:hAnsi="Times New Roman"/>
          <w:sz w:val="24"/>
          <w:szCs w:val="24"/>
        </w:rPr>
        <w:t xml:space="preserve"> </w:t>
      </w:r>
      <w:r w:rsidRPr="00E10F9E">
        <w:rPr>
          <w:rFonts w:ascii="Times New Roman" w:hAnsi="Times New Roman"/>
          <w:sz w:val="24"/>
          <w:szCs w:val="24"/>
        </w:rPr>
        <w:t xml:space="preserve">lost four oncologists </w:t>
      </w:r>
      <w:r w:rsidR="008F22A5" w:rsidRPr="00E10F9E">
        <w:rPr>
          <w:rFonts w:ascii="Times New Roman" w:hAnsi="Times New Roman"/>
          <w:sz w:val="24"/>
          <w:szCs w:val="24"/>
        </w:rPr>
        <w:t xml:space="preserve">at </w:t>
      </w:r>
      <w:r w:rsidRPr="00E10F9E">
        <w:rPr>
          <w:rFonts w:ascii="Times New Roman" w:hAnsi="Times New Roman"/>
          <w:sz w:val="24"/>
          <w:szCs w:val="24"/>
        </w:rPr>
        <w:t xml:space="preserve">IALC Hospital and two from Addington Hospital.  </w:t>
      </w:r>
      <w:proofErr w:type="spellStart"/>
      <w:r w:rsidR="00C24067">
        <w:rPr>
          <w:rFonts w:ascii="Times New Roman" w:hAnsi="Times New Roman"/>
          <w:sz w:val="24"/>
          <w:szCs w:val="24"/>
        </w:rPr>
        <w:t>KZNDoH</w:t>
      </w:r>
      <w:proofErr w:type="spellEnd"/>
      <w:r w:rsidR="00C24067" w:rsidRPr="00E10F9E">
        <w:rPr>
          <w:rFonts w:ascii="Times New Roman" w:hAnsi="Times New Roman"/>
          <w:sz w:val="24"/>
          <w:szCs w:val="24"/>
        </w:rPr>
        <w:t xml:space="preserve"> </w:t>
      </w:r>
      <w:r w:rsidRPr="00E10F9E">
        <w:rPr>
          <w:rFonts w:ascii="Times New Roman" w:hAnsi="Times New Roman"/>
          <w:sz w:val="24"/>
          <w:szCs w:val="24"/>
        </w:rPr>
        <w:t>further indicated that the shortage of oncologists ha</w:t>
      </w:r>
      <w:r w:rsidR="00C24067">
        <w:rPr>
          <w:rFonts w:ascii="Times New Roman" w:hAnsi="Times New Roman"/>
          <w:sz w:val="24"/>
          <w:szCs w:val="24"/>
        </w:rPr>
        <w:t>d</w:t>
      </w:r>
      <w:r w:rsidR="003D5833">
        <w:rPr>
          <w:rFonts w:ascii="Times New Roman" w:hAnsi="Times New Roman"/>
          <w:sz w:val="24"/>
          <w:szCs w:val="24"/>
        </w:rPr>
        <w:t xml:space="preserve"> a direct impact on the time </w:t>
      </w:r>
      <w:r w:rsidRPr="00E10F9E">
        <w:rPr>
          <w:rFonts w:ascii="Times New Roman" w:hAnsi="Times New Roman"/>
          <w:sz w:val="24"/>
          <w:szCs w:val="24"/>
        </w:rPr>
        <w:t xml:space="preserve">patients wait to access treatment.  </w:t>
      </w:r>
    </w:p>
    <w:p w14:paraId="647E8819" w14:textId="77777777" w:rsidR="005519CC" w:rsidRPr="00E10F9E" w:rsidRDefault="005519CC" w:rsidP="00E836AA">
      <w:pPr>
        <w:pStyle w:val="ListParagraph"/>
        <w:spacing w:line="360" w:lineRule="auto"/>
        <w:ind w:left="1440"/>
        <w:jc w:val="both"/>
        <w:rPr>
          <w:rFonts w:ascii="Times New Roman" w:hAnsi="Times New Roman"/>
          <w:sz w:val="24"/>
          <w:szCs w:val="24"/>
        </w:rPr>
      </w:pPr>
    </w:p>
    <w:p w14:paraId="65380CFC" w14:textId="77777777" w:rsidR="00C24067" w:rsidRDefault="00B0349E" w:rsidP="00E836AA">
      <w:pPr>
        <w:pStyle w:val="ListParagraph"/>
        <w:numPr>
          <w:ilvl w:val="2"/>
          <w:numId w:val="6"/>
        </w:numPr>
        <w:spacing w:line="360" w:lineRule="auto"/>
        <w:jc w:val="both"/>
        <w:rPr>
          <w:rFonts w:ascii="Times New Roman" w:hAnsi="Times New Roman"/>
          <w:sz w:val="24"/>
          <w:szCs w:val="24"/>
        </w:rPr>
      </w:pPr>
      <w:r w:rsidRPr="006D2DEA">
        <w:rPr>
          <w:rFonts w:ascii="Times New Roman" w:hAnsi="Times New Roman"/>
          <w:sz w:val="24"/>
          <w:szCs w:val="24"/>
        </w:rPr>
        <w:t xml:space="preserve">The Commission noted that </w:t>
      </w:r>
      <w:r w:rsidR="003D5833">
        <w:rPr>
          <w:rFonts w:ascii="Times New Roman" w:hAnsi="Times New Roman"/>
          <w:sz w:val="24"/>
          <w:szCs w:val="24"/>
        </w:rPr>
        <w:t>even though</w:t>
      </w:r>
      <w:r w:rsidRPr="006D2DEA">
        <w:rPr>
          <w:rFonts w:ascii="Times New Roman" w:hAnsi="Times New Roman"/>
          <w:sz w:val="24"/>
          <w:szCs w:val="24"/>
        </w:rPr>
        <w:t xml:space="preserve"> the responses from </w:t>
      </w:r>
      <w:proofErr w:type="spellStart"/>
      <w:r w:rsidR="00C24067" w:rsidRPr="006D2DEA">
        <w:rPr>
          <w:rFonts w:ascii="Times New Roman" w:hAnsi="Times New Roman"/>
          <w:sz w:val="24"/>
          <w:szCs w:val="24"/>
        </w:rPr>
        <w:t>KZNDoH</w:t>
      </w:r>
      <w:proofErr w:type="spellEnd"/>
      <w:r w:rsidR="00C24067" w:rsidRPr="006D2DEA">
        <w:rPr>
          <w:rFonts w:ascii="Times New Roman" w:hAnsi="Times New Roman"/>
          <w:sz w:val="24"/>
          <w:szCs w:val="24"/>
        </w:rPr>
        <w:t xml:space="preserve"> </w:t>
      </w:r>
      <w:r w:rsidRPr="006D2DEA">
        <w:rPr>
          <w:rFonts w:ascii="Times New Roman" w:hAnsi="Times New Roman"/>
          <w:sz w:val="24"/>
          <w:szCs w:val="24"/>
        </w:rPr>
        <w:t>were comprehensive in nature, they did not fully address the specific issues or concerns initially raised by the Commission</w:t>
      </w:r>
      <w:r w:rsidR="00C24067" w:rsidRPr="006D2DEA">
        <w:rPr>
          <w:rFonts w:ascii="Times New Roman" w:hAnsi="Times New Roman"/>
          <w:sz w:val="24"/>
          <w:szCs w:val="24"/>
        </w:rPr>
        <w:t xml:space="preserve"> which included:</w:t>
      </w:r>
    </w:p>
    <w:p w14:paraId="3256FA96" w14:textId="77777777" w:rsidR="00A41BBD" w:rsidRDefault="00A41BBD" w:rsidP="00A41BBD">
      <w:pPr>
        <w:pStyle w:val="ListParagraph"/>
        <w:spacing w:line="360" w:lineRule="auto"/>
        <w:ind w:left="990"/>
        <w:jc w:val="both"/>
        <w:rPr>
          <w:rFonts w:ascii="Times New Roman" w:hAnsi="Times New Roman"/>
          <w:sz w:val="24"/>
          <w:szCs w:val="24"/>
        </w:rPr>
      </w:pPr>
    </w:p>
    <w:p w14:paraId="4DD81A91" w14:textId="77777777" w:rsidR="00B0349E" w:rsidRDefault="00C24067" w:rsidP="00E836AA">
      <w:pPr>
        <w:pStyle w:val="ListParagraph"/>
        <w:numPr>
          <w:ilvl w:val="0"/>
          <w:numId w:val="16"/>
        </w:numPr>
        <w:spacing w:line="360" w:lineRule="auto"/>
        <w:ind w:hanging="270"/>
        <w:jc w:val="both"/>
        <w:rPr>
          <w:rFonts w:ascii="Times New Roman" w:hAnsi="Times New Roman"/>
          <w:sz w:val="24"/>
          <w:szCs w:val="24"/>
        </w:rPr>
      </w:pPr>
      <w:r>
        <w:rPr>
          <w:rFonts w:ascii="Times New Roman" w:hAnsi="Times New Roman"/>
          <w:sz w:val="24"/>
          <w:szCs w:val="24"/>
        </w:rPr>
        <w:t>The current status of two VRALA machines;</w:t>
      </w:r>
    </w:p>
    <w:p w14:paraId="768010DA" w14:textId="77777777" w:rsidR="00C24067" w:rsidRDefault="00C24067" w:rsidP="00E836AA">
      <w:pPr>
        <w:pStyle w:val="ListParagraph"/>
        <w:numPr>
          <w:ilvl w:val="0"/>
          <w:numId w:val="16"/>
        </w:numPr>
        <w:spacing w:line="360" w:lineRule="auto"/>
        <w:ind w:hanging="270"/>
        <w:jc w:val="both"/>
        <w:rPr>
          <w:rFonts w:ascii="Times New Roman" w:hAnsi="Times New Roman"/>
          <w:sz w:val="24"/>
          <w:szCs w:val="24"/>
        </w:rPr>
      </w:pPr>
      <w:r>
        <w:rPr>
          <w:rFonts w:ascii="Times New Roman" w:hAnsi="Times New Roman"/>
          <w:sz w:val="24"/>
          <w:szCs w:val="24"/>
        </w:rPr>
        <w:t xml:space="preserve">The interim measures by </w:t>
      </w:r>
      <w:proofErr w:type="spellStart"/>
      <w:r w:rsidR="003D5833">
        <w:rPr>
          <w:rFonts w:ascii="Times New Roman" w:hAnsi="Times New Roman"/>
          <w:sz w:val="24"/>
          <w:szCs w:val="24"/>
        </w:rPr>
        <w:t>KZN</w:t>
      </w:r>
      <w:r>
        <w:rPr>
          <w:rFonts w:ascii="Times New Roman" w:hAnsi="Times New Roman"/>
          <w:sz w:val="24"/>
          <w:szCs w:val="24"/>
        </w:rPr>
        <w:t>D</w:t>
      </w:r>
      <w:r w:rsidR="003D5833">
        <w:rPr>
          <w:rFonts w:ascii="Times New Roman" w:hAnsi="Times New Roman"/>
          <w:sz w:val="24"/>
          <w:szCs w:val="24"/>
        </w:rPr>
        <w:t>oH</w:t>
      </w:r>
      <w:proofErr w:type="spellEnd"/>
      <w:r w:rsidR="003D5833">
        <w:rPr>
          <w:rFonts w:ascii="Times New Roman" w:hAnsi="Times New Roman"/>
          <w:sz w:val="24"/>
          <w:szCs w:val="24"/>
        </w:rPr>
        <w:t xml:space="preserve"> to ensure that the</w:t>
      </w:r>
      <w:r>
        <w:rPr>
          <w:rFonts w:ascii="Times New Roman" w:hAnsi="Times New Roman"/>
          <w:sz w:val="24"/>
          <w:szCs w:val="24"/>
        </w:rPr>
        <w:t xml:space="preserve"> VRALA machines were being adequately maintained and/or repaired without compromising the patients’ rights to access to health care treatment;</w:t>
      </w:r>
    </w:p>
    <w:p w14:paraId="2A1375C8" w14:textId="77777777" w:rsidR="00C24067" w:rsidRDefault="00C24067" w:rsidP="00E836AA">
      <w:pPr>
        <w:pStyle w:val="ListParagraph"/>
        <w:numPr>
          <w:ilvl w:val="0"/>
          <w:numId w:val="16"/>
        </w:numPr>
        <w:spacing w:line="360" w:lineRule="auto"/>
        <w:ind w:hanging="270"/>
        <w:jc w:val="both"/>
        <w:rPr>
          <w:rFonts w:ascii="Times New Roman" w:hAnsi="Times New Roman"/>
          <w:sz w:val="24"/>
          <w:szCs w:val="24"/>
        </w:rPr>
      </w:pPr>
      <w:r>
        <w:rPr>
          <w:rFonts w:ascii="Times New Roman" w:hAnsi="Times New Roman"/>
          <w:sz w:val="24"/>
          <w:szCs w:val="24"/>
        </w:rPr>
        <w:t>Steps to address the increased backlog of patients awaiting treatment;</w:t>
      </w:r>
      <w:r w:rsidR="00F40C5D">
        <w:rPr>
          <w:rFonts w:ascii="Times New Roman" w:hAnsi="Times New Roman"/>
          <w:sz w:val="24"/>
          <w:szCs w:val="24"/>
        </w:rPr>
        <w:t xml:space="preserve"> and</w:t>
      </w:r>
    </w:p>
    <w:p w14:paraId="479A336D" w14:textId="77777777" w:rsidR="00C24067" w:rsidRDefault="00F40C5D" w:rsidP="00E836AA">
      <w:pPr>
        <w:pStyle w:val="ListParagraph"/>
        <w:numPr>
          <w:ilvl w:val="0"/>
          <w:numId w:val="16"/>
        </w:numPr>
        <w:spacing w:line="360" w:lineRule="auto"/>
        <w:ind w:hanging="270"/>
        <w:jc w:val="both"/>
        <w:rPr>
          <w:rFonts w:ascii="Times New Roman" w:hAnsi="Times New Roman"/>
          <w:sz w:val="24"/>
          <w:szCs w:val="24"/>
        </w:rPr>
      </w:pPr>
      <w:r>
        <w:rPr>
          <w:rFonts w:ascii="Times New Roman" w:hAnsi="Times New Roman"/>
          <w:sz w:val="24"/>
          <w:szCs w:val="24"/>
        </w:rPr>
        <w:t xml:space="preserve">Information regarding the average waiting period for a patient to be seen by an oncologist or for a patient to receive radiotherapy. </w:t>
      </w:r>
    </w:p>
    <w:p w14:paraId="01B3B82A" w14:textId="77777777" w:rsidR="005519CC" w:rsidRDefault="005519CC" w:rsidP="00E836AA">
      <w:pPr>
        <w:pStyle w:val="ListParagraph"/>
        <w:spacing w:line="360" w:lineRule="auto"/>
        <w:ind w:left="1350"/>
        <w:jc w:val="both"/>
        <w:rPr>
          <w:rFonts w:ascii="Times New Roman" w:hAnsi="Times New Roman"/>
          <w:sz w:val="24"/>
          <w:szCs w:val="24"/>
        </w:rPr>
      </w:pPr>
    </w:p>
    <w:p w14:paraId="66ACD562" w14:textId="77777777" w:rsidR="001B577D" w:rsidRDefault="001B577D" w:rsidP="00E836AA">
      <w:pPr>
        <w:pStyle w:val="ListParagraph"/>
        <w:spacing w:line="360" w:lineRule="auto"/>
        <w:ind w:left="1350"/>
        <w:jc w:val="both"/>
        <w:rPr>
          <w:rFonts w:ascii="Times New Roman" w:hAnsi="Times New Roman"/>
          <w:sz w:val="24"/>
          <w:szCs w:val="24"/>
        </w:rPr>
      </w:pPr>
    </w:p>
    <w:p w14:paraId="0F82FE4D" w14:textId="77777777" w:rsidR="001B577D" w:rsidRDefault="001B577D" w:rsidP="00E836AA">
      <w:pPr>
        <w:pStyle w:val="ListParagraph"/>
        <w:spacing w:line="360" w:lineRule="auto"/>
        <w:ind w:left="1350"/>
        <w:jc w:val="both"/>
        <w:rPr>
          <w:rFonts w:ascii="Times New Roman" w:hAnsi="Times New Roman"/>
          <w:sz w:val="24"/>
          <w:szCs w:val="24"/>
        </w:rPr>
      </w:pPr>
    </w:p>
    <w:p w14:paraId="2F629775" w14:textId="77777777" w:rsidR="001B577D" w:rsidRDefault="001B577D" w:rsidP="00E836AA">
      <w:pPr>
        <w:pStyle w:val="ListParagraph"/>
        <w:spacing w:line="360" w:lineRule="auto"/>
        <w:ind w:left="1350"/>
        <w:jc w:val="both"/>
        <w:rPr>
          <w:rFonts w:ascii="Times New Roman" w:hAnsi="Times New Roman"/>
          <w:sz w:val="24"/>
          <w:szCs w:val="24"/>
        </w:rPr>
      </w:pPr>
    </w:p>
    <w:p w14:paraId="745921EB" w14:textId="77777777" w:rsidR="001B577D" w:rsidRDefault="001B577D" w:rsidP="00E836AA">
      <w:pPr>
        <w:pStyle w:val="ListParagraph"/>
        <w:spacing w:line="360" w:lineRule="auto"/>
        <w:ind w:left="1350"/>
        <w:jc w:val="both"/>
        <w:rPr>
          <w:rFonts w:ascii="Times New Roman" w:hAnsi="Times New Roman"/>
          <w:sz w:val="24"/>
          <w:szCs w:val="24"/>
        </w:rPr>
      </w:pPr>
    </w:p>
    <w:p w14:paraId="1A7719FA" w14:textId="77777777" w:rsidR="001B577D" w:rsidRPr="00C24067" w:rsidRDefault="001B577D" w:rsidP="00E836AA">
      <w:pPr>
        <w:pStyle w:val="ListParagraph"/>
        <w:spacing w:line="360" w:lineRule="auto"/>
        <w:ind w:left="1350"/>
        <w:jc w:val="both"/>
        <w:rPr>
          <w:rFonts w:ascii="Times New Roman" w:hAnsi="Times New Roman"/>
          <w:sz w:val="24"/>
          <w:szCs w:val="24"/>
        </w:rPr>
      </w:pPr>
    </w:p>
    <w:p w14:paraId="662C4AFC" w14:textId="77777777" w:rsidR="00AB3F07" w:rsidRDefault="00AB3F07" w:rsidP="00E836AA">
      <w:pPr>
        <w:pStyle w:val="ListParagraph"/>
        <w:numPr>
          <w:ilvl w:val="2"/>
          <w:numId w:val="6"/>
        </w:numPr>
        <w:spacing w:line="360" w:lineRule="auto"/>
        <w:jc w:val="both"/>
        <w:rPr>
          <w:rFonts w:ascii="Times New Roman" w:hAnsi="Times New Roman"/>
          <w:sz w:val="24"/>
          <w:szCs w:val="24"/>
        </w:rPr>
      </w:pPr>
      <w:r w:rsidRPr="006D2DEA">
        <w:rPr>
          <w:rFonts w:ascii="Times New Roman" w:hAnsi="Times New Roman"/>
          <w:sz w:val="24"/>
          <w:szCs w:val="24"/>
        </w:rPr>
        <w:lastRenderedPageBreak/>
        <w:t xml:space="preserve">On 9 March 2017, </w:t>
      </w:r>
      <w:proofErr w:type="spellStart"/>
      <w:r w:rsidRPr="006D2DEA">
        <w:rPr>
          <w:rFonts w:ascii="Times New Roman" w:hAnsi="Times New Roman"/>
          <w:sz w:val="24"/>
          <w:szCs w:val="24"/>
        </w:rPr>
        <w:t>KZNDoH</w:t>
      </w:r>
      <w:proofErr w:type="spellEnd"/>
      <w:r w:rsidR="00963A06">
        <w:rPr>
          <w:rFonts w:ascii="Times New Roman" w:hAnsi="Times New Roman"/>
          <w:sz w:val="24"/>
          <w:szCs w:val="24"/>
        </w:rPr>
        <w:t xml:space="preserve"> advised the Commission</w:t>
      </w:r>
      <w:r w:rsidRPr="006D2DEA">
        <w:rPr>
          <w:rFonts w:ascii="Times New Roman" w:hAnsi="Times New Roman"/>
          <w:sz w:val="24"/>
          <w:szCs w:val="24"/>
        </w:rPr>
        <w:t xml:space="preserve"> that:</w:t>
      </w:r>
    </w:p>
    <w:p w14:paraId="4C45841B" w14:textId="77777777" w:rsidR="00A41BBD" w:rsidRDefault="00A41BBD" w:rsidP="00A41BBD">
      <w:pPr>
        <w:pStyle w:val="ListParagraph"/>
        <w:spacing w:line="360" w:lineRule="auto"/>
        <w:ind w:left="990"/>
        <w:jc w:val="both"/>
        <w:rPr>
          <w:rFonts w:ascii="Times New Roman" w:hAnsi="Times New Roman"/>
          <w:sz w:val="24"/>
          <w:szCs w:val="24"/>
        </w:rPr>
      </w:pPr>
    </w:p>
    <w:p w14:paraId="21E9E27E" w14:textId="77777777" w:rsidR="004804F3" w:rsidRDefault="00AB3F07" w:rsidP="004804F3">
      <w:pPr>
        <w:numPr>
          <w:ilvl w:val="0"/>
          <w:numId w:val="17"/>
        </w:numPr>
        <w:suppressAutoHyphens w:val="0"/>
        <w:autoSpaceDN/>
        <w:spacing w:line="360" w:lineRule="auto"/>
        <w:ind w:hanging="270"/>
        <w:jc w:val="both"/>
        <w:textAlignment w:val="auto"/>
        <w:rPr>
          <w:rFonts w:ascii="Times New Roman" w:hAnsi="Times New Roman"/>
          <w:sz w:val="24"/>
          <w:szCs w:val="24"/>
          <w:lang w:val="en-US"/>
        </w:rPr>
      </w:pPr>
      <w:r w:rsidRPr="00F75577">
        <w:rPr>
          <w:rFonts w:ascii="Times New Roman" w:hAnsi="Times New Roman"/>
          <w:sz w:val="24"/>
          <w:szCs w:val="24"/>
          <w:lang w:val="en-US"/>
        </w:rPr>
        <w:t>The VRALA machines at the Addingto</w:t>
      </w:r>
      <w:r w:rsidR="003D5833">
        <w:rPr>
          <w:rFonts w:ascii="Times New Roman" w:hAnsi="Times New Roman"/>
          <w:sz w:val="24"/>
          <w:szCs w:val="24"/>
          <w:lang w:val="en-US"/>
        </w:rPr>
        <w:t xml:space="preserve">n Hospital were not </w:t>
      </w:r>
      <w:proofErr w:type="gramStart"/>
      <w:r w:rsidR="003D5833">
        <w:rPr>
          <w:rFonts w:ascii="Times New Roman" w:hAnsi="Times New Roman"/>
          <w:sz w:val="24"/>
          <w:szCs w:val="24"/>
          <w:lang w:val="en-US"/>
        </w:rPr>
        <w:t>functional,</w:t>
      </w:r>
      <w:proofErr w:type="gramEnd"/>
      <w:r w:rsidRPr="00F75577">
        <w:rPr>
          <w:rFonts w:ascii="Times New Roman" w:hAnsi="Times New Roman"/>
          <w:sz w:val="24"/>
          <w:szCs w:val="24"/>
          <w:lang w:val="en-US"/>
        </w:rPr>
        <w:t xml:space="preserve"> the </w:t>
      </w:r>
      <w:r w:rsidR="003D5833">
        <w:rPr>
          <w:rFonts w:ascii="Times New Roman" w:hAnsi="Times New Roman"/>
          <w:sz w:val="24"/>
          <w:szCs w:val="24"/>
          <w:lang w:val="en-US"/>
        </w:rPr>
        <w:t xml:space="preserve">provincial </w:t>
      </w:r>
      <w:r>
        <w:rPr>
          <w:rFonts w:ascii="Times New Roman" w:hAnsi="Times New Roman"/>
          <w:sz w:val="24"/>
          <w:szCs w:val="24"/>
          <w:lang w:val="en-US"/>
        </w:rPr>
        <w:t>d</w:t>
      </w:r>
      <w:r w:rsidRPr="00F75577">
        <w:rPr>
          <w:rFonts w:ascii="Times New Roman" w:hAnsi="Times New Roman"/>
          <w:sz w:val="24"/>
          <w:szCs w:val="24"/>
          <w:lang w:val="en-US"/>
        </w:rPr>
        <w:t xml:space="preserve">epartment was </w:t>
      </w:r>
      <w:r w:rsidR="003D5833" w:rsidRPr="00F75577">
        <w:rPr>
          <w:rFonts w:ascii="Times New Roman" w:hAnsi="Times New Roman"/>
          <w:sz w:val="24"/>
          <w:szCs w:val="24"/>
          <w:lang w:val="en-US"/>
        </w:rPr>
        <w:t>finalizing</w:t>
      </w:r>
      <w:r w:rsidRPr="00F75577">
        <w:rPr>
          <w:rFonts w:ascii="Times New Roman" w:hAnsi="Times New Roman"/>
          <w:sz w:val="24"/>
          <w:szCs w:val="24"/>
          <w:lang w:val="en-US"/>
        </w:rPr>
        <w:t xml:space="preserve"> an addendum to the main S</w:t>
      </w:r>
      <w:r w:rsidR="00963A06">
        <w:rPr>
          <w:rFonts w:ascii="Times New Roman" w:hAnsi="Times New Roman"/>
          <w:sz w:val="24"/>
          <w:szCs w:val="24"/>
          <w:lang w:val="en-US"/>
        </w:rPr>
        <w:t>L</w:t>
      </w:r>
      <w:r w:rsidRPr="00F75577">
        <w:rPr>
          <w:rFonts w:ascii="Times New Roman" w:hAnsi="Times New Roman"/>
          <w:sz w:val="24"/>
          <w:szCs w:val="24"/>
          <w:lang w:val="en-US"/>
        </w:rPr>
        <w:t>A co</w:t>
      </w:r>
      <w:r w:rsidRPr="00F75577">
        <w:rPr>
          <w:rFonts w:ascii="Times New Roman" w:hAnsi="Times New Roman"/>
          <w:sz w:val="24"/>
          <w:szCs w:val="24"/>
          <w:lang w:val="en-US"/>
        </w:rPr>
        <w:t>n</w:t>
      </w:r>
      <w:r w:rsidRPr="00F75577">
        <w:rPr>
          <w:rFonts w:ascii="Times New Roman" w:hAnsi="Times New Roman"/>
          <w:sz w:val="24"/>
          <w:szCs w:val="24"/>
          <w:lang w:val="en-US"/>
        </w:rPr>
        <w:t>tract. It further advised that the issue pertaining to the maintenance co</w:t>
      </w:r>
      <w:r w:rsidRPr="00F75577">
        <w:rPr>
          <w:rFonts w:ascii="Times New Roman" w:hAnsi="Times New Roman"/>
          <w:sz w:val="24"/>
          <w:szCs w:val="24"/>
          <w:lang w:val="en-US"/>
        </w:rPr>
        <w:t>n</w:t>
      </w:r>
      <w:r w:rsidRPr="00F75577">
        <w:rPr>
          <w:rFonts w:ascii="Times New Roman" w:hAnsi="Times New Roman"/>
          <w:sz w:val="24"/>
          <w:szCs w:val="24"/>
          <w:lang w:val="en-US"/>
        </w:rPr>
        <w:t>tract for the VRALA machines was still under investigation</w:t>
      </w:r>
      <w:r w:rsidR="003D5833">
        <w:rPr>
          <w:rFonts w:ascii="Times New Roman" w:hAnsi="Times New Roman"/>
          <w:sz w:val="24"/>
          <w:szCs w:val="24"/>
          <w:lang w:val="en-US"/>
        </w:rPr>
        <w:t>.</w:t>
      </w:r>
    </w:p>
    <w:p w14:paraId="24A2B7B8" w14:textId="77777777" w:rsidR="004804F3" w:rsidRPr="004804F3" w:rsidRDefault="004804F3" w:rsidP="004804F3">
      <w:pPr>
        <w:numPr>
          <w:ilvl w:val="0"/>
          <w:numId w:val="17"/>
        </w:numPr>
        <w:suppressAutoHyphens w:val="0"/>
        <w:autoSpaceDN/>
        <w:spacing w:line="360" w:lineRule="auto"/>
        <w:ind w:hanging="270"/>
        <w:jc w:val="both"/>
        <w:textAlignment w:val="auto"/>
        <w:rPr>
          <w:rFonts w:ascii="Times New Roman" w:hAnsi="Times New Roman"/>
          <w:sz w:val="24"/>
          <w:szCs w:val="24"/>
          <w:lang w:val="en-US"/>
        </w:rPr>
      </w:pPr>
      <w:proofErr w:type="spellStart"/>
      <w:r w:rsidRPr="004804F3">
        <w:rPr>
          <w:rFonts w:ascii="Times New Roman" w:hAnsi="Times New Roman"/>
          <w:sz w:val="24"/>
          <w:szCs w:val="24"/>
          <w:lang w:val="en-US"/>
        </w:rPr>
        <w:t>KZNDoH</w:t>
      </w:r>
      <w:proofErr w:type="spellEnd"/>
      <w:r w:rsidRPr="004804F3">
        <w:rPr>
          <w:rFonts w:ascii="Times New Roman" w:hAnsi="Times New Roman"/>
          <w:sz w:val="24"/>
          <w:szCs w:val="24"/>
          <w:lang w:val="en-US"/>
        </w:rPr>
        <w:t xml:space="preserve"> provided a breakdown of the number of patients treated through the use of three</w:t>
      </w:r>
      <w:r>
        <w:rPr>
          <w:rFonts w:ascii="Times New Roman" w:hAnsi="Times New Roman"/>
          <w:sz w:val="24"/>
          <w:szCs w:val="24"/>
          <w:lang w:val="en-US"/>
        </w:rPr>
        <w:t xml:space="preserve"> (3)</w:t>
      </w:r>
      <w:r w:rsidRPr="004804F3">
        <w:rPr>
          <w:rFonts w:ascii="Times New Roman" w:hAnsi="Times New Roman"/>
          <w:sz w:val="24"/>
          <w:szCs w:val="24"/>
          <w:lang w:val="en-US"/>
        </w:rPr>
        <w:t xml:space="preserve"> VRALA machines in IALC Hospital between Septe</w:t>
      </w:r>
      <w:r w:rsidRPr="004804F3">
        <w:rPr>
          <w:rFonts w:ascii="Times New Roman" w:hAnsi="Times New Roman"/>
          <w:sz w:val="24"/>
          <w:szCs w:val="24"/>
          <w:lang w:val="en-US"/>
        </w:rPr>
        <w:t>m</w:t>
      </w:r>
      <w:r w:rsidRPr="004804F3">
        <w:rPr>
          <w:rFonts w:ascii="Times New Roman" w:hAnsi="Times New Roman"/>
          <w:sz w:val="24"/>
          <w:szCs w:val="24"/>
          <w:lang w:val="en-US"/>
        </w:rPr>
        <w:t xml:space="preserve">ber 2016 and January 2017. </w:t>
      </w:r>
      <w:r>
        <w:rPr>
          <w:rFonts w:ascii="Times New Roman" w:hAnsi="Times New Roman"/>
          <w:sz w:val="24"/>
          <w:szCs w:val="24"/>
          <w:lang w:val="en-US"/>
        </w:rPr>
        <w:t>A total of 1552 patients were treated with 68 patients treated per day.</w:t>
      </w:r>
    </w:p>
    <w:p w14:paraId="116ECD50" w14:textId="77777777" w:rsidR="00AB3F07" w:rsidRPr="00F75577" w:rsidRDefault="00AB3F07" w:rsidP="00E836AA">
      <w:pPr>
        <w:numPr>
          <w:ilvl w:val="0"/>
          <w:numId w:val="17"/>
        </w:numPr>
        <w:suppressAutoHyphens w:val="0"/>
        <w:autoSpaceDN/>
        <w:spacing w:line="360" w:lineRule="auto"/>
        <w:ind w:hanging="270"/>
        <w:jc w:val="both"/>
        <w:textAlignment w:val="auto"/>
        <w:rPr>
          <w:rFonts w:ascii="Times New Roman" w:hAnsi="Times New Roman"/>
          <w:sz w:val="24"/>
          <w:szCs w:val="24"/>
          <w:lang w:val="en-US"/>
        </w:rPr>
      </w:pPr>
      <w:proofErr w:type="spellStart"/>
      <w:r>
        <w:rPr>
          <w:rFonts w:ascii="Times New Roman" w:hAnsi="Times New Roman"/>
          <w:sz w:val="24"/>
          <w:szCs w:val="24"/>
        </w:rPr>
        <w:t>KZNDoH</w:t>
      </w:r>
      <w:proofErr w:type="spellEnd"/>
      <w:r w:rsidRPr="00F75577">
        <w:rPr>
          <w:rFonts w:ascii="Times New Roman" w:hAnsi="Times New Roman"/>
          <w:sz w:val="24"/>
          <w:szCs w:val="24"/>
          <w:lang w:val="en-US"/>
        </w:rPr>
        <w:t xml:space="preserve"> advised that the average waiting period for a patient to be seen by an oncologist was five</w:t>
      </w:r>
      <w:r w:rsidR="004804F3">
        <w:rPr>
          <w:rFonts w:ascii="Times New Roman" w:hAnsi="Times New Roman"/>
          <w:sz w:val="24"/>
          <w:szCs w:val="24"/>
          <w:lang w:val="en-US"/>
        </w:rPr>
        <w:t xml:space="preserve"> (5)</w:t>
      </w:r>
      <w:r w:rsidRPr="00F75577">
        <w:rPr>
          <w:rFonts w:ascii="Times New Roman" w:hAnsi="Times New Roman"/>
          <w:sz w:val="24"/>
          <w:szCs w:val="24"/>
          <w:lang w:val="en-US"/>
        </w:rPr>
        <w:t xml:space="preserve"> months</w:t>
      </w:r>
      <w:r w:rsidR="003D5833">
        <w:rPr>
          <w:rFonts w:ascii="Times New Roman" w:hAnsi="Times New Roman"/>
          <w:sz w:val="24"/>
          <w:szCs w:val="24"/>
          <w:lang w:val="en-US"/>
        </w:rPr>
        <w:t>, and</w:t>
      </w:r>
      <w:r w:rsidRPr="00F75577">
        <w:rPr>
          <w:rFonts w:ascii="Times New Roman" w:hAnsi="Times New Roman"/>
          <w:sz w:val="24"/>
          <w:szCs w:val="24"/>
          <w:lang w:val="en-US"/>
        </w:rPr>
        <w:t xml:space="preserve"> those waiting to receive radi</w:t>
      </w:r>
      <w:r w:rsidRPr="00F75577">
        <w:rPr>
          <w:rFonts w:ascii="Times New Roman" w:hAnsi="Times New Roman"/>
          <w:sz w:val="24"/>
          <w:szCs w:val="24"/>
          <w:lang w:val="en-US"/>
        </w:rPr>
        <w:t>o</w:t>
      </w:r>
      <w:r w:rsidRPr="00F75577">
        <w:rPr>
          <w:rFonts w:ascii="Times New Roman" w:hAnsi="Times New Roman"/>
          <w:sz w:val="24"/>
          <w:szCs w:val="24"/>
          <w:lang w:val="en-US"/>
        </w:rPr>
        <w:t>the</w:t>
      </w:r>
      <w:r>
        <w:rPr>
          <w:rFonts w:ascii="Times New Roman" w:hAnsi="Times New Roman"/>
          <w:sz w:val="24"/>
          <w:szCs w:val="24"/>
          <w:lang w:val="en-US"/>
        </w:rPr>
        <w:t>rap</w:t>
      </w:r>
      <w:r w:rsidR="003D5833">
        <w:rPr>
          <w:rFonts w:ascii="Times New Roman" w:hAnsi="Times New Roman"/>
          <w:sz w:val="24"/>
          <w:szCs w:val="24"/>
          <w:lang w:val="en-US"/>
        </w:rPr>
        <w:t>y usually wait eight</w:t>
      </w:r>
      <w:r w:rsidR="004804F3">
        <w:rPr>
          <w:rFonts w:ascii="Times New Roman" w:hAnsi="Times New Roman"/>
          <w:sz w:val="24"/>
          <w:szCs w:val="24"/>
          <w:lang w:val="en-US"/>
        </w:rPr>
        <w:t xml:space="preserve"> (8)</w:t>
      </w:r>
      <w:r w:rsidR="003D5833">
        <w:rPr>
          <w:rFonts w:ascii="Times New Roman" w:hAnsi="Times New Roman"/>
          <w:sz w:val="24"/>
          <w:szCs w:val="24"/>
          <w:lang w:val="en-US"/>
        </w:rPr>
        <w:t xml:space="preserve"> months. A</w:t>
      </w:r>
      <w:r w:rsidRPr="00F75577">
        <w:rPr>
          <w:rFonts w:ascii="Times New Roman" w:hAnsi="Times New Roman"/>
          <w:sz w:val="24"/>
          <w:szCs w:val="24"/>
          <w:lang w:val="en-US"/>
        </w:rPr>
        <w:t xml:space="preserve"> process was u</w:t>
      </w:r>
      <w:r w:rsidR="003D5833">
        <w:rPr>
          <w:rFonts w:ascii="Times New Roman" w:hAnsi="Times New Roman"/>
          <w:sz w:val="24"/>
          <w:szCs w:val="24"/>
          <w:lang w:val="en-US"/>
        </w:rPr>
        <w:t>nderway to re-instate functional</w:t>
      </w:r>
      <w:r w:rsidRPr="00F75577">
        <w:rPr>
          <w:rFonts w:ascii="Times New Roman" w:hAnsi="Times New Roman"/>
          <w:sz w:val="24"/>
          <w:szCs w:val="24"/>
          <w:lang w:val="en-US"/>
        </w:rPr>
        <w:t>ity of the VRALA machines.</w:t>
      </w:r>
    </w:p>
    <w:p w14:paraId="62C723C4" w14:textId="77777777" w:rsidR="00FD2413" w:rsidRDefault="00AB3F07" w:rsidP="00D91A36">
      <w:pPr>
        <w:numPr>
          <w:ilvl w:val="0"/>
          <w:numId w:val="17"/>
        </w:numPr>
        <w:suppressAutoHyphens w:val="0"/>
        <w:autoSpaceDN/>
        <w:spacing w:line="360" w:lineRule="auto"/>
        <w:ind w:hanging="270"/>
        <w:jc w:val="both"/>
        <w:textAlignment w:val="auto"/>
        <w:rPr>
          <w:rFonts w:ascii="Times New Roman" w:hAnsi="Times New Roman"/>
          <w:sz w:val="24"/>
          <w:szCs w:val="24"/>
        </w:rPr>
      </w:pPr>
      <w:proofErr w:type="spellStart"/>
      <w:r w:rsidRPr="00BB79A8">
        <w:rPr>
          <w:rFonts w:ascii="Times New Roman" w:hAnsi="Times New Roman"/>
          <w:sz w:val="24"/>
          <w:szCs w:val="24"/>
        </w:rPr>
        <w:t>KZNDoH</w:t>
      </w:r>
      <w:proofErr w:type="spellEnd"/>
      <w:r w:rsidRPr="00BB79A8">
        <w:rPr>
          <w:rFonts w:ascii="Times New Roman" w:hAnsi="Times New Roman"/>
          <w:sz w:val="24"/>
          <w:szCs w:val="24"/>
          <w:lang w:val="en-US"/>
        </w:rPr>
        <w:t xml:space="preserve"> stated that the backlog in the treatment of oncology patients was caused by staffing constraints including the shortage of specialist oncol</w:t>
      </w:r>
      <w:r w:rsidRPr="00BB79A8">
        <w:rPr>
          <w:rFonts w:ascii="Times New Roman" w:hAnsi="Times New Roman"/>
          <w:sz w:val="24"/>
          <w:szCs w:val="24"/>
          <w:lang w:val="en-US"/>
        </w:rPr>
        <w:t>o</w:t>
      </w:r>
      <w:r w:rsidRPr="00BB79A8">
        <w:rPr>
          <w:rFonts w:ascii="Times New Roman" w:hAnsi="Times New Roman"/>
          <w:sz w:val="24"/>
          <w:szCs w:val="24"/>
          <w:lang w:val="en-US"/>
        </w:rPr>
        <w:t xml:space="preserve">gists, medical officers and radiotherapists. </w:t>
      </w:r>
    </w:p>
    <w:p w14:paraId="0CB40EC4" w14:textId="77777777" w:rsidR="004804F3" w:rsidRDefault="004804F3" w:rsidP="004804F3">
      <w:pPr>
        <w:spacing w:line="360" w:lineRule="auto"/>
        <w:jc w:val="both"/>
        <w:rPr>
          <w:rFonts w:ascii="Times New Roman" w:hAnsi="Times New Roman"/>
          <w:sz w:val="24"/>
          <w:szCs w:val="24"/>
        </w:rPr>
      </w:pPr>
    </w:p>
    <w:p w14:paraId="72A732A4" w14:textId="77777777" w:rsidR="004804F3" w:rsidRDefault="004804F3" w:rsidP="004804F3">
      <w:pPr>
        <w:pStyle w:val="ListParagraph"/>
        <w:numPr>
          <w:ilvl w:val="2"/>
          <w:numId w:val="6"/>
        </w:numPr>
        <w:spacing w:line="360" w:lineRule="auto"/>
        <w:jc w:val="both"/>
        <w:rPr>
          <w:rFonts w:ascii="Times New Roman" w:hAnsi="Times New Roman"/>
          <w:sz w:val="24"/>
          <w:szCs w:val="24"/>
        </w:rPr>
      </w:pPr>
      <w:proofErr w:type="spellStart"/>
      <w:r w:rsidRPr="004804F3">
        <w:rPr>
          <w:rFonts w:ascii="Times New Roman" w:hAnsi="Times New Roman"/>
          <w:sz w:val="24"/>
          <w:szCs w:val="24"/>
        </w:rPr>
        <w:t>KZNDoH</w:t>
      </w:r>
      <w:proofErr w:type="spellEnd"/>
      <w:r>
        <w:rPr>
          <w:rFonts w:ascii="Times New Roman" w:hAnsi="Times New Roman"/>
          <w:sz w:val="24"/>
          <w:szCs w:val="24"/>
        </w:rPr>
        <w:t xml:space="preserve"> further</w:t>
      </w:r>
      <w:r w:rsidRPr="004804F3">
        <w:rPr>
          <w:rFonts w:ascii="Times New Roman" w:hAnsi="Times New Roman"/>
          <w:sz w:val="24"/>
          <w:szCs w:val="24"/>
        </w:rPr>
        <w:t xml:space="preserve"> advised that</w:t>
      </w:r>
      <w:r>
        <w:rPr>
          <w:rFonts w:ascii="Times New Roman" w:hAnsi="Times New Roman"/>
          <w:sz w:val="24"/>
          <w:szCs w:val="24"/>
        </w:rPr>
        <w:t xml:space="preserve"> it had devised an integrated approach to dealing with the backlog, this entailed the following</w:t>
      </w:r>
      <w:r w:rsidRPr="004804F3">
        <w:rPr>
          <w:rFonts w:ascii="Times New Roman" w:hAnsi="Times New Roman"/>
          <w:sz w:val="24"/>
          <w:szCs w:val="24"/>
        </w:rPr>
        <w:t>:</w:t>
      </w:r>
    </w:p>
    <w:p w14:paraId="134EBBAF" w14:textId="77777777" w:rsidR="00A41BBD" w:rsidRDefault="00A41BBD" w:rsidP="00A41BBD">
      <w:pPr>
        <w:pStyle w:val="ListParagraph"/>
        <w:spacing w:line="360" w:lineRule="auto"/>
        <w:ind w:left="990"/>
        <w:jc w:val="both"/>
        <w:rPr>
          <w:rFonts w:ascii="Times New Roman" w:hAnsi="Times New Roman"/>
          <w:sz w:val="24"/>
          <w:szCs w:val="24"/>
        </w:rPr>
      </w:pPr>
    </w:p>
    <w:p w14:paraId="4E82F706" w14:textId="77777777" w:rsidR="004804F3" w:rsidRDefault="004804F3" w:rsidP="004804F3">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Merging of the oncology centres at Addington and IALC Hospitals;</w:t>
      </w:r>
    </w:p>
    <w:p w14:paraId="114B81D7" w14:textId="77777777" w:rsidR="004804F3" w:rsidRDefault="00A41BBD" w:rsidP="004804F3">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Initiation of a process of acquiring the services of the private sector to reduce oncology</w:t>
      </w:r>
      <w:r w:rsidR="00442936">
        <w:rPr>
          <w:rFonts w:ascii="Times New Roman" w:hAnsi="Times New Roman"/>
          <w:sz w:val="24"/>
          <w:szCs w:val="24"/>
        </w:rPr>
        <w:t xml:space="preserve"> backlog</w:t>
      </w:r>
      <w:r>
        <w:rPr>
          <w:rFonts w:ascii="Times New Roman" w:hAnsi="Times New Roman"/>
          <w:sz w:val="24"/>
          <w:szCs w:val="24"/>
        </w:rPr>
        <w:t xml:space="preserve"> as an interim measure to take on priority cases in both radiotherapy and chemotherapy;</w:t>
      </w:r>
    </w:p>
    <w:p w14:paraId="18C0D4B9" w14:textId="77777777" w:rsidR="00A41BBD" w:rsidRDefault="002B64BF" w:rsidP="004804F3">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Focussing on existing cases with a view to fast-track the current backlog within the provincial department’s resources;</w:t>
      </w:r>
    </w:p>
    <w:p w14:paraId="38AD78DA" w14:textId="77777777" w:rsidR="002B64BF" w:rsidRPr="004804F3" w:rsidRDefault="002B64BF" w:rsidP="004804F3">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 xml:space="preserve">Prioritizing the recruitment through a headhunting process of staff for the Head of Clinical Unit: Oncology, including specialist oncologists, medical officers and radiotherapists. </w:t>
      </w:r>
    </w:p>
    <w:p w14:paraId="72020D26" w14:textId="77777777" w:rsidR="00BB79A8" w:rsidRDefault="00BB79A8" w:rsidP="004804F3">
      <w:pPr>
        <w:suppressAutoHyphens w:val="0"/>
        <w:autoSpaceDN/>
        <w:spacing w:line="360" w:lineRule="auto"/>
        <w:jc w:val="both"/>
        <w:textAlignment w:val="auto"/>
        <w:rPr>
          <w:rFonts w:ascii="Times New Roman" w:hAnsi="Times New Roman"/>
          <w:sz w:val="24"/>
          <w:szCs w:val="24"/>
        </w:rPr>
      </w:pPr>
    </w:p>
    <w:p w14:paraId="53BF4F5C" w14:textId="77777777" w:rsidR="001B577D" w:rsidRDefault="001B577D" w:rsidP="004804F3">
      <w:pPr>
        <w:suppressAutoHyphens w:val="0"/>
        <w:autoSpaceDN/>
        <w:spacing w:line="360" w:lineRule="auto"/>
        <w:jc w:val="both"/>
        <w:textAlignment w:val="auto"/>
        <w:rPr>
          <w:rFonts w:ascii="Times New Roman" w:hAnsi="Times New Roman"/>
          <w:sz w:val="24"/>
          <w:szCs w:val="24"/>
        </w:rPr>
      </w:pPr>
    </w:p>
    <w:p w14:paraId="6D544D44" w14:textId="77777777" w:rsidR="001B577D" w:rsidRPr="00BB79A8" w:rsidRDefault="001B577D" w:rsidP="004804F3">
      <w:pPr>
        <w:suppressAutoHyphens w:val="0"/>
        <w:autoSpaceDN/>
        <w:spacing w:line="360" w:lineRule="auto"/>
        <w:jc w:val="both"/>
        <w:textAlignment w:val="auto"/>
        <w:rPr>
          <w:rFonts w:ascii="Times New Roman" w:hAnsi="Times New Roman"/>
          <w:sz w:val="24"/>
          <w:szCs w:val="24"/>
        </w:rPr>
      </w:pPr>
    </w:p>
    <w:p w14:paraId="56252988" w14:textId="77777777" w:rsidR="00FD2413" w:rsidRPr="00E10F9E" w:rsidRDefault="0025040D" w:rsidP="00E836AA">
      <w:pPr>
        <w:pStyle w:val="ListParagraph"/>
        <w:numPr>
          <w:ilvl w:val="1"/>
          <w:numId w:val="6"/>
        </w:numPr>
        <w:spacing w:line="360" w:lineRule="auto"/>
        <w:jc w:val="both"/>
        <w:rPr>
          <w:rFonts w:ascii="Times New Roman" w:hAnsi="Times New Roman"/>
          <w:b/>
          <w:sz w:val="24"/>
          <w:szCs w:val="24"/>
        </w:rPr>
      </w:pPr>
      <w:r>
        <w:rPr>
          <w:rFonts w:ascii="Times New Roman" w:hAnsi="Times New Roman"/>
          <w:b/>
          <w:sz w:val="24"/>
          <w:szCs w:val="24"/>
        </w:rPr>
        <w:lastRenderedPageBreak/>
        <w:t>Findings</w:t>
      </w:r>
      <w:r w:rsidR="00176A1B">
        <w:rPr>
          <w:rFonts w:ascii="Times New Roman" w:hAnsi="Times New Roman"/>
          <w:b/>
          <w:sz w:val="24"/>
          <w:szCs w:val="24"/>
        </w:rPr>
        <w:t xml:space="preserve"> at Addington and </w:t>
      </w:r>
      <w:proofErr w:type="spellStart"/>
      <w:r w:rsidR="00176A1B">
        <w:rPr>
          <w:rFonts w:ascii="Times New Roman" w:hAnsi="Times New Roman"/>
          <w:b/>
          <w:sz w:val="24"/>
          <w:szCs w:val="24"/>
        </w:rPr>
        <w:t>Inkosi</w:t>
      </w:r>
      <w:proofErr w:type="spellEnd"/>
      <w:r w:rsidR="00176A1B">
        <w:rPr>
          <w:rFonts w:ascii="Times New Roman" w:hAnsi="Times New Roman"/>
          <w:b/>
          <w:sz w:val="24"/>
          <w:szCs w:val="24"/>
        </w:rPr>
        <w:t xml:space="preserve"> Albert Luthuli Central Hospitals</w:t>
      </w:r>
    </w:p>
    <w:p w14:paraId="6AB71BBF" w14:textId="77777777" w:rsidR="00AB3F07" w:rsidRDefault="00AB3F07" w:rsidP="00E836AA">
      <w:pPr>
        <w:spacing w:line="360" w:lineRule="auto"/>
        <w:jc w:val="both"/>
        <w:rPr>
          <w:rFonts w:ascii="Times New Roman" w:hAnsi="Times New Roman"/>
          <w:sz w:val="24"/>
          <w:szCs w:val="24"/>
        </w:rPr>
      </w:pPr>
    </w:p>
    <w:p w14:paraId="0DB06A52" w14:textId="77777777" w:rsidR="00AB3F07" w:rsidRDefault="00AB3F07" w:rsidP="00E836AA">
      <w:pPr>
        <w:pStyle w:val="ListParagraph"/>
        <w:numPr>
          <w:ilvl w:val="2"/>
          <w:numId w:val="6"/>
        </w:numPr>
        <w:spacing w:line="360" w:lineRule="auto"/>
        <w:jc w:val="both"/>
        <w:rPr>
          <w:rFonts w:ascii="Times New Roman" w:hAnsi="Times New Roman"/>
          <w:sz w:val="24"/>
          <w:szCs w:val="24"/>
        </w:rPr>
      </w:pPr>
      <w:r w:rsidRPr="006D2DEA">
        <w:rPr>
          <w:rFonts w:ascii="Times New Roman" w:hAnsi="Times New Roman"/>
          <w:sz w:val="24"/>
          <w:szCs w:val="24"/>
        </w:rPr>
        <w:t xml:space="preserve">The Commission conducted inspections at both Addington and IALC Hospitals on 15 and 16 February 2017, respectively.  During the inspections, the Commission interviewed staff and patients and established that the two VRALA machines were not functional </w:t>
      </w:r>
      <w:r w:rsidR="0025040D">
        <w:rPr>
          <w:rFonts w:ascii="Times New Roman" w:hAnsi="Times New Roman"/>
          <w:sz w:val="24"/>
          <w:szCs w:val="24"/>
        </w:rPr>
        <w:t xml:space="preserve">at Addington Hospital </w:t>
      </w:r>
      <w:r w:rsidRPr="006D2DEA">
        <w:rPr>
          <w:rFonts w:ascii="Times New Roman" w:hAnsi="Times New Roman"/>
          <w:sz w:val="24"/>
          <w:szCs w:val="24"/>
        </w:rPr>
        <w:t xml:space="preserve">and that all oncology patients were referred to IALC Hospital for treatment. The Commission further established that there is a backlog and delay in the provision of treatment </w:t>
      </w:r>
      <w:r w:rsidR="00BB79A8">
        <w:rPr>
          <w:rFonts w:ascii="Times New Roman" w:hAnsi="Times New Roman"/>
          <w:sz w:val="24"/>
          <w:szCs w:val="24"/>
        </w:rPr>
        <w:t>to</w:t>
      </w:r>
      <w:r w:rsidRPr="006D2DEA">
        <w:rPr>
          <w:rFonts w:ascii="Times New Roman" w:hAnsi="Times New Roman"/>
          <w:sz w:val="24"/>
          <w:szCs w:val="24"/>
        </w:rPr>
        <w:t xml:space="preserve"> oncology patients.</w:t>
      </w:r>
    </w:p>
    <w:p w14:paraId="43EB8FE6" w14:textId="77777777" w:rsidR="00E42967" w:rsidRPr="006D2DEA" w:rsidRDefault="00E42967" w:rsidP="00E836AA">
      <w:pPr>
        <w:pStyle w:val="ListParagraph"/>
        <w:spacing w:line="360" w:lineRule="auto"/>
        <w:ind w:left="990"/>
        <w:jc w:val="both"/>
        <w:rPr>
          <w:rFonts w:ascii="Times New Roman" w:hAnsi="Times New Roman"/>
          <w:sz w:val="24"/>
          <w:szCs w:val="24"/>
        </w:rPr>
      </w:pPr>
    </w:p>
    <w:p w14:paraId="3EFC48AA" w14:textId="77777777" w:rsidR="00FD2413" w:rsidRDefault="00FD2413" w:rsidP="00E836AA">
      <w:pPr>
        <w:pStyle w:val="ListParagraph"/>
        <w:numPr>
          <w:ilvl w:val="2"/>
          <w:numId w:val="6"/>
        </w:numPr>
        <w:spacing w:line="360" w:lineRule="auto"/>
        <w:jc w:val="both"/>
        <w:rPr>
          <w:rFonts w:ascii="Times New Roman" w:hAnsi="Times New Roman"/>
          <w:sz w:val="24"/>
          <w:szCs w:val="24"/>
        </w:rPr>
      </w:pPr>
      <w:r w:rsidRPr="006D2DEA">
        <w:rPr>
          <w:rFonts w:ascii="Times New Roman" w:hAnsi="Times New Roman"/>
          <w:sz w:val="24"/>
          <w:szCs w:val="24"/>
        </w:rPr>
        <w:t>The Commission noted that the respondents</w:t>
      </w:r>
      <w:r w:rsidR="0037455B" w:rsidRPr="006D2DEA">
        <w:rPr>
          <w:rFonts w:ascii="Times New Roman" w:hAnsi="Times New Roman"/>
          <w:sz w:val="24"/>
          <w:szCs w:val="24"/>
        </w:rPr>
        <w:t xml:space="preserve"> </w:t>
      </w:r>
      <w:r w:rsidR="00AB3F07" w:rsidRPr="006D2DEA">
        <w:rPr>
          <w:rFonts w:ascii="Times New Roman" w:hAnsi="Times New Roman"/>
          <w:sz w:val="24"/>
          <w:szCs w:val="24"/>
        </w:rPr>
        <w:t>failed</w:t>
      </w:r>
      <w:r w:rsidRPr="006D2DEA">
        <w:rPr>
          <w:rFonts w:ascii="Times New Roman" w:hAnsi="Times New Roman"/>
          <w:sz w:val="24"/>
          <w:szCs w:val="24"/>
        </w:rPr>
        <w:t xml:space="preserve"> to comply with applicable norms and standard as set out in the legislation and policies, by failing to: </w:t>
      </w:r>
    </w:p>
    <w:p w14:paraId="6F7C80FD" w14:textId="77777777" w:rsidR="00A41BBD" w:rsidRPr="00A41BBD" w:rsidRDefault="00A41BBD" w:rsidP="00A41BBD">
      <w:pPr>
        <w:pStyle w:val="ListParagraph"/>
        <w:rPr>
          <w:rFonts w:ascii="Times New Roman" w:hAnsi="Times New Roman"/>
          <w:sz w:val="24"/>
          <w:szCs w:val="24"/>
        </w:rPr>
      </w:pPr>
    </w:p>
    <w:p w14:paraId="166D64F2" w14:textId="77777777" w:rsidR="00FD2413" w:rsidRPr="00E10F9E" w:rsidRDefault="00660A28" w:rsidP="00E836AA">
      <w:pPr>
        <w:pStyle w:val="ListParagraph"/>
        <w:numPr>
          <w:ilvl w:val="0"/>
          <w:numId w:val="18"/>
        </w:numPr>
        <w:spacing w:line="360" w:lineRule="auto"/>
        <w:ind w:hanging="270"/>
        <w:jc w:val="both"/>
        <w:rPr>
          <w:rFonts w:ascii="Times New Roman" w:hAnsi="Times New Roman"/>
          <w:sz w:val="24"/>
          <w:szCs w:val="24"/>
        </w:rPr>
      </w:pPr>
      <w:r w:rsidRPr="00E10F9E">
        <w:rPr>
          <w:rFonts w:ascii="Times New Roman" w:hAnsi="Times New Roman"/>
          <w:sz w:val="24"/>
          <w:szCs w:val="24"/>
        </w:rPr>
        <w:t xml:space="preserve">Evaluate and identify the need for </w:t>
      </w:r>
      <w:r w:rsidR="001D6BFB" w:rsidRPr="00E10F9E">
        <w:rPr>
          <w:rFonts w:ascii="Times New Roman" w:hAnsi="Times New Roman"/>
          <w:sz w:val="24"/>
          <w:szCs w:val="24"/>
        </w:rPr>
        <w:t xml:space="preserve">functional </w:t>
      </w:r>
      <w:r w:rsidRPr="00E10F9E">
        <w:rPr>
          <w:rFonts w:ascii="Times New Roman" w:hAnsi="Times New Roman"/>
          <w:sz w:val="24"/>
          <w:szCs w:val="24"/>
        </w:rPr>
        <w:t xml:space="preserve">equipment such as CT scanners and VRALA </w:t>
      </w:r>
      <w:r w:rsidR="001D6BFB" w:rsidRPr="00E10F9E">
        <w:rPr>
          <w:rFonts w:ascii="Times New Roman" w:hAnsi="Times New Roman"/>
          <w:sz w:val="24"/>
          <w:szCs w:val="24"/>
        </w:rPr>
        <w:t xml:space="preserve">machines </w:t>
      </w:r>
      <w:r w:rsidRPr="00E10F9E">
        <w:rPr>
          <w:rFonts w:ascii="Times New Roman" w:hAnsi="Times New Roman"/>
          <w:sz w:val="24"/>
          <w:szCs w:val="24"/>
        </w:rPr>
        <w:t>within a reasonable time;</w:t>
      </w:r>
    </w:p>
    <w:p w14:paraId="7DC65547" w14:textId="77777777" w:rsidR="00660A28" w:rsidRPr="00E10F9E" w:rsidRDefault="00660A28" w:rsidP="00E836AA">
      <w:pPr>
        <w:pStyle w:val="ListParagraph"/>
        <w:numPr>
          <w:ilvl w:val="0"/>
          <w:numId w:val="18"/>
        </w:numPr>
        <w:spacing w:line="360" w:lineRule="auto"/>
        <w:ind w:hanging="270"/>
        <w:jc w:val="both"/>
        <w:rPr>
          <w:rFonts w:ascii="Times New Roman" w:hAnsi="Times New Roman"/>
          <w:sz w:val="24"/>
          <w:szCs w:val="24"/>
        </w:rPr>
      </w:pPr>
      <w:r w:rsidRPr="00E10F9E">
        <w:rPr>
          <w:rFonts w:ascii="Times New Roman" w:hAnsi="Times New Roman"/>
          <w:sz w:val="24"/>
          <w:szCs w:val="24"/>
        </w:rPr>
        <w:t>Failing to procure, maintain and/or put in place adequate functional equipment such as CT scanners within a reasonable time;</w:t>
      </w:r>
    </w:p>
    <w:p w14:paraId="3CC27BEE" w14:textId="77777777" w:rsidR="00660A28" w:rsidRPr="00E10F9E" w:rsidRDefault="001D6BFB" w:rsidP="00E836AA">
      <w:pPr>
        <w:pStyle w:val="ListParagraph"/>
        <w:numPr>
          <w:ilvl w:val="0"/>
          <w:numId w:val="18"/>
        </w:numPr>
        <w:spacing w:line="360" w:lineRule="auto"/>
        <w:ind w:hanging="270"/>
        <w:jc w:val="both"/>
        <w:rPr>
          <w:rFonts w:ascii="Times New Roman" w:hAnsi="Times New Roman"/>
          <w:sz w:val="24"/>
          <w:szCs w:val="24"/>
        </w:rPr>
      </w:pPr>
      <w:r w:rsidRPr="00E10F9E">
        <w:rPr>
          <w:rFonts w:ascii="Times New Roman" w:hAnsi="Times New Roman"/>
          <w:sz w:val="24"/>
          <w:szCs w:val="24"/>
        </w:rPr>
        <w:t>R</w:t>
      </w:r>
      <w:r w:rsidR="00660A28" w:rsidRPr="00E10F9E">
        <w:rPr>
          <w:rFonts w:ascii="Times New Roman" w:hAnsi="Times New Roman"/>
          <w:sz w:val="24"/>
          <w:szCs w:val="24"/>
        </w:rPr>
        <w:t>ecruit and retain suitably qualified staff including oncologists, radiotherapist, medical officers and oncology nursing staff in the province</w:t>
      </w:r>
      <w:r w:rsidR="004824D3" w:rsidRPr="00E10F9E">
        <w:rPr>
          <w:rFonts w:ascii="Times New Roman" w:hAnsi="Times New Roman"/>
          <w:sz w:val="24"/>
          <w:szCs w:val="24"/>
        </w:rPr>
        <w:t>;</w:t>
      </w:r>
      <w:r w:rsidR="00BB79A8">
        <w:rPr>
          <w:rFonts w:ascii="Times New Roman" w:hAnsi="Times New Roman"/>
          <w:sz w:val="24"/>
          <w:szCs w:val="24"/>
        </w:rPr>
        <w:t xml:space="preserve"> and</w:t>
      </w:r>
    </w:p>
    <w:p w14:paraId="0C192C1C" w14:textId="77777777" w:rsidR="00660A28" w:rsidRPr="00E10F9E" w:rsidRDefault="004824D3" w:rsidP="00E836AA">
      <w:pPr>
        <w:pStyle w:val="ListParagraph"/>
        <w:numPr>
          <w:ilvl w:val="0"/>
          <w:numId w:val="18"/>
        </w:numPr>
        <w:spacing w:line="360" w:lineRule="auto"/>
        <w:ind w:hanging="270"/>
        <w:jc w:val="both"/>
        <w:rPr>
          <w:rFonts w:ascii="Times New Roman" w:hAnsi="Times New Roman"/>
          <w:sz w:val="24"/>
          <w:szCs w:val="24"/>
        </w:rPr>
      </w:pPr>
      <w:r w:rsidRPr="00E10F9E">
        <w:rPr>
          <w:rFonts w:ascii="Times New Roman" w:hAnsi="Times New Roman"/>
          <w:sz w:val="24"/>
          <w:szCs w:val="24"/>
        </w:rPr>
        <w:t>M</w:t>
      </w:r>
      <w:r w:rsidR="00660A28" w:rsidRPr="00E10F9E">
        <w:rPr>
          <w:rFonts w:ascii="Times New Roman" w:hAnsi="Times New Roman"/>
          <w:sz w:val="24"/>
          <w:szCs w:val="24"/>
        </w:rPr>
        <w:t>onitor and evaluate the health needs of oncology patients in the province in time to implement appropriate interim models such as sufficient private-public partnerships to meet</w:t>
      </w:r>
      <w:r w:rsidR="00BB79A8">
        <w:rPr>
          <w:rFonts w:ascii="Times New Roman" w:hAnsi="Times New Roman"/>
          <w:sz w:val="24"/>
          <w:szCs w:val="24"/>
        </w:rPr>
        <w:t xml:space="preserve"> the</w:t>
      </w:r>
      <w:r w:rsidR="00660A28" w:rsidRPr="00E10F9E">
        <w:rPr>
          <w:rFonts w:ascii="Times New Roman" w:hAnsi="Times New Roman"/>
          <w:sz w:val="24"/>
          <w:szCs w:val="24"/>
        </w:rPr>
        <w:t xml:space="preserve"> needs</w:t>
      </w:r>
      <w:r w:rsidR="004F6FB1" w:rsidRPr="00E10F9E">
        <w:rPr>
          <w:rFonts w:ascii="Times New Roman" w:hAnsi="Times New Roman"/>
          <w:sz w:val="24"/>
          <w:szCs w:val="24"/>
        </w:rPr>
        <w:t>.</w:t>
      </w:r>
    </w:p>
    <w:p w14:paraId="3CBDEF0F" w14:textId="77777777" w:rsidR="00FD6A65" w:rsidRDefault="00FD6A65" w:rsidP="00E836AA">
      <w:pPr>
        <w:pStyle w:val="ListParagraph"/>
        <w:spacing w:line="360" w:lineRule="auto"/>
        <w:jc w:val="both"/>
        <w:rPr>
          <w:rFonts w:ascii="Times New Roman" w:hAnsi="Times New Roman"/>
          <w:sz w:val="24"/>
          <w:szCs w:val="24"/>
        </w:rPr>
      </w:pPr>
    </w:p>
    <w:p w14:paraId="5D88F7D3" w14:textId="77777777" w:rsidR="00D11A09" w:rsidRDefault="00D11A09" w:rsidP="0025489F">
      <w:pPr>
        <w:pStyle w:val="ListParagraph"/>
        <w:numPr>
          <w:ilvl w:val="1"/>
          <w:numId w:val="6"/>
        </w:numPr>
        <w:spacing w:line="360" w:lineRule="auto"/>
        <w:jc w:val="both"/>
        <w:rPr>
          <w:rFonts w:ascii="Times New Roman" w:hAnsi="Times New Roman"/>
          <w:b/>
          <w:sz w:val="24"/>
          <w:szCs w:val="24"/>
        </w:rPr>
      </w:pPr>
      <w:r w:rsidRPr="0025040D">
        <w:rPr>
          <w:rFonts w:ascii="Times New Roman" w:hAnsi="Times New Roman"/>
          <w:b/>
          <w:sz w:val="24"/>
          <w:szCs w:val="24"/>
        </w:rPr>
        <w:t xml:space="preserve">Recommendations </w:t>
      </w:r>
    </w:p>
    <w:p w14:paraId="6A9850A3" w14:textId="77777777" w:rsidR="0025040D" w:rsidRPr="0025040D" w:rsidRDefault="0025040D" w:rsidP="0025040D">
      <w:pPr>
        <w:pStyle w:val="ListParagraph"/>
        <w:spacing w:line="360" w:lineRule="auto"/>
        <w:ind w:left="990"/>
        <w:jc w:val="both"/>
        <w:rPr>
          <w:rFonts w:ascii="Times New Roman" w:hAnsi="Times New Roman"/>
          <w:b/>
          <w:sz w:val="24"/>
          <w:szCs w:val="24"/>
        </w:rPr>
      </w:pPr>
    </w:p>
    <w:p w14:paraId="705A6823" w14:textId="77777777" w:rsidR="00D11A09" w:rsidRPr="00E10F9E" w:rsidRDefault="00BB79A8" w:rsidP="00E836AA">
      <w:pPr>
        <w:spacing w:line="360" w:lineRule="auto"/>
        <w:jc w:val="both"/>
        <w:rPr>
          <w:rFonts w:ascii="Times New Roman" w:hAnsi="Times New Roman"/>
          <w:sz w:val="24"/>
          <w:szCs w:val="24"/>
        </w:rPr>
      </w:pPr>
      <w:r>
        <w:rPr>
          <w:rFonts w:ascii="Times New Roman" w:hAnsi="Times New Roman"/>
          <w:sz w:val="24"/>
          <w:szCs w:val="24"/>
        </w:rPr>
        <w:t>The r</w:t>
      </w:r>
      <w:r w:rsidR="00CA3443" w:rsidRPr="00E10F9E">
        <w:rPr>
          <w:rFonts w:ascii="Times New Roman" w:hAnsi="Times New Roman"/>
          <w:sz w:val="24"/>
          <w:szCs w:val="24"/>
        </w:rPr>
        <w:t>espondents</w:t>
      </w:r>
      <w:r w:rsidR="0025040D">
        <w:rPr>
          <w:rFonts w:ascii="Times New Roman" w:hAnsi="Times New Roman"/>
          <w:sz w:val="24"/>
          <w:szCs w:val="24"/>
        </w:rPr>
        <w:t xml:space="preserve"> (Addington Hospital; IALC Hospital; </w:t>
      </w:r>
      <w:proofErr w:type="spellStart"/>
      <w:r w:rsidR="0025040D">
        <w:rPr>
          <w:rFonts w:ascii="Times New Roman" w:hAnsi="Times New Roman"/>
          <w:sz w:val="24"/>
          <w:szCs w:val="24"/>
        </w:rPr>
        <w:t>KZNDoH</w:t>
      </w:r>
      <w:proofErr w:type="spellEnd"/>
      <w:r w:rsidR="0025040D">
        <w:rPr>
          <w:rFonts w:ascii="Times New Roman" w:hAnsi="Times New Roman"/>
          <w:sz w:val="24"/>
          <w:szCs w:val="24"/>
        </w:rPr>
        <w:t>; and MEC for Health, KZN)</w:t>
      </w:r>
      <w:r w:rsidR="00CA3443" w:rsidRPr="00E10F9E">
        <w:rPr>
          <w:rFonts w:ascii="Times New Roman" w:hAnsi="Times New Roman"/>
          <w:sz w:val="24"/>
          <w:szCs w:val="24"/>
        </w:rPr>
        <w:t xml:space="preserve"> </w:t>
      </w:r>
      <w:r w:rsidR="00BE1F96">
        <w:rPr>
          <w:rFonts w:ascii="Times New Roman" w:hAnsi="Times New Roman"/>
          <w:sz w:val="24"/>
          <w:szCs w:val="24"/>
        </w:rPr>
        <w:t>were</w:t>
      </w:r>
      <w:r w:rsidR="00CA3443" w:rsidRPr="00E10F9E">
        <w:rPr>
          <w:rFonts w:ascii="Times New Roman" w:hAnsi="Times New Roman"/>
          <w:sz w:val="24"/>
          <w:szCs w:val="24"/>
        </w:rPr>
        <w:t xml:space="preserve"> </w:t>
      </w:r>
      <w:r w:rsidR="00BE1F96">
        <w:rPr>
          <w:rFonts w:ascii="Times New Roman" w:hAnsi="Times New Roman"/>
          <w:sz w:val="24"/>
          <w:szCs w:val="24"/>
        </w:rPr>
        <w:t xml:space="preserve">required to </w:t>
      </w:r>
      <w:r w:rsidR="00F975D9" w:rsidRPr="00E10F9E">
        <w:rPr>
          <w:rFonts w:ascii="Times New Roman" w:hAnsi="Times New Roman"/>
          <w:sz w:val="24"/>
          <w:szCs w:val="24"/>
        </w:rPr>
        <w:t xml:space="preserve">immediately </w:t>
      </w:r>
      <w:r w:rsidR="004824D3" w:rsidRPr="00E10F9E">
        <w:rPr>
          <w:rFonts w:ascii="Times New Roman" w:hAnsi="Times New Roman"/>
          <w:sz w:val="24"/>
          <w:szCs w:val="24"/>
        </w:rPr>
        <w:t>address</w:t>
      </w:r>
      <w:r>
        <w:rPr>
          <w:rFonts w:ascii="Times New Roman" w:hAnsi="Times New Roman"/>
          <w:sz w:val="24"/>
          <w:szCs w:val="24"/>
        </w:rPr>
        <w:t xml:space="preserve"> the following</w:t>
      </w:r>
      <w:r w:rsidR="00CA3443" w:rsidRPr="00E10F9E">
        <w:rPr>
          <w:rFonts w:ascii="Times New Roman" w:hAnsi="Times New Roman"/>
          <w:sz w:val="24"/>
          <w:szCs w:val="24"/>
        </w:rPr>
        <w:t xml:space="preserve">: </w:t>
      </w:r>
    </w:p>
    <w:p w14:paraId="5759E845" w14:textId="77777777" w:rsidR="00CA3443" w:rsidRPr="00E10F9E" w:rsidRDefault="00CA3443" w:rsidP="00E836AA">
      <w:pPr>
        <w:spacing w:line="360" w:lineRule="auto"/>
        <w:jc w:val="both"/>
        <w:rPr>
          <w:rFonts w:ascii="Times New Roman" w:hAnsi="Times New Roman"/>
          <w:sz w:val="24"/>
          <w:szCs w:val="24"/>
        </w:rPr>
      </w:pPr>
    </w:p>
    <w:p w14:paraId="2F308C17" w14:textId="77777777" w:rsidR="008B6962" w:rsidRDefault="00A13E12" w:rsidP="00E836AA">
      <w:pPr>
        <w:pStyle w:val="ListParagraph"/>
        <w:numPr>
          <w:ilvl w:val="2"/>
          <w:numId w:val="6"/>
        </w:numPr>
        <w:spacing w:line="360" w:lineRule="auto"/>
        <w:jc w:val="both"/>
        <w:rPr>
          <w:rFonts w:ascii="Times New Roman" w:hAnsi="Times New Roman"/>
          <w:sz w:val="24"/>
          <w:szCs w:val="24"/>
        </w:rPr>
      </w:pPr>
      <w:r w:rsidRPr="008B6962">
        <w:rPr>
          <w:rFonts w:ascii="Times New Roman" w:hAnsi="Times New Roman"/>
          <w:sz w:val="24"/>
          <w:szCs w:val="24"/>
        </w:rPr>
        <w:t xml:space="preserve">Repair and monitor all the health technology machines including CT scanners and VRALA machines regardless of contractual dispute yet to </w:t>
      </w:r>
      <w:r w:rsidR="008B6962" w:rsidRPr="008B6962">
        <w:rPr>
          <w:rFonts w:ascii="Times New Roman" w:hAnsi="Times New Roman"/>
          <w:sz w:val="24"/>
          <w:szCs w:val="24"/>
        </w:rPr>
        <w:t>b</w:t>
      </w:r>
      <w:r w:rsidR="000162C8">
        <w:rPr>
          <w:rFonts w:ascii="Times New Roman" w:hAnsi="Times New Roman"/>
          <w:sz w:val="24"/>
          <w:szCs w:val="24"/>
        </w:rPr>
        <w:t>e finalised through the courts;</w:t>
      </w:r>
    </w:p>
    <w:p w14:paraId="747B0CD8" w14:textId="77777777" w:rsidR="008B6962" w:rsidRDefault="00A13E12" w:rsidP="00E836AA">
      <w:pPr>
        <w:pStyle w:val="ListParagraph"/>
        <w:numPr>
          <w:ilvl w:val="2"/>
          <w:numId w:val="6"/>
        </w:numPr>
        <w:spacing w:line="360" w:lineRule="auto"/>
        <w:jc w:val="both"/>
        <w:rPr>
          <w:rFonts w:ascii="Times New Roman" w:hAnsi="Times New Roman"/>
          <w:sz w:val="24"/>
          <w:szCs w:val="24"/>
        </w:rPr>
      </w:pPr>
      <w:r w:rsidRPr="008B6962">
        <w:rPr>
          <w:rFonts w:ascii="Times New Roman" w:hAnsi="Times New Roman"/>
          <w:sz w:val="24"/>
          <w:szCs w:val="24"/>
        </w:rPr>
        <w:lastRenderedPageBreak/>
        <w:t>Adopt a management plan to deal with the backlog through, entering into interim Public-Private Partnership arrangements with private oncologists, medical officers, radiotherapists and oncology nurses</w:t>
      </w:r>
      <w:r w:rsidR="000162C8">
        <w:rPr>
          <w:rFonts w:ascii="Times New Roman" w:hAnsi="Times New Roman"/>
          <w:sz w:val="24"/>
          <w:szCs w:val="24"/>
        </w:rPr>
        <w:t>; and</w:t>
      </w:r>
    </w:p>
    <w:p w14:paraId="2FA8A70B" w14:textId="77777777" w:rsidR="00AD33FA" w:rsidRPr="008B6962" w:rsidRDefault="00A13E12" w:rsidP="00E836AA">
      <w:pPr>
        <w:pStyle w:val="ListParagraph"/>
        <w:numPr>
          <w:ilvl w:val="2"/>
          <w:numId w:val="6"/>
        </w:numPr>
        <w:spacing w:line="360" w:lineRule="auto"/>
        <w:jc w:val="both"/>
        <w:rPr>
          <w:rFonts w:ascii="Times New Roman" w:hAnsi="Times New Roman"/>
          <w:sz w:val="24"/>
          <w:szCs w:val="24"/>
        </w:rPr>
      </w:pPr>
      <w:r w:rsidRPr="008B6962">
        <w:rPr>
          <w:rFonts w:ascii="Times New Roman" w:hAnsi="Times New Roman"/>
          <w:sz w:val="24"/>
          <w:szCs w:val="24"/>
        </w:rPr>
        <w:t>Adopt an interim referral management plan to facilitate the referral of patients to private service providers for screening, diagnostic and treatment of cancer</w:t>
      </w:r>
      <w:r w:rsidR="00A878F0" w:rsidRPr="008B6962">
        <w:rPr>
          <w:rFonts w:ascii="Times New Roman" w:hAnsi="Times New Roman"/>
          <w:sz w:val="24"/>
          <w:szCs w:val="24"/>
        </w:rPr>
        <w:t>.</w:t>
      </w:r>
    </w:p>
    <w:p w14:paraId="741D0C1D" w14:textId="77777777" w:rsidR="00442936" w:rsidRPr="00E10F9E" w:rsidRDefault="00442936" w:rsidP="00E836AA">
      <w:pPr>
        <w:pStyle w:val="ListParagraph"/>
        <w:spacing w:line="360" w:lineRule="auto"/>
        <w:ind w:left="1170"/>
        <w:jc w:val="both"/>
        <w:rPr>
          <w:rFonts w:ascii="Times New Roman" w:hAnsi="Times New Roman"/>
          <w:sz w:val="24"/>
          <w:szCs w:val="24"/>
        </w:rPr>
      </w:pPr>
    </w:p>
    <w:p w14:paraId="19669A71" w14:textId="77777777" w:rsidR="00A13E12" w:rsidRDefault="0025040D" w:rsidP="00E836AA">
      <w:pPr>
        <w:spacing w:line="360" w:lineRule="auto"/>
        <w:jc w:val="both"/>
        <w:rPr>
          <w:rFonts w:ascii="Times New Roman" w:hAnsi="Times New Roman"/>
          <w:sz w:val="24"/>
          <w:szCs w:val="24"/>
        </w:rPr>
      </w:pPr>
      <w:r>
        <w:rPr>
          <w:rFonts w:ascii="Times New Roman" w:hAnsi="Times New Roman"/>
          <w:sz w:val="24"/>
          <w:szCs w:val="24"/>
        </w:rPr>
        <w:t>The r</w:t>
      </w:r>
      <w:r w:rsidR="00A13E12" w:rsidRPr="006E2EA5">
        <w:rPr>
          <w:rFonts w:ascii="Times New Roman" w:hAnsi="Times New Roman"/>
          <w:sz w:val="24"/>
          <w:szCs w:val="24"/>
        </w:rPr>
        <w:t xml:space="preserve">espondents </w:t>
      </w:r>
      <w:r w:rsidR="006E2EA5">
        <w:rPr>
          <w:rFonts w:ascii="Times New Roman" w:hAnsi="Times New Roman"/>
          <w:sz w:val="24"/>
          <w:szCs w:val="24"/>
        </w:rPr>
        <w:t>were</w:t>
      </w:r>
      <w:r w:rsidR="00A13E12" w:rsidRPr="006E2EA5">
        <w:rPr>
          <w:rFonts w:ascii="Times New Roman" w:hAnsi="Times New Roman"/>
          <w:sz w:val="24"/>
          <w:szCs w:val="24"/>
        </w:rPr>
        <w:t xml:space="preserve"> required to report to the Commission, within ten days of the report in relation to: </w:t>
      </w:r>
    </w:p>
    <w:p w14:paraId="103F95BB" w14:textId="77777777" w:rsidR="00FD6A65" w:rsidRPr="006E2EA5" w:rsidRDefault="00FD6A65" w:rsidP="00E836AA">
      <w:pPr>
        <w:spacing w:line="360" w:lineRule="auto"/>
        <w:jc w:val="both"/>
        <w:rPr>
          <w:rFonts w:ascii="Times New Roman" w:hAnsi="Times New Roman"/>
          <w:sz w:val="24"/>
          <w:szCs w:val="24"/>
        </w:rPr>
      </w:pPr>
    </w:p>
    <w:p w14:paraId="725FCEA5" w14:textId="77777777" w:rsidR="008B6962" w:rsidRDefault="007C39A0" w:rsidP="00E836AA">
      <w:pPr>
        <w:pStyle w:val="ListParagraph"/>
        <w:numPr>
          <w:ilvl w:val="2"/>
          <w:numId w:val="6"/>
        </w:numPr>
        <w:spacing w:line="360" w:lineRule="auto"/>
        <w:jc w:val="both"/>
        <w:rPr>
          <w:rFonts w:ascii="Times New Roman" w:hAnsi="Times New Roman"/>
          <w:sz w:val="24"/>
          <w:szCs w:val="24"/>
        </w:rPr>
      </w:pPr>
      <w:r w:rsidRPr="008B6962">
        <w:rPr>
          <w:rFonts w:ascii="Times New Roman" w:hAnsi="Times New Roman"/>
          <w:sz w:val="24"/>
          <w:szCs w:val="24"/>
        </w:rPr>
        <w:t xml:space="preserve">Progress made in recruiting the Head </w:t>
      </w:r>
      <w:r w:rsidR="000162C8">
        <w:rPr>
          <w:rFonts w:ascii="Times New Roman" w:hAnsi="Times New Roman"/>
          <w:sz w:val="24"/>
          <w:szCs w:val="24"/>
        </w:rPr>
        <w:t xml:space="preserve">of Clinical Unit: </w:t>
      </w:r>
      <w:r w:rsidRPr="008B6962">
        <w:rPr>
          <w:rFonts w:ascii="Times New Roman" w:hAnsi="Times New Roman"/>
          <w:sz w:val="24"/>
          <w:szCs w:val="24"/>
        </w:rPr>
        <w:t xml:space="preserve">Oncology, </w:t>
      </w:r>
      <w:r w:rsidR="00A878F0" w:rsidRPr="008B6962">
        <w:rPr>
          <w:rFonts w:ascii="Times New Roman" w:hAnsi="Times New Roman"/>
          <w:sz w:val="24"/>
          <w:szCs w:val="24"/>
        </w:rPr>
        <w:t>specialist oncologists</w:t>
      </w:r>
      <w:r w:rsidRPr="008B6962">
        <w:rPr>
          <w:rFonts w:ascii="Times New Roman" w:hAnsi="Times New Roman"/>
          <w:sz w:val="24"/>
          <w:szCs w:val="24"/>
        </w:rPr>
        <w:t xml:space="preserve">, </w:t>
      </w:r>
      <w:r w:rsidR="00A878F0" w:rsidRPr="008B6962">
        <w:rPr>
          <w:rFonts w:ascii="Times New Roman" w:hAnsi="Times New Roman"/>
          <w:sz w:val="24"/>
          <w:szCs w:val="24"/>
        </w:rPr>
        <w:t xml:space="preserve">medical officers and radiotherapists </w:t>
      </w:r>
      <w:r w:rsidRPr="008B6962">
        <w:rPr>
          <w:rFonts w:ascii="Times New Roman" w:hAnsi="Times New Roman"/>
          <w:sz w:val="24"/>
          <w:szCs w:val="24"/>
        </w:rPr>
        <w:t>at Addington and IALC Hospital</w:t>
      </w:r>
      <w:r w:rsidR="000162C8">
        <w:rPr>
          <w:rFonts w:ascii="Times New Roman" w:hAnsi="Times New Roman"/>
          <w:sz w:val="24"/>
          <w:szCs w:val="24"/>
        </w:rPr>
        <w:t>s;</w:t>
      </w:r>
    </w:p>
    <w:p w14:paraId="6087741E" w14:textId="77777777" w:rsidR="008B6962" w:rsidRDefault="007C39A0" w:rsidP="00E836AA">
      <w:pPr>
        <w:pStyle w:val="ListParagraph"/>
        <w:numPr>
          <w:ilvl w:val="2"/>
          <w:numId w:val="6"/>
        </w:numPr>
        <w:spacing w:line="360" w:lineRule="auto"/>
        <w:jc w:val="both"/>
        <w:rPr>
          <w:rFonts w:ascii="Times New Roman" w:hAnsi="Times New Roman"/>
          <w:sz w:val="24"/>
          <w:szCs w:val="24"/>
        </w:rPr>
      </w:pPr>
      <w:r w:rsidRPr="008B6962">
        <w:rPr>
          <w:rFonts w:ascii="Times New Roman" w:hAnsi="Times New Roman"/>
          <w:sz w:val="24"/>
          <w:szCs w:val="24"/>
        </w:rPr>
        <w:t>The status of immediate interim measures and action plan to be implemented to reduce the backlog in the provision of oncology services, including steps to be taken to acquire the services of the private sector to support the remedial action</w:t>
      </w:r>
      <w:r w:rsidR="000162C8">
        <w:rPr>
          <w:rFonts w:ascii="Times New Roman" w:hAnsi="Times New Roman"/>
          <w:sz w:val="24"/>
          <w:szCs w:val="24"/>
        </w:rPr>
        <w:t>;</w:t>
      </w:r>
    </w:p>
    <w:p w14:paraId="477E9D8E" w14:textId="77777777" w:rsidR="008B6962" w:rsidRDefault="00FB79CF" w:rsidP="00E836AA">
      <w:pPr>
        <w:pStyle w:val="ListParagraph"/>
        <w:numPr>
          <w:ilvl w:val="2"/>
          <w:numId w:val="6"/>
        </w:numPr>
        <w:spacing w:line="360" w:lineRule="auto"/>
        <w:jc w:val="both"/>
        <w:rPr>
          <w:rFonts w:ascii="Times New Roman" w:hAnsi="Times New Roman"/>
          <w:sz w:val="24"/>
          <w:szCs w:val="24"/>
        </w:rPr>
      </w:pPr>
      <w:r w:rsidRPr="008B6962">
        <w:rPr>
          <w:rFonts w:ascii="Times New Roman" w:hAnsi="Times New Roman"/>
          <w:sz w:val="24"/>
          <w:szCs w:val="24"/>
        </w:rPr>
        <w:t>D</w:t>
      </w:r>
      <w:r w:rsidR="007C39A0" w:rsidRPr="008B6962">
        <w:rPr>
          <w:rFonts w:ascii="Times New Roman" w:hAnsi="Times New Roman"/>
          <w:sz w:val="24"/>
          <w:szCs w:val="24"/>
        </w:rPr>
        <w:t xml:space="preserve">etailed plans </w:t>
      </w:r>
      <w:r w:rsidRPr="008B6962">
        <w:rPr>
          <w:rFonts w:ascii="Times New Roman" w:hAnsi="Times New Roman"/>
          <w:sz w:val="24"/>
          <w:szCs w:val="24"/>
        </w:rPr>
        <w:t>to</w:t>
      </w:r>
      <w:r w:rsidR="007C39A0" w:rsidRPr="008B6962">
        <w:rPr>
          <w:rFonts w:ascii="Times New Roman" w:hAnsi="Times New Roman"/>
          <w:sz w:val="24"/>
          <w:szCs w:val="24"/>
        </w:rPr>
        <w:t xml:space="preserve"> be implemented to </w:t>
      </w:r>
      <w:r w:rsidRPr="008B6962">
        <w:rPr>
          <w:rFonts w:ascii="Times New Roman" w:hAnsi="Times New Roman"/>
          <w:sz w:val="24"/>
          <w:szCs w:val="24"/>
        </w:rPr>
        <w:t xml:space="preserve">efficiently </w:t>
      </w:r>
      <w:r w:rsidR="00AB40C7" w:rsidRPr="008B6962">
        <w:rPr>
          <w:rFonts w:ascii="Times New Roman" w:hAnsi="Times New Roman"/>
          <w:sz w:val="24"/>
          <w:szCs w:val="24"/>
        </w:rPr>
        <w:t>manage the current crisis in oncology services at Addington and IALC Hospitals</w:t>
      </w:r>
      <w:r w:rsidRPr="008B6962">
        <w:rPr>
          <w:rFonts w:ascii="Times New Roman" w:hAnsi="Times New Roman"/>
          <w:sz w:val="24"/>
          <w:szCs w:val="24"/>
        </w:rPr>
        <w:t>,</w:t>
      </w:r>
      <w:r w:rsidR="00AB40C7" w:rsidRPr="008B6962">
        <w:rPr>
          <w:rFonts w:ascii="Times New Roman" w:hAnsi="Times New Roman"/>
          <w:sz w:val="24"/>
          <w:szCs w:val="24"/>
        </w:rPr>
        <w:t xml:space="preserve"> and throughout KZN</w:t>
      </w:r>
      <w:r w:rsidRPr="008B6962">
        <w:rPr>
          <w:rFonts w:ascii="Times New Roman" w:hAnsi="Times New Roman"/>
          <w:sz w:val="24"/>
          <w:szCs w:val="24"/>
        </w:rPr>
        <w:t xml:space="preserve">, </w:t>
      </w:r>
      <w:r w:rsidR="00AB40C7" w:rsidRPr="008B6962">
        <w:rPr>
          <w:rFonts w:ascii="Times New Roman" w:hAnsi="Times New Roman"/>
          <w:sz w:val="24"/>
          <w:szCs w:val="24"/>
        </w:rPr>
        <w:t>including plans to communica</w:t>
      </w:r>
      <w:r w:rsidR="000162C8">
        <w:rPr>
          <w:rFonts w:ascii="Times New Roman" w:hAnsi="Times New Roman"/>
          <w:sz w:val="24"/>
          <w:szCs w:val="24"/>
        </w:rPr>
        <w:t>te with known affected patients;</w:t>
      </w:r>
    </w:p>
    <w:p w14:paraId="5F6F37B0" w14:textId="77777777" w:rsidR="008B6962" w:rsidRDefault="00AB40C7" w:rsidP="00E836AA">
      <w:pPr>
        <w:pStyle w:val="ListParagraph"/>
        <w:numPr>
          <w:ilvl w:val="2"/>
          <w:numId w:val="6"/>
        </w:numPr>
        <w:spacing w:line="360" w:lineRule="auto"/>
        <w:jc w:val="both"/>
        <w:rPr>
          <w:rFonts w:ascii="Times New Roman" w:hAnsi="Times New Roman"/>
          <w:sz w:val="24"/>
          <w:szCs w:val="24"/>
        </w:rPr>
      </w:pPr>
      <w:r w:rsidRPr="008B6962">
        <w:rPr>
          <w:rFonts w:ascii="Times New Roman" w:hAnsi="Times New Roman"/>
          <w:sz w:val="24"/>
          <w:szCs w:val="24"/>
        </w:rPr>
        <w:t xml:space="preserve">The process initiated by the </w:t>
      </w:r>
      <w:r w:rsidR="000162C8">
        <w:rPr>
          <w:rFonts w:ascii="Times New Roman" w:hAnsi="Times New Roman"/>
          <w:sz w:val="24"/>
          <w:szCs w:val="24"/>
        </w:rPr>
        <w:t>provincial d</w:t>
      </w:r>
      <w:r w:rsidRPr="008B6962">
        <w:rPr>
          <w:rFonts w:ascii="Times New Roman" w:hAnsi="Times New Roman"/>
          <w:sz w:val="24"/>
          <w:szCs w:val="24"/>
        </w:rPr>
        <w:t>epartment to engage the private sector to take on priority cases for bot</w:t>
      </w:r>
      <w:r w:rsidR="000162C8">
        <w:rPr>
          <w:rFonts w:ascii="Times New Roman" w:hAnsi="Times New Roman"/>
          <w:sz w:val="24"/>
          <w:szCs w:val="24"/>
        </w:rPr>
        <w:t xml:space="preserve">h radiotherapy and chemotherapy; </w:t>
      </w:r>
      <w:r w:rsidR="00AD33FA" w:rsidRPr="008B6962">
        <w:rPr>
          <w:rFonts w:ascii="Times New Roman" w:hAnsi="Times New Roman"/>
          <w:sz w:val="24"/>
          <w:szCs w:val="24"/>
        </w:rPr>
        <w:t xml:space="preserve"> </w:t>
      </w:r>
    </w:p>
    <w:p w14:paraId="48B83261" w14:textId="77777777" w:rsidR="008B6962" w:rsidRDefault="00AB40C7" w:rsidP="00E836AA">
      <w:pPr>
        <w:pStyle w:val="ListParagraph"/>
        <w:numPr>
          <w:ilvl w:val="2"/>
          <w:numId w:val="6"/>
        </w:numPr>
        <w:spacing w:line="360" w:lineRule="auto"/>
        <w:jc w:val="both"/>
        <w:rPr>
          <w:rFonts w:ascii="Times New Roman" w:hAnsi="Times New Roman"/>
          <w:sz w:val="24"/>
          <w:szCs w:val="24"/>
        </w:rPr>
      </w:pPr>
      <w:r w:rsidRPr="008B6962">
        <w:rPr>
          <w:rFonts w:ascii="Times New Roman" w:hAnsi="Times New Roman"/>
          <w:sz w:val="24"/>
          <w:szCs w:val="24"/>
        </w:rPr>
        <w:t xml:space="preserve">The details relating to the </w:t>
      </w:r>
      <w:r w:rsidR="000162C8" w:rsidRPr="008B6962">
        <w:rPr>
          <w:rFonts w:ascii="Times New Roman" w:hAnsi="Times New Roman"/>
          <w:sz w:val="24"/>
          <w:szCs w:val="24"/>
        </w:rPr>
        <w:t>public-private partnership</w:t>
      </w:r>
      <w:r w:rsidRPr="008B6962">
        <w:rPr>
          <w:rFonts w:ascii="Times New Roman" w:hAnsi="Times New Roman"/>
          <w:sz w:val="24"/>
          <w:szCs w:val="24"/>
        </w:rPr>
        <w:t xml:space="preserve"> between the </w:t>
      </w:r>
      <w:proofErr w:type="spellStart"/>
      <w:r w:rsidR="000162C8">
        <w:rPr>
          <w:rFonts w:ascii="Times New Roman" w:hAnsi="Times New Roman"/>
          <w:sz w:val="24"/>
          <w:szCs w:val="24"/>
        </w:rPr>
        <w:t>KZNDoH</w:t>
      </w:r>
      <w:proofErr w:type="spellEnd"/>
      <w:r w:rsidRPr="008B6962">
        <w:rPr>
          <w:rFonts w:ascii="Times New Roman" w:hAnsi="Times New Roman"/>
          <w:sz w:val="24"/>
          <w:szCs w:val="24"/>
        </w:rPr>
        <w:t xml:space="preserve"> and the </w:t>
      </w:r>
      <w:proofErr w:type="spellStart"/>
      <w:r w:rsidRPr="008B6962">
        <w:rPr>
          <w:rFonts w:ascii="Times New Roman" w:hAnsi="Times New Roman"/>
          <w:sz w:val="24"/>
          <w:szCs w:val="24"/>
        </w:rPr>
        <w:t>Impilo</w:t>
      </w:r>
      <w:proofErr w:type="spellEnd"/>
      <w:r w:rsidRPr="008B6962">
        <w:rPr>
          <w:rFonts w:ascii="Times New Roman" w:hAnsi="Times New Roman"/>
          <w:sz w:val="24"/>
          <w:szCs w:val="24"/>
        </w:rPr>
        <w:t xml:space="preserve"> </w:t>
      </w:r>
      <w:r w:rsidR="001135E8" w:rsidRPr="008B6962">
        <w:rPr>
          <w:rFonts w:ascii="Times New Roman" w:hAnsi="Times New Roman"/>
          <w:sz w:val="24"/>
          <w:szCs w:val="24"/>
        </w:rPr>
        <w:t>Consortium</w:t>
      </w:r>
      <w:r w:rsidRPr="008B6962">
        <w:rPr>
          <w:rFonts w:ascii="Times New Roman" w:hAnsi="Times New Roman"/>
          <w:sz w:val="24"/>
          <w:szCs w:val="24"/>
        </w:rPr>
        <w:t xml:space="preserve">.  In </w:t>
      </w:r>
      <w:r w:rsidR="001135E8" w:rsidRPr="008B6962">
        <w:rPr>
          <w:rFonts w:ascii="Times New Roman" w:hAnsi="Times New Roman"/>
          <w:sz w:val="24"/>
          <w:szCs w:val="24"/>
        </w:rPr>
        <w:t>particular,</w:t>
      </w:r>
      <w:r w:rsidRPr="008B6962">
        <w:rPr>
          <w:rFonts w:ascii="Times New Roman" w:hAnsi="Times New Roman"/>
          <w:sz w:val="24"/>
          <w:szCs w:val="24"/>
        </w:rPr>
        <w:t xml:space="preserve"> the National Department</w:t>
      </w:r>
      <w:r w:rsidR="000162C8">
        <w:rPr>
          <w:rFonts w:ascii="Times New Roman" w:hAnsi="Times New Roman"/>
          <w:sz w:val="24"/>
          <w:szCs w:val="24"/>
        </w:rPr>
        <w:t xml:space="preserve"> of Health</w:t>
      </w:r>
      <w:r w:rsidRPr="008B6962">
        <w:rPr>
          <w:rFonts w:ascii="Times New Roman" w:hAnsi="Times New Roman"/>
          <w:sz w:val="24"/>
          <w:szCs w:val="24"/>
        </w:rPr>
        <w:t xml:space="preserve"> </w:t>
      </w:r>
      <w:r w:rsidR="000162C8">
        <w:rPr>
          <w:rFonts w:ascii="Times New Roman" w:hAnsi="Times New Roman"/>
          <w:sz w:val="24"/>
          <w:szCs w:val="24"/>
        </w:rPr>
        <w:t>was</w:t>
      </w:r>
      <w:r w:rsidRPr="008B6962">
        <w:rPr>
          <w:rFonts w:ascii="Times New Roman" w:hAnsi="Times New Roman"/>
          <w:sz w:val="24"/>
          <w:szCs w:val="24"/>
        </w:rPr>
        <w:t xml:space="preserve"> required to report to the Commission on the success of the </w:t>
      </w:r>
      <w:r w:rsidR="000162C8" w:rsidRPr="008B6962">
        <w:rPr>
          <w:rFonts w:ascii="Times New Roman" w:hAnsi="Times New Roman"/>
          <w:sz w:val="24"/>
          <w:szCs w:val="24"/>
        </w:rPr>
        <w:t xml:space="preserve">public-private partnership </w:t>
      </w:r>
      <w:r w:rsidRPr="008B6962">
        <w:rPr>
          <w:rFonts w:ascii="Times New Roman" w:hAnsi="Times New Roman"/>
          <w:sz w:val="24"/>
          <w:szCs w:val="24"/>
        </w:rPr>
        <w:t>and the viability of rollin</w:t>
      </w:r>
      <w:r w:rsidR="000162C8">
        <w:rPr>
          <w:rFonts w:ascii="Times New Roman" w:hAnsi="Times New Roman"/>
          <w:sz w:val="24"/>
          <w:szCs w:val="24"/>
        </w:rPr>
        <w:t>g out to other hospitals in KZN; and</w:t>
      </w:r>
    </w:p>
    <w:p w14:paraId="5D718C1A" w14:textId="77777777" w:rsidR="008B6962" w:rsidRDefault="00AB40C7" w:rsidP="00E836AA">
      <w:pPr>
        <w:pStyle w:val="ListParagraph"/>
        <w:numPr>
          <w:ilvl w:val="2"/>
          <w:numId w:val="6"/>
        </w:numPr>
        <w:spacing w:line="360" w:lineRule="auto"/>
        <w:jc w:val="both"/>
        <w:rPr>
          <w:rFonts w:ascii="Times New Roman" w:hAnsi="Times New Roman"/>
          <w:sz w:val="24"/>
          <w:szCs w:val="24"/>
        </w:rPr>
      </w:pPr>
      <w:r w:rsidRPr="008B6962">
        <w:rPr>
          <w:rFonts w:ascii="Times New Roman" w:hAnsi="Times New Roman"/>
          <w:sz w:val="24"/>
          <w:szCs w:val="24"/>
        </w:rPr>
        <w:t>The specific types of health care treatment that is provided to the oncology patients who are currently awaiting radiotherapy and/or chemotherapy in the province, including transfers.</w:t>
      </w:r>
    </w:p>
    <w:p w14:paraId="6818AB9E" w14:textId="77777777" w:rsidR="002F2FF5" w:rsidRDefault="002F2FF5" w:rsidP="00E836AA">
      <w:pPr>
        <w:spacing w:line="360" w:lineRule="auto"/>
        <w:jc w:val="both"/>
        <w:rPr>
          <w:rFonts w:ascii="Times New Roman" w:hAnsi="Times New Roman"/>
          <w:sz w:val="24"/>
          <w:szCs w:val="24"/>
        </w:rPr>
      </w:pPr>
    </w:p>
    <w:p w14:paraId="157CB500" w14:textId="77777777" w:rsidR="00AB40C7" w:rsidRDefault="00AB40C7" w:rsidP="00E836AA">
      <w:pPr>
        <w:spacing w:line="360" w:lineRule="auto"/>
        <w:jc w:val="both"/>
        <w:rPr>
          <w:rFonts w:ascii="Times New Roman" w:hAnsi="Times New Roman"/>
          <w:sz w:val="24"/>
          <w:szCs w:val="24"/>
        </w:rPr>
      </w:pPr>
      <w:r w:rsidRPr="00F20606">
        <w:rPr>
          <w:rFonts w:ascii="Times New Roman" w:hAnsi="Times New Roman"/>
          <w:sz w:val="24"/>
          <w:szCs w:val="24"/>
        </w:rPr>
        <w:t xml:space="preserve">Addington and IALC Hospitals </w:t>
      </w:r>
      <w:r w:rsidR="00F975D9">
        <w:rPr>
          <w:rFonts w:ascii="Times New Roman" w:hAnsi="Times New Roman"/>
          <w:sz w:val="24"/>
          <w:szCs w:val="24"/>
        </w:rPr>
        <w:t>were</w:t>
      </w:r>
      <w:r w:rsidRPr="00F20606">
        <w:rPr>
          <w:rFonts w:ascii="Times New Roman" w:hAnsi="Times New Roman"/>
          <w:sz w:val="24"/>
          <w:szCs w:val="24"/>
        </w:rPr>
        <w:t xml:space="preserve"> required to furnish the Commission with</w:t>
      </w:r>
      <w:r w:rsidR="000162C8">
        <w:rPr>
          <w:rFonts w:ascii="Times New Roman" w:hAnsi="Times New Roman"/>
          <w:sz w:val="24"/>
          <w:szCs w:val="24"/>
        </w:rPr>
        <w:t xml:space="preserve"> the following</w:t>
      </w:r>
      <w:r w:rsidRPr="00F20606">
        <w:rPr>
          <w:rFonts w:ascii="Times New Roman" w:hAnsi="Times New Roman"/>
          <w:sz w:val="24"/>
          <w:szCs w:val="24"/>
        </w:rPr>
        <w:t xml:space="preserve">: </w:t>
      </w:r>
    </w:p>
    <w:p w14:paraId="6C388A5A" w14:textId="77777777" w:rsidR="00FD6A65" w:rsidRPr="00F20606" w:rsidRDefault="00FD6A65" w:rsidP="00E836AA">
      <w:pPr>
        <w:spacing w:line="360" w:lineRule="auto"/>
        <w:jc w:val="both"/>
        <w:rPr>
          <w:rFonts w:ascii="Times New Roman" w:hAnsi="Times New Roman"/>
          <w:sz w:val="24"/>
          <w:szCs w:val="24"/>
        </w:rPr>
      </w:pPr>
    </w:p>
    <w:p w14:paraId="5020983A" w14:textId="77777777" w:rsidR="00F20606" w:rsidRDefault="009F214E" w:rsidP="00E836AA">
      <w:pPr>
        <w:pStyle w:val="ListParagraph"/>
        <w:numPr>
          <w:ilvl w:val="2"/>
          <w:numId w:val="6"/>
        </w:numPr>
        <w:spacing w:line="360" w:lineRule="auto"/>
        <w:jc w:val="both"/>
        <w:rPr>
          <w:rFonts w:ascii="Times New Roman" w:hAnsi="Times New Roman"/>
          <w:sz w:val="24"/>
          <w:szCs w:val="24"/>
        </w:rPr>
      </w:pPr>
      <w:r w:rsidRPr="00F20606">
        <w:rPr>
          <w:rFonts w:ascii="Times New Roman" w:hAnsi="Times New Roman"/>
          <w:sz w:val="24"/>
          <w:szCs w:val="24"/>
        </w:rPr>
        <w:t xml:space="preserve">A detailed list of patients awaiting radiotherapy treatment at </w:t>
      </w:r>
      <w:r w:rsidR="002B4658" w:rsidRPr="00F20606">
        <w:rPr>
          <w:rFonts w:ascii="Times New Roman" w:hAnsi="Times New Roman"/>
          <w:sz w:val="24"/>
          <w:szCs w:val="24"/>
        </w:rPr>
        <w:t>the two hospitals</w:t>
      </w:r>
      <w:r w:rsidRPr="00F20606">
        <w:rPr>
          <w:rFonts w:ascii="Times New Roman" w:hAnsi="Times New Roman"/>
          <w:sz w:val="24"/>
          <w:szCs w:val="24"/>
        </w:rPr>
        <w:t>, including the duration of</w:t>
      </w:r>
      <w:r w:rsidR="000162C8">
        <w:rPr>
          <w:rFonts w:ascii="Times New Roman" w:hAnsi="Times New Roman"/>
          <w:sz w:val="24"/>
          <w:szCs w:val="24"/>
        </w:rPr>
        <w:t xml:space="preserve"> waiting periods for treatments; and</w:t>
      </w:r>
    </w:p>
    <w:p w14:paraId="0D7CDAE4" w14:textId="77777777" w:rsidR="009F214E" w:rsidRDefault="009F214E" w:rsidP="00E836AA">
      <w:pPr>
        <w:pStyle w:val="ListParagraph"/>
        <w:numPr>
          <w:ilvl w:val="2"/>
          <w:numId w:val="6"/>
        </w:numPr>
        <w:spacing w:line="360" w:lineRule="auto"/>
        <w:jc w:val="both"/>
        <w:rPr>
          <w:rFonts w:ascii="Times New Roman" w:hAnsi="Times New Roman"/>
          <w:sz w:val="24"/>
          <w:szCs w:val="24"/>
        </w:rPr>
      </w:pPr>
      <w:r w:rsidRPr="00F20606">
        <w:rPr>
          <w:rFonts w:ascii="Times New Roman" w:hAnsi="Times New Roman"/>
          <w:sz w:val="24"/>
          <w:szCs w:val="24"/>
        </w:rPr>
        <w:lastRenderedPageBreak/>
        <w:t>A list of cancer patients who have passed away whilst waiting for treatment or undergoing treatment at Addington Hospital and IALC Hospital</w:t>
      </w:r>
      <w:r w:rsidR="002B4658" w:rsidRPr="00F20606">
        <w:rPr>
          <w:rFonts w:ascii="Times New Roman" w:hAnsi="Times New Roman"/>
          <w:sz w:val="24"/>
          <w:szCs w:val="24"/>
        </w:rPr>
        <w:t>s</w:t>
      </w:r>
      <w:r w:rsidRPr="00F20606">
        <w:rPr>
          <w:rFonts w:ascii="Times New Roman" w:hAnsi="Times New Roman"/>
          <w:sz w:val="24"/>
          <w:szCs w:val="24"/>
        </w:rPr>
        <w:t>.  This must also include the cause of death in respect of each and every deceased patient.</w:t>
      </w:r>
    </w:p>
    <w:p w14:paraId="09E60CF0" w14:textId="77777777" w:rsidR="008B6962" w:rsidRDefault="00D4261C" w:rsidP="00E836AA">
      <w:pPr>
        <w:pStyle w:val="ListParagraph"/>
        <w:numPr>
          <w:ilvl w:val="2"/>
          <w:numId w:val="6"/>
        </w:numPr>
        <w:spacing w:line="360" w:lineRule="auto"/>
        <w:ind w:left="1080" w:hanging="810"/>
        <w:jc w:val="both"/>
        <w:rPr>
          <w:rFonts w:ascii="Times New Roman" w:hAnsi="Times New Roman"/>
          <w:sz w:val="24"/>
          <w:szCs w:val="24"/>
        </w:rPr>
      </w:pPr>
      <w:proofErr w:type="spellStart"/>
      <w:r w:rsidRPr="008B6962">
        <w:rPr>
          <w:rFonts w:ascii="Times New Roman" w:hAnsi="Times New Roman"/>
          <w:sz w:val="24"/>
          <w:szCs w:val="24"/>
        </w:rPr>
        <w:t>KZNDoH</w:t>
      </w:r>
      <w:proofErr w:type="spellEnd"/>
      <w:r w:rsidR="002B4658" w:rsidRPr="008B6962">
        <w:rPr>
          <w:rFonts w:ascii="Times New Roman" w:hAnsi="Times New Roman"/>
          <w:sz w:val="24"/>
          <w:szCs w:val="24"/>
        </w:rPr>
        <w:t xml:space="preserve"> </w:t>
      </w:r>
      <w:r w:rsidR="009F214E" w:rsidRPr="008B6962">
        <w:rPr>
          <w:rFonts w:ascii="Times New Roman" w:hAnsi="Times New Roman"/>
          <w:sz w:val="24"/>
          <w:szCs w:val="24"/>
        </w:rPr>
        <w:t xml:space="preserve">in collaboration with the National Department </w:t>
      </w:r>
      <w:r w:rsidR="000162C8">
        <w:rPr>
          <w:rFonts w:ascii="Times New Roman" w:hAnsi="Times New Roman"/>
          <w:sz w:val="24"/>
          <w:szCs w:val="24"/>
        </w:rPr>
        <w:t xml:space="preserve">of Health </w:t>
      </w:r>
      <w:r w:rsidR="009F214E" w:rsidRPr="008B6962">
        <w:rPr>
          <w:rFonts w:ascii="Times New Roman" w:hAnsi="Times New Roman"/>
          <w:sz w:val="24"/>
          <w:szCs w:val="24"/>
        </w:rPr>
        <w:t>is required to develop a strategy and/or programme to meet the current medic</w:t>
      </w:r>
      <w:r w:rsidRPr="008B6962">
        <w:rPr>
          <w:rFonts w:ascii="Times New Roman" w:hAnsi="Times New Roman"/>
          <w:sz w:val="24"/>
          <w:szCs w:val="24"/>
        </w:rPr>
        <w:t>al staffing challenges in KZN.</w:t>
      </w:r>
    </w:p>
    <w:p w14:paraId="598AF7D4" w14:textId="77777777" w:rsidR="00FD6A65" w:rsidRDefault="00FD6A65" w:rsidP="00E836AA">
      <w:pPr>
        <w:spacing w:line="360" w:lineRule="auto"/>
        <w:jc w:val="both"/>
        <w:rPr>
          <w:rFonts w:ascii="Times New Roman" w:hAnsi="Times New Roman"/>
          <w:sz w:val="24"/>
          <w:szCs w:val="24"/>
        </w:rPr>
      </w:pPr>
    </w:p>
    <w:p w14:paraId="43525309" w14:textId="77777777" w:rsidR="00631D04" w:rsidRDefault="00D4261C" w:rsidP="00E836AA">
      <w:pPr>
        <w:spacing w:line="360" w:lineRule="auto"/>
        <w:jc w:val="both"/>
        <w:rPr>
          <w:rFonts w:ascii="Times New Roman" w:hAnsi="Times New Roman"/>
          <w:sz w:val="24"/>
          <w:szCs w:val="24"/>
        </w:rPr>
      </w:pPr>
      <w:proofErr w:type="spellStart"/>
      <w:r w:rsidRPr="00F20606">
        <w:rPr>
          <w:rFonts w:ascii="Times New Roman" w:hAnsi="Times New Roman"/>
          <w:sz w:val="24"/>
          <w:szCs w:val="24"/>
        </w:rPr>
        <w:t>KZNDoH</w:t>
      </w:r>
      <w:proofErr w:type="spellEnd"/>
      <w:r w:rsidR="002B4658" w:rsidRPr="00F20606">
        <w:rPr>
          <w:rFonts w:ascii="Times New Roman" w:hAnsi="Times New Roman"/>
          <w:sz w:val="24"/>
          <w:szCs w:val="24"/>
        </w:rPr>
        <w:t xml:space="preserve"> </w:t>
      </w:r>
      <w:r w:rsidR="00F975D9">
        <w:rPr>
          <w:rFonts w:ascii="Times New Roman" w:hAnsi="Times New Roman"/>
          <w:sz w:val="24"/>
          <w:szCs w:val="24"/>
        </w:rPr>
        <w:t>had to</w:t>
      </w:r>
      <w:r w:rsidR="009F214E" w:rsidRPr="00F20606">
        <w:rPr>
          <w:rFonts w:ascii="Times New Roman" w:hAnsi="Times New Roman"/>
          <w:sz w:val="24"/>
          <w:szCs w:val="24"/>
        </w:rPr>
        <w:t xml:space="preserve"> provide the Commission with</w:t>
      </w:r>
      <w:r w:rsidR="000162C8">
        <w:rPr>
          <w:rFonts w:ascii="Times New Roman" w:hAnsi="Times New Roman"/>
          <w:sz w:val="24"/>
          <w:szCs w:val="24"/>
        </w:rPr>
        <w:t xml:space="preserve"> the following</w:t>
      </w:r>
      <w:r w:rsidR="00631D04" w:rsidRPr="00F20606">
        <w:rPr>
          <w:rFonts w:ascii="Times New Roman" w:hAnsi="Times New Roman"/>
          <w:sz w:val="24"/>
          <w:szCs w:val="24"/>
        </w:rPr>
        <w:t xml:space="preserve">: </w:t>
      </w:r>
    </w:p>
    <w:p w14:paraId="48486400" w14:textId="77777777" w:rsidR="00FD6A65" w:rsidRPr="00F20606" w:rsidRDefault="00FD6A65" w:rsidP="00E836AA">
      <w:pPr>
        <w:spacing w:line="360" w:lineRule="auto"/>
        <w:jc w:val="both"/>
        <w:rPr>
          <w:rFonts w:ascii="Times New Roman" w:hAnsi="Times New Roman"/>
          <w:sz w:val="24"/>
          <w:szCs w:val="24"/>
        </w:rPr>
      </w:pPr>
    </w:p>
    <w:p w14:paraId="1C3124C6" w14:textId="77777777" w:rsidR="00F20606" w:rsidRDefault="00631D04" w:rsidP="00E836AA">
      <w:pPr>
        <w:pStyle w:val="ListParagraph"/>
        <w:numPr>
          <w:ilvl w:val="2"/>
          <w:numId w:val="6"/>
        </w:numPr>
        <w:spacing w:line="360" w:lineRule="auto"/>
        <w:ind w:left="1080" w:hanging="810"/>
        <w:jc w:val="both"/>
        <w:rPr>
          <w:rFonts w:ascii="Times New Roman" w:hAnsi="Times New Roman"/>
          <w:sz w:val="24"/>
          <w:szCs w:val="24"/>
        </w:rPr>
      </w:pPr>
      <w:r w:rsidRPr="00F20606">
        <w:rPr>
          <w:rFonts w:ascii="Times New Roman" w:hAnsi="Times New Roman"/>
          <w:sz w:val="24"/>
          <w:szCs w:val="24"/>
        </w:rPr>
        <w:t>Its human resources retention plan and immediate actions to attract and retain the relevant oncologists, radiotherapists an</w:t>
      </w:r>
      <w:r w:rsidR="002B4658" w:rsidRPr="00F20606">
        <w:rPr>
          <w:rFonts w:ascii="Times New Roman" w:hAnsi="Times New Roman"/>
          <w:sz w:val="24"/>
          <w:szCs w:val="24"/>
        </w:rPr>
        <w:t>d</w:t>
      </w:r>
      <w:r w:rsidRPr="00F20606">
        <w:rPr>
          <w:rFonts w:ascii="Times New Roman" w:hAnsi="Times New Roman"/>
          <w:sz w:val="24"/>
          <w:szCs w:val="24"/>
        </w:rPr>
        <w:t xml:space="preserve"> other skills and speci</w:t>
      </w:r>
      <w:r w:rsidR="000162C8">
        <w:rPr>
          <w:rFonts w:ascii="Times New Roman" w:hAnsi="Times New Roman"/>
          <w:sz w:val="24"/>
          <w:szCs w:val="24"/>
        </w:rPr>
        <w:t>alities in the area of oncology; and</w:t>
      </w:r>
    </w:p>
    <w:p w14:paraId="245C926E" w14:textId="77777777" w:rsidR="008B6962" w:rsidRPr="00F20606" w:rsidRDefault="00631D04" w:rsidP="00E836AA">
      <w:pPr>
        <w:pStyle w:val="ListParagraph"/>
        <w:numPr>
          <w:ilvl w:val="2"/>
          <w:numId w:val="6"/>
        </w:numPr>
        <w:spacing w:line="360" w:lineRule="auto"/>
        <w:ind w:left="1080" w:hanging="810"/>
        <w:jc w:val="both"/>
        <w:rPr>
          <w:rFonts w:ascii="Times New Roman" w:hAnsi="Times New Roman"/>
          <w:sz w:val="24"/>
          <w:szCs w:val="24"/>
        </w:rPr>
      </w:pPr>
      <w:r w:rsidRPr="00F20606">
        <w:rPr>
          <w:rFonts w:ascii="Times New Roman" w:hAnsi="Times New Roman"/>
          <w:sz w:val="24"/>
          <w:szCs w:val="24"/>
        </w:rPr>
        <w:t xml:space="preserve">Details of service agreements for the maintenance of health </w:t>
      </w:r>
      <w:r w:rsidR="002B4658" w:rsidRPr="00F20606">
        <w:rPr>
          <w:rFonts w:ascii="Times New Roman" w:hAnsi="Times New Roman"/>
          <w:sz w:val="24"/>
          <w:szCs w:val="24"/>
        </w:rPr>
        <w:t xml:space="preserve">technology </w:t>
      </w:r>
      <w:r w:rsidRPr="00F20606">
        <w:rPr>
          <w:rFonts w:ascii="Times New Roman" w:hAnsi="Times New Roman"/>
          <w:sz w:val="24"/>
          <w:szCs w:val="24"/>
        </w:rPr>
        <w:t>machines at Addington and IALC Hospital</w:t>
      </w:r>
      <w:r w:rsidR="002B4658" w:rsidRPr="00F20606">
        <w:rPr>
          <w:rFonts w:ascii="Times New Roman" w:hAnsi="Times New Roman"/>
          <w:sz w:val="24"/>
          <w:szCs w:val="24"/>
        </w:rPr>
        <w:t>s.</w:t>
      </w:r>
    </w:p>
    <w:p w14:paraId="0E6A38EA" w14:textId="77777777" w:rsidR="00F20606" w:rsidRDefault="00F20606" w:rsidP="00E836AA">
      <w:pPr>
        <w:pStyle w:val="ListParagraph"/>
        <w:spacing w:line="360" w:lineRule="auto"/>
        <w:ind w:left="1440"/>
        <w:jc w:val="both"/>
        <w:rPr>
          <w:rFonts w:ascii="Times New Roman" w:hAnsi="Times New Roman"/>
          <w:sz w:val="24"/>
          <w:szCs w:val="24"/>
        </w:rPr>
      </w:pPr>
    </w:p>
    <w:p w14:paraId="1C163044" w14:textId="77777777" w:rsidR="00D4261C" w:rsidRDefault="00D4261C" w:rsidP="00E836AA">
      <w:pPr>
        <w:spacing w:line="360" w:lineRule="auto"/>
        <w:jc w:val="both"/>
        <w:rPr>
          <w:rFonts w:ascii="Times New Roman" w:hAnsi="Times New Roman"/>
          <w:sz w:val="24"/>
          <w:szCs w:val="24"/>
        </w:rPr>
      </w:pPr>
      <w:proofErr w:type="spellStart"/>
      <w:r w:rsidRPr="00F20606">
        <w:rPr>
          <w:rFonts w:ascii="Times New Roman" w:hAnsi="Times New Roman"/>
          <w:sz w:val="24"/>
          <w:szCs w:val="24"/>
        </w:rPr>
        <w:t>KZNDoH</w:t>
      </w:r>
      <w:proofErr w:type="spellEnd"/>
      <w:r w:rsidRPr="00F20606">
        <w:rPr>
          <w:rFonts w:ascii="Times New Roman" w:hAnsi="Times New Roman"/>
          <w:sz w:val="24"/>
          <w:szCs w:val="24"/>
        </w:rPr>
        <w:t xml:space="preserve"> </w:t>
      </w:r>
      <w:r w:rsidR="00F20606">
        <w:rPr>
          <w:rFonts w:ascii="Times New Roman" w:hAnsi="Times New Roman"/>
          <w:sz w:val="24"/>
          <w:szCs w:val="24"/>
        </w:rPr>
        <w:t xml:space="preserve">had to </w:t>
      </w:r>
      <w:r w:rsidR="003B5394" w:rsidRPr="00F20606">
        <w:rPr>
          <w:rFonts w:ascii="Times New Roman" w:hAnsi="Times New Roman"/>
          <w:sz w:val="24"/>
          <w:szCs w:val="24"/>
        </w:rPr>
        <w:t>ensure the following</w:t>
      </w:r>
      <w:r w:rsidRPr="00F20606">
        <w:rPr>
          <w:rFonts w:ascii="Times New Roman" w:hAnsi="Times New Roman"/>
          <w:sz w:val="24"/>
          <w:szCs w:val="24"/>
        </w:rPr>
        <w:t xml:space="preserve">: </w:t>
      </w:r>
    </w:p>
    <w:p w14:paraId="1A467094" w14:textId="77777777" w:rsidR="00FD6A65" w:rsidRPr="00F20606" w:rsidRDefault="00FD6A65" w:rsidP="00E836AA">
      <w:pPr>
        <w:spacing w:line="360" w:lineRule="auto"/>
        <w:jc w:val="both"/>
        <w:rPr>
          <w:rFonts w:ascii="Times New Roman" w:hAnsi="Times New Roman"/>
          <w:sz w:val="24"/>
          <w:szCs w:val="24"/>
        </w:rPr>
      </w:pPr>
    </w:p>
    <w:p w14:paraId="1B59A95F" w14:textId="77777777" w:rsidR="00631D04" w:rsidRPr="00FD6A65" w:rsidRDefault="003B5394" w:rsidP="00E836AA">
      <w:pPr>
        <w:pStyle w:val="ListParagraph"/>
        <w:numPr>
          <w:ilvl w:val="2"/>
          <w:numId w:val="6"/>
        </w:numPr>
        <w:spacing w:line="360" w:lineRule="auto"/>
        <w:ind w:left="1080" w:hanging="810"/>
        <w:jc w:val="both"/>
        <w:rPr>
          <w:rFonts w:ascii="Times New Roman" w:hAnsi="Times New Roman"/>
          <w:sz w:val="24"/>
          <w:szCs w:val="24"/>
        </w:rPr>
      </w:pPr>
      <w:r w:rsidRPr="00FD6A65">
        <w:rPr>
          <w:rFonts w:ascii="Times New Roman" w:hAnsi="Times New Roman"/>
          <w:sz w:val="24"/>
          <w:szCs w:val="24"/>
        </w:rPr>
        <w:t>E</w:t>
      </w:r>
      <w:r w:rsidR="00631D04" w:rsidRPr="00FD6A65">
        <w:rPr>
          <w:rFonts w:ascii="Times New Roman" w:hAnsi="Times New Roman"/>
          <w:sz w:val="24"/>
          <w:szCs w:val="24"/>
        </w:rPr>
        <w:t xml:space="preserve">valuate and prioritise the expansion of oncology services at the </w:t>
      </w:r>
      <w:proofErr w:type="spellStart"/>
      <w:r w:rsidR="00631D04" w:rsidRPr="00FD6A65">
        <w:rPr>
          <w:rFonts w:ascii="Times New Roman" w:hAnsi="Times New Roman"/>
          <w:sz w:val="24"/>
          <w:szCs w:val="24"/>
        </w:rPr>
        <w:t>Ngwelezana</w:t>
      </w:r>
      <w:proofErr w:type="spellEnd"/>
      <w:r w:rsidR="00631D04" w:rsidRPr="00FD6A65">
        <w:rPr>
          <w:rFonts w:ascii="Times New Roman" w:hAnsi="Times New Roman"/>
          <w:sz w:val="24"/>
          <w:szCs w:val="24"/>
        </w:rPr>
        <w:t xml:space="preserve">, </w:t>
      </w:r>
      <w:proofErr w:type="spellStart"/>
      <w:r w:rsidR="00631D04" w:rsidRPr="00FD6A65">
        <w:rPr>
          <w:rFonts w:ascii="Times New Roman" w:hAnsi="Times New Roman"/>
          <w:sz w:val="24"/>
          <w:szCs w:val="24"/>
        </w:rPr>
        <w:t>Madadeni</w:t>
      </w:r>
      <w:proofErr w:type="spellEnd"/>
      <w:r w:rsidR="00631D04" w:rsidRPr="00FD6A65">
        <w:rPr>
          <w:rFonts w:ascii="Times New Roman" w:hAnsi="Times New Roman"/>
          <w:sz w:val="24"/>
          <w:szCs w:val="24"/>
        </w:rPr>
        <w:t xml:space="preserve"> and Port Sheps</w:t>
      </w:r>
      <w:r w:rsidR="0050523F" w:rsidRPr="00FD6A65">
        <w:rPr>
          <w:rFonts w:ascii="Times New Roman" w:hAnsi="Times New Roman"/>
          <w:sz w:val="24"/>
          <w:szCs w:val="24"/>
        </w:rPr>
        <w:t>t</w:t>
      </w:r>
      <w:r w:rsidR="000162C8">
        <w:rPr>
          <w:rFonts w:ascii="Times New Roman" w:hAnsi="Times New Roman"/>
          <w:sz w:val="24"/>
          <w:szCs w:val="24"/>
        </w:rPr>
        <w:t>one Hospitals;</w:t>
      </w:r>
      <w:r w:rsidR="00FD6A65">
        <w:rPr>
          <w:rFonts w:ascii="Times New Roman" w:hAnsi="Times New Roman"/>
          <w:sz w:val="24"/>
          <w:szCs w:val="24"/>
        </w:rPr>
        <w:t xml:space="preserve"> </w:t>
      </w:r>
    </w:p>
    <w:p w14:paraId="59C35F8D" w14:textId="77777777" w:rsidR="00631D04" w:rsidRPr="00FD6A65" w:rsidRDefault="003B5394" w:rsidP="00E836AA">
      <w:pPr>
        <w:pStyle w:val="ListParagraph"/>
        <w:numPr>
          <w:ilvl w:val="2"/>
          <w:numId w:val="6"/>
        </w:numPr>
        <w:spacing w:line="360" w:lineRule="auto"/>
        <w:ind w:left="1080" w:hanging="810"/>
        <w:jc w:val="both"/>
        <w:rPr>
          <w:rFonts w:ascii="Times New Roman" w:hAnsi="Times New Roman"/>
          <w:sz w:val="24"/>
          <w:szCs w:val="24"/>
        </w:rPr>
      </w:pPr>
      <w:r w:rsidRPr="00FD6A65">
        <w:rPr>
          <w:rFonts w:ascii="Times New Roman" w:hAnsi="Times New Roman"/>
          <w:sz w:val="24"/>
          <w:szCs w:val="24"/>
        </w:rPr>
        <w:t>P</w:t>
      </w:r>
      <w:r w:rsidR="00631D04" w:rsidRPr="00FD6A65">
        <w:rPr>
          <w:rFonts w:ascii="Times New Roman" w:hAnsi="Times New Roman"/>
          <w:sz w:val="24"/>
          <w:szCs w:val="24"/>
        </w:rPr>
        <w:t>rioritise capacity building at administrative level and retention of professional health care workers, including specialists, registra</w:t>
      </w:r>
      <w:r w:rsidR="000162C8">
        <w:rPr>
          <w:rFonts w:ascii="Times New Roman" w:hAnsi="Times New Roman"/>
          <w:sz w:val="24"/>
          <w:szCs w:val="24"/>
        </w:rPr>
        <w:t>rs, medical officers and nurses; and</w:t>
      </w:r>
    </w:p>
    <w:p w14:paraId="37358D59" w14:textId="77777777" w:rsidR="00631D04" w:rsidRPr="00FD6A65" w:rsidRDefault="003B5394" w:rsidP="00E836AA">
      <w:pPr>
        <w:pStyle w:val="ListParagraph"/>
        <w:numPr>
          <w:ilvl w:val="2"/>
          <w:numId w:val="6"/>
        </w:numPr>
        <w:spacing w:line="360" w:lineRule="auto"/>
        <w:ind w:left="1080" w:hanging="810"/>
        <w:jc w:val="both"/>
        <w:rPr>
          <w:rFonts w:ascii="Times New Roman" w:hAnsi="Times New Roman"/>
          <w:sz w:val="24"/>
          <w:szCs w:val="24"/>
        </w:rPr>
      </w:pPr>
      <w:r w:rsidRPr="00FD6A65">
        <w:rPr>
          <w:rFonts w:ascii="Times New Roman" w:hAnsi="Times New Roman"/>
          <w:sz w:val="24"/>
          <w:szCs w:val="24"/>
        </w:rPr>
        <w:t>I</w:t>
      </w:r>
      <w:r w:rsidR="00631D04" w:rsidRPr="00FD6A65">
        <w:rPr>
          <w:rFonts w:ascii="Times New Roman" w:hAnsi="Times New Roman"/>
          <w:sz w:val="24"/>
          <w:szCs w:val="24"/>
        </w:rPr>
        <w:t>n collaboration with the National Department of Health prioritise the procurement of essential health technology machines for screening, diagnosing and treating cancer.</w:t>
      </w:r>
    </w:p>
    <w:p w14:paraId="1C7C631B" w14:textId="77777777" w:rsidR="002F2FF5" w:rsidRDefault="002F2FF5" w:rsidP="00E836AA">
      <w:pPr>
        <w:spacing w:line="360" w:lineRule="auto"/>
        <w:jc w:val="both"/>
        <w:rPr>
          <w:rFonts w:ascii="Times New Roman" w:hAnsi="Times New Roman"/>
          <w:sz w:val="24"/>
          <w:szCs w:val="24"/>
        </w:rPr>
      </w:pPr>
    </w:p>
    <w:p w14:paraId="6AF2B921" w14:textId="77777777" w:rsidR="00624E32" w:rsidRPr="003B5394" w:rsidRDefault="003B5394" w:rsidP="00E836AA">
      <w:pPr>
        <w:pStyle w:val="ListParagraph"/>
        <w:numPr>
          <w:ilvl w:val="1"/>
          <w:numId w:val="6"/>
        </w:numPr>
        <w:spacing w:line="360" w:lineRule="auto"/>
        <w:jc w:val="both"/>
        <w:rPr>
          <w:rFonts w:ascii="Times New Roman" w:hAnsi="Times New Roman"/>
          <w:sz w:val="24"/>
          <w:szCs w:val="24"/>
        </w:rPr>
      </w:pPr>
      <w:proofErr w:type="spellStart"/>
      <w:r w:rsidRPr="003B5394">
        <w:rPr>
          <w:rFonts w:ascii="Times New Roman" w:hAnsi="Times New Roman"/>
          <w:b/>
          <w:sz w:val="24"/>
          <w:szCs w:val="24"/>
        </w:rPr>
        <w:t>KZNDoH</w:t>
      </w:r>
      <w:r w:rsidR="002F2FF5">
        <w:rPr>
          <w:rFonts w:ascii="Times New Roman" w:hAnsi="Times New Roman"/>
          <w:b/>
          <w:sz w:val="24"/>
          <w:szCs w:val="24"/>
        </w:rPr>
        <w:t>’s</w:t>
      </w:r>
      <w:proofErr w:type="spellEnd"/>
      <w:r w:rsidRPr="003B5394">
        <w:rPr>
          <w:rFonts w:ascii="Times New Roman" w:hAnsi="Times New Roman"/>
          <w:b/>
          <w:sz w:val="24"/>
          <w:szCs w:val="24"/>
        </w:rPr>
        <w:t xml:space="preserve"> </w:t>
      </w:r>
      <w:r w:rsidR="000162C8">
        <w:rPr>
          <w:rFonts w:ascii="Times New Roman" w:hAnsi="Times New Roman"/>
          <w:b/>
          <w:sz w:val="24"/>
          <w:szCs w:val="24"/>
        </w:rPr>
        <w:t>response</w:t>
      </w:r>
      <w:r w:rsidR="006472C5">
        <w:rPr>
          <w:rFonts w:ascii="Times New Roman" w:hAnsi="Times New Roman"/>
          <w:b/>
          <w:sz w:val="24"/>
          <w:szCs w:val="24"/>
        </w:rPr>
        <w:t xml:space="preserve"> </w:t>
      </w:r>
      <w:r w:rsidR="000162C8">
        <w:rPr>
          <w:rFonts w:ascii="Times New Roman" w:hAnsi="Times New Roman"/>
          <w:b/>
          <w:sz w:val="24"/>
          <w:szCs w:val="24"/>
        </w:rPr>
        <w:t>to</w:t>
      </w:r>
      <w:r w:rsidRPr="003B5394">
        <w:rPr>
          <w:rFonts w:ascii="Times New Roman" w:hAnsi="Times New Roman"/>
          <w:b/>
          <w:sz w:val="24"/>
          <w:szCs w:val="24"/>
        </w:rPr>
        <w:t xml:space="preserve"> the </w:t>
      </w:r>
      <w:r w:rsidR="006472C5">
        <w:rPr>
          <w:rFonts w:ascii="Times New Roman" w:hAnsi="Times New Roman"/>
          <w:b/>
          <w:sz w:val="24"/>
          <w:szCs w:val="24"/>
        </w:rPr>
        <w:t>SAHRC recommendations</w:t>
      </w:r>
    </w:p>
    <w:p w14:paraId="7CB51B46" w14:textId="77777777" w:rsidR="00624E32" w:rsidRPr="00E10F9E" w:rsidRDefault="00624E32" w:rsidP="00E836AA">
      <w:pPr>
        <w:pStyle w:val="ListParagraph"/>
        <w:spacing w:line="360" w:lineRule="auto"/>
        <w:ind w:left="1080"/>
        <w:jc w:val="both"/>
        <w:rPr>
          <w:rFonts w:ascii="Times New Roman" w:hAnsi="Times New Roman"/>
          <w:sz w:val="24"/>
          <w:szCs w:val="24"/>
        </w:rPr>
      </w:pPr>
    </w:p>
    <w:p w14:paraId="4AE44909" w14:textId="77777777" w:rsidR="007A2F00" w:rsidRPr="00E10F9E" w:rsidRDefault="00DA4A37" w:rsidP="00E836AA">
      <w:pPr>
        <w:spacing w:line="360" w:lineRule="auto"/>
        <w:jc w:val="both"/>
        <w:rPr>
          <w:rFonts w:ascii="Times New Roman" w:hAnsi="Times New Roman"/>
          <w:sz w:val="24"/>
          <w:szCs w:val="24"/>
        </w:rPr>
      </w:pPr>
      <w:proofErr w:type="spellStart"/>
      <w:r>
        <w:rPr>
          <w:rFonts w:ascii="Times New Roman" w:hAnsi="Times New Roman"/>
          <w:sz w:val="24"/>
          <w:szCs w:val="24"/>
        </w:rPr>
        <w:t>KZDoH</w:t>
      </w:r>
      <w:proofErr w:type="spellEnd"/>
      <w:r>
        <w:rPr>
          <w:rFonts w:ascii="Times New Roman" w:hAnsi="Times New Roman"/>
          <w:sz w:val="24"/>
          <w:szCs w:val="24"/>
        </w:rPr>
        <w:t xml:space="preserve"> furnished the Commission with the following responses:</w:t>
      </w:r>
      <w:r w:rsidR="007A2F00" w:rsidRPr="00E10F9E">
        <w:rPr>
          <w:rFonts w:ascii="Times New Roman" w:hAnsi="Times New Roman"/>
          <w:sz w:val="24"/>
          <w:szCs w:val="24"/>
        </w:rPr>
        <w:t xml:space="preserve"> </w:t>
      </w:r>
    </w:p>
    <w:p w14:paraId="32D2BACF" w14:textId="77777777" w:rsidR="007A2F00" w:rsidRPr="00E10F9E" w:rsidRDefault="007A2F00" w:rsidP="00E836AA">
      <w:pPr>
        <w:spacing w:line="360" w:lineRule="auto"/>
        <w:jc w:val="both"/>
        <w:rPr>
          <w:rFonts w:ascii="Times New Roman" w:hAnsi="Times New Roman"/>
          <w:sz w:val="24"/>
          <w:szCs w:val="24"/>
        </w:rPr>
      </w:pPr>
    </w:p>
    <w:p w14:paraId="59555730" w14:textId="77777777" w:rsidR="00FD6A65" w:rsidRDefault="007A2F00" w:rsidP="00E836AA">
      <w:pPr>
        <w:pStyle w:val="ListParagraph"/>
        <w:numPr>
          <w:ilvl w:val="2"/>
          <w:numId w:val="6"/>
        </w:numPr>
        <w:spacing w:line="360" w:lineRule="auto"/>
        <w:jc w:val="both"/>
        <w:rPr>
          <w:rFonts w:ascii="Times New Roman" w:hAnsi="Times New Roman"/>
          <w:sz w:val="24"/>
          <w:szCs w:val="24"/>
        </w:rPr>
      </w:pPr>
      <w:r w:rsidRPr="00FD6A65">
        <w:rPr>
          <w:rFonts w:ascii="Times New Roman" w:hAnsi="Times New Roman"/>
          <w:sz w:val="24"/>
          <w:szCs w:val="24"/>
        </w:rPr>
        <w:t xml:space="preserve">The service provider responsible for the VRALA machines was </w:t>
      </w:r>
      <w:r w:rsidR="000162C8">
        <w:rPr>
          <w:rFonts w:ascii="Times New Roman" w:hAnsi="Times New Roman"/>
          <w:sz w:val="24"/>
          <w:szCs w:val="24"/>
        </w:rPr>
        <w:t>requested</w:t>
      </w:r>
      <w:r w:rsidRPr="00FD6A65">
        <w:rPr>
          <w:rFonts w:ascii="Times New Roman" w:hAnsi="Times New Roman"/>
          <w:sz w:val="24"/>
          <w:szCs w:val="24"/>
        </w:rPr>
        <w:t xml:space="preserve"> to assess the two VRALA machines at Addington Hospital and to report to the </w:t>
      </w:r>
      <w:r w:rsidR="000162C8" w:rsidRPr="00FD6A65">
        <w:rPr>
          <w:rFonts w:ascii="Times New Roman" w:hAnsi="Times New Roman"/>
          <w:sz w:val="24"/>
          <w:szCs w:val="24"/>
        </w:rPr>
        <w:t xml:space="preserve">Provincial Department of Health </w:t>
      </w:r>
      <w:r w:rsidRPr="00FD6A65">
        <w:rPr>
          <w:rFonts w:ascii="Times New Roman" w:hAnsi="Times New Roman"/>
          <w:sz w:val="24"/>
          <w:szCs w:val="24"/>
        </w:rPr>
        <w:t>regarding repairs required.</w:t>
      </w:r>
    </w:p>
    <w:p w14:paraId="39FEAAEC" w14:textId="77777777" w:rsidR="00FD6A65" w:rsidRDefault="00DA4A37" w:rsidP="00E836AA">
      <w:pPr>
        <w:pStyle w:val="ListParagraph"/>
        <w:numPr>
          <w:ilvl w:val="2"/>
          <w:numId w:val="6"/>
        </w:numPr>
        <w:spacing w:line="360" w:lineRule="auto"/>
        <w:jc w:val="both"/>
        <w:rPr>
          <w:rFonts w:ascii="Times New Roman" w:hAnsi="Times New Roman"/>
          <w:sz w:val="24"/>
          <w:szCs w:val="24"/>
        </w:rPr>
      </w:pPr>
      <w:proofErr w:type="spellStart"/>
      <w:r w:rsidRPr="00FD6A65">
        <w:rPr>
          <w:rFonts w:ascii="Times New Roman" w:hAnsi="Times New Roman"/>
          <w:sz w:val="24"/>
          <w:szCs w:val="24"/>
        </w:rPr>
        <w:lastRenderedPageBreak/>
        <w:t>KZNDoH</w:t>
      </w:r>
      <w:proofErr w:type="spellEnd"/>
      <w:r w:rsidRPr="00FD6A65">
        <w:rPr>
          <w:rFonts w:ascii="Times New Roman" w:hAnsi="Times New Roman"/>
          <w:sz w:val="24"/>
          <w:szCs w:val="24"/>
        </w:rPr>
        <w:t xml:space="preserve"> </w:t>
      </w:r>
      <w:r w:rsidR="007A2F00" w:rsidRPr="00FD6A65">
        <w:rPr>
          <w:rFonts w:ascii="Times New Roman" w:hAnsi="Times New Roman"/>
          <w:sz w:val="24"/>
          <w:szCs w:val="24"/>
        </w:rPr>
        <w:t>held a meeting with the private sector in order to seek their assistance in the provision of oncology services.</w:t>
      </w:r>
    </w:p>
    <w:p w14:paraId="79EFFB72" w14:textId="77777777" w:rsidR="00FD6A65" w:rsidRDefault="007A2F00" w:rsidP="00E836AA">
      <w:pPr>
        <w:pStyle w:val="ListParagraph"/>
        <w:numPr>
          <w:ilvl w:val="2"/>
          <w:numId w:val="6"/>
        </w:numPr>
        <w:spacing w:line="360" w:lineRule="auto"/>
        <w:jc w:val="both"/>
        <w:rPr>
          <w:rFonts w:ascii="Times New Roman" w:hAnsi="Times New Roman"/>
          <w:sz w:val="24"/>
          <w:szCs w:val="24"/>
        </w:rPr>
      </w:pPr>
      <w:r w:rsidRPr="00FD6A65">
        <w:rPr>
          <w:rFonts w:ascii="Times New Roman" w:hAnsi="Times New Roman"/>
          <w:sz w:val="24"/>
          <w:szCs w:val="24"/>
        </w:rPr>
        <w:t xml:space="preserve">Agreements were made with the </w:t>
      </w:r>
      <w:proofErr w:type="spellStart"/>
      <w:r w:rsidRPr="00FD6A65">
        <w:rPr>
          <w:rFonts w:ascii="Times New Roman" w:hAnsi="Times New Roman"/>
          <w:sz w:val="24"/>
          <w:szCs w:val="24"/>
        </w:rPr>
        <w:t>Hopelands</w:t>
      </w:r>
      <w:proofErr w:type="spellEnd"/>
      <w:r w:rsidRPr="00FD6A65">
        <w:rPr>
          <w:rFonts w:ascii="Times New Roman" w:hAnsi="Times New Roman"/>
          <w:sz w:val="24"/>
          <w:szCs w:val="24"/>
        </w:rPr>
        <w:t xml:space="preserve"> </w:t>
      </w:r>
      <w:r w:rsidR="00ED3FDF" w:rsidRPr="00FD6A65">
        <w:rPr>
          <w:rFonts w:ascii="Times New Roman" w:hAnsi="Times New Roman"/>
          <w:sz w:val="24"/>
          <w:szCs w:val="24"/>
        </w:rPr>
        <w:t>Oncology</w:t>
      </w:r>
      <w:r w:rsidRPr="00FD6A65">
        <w:rPr>
          <w:rFonts w:ascii="Times New Roman" w:hAnsi="Times New Roman"/>
          <w:sz w:val="24"/>
          <w:szCs w:val="24"/>
        </w:rPr>
        <w:t xml:space="preserve"> Group as well as the Rainbow Oncology Group to assist </w:t>
      </w:r>
      <w:r w:rsidR="006C55A6">
        <w:rPr>
          <w:rFonts w:ascii="Times New Roman" w:hAnsi="Times New Roman"/>
          <w:sz w:val="24"/>
          <w:szCs w:val="24"/>
        </w:rPr>
        <w:t>in</w:t>
      </w:r>
      <w:r w:rsidR="006C55A6" w:rsidRPr="00FD6A65">
        <w:rPr>
          <w:rFonts w:ascii="Times New Roman" w:hAnsi="Times New Roman"/>
          <w:sz w:val="24"/>
          <w:szCs w:val="24"/>
        </w:rPr>
        <w:t xml:space="preserve"> </w:t>
      </w:r>
      <w:r w:rsidR="000162C8">
        <w:rPr>
          <w:rFonts w:ascii="Times New Roman" w:hAnsi="Times New Roman"/>
          <w:sz w:val="24"/>
          <w:szCs w:val="24"/>
        </w:rPr>
        <w:t>consulting</w:t>
      </w:r>
      <w:r w:rsidRPr="00FD6A65">
        <w:rPr>
          <w:rFonts w:ascii="Times New Roman" w:hAnsi="Times New Roman"/>
          <w:sz w:val="24"/>
          <w:szCs w:val="24"/>
        </w:rPr>
        <w:t xml:space="preserve"> </w:t>
      </w:r>
      <w:r w:rsidR="0094350D">
        <w:rPr>
          <w:rFonts w:ascii="Times New Roman" w:hAnsi="Times New Roman"/>
          <w:sz w:val="24"/>
          <w:szCs w:val="24"/>
        </w:rPr>
        <w:t xml:space="preserve">with </w:t>
      </w:r>
      <w:r w:rsidRPr="00FD6A65">
        <w:rPr>
          <w:rFonts w:ascii="Times New Roman" w:hAnsi="Times New Roman"/>
          <w:sz w:val="24"/>
          <w:szCs w:val="24"/>
        </w:rPr>
        <w:t>patients.</w:t>
      </w:r>
    </w:p>
    <w:p w14:paraId="068E2AD8" w14:textId="77777777" w:rsidR="00FD6A65" w:rsidRDefault="007A2F00" w:rsidP="00E836AA">
      <w:pPr>
        <w:pStyle w:val="ListParagraph"/>
        <w:numPr>
          <w:ilvl w:val="2"/>
          <w:numId w:val="6"/>
        </w:numPr>
        <w:spacing w:line="360" w:lineRule="auto"/>
        <w:jc w:val="both"/>
        <w:rPr>
          <w:rFonts w:ascii="Times New Roman" w:hAnsi="Times New Roman"/>
          <w:sz w:val="24"/>
          <w:szCs w:val="24"/>
        </w:rPr>
      </w:pPr>
      <w:r w:rsidRPr="00FD6A65">
        <w:rPr>
          <w:rFonts w:ascii="Times New Roman" w:hAnsi="Times New Roman"/>
          <w:sz w:val="24"/>
          <w:szCs w:val="24"/>
        </w:rPr>
        <w:t xml:space="preserve">Vacant posts had been </w:t>
      </w:r>
      <w:proofErr w:type="gramStart"/>
      <w:r w:rsidRPr="00FD6A65">
        <w:rPr>
          <w:rFonts w:ascii="Times New Roman" w:hAnsi="Times New Roman"/>
          <w:sz w:val="24"/>
          <w:szCs w:val="24"/>
        </w:rPr>
        <w:t>advertised,</w:t>
      </w:r>
      <w:proofErr w:type="gramEnd"/>
      <w:r w:rsidRPr="00FD6A65">
        <w:rPr>
          <w:rFonts w:ascii="Times New Roman" w:hAnsi="Times New Roman"/>
          <w:sz w:val="24"/>
          <w:szCs w:val="24"/>
        </w:rPr>
        <w:t xml:space="preserve"> however no applications were received for the post of the Head</w:t>
      </w:r>
      <w:r w:rsidR="000162C8">
        <w:rPr>
          <w:rFonts w:ascii="Times New Roman" w:hAnsi="Times New Roman"/>
          <w:sz w:val="24"/>
          <w:szCs w:val="24"/>
        </w:rPr>
        <w:t xml:space="preserve"> of</w:t>
      </w:r>
      <w:r w:rsidRPr="00FD6A65">
        <w:rPr>
          <w:rFonts w:ascii="Times New Roman" w:hAnsi="Times New Roman"/>
          <w:sz w:val="24"/>
          <w:szCs w:val="24"/>
        </w:rPr>
        <w:t xml:space="preserve"> Clinical Unit: Oncology at IALC Hospital.</w:t>
      </w:r>
    </w:p>
    <w:p w14:paraId="170E5FA3" w14:textId="77777777" w:rsidR="00FD6A65" w:rsidRDefault="007A2F00" w:rsidP="00E836AA">
      <w:pPr>
        <w:pStyle w:val="ListParagraph"/>
        <w:numPr>
          <w:ilvl w:val="2"/>
          <w:numId w:val="6"/>
        </w:numPr>
        <w:spacing w:line="360" w:lineRule="auto"/>
        <w:jc w:val="both"/>
        <w:rPr>
          <w:rFonts w:ascii="Times New Roman" w:hAnsi="Times New Roman"/>
          <w:sz w:val="24"/>
          <w:szCs w:val="24"/>
        </w:rPr>
      </w:pPr>
      <w:r w:rsidRPr="00FD6A65">
        <w:rPr>
          <w:rFonts w:ascii="Times New Roman" w:hAnsi="Times New Roman"/>
          <w:sz w:val="24"/>
          <w:szCs w:val="24"/>
        </w:rPr>
        <w:t>The backlog of patients from Addington Hospital who were currently awaiting radiotherapy treatment was approximately six to seven months.</w:t>
      </w:r>
    </w:p>
    <w:p w14:paraId="1D77A86A" w14:textId="77777777" w:rsidR="00FD6A65" w:rsidRDefault="007A2F00" w:rsidP="00E836AA">
      <w:pPr>
        <w:pStyle w:val="ListParagraph"/>
        <w:numPr>
          <w:ilvl w:val="2"/>
          <w:numId w:val="6"/>
        </w:numPr>
        <w:spacing w:line="360" w:lineRule="auto"/>
        <w:jc w:val="both"/>
        <w:rPr>
          <w:rFonts w:ascii="Times New Roman" w:hAnsi="Times New Roman"/>
          <w:sz w:val="24"/>
          <w:szCs w:val="24"/>
        </w:rPr>
      </w:pPr>
      <w:r w:rsidRPr="00FD6A65">
        <w:rPr>
          <w:rFonts w:ascii="Times New Roman" w:hAnsi="Times New Roman"/>
          <w:sz w:val="24"/>
          <w:szCs w:val="24"/>
        </w:rPr>
        <w:t>The backlog of patients from IALC Hospital who were awaiting radiotherapy treatment was approximately seven to eight months.</w:t>
      </w:r>
    </w:p>
    <w:p w14:paraId="1284A6D4" w14:textId="77777777" w:rsidR="00FD6A65" w:rsidRDefault="007A2F00" w:rsidP="00E836AA">
      <w:pPr>
        <w:pStyle w:val="ListParagraph"/>
        <w:numPr>
          <w:ilvl w:val="2"/>
          <w:numId w:val="6"/>
        </w:numPr>
        <w:spacing w:line="360" w:lineRule="auto"/>
        <w:jc w:val="both"/>
        <w:rPr>
          <w:rFonts w:ascii="Times New Roman" w:hAnsi="Times New Roman"/>
          <w:sz w:val="24"/>
          <w:szCs w:val="24"/>
        </w:rPr>
      </w:pPr>
      <w:r w:rsidRPr="00FD6A65">
        <w:rPr>
          <w:rFonts w:ascii="Times New Roman" w:hAnsi="Times New Roman"/>
          <w:sz w:val="24"/>
          <w:szCs w:val="24"/>
        </w:rPr>
        <w:t xml:space="preserve">The KZN Provincial Treasury will </w:t>
      </w:r>
      <w:r w:rsidR="009515CA" w:rsidRPr="00FD6A65">
        <w:rPr>
          <w:rFonts w:ascii="Times New Roman" w:hAnsi="Times New Roman"/>
          <w:sz w:val="24"/>
          <w:szCs w:val="24"/>
        </w:rPr>
        <w:t xml:space="preserve">be </w:t>
      </w:r>
      <w:r w:rsidRPr="00FD6A65">
        <w:rPr>
          <w:rFonts w:ascii="Times New Roman" w:hAnsi="Times New Roman"/>
          <w:sz w:val="24"/>
          <w:szCs w:val="24"/>
        </w:rPr>
        <w:t xml:space="preserve">taking over the Supply Chain Management (SCM) functions of </w:t>
      </w:r>
      <w:r w:rsidR="00C91FE8" w:rsidRPr="00FD6A65">
        <w:rPr>
          <w:rFonts w:ascii="Times New Roman" w:hAnsi="Times New Roman"/>
          <w:sz w:val="24"/>
          <w:szCs w:val="24"/>
        </w:rPr>
        <w:t>the Provincial Department of Health and all SCM backlogs will be addressed by January 2018.</w:t>
      </w:r>
    </w:p>
    <w:p w14:paraId="0600CEF6" w14:textId="77777777" w:rsidR="00FD6A65" w:rsidRDefault="00DA4A37" w:rsidP="00E836AA">
      <w:pPr>
        <w:pStyle w:val="ListParagraph"/>
        <w:numPr>
          <w:ilvl w:val="2"/>
          <w:numId w:val="6"/>
        </w:numPr>
        <w:spacing w:line="360" w:lineRule="auto"/>
        <w:jc w:val="both"/>
        <w:rPr>
          <w:rFonts w:ascii="Times New Roman" w:hAnsi="Times New Roman"/>
          <w:sz w:val="24"/>
          <w:szCs w:val="24"/>
        </w:rPr>
      </w:pPr>
      <w:proofErr w:type="spellStart"/>
      <w:r w:rsidRPr="00FD6A65">
        <w:rPr>
          <w:rFonts w:ascii="Times New Roman" w:hAnsi="Times New Roman"/>
          <w:sz w:val="24"/>
          <w:szCs w:val="24"/>
        </w:rPr>
        <w:t>KZNDoH</w:t>
      </w:r>
      <w:proofErr w:type="spellEnd"/>
      <w:r w:rsidR="00032A3D">
        <w:rPr>
          <w:rFonts w:ascii="Times New Roman" w:hAnsi="Times New Roman"/>
          <w:sz w:val="24"/>
          <w:szCs w:val="24"/>
        </w:rPr>
        <w:t xml:space="preserve"> met with </w:t>
      </w:r>
      <w:r w:rsidR="00C91FE8" w:rsidRPr="00FD6A65">
        <w:rPr>
          <w:rFonts w:ascii="Times New Roman" w:hAnsi="Times New Roman"/>
          <w:sz w:val="24"/>
          <w:szCs w:val="24"/>
        </w:rPr>
        <w:t>Varian Medical International (Varian) regarding repairs of the VRALA machines and it was agreed that V</w:t>
      </w:r>
      <w:r w:rsidR="00032A3D">
        <w:rPr>
          <w:rFonts w:ascii="Times New Roman" w:hAnsi="Times New Roman"/>
          <w:sz w:val="24"/>
          <w:szCs w:val="24"/>
        </w:rPr>
        <w:t xml:space="preserve">arian would be responsible for ensuring that </w:t>
      </w:r>
      <w:r w:rsidR="00C91FE8" w:rsidRPr="00FD6A65">
        <w:rPr>
          <w:rFonts w:ascii="Times New Roman" w:hAnsi="Times New Roman"/>
          <w:sz w:val="24"/>
          <w:szCs w:val="24"/>
        </w:rPr>
        <w:t xml:space="preserve">the machines </w:t>
      </w:r>
      <w:r w:rsidR="00032A3D">
        <w:rPr>
          <w:rFonts w:ascii="Times New Roman" w:hAnsi="Times New Roman"/>
          <w:sz w:val="24"/>
          <w:szCs w:val="24"/>
        </w:rPr>
        <w:t xml:space="preserve">are </w:t>
      </w:r>
      <w:r w:rsidR="00C91FE8" w:rsidRPr="00FD6A65">
        <w:rPr>
          <w:rFonts w:ascii="Times New Roman" w:hAnsi="Times New Roman"/>
          <w:sz w:val="24"/>
          <w:szCs w:val="24"/>
        </w:rPr>
        <w:t>operational.</w:t>
      </w:r>
    </w:p>
    <w:p w14:paraId="681072D4" w14:textId="77777777" w:rsidR="00FD6A65" w:rsidRDefault="00C91FE8" w:rsidP="00E836AA">
      <w:pPr>
        <w:pStyle w:val="ListParagraph"/>
        <w:numPr>
          <w:ilvl w:val="2"/>
          <w:numId w:val="6"/>
        </w:numPr>
        <w:spacing w:line="360" w:lineRule="auto"/>
        <w:jc w:val="both"/>
        <w:rPr>
          <w:rFonts w:ascii="Times New Roman" w:hAnsi="Times New Roman"/>
          <w:sz w:val="24"/>
          <w:szCs w:val="24"/>
        </w:rPr>
      </w:pPr>
      <w:r w:rsidRPr="00FD6A65">
        <w:rPr>
          <w:rFonts w:ascii="Times New Roman" w:hAnsi="Times New Roman"/>
          <w:sz w:val="24"/>
          <w:szCs w:val="24"/>
        </w:rPr>
        <w:t>The SMAs for all health technology equipment would only be finalised once an assessment of machines had been completed.</w:t>
      </w:r>
    </w:p>
    <w:p w14:paraId="5A122972" w14:textId="77777777" w:rsidR="00FD6A65" w:rsidRDefault="00DA4A37" w:rsidP="00E836AA">
      <w:pPr>
        <w:pStyle w:val="ListParagraph"/>
        <w:numPr>
          <w:ilvl w:val="2"/>
          <w:numId w:val="6"/>
        </w:numPr>
        <w:spacing w:line="360" w:lineRule="auto"/>
        <w:jc w:val="both"/>
        <w:rPr>
          <w:rFonts w:ascii="Times New Roman" w:hAnsi="Times New Roman"/>
          <w:sz w:val="24"/>
          <w:szCs w:val="24"/>
        </w:rPr>
      </w:pPr>
      <w:r w:rsidRPr="00FD6A65">
        <w:rPr>
          <w:rFonts w:ascii="Times New Roman" w:hAnsi="Times New Roman"/>
          <w:sz w:val="24"/>
          <w:szCs w:val="24"/>
        </w:rPr>
        <w:t>The v</w:t>
      </w:r>
      <w:r w:rsidR="00C91FE8" w:rsidRPr="00FD6A65">
        <w:rPr>
          <w:rFonts w:ascii="Times New Roman" w:hAnsi="Times New Roman"/>
          <w:sz w:val="24"/>
          <w:szCs w:val="24"/>
        </w:rPr>
        <w:t>acant posts were re-advertised.</w:t>
      </w:r>
    </w:p>
    <w:p w14:paraId="05CCF2FA" w14:textId="77777777" w:rsidR="00FD6A65" w:rsidRDefault="00DA4A37" w:rsidP="00E836AA">
      <w:pPr>
        <w:pStyle w:val="ListParagraph"/>
        <w:numPr>
          <w:ilvl w:val="2"/>
          <w:numId w:val="6"/>
        </w:numPr>
        <w:spacing w:line="360" w:lineRule="auto"/>
        <w:jc w:val="both"/>
        <w:rPr>
          <w:rFonts w:ascii="Times New Roman" w:hAnsi="Times New Roman"/>
          <w:sz w:val="24"/>
          <w:szCs w:val="24"/>
        </w:rPr>
      </w:pPr>
      <w:proofErr w:type="spellStart"/>
      <w:r w:rsidRPr="00FD6A65">
        <w:rPr>
          <w:rFonts w:ascii="Times New Roman" w:hAnsi="Times New Roman"/>
          <w:sz w:val="24"/>
          <w:szCs w:val="24"/>
        </w:rPr>
        <w:t>KZNDoH</w:t>
      </w:r>
      <w:proofErr w:type="spellEnd"/>
      <w:r w:rsidR="00C91FE8" w:rsidRPr="00FD6A65">
        <w:rPr>
          <w:rFonts w:ascii="Times New Roman" w:hAnsi="Times New Roman"/>
          <w:sz w:val="24"/>
          <w:szCs w:val="24"/>
        </w:rPr>
        <w:t xml:space="preserve"> received preliminary feedback from Varian indicating that one of the VRALA machines would be easier and faster to repair than the other machines.</w:t>
      </w:r>
    </w:p>
    <w:p w14:paraId="22921E43" w14:textId="77777777" w:rsidR="00FD6A65" w:rsidRDefault="00C91FE8" w:rsidP="00E836AA">
      <w:pPr>
        <w:pStyle w:val="ListParagraph"/>
        <w:numPr>
          <w:ilvl w:val="2"/>
          <w:numId w:val="6"/>
        </w:numPr>
        <w:spacing w:line="360" w:lineRule="auto"/>
        <w:jc w:val="both"/>
        <w:rPr>
          <w:rFonts w:ascii="Times New Roman" w:hAnsi="Times New Roman"/>
          <w:sz w:val="24"/>
          <w:szCs w:val="24"/>
        </w:rPr>
      </w:pPr>
      <w:r w:rsidRPr="00FD6A65">
        <w:rPr>
          <w:rFonts w:ascii="Times New Roman" w:hAnsi="Times New Roman"/>
          <w:sz w:val="24"/>
          <w:szCs w:val="24"/>
        </w:rPr>
        <w:t>On</w:t>
      </w:r>
      <w:r w:rsidR="00176A1B">
        <w:rPr>
          <w:rFonts w:ascii="Times New Roman" w:hAnsi="Times New Roman"/>
          <w:sz w:val="24"/>
          <w:szCs w:val="24"/>
        </w:rPr>
        <w:t xml:space="preserve"> the</w:t>
      </w:r>
      <w:r w:rsidRPr="00FD6A65">
        <w:rPr>
          <w:rFonts w:ascii="Times New Roman" w:hAnsi="Times New Roman"/>
          <w:sz w:val="24"/>
          <w:szCs w:val="24"/>
        </w:rPr>
        <w:t xml:space="preserve"> 1</w:t>
      </w:r>
      <w:r w:rsidR="00176A1B" w:rsidRPr="00176A1B">
        <w:rPr>
          <w:rFonts w:ascii="Times New Roman" w:hAnsi="Times New Roman"/>
          <w:sz w:val="24"/>
          <w:szCs w:val="24"/>
          <w:vertAlign w:val="superscript"/>
        </w:rPr>
        <w:t>st</w:t>
      </w:r>
      <w:r w:rsidR="00176A1B">
        <w:rPr>
          <w:rFonts w:ascii="Times New Roman" w:hAnsi="Times New Roman"/>
          <w:sz w:val="24"/>
          <w:szCs w:val="24"/>
        </w:rPr>
        <w:t xml:space="preserve"> of</w:t>
      </w:r>
      <w:r w:rsidRPr="00FD6A65">
        <w:rPr>
          <w:rFonts w:ascii="Times New Roman" w:hAnsi="Times New Roman"/>
          <w:sz w:val="24"/>
          <w:szCs w:val="24"/>
        </w:rPr>
        <w:t xml:space="preserve"> July 2017, Joint Medical Holdings (JMH), a group of private oncologists started consulting with patients at </w:t>
      </w:r>
      <w:proofErr w:type="spellStart"/>
      <w:r w:rsidRPr="00FD6A65">
        <w:rPr>
          <w:rFonts w:ascii="Times New Roman" w:hAnsi="Times New Roman"/>
          <w:sz w:val="24"/>
          <w:szCs w:val="24"/>
        </w:rPr>
        <w:t>Ngwelezane</w:t>
      </w:r>
      <w:proofErr w:type="spellEnd"/>
      <w:r w:rsidRPr="00FD6A65">
        <w:rPr>
          <w:rFonts w:ascii="Times New Roman" w:hAnsi="Times New Roman"/>
          <w:sz w:val="24"/>
          <w:szCs w:val="24"/>
        </w:rPr>
        <w:t xml:space="preserve"> Hospital and Lower </w:t>
      </w:r>
      <w:proofErr w:type="spellStart"/>
      <w:r w:rsidRPr="00FD6A65">
        <w:rPr>
          <w:rFonts w:ascii="Times New Roman" w:hAnsi="Times New Roman"/>
          <w:sz w:val="24"/>
          <w:szCs w:val="24"/>
        </w:rPr>
        <w:t>Umfolozi</w:t>
      </w:r>
      <w:proofErr w:type="spellEnd"/>
      <w:r w:rsidRPr="00FD6A65">
        <w:rPr>
          <w:rFonts w:ascii="Times New Roman" w:hAnsi="Times New Roman"/>
          <w:sz w:val="24"/>
          <w:szCs w:val="24"/>
        </w:rPr>
        <w:t xml:space="preserve"> War Memorial Hospital pro bon</w:t>
      </w:r>
      <w:r w:rsidR="00DA4A37" w:rsidRPr="00FD6A65">
        <w:rPr>
          <w:rFonts w:ascii="Times New Roman" w:hAnsi="Times New Roman"/>
          <w:sz w:val="24"/>
          <w:szCs w:val="24"/>
        </w:rPr>
        <w:t>o</w:t>
      </w:r>
      <w:r w:rsidRPr="00FD6A65">
        <w:rPr>
          <w:rFonts w:ascii="Times New Roman" w:hAnsi="Times New Roman"/>
          <w:sz w:val="24"/>
          <w:szCs w:val="24"/>
        </w:rPr>
        <w:t xml:space="preserve">.  </w:t>
      </w:r>
      <w:proofErr w:type="spellStart"/>
      <w:r w:rsidR="00DA4A37" w:rsidRPr="00FD6A65">
        <w:rPr>
          <w:rFonts w:ascii="Times New Roman" w:hAnsi="Times New Roman"/>
          <w:sz w:val="24"/>
          <w:szCs w:val="24"/>
        </w:rPr>
        <w:t>KZNDoH</w:t>
      </w:r>
      <w:proofErr w:type="spellEnd"/>
      <w:r w:rsidR="00DA4A37" w:rsidRPr="00FD6A65">
        <w:rPr>
          <w:rFonts w:ascii="Times New Roman" w:hAnsi="Times New Roman"/>
          <w:sz w:val="24"/>
          <w:szCs w:val="24"/>
        </w:rPr>
        <w:t xml:space="preserve"> </w:t>
      </w:r>
      <w:r w:rsidRPr="00FD6A65">
        <w:rPr>
          <w:rFonts w:ascii="Times New Roman" w:hAnsi="Times New Roman"/>
          <w:sz w:val="24"/>
          <w:szCs w:val="24"/>
        </w:rPr>
        <w:t>accepted a proposal from JMH to extend their assistance to patients in Northern KZN at a cost, in their private rooms</w:t>
      </w:r>
      <w:r w:rsidR="00DA4A37" w:rsidRPr="00FD6A65">
        <w:rPr>
          <w:rFonts w:ascii="Times New Roman" w:hAnsi="Times New Roman"/>
          <w:sz w:val="24"/>
          <w:szCs w:val="24"/>
        </w:rPr>
        <w:t>.</w:t>
      </w:r>
      <w:r w:rsidRPr="00FD6A65">
        <w:rPr>
          <w:rFonts w:ascii="Times New Roman" w:hAnsi="Times New Roman"/>
          <w:sz w:val="24"/>
          <w:szCs w:val="24"/>
        </w:rPr>
        <w:t xml:space="preserve"> </w:t>
      </w:r>
      <w:proofErr w:type="spellStart"/>
      <w:r w:rsidR="00DA4A37" w:rsidRPr="00FD6A65">
        <w:rPr>
          <w:rFonts w:ascii="Times New Roman" w:hAnsi="Times New Roman"/>
          <w:sz w:val="24"/>
          <w:szCs w:val="24"/>
        </w:rPr>
        <w:t>KZNDoH</w:t>
      </w:r>
      <w:proofErr w:type="spellEnd"/>
      <w:r w:rsidR="00DA4A37" w:rsidRPr="00FD6A65">
        <w:rPr>
          <w:rFonts w:ascii="Times New Roman" w:hAnsi="Times New Roman"/>
          <w:sz w:val="24"/>
          <w:szCs w:val="24"/>
        </w:rPr>
        <w:t xml:space="preserve"> </w:t>
      </w:r>
      <w:r w:rsidRPr="00FD6A65">
        <w:rPr>
          <w:rFonts w:ascii="Times New Roman" w:hAnsi="Times New Roman"/>
          <w:sz w:val="24"/>
          <w:szCs w:val="24"/>
        </w:rPr>
        <w:t>has requested KZN Provincial Treasury to approve a deviation for a period of three months.</w:t>
      </w:r>
    </w:p>
    <w:p w14:paraId="5A9FC814" w14:textId="77777777" w:rsidR="00C91FE8" w:rsidRPr="00FD6A65" w:rsidRDefault="00DA4A37" w:rsidP="00E836AA">
      <w:pPr>
        <w:pStyle w:val="ListParagraph"/>
        <w:numPr>
          <w:ilvl w:val="2"/>
          <w:numId w:val="6"/>
        </w:numPr>
        <w:spacing w:line="360" w:lineRule="auto"/>
        <w:jc w:val="both"/>
        <w:rPr>
          <w:rFonts w:ascii="Times New Roman" w:hAnsi="Times New Roman"/>
          <w:sz w:val="24"/>
          <w:szCs w:val="24"/>
        </w:rPr>
      </w:pPr>
      <w:proofErr w:type="spellStart"/>
      <w:r w:rsidRPr="00FD6A65">
        <w:rPr>
          <w:rFonts w:ascii="Times New Roman" w:hAnsi="Times New Roman"/>
          <w:sz w:val="24"/>
          <w:szCs w:val="24"/>
        </w:rPr>
        <w:t>KZNDoH</w:t>
      </w:r>
      <w:proofErr w:type="spellEnd"/>
      <w:r w:rsidRPr="00FD6A65">
        <w:rPr>
          <w:rFonts w:ascii="Times New Roman" w:hAnsi="Times New Roman"/>
          <w:sz w:val="24"/>
          <w:szCs w:val="24"/>
        </w:rPr>
        <w:t xml:space="preserve"> was</w:t>
      </w:r>
      <w:r w:rsidR="00C91FE8" w:rsidRPr="00FD6A65">
        <w:rPr>
          <w:rFonts w:ascii="Times New Roman" w:hAnsi="Times New Roman"/>
          <w:sz w:val="24"/>
          <w:szCs w:val="24"/>
        </w:rPr>
        <w:t xml:space="preserve"> working with the </w:t>
      </w:r>
      <w:r w:rsidR="0094350D">
        <w:rPr>
          <w:rFonts w:ascii="Times New Roman" w:hAnsi="Times New Roman"/>
          <w:sz w:val="24"/>
          <w:szCs w:val="24"/>
        </w:rPr>
        <w:t>KZN Provincial Treasury to fast-</w:t>
      </w:r>
      <w:r w:rsidR="00C91FE8" w:rsidRPr="00FD6A65">
        <w:rPr>
          <w:rFonts w:ascii="Times New Roman" w:hAnsi="Times New Roman"/>
          <w:sz w:val="24"/>
          <w:szCs w:val="24"/>
        </w:rPr>
        <w:t xml:space="preserve">track procurement of medical equipment and the process is ongoing.  </w:t>
      </w:r>
    </w:p>
    <w:p w14:paraId="3ECB9C01" w14:textId="77777777" w:rsidR="00C91FE8" w:rsidRDefault="00C91FE8" w:rsidP="00E836AA">
      <w:pPr>
        <w:spacing w:line="360" w:lineRule="auto"/>
        <w:jc w:val="both"/>
        <w:rPr>
          <w:rFonts w:ascii="Times New Roman" w:hAnsi="Times New Roman"/>
          <w:sz w:val="24"/>
          <w:szCs w:val="24"/>
        </w:rPr>
      </w:pPr>
    </w:p>
    <w:p w14:paraId="242CAC0E" w14:textId="77777777" w:rsidR="001B577D" w:rsidRDefault="001B577D" w:rsidP="00E836AA">
      <w:pPr>
        <w:spacing w:line="360" w:lineRule="auto"/>
        <w:jc w:val="both"/>
        <w:rPr>
          <w:rFonts w:ascii="Times New Roman" w:hAnsi="Times New Roman"/>
          <w:sz w:val="24"/>
          <w:szCs w:val="24"/>
        </w:rPr>
      </w:pPr>
    </w:p>
    <w:p w14:paraId="60D158D2" w14:textId="77777777" w:rsidR="001B577D" w:rsidRDefault="001B577D" w:rsidP="00E836AA">
      <w:pPr>
        <w:spacing w:line="360" w:lineRule="auto"/>
        <w:jc w:val="both"/>
        <w:rPr>
          <w:rFonts w:ascii="Times New Roman" w:hAnsi="Times New Roman"/>
          <w:sz w:val="24"/>
          <w:szCs w:val="24"/>
        </w:rPr>
      </w:pPr>
    </w:p>
    <w:p w14:paraId="5A4951EB" w14:textId="77777777" w:rsidR="001B577D" w:rsidRDefault="001B577D" w:rsidP="00E836AA">
      <w:pPr>
        <w:spacing w:line="360" w:lineRule="auto"/>
        <w:jc w:val="both"/>
        <w:rPr>
          <w:rFonts w:ascii="Times New Roman" w:hAnsi="Times New Roman"/>
          <w:sz w:val="24"/>
          <w:szCs w:val="24"/>
        </w:rPr>
      </w:pPr>
    </w:p>
    <w:p w14:paraId="49D89836" w14:textId="77777777" w:rsidR="001B577D" w:rsidRDefault="001B577D" w:rsidP="00E836AA">
      <w:pPr>
        <w:spacing w:line="360" w:lineRule="auto"/>
        <w:jc w:val="both"/>
        <w:rPr>
          <w:rFonts w:ascii="Times New Roman" w:hAnsi="Times New Roman"/>
          <w:sz w:val="24"/>
          <w:szCs w:val="24"/>
        </w:rPr>
      </w:pPr>
    </w:p>
    <w:p w14:paraId="1554226A" w14:textId="77777777" w:rsidR="008544C7" w:rsidRPr="008544C7" w:rsidRDefault="008544C7" w:rsidP="00E836AA">
      <w:pPr>
        <w:pStyle w:val="ListParagraph"/>
        <w:numPr>
          <w:ilvl w:val="1"/>
          <w:numId w:val="6"/>
        </w:numPr>
        <w:spacing w:line="360" w:lineRule="auto"/>
        <w:jc w:val="both"/>
        <w:rPr>
          <w:rFonts w:ascii="Times New Roman" w:hAnsi="Times New Roman"/>
          <w:b/>
          <w:sz w:val="24"/>
          <w:szCs w:val="24"/>
        </w:rPr>
      </w:pPr>
      <w:r w:rsidRPr="008544C7">
        <w:rPr>
          <w:rFonts w:ascii="Times New Roman" w:hAnsi="Times New Roman"/>
          <w:b/>
          <w:sz w:val="24"/>
          <w:szCs w:val="24"/>
        </w:rPr>
        <w:t xml:space="preserve">Ongoing </w:t>
      </w:r>
      <w:r w:rsidR="005E6905">
        <w:rPr>
          <w:rFonts w:ascii="Times New Roman" w:hAnsi="Times New Roman"/>
          <w:b/>
          <w:sz w:val="24"/>
          <w:szCs w:val="24"/>
        </w:rPr>
        <w:t>M</w:t>
      </w:r>
      <w:r w:rsidRPr="008544C7">
        <w:rPr>
          <w:rFonts w:ascii="Times New Roman" w:hAnsi="Times New Roman"/>
          <w:b/>
          <w:sz w:val="24"/>
          <w:szCs w:val="24"/>
        </w:rPr>
        <w:t xml:space="preserve">onitoring </w:t>
      </w:r>
    </w:p>
    <w:p w14:paraId="57B90B55" w14:textId="77777777" w:rsidR="008544C7" w:rsidRDefault="008544C7" w:rsidP="00E836AA">
      <w:pPr>
        <w:spacing w:line="360" w:lineRule="auto"/>
        <w:jc w:val="both"/>
        <w:rPr>
          <w:rFonts w:ascii="Times New Roman" w:hAnsi="Times New Roman"/>
          <w:sz w:val="24"/>
          <w:szCs w:val="24"/>
        </w:rPr>
      </w:pPr>
    </w:p>
    <w:p w14:paraId="70F49903" w14:textId="77777777" w:rsidR="00C91FE8" w:rsidRPr="00E10F9E" w:rsidRDefault="00C91FE8" w:rsidP="00E836AA">
      <w:pPr>
        <w:spacing w:line="360" w:lineRule="auto"/>
        <w:jc w:val="both"/>
        <w:rPr>
          <w:rFonts w:ascii="Times New Roman" w:hAnsi="Times New Roman"/>
          <w:sz w:val="24"/>
          <w:szCs w:val="24"/>
        </w:rPr>
      </w:pPr>
      <w:r w:rsidRPr="00E10F9E">
        <w:rPr>
          <w:rFonts w:ascii="Times New Roman" w:hAnsi="Times New Roman"/>
          <w:sz w:val="24"/>
          <w:szCs w:val="24"/>
        </w:rPr>
        <w:t xml:space="preserve">The Commission </w:t>
      </w:r>
      <w:r w:rsidR="0094350D">
        <w:rPr>
          <w:rFonts w:ascii="Times New Roman" w:hAnsi="Times New Roman"/>
          <w:sz w:val="24"/>
          <w:szCs w:val="24"/>
        </w:rPr>
        <w:t>undertook</w:t>
      </w:r>
      <w:r w:rsidRPr="00E10F9E">
        <w:rPr>
          <w:rFonts w:ascii="Times New Roman" w:hAnsi="Times New Roman"/>
          <w:sz w:val="24"/>
          <w:szCs w:val="24"/>
        </w:rPr>
        <w:t xml:space="preserve"> monitoring at Addington and IALC Hospitals and noted the following: </w:t>
      </w:r>
    </w:p>
    <w:p w14:paraId="729EFFD3" w14:textId="77777777" w:rsidR="00C91FE8" w:rsidRPr="00E10F9E" w:rsidRDefault="00C91FE8" w:rsidP="00E836AA">
      <w:pPr>
        <w:spacing w:line="360" w:lineRule="auto"/>
        <w:jc w:val="both"/>
        <w:rPr>
          <w:rFonts w:ascii="Times New Roman" w:hAnsi="Times New Roman"/>
          <w:sz w:val="24"/>
          <w:szCs w:val="24"/>
        </w:rPr>
      </w:pPr>
    </w:p>
    <w:p w14:paraId="58C925AE" w14:textId="77777777" w:rsidR="00FD6A65" w:rsidRDefault="00C027FF" w:rsidP="00E836AA">
      <w:pPr>
        <w:pStyle w:val="ListParagraph"/>
        <w:numPr>
          <w:ilvl w:val="2"/>
          <w:numId w:val="6"/>
        </w:numPr>
        <w:spacing w:line="360" w:lineRule="auto"/>
        <w:jc w:val="both"/>
        <w:rPr>
          <w:rFonts w:ascii="Times New Roman" w:hAnsi="Times New Roman"/>
          <w:sz w:val="24"/>
          <w:szCs w:val="24"/>
        </w:rPr>
      </w:pPr>
      <w:r w:rsidRPr="00FD6A65">
        <w:rPr>
          <w:rFonts w:ascii="Times New Roman" w:hAnsi="Times New Roman"/>
          <w:sz w:val="24"/>
          <w:szCs w:val="24"/>
        </w:rPr>
        <w:t xml:space="preserve">The VRALA machines </w:t>
      </w:r>
      <w:r w:rsidR="0094350D">
        <w:rPr>
          <w:rFonts w:ascii="Times New Roman" w:hAnsi="Times New Roman"/>
          <w:sz w:val="24"/>
          <w:szCs w:val="24"/>
        </w:rPr>
        <w:t>were</w:t>
      </w:r>
      <w:r w:rsidRPr="00FD6A65">
        <w:rPr>
          <w:rFonts w:ascii="Times New Roman" w:hAnsi="Times New Roman"/>
          <w:sz w:val="24"/>
          <w:szCs w:val="24"/>
        </w:rPr>
        <w:t xml:space="preserve"> </w:t>
      </w:r>
      <w:r w:rsidR="0094350D">
        <w:rPr>
          <w:rFonts w:ascii="Times New Roman" w:hAnsi="Times New Roman"/>
          <w:sz w:val="24"/>
          <w:szCs w:val="24"/>
        </w:rPr>
        <w:t xml:space="preserve">still not </w:t>
      </w:r>
      <w:r w:rsidRPr="00FD6A65">
        <w:rPr>
          <w:rFonts w:ascii="Times New Roman" w:hAnsi="Times New Roman"/>
          <w:sz w:val="24"/>
          <w:szCs w:val="24"/>
        </w:rPr>
        <w:t>functional</w:t>
      </w:r>
      <w:r w:rsidR="0094350D">
        <w:rPr>
          <w:rFonts w:ascii="Times New Roman" w:hAnsi="Times New Roman"/>
          <w:sz w:val="24"/>
          <w:szCs w:val="24"/>
        </w:rPr>
        <w:t>;</w:t>
      </w:r>
    </w:p>
    <w:p w14:paraId="37B770EF" w14:textId="77777777" w:rsidR="00FD6A65" w:rsidRDefault="00C027FF" w:rsidP="00E836AA">
      <w:pPr>
        <w:pStyle w:val="ListParagraph"/>
        <w:numPr>
          <w:ilvl w:val="2"/>
          <w:numId w:val="6"/>
        </w:numPr>
        <w:spacing w:line="360" w:lineRule="auto"/>
        <w:jc w:val="both"/>
        <w:rPr>
          <w:rFonts w:ascii="Times New Roman" w:hAnsi="Times New Roman"/>
          <w:sz w:val="24"/>
          <w:szCs w:val="24"/>
        </w:rPr>
      </w:pPr>
      <w:r w:rsidRPr="00FD6A65">
        <w:rPr>
          <w:rFonts w:ascii="Times New Roman" w:hAnsi="Times New Roman"/>
          <w:sz w:val="24"/>
          <w:szCs w:val="24"/>
        </w:rPr>
        <w:t xml:space="preserve">There </w:t>
      </w:r>
      <w:r w:rsidR="0094350D">
        <w:rPr>
          <w:rFonts w:ascii="Times New Roman" w:hAnsi="Times New Roman"/>
          <w:sz w:val="24"/>
          <w:szCs w:val="24"/>
        </w:rPr>
        <w:t>were</w:t>
      </w:r>
      <w:r w:rsidRPr="00FD6A65">
        <w:rPr>
          <w:rFonts w:ascii="Times New Roman" w:hAnsi="Times New Roman"/>
          <w:sz w:val="24"/>
          <w:szCs w:val="24"/>
        </w:rPr>
        <w:t xml:space="preserve"> no oncologists at </w:t>
      </w:r>
      <w:r w:rsidR="005E6905" w:rsidRPr="00FD6A65">
        <w:rPr>
          <w:rFonts w:ascii="Times New Roman" w:hAnsi="Times New Roman"/>
          <w:sz w:val="24"/>
          <w:szCs w:val="24"/>
        </w:rPr>
        <w:t xml:space="preserve">the </w:t>
      </w:r>
      <w:r w:rsidRPr="00FD6A65">
        <w:rPr>
          <w:rFonts w:ascii="Times New Roman" w:hAnsi="Times New Roman"/>
          <w:sz w:val="24"/>
          <w:szCs w:val="24"/>
        </w:rPr>
        <w:t>IALC Hospital</w:t>
      </w:r>
      <w:r w:rsidR="0094350D">
        <w:rPr>
          <w:rFonts w:ascii="Times New Roman" w:hAnsi="Times New Roman"/>
          <w:sz w:val="24"/>
          <w:szCs w:val="24"/>
        </w:rPr>
        <w:t>;</w:t>
      </w:r>
    </w:p>
    <w:p w14:paraId="137449CF" w14:textId="77777777" w:rsidR="00FD6A65" w:rsidRDefault="0094350D" w:rsidP="00E836AA">
      <w:pPr>
        <w:pStyle w:val="ListParagraph"/>
        <w:numPr>
          <w:ilvl w:val="2"/>
          <w:numId w:val="6"/>
        </w:numPr>
        <w:spacing w:line="360" w:lineRule="auto"/>
        <w:jc w:val="both"/>
        <w:rPr>
          <w:rFonts w:ascii="Times New Roman" w:hAnsi="Times New Roman"/>
          <w:sz w:val="24"/>
          <w:szCs w:val="24"/>
        </w:rPr>
      </w:pPr>
      <w:r>
        <w:rPr>
          <w:rFonts w:ascii="Times New Roman" w:hAnsi="Times New Roman"/>
          <w:sz w:val="24"/>
          <w:szCs w:val="24"/>
        </w:rPr>
        <w:t xml:space="preserve">The </w:t>
      </w:r>
      <w:r w:rsidR="00C027FF" w:rsidRPr="00FD6A65">
        <w:rPr>
          <w:rFonts w:ascii="Times New Roman" w:hAnsi="Times New Roman"/>
          <w:sz w:val="24"/>
          <w:szCs w:val="24"/>
        </w:rPr>
        <w:t xml:space="preserve">waiting period </w:t>
      </w:r>
      <w:r>
        <w:rPr>
          <w:rFonts w:ascii="Times New Roman" w:hAnsi="Times New Roman"/>
          <w:sz w:val="24"/>
          <w:szCs w:val="24"/>
        </w:rPr>
        <w:t>was</w:t>
      </w:r>
      <w:r w:rsidR="00C027FF" w:rsidRPr="00FD6A65">
        <w:rPr>
          <w:rFonts w:ascii="Times New Roman" w:hAnsi="Times New Roman"/>
          <w:sz w:val="24"/>
          <w:szCs w:val="24"/>
        </w:rPr>
        <w:t xml:space="preserve"> approximately nine months for new appoin</w:t>
      </w:r>
      <w:r>
        <w:rPr>
          <w:rFonts w:ascii="Times New Roman" w:hAnsi="Times New Roman"/>
          <w:sz w:val="24"/>
          <w:szCs w:val="24"/>
        </w:rPr>
        <w:t xml:space="preserve">tments of oncology patients; </w:t>
      </w:r>
    </w:p>
    <w:p w14:paraId="6F403A87" w14:textId="77777777" w:rsidR="00FD6A65" w:rsidRDefault="005E6905" w:rsidP="00E836AA">
      <w:pPr>
        <w:pStyle w:val="ListParagraph"/>
        <w:numPr>
          <w:ilvl w:val="2"/>
          <w:numId w:val="6"/>
        </w:numPr>
        <w:spacing w:line="360" w:lineRule="auto"/>
        <w:jc w:val="both"/>
        <w:rPr>
          <w:rFonts w:ascii="Times New Roman" w:hAnsi="Times New Roman"/>
          <w:sz w:val="24"/>
          <w:szCs w:val="24"/>
        </w:rPr>
      </w:pPr>
      <w:proofErr w:type="spellStart"/>
      <w:r w:rsidRPr="00FD6A65">
        <w:rPr>
          <w:rFonts w:ascii="Times New Roman" w:hAnsi="Times New Roman"/>
          <w:sz w:val="24"/>
          <w:szCs w:val="24"/>
        </w:rPr>
        <w:t>KZNDoH</w:t>
      </w:r>
      <w:proofErr w:type="spellEnd"/>
      <w:r w:rsidRPr="00FD6A65">
        <w:rPr>
          <w:rFonts w:ascii="Times New Roman" w:hAnsi="Times New Roman"/>
          <w:sz w:val="24"/>
          <w:szCs w:val="24"/>
        </w:rPr>
        <w:t xml:space="preserve"> </w:t>
      </w:r>
      <w:r w:rsidR="00D94178" w:rsidRPr="00FD6A65">
        <w:rPr>
          <w:rFonts w:ascii="Times New Roman" w:hAnsi="Times New Roman"/>
          <w:sz w:val="24"/>
          <w:szCs w:val="24"/>
        </w:rPr>
        <w:t>secured the services of consultants from Rainbow Oncology Services to assist, however the consultants only attend to patients twice a week (Tuesdays and Thursdays) for a maximum period of two hours</w:t>
      </w:r>
      <w:r w:rsidR="0094350D">
        <w:rPr>
          <w:rFonts w:ascii="Times New Roman" w:hAnsi="Times New Roman"/>
          <w:sz w:val="24"/>
          <w:szCs w:val="24"/>
        </w:rPr>
        <w:t>; and</w:t>
      </w:r>
    </w:p>
    <w:p w14:paraId="0E122CF4" w14:textId="77777777" w:rsidR="00D94178" w:rsidRPr="00FD6A65" w:rsidRDefault="00D94178" w:rsidP="00E836AA">
      <w:pPr>
        <w:pStyle w:val="ListParagraph"/>
        <w:numPr>
          <w:ilvl w:val="2"/>
          <w:numId w:val="6"/>
        </w:numPr>
        <w:spacing w:line="360" w:lineRule="auto"/>
        <w:jc w:val="both"/>
        <w:rPr>
          <w:rFonts w:ascii="Times New Roman" w:hAnsi="Times New Roman"/>
          <w:sz w:val="24"/>
          <w:szCs w:val="24"/>
        </w:rPr>
      </w:pPr>
      <w:r w:rsidRPr="00FD6A65">
        <w:rPr>
          <w:rFonts w:ascii="Times New Roman" w:hAnsi="Times New Roman"/>
          <w:sz w:val="24"/>
          <w:szCs w:val="24"/>
        </w:rPr>
        <w:t>Monitoring has been constrained due to full access being denied at the aforesaid hospitals</w:t>
      </w:r>
      <w:r w:rsidR="009515CA" w:rsidRPr="00FD6A65">
        <w:rPr>
          <w:rFonts w:ascii="Times New Roman" w:hAnsi="Times New Roman"/>
          <w:sz w:val="24"/>
          <w:szCs w:val="24"/>
        </w:rPr>
        <w:t>.</w:t>
      </w:r>
    </w:p>
    <w:p w14:paraId="6A53534C" w14:textId="77777777" w:rsidR="002C22F9" w:rsidRPr="00E10F9E" w:rsidRDefault="002C22F9" w:rsidP="00E836AA">
      <w:pPr>
        <w:spacing w:line="360" w:lineRule="auto"/>
        <w:jc w:val="both"/>
        <w:rPr>
          <w:rFonts w:ascii="Times New Roman" w:hAnsi="Times New Roman"/>
          <w:sz w:val="24"/>
          <w:szCs w:val="24"/>
        </w:rPr>
      </w:pPr>
    </w:p>
    <w:p w14:paraId="19AF6F77" w14:textId="77777777" w:rsidR="00D94178" w:rsidRPr="00A6342C" w:rsidRDefault="00A6342C" w:rsidP="00E836AA">
      <w:pPr>
        <w:pStyle w:val="ListParagraph"/>
        <w:numPr>
          <w:ilvl w:val="0"/>
          <w:numId w:val="6"/>
        </w:numPr>
        <w:spacing w:line="360" w:lineRule="auto"/>
        <w:jc w:val="both"/>
        <w:rPr>
          <w:rFonts w:ascii="Times New Roman" w:hAnsi="Times New Roman"/>
          <w:sz w:val="24"/>
          <w:szCs w:val="24"/>
        </w:rPr>
      </w:pPr>
      <w:r>
        <w:rPr>
          <w:rFonts w:ascii="Times New Roman" w:hAnsi="Times New Roman"/>
          <w:b/>
          <w:sz w:val="24"/>
          <w:szCs w:val="24"/>
        </w:rPr>
        <w:t>REPORT</w:t>
      </w:r>
      <w:r w:rsidR="008B20AA">
        <w:rPr>
          <w:rFonts w:ascii="Times New Roman" w:hAnsi="Times New Roman"/>
          <w:b/>
          <w:sz w:val="24"/>
          <w:szCs w:val="24"/>
        </w:rPr>
        <w:t>S</w:t>
      </w:r>
      <w:r>
        <w:rPr>
          <w:rFonts w:ascii="Times New Roman" w:hAnsi="Times New Roman"/>
          <w:b/>
          <w:sz w:val="24"/>
          <w:szCs w:val="24"/>
        </w:rPr>
        <w:t xml:space="preserve"> BY</w:t>
      </w:r>
      <w:r w:rsidR="00C857CC">
        <w:rPr>
          <w:rFonts w:ascii="Times New Roman" w:hAnsi="Times New Roman"/>
          <w:b/>
          <w:sz w:val="24"/>
          <w:szCs w:val="24"/>
        </w:rPr>
        <w:t xml:space="preserve"> </w:t>
      </w:r>
      <w:r w:rsidR="0094350D">
        <w:rPr>
          <w:rFonts w:ascii="Times New Roman" w:hAnsi="Times New Roman"/>
          <w:b/>
          <w:sz w:val="24"/>
          <w:szCs w:val="24"/>
        </w:rPr>
        <w:t xml:space="preserve">THE </w:t>
      </w:r>
      <w:r w:rsidR="00C857CC">
        <w:rPr>
          <w:rFonts w:ascii="Times New Roman" w:hAnsi="Times New Roman"/>
          <w:b/>
          <w:sz w:val="24"/>
          <w:szCs w:val="24"/>
        </w:rPr>
        <w:t>MINISTER OF HEALTH AND</w:t>
      </w:r>
      <w:r>
        <w:rPr>
          <w:rFonts w:ascii="Times New Roman" w:hAnsi="Times New Roman"/>
          <w:b/>
          <w:sz w:val="24"/>
          <w:szCs w:val="24"/>
        </w:rPr>
        <w:t xml:space="preserve"> KZNDOH</w:t>
      </w:r>
    </w:p>
    <w:p w14:paraId="7A53EE6F" w14:textId="77777777" w:rsidR="00A6342C" w:rsidRPr="00A6342C" w:rsidRDefault="00A6342C" w:rsidP="00E836AA">
      <w:pPr>
        <w:pStyle w:val="ListParagraph"/>
        <w:spacing w:line="360" w:lineRule="auto"/>
        <w:ind w:left="360"/>
        <w:jc w:val="both"/>
        <w:rPr>
          <w:rFonts w:ascii="Times New Roman" w:hAnsi="Times New Roman"/>
          <w:sz w:val="24"/>
          <w:szCs w:val="24"/>
        </w:rPr>
      </w:pPr>
    </w:p>
    <w:p w14:paraId="00EF2019" w14:textId="77777777" w:rsidR="00D94178" w:rsidRPr="00E10F9E" w:rsidRDefault="00D94178" w:rsidP="00E836AA">
      <w:pPr>
        <w:spacing w:line="360" w:lineRule="auto"/>
        <w:jc w:val="both"/>
        <w:rPr>
          <w:rFonts w:ascii="Times New Roman" w:hAnsi="Times New Roman"/>
          <w:sz w:val="24"/>
          <w:szCs w:val="24"/>
        </w:rPr>
      </w:pPr>
      <w:r w:rsidRPr="00E10F9E">
        <w:rPr>
          <w:rFonts w:ascii="Times New Roman" w:hAnsi="Times New Roman"/>
          <w:sz w:val="24"/>
          <w:szCs w:val="24"/>
        </w:rPr>
        <w:t xml:space="preserve">Having </w:t>
      </w:r>
      <w:r w:rsidR="002C22F9" w:rsidRPr="00E10F9E">
        <w:rPr>
          <w:rFonts w:ascii="Times New Roman" w:hAnsi="Times New Roman"/>
          <w:sz w:val="24"/>
          <w:szCs w:val="24"/>
        </w:rPr>
        <w:t xml:space="preserve">deliberated on the </w:t>
      </w:r>
      <w:r w:rsidR="009B57FF" w:rsidRPr="00E10F9E">
        <w:rPr>
          <w:rFonts w:ascii="Times New Roman" w:hAnsi="Times New Roman"/>
          <w:sz w:val="24"/>
          <w:szCs w:val="24"/>
        </w:rPr>
        <w:t>SAHRC</w:t>
      </w:r>
      <w:r w:rsidR="001C3435" w:rsidRPr="00E10F9E">
        <w:rPr>
          <w:rFonts w:ascii="Times New Roman" w:hAnsi="Times New Roman"/>
          <w:sz w:val="24"/>
          <w:szCs w:val="24"/>
        </w:rPr>
        <w:t xml:space="preserve"> Report, </w:t>
      </w:r>
      <w:r w:rsidR="00C857CC">
        <w:rPr>
          <w:rFonts w:ascii="Times New Roman" w:hAnsi="Times New Roman"/>
          <w:sz w:val="24"/>
          <w:szCs w:val="24"/>
        </w:rPr>
        <w:t xml:space="preserve">the Minister of Health and </w:t>
      </w:r>
      <w:proofErr w:type="spellStart"/>
      <w:r w:rsidR="00C857CC">
        <w:rPr>
          <w:rFonts w:ascii="Times New Roman" w:hAnsi="Times New Roman"/>
          <w:sz w:val="24"/>
          <w:szCs w:val="24"/>
        </w:rPr>
        <w:t>KZNDoH</w:t>
      </w:r>
      <w:proofErr w:type="spellEnd"/>
      <w:r w:rsidR="00C857CC">
        <w:rPr>
          <w:rFonts w:ascii="Times New Roman" w:hAnsi="Times New Roman"/>
          <w:sz w:val="24"/>
          <w:szCs w:val="24"/>
        </w:rPr>
        <w:t xml:space="preserve"> were invited to report back and clarify the issues raised </w:t>
      </w:r>
      <w:r w:rsidR="00D55F5E">
        <w:rPr>
          <w:rFonts w:ascii="Times New Roman" w:hAnsi="Times New Roman"/>
          <w:sz w:val="24"/>
          <w:szCs w:val="24"/>
        </w:rPr>
        <w:t>by the</w:t>
      </w:r>
      <w:r w:rsidR="00C857CC">
        <w:rPr>
          <w:rFonts w:ascii="Times New Roman" w:hAnsi="Times New Roman"/>
          <w:sz w:val="24"/>
          <w:szCs w:val="24"/>
        </w:rPr>
        <w:t xml:space="preserve"> SAHRC</w:t>
      </w:r>
      <w:r w:rsidRPr="00E10F9E">
        <w:rPr>
          <w:rFonts w:ascii="Times New Roman" w:hAnsi="Times New Roman"/>
          <w:sz w:val="24"/>
          <w:szCs w:val="24"/>
        </w:rPr>
        <w:t xml:space="preserve"> on the status of oncology services in </w:t>
      </w:r>
      <w:r w:rsidR="00D55F5E">
        <w:rPr>
          <w:rFonts w:ascii="Times New Roman" w:hAnsi="Times New Roman"/>
          <w:sz w:val="24"/>
          <w:szCs w:val="24"/>
        </w:rPr>
        <w:t>KZN</w:t>
      </w:r>
      <w:r w:rsidRPr="00E10F9E">
        <w:rPr>
          <w:rFonts w:ascii="Times New Roman" w:hAnsi="Times New Roman"/>
          <w:sz w:val="24"/>
          <w:szCs w:val="24"/>
        </w:rPr>
        <w:t>.</w:t>
      </w:r>
    </w:p>
    <w:p w14:paraId="70AF17A6" w14:textId="77777777" w:rsidR="007E5002" w:rsidRDefault="007E5002" w:rsidP="00E836AA">
      <w:pPr>
        <w:spacing w:line="360" w:lineRule="auto"/>
        <w:jc w:val="both"/>
        <w:rPr>
          <w:rFonts w:ascii="Times New Roman" w:hAnsi="Times New Roman"/>
          <w:sz w:val="24"/>
          <w:szCs w:val="24"/>
        </w:rPr>
      </w:pPr>
    </w:p>
    <w:p w14:paraId="082B40D5" w14:textId="77777777" w:rsidR="006472C5" w:rsidRPr="006472C5" w:rsidRDefault="006472C5" w:rsidP="00E836AA">
      <w:pPr>
        <w:pStyle w:val="ListParagraph"/>
        <w:numPr>
          <w:ilvl w:val="1"/>
          <w:numId w:val="6"/>
        </w:numPr>
        <w:spacing w:line="360" w:lineRule="auto"/>
        <w:jc w:val="both"/>
        <w:rPr>
          <w:rFonts w:ascii="Times New Roman" w:hAnsi="Times New Roman"/>
          <w:b/>
          <w:sz w:val="24"/>
          <w:szCs w:val="24"/>
        </w:rPr>
      </w:pPr>
      <w:r w:rsidRPr="006472C5">
        <w:rPr>
          <w:rFonts w:ascii="Times New Roman" w:hAnsi="Times New Roman"/>
          <w:b/>
          <w:sz w:val="24"/>
          <w:szCs w:val="24"/>
        </w:rPr>
        <w:t xml:space="preserve">Report by </w:t>
      </w:r>
      <w:proofErr w:type="spellStart"/>
      <w:r>
        <w:rPr>
          <w:rFonts w:ascii="Times New Roman" w:hAnsi="Times New Roman"/>
          <w:b/>
          <w:sz w:val="24"/>
          <w:szCs w:val="24"/>
        </w:rPr>
        <w:t>KZNDoH</w:t>
      </w:r>
      <w:proofErr w:type="spellEnd"/>
      <w:r w:rsidRPr="006472C5">
        <w:rPr>
          <w:rFonts w:ascii="Times New Roman" w:hAnsi="Times New Roman"/>
          <w:b/>
          <w:sz w:val="24"/>
          <w:szCs w:val="24"/>
        </w:rPr>
        <w:t xml:space="preserve"> </w:t>
      </w:r>
    </w:p>
    <w:p w14:paraId="7E62DE40" w14:textId="77777777" w:rsidR="006472C5" w:rsidRPr="006472C5" w:rsidRDefault="006472C5" w:rsidP="00E836AA">
      <w:pPr>
        <w:pStyle w:val="ListParagraph"/>
        <w:spacing w:line="360" w:lineRule="auto"/>
        <w:jc w:val="both"/>
        <w:rPr>
          <w:rFonts w:ascii="Times New Roman" w:hAnsi="Times New Roman"/>
          <w:b/>
          <w:sz w:val="24"/>
          <w:szCs w:val="24"/>
        </w:rPr>
      </w:pPr>
    </w:p>
    <w:p w14:paraId="31F54A44" w14:textId="77777777" w:rsidR="001C3435" w:rsidRDefault="009B57FF" w:rsidP="00E836AA">
      <w:pPr>
        <w:pStyle w:val="ListParagraph"/>
        <w:numPr>
          <w:ilvl w:val="2"/>
          <w:numId w:val="6"/>
        </w:numPr>
        <w:spacing w:line="360" w:lineRule="auto"/>
        <w:jc w:val="both"/>
        <w:rPr>
          <w:rFonts w:ascii="Times New Roman" w:hAnsi="Times New Roman"/>
          <w:sz w:val="24"/>
          <w:szCs w:val="24"/>
        </w:rPr>
      </w:pPr>
      <w:r w:rsidRPr="00CC0A54">
        <w:rPr>
          <w:rFonts w:ascii="Times New Roman" w:hAnsi="Times New Roman"/>
          <w:sz w:val="24"/>
          <w:szCs w:val="24"/>
        </w:rPr>
        <w:t xml:space="preserve">Dr </w:t>
      </w:r>
      <w:proofErr w:type="spellStart"/>
      <w:r w:rsidRPr="00CC0A54">
        <w:rPr>
          <w:rFonts w:ascii="Times New Roman" w:hAnsi="Times New Roman"/>
          <w:sz w:val="24"/>
          <w:szCs w:val="24"/>
        </w:rPr>
        <w:t>Sibongiseni</w:t>
      </w:r>
      <w:proofErr w:type="spellEnd"/>
      <w:r w:rsidRPr="00CC0A54">
        <w:rPr>
          <w:rFonts w:ascii="Times New Roman" w:hAnsi="Times New Roman"/>
          <w:sz w:val="24"/>
          <w:szCs w:val="24"/>
        </w:rPr>
        <w:t xml:space="preserve"> </w:t>
      </w:r>
      <w:proofErr w:type="spellStart"/>
      <w:r w:rsidRPr="00CC0A54">
        <w:rPr>
          <w:rFonts w:ascii="Times New Roman" w:hAnsi="Times New Roman"/>
          <w:sz w:val="24"/>
          <w:szCs w:val="24"/>
        </w:rPr>
        <w:t>Dhlomo</w:t>
      </w:r>
      <w:proofErr w:type="spellEnd"/>
      <w:r w:rsidRPr="00CC0A54">
        <w:rPr>
          <w:rFonts w:ascii="Times New Roman" w:hAnsi="Times New Roman"/>
          <w:sz w:val="24"/>
          <w:szCs w:val="24"/>
        </w:rPr>
        <w:t xml:space="preserve">, </w:t>
      </w:r>
      <w:r w:rsidR="00D94178" w:rsidRPr="00CC0A54">
        <w:rPr>
          <w:rFonts w:ascii="Times New Roman" w:hAnsi="Times New Roman"/>
          <w:sz w:val="24"/>
          <w:szCs w:val="24"/>
        </w:rPr>
        <w:t>M</w:t>
      </w:r>
      <w:r w:rsidRPr="00CC0A54">
        <w:rPr>
          <w:rFonts w:ascii="Times New Roman" w:hAnsi="Times New Roman"/>
          <w:sz w:val="24"/>
          <w:szCs w:val="24"/>
        </w:rPr>
        <w:t xml:space="preserve">ember of the </w:t>
      </w:r>
      <w:r w:rsidR="00D94178" w:rsidRPr="00CC0A54">
        <w:rPr>
          <w:rFonts w:ascii="Times New Roman" w:hAnsi="Times New Roman"/>
          <w:sz w:val="24"/>
          <w:szCs w:val="24"/>
        </w:rPr>
        <w:t>E</w:t>
      </w:r>
      <w:r w:rsidRPr="00CC0A54">
        <w:rPr>
          <w:rFonts w:ascii="Times New Roman" w:hAnsi="Times New Roman"/>
          <w:sz w:val="24"/>
          <w:szCs w:val="24"/>
        </w:rPr>
        <w:t xml:space="preserve">xecutive </w:t>
      </w:r>
      <w:r w:rsidR="00D94178" w:rsidRPr="00CC0A54">
        <w:rPr>
          <w:rFonts w:ascii="Times New Roman" w:hAnsi="Times New Roman"/>
          <w:sz w:val="24"/>
          <w:szCs w:val="24"/>
        </w:rPr>
        <w:t>C</w:t>
      </w:r>
      <w:r w:rsidRPr="00CC0A54">
        <w:rPr>
          <w:rFonts w:ascii="Times New Roman" w:hAnsi="Times New Roman"/>
          <w:sz w:val="24"/>
          <w:szCs w:val="24"/>
        </w:rPr>
        <w:t>ouncil</w:t>
      </w:r>
      <w:r w:rsidR="00D94178" w:rsidRPr="00CC0A54">
        <w:rPr>
          <w:rFonts w:ascii="Times New Roman" w:hAnsi="Times New Roman"/>
          <w:sz w:val="24"/>
          <w:szCs w:val="24"/>
        </w:rPr>
        <w:t xml:space="preserve"> </w:t>
      </w:r>
      <w:r w:rsidRPr="00CC0A54">
        <w:rPr>
          <w:rFonts w:ascii="Times New Roman" w:hAnsi="Times New Roman"/>
          <w:sz w:val="24"/>
          <w:szCs w:val="24"/>
        </w:rPr>
        <w:t xml:space="preserve">(MEC) </w:t>
      </w:r>
      <w:r w:rsidR="00D55F5E" w:rsidRPr="00CC0A54">
        <w:rPr>
          <w:rFonts w:ascii="Times New Roman" w:hAnsi="Times New Roman"/>
          <w:sz w:val="24"/>
          <w:szCs w:val="24"/>
        </w:rPr>
        <w:t>for Health,</w:t>
      </w:r>
      <w:r w:rsidR="00D94178" w:rsidRPr="00CC0A54">
        <w:rPr>
          <w:rFonts w:ascii="Times New Roman" w:hAnsi="Times New Roman"/>
          <w:sz w:val="24"/>
          <w:szCs w:val="24"/>
        </w:rPr>
        <w:t xml:space="preserve"> KZN </w:t>
      </w:r>
      <w:r w:rsidR="00D55F5E" w:rsidRPr="00CC0A54">
        <w:rPr>
          <w:rFonts w:ascii="Times New Roman" w:hAnsi="Times New Roman"/>
          <w:sz w:val="24"/>
          <w:szCs w:val="24"/>
        </w:rPr>
        <w:t xml:space="preserve">presented a progress report on interventions implemented following the SAHRC recommendations. The </w:t>
      </w:r>
      <w:r w:rsidR="004D0C30">
        <w:rPr>
          <w:rFonts w:ascii="Times New Roman" w:hAnsi="Times New Roman"/>
          <w:sz w:val="24"/>
          <w:szCs w:val="24"/>
        </w:rPr>
        <w:t>three areas to work on had been:</w:t>
      </w:r>
      <w:r w:rsidR="00311365">
        <w:rPr>
          <w:rFonts w:ascii="Times New Roman" w:hAnsi="Times New Roman"/>
          <w:sz w:val="24"/>
          <w:szCs w:val="24"/>
        </w:rPr>
        <w:t xml:space="preserve"> (</w:t>
      </w:r>
      <w:proofErr w:type="spellStart"/>
      <w:r w:rsidR="00311365">
        <w:rPr>
          <w:rFonts w:ascii="Times New Roman" w:hAnsi="Times New Roman"/>
          <w:sz w:val="24"/>
          <w:szCs w:val="24"/>
        </w:rPr>
        <w:t>i</w:t>
      </w:r>
      <w:proofErr w:type="spellEnd"/>
      <w:r w:rsidR="00311365">
        <w:rPr>
          <w:rFonts w:ascii="Times New Roman" w:hAnsi="Times New Roman"/>
          <w:sz w:val="24"/>
          <w:szCs w:val="24"/>
        </w:rPr>
        <w:t xml:space="preserve">) </w:t>
      </w:r>
      <w:r w:rsidR="00D55F5E" w:rsidRPr="00CC0A54">
        <w:rPr>
          <w:rFonts w:ascii="Times New Roman" w:hAnsi="Times New Roman"/>
          <w:sz w:val="24"/>
          <w:szCs w:val="24"/>
        </w:rPr>
        <w:t xml:space="preserve">the </w:t>
      </w:r>
      <w:r w:rsidR="006472C5" w:rsidRPr="00CC0A54">
        <w:rPr>
          <w:rFonts w:ascii="Times New Roman" w:hAnsi="Times New Roman"/>
          <w:sz w:val="24"/>
          <w:szCs w:val="24"/>
        </w:rPr>
        <w:t>repair of equipment</w:t>
      </w:r>
      <w:r w:rsidRPr="00CC0A54">
        <w:rPr>
          <w:rFonts w:ascii="Times New Roman" w:hAnsi="Times New Roman"/>
          <w:sz w:val="24"/>
          <w:szCs w:val="24"/>
        </w:rPr>
        <w:t>;</w:t>
      </w:r>
      <w:r w:rsidR="006472C5" w:rsidRPr="00CC0A54">
        <w:rPr>
          <w:rFonts w:ascii="Times New Roman" w:hAnsi="Times New Roman"/>
          <w:sz w:val="24"/>
          <w:szCs w:val="24"/>
        </w:rPr>
        <w:t xml:space="preserve"> </w:t>
      </w:r>
      <w:r w:rsidR="00311365">
        <w:rPr>
          <w:rFonts w:ascii="Times New Roman" w:hAnsi="Times New Roman"/>
          <w:sz w:val="24"/>
          <w:szCs w:val="24"/>
        </w:rPr>
        <w:t xml:space="preserve">(ii) </w:t>
      </w:r>
      <w:r w:rsidR="006472C5" w:rsidRPr="00CC0A54">
        <w:rPr>
          <w:rFonts w:ascii="Times New Roman" w:hAnsi="Times New Roman"/>
          <w:sz w:val="24"/>
          <w:szCs w:val="24"/>
        </w:rPr>
        <w:t>the m</w:t>
      </w:r>
      <w:r w:rsidR="001C3435" w:rsidRPr="00CC0A54">
        <w:rPr>
          <w:rFonts w:ascii="Times New Roman" w:hAnsi="Times New Roman"/>
          <w:sz w:val="24"/>
          <w:szCs w:val="24"/>
        </w:rPr>
        <w:t>anagement of patients</w:t>
      </w:r>
      <w:r w:rsidR="003118EC">
        <w:rPr>
          <w:rFonts w:ascii="Times New Roman" w:hAnsi="Times New Roman"/>
          <w:sz w:val="24"/>
          <w:szCs w:val="24"/>
        </w:rPr>
        <w:t xml:space="preserve">; and </w:t>
      </w:r>
      <w:r w:rsidR="00311365">
        <w:rPr>
          <w:rFonts w:ascii="Times New Roman" w:hAnsi="Times New Roman"/>
          <w:sz w:val="24"/>
          <w:szCs w:val="24"/>
        </w:rPr>
        <w:t xml:space="preserve">(iii) the </w:t>
      </w:r>
      <w:r w:rsidR="003118EC" w:rsidRPr="00CC0A54">
        <w:rPr>
          <w:rFonts w:ascii="Times New Roman" w:hAnsi="Times New Roman"/>
          <w:sz w:val="24"/>
          <w:szCs w:val="24"/>
        </w:rPr>
        <w:t>recruitment of oncologists</w:t>
      </w:r>
      <w:r w:rsidR="006472C5" w:rsidRPr="00CC0A54">
        <w:rPr>
          <w:rFonts w:ascii="Times New Roman" w:hAnsi="Times New Roman"/>
          <w:sz w:val="24"/>
          <w:szCs w:val="24"/>
        </w:rPr>
        <w:t>.</w:t>
      </w:r>
      <w:r w:rsidR="001C3435" w:rsidRPr="00CC0A54">
        <w:rPr>
          <w:rFonts w:ascii="Times New Roman" w:hAnsi="Times New Roman"/>
          <w:sz w:val="24"/>
          <w:szCs w:val="24"/>
        </w:rPr>
        <w:t xml:space="preserve"> </w:t>
      </w:r>
    </w:p>
    <w:p w14:paraId="2A2EE6D9" w14:textId="77777777" w:rsidR="002F2FF5" w:rsidRDefault="002F2FF5" w:rsidP="00311365">
      <w:pPr>
        <w:pStyle w:val="ListParagraph"/>
        <w:spacing w:line="360" w:lineRule="auto"/>
        <w:ind w:left="990"/>
        <w:jc w:val="both"/>
        <w:rPr>
          <w:rFonts w:ascii="Times New Roman" w:hAnsi="Times New Roman"/>
          <w:sz w:val="24"/>
          <w:szCs w:val="24"/>
        </w:rPr>
      </w:pPr>
    </w:p>
    <w:p w14:paraId="645AEBFF" w14:textId="77777777" w:rsidR="003118EC" w:rsidRPr="003118EC" w:rsidRDefault="003118EC" w:rsidP="00E836AA">
      <w:pPr>
        <w:pStyle w:val="ListParagraph"/>
        <w:numPr>
          <w:ilvl w:val="0"/>
          <w:numId w:val="29"/>
        </w:numPr>
        <w:spacing w:line="360" w:lineRule="auto"/>
        <w:jc w:val="both"/>
        <w:rPr>
          <w:rFonts w:ascii="Times New Roman" w:hAnsi="Times New Roman"/>
          <w:b/>
          <w:sz w:val="24"/>
          <w:szCs w:val="24"/>
        </w:rPr>
      </w:pPr>
      <w:r w:rsidRPr="003118EC">
        <w:rPr>
          <w:rFonts w:ascii="Times New Roman" w:hAnsi="Times New Roman"/>
          <w:b/>
          <w:sz w:val="24"/>
          <w:szCs w:val="24"/>
        </w:rPr>
        <w:t>Repair of Equipment</w:t>
      </w:r>
    </w:p>
    <w:p w14:paraId="0F1C7553" w14:textId="77777777" w:rsidR="00263165" w:rsidRPr="00CC0A54" w:rsidRDefault="006472C5" w:rsidP="00E836AA">
      <w:pPr>
        <w:pStyle w:val="ListParagraph"/>
        <w:numPr>
          <w:ilvl w:val="2"/>
          <w:numId w:val="6"/>
        </w:numPr>
        <w:spacing w:line="360" w:lineRule="auto"/>
        <w:jc w:val="both"/>
        <w:rPr>
          <w:rFonts w:ascii="Times New Roman" w:hAnsi="Times New Roman"/>
          <w:sz w:val="24"/>
          <w:szCs w:val="24"/>
        </w:rPr>
      </w:pPr>
      <w:r w:rsidRPr="00CC0A54">
        <w:rPr>
          <w:rFonts w:ascii="Times New Roman" w:hAnsi="Times New Roman"/>
          <w:sz w:val="24"/>
          <w:szCs w:val="24"/>
        </w:rPr>
        <w:t>Two VRALA machines at Addington Hospital had been assessed and a report provided in August</w:t>
      </w:r>
      <w:r w:rsidR="004276A6">
        <w:rPr>
          <w:rFonts w:ascii="Times New Roman" w:hAnsi="Times New Roman"/>
          <w:sz w:val="24"/>
          <w:szCs w:val="24"/>
        </w:rPr>
        <w:t xml:space="preserve"> 2017</w:t>
      </w:r>
      <w:r w:rsidRPr="00CC0A54">
        <w:rPr>
          <w:rFonts w:ascii="Times New Roman" w:hAnsi="Times New Roman"/>
          <w:sz w:val="24"/>
          <w:szCs w:val="24"/>
        </w:rPr>
        <w:t>. The report was discussed with</w:t>
      </w:r>
      <w:r w:rsidR="004276A6">
        <w:rPr>
          <w:rFonts w:ascii="Times New Roman" w:hAnsi="Times New Roman"/>
          <w:sz w:val="24"/>
          <w:szCs w:val="24"/>
        </w:rPr>
        <w:t xml:space="preserve"> the National Department of Health (</w:t>
      </w:r>
      <w:proofErr w:type="spellStart"/>
      <w:r w:rsidRPr="00CC0A54">
        <w:rPr>
          <w:rFonts w:ascii="Times New Roman" w:hAnsi="Times New Roman"/>
          <w:sz w:val="24"/>
          <w:szCs w:val="24"/>
        </w:rPr>
        <w:t>NDoH</w:t>
      </w:r>
      <w:proofErr w:type="spellEnd"/>
      <w:r w:rsidR="004276A6">
        <w:rPr>
          <w:rFonts w:ascii="Times New Roman" w:hAnsi="Times New Roman"/>
          <w:sz w:val="24"/>
          <w:szCs w:val="24"/>
        </w:rPr>
        <w:t>)</w:t>
      </w:r>
      <w:r w:rsidRPr="00CC0A54">
        <w:rPr>
          <w:rFonts w:ascii="Times New Roman" w:hAnsi="Times New Roman"/>
          <w:sz w:val="24"/>
          <w:szCs w:val="24"/>
        </w:rPr>
        <w:t xml:space="preserve"> and </w:t>
      </w:r>
      <w:r w:rsidR="004276A6">
        <w:rPr>
          <w:rFonts w:ascii="Times New Roman" w:hAnsi="Times New Roman"/>
          <w:sz w:val="24"/>
          <w:szCs w:val="24"/>
        </w:rPr>
        <w:t xml:space="preserve">two options had been considered, which </w:t>
      </w:r>
      <w:r w:rsidR="004276A6">
        <w:rPr>
          <w:rFonts w:ascii="Times New Roman" w:hAnsi="Times New Roman"/>
          <w:sz w:val="24"/>
          <w:szCs w:val="24"/>
        </w:rPr>
        <w:lastRenderedPageBreak/>
        <w:t>were subsequently considered by the Provincial Treasury.</w:t>
      </w:r>
      <w:r w:rsidR="004D0C30">
        <w:rPr>
          <w:rFonts w:ascii="Times New Roman" w:hAnsi="Times New Roman"/>
          <w:sz w:val="24"/>
          <w:szCs w:val="24"/>
        </w:rPr>
        <w:t xml:space="preserve"> </w:t>
      </w:r>
      <w:r w:rsidR="004D0C30" w:rsidRPr="004D0C30">
        <w:rPr>
          <w:rFonts w:ascii="Times New Roman" w:hAnsi="Times New Roman"/>
          <w:sz w:val="24"/>
          <w:szCs w:val="22"/>
        </w:rPr>
        <w:t xml:space="preserve">The two options </w:t>
      </w:r>
      <w:proofErr w:type="gramStart"/>
      <w:r w:rsidR="004D0C30" w:rsidRPr="004D0C30">
        <w:rPr>
          <w:rFonts w:ascii="Times New Roman" w:hAnsi="Times New Roman"/>
          <w:sz w:val="24"/>
          <w:szCs w:val="22"/>
        </w:rPr>
        <w:t>were,</w:t>
      </w:r>
      <w:proofErr w:type="gramEnd"/>
      <w:r w:rsidR="004D0C30" w:rsidRPr="004D0C30">
        <w:rPr>
          <w:rFonts w:ascii="Times New Roman" w:hAnsi="Times New Roman"/>
          <w:sz w:val="24"/>
          <w:szCs w:val="22"/>
        </w:rPr>
        <w:t xml:space="preserve"> whether to repair and upgrade the software of both machines or</w:t>
      </w:r>
      <w:r w:rsidR="004D0C30">
        <w:rPr>
          <w:rFonts w:ascii="Times New Roman" w:hAnsi="Times New Roman"/>
          <w:sz w:val="24"/>
          <w:szCs w:val="22"/>
        </w:rPr>
        <w:t xml:space="preserve"> to</w:t>
      </w:r>
      <w:r w:rsidR="004D0C30" w:rsidRPr="004D0C30">
        <w:rPr>
          <w:rFonts w:ascii="Times New Roman" w:hAnsi="Times New Roman"/>
          <w:sz w:val="24"/>
          <w:szCs w:val="22"/>
        </w:rPr>
        <w:t xml:space="preserve"> repair and upgrade </w:t>
      </w:r>
      <w:r w:rsidR="004D0C30">
        <w:rPr>
          <w:rFonts w:ascii="Times New Roman" w:hAnsi="Times New Roman"/>
          <w:sz w:val="24"/>
          <w:szCs w:val="22"/>
        </w:rPr>
        <w:t xml:space="preserve">the </w:t>
      </w:r>
      <w:r w:rsidR="004D0C30" w:rsidRPr="004D0C30">
        <w:rPr>
          <w:rFonts w:ascii="Times New Roman" w:hAnsi="Times New Roman"/>
          <w:sz w:val="24"/>
          <w:szCs w:val="22"/>
        </w:rPr>
        <w:t xml:space="preserve">software of one machine. </w:t>
      </w:r>
      <w:r w:rsidR="004276A6">
        <w:rPr>
          <w:rFonts w:ascii="Times New Roman" w:hAnsi="Times New Roman"/>
          <w:sz w:val="24"/>
          <w:szCs w:val="24"/>
        </w:rPr>
        <w:t xml:space="preserve">The Provincial Treasury </w:t>
      </w:r>
      <w:r w:rsidR="001470A9" w:rsidRPr="00CC0A54">
        <w:rPr>
          <w:rFonts w:ascii="Times New Roman" w:hAnsi="Times New Roman"/>
          <w:sz w:val="24"/>
          <w:szCs w:val="24"/>
        </w:rPr>
        <w:t xml:space="preserve">decided </w:t>
      </w:r>
      <w:r w:rsidR="00263165" w:rsidRPr="00CC0A54">
        <w:rPr>
          <w:rFonts w:ascii="Times New Roman" w:hAnsi="Times New Roman"/>
          <w:sz w:val="24"/>
          <w:szCs w:val="24"/>
        </w:rPr>
        <w:t xml:space="preserve">on </w:t>
      </w:r>
      <w:r w:rsidR="001470A9" w:rsidRPr="00CC0A54">
        <w:rPr>
          <w:rFonts w:ascii="Times New Roman" w:hAnsi="Times New Roman"/>
          <w:sz w:val="24"/>
          <w:szCs w:val="24"/>
        </w:rPr>
        <w:t xml:space="preserve">the option to repair and upgrade one of the machines which required less work, </w:t>
      </w:r>
      <w:r w:rsidR="00263165" w:rsidRPr="00CC0A54">
        <w:rPr>
          <w:rFonts w:ascii="Times New Roman" w:hAnsi="Times New Roman"/>
          <w:sz w:val="24"/>
          <w:szCs w:val="24"/>
        </w:rPr>
        <w:t xml:space="preserve">and to buy a second one which had better technology compared to the current machine, instead of repairing both. </w:t>
      </w:r>
    </w:p>
    <w:p w14:paraId="51CDA2E7" w14:textId="77777777" w:rsidR="003118EC" w:rsidRDefault="003118EC" w:rsidP="00E836AA">
      <w:pPr>
        <w:spacing w:line="360" w:lineRule="auto"/>
        <w:jc w:val="both"/>
        <w:rPr>
          <w:rFonts w:ascii="Times New Roman" w:hAnsi="Times New Roman"/>
          <w:b/>
          <w:sz w:val="24"/>
          <w:szCs w:val="24"/>
        </w:rPr>
      </w:pPr>
    </w:p>
    <w:p w14:paraId="58EF6922" w14:textId="77777777" w:rsidR="003118EC" w:rsidRPr="003118EC" w:rsidRDefault="003118EC" w:rsidP="00E836AA">
      <w:pPr>
        <w:pStyle w:val="ListParagraph"/>
        <w:numPr>
          <w:ilvl w:val="0"/>
          <w:numId w:val="29"/>
        </w:numPr>
        <w:spacing w:line="360" w:lineRule="auto"/>
        <w:jc w:val="both"/>
        <w:rPr>
          <w:rFonts w:ascii="Times New Roman" w:hAnsi="Times New Roman"/>
          <w:b/>
          <w:sz w:val="24"/>
          <w:szCs w:val="24"/>
        </w:rPr>
      </w:pPr>
      <w:r w:rsidRPr="003118EC">
        <w:rPr>
          <w:rFonts w:ascii="Times New Roman" w:hAnsi="Times New Roman"/>
          <w:b/>
          <w:sz w:val="24"/>
          <w:szCs w:val="24"/>
        </w:rPr>
        <w:t>Management of Patients</w:t>
      </w:r>
    </w:p>
    <w:p w14:paraId="73A128CC" w14:textId="77777777" w:rsidR="00C36A16" w:rsidRDefault="00C36A16" w:rsidP="00C36A16">
      <w:pPr>
        <w:spacing w:line="360" w:lineRule="auto"/>
        <w:jc w:val="both"/>
        <w:rPr>
          <w:rFonts w:ascii="Times New Roman" w:hAnsi="Times New Roman"/>
          <w:sz w:val="24"/>
          <w:szCs w:val="24"/>
        </w:rPr>
      </w:pPr>
    </w:p>
    <w:p w14:paraId="08A70616" w14:textId="77777777" w:rsidR="00C36A16" w:rsidRPr="00C36A16" w:rsidRDefault="00C36A16" w:rsidP="00C36A16">
      <w:pPr>
        <w:spacing w:line="360" w:lineRule="auto"/>
        <w:jc w:val="both"/>
        <w:rPr>
          <w:rFonts w:ascii="Times New Roman" w:hAnsi="Times New Roman"/>
          <w:sz w:val="24"/>
          <w:szCs w:val="24"/>
        </w:rPr>
      </w:pPr>
      <w:r w:rsidRPr="00C36A16">
        <w:rPr>
          <w:rFonts w:ascii="Times New Roman" w:hAnsi="Times New Roman"/>
          <w:sz w:val="24"/>
          <w:szCs w:val="24"/>
        </w:rPr>
        <w:t xml:space="preserve">There are three oncology centres and a satellite site (North Coast) in the province that provide </w:t>
      </w:r>
      <w:proofErr w:type="gramStart"/>
      <w:r w:rsidRPr="00C36A16">
        <w:rPr>
          <w:rFonts w:ascii="Times New Roman" w:hAnsi="Times New Roman"/>
          <w:sz w:val="24"/>
          <w:szCs w:val="24"/>
        </w:rPr>
        <w:t>both chemotherapy</w:t>
      </w:r>
      <w:proofErr w:type="gramEnd"/>
      <w:r w:rsidRPr="00C36A16">
        <w:rPr>
          <w:rFonts w:ascii="Times New Roman" w:hAnsi="Times New Roman"/>
          <w:sz w:val="24"/>
          <w:szCs w:val="24"/>
        </w:rPr>
        <w:t xml:space="preserve"> and radiotherapy, these being IALC, Grey’s and Addington Hospitals.  A new site has been established in the North Coast where chemotherapy provided by the state is administered by private oncologists from Joint Medical Holdings. This development was not a reactive plan, but part of an ongoing plan. </w:t>
      </w:r>
    </w:p>
    <w:p w14:paraId="0AA123BB" w14:textId="77777777" w:rsidR="0052581B" w:rsidRPr="003118EC" w:rsidRDefault="0052581B" w:rsidP="00E836AA">
      <w:pPr>
        <w:spacing w:line="360" w:lineRule="auto"/>
        <w:jc w:val="both"/>
        <w:rPr>
          <w:rFonts w:ascii="Times New Roman" w:hAnsi="Times New Roman"/>
          <w:sz w:val="24"/>
          <w:szCs w:val="24"/>
        </w:rPr>
      </w:pPr>
    </w:p>
    <w:p w14:paraId="62E47713" w14:textId="77777777" w:rsidR="0052581B" w:rsidRPr="008B20AA" w:rsidRDefault="0052581B" w:rsidP="00E836AA">
      <w:pPr>
        <w:pStyle w:val="ListParagraph"/>
        <w:numPr>
          <w:ilvl w:val="0"/>
          <w:numId w:val="30"/>
        </w:numPr>
        <w:spacing w:line="360" w:lineRule="auto"/>
        <w:jc w:val="both"/>
        <w:rPr>
          <w:rFonts w:ascii="Times New Roman" w:hAnsi="Times New Roman"/>
          <w:b/>
          <w:sz w:val="24"/>
          <w:szCs w:val="24"/>
        </w:rPr>
      </w:pPr>
      <w:r w:rsidRPr="008B20AA">
        <w:rPr>
          <w:rFonts w:ascii="Times New Roman" w:hAnsi="Times New Roman"/>
          <w:b/>
          <w:sz w:val="24"/>
          <w:szCs w:val="24"/>
        </w:rPr>
        <w:t>Grey’s Hospital</w:t>
      </w:r>
    </w:p>
    <w:p w14:paraId="71B9124E" w14:textId="77777777" w:rsidR="004D0C30" w:rsidRDefault="0052581B" w:rsidP="00E836AA">
      <w:pPr>
        <w:pStyle w:val="ListParagraph"/>
        <w:numPr>
          <w:ilvl w:val="2"/>
          <w:numId w:val="6"/>
        </w:numPr>
        <w:spacing w:line="360" w:lineRule="auto"/>
        <w:jc w:val="both"/>
        <w:rPr>
          <w:rFonts w:ascii="Times New Roman" w:hAnsi="Times New Roman"/>
          <w:sz w:val="24"/>
          <w:szCs w:val="24"/>
        </w:rPr>
      </w:pPr>
      <w:r>
        <w:rPr>
          <w:rFonts w:ascii="Times New Roman" w:hAnsi="Times New Roman"/>
          <w:sz w:val="24"/>
          <w:szCs w:val="24"/>
        </w:rPr>
        <w:t>T</w:t>
      </w:r>
      <w:r w:rsidRPr="00CC0A54">
        <w:rPr>
          <w:rFonts w:ascii="Times New Roman" w:hAnsi="Times New Roman"/>
          <w:sz w:val="24"/>
          <w:szCs w:val="24"/>
        </w:rPr>
        <w:t xml:space="preserve">here is one VRALA machine which is operational and </w:t>
      </w:r>
      <w:r w:rsidR="004D0C30">
        <w:rPr>
          <w:rFonts w:ascii="Times New Roman" w:hAnsi="Times New Roman"/>
          <w:sz w:val="24"/>
          <w:szCs w:val="24"/>
        </w:rPr>
        <w:t>there are</w:t>
      </w:r>
      <w:r w:rsidRPr="00CC0A54">
        <w:rPr>
          <w:rFonts w:ascii="Times New Roman" w:hAnsi="Times New Roman"/>
          <w:sz w:val="24"/>
          <w:szCs w:val="24"/>
        </w:rPr>
        <w:t xml:space="preserve"> four full-time oncologists (</w:t>
      </w:r>
      <w:r>
        <w:rPr>
          <w:rFonts w:ascii="Times New Roman" w:hAnsi="Times New Roman"/>
          <w:sz w:val="24"/>
          <w:szCs w:val="24"/>
        </w:rPr>
        <w:t xml:space="preserve">include a </w:t>
      </w:r>
      <w:r w:rsidRPr="00CC0A54">
        <w:rPr>
          <w:rFonts w:ascii="Times New Roman" w:hAnsi="Times New Roman"/>
          <w:sz w:val="24"/>
          <w:szCs w:val="24"/>
        </w:rPr>
        <w:t xml:space="preserve">Head </w:t>
      </w:r>
      <w:r w:rsidR="004D0C30">
        <w:rPr>
          <w:rFonts w:ascii="Times New Roman" w:hAnsi="Times New Roman"/>
          <w:sz w:val="24"/>
          <w:szCs w:val="24"/>
        </w:rPr>
        <w:t xml:space="preserve">of Clinical Unit: </w:t>
      </w:r>
      <w:r>
        <w:rPr>
          <w:rFonts w:ascii="Times New Roman" w:hAnsi="Times New Roman"/>
          <w:sz w:val="24"/>
          <w:szCs w:val="24"/>
        </w:rPr>
        <w:t>O</w:t>
      </w:r>
      <w:r w:rsidRPr="00CC0A54">
        <w:rPr>
          <w:rFonts w:ascii="Times New Roman" w:hAnsi="Times New Roman"/>
          <w:sz w:val="24"/>
          <w:szCs w:val="24"/>
        </w:rPr>
        <w:t>ncology</w:t>
      </w:r>
      <w:r w:rsidR="004D0C30">
        <w:rPr>
          <w:rFonts w:ascii="Times New Roman" w:hAnsi="Times New Roman"/>
          <w:sz w:val="24"/>
          <w:szCs w:val="24"/>
        </w:rPr>
        <w:t xml:space="preserve"> and</w:t>
      </w:r>
      <w:r w:rsidRPr="00CC0A54">
        <w:rPr>
          <w:rFonts w:ascii="Times New Roman" w:hAnsi="Times New Roman"/>
          <w:sz w:val="24"/>
          <w:szCs w:val="24"/>
        </w:rPr>
        <w:t xml:space="preserve"> three specialists</w:t>
      </w:r>
      <w:r w:rsidR="004D0C30">
        <w:rPr>
          <w:rFonts w:ascii="Times New Roman" w:hAnsi="Times New Roman"/>
          <w:sz w:val="24"/>
          <w:szCs w:val="24"/>
        </w:rPr>
        <w:t>)</w:t>
      </w:r>
      <w:r>
        <w:rPr>
          <w:rFonts w:ascii="Times New Roman" w:hAnsi="Times New Roman"/>
          <w:sz w:val="24"/>
          <w:szCs w:val="24"/>
        </w:rPr>
        <w:t xml:space="preserve"> </w:t>
      </w:r>
      <w:r w:rsidRPr="00CC0A54">
        <w:rPr>
          <w:rFonts w:ascii="Times New Roman" w:hAnsi="Times New Roman"/>
          <w:sz w:val="24"/>
          <w:szCs w:val="24"/>
        </w:rPr>
        <w:t xml:space="preserve">and three medical officers. </w:t>
      </w:r>
    </w:p>
    <w:p w14:paraId="64002495" w14:textId="77777777" w:rsidR="0052581B" w:rsidRDefault="0052581B" w:rsidP="00E836AA">
      <w:pPr>
        <w:pStyle w:val="ListParagraph"/>
        <w:numPr>
          <w:ilvl w:val="2"/>
          <w:numId w:val="6"/>
        </w:numPr>
        <w:spacing w:line="360" w:lineRule="auto"/>
        <w:jc w:val="both"/>
        <w:rPr>
          <w:rFonts w:ascii="Times New Roman" w:hAnsi="Times New Roman"/>
          <w:sz w:val="24"/>
          <w:szCs w:val="24"/>
        </w:rPr>
      </w:pPr>
      <w:r w:rsidRPr="00CC0A54">
        <w:rPr>
          <w:rFonts w:ascii="Times New Roman" w:hAnsi="Times New Roman"/>
          <w:sz w:val="24"/>
          <w:szCs w:val="24"/>
        </w:rPr>
        <w:t xml:space="preserve">Grey’s Hospital treats an average of 100 </w:t>
      </w:r>
      <w:r>
        <w:rPr>
          <w:rFonts w:ascii="Times New Roman" w:hAnsi="Times New Roman"/>
          <w:sz w:val="24"/>
          <w:szCs w:val="24"/>
        </w:rPr>
        <w:t xml:space="preserve">to </w:t>
      </w:r>
      <w:r w:rsidRPr="00CC0A54">
        <w:rPr>
          <w:rFonts w:ascii="Times New Roman" w:hAnsi="Times New Roman"/>
          <w:sz w:val="24"/>
          <w:szCs w:val="24"/>
        </w:rPr>
        <w:t xml:space="preserve">120 patients per day.  These are patients </w:t>
      </w:r>
      <w:r w:rsidR="004D0C30">
        <w:rPr>
          <w:rFonts w:ascii="Times New Roman" w:hAnsi="Times New Roman"/>
          <w:sz w:val="24"/>
          <w:szCs w:val="24"/>
        </w:rPr>
        <w:t>coming</w:t>
      </w:r>
      <w:r w:rsidRPr="00CC0A54">
        <w:rPr>
          <w:rFonts w:ascii="Times New Roman" w:hAnsi="Times New Roman"/>
          <w:sz w:val="24"/>
          <w:szCs w:val="24"/>
        </w:rPr>
        <w:t xml:space="preserve"> from within the greater </w:t>
      </w:r>
      <w:proofErr w:type="spellStart"/>
      <w:r w:rsidRPr="00CC0A54">
        <w:rPr>
          <w:rFonts w:ascii="Times New Roman" w:hAnsi="Times New Roman"/>
          <w:sz w:val="24"/>
          <w:szCs w:val="24"/>
        </w:rPr>
        <w:t>Umgungundlovu</w:t>
      </w:r>
      <w:proofErr w:type="spellEnd"/>
      <w:r w:rsidRPr="00CC0A54">
        <w:rPr>
          <w:rFonts w:ascii="Times New Roman" w:hAnsi="Times New Roman"/>
          <w:sz w:val="24"/>
          <w:szCs w:val="24"/>
        </w:rPr>
        <w:t xml:space="preserve"> District as well as the entire Midlands of KZN up to the borders of Free State, Mpumalanga Provinces as well as Lesotho.</w:t>
      </w:r>
    </w:p>
    <w:p w14:paraId="748857D8" w14:textId="77777777" w:rsidR="003118EC" w:rsidRDefault="003118EC" w:rsidP="00E836AA">
      <w:pPr>
        <w:spacing w:line="360" w:lineRule="auto"/>
        <w:jc w:val="both"/>
        <w:rPr>
          <w:rFonts w:ascii="Times New Roman" w:hAnsi="Times New Roman"/>
          <w:b/>
          <w:sz w:val="24"/>
          <w:szCs w:val="24"/>
        </w:rPr>
      </w:pPr>
    </w:p>
    <w:p w14:paraId="2D9EF301" w14:textId="77777777" w:rsidR="0052581B" w:rsidRPr="008B20AA" w:rsidRDefault="0052581B" w:rsidP="00E836AA">
      <w:pPr>
        <w:pStyle w:val="ListParagraph"/>
        <w:numPr>
          <w:ilvl w:val="0"/>
          <w:numId w:val="30"/>
        </w:numPr>
        <w:spacing w:line="360" w:lineRule="auto"/>
        <w:jc w:val="both"/>
        <w:rPr>
          <w:rFonts w:ascii="Times New Roman" w:hAnsi="Times New Roman"/>
          <w:b/>
          <w:sz w:val="24"/>
          <w:szCs w:val="24"/>
        </w:rPr>
      </w:pPr>
      <w:proofErr w:type="spellStart"/>
      <w:r w:rsidRPr="008B20AA">
        <w:rPr>
          <w:rFonts w:ascii="Times New Roman" w:hAnsi="Times New Roman"/>
          <w:b/>
          <w:sz w:val="24"/>
          <w:szCs w:val="24"/>
        </w:rPr>
        <w:t>Inkosi</w:t>
      </w:r>
      <w:proofErr w:type="spellEnd"/>
      <w:r w:rsidRPr="008B20AA">
        <w:rPr>
          <w:rFonts w:ascii="Times New Roman" w:hAnsi="Times New Roman"/>
          <w:b/>
          <w:sz w:val="24"/>
          <w:szCs w:val="24"/>
        </w:rPr>
        <w:t xml:space="preserve"> Albert Luthuli Central</w:t>
      </w:r>
    </w:p>
    <w:p w14:paraId="45DD38D1" w14:textId="77777777" w:rsidR="0052581B" w:rsidRDefault="0052581B" w:rsidP="00E836AA">
      <w:pPr>
        <w:pStyle w:val="ListParagraph"/>
        <w:numPr>
          <w:ilvl w:val="2"/>
          <w:numId w:val="6"/>
        </w:numPr>
        <w:spacing w:line="360" w:lineRule="auto"/>
        <w:jc w:val="both"/>
        <w:rPr>
          <w:rFonts w:ascii="Times New Roman" w:hAnsi="Times New Roman"/>
          <w:sz w:val="24"/>
          <w:szCs w:val="24"/>
        </w:rPr>
      </w:pPr>
      <w:r w:rsidRPr="00CC0A54">
        <w:rPr>
          <w:rFonts w:ascii="Times New Roman" w:hAnsi="Times New Roman"/>
          <w:sz w:val="24"/>
          <w:szCs w:val="24"/>
        </w:rPr>
        <w:t xml:space="preserve">There are three VRALA machines in </w:t>
      </w:r>
      <w:r>
        <w:rPr>
          <w:rFonts w:ascii="Times New Roman" w:hAnsi="Times New Roman"/>
          <w:sz w:val="24"/>
          <w:szCs w:val="24"/>
        </w:rPr>
        <w:t>IALC</w:t>
      </w:r>
      <w:r w:rsidRPr="00CC0A54">
        <w:rPr>
          <w:rFonts w:ascii="Times New Roman" w:hAnsi="Times New Roman"/>
          <w:sz w:val="24"/>
          <w:szCs w:val="24"/>
        </w:rPr>
        <w:t xml:space="preserve"> Hospital. Two are functional and one was decommissioned </w:t>
      </w:r>
      <w:r w:rsidR="004D0C30">
        <w:rPr>
          <w:rFonts w:ascii="Times New Roman" w:hAnsi="Times New Roman"/>
          <w:sz w:val="24"/>
          <w:szCs w:val="24"/>
        </w:rPr>
        <w:t xml:space="preserve">on </w:t>
      </w:r>
      <w:r w:rsidRPr="00CC0A54">
        <w:rPr>
          <w:rFonts w:ascii="Times New Roman" w:hAnsi="Times New Roman"/>
          <w:sz w:val="24"/>
          <w:szCs w:val="24"/>
        </w:rPr>
        <w:t xml:space="preserve">10 August 2017, to be replaced with a new machine.  Once the dismantling is completed, a new machine will be installed and it is scheduled to be commissioned by the end of November 2017 in terms of the </w:t>
      </w:r>
      <w:r w:rsidR="004D0C30" w:rsidRPr="00CC0A54">
        <w:rPr>
          <w:rFonts w:ascii="Times New Roman" w:hAnsi="Times New Roman"/>
          <w:sz w:val="24"/>
          <w:szCs w:val="24"/>
        </w:rPr>
        <w:t>public-private partnership</w:t>
      </w:r>
      <w:r w:rsidR="004D0C30">
        <w:rPr>
          <w:rFonts w:ascii="Times New Roman" w:hAnsi="Times New Roman"/>
          <w:sz w:val="24"/>
          <w:szCs w:val="24"/>
        </w:rPr>
        <w:t xml:space="preserve"> </w:t>
      </w:r>
      <w:r>
        <w:rPr>
          <w:rFonts w:ascii="Times New Roman" w:hAnsi="Times New Roman"/>
          <w:sz w:val="24"/>
          <w:szCs w:val="24"/>
        </w:rPr>
        <w:t>agreement</w:t>
      </w:r>
      <w:r w:rsidRPr="00CC0A54">
        <w:rPr>
          <w:rFonts w:ascii="Times New Roman" w:hAnsi="Times New Roman"/>
          <w:sz w:val="24"/>
          <w:szCs w:val="24"/>
        </w:rPr>
        <w:t xml:space="preserve">. </w:t>
      </w:r>
    </w:p>
    <w:p w14:paraId="52D98064" w14:textId="77777777" w:rsidR="00CC0A54" w:rsidRDefault="002F645B" w:rsidP="00E836AA">
      <w:pPr>
        <w:pStyle w:val="ListParagraph"/>
        <w:numPr>
          <w:ilvl w:val="2"/>
          <w:numId w:val="6"/>
        </w:numPr>
        <w:spacing w:line="360" w:lineRule="auto"/>
        <w:jc w:val="both"/>
        <w:rPr>
          <w:rFonts w:ascii="Times New Roman" w:hAnsi="Times New Roman"/>
          <w:sz w:val="24"/>
          <w:szCs w:val="24"/>
        </w:rPr>
      </w:pPr>
      <w:r w:rsidRPr="00CC0A54">
        <w:rPr>
          <w:rFonts w:ascii="Times New Roman" w:hAnsi="Times New Roman"/>
          <w:sz w:val="24"/>
          <w:szCs w:val="24"/>
        </w:rPr>
        <w:t xml:space="preserve">There are currently no full time oncology specialists at </w:t>
      </w:r>
      <w:r w:rsidR="0052581B">
        <w:rPr>
          <w:rFonts w:ascii="Times New Roman" w:hAnsi="Times New Roman"/>
          <w:sz w:val="24"/>
          <w:szCs w:val="24"/>
        </w:rPr>
        <w:t>IALC</w:t>
      </w:r>
      <w:r w:rsidR="0052581B" w:rsidRPr="00CC0A54">
        <w:rPr>
          <w:rFonts w:ascii="Times New Roman" w:hAnsi="Times New Roman"/>
          <w:sz w:val="24"/>
          <w:szCs w:val="24"/>
        </w:rPr>
        <w:t xml:space="preserve"> Hospital</w:t>
      </w:r>
      <w:r w:rsidRPr="00CC0A54">
        <w:rPr>
          <w:rFonts w:ascii="Times New Roman" w:hAnsi="Times New Roman"/>
          <w:sz w:val="24"/>
          <w:szCs w:val="24"/>
        </w:rPr>
        <w:t xml:space="preserve">.  There are vacancies of </w:t>
      </w:r>
      <w:r w:rsidR="002C73BF" w:rsidRPr="00CC0A54">
        <w:rPr>
          <w:rFonts w:ascii="Times New Roman" w:hAnsi="Times New Roman"/>
          <w:sz w:val="24"/>
          <w:szCs w:val="24"/>
        </w:rPr>
        <w:t xml:space="preserve">Head </w:t>
      </w:r>
      <w:r w:rsidR="004D0C30">
        <w:rPr>
          <w:rFonts w:ascii="Times New Roman" w:hAnsi="Times New Roman"/>
          <w:sz w:val="24"/>
          <w:szCs w:val="24"/>
        </w:rPr>
        <w:t xml:space="preserve">of </w:t>
      </w:r>
      <w:r w:rsidR="002C73BF" w:rsidRPr="00CC0A54">
        <w:rPr>
          <w:rFonts w:ascii="Times New Roman" w:hAnsi="Times New Roman"/>
          <w:sz w:val="24"/>
          <w:szCs w:val="24"/>
        </w:rPr>
        <w:t xml:space="preserve">Clinical Unit </w:t>
      </w:r>
      <w:r w:rsidRPr="00CC0A54">
        <w:rPr>
          <w:rFonts w:ascii="Times New Roman" w:hAnsi="Times New Roman"/>
          <w:sz w:val="24"/>
          <w:szCs w:val="24"/>
        </w:rPr>
        <w:t xml:space="preserve">and three oncology </w:t>
      </w:r>
      <w:proofErr w:type="gramStart"/>
      <w:r w:rsidRPr="00CC0A54">
        <w:rPr>
          <w:rFonts w:ascii="Times New Roman" w:hAnsi="Times New Roman"/>
          <w:sz w:val="24"/>
          <w:szCs w:val="24"/>
        </w:rPr>
        <w:t>specialists</w:t>
      </w:r>
      <w:proofErr w:type="gramEnd"/>
      <w:r w:rsidRPr="00CC0A54">
        <w:rPr>
          <w:rFonts w:ascii="Times New Roman" w:hAnsi="Times New Roman"/>
          <w:sz w:val="24"/>
          <w:szCs w:val="24"/>
        </w:rPr>
        <w:t xml:space="preserve"> posts.  The hospital currently functions with five filled </w:t>
      </w:r>
      <w:r w:rsidR="002C73BF" w:rsidRPr="00CC0A54">
        <w:rPr>
          <w:rFonts w:ascii="Times New Roman" w:hAnsi="Times New Roman"/>
          <w:sz w:val="24"/>
          <w:szCs w:val="24"/>
        </w:rPr>
        <w:t xml:space="preserve">medical </w:t>
      </w:r>
      <w:r w:rsidR="004D0C30">
        <w:rPr>
          <w:rFonts w:ascii="Times New Roman" w:hAnsi="Times New Roman"/>
          <w:sz w:val="24"/>
          <w:szCs w:val="24"/>
        </w:rPr>
        <w:t>officer posts,</w:t>
      </w:r>
      <w:r w:rsidRPr="00CC0A54">
        <w:rPr>
          <w:rFonts w:ascii="Times New Roman" w:hAnsi="Times New Roman"/>
          <w:sz w:val="24"/>
          <w:szCs w:val="24"/>
        </w:rPr>
        <w:t xml:space="preserve"> two additional medical officers</w:t>
      </w:r>
      <w:r w:rsidR="006322AD" w:rsidRPr="00CC0A54">
        <w:rPr>
          <w:rFonts w:ascii="Times New Roman" w:hAnsi="Times New Roman"/>
          <w:sz w:val="24"/>
          <w:szCs w:val="24"/>
        </w:rPr>
        <w:t xml:space="preserve"> will start on the 1</w:t>
      </w:r>
      <w:r w:rsidR="006322AD" w:rsidRPr="00CC0A54">
        <w:rPr>
          <w:rFonts w:ascii="Times New Roman" w:hAnsi="Times New Roman"/>
          <w:sz w:val="24"/>
          <w:szCs w:val="24"/>
          <w:vertAlign w:val="superscript"/>
        </w:rPr>
        <w:t>st</w:t>
      </w:r>
      <w:r w:rsidR="006322AD" w:rsidRPr="00CC0A54">
        <w:rPr>
          <w:rFonts w:ascii="Times New Roman" w:hAnsi="Times New Roman"/>
          <w:sz w:val="24"/>
          <w:szCs w:val="24"/>
        </w:rPr>
        <w:t xml:space="preserve"> </w:t>
      </w:r>
      <w:r w:rsidR="002C73BF" w:rsidRPr="00CC0A54">
        <w:rPr>
          <w:rFonts w:ascii="Times New Roman" w:hAnsi="Times New Roman"/>
          <w:sz w:val="24"/>
          <w:szCs w:val="24"/>
        </w:rPr>
        <w:t xml:space="preserve">of </w:t>
      </w:r>
      <w:r w:rsidR="006322AD" w:rsidRPr="00CC0A54">
        <w:rPr>
          <w:rFonts w:ascii="Times New Roman" w:hAnsi="Times New Roman"/>
          <w:sz w:val="24"/>
          <w:szCs w:val="24"/>
        </w:rPr>
        <w:t xml:space="preserve">October 2017.  The Head </w:t>
      </w:r>
      <w:r w:rsidR="004D0C30">
        <w:rPr>
          <w:rFonts w:ascii="Times New Roman" w:hAnsi="Times New Roman"/>
          <w:sz w:val="24"/>
          <w:szCs w:val="24"/>
        </w:rPr>
        <w:t xml:space="preserve">of </w:t>
      </w:r>
      <w:r w:rsidR="006322AD" w:rsidRPr="00CC0A54">
        <w:rPr>
          <w:rFonts w:ascii="Times New Roman" w:hAnsi="Times New Roman"/>
          <w:sz w:val="24"/>
          <w:szCs w:val="24"/>
        </w:rPr>
        <w:lastRenderedPageBreak/>
        <w:t>Clinical Unit from Grey’s Hospital supervises and oversees the services at IALC</w:t>
      </w:r>
      <w:r w:rsidR="002C73BF" w:rsidRPr="00CC0A54">
        <w:rPr>
          <w:rFonts w:ascii="Times New Roman" w:hAnsi="Times New Roman"/>
          <w:sz w:val="24"/>
          <w:szCs w:val="24"/>
        </w:rPr>
        <w:t xml:space="preserve"> </w:t>
      </w:r>
      <w:r w:rsidR="006322AD" w:rsidRPr="00CC0A54">
        <w:rPr>
          <w:rFonts w:ascii="Times New Roman" w:hAnsi="Times New Roman"/>
          <w:sz w:val="24"/>
          <w:szCs w:val="24"/>
        </w:rPr>
        <w:t>H</w:t>
      </w:r>
      <w:r w:rsidR="002C73BF" w:rsidRPr="00CC0A54">
        <w:rPr>
          <w:rFonts w:ascii="Times New Roman" w:hAnsi="Times New Roman"/>
          <w:sz w:val="24"/>
          <w:szCs w:val="24"/>
        </w:rPr>
        <w:t>ospital</w:t>
      </w:r>
      <w:r w:rsidR="006322AD" w:rsidRPr="00CC0A54">
        <w:rPr>
          <w:rFonts w:ascii="Times New Roman" w:hAnsi="Times New Roman"/>
          <w:sz w:val="24"/>
          <w:szCs w:val="24"/>
        </w:rPr>
        <w:t>.  He visits IALC</w:t>
      </w:r>
      <w:r w:rsidR="002C73BF" w:rsidRPr="00CC0A54">
        <w:rPr>
          <w:rFonts w:ascii="Times New Roman" w:hAnsi="Times New Roman"/>
          <w:sz w:val="24"/>
          <w:szCs w:val="24"/>
        </w:rPr>
        <w:t xml:space="preserve"> </w:t>
      </w:r>
      <w:r w:rsidR="006322AD" w:rsidRPr="00CC0A54">
        <w:rPr>
          <w:rFonts w:ascii="Times New Roman" w:hAnsi="Times New Roman"/>
          <w:sz w:val="24"/>
          <w:szCs w:val="24"/>
        </w:rPr>
        <w:t>H</w:t>
      </w:r>
      <w:r w:rsidR="002C73BF" w:rsidRPr="00CC0A54">
        <w:rPr>
          <w:rFonts w:ascii="Times New Roman" w:hAnsi="Times New Roman"/>
          <w:sz w:val="24"/>
          <w:szCs w:val="24"/>
        </w:rPr>
        <w:t>ospital</w:t>
      </w:r>
      <w:r w:rsidR="006322AD" w:rsidRPr="00CC0A54">
        <w:rPr>
          <w:rFonts w:ascii="Times New Roman" w:hAnsi="Times New Roman"/>
          <w:sz w:val="24"/>
          <w:szCs w:val="24"/>
        </w:rPr>
        <w:t xml:space="preserve"> once every Thursday to attend to patients, assist with training of the </w:t>
      </w:r>
      <w:r w:rsidR="004D0C30">
        <w:rPr>
          <w:rFonts w:ascii="Times New Roman" w:hAnsi="Times New Roman"/>
          <w:sz w:val="24"/>
          <w:szCs w:val="24"/>
        </w:rPr>
        <w:t>R</w:t>
      </w:r>
      <w:r w:rsidR="006322AD" w:rsidRPr="00CC0A54">
        <w:rPr>
          <w:rFonts w:ascii="Times New Roman" w:hAnsi="Times New Roman"/>
          <w:sz w:val="24"/>
          <w:szCs w:val="24"/>
        </w:rPr>
        <w:t xml:space="preserve">egistrars and provide general guidance to the junior doctors.  </w:t>
      </w:r>
    </w:p>
    <w:p w14:paraId="7D1F6DB1" w14:textId="77777777" w:rsidR="00CC0A54" w:rsidRDefault="006322AD" w:rsidP="00E836AA">
      <w:pPr>
        <w:pStyle w:val="ListParagraph"/>
        <w:numPr>
          <w:ilvl w:val="2"/>
          <w:numId w:val="6"/>
        </w:numPr>
        <w:spacing w:line="360" w:lineRule="auto"/>
        <w:jc w:val="both"/>
        <w:rPr>
          <w:rFonts w:ascii="Times New Roman" w:hAnsi="Times New Roman"/>
          <w:sz w:val="24"/>
          <w:szCs w:val="24"/>
        </w:rPr>
      </w:pPr>
      <w:r w:rsidRPr="00CC0A54">
        <w:rPr>
          <w:rFonts w:ascii="Times New Roman" w:hAnsi="Times New Roman"/>
          <w:sz w:val="24"/>
          <w:szCs w:val="24"/>
        </w:rPr>
        <w:t xml:space="preserve">There are six private oncologists from Rainbow (4) and JMH (2) private firms, who do sessional work at the hospital daily and cover the entire week.  They assist to deal with the current </w:t>
      </w:r>
      <w:r w:rsidR="005238AC" w:rsidRPr="00CC0A54">
        <w:rPr>
          <w:rFonts w:ascii="Times New Roman" w:hAnsi="Times New Roman"/>
          <w:sz w:val="24"/>
          <w:szCs w:val="24"/>
        </w:rPr>
        <w:t>backlog.  On average the institution attends to 12</w:t>
      </w:r>
      <w:r w:rsidR="002C73BF" w:rsidRPr="00CC0A54">
        <w:rPr>
          <w:rFonts w:ascii="Times New Roman" w:hAnsi="Times New Roman"/>
          <w:sz w:val="24"/>
          <w:szCs w:val="24"/>
        </w:rPr>
        <w:t>0</w:t>
      </w:r>
      <w:r w:rsidR="0052581B">
        <w:rPr>
          <w:rFonts w:ascii="Times New Roman" w:hAnsi="Times New Roman"/>
          <w:sz w:val="24"/>
          <w:szCs w:val="24"/>
        </w:rPr>
        <w:t xml:space="preserve"> to 1</w:t>
      </w:r>
      <w:r w:rsidR="005238AC" w:rsidRPr="00CC0A54">
        <w:rPr>
          <w:rFonts w:ascii="Times New Roman" w:hAnsi="Times New Roman"/>
          <w:sz w:val="24"/>
          <w:szCs w:val="24"/>
        </w:rPr>
        <w:t xml:space="preserve">40 patients </w:t>
      </w:r>
      <w:r w:rsidR="0052581B">
        <w:rPr>
          <w:rFonts w:ascii="Times New Roman" w:hAnsi="Times New Roman"/>
          <w:sz w:val="24"/>
          <w:szCs w:val="24"/>
        </w:rPr>
        <w:t>per</w:t>
      </w:r>
      <w:r w:rsidR="005238AC" w:rsidRPr="00CC0A54">
        <w:rPr>
          <w:rFonts w:ascii="Times New Roman" w:hAnsi="Times New Roman"/>
          <w:sz w:val="24"/>
          <w:szCs w:val="24"/>
        </w:rPr>
        <w:t xml:space="preserve"> day.  </w:t>
      </w:r>
    </w:p>
    <w:p w14:paraId="39C018AF" w14:textId="77777777" w:rsidR="00CC0A54" w:rsidRDefault="00E93C52" w:rsidP="00E836AA">
      <w:pPr>
        <w:pStyle w:val="ListParagraph"/>
        <w:numPr>
          <w:ilvl w:val="2"/>
          <w:numId w:val="6"/>
        </w:numPr>
        <w:spacing w:line="360" w:lineRule="auto"/>
        <w:jc w:val="both"/>
        <w:rPr>
          <w:rFonts w:ascii="Times New Roman" w:hAnsi="Times New Roman"/>
          <w:sz w:val="24"/>
          <w:szCs w:val="24"/>
        </w:rPr>
      </w:pPr>
      <w:r w:rsidRPr="00CC0A54">
        <w:rPr>
          <w:rFonts w:ascii="Times New Roman" w:hAnsi="Times New Roman"/>
          <w:sz w:val="24"/>
          <w:szCs w:val="24"/>
        </w:rPr>
        <w:t xml:space="preserve">Two </w:t>
      </w:r>
      <w:r w:rsidR="004A44C3" w:rsidRPr="00CC0A54">
        <w:rPr>
          <w:rFonts w:ascii="Times New Roman" w:hAnsi="Times New Roman"/>
          <w:sz w:val="24"/>
          <w:szCs w:val="24"/>
        </w:rPr>
        <w:t>VRALA machines</w:t>
      </w:r>
      <w:r w:rsidRPr="00CC0A54">
        <w:rPr>
          <w:rFonts w:ascii="Times New Roman" w:hAnsi="Times New Roman"/>
          <w:sz w:val="24"/>
          <w:szCs w:val="24"/>
        </w:rPr>
        <w:t xml:space="preserve"> will be commissioned once the repairs and replacement process is completed.</w:t>
      </w:r>
    </w:p>
    <w:p w14:paraId="197FD54E" w14:textId="77777777" w:rsidR="0052581B" w:rsidRDefault="0052581B" w:rsidP="00E836AA">
      <w:pPr>
        <w:pStyle w:val="ListParagraph"/>
        <w:spacing w:line="360" w:lineRule="auto"/>
        <w:ind w:left="990"/>
        <w:jc w:val="both"/>
        <w:rPr>
          <w:rFonts w:ascii="Times New Roman" w:hAnsi="Times New Roman"/>
          <w:sz w:val="24"/>
          <w:szCs w:val="24"/>
        </w:rPr>
      </w:pPr>
    </w:p>
    <w:p w14:paraId="5826E21C" w14:textId="77777777" w:rsidR="0052581B" w:rsidRPr="008B20AA" w:rsidRDefault="0052581B" w:rsidP="00E836AA">
      <w:pPr>
        <w:pStyle w:val="ListParagraph"/>
        <w:numPr>
          <w:ilvl w:val="0"/>
          <w:numId w:val="30"/>
        </w:numPr>
        <w:spacing w:line="360" w:lineRule="auto"/>
        <w:jc w:val="both"/>
        <w:rPr>
          <w:rFonts w:ascii="Times New Roman" w:hAnsi="Times New Roman"/>
          <w:b/>
          <w:sz w:val="24"/>
          <w:szCs w:val="24"/>
        </w:rPr>
      </w:pPr>
      <w:r w:rsidRPr="008B20AA">
        <w:rPr>
          <w:rFonts w:ascii="Times New Roman" w:hAnsi="Times New Roman"/>
          <w:b/>
          <w:sz w:val="24"/>
          <w:szCs w:val="24"/>
        </w:rPr>
        <w:t>Addington Hospital</w:t>
      </w:r>
    </w:p>
    <w:p w14:paraId="66BD1EAA" w14:textId="77777777" w:rsidR="00CC0A54" w:rsidRDefault="00E93C52" w:rsidP="00E836AA">
      <w:pPr>
        <w:pStyle w:val="ListParagraph"/>
        <w:numPr>
          <w:ilvl w:val="2"/>
          <w:numId w:val="6"/>
        </w:numPr>
        <w:spacing w:line="360" w:lineRule="auto"/>
        <w:jc w:val="both"/>
        <w:rPr>
          <w:rFonts w:ascii="Times New Roman" w:hAnsi="Times New Roman"/>
          <w:sz w:val="24"/>
          <w:szCs w:val="24"/>
        </w:rPr>
      </w:pPr>
      <w:r w:rsidRPr="00CC0A54">
        <w:rPr>
          <w:rFonts w:ascii="Times New Roman" w:hAnsi="Times New Roman"/>
          <w:sz w:val="24"/>
          <w:szCs w:val="24"/>
        </w:rPr>
        <w:t xml:space="preserve">There are currently no oncologists placed at Addington Hospital.  There are two specialists and two medical officer posts that will be filled while the machines are being commissioned. The </w:t>
      </w:r>
      <w:r w:rsidR="004A44C3" w:rsidRPr="00CC0A54">
        <w:rPr>
          <w:rFonts w:ascii="Times New Roman" w:hAnsi="Times New Roman"/>
          <w:sz w:val="24"/>
          <w:szCs w:val="24"/>
        </w:rPr>
        <w:t xml:space="preserve">radiotherapy </w:t>
      </w:r>
      <w:proofErr w:type="gramStart"/>
      <w:r w:rsidRPr="00CC0A54">
        <w:rPr>
          <w:rFonts w:ascii="Times New Roman" w:hAnsi="Times New Roman"/>
          <w:sz w:val="24"/>
          <w:szCs w:val="24"/>
        </w:rPr>
        <w:t>staff from Addington Hospital have</w:t>
      </w:r>
      <w:proofErr w:type="gramEnd"/>
      <w:r w:rsidRPr="00CC0A54">
        <w:rPr>
          <w:rFonts w:ascii="Times New Roman" w:hAnsi="Times New Roman"/>
          <w:sz w:val="24"/>
          <w:szCs w:val="24"/>
        </w:rPr>
        <w:t xml:space="preserve"> been combined with the </w:t>
      </w:r>
      <w:r w:rsidR="004A44C3" w:rsidRPr="00CC0A54">
        <w:rPr>
          <w:rFonts w:ascii="Times New Roman" w:hAnsi="Times New Roman"/>
          <w:sz w:val="24"/>
          <w:szCs w:val="24"/>
        </w:rPr>
        <w:t>IALC</w:t>
      </w:r>
      <w:r w:rsidRPr="00CC0A54">
        <w:rPr>
          <w:rFonts w:ascii="Times New Roman" w:hAnsi="Times New Roman"/>
          <w:sz w:val="24"/>
          <w:szCs w:val="24"/>
        </w:rPr>
        <w:t xml:space="preserve"> Hospital staff and are currently based at IALC</w:t>
      </w:r>
      <w:r w:rsidR="004A44C3" w:rsidRPr="00CC0A54">
        <w:rPr>
          <w:rFonts w:ascii="Times New Roman" w:hAnsi="Times New Roman"/>
          <w:sz w:val="24"/>
          <w:szCs w:val="24"/>
        </w:rPr>
        <w:t xml:space="preserve"> </w:t>
      </w:r>
      <w:r w:rsidRPr="00CC0A54">
        <w:rPr>
          <w:rFonts w:ascii="Times New Roman" w:hAnsi="Times New Roman"/>
          <w:sz w:val="24"/>
          <w:szCs w:val="24"/>
        </w:rPr>
        <w:t>H</w:t>
      </w:r>
      <w:r w:rsidR="004A44C3" w:rsidRPr="00CC0A54">
        <w:rPr>
          <w:rFonts w:ascii="Times New Roman" w:hAnsi="Times New Roman"/>
          <w:sz w:val="24"/>
          <w:szCs w:val="24"/>
        </w:rPr>
        <w:t>ospital</w:t>
      </w:r>
      <w:r w:rsidRPr="00CC0A54">
        <w:rPr>
          <w:rFonts w:ascii="Times New Roman" w:hAnsi="Times New Roman"/>
          <w:sz w:val="24"/>
          <w:szCs w:val="24"/>
        </w:rPr>
        <w:t xml:space="preserve">.  There is </w:t>
      </w:r>
      <w:r w:rsidR="004A44C3" w:rsidRPr="00CC0A54">
        <w:rPr>
          <w:rFonts w:ascii="Times New Roman" w:hAnsi="Times New Roman"/>
          <w:sz w:val="24"/>
          <w:szCs w:val="24"/>
        </w:rPr>
        <w:t xml:space="preserve">only </w:t>
      </w:r>
      <w:r w:rsidRPr="00CC0A54">
        <w:rPr>
          <w:rFonts w:ascii="Times New Roman" w:hAnsi="Times New Roman"/>
          <w:sz w:val="24"/>
          <w:szCs w:val="24"/>
        </w:rPr>
        <w:t>one vacancy for</w:t>
      </w:r>
      <w:r w:rsidR="004A44C3" w:rsidRPr="00CC0A54">
        <w:rPr>
          <w:rFonts w:ascii="Times New Roman" w:hAnsi="Times New Roman"/>
          <w:sz w:val="24"/>
          <w:szCs w:val="24"/>
        </w:rPr>
        <w:t xml:space="preserve"> </w:t>
      </w:r>
      <w:r w:rsidR="00D658F0">
        <w:rPr>
          <w:rFonts w:ascii="Times New Roman" w:hAnsi="Times New Roman"/>
          <w:sz w:val="24"/>
          <w:szCs w:val="24"/>
        </w:rPr>
        <w:t xml:space="preserve">radiotherapy.  There are 20 to </w:t>
      </w:r>
      <w:r w:rsidRPr="00CC0A54">
        <w:rPr>
          <w:rFonts w:ascii="Times New Roman" w:hAnsi="Times New Roman"/>
          <w:sz w:val="24"/>
          <w:szCs w:val="24"/>
        </w:rPr>
        <w:t xml:space="preserve">30 patients on average seen </w:t>
      </w:r>
      <w:r w:rsidR="006A6F0E">
        <w:rPr>
          <w:rFonts w:ascii="Times New Roman" w:hAnsi="Times New Roman"/>
          <w:sz w:val="24"/>
          <w:szCs w:val="24"/>
        </w:rPr>
        <w:t>per</w:t>
      </w:r>
      <w:r w:rsidRPr="00CC0A54">
        <w:rPr>
          <w:rFonts w:ascii="Times New Roman" w:hAnsi="Times New Roman"/>
          <w:sz w:val="24"/>
          <w:szCs w:val="24"/>
        </w:rPr>
        <w:t xml:space="preserve"> day that receive chemotherapy administered by medical officers that rotate.  Patients that require radiotherapy are then referred to IALC</w:t>
      </w:r>
      <w:r w:rsidR="004A44C3" w:rsidRPr="00CC0A54">
        <w:rPr>
          <w:rFonts w:ascii="Times New Roman" w:hAnsi="Times New Roman"/>
          <w:sz w:val="24"/>
          <w:szCs w:val="24"/>
        </w:rPr>
        <w:t xml:space="preserve"> </w:t>
      </w:r>
      <w:r w:rsidRPr="00CC0A54">
        <w:rPr>
          <w:rFonts w:ascii="Times New Roman" w:hAnsi="Times New Roman"/>
          <w:sz w:val="24"/>
          <w:szCs w:val="24"/>
        </w:rPr>
        <w:t>H</w:t>
      </w:r>
      <w:r w:rsidR="004A44C3" w:rsidRPr="00CC0A54">
        <w:rPr>
          <w:rFonts w:ascii="Times New Roman" w:hAnsi="Times New Roman"/>
          <w:sz w:val="24"/>
          <w:szCs w:val="24"/>
        </w:rPr>
        <w:t>ospital</w:t>
      </w:r>
      <w:r w:rsidRPr="00CC0A54">
        <w:rPr>
          <w:rFonts w:ascii="Times New Roman" w:hAnsi="Times New Roman"/>
          <w:sz w:val="24"/>
          <w:szCs w:val="24"/>
        </w:rPr>
        <w:t xml:space="preserve"> for treatment.</w:t>
      </w:r>
    </w:p>
    <w:p w14:paraId="004E5F71" w14:textId="77777777" w:rsidR="00B574BC" w:rsidRPr="00B574BC" w:rsidRDefault="00B574BC" w:rsidP="00E836AA">
      <w:pPr>
        <w:spacing w:line="360" w:lineRule="auto"/>
        <w:ind w:left="270"/>
        <w:jc w:val="both"/>
        <w:rPr>
          <w:rFonts w:ascii="Times New Roman" w:hAnsi="Times New Roman"/>
          <w:sz w:val="24"/>
          <w:szCs w:val="24"/>
        </w:rPr>
      </w:pPr>
    </w:p>
    <w:p w14:paraId="59B012F1" w14:textId="77777777" w:rsidR="00B574BC" w:rsidRPr="008B20AA" w:rsidRDefault="00B574BC" w:rsidP="00E836AA">
      <w:pPr>
        <w:pStyle w:val="ListParagraph"/>
        <w:numPr>
          <w:ilvl w:val="0"/>
          <w:numId w:val="30"/>
        </w:numPr>
        <w:spacing w:line="360" w:lineRule="auto"/>
        <w:jc w:val="both"/>
        <w:rPr>
          <w:rFonts w:ascii="Times New Roman" w:hAnsi="Times New Roman"/>
          <w:b/>
          <w:sz w:val="24"/>
          <w:szCs w:val="24"/>
        </w:rPr>
      </w:pPr>
      <w:r w:rsidRPr="008B20AA">
        <w:rPr>
          <w:rFonts w:ascii="Times New Roman" w:hAnsi="Times New Roman"/>
          <w:b/>
          <w:sz w:val="24"/>
          <w:szCs w:val="24"/>
        </w:rPr>
        <w:t>New Satellite Site (</w:t>
      </w:r>
      <w:proofErr w:type="spellStart"/>
      <w:r w:rsidRPr="008B20AA">
        <w:rPr>
          <w:rFonts w:ascii="Times New Roman" w:hAnsi="Times New Roman"/>
          <w:b/>
          <w:sz w:val="24"/>
          <w:szCs w:val="24"/>
        </w:rPr>
        <w:t>Ngwelezana</w:t>
      </w:r>
      <w:proofErr w:type="spellEnd"/>
      <w:r w:rsidRPr="008B20AA">
        <w:rPr>
          <w:rFonts w:ascii="Times New Roman" w:hAnsi="Times New Roman"/>
          <w:b/>
          <w:sz w:val="24"/>
          <w:szCs w:val="24"/>
        </w:rPr>
        <w:t xml:space="preserve">/Lower </w:t>
      </w:r>
      <w:proofErr w:type="spellStart"/>
      <w:r w:rsidRPr="008B20AA">
        <w:rPr>
          <w:rFonts w:ascii="Times New Roman" w:hAnsi="Times New Roman"/>
          <w:b/>
          <w:sz w:val="24"/>
          <w:szCs w:val="24"/>
        </w:rPr>
        <w:t>Umfolozi</w:t>
      </w:r>
      <w:proofErr w:type="spellEnd"/>
      <w:r w:rsidRPr="008B20AA">
        <w:rPr>
          <w:rFonts w:ascii="Times New Roman" w:hAnsi="Times New Roman"/>
          <w:b/>
          <w:sz w:val="24"/>
          <w:szCs w:val="24"/>
        </w:rPr>
        <w:t>)</w:t>
      </w:r>
    </w:p>
    <w:p w14:paraId="52D39DCA" w14:textId="77777777" w:rsidR="00D82B00" w:rsidRDefault="00D3461D" w:rsidP="00E836AA">
      <w:pPr>
        <w:pStyle w:val="ListParagraph"/>
        <w:numPr>
          <w:ilvl w:val="2"/>
          <w:numId w:val="6"/>
        </w:numPr>
        <w:spacing w:line="360" w:lineRule="auto"/>
        <w:jc w:val="both"/>
        <w:rPr>
          <w:rFonts w:ascii="Times New Roman" w:hAnsi="Times New Roman"/>
          <w:sz w:val="24"/>
          <w:szCs w:val="24"/>
        </w:rPr>
      </w:pPr>
      <w:r w:rsidRPr="00CC0A54">
        <w:rPr>
          <w:rFonts w:ascii="Times New Roman" w:hAnsi="Times New Roman"/>
          <w:sz w:val="24"/>
          <w:szCs w:val="24"/>
        </w:rPr>
        <w:t xml:space="preserve">The MEC reported that private oncologists from the </w:t>
      </w:r>
      <w:r w:rsidR="00453EDD" w:rsidRPr="00CC0A54">
        <w:rPr>
          <w:rFonts w:ascii="Times New Roman" w:hAnsi="Times New Roman"/>
          <w:sz w:val="24"/>
          <w:szCs w:val="24"/>
        </w:rPr>
        <w:t>JMH</w:t>
      </w:r>
      <w:r w:rsidRPr="00CC0A54">
        <w:rPr>
          <w:rFonts w:ascii="Times New Roman" w:hAnsi="Times New Roman"/>
          <w:sz w:val="24"/>
          <w:szCs w:val="24"/>
        </w:rPr>
        <w:t xml:space="preserve"> group consult patient</w:t>
      </w:r>
      <w:r w:rsidR="00D82B00">
        <w:rPr>
          <w:rFonts w:ascii="Times New Roman" w:hAnsi="Times New Roman"/>
          <w:sz w:val="24"/>
          <w:szCs w:val="24"/>
        </w:rPr>
        <w:t>s, screen, diagnose and refer</w:t>
      </w:r>
      <w:r w:rsidRPr="00CC0A54">
        <w:rPr>
          <w:rFonts w:ascii="Times New Roman" w:hAnsi="Times New Roman"/>
          <w:sz w:val="24"/>
          <w:szCs w:val="24"/>
        </w:rPr>
        <w:t xml:space="preserve"> to them from </w:t>
      </w:r>
      <w:proofErr w:type="spellStart"/>
      <w:r w:rsidRPr="00CC0A54">
        <w:rPr>
          <w:rFonts w:ascii="Times New Roman" w:hAnsi="Times New Roman"/>
          <w:sz w:val="24"/>
          <w:szCs w:val="24"/>
        </w:rPr>
        <w:t>Ngwelezana</w:t>
      </w:r>
      <w:proofErr w:type="spellEnd"/>
      <w:r w:rsidRPr="00CC0A54">
        <w:rPr>
          <w:rFonts w:ascii="Times New Roman" w:hAnsi="Times New Roman"/>
          <w:sz w:val="24"/>
          <w:szCs w:val="24"/>
        </w:rPr>
        <w:t xml:space="preserve"> Hospital and Lower </w:t>
      </w:r>
      <w:proofErr w:type="spellStart"/>
      <w:r w:rsidRPr="00CC0A54">
        <w:rPr>
          <w:rFonts w:ascii="Times New Roman" w:hAnsi="Times New Roman"/>
          <w:sz w:val="24"/>
          <w:szCs w:val="24"/>
        </w:rPr>
        <w:t>Umfolozi</w:t>
      </w:r>
      <w:proofErr w:type="spellEnd"/>
      <w:r w:rsidRPr="00CC0A54">
        <w:rPr>
          <w:rFonts w:ascii="Times New Roman" w:hAnsi="Times New Roman"/>
          <w:sz w:val="24"/>
          <w:szCs w:val="24"/>
        </w:rPr>
        <w:t xml:space="preserve"> Regional Hospital.  </w:t>
      </w:r>
      <w:proofErr w:type="gramStart"/>
      <w:r w:rsidRPr="00CC0A54">
        <w:rPr>
          <w:rFonts w:ascii="Times New Roman" w:hAnsi="Times New Roman"/>
          <w:sz w:val="24"/>
          <w:szCs w:val="24"/>
        </w:rPr>
        <w:t>This</w:t>
      </w:r>
      <w:r w:rsidR="00453EDD" w:rsidRPr="00CC0A54">
        <w:rPr>
          <w:rFonts w:ascii="Times New Roman" w:hAnsi="Times New Roman"/>
          <w:sz w:val="24"/>
          <w:szCs w:val="24"/>
        </w:rPr>
        <w:t xml:space="preserve"> services</w:t>
      </w:r>
      <w:proofErr w:type="gramEnd"/>
      <w:r w:rsidRPr="00CC0A54">
        <w:rPr>
          <w:rFonts w:ascii="Times New Roman" w:hAnsi="Times New Roman"/>
          <w:sz w:val="24"/>
          <w:szCs w:val="24"/>
        </w:rPr>
        <w:t xml:space="preserve"> started on</w:t>
      </w:r>
      <w:r w:rsidR="00453EDD" w:rsidRPr="00CC0A54">
        <w:rPr>
          <w:rFonts w:ascii="Times New Roman" w:hAnsi="Times New Roman"/>
          <w:sz w:val="24"/>
          <w:szCs w:val="24"/>
        </w:rPr>
        <w:t xml:space="preserve"> the</w:t>
      </w:r>
      <w:r w:rsidRPr="00CC0A54">
        <w:rPr>
          <w:rFonts w:ascii="Times New Roman" w:hAnsi="Times New Roman"/>
          <w:sz w:val="24"/>
          <w:szCs w:val="24"/>
        </w:rPr>
        <w:t xml:space="preserve"> 1</w:t>
      </w:r>
      <w:r w:rsidR="00453EDD" w:rsidRPr="00CC0A54">
        <w:rPr>
          <w:rFonts w:ascii="Times New Roman" w:hAnsi="Times New Roman"/>
          <w:sz w:val="24"/>
          <w:szCs w:val="24"/>
          <w:vertAlign w:val="superscript"/>
        </w:rPr>
        <w:t>st</w:t>
      </w:r>
      <w:r w:rsidR="00453EDD" w:rsidRPr="00CC0A54">
        <w:rPr>
          <w:rFonts w:ascii="Times New Roman" w:hAnsi="Times New Roman"/>
          <w:sz w:val="24"/>
          <w:szCs w:val="24"/>
        </w:rPr>
        <w:t xml:space="preserve"> of</w:t>
      </w:r>
      <w:r w:rsidRPr="00CC0A54">
        <w:rPr>
          <w:rFonts w:ascii="Times New Roman" w:hAnsi="Times New Roman"/>
          <w:sz w:val="24"/>
          <w:szCs w:val="24"/>
        </w:rPr>
        <w:t xml:space="preserve"> July 2017.  </w:t>
      </w:r>
    </w:p>
    <w:p w14:paraId="1B592860" w14:textId="77777777" w:rsidR="00D82B00" w:rsidRDefault="00D3461D" w:rsidP="00E836AA">
      <w:pPr>
        <w:pStyle w:val="ListParagraph"/>
        <w:numPr>
          <w:ilvl w:val="2"/>
          <w:numId w:val="6"/>
        </w:numPr>
        <w:spacing w:line="360" w:lineRule="auto"/>
        <w:jc w:val="both"/>
        <w:rPr>
          <w:rFonts w:ascii="Times New Roman" w:hAnsi="Times New Roman"/>
          <w:sz w:val="24"/>
          <w:szCs w:val="24"/>
        </w:rPr>
      </w:pPr>
      <w:r w:rsidRPr="00CC0A54">
        <w:rPr>
          <w:rFonts w:ascii="Times New Roman" w:hAnsi="Times New Roman"/>
          <w:sz w:val="24"/>
          <w:szCs w:val="24"/>
        </w:rPr>
        <w:t xml:space="preserve">Once these patients have been assessed, chemotherapy is ordered and supplied by the </w:t>
      </w:r>
      <w:r w:rsidR="00453EDD" w:rsidRPr="00CC0A54">
        <w:rPr>
          <w:rFonts w:ascii="Times New Roman" w:hAnsi="Times New Roman"/>
          <w:sz w:val="24"/>
          <w:szCs w:val="24"/>
        </w:rPr>
        <w:t xml:space="preserve">Department </w:t>
      </w:r>
      <w:r w:rsidRPr="00CC0A54">
        <w:rPr>
          <w:rFonts w:ascii="Times New Roman" w:hAnsi="Times New Roman"/>
          <w:sz w:val="24"/>
          <w:szCs w:val="24"/>
        </w:rPr>
        <w:t>and adm</w:t>
      </w:r>
      <w:r w:rsidR="00D82B00">
        <w:rPr>
          <w:rFonts w:ascii="Times New Roman" w:hAnsi="Times New Roman"/>
          <w:sz w:val="24"/>
          <w:szCs w:val="24"/>
        </w:rPr>
        <w:t xml:space="preserve">inistered to the patients.  </w:t>
      </w:r>
    </w:p>
    <w:p w14:paraId="466EA41F" w14:textId="77777777" w:rsidR="00CC0A54" w:rsidRDefault="00D82B00" w:rsidP="00E836AA">
      <w:pPr>
        <w:pStyle w:val="ListParagraph"/>
        <w:numPr>
          <w:ilvl w:val="2"/>
          <w:numId w:val="6"/>
        </w:numPr>
        <w:spacing w:line="360" w:lineRule="auto"/>
        <w:jc w:val="both"/>
        <w:rPr>
          <w:rFonts w:ascii="Times New Roman" w:hAnsi="Times New Roman"/>
          <w:sz w:val="24"/>
          <w:szCs w:val="24"/>
        </w:rPr>
      </w:pPr>
      <w:r>
        <w:rPr>
          <w:rFonts w:ascii="Times New Roman" w:hAnsi="Times New Roman"/>
          <w:sz w:val="24"/>
          <w:szCs w:val="24"/>
        </w:rPr>
        <w:t xml:space="preserve">Provincial </w:t>
      </w:r>
      <w:r w:rsidR="00D3461D" w:rsidRPr="00CC0A54">
        <w:rPr>
          <w:rFonts w:ascii="Times New Roman" w:hAnsi="Times New Roman"/>
          <w:sz w:val="24"/>
          <w:szCs w:val="24"/>
        </w:rPr>
        <w:t xml:space="preserve">Treasury has granted the </w:t>
      </w:r>
      <w:proofErr w:type="spellStart"/>
      <w:r w:rsidR="002B2FD2">
        <w:rPr>
          <w:rFonts w:ascii="Times New Roman" w:hAnsi="Times New Roman"/>
          <w:sz w:val="24"/>
          <w:szCs w:val="24"/>
        </w:rPr>
        <w:t>KZNDoH</w:t>
      </w:r>
      <w:proofErr w:type="spellEnd"/>
      <w:r w:rsidR="00453EDD" w:rsidRPr="00CC0A54">
        <w:rPr>
          <w:rFonts w:ascii="Times New Roman" w:hAnsi="Times New Roman"/>
          <w:sz w:val="24"/>
          <w:szCs w:val="24"/>
        </w:rPr>
        <w:t xml:space="preserve"> </w:t>
      </w:r>
      <w:r w:rsidR="00D3461D" w:rsidRPr="00CC0A54">
        <w:rPr>
          <w:rFonts w:ascii="Times New Roman" w:hAnsi="Times New Roman"/>
          <w:sz w:val="24"/>
          <w:szCs w:val="24"/>
        </w:rPr>
        <w:t>a deviation authority to contract JMH for a fee to offer radiotherapy to patients in the North Coast.  The contract will cater for 100</w:t>
      </w:r>
      <w:r>
        <w:rPr>
          <w:rFonts w:ascii="Times New Roman" w:hAnsi="Times New Roman"/>
          <w:sz w:val="24"/>
          <w:szCs w:val="24"/>
        </w:rPr>
        <w:t xml:space="preserve"> to </w:t>
      </w:r>
      <w:r w:rsidR="00D3461D" w:rsidRPr="00CC0A54">
        <w:rPr>
          <w:rFonts w:ascii="Times New Roman" w:hAnsi="Times New Roman"/>
          <w:sz w:val="24"/>
          <w:szCs w:val="24"/>
        </w:rPr>
        <w:t>150 patients per month which will ease the backlog</w:t>
      </w:r>
      <w:r w:rsidR="002C1895" w:rsidRPr="00CC0A54">
        <w:rPr>
          <w:rFonts w:ascii="Times New Roman" w:hAnsi="Times New Roman"/>
          <w:sz w:val="24"/>
          <w:szCs w:val="24"/>
        </w:rPr>
        <w:t>.</w:t>
      </w:r>
    </w:p>
    <w:p w14:paraId="1D9B0A69" w14:textId="77777777" w:rsidR="00D82B00" w:rsidRDefault="00D82B00" w:rsidP="00E836AA">
      <w:pPr>
        <w:pStyle w:val="ListParagraph"/>
        <w:spacing w:line="360" w:lineRule="auto"/>
        <w:ind w:left="990"/>
        <w:jc w:val="both"/>
        <w:rPr>
          <w:rFonts w:ascii="Times New Roman" w:hAnsi="Times New Roman"/>
          <w:sz w:val="24"/>
          <w:szCs w:val="24"/>
        </w:rPr>
      </w:pPr>
    </w:p>
    <w:p w14:paraId="5FEB2D1E" w14:textId="77777777" w:rsidR="00D658F0" w:rsidRPr="003118EC" w:rsidRDefault="003118EC" w:rsidP="00E836AA">
      <w:pPr>
        <w:pStyle w:val="ListParagraph"/>
        <w:numPr>
          <w:ilvl w:val="0"/>
          <w:numId w:val="29"/>
        </w:numPr>
        <w:spacing w:line="360" w:lineRule="auto"/>
        <w:jc w:val="both"/>
        <w:rPr>
          <w:rFonts w:ascii="Times New Roman" w:hAnsi="Times New Roman"/>
          <w:b/>
          <w:sz w:val="24"/>
          <w:szCs w:val="24"/>
        </w:rPr>
      </w:pPr>
      <w:r w:rsidRPr="003118EC">
        <w:rPr>
          <w:rFonts w:ascii="Times New Roman" w:hAnsi="Times New Roman"/>
          <w:b/>
          <w:sz w:val="24"/>
          <w:szCs w:val="24"/>
        </w:rPr>
        <w:t xml:space="preserve">Recruitment </w:t>
      </w:r>
      <w:r>
        <w:rPr>
          <w:rFonts w:ascii="Times New Roman" w:hAnsi="Times New Roman"/>
          <w:b/>
          <w:sz w:val="24"/>
          <w:szCs w:val="24"/>
        </w:rPr>
        <w:t>o</w:t>
      </w:r>
      <w:r w:rsidRPr="003118EC">
        <w:rPr>
          <w:rFonts w:ascii="Times New Roman" w:hAnsi="Times New Roman"/>
          <w:b/>
          <w:sz w:val="24"/>
          <w:szCs w:val="24"/>
        </w:rPr>
        <w:t>f Oncologists</w:t>
      </w:r>
    </w:p>
    <w:p w14:paraId="5C2EC2F8" w14:textId="77777777" w:rsidR="00CC0A54" w:rsidRDefault="002C1895" w:rsidP="00D82B00">
      <w:pPr>
        <w:pStyle w:val="ListParagraph"/>
        <w:numPr>
          <w:ilvl w:val="2"/>
          <w:numId w:val="6"/>
        </w:numPr>
        <w:spacing w:line="360" w:lineRule="auto"/>
        <w:jc w:val="both"/>
        <w:rPr>
          <w:rFonts w:ascii="Times New Roman" w:hAnsi="Times New Roman"/>
          <w:sz w:val="24"/>
          <w:szCs w:val="24"/>
        </w:rPr>
      </w:pPr>
      <w:r w:rsidRPr="00CC0A54">
        <w:rPr>
          <w:rFonts w:ascii="Times New Roman" w:hAnsi="Times New Roman"/>
          <w:sz w:val="24"/>
          <w:szCs w:val="24"/>
        </w:rPr>
        <w:lastRenderedPageBreak/>
        <w:t xml:space="preserve">On </w:t>
      </w:r>
      <w:r w:rsidR="005802CE" w:rsidRPr="00CC0A54">
        <w:rPr>
          <w:rFonts w:ascii="Times New Roman" w:hAnsi="Times New Roman"/>
          <w:sz w:val="24"/>
          <w:szCs w:val="24"/>
        </w:rPr>
        <w:t xml:space="preserve">human resources, </w:t>
      </w:r>
      <w:r w:rsidR="00D82B00">
        <w:rPr>
          <w:rFonts w:ascii="Times New Roman" w:hAnsi="Times New Roman"/>
          <w:sz w:val="24"/>
          <w:szCs w:val="24"/>
        </w:rPr>
        <w:t xml:space="preserve">posts of </w:t>
      </w:r>
      <w:r w:rsidRPr="00CC0A54">
        <w:rPr>
          <w:rFonts w:ascii="Times New Roman" w:hAnsi="Times New Roman"/>
          <w:sz w:val="24"/>
          <w:szCs w:val="24"/>
        </w:rPr>
        <w:t>IALC</w:t>
      </w:r>
      <w:r w:rsidR="005802CE" w:rsidRPr="00CC0A54">
        <w:rPr>
          <w:rFonts w:ascii="Times New Roman" w:hAnsi="Times New Roman"/>
          <w:sz w:val="24"/>
          <w:szCs w:val="24"/>
        </w:rPr>
        <w:t xml:space="preserve"> </w:t>
      </w:r>
      <w:r w:rsidRPr="00CC0A54">
        <w:rPr>
          <w:rFonts w:ascii="Times New Roman" w:hAnsi="Times New Roman"/>
          <w:sz w:val="24"/>
          <w:szCs w:val="24"/>
        </w:rPr>
        <w:t>H</w:t>
      </w:r>
      <w:r w:rsidR="005802CE" w:rsidRPr="00CC0A54">
        <w:rPr>
          <w:rFonts w:ascii="Times New Roman" w:hAnsi="Times New Roman"/>
          <w:sz w:val="24"/>
          <w:szCs w:val="24"/>
        </w:rPr>
        <w:t>ospital</w:t>
      </w:r>
      <w:r w:rsidRPr="00CC0A54">
        <w:rPr>
          <w:rFonts w:ascii="Times New Roman" w:hAnsi="Times New Roman"/>
          <w:sz w:val="24"/>
          <w:szCs w:val="24"/>
        </w:rPr>
        <w:t xml:space="preserve"> Head </w:t>
      </w:r>
      <w:r w:rsidR="005802CE" w:rsidRPr="00CC0A54">
        <w:rPr>
          <w:rFonts w:ascii="Times New Roman" w:hAnsi="Times New Roman"/>
          <w:sz w:val="24"/>
          <w:szCs w:val="24"/>
        </w:rPr>
        <w:t xml:space="preserve">of </w:t>
      </w:r>
      <w:r w:rsidRPr="00CC0A54">
        <w:rPr>
          <w:rFonts w:ascii="Times New Roman" w:hAnsi="Times New Roman"/>
          <w:sz w:val="24"/>
          <w:szCs w:val="24"/>
        </w:rPr>
        <w:t>Clinical Unit and three oncology specialists</w:t>
      </w:r>
      <w:r w:rsidR="005802CE" w:rsidRPr="00CC0A54">
        <w:rPr>
          <w:rFonts w:ascii="Times New Roman" w:hAnsi="Times New Roman"/>
          <w:sz w:val="24"/>
          <w:szCs w:val="24"/>
        </w:rPr>
        <w:t xml:space="preserve"> </w:t>
      </w:r>
      <w:r w:rsidR="003118EC">
        <w:rPr>
          <w:rFonts w:ascii="Times New Roman" w:hAnsi="Times New Roman"/>
          <w:sz w:val="24"/>
          <w:szCs w:val="24"/>
        </w:rPr>
        <w:t>were advertised but were</w:t>
      </w:r>
      <w:r w:rsidR="005802CE" w:rsidRPr="00CC0A54">
        <w:rPr>
          <w:rFonts w:ascii="Times New Roman" w:hAnsi="Times New Roman"/>
          <w:sz w:val="24"/>
          <w:szCs w:val="24"/>
        </w:rPr>
        <w:t xml:space="preserve"> unsuccessful. </w:t>
      </w:r>
      <w:r w:rsidR="00D82B00" w:rsidRPr="0032574B">
        <w:rPr>
          <w:rFonts w:ascii="Times New Roman" w:hAnsi="Times New Roman"/>
          <w:sz w:val="24"/>
          <w:szCs w:val="24"/>
          <w:lang w:val="en-US"/>
        </w:rPr>
        <w:t xml:space="preserve">The </w:t>
      </w:r>
      <w:r w:rsidR="00D82B00">
        <w:rPr>
          <w:rFonts w:ascii="Times New Roman" w:hAnsi="Times New Roman"/>
          <w:sz w:val="24"/>
          <w:szCs w:val="24"/>
          <w:lang w:val="en-US"/>
        </w:rPr>
        <w:t>hospital had engaged two R</w:t>
      </w:r>
      <w:r w:rsidR="00D82B00" w:rsidRPr="0032574B">
        <w:rPr>
          <w:rFonts w:ascii="Times New Roman" w:hAnsi="Times New Roman"/>
          <w:sz w:val="24"/>
          <w:szCs w:val="24"/>
          <w:lang w:val="en-US"/>
        </w:rPr>
        <w:t>egistrars currently training to become specialists, who had indicated an interest in taking up the positions should they pass their examinations.</w:t>
      </w:r>
    </w:p>
    <w:p w14:paraId="08FA9397" w14:textId="77777777" w:rsidR="00CC0A54" w:rsidRDefault="003118EC" w:rsidP="00E836AA">
      <w:pPr>
        <w:pStyle w:val="ListParagraph"/>
        <w:numPr>
          <w:ilvl w:val="2"/>
          <w:numId w:val="6"/>
        </w:numPr>
        <w:spacing w:line="360" w:lineRule="auto"/>
        <w:jc w:val="both"/>
        <w:rPr>
          <w:rFonts w:ascii="Times New Roman" w:hAnsi="Times New Roman"/>
          <w:sz w:val="24"/>
          <w:szCs w:val="24"/>
        </w:rPr>
      </w:pPr>
      <w:r>
        <w:rPr>
          <w:rFonts w:ascii="Times New Roman" w:hAnsi="Times New Roman"/>
          <w:sz w:val="24"/>
          <w:szCs w:val="24"/>
        </w:rPr>
        <w:t>A</w:t>
      </w:r>
      <w:r w:rsidR="002C1895" w:rsidRPr="00CC0A54">
        <w:rPr>
          <w:rFonts w:ascii="Times New Roman" w:hAnsi="Times New Roman"/>
          <w:sz w:val="24"/>
          <w:szCs w:val="24"/>
        </w:rPr>
        <w:t xml:space="preserve"> successful retention strategy of specialists is dependent on strengthening </w:t>
      </w:r>
      <w:r w:rsidR="00207825" w:rsidRPr="00CC0A54">
        <w:rPr>
          <w:rFonts w:ascii="Times New Roman" w:hAnsi="Times New Roman"/>
          <w:sz w:val="24"/>
          <w:szCs w:val="24"/>
        </w:rPr>
        <w:t>a</w:t>
      </w:r>
      <w:r w:rsidR="002C1895" w:rsidRPr="00CC0A54">
        <w:rPr>
          <w:rFonts w:ascii="Times New Roman" w:hAnsi="Times New Roman"/>
          <w:sz w:val="24"/>
          <w:szCs w:val="24"/>
        </w:rPr>
        <w:t xml:space="preserve"> mutual beneficial relationship between </w:t>
      </w:r>
      <w:proofErr w:type="spellStart"/>
      <w:r w:rsidR="00D82B00">
        <w:rPr>
          <w:rFonts w:ascii="Times New Roman" w:hAnsi="Times New Roman"/>
          <w:sz w:val="24"/>
          <w:szCs w:val="24"/>
        </w:rPr>
        <w:t>KZNDoH</w:t>
      </w:r>
      <w:proofErr w:type="spellEnd"/>
      <w:r w:rsidR="002C1895" w:rsidRPr="00CC0A54">
        <w:rPr>
          <w:rFonts w:ascii="Times New Roman" w:hAnsi="Times New Roman"/>
          <w:sz w:val="24"/>
          <w:szCs w:val="24"/>
        </w:rPr>
        <w:t xml:space="preserve"> and the University </w:t>
      </w:r>
      <w:proofErr w:type="gramStart"/>
      <w:r w:rsidR="002C1895" w:rsidRPr="00CC0A54">
        <w:rPr>
          <w:rFonts w:ascii="Times New Roman" w:hAnsi="Times New Roman"/>
          <w:sz w:val="24"/>
          <w:szCs w:val="24"/>
        </w:rPr>
        <w:t>of KwaZulu-Natal Nelson Mandela School of</w:t>
      </w:r>
      <w:proofErr w:type="gramEnd"/>
      <w:r w:rsidR="002C1895" w:rsidRPr="00CC0A54">
        <w:rPr>
          <w:rFonts w:ascii="Times New Roman" w:hAnsi="Times New Roman"/>
          <w:sz w:val="24"/>
          <w:szCs w:val="24"/>
        </w:rPr>
        <w:t xml:space="preserve"> Medicine.  This </w:t>
      </w:r>
      <w:r>
        <w:rPr>
          <w:rFonts w:ascii="Times New Roman" w:hAnsi="Times New Roman"/>
          <w:sz w:val="24"/>
          <w:szCs w:val="24"/>
        </w:rPr>
        <w:t xml:space="preserve">would be </w:t>
      </w:r>
      <w:r w:rsidR="002C1895" w:rsidRPr="00CC0A54">
        <w:rPr>
          <w:rFonts w:ascii="Times New Roman" w:hAnsi="Times New Roman"/>
          <w:sz w:val="24"/>
          <w:szCs w:val="24"/>
        </w:rPr>
        <w:t>premised on a functional Joint Medical Agreement.</w:t>
      </w:r>
      <w:r w:rsidR="00CC0A54" w:rsidRPr="00CC0A54">
        <w:rPr>
          <w:rFonts w:ascii="Times New Roman" w:hAnsi="Times New Roman"/>
          <w:sz w:val="24"/>
          <w:szCs w:val="24"/>
        </w:rPr>
        <w:t xml:space="preserve"> </w:t>
      </w:r>
    </w:p>
    <w:p w14:paraId="0FFCC620" w14:textId="77777777" w:rsidR="00EA52D0" w:rsidRPr="00CC0A54" w:rsidRDefault="00207825" w:rsidP="00E836AA">
      <w:pPr>
        <w:pStyle w:val="ListParagraph"/>
        <w:numPr>
          <w:ilvl w:val="2"/>
          <w:numId w:val="6"/>
        </w:numPr>
        <w:spacing w:line="360" w:lineRule="auto"/>
        <w:jc w:val="both"/>
        <w:rPr>
          <w:rFonts w:ascii="Times New Roman" w:hAnsi="Times New Roman"/>
          <w:sz w:val="24"/>
          <w:szCs w:val="24"/>
        </w:rPr>
      </w:pPr>
      <w:r w:rsidRPr="00CC0A54">
        <w:rPr>
          <w:rFonts w:ascii="Times New Roman" w:hAnsi="Times New Roman"/>
          <w:sz w:val="24"/>
          <w:szCs w:val="24"/>
        </w:rPr>
        <w:t xml:space="preserve">The </w:t>
      </w:r>
      <w:r w:rsidR="003118EC">
        <w:rPr>
          <w:rFonts w:ascii="Times New Roman" w:hAnsi="Times New Roman"/>
          <w:sz w:val="24"/>
          <w:szCs w:val="24"/>
        </w:rPr>
        <w:t>generic Service Level Agreement</w:t>
      </w:r>
      <w:r w:rsidR="00EA52D0" w:rsidRPr="00CC0A54">
        <w:rPr>
          <w:rFonts w:ascii="Times New Roman" w:hAnsi="Times New Roman"/>
          <w:sz w:val="24"/>
          <w:szCs w:val="24"/>
        </w:rPr>
        <w:t xml:space="preserve"> for maintenance of medical equipment has been finalized. </w:t>
      </w:r>
      <w:proofErr w:type="spellStart"/>
      <w:r w:rsidR="00D82B00">
        <w:rPr>
          <w:rFonts w:ascii="Times New Roman" w:hAnsi="Times New Roman"/>
          <w:sz w:val="24"/>
          <w:szCs w:val="24"/>
        </w:rPr>
        <w:t>KZN</w:t>
      </w:r>
      <w:r w:rsidR="008B20AA">
        <w:rPr>
          <w:rFonts w:ascii="Times New Roman" w:hAnsi="Times New Roman"/>
          <w:sz w:val="24"/>
          <w:szCs w:val="24"/>
        </w:rPr>
        <w:t>DoH</w:t>
      </w:r>
      <w:proofErr w:type="spellEnd"/>
      <w:r w:rsidR="00EA52D0" w:rsidRPr="00CC0A54">
        <w:rPr>
          <w:rFonts w:ascii="Times New Roman" w:hAnsi="Times New Roman"/>
          <w:sz w:val="24"/>
          <w:szCs w:val="24"/>
        </w:rPr>
        <w:t xml:space="preserve"> is currently analysing the assessment reports before these agreements are signed.  Due to the vast number of involved equipment, the assessment </w:t>
      </w:r>
      <w:r w:rsidR="00910CDE" w:rsidRPr="00CC0A54">
        <w:rPr>
          <w:rFonts w:ascii="Times New Roman" w:hAnsi="Times New Roman"/>
          <w:sz w:val="24"/>
          <w:szCs w:val="24"/>
        </w:rPr>
        <w:t xml:space="preserve">needs to be done carefully and priced correctly.  </w:t>
      </w:r>
      <w:r w:rsidR="003118EC">
        <w:rPr>
          <w:rFonts w:ascii="Times New Roman" w:hAnsi="Times New Roman"/>
          <w:sz w:val="24"/>
          <w:szCs w:val="24"/>
        </w:rPr>
        <w:t>T</w:t>
      </w:r>
      <w:r w:rsidR="00910CDE" w:rsidRPr="00CC0A54">
        <w:rPr>
          <w:rFonts w:ascii="Times New Roman" w:hAnsi="Times New Roman"/>
          <w:sz w:val="24"/>
          <w:szCs w:val="24"/>
        </w:rPr>
        <w:t xml:space="preserve">his process </w:t>
      </w:r>
      <w:r w:rsidR="003118EC">
        <w:rPr>
          <w:rFonts w:ascii="Times New Roman" w:hAnsi="Times New Roman"/>
          <w:sz w:val="24"/>
          <w:szCs w:val="24"/>
        </w:rPr>
        <w:t xml:space="preserve">was anticipated to be </w:t>
      </w:r>
      <w:r w:rsidR="00910CDE" w:rsidRPr="00CC0A54">
        <w:rPr>
          <w:rFonts w:ascii="Times New Roman" w:hAnsi="Times New Roman"/>
          <w:sz w:val="24"/>
          <w:szCs w:val="24"/>
        </w:rPr>
        <w:t xml:space="preserve">completed </w:t>
      </w:r>
      <w:r w:rsidR="003118EC">
        <w:rPr>
          <w:rFonts w:ascii="Times New Roman" w:hAnsi="Times New Roman"/>
          <w:sz w:val="24"/>
          <w:szCs w:val="24"/>
        </w:rPr>
        <w:t>in</w:t>
      </w:r>
      <w:r w:rsidR="00910CDE" w:rsidRPr="00CC0A54">
        <w:rPr>
          <w:rFonts w:ascii="Times New Roman" w:hAnsi="Times New Roman"/>
          <w:sz w:val="24"/>
          <w:szCs w:val="24"/>
        </w:rPr>
        <w:t xml:space="preserve"> September 2017 after which these SLA’s will be signed with the various service providers.  </w:t>
      </w:r>
      <w:proofErr w:type="spellStart"/>
      <w:r w:rsidR="00D82B00">
        <w:rPr>
          <w:rFonts w:ascii="Times New Roman" w:hAnsi="Times New Roman"/>
          <w:sz w:val="24"/>
          <w:szCs w:val="24"/>
        </w:rPr>
        <w:t>KZN</w:t>
      </w:r>
      <w:r w:rsidR="008B20AA">
        <w:rPr>
          <w:rFonts w:ascii="Times New Roman" w:hAnsi="Times New Roman"/>
          <w:sz w:val="24"/>
          <w:szCs w:val="24"/>
        </w:rPr>
        <w:t>DoH</w:t>
      </w:r>
      <w:proofErr w:type="spellEnd"/>
      <w:r w:rsidR="00910CDE" w:rsidRPr="00CC0A54">
        <w:rPr>
          <w:rFonts w:ascii="Times New Roman" w:hAnsi="Times New Roman"/>
          <w:sz w:val="24"/>
          <w:szCs w:val="24"/>
        </w:rPr>
        <w:t xml:space="preserve"> is also working with the Provi</w:t>
      </w:r>
      <w:r w:rsidR="00D82B00">
        <w:rPr>
          <w:rFonts w:ascii="Times New Roman" w:hAnsi="Times New Roman"/>
          <w:sz w:val="24"/>
          <w:szCs w:val="24"/>
        </w:rPr>
        <w:t xml:space="preserve">ncial Treasury and </w:t>
      </w:r>
      <w:proofErr w:type="spellStart"/>
      <w:r w:rsidR="00D82B00">
        <w:rPr>
          <w:rFonts w:ascii="Times New Roman" w:hAnsi="Times New Roman"/>
          <w:sz w:val="24"/>
          <w:szCs w:val="24"/>
        </w:rPr>
        <w:t>N</w:t>
      </w:r>
      <w:r w:rsidR="008B20AA">
        <w:rPr>
          <w:rFonts w:ascii="Times New Roman" w:hAnsi="Times New Roman"/>
          <w:sz w:val="24"/>
          <w:szCs w:val="24"/>
        </w:rPr>
        <w:t>DoH</w:t>
      </w:r>
      <w:proofErr w:type="spellEnd"/>
      <w:r w:rsidR="00910CDE" w:rsidRPr="00CC0A54">
        <w:rPr>
          <w:rFonts w:ascii="Times New Roman" w:hAnsi="Times New Roman"/>
          <w:sz w:val="24"/>
          <w:szCs w:val="24"/>
        </w:rPr>
        <w:t xml:space="preserve"> to prioritise the procurement of essential health technology medical equipment.</w:t>
      </w:r>
    </w:p>
    <w:p w14:paraId="6F496AED" w14:textId="77777777" w:rsidR="00910CDE" w:rsidRPr="00E10F9E" w:rsidRDefault="00910CDE" w:rsidP="00E836AA">
      <w:pPr>
        <w:spacing w:line="360" w:lineRule="auto"/>
        <w:jc w:val="both"/>
        <w:rPr>
          <w:rFonts w:ascii="Times New Roman" w:hAnsi="Times New Roman"/>
          <w:sz w:val="24"/>
          <w:szCs w:val="24"/>
        </w:rPr>
      </w:pPr>
    </w:p>
    <w:p w14:paraId="6E97F3DD" w14:textId="77777777" w:rsidR="00910CDE" w:rsidRPr="006472C5" w:rsidRDefault="006472C5" w:rsidP="00E836AA">
      <w:pPr>
        <w:pStyle w:val="ListParagraph"/>
        <w:numPr>
          <w:ilvl w:val="1"/>
          <w:numId w:val="6"/>
        </w:numPr>
        <w:spacing w:line="360" w:lineRule="auto"/>
        <w:jc w:val="both"/>
        <w:rPr>
          <w:rFonts w:ascii="Times New Roman" w:hAnsi="Times New Roman"/>
          <w:b/>
          <w:sz w:val="24"/>
          <w:szCs w:val="24"/>
        </w:rPr>
      </w:pPr>
      <w:r w:rsidRPr="006472C5">
        <w:rPr>
          <w:rFonts w:ascii="Times New Roman" w:hAnsi="Times New Roman"/>
          <w:b/>
          <w:sz w:val="24"/>
          <w:szCs w:val="24"/>
        </w:rPr>
        <w:t xml:space="preserve">Report by the Minister of Health </w:t>
      </w:r>
    </w:p>
    <w:p w14:paraId="56736988" w14:textId="77777777" w:rsidR="00910CDE" w:rsidRPr="00E10F9E" w:rsidRDefault="00910CDE" w:rsidP="00E836AA">
      <w:pPr>
        <w:spacing w:line="360" w:lineRule="auto"/>
        <w:jc w:val="both"/>
        <w:rPr>
          <w:rFonts w:ascii="Times New Roman" w:hAnsi="Times New Roman"/>
          <w:b/>
          <w:sz w:val="24"/>
          <w:szCs w:val="24"/>
        </w:rPr>
      </w:pPr>
    </w:p>
    <w:p w14:paraId="24A4772D" w14:textId="77777777" w:rsidR="00720BA8" w:rsidRDefault="00836634" w:rsidP="00720BA8">
      <w:pPr>
        <w:pStyle w:val="ListParagraph"/>
        <w:numPr>
          <w:ilvl w:val="2"/>
          <w:numId w:val="6"/>
        </w:numPr>
        <w:spacing w:line="360" w:lineRule="auto"/>
        <w:jc w:val="both"/>
        <w:rPr>
          <w:rFonts w:ascii="Times New Roman" w:hAnsi="Times New Roman"/>
          <w:color w:val="auto"/>
          <w:sz w:val="24"/>
          <w:szCs w:val="24"/>
        </w:rPr>
      </w:pPr>
      <w:r w:rsidRPr="004B1B80">
        <w:rPr>
          <w:rFonts w:ascii="Times New Roman" w:hAnsi="Times New Roman"/>
          <w:color w:val="auto"/>
          <w:sz w:val="24"/>
          <w:szCs w:val="24"/>
        </w:rPr>
        <w:t xml:space="preserve">Dr Aaron </w:t>
      </w:r>
      <w:proofErr w:type="spellStart"/>
      <w:r w:rsidRPr="004B1B80">
        <w:rPr>
          <w:rFonts w:ascii="Times New Roman" w:hAnsi="Times New Roman"/>
          <w:color w:val="auto"/>
          <w:sz w:val="24"/>
          <w:szCs w:val="24"/>
        </w:rPr>
        <w:t>Motsoaledi</w:t>
      </w:r>
      <w:proofErr w:type="spellEnd"/>
      <w:r w:rsidRPr="004B1B80">
        <w:rPr>
          <w:rFonts w:ascii="Times New Roman" w:hAnsi="Times New Roman"/>
          <w:color w:val="auto"/>
          <w:sz w:val="24"/>
          <w:szCs w:val="24"/>
        </w:rPr>
        <w:t xml:space="preserve">, </w:t>
      </w:r>
      <w:r w:rsidR="00910CDE" w:rsidRPr="004B1B80">
        <w:rPr>
          <w:rFonts w:ascii="Times New Roman" w:hAnsi="Times New Roman"/>
          <w:color w:val="auto"/>
          <w:sz w:val="24"/>
          <w:szCs w:val="24"/>
        </w:rPr>
        <w:t>Minister of Health</w:t>
      </w:r>
      <w:r w:rsidRPr="004B1B80">
        <w:rPr>
          <w:rFonts w:ascii="Times New Roman" w:hAnsi="Times New Roman"/>
          <w:color w:val="auto"/>
          <w:sz w:val="24"/>
          <w:szCs w:val="24"/>
        </w:rPr>
        <w:t>,</w:t>
      </w:r>
      <w:r w:rsidR="00910CDE" w:rsidRPr="004B1B80">
        <w:rPr>
          <w:rFonts w:ascii="Times New Roman" w:hAnsi="Times New Roman"/>
          <w:color w:val="auto"/>
          <w:sz w:val="24"/>
          <w:szCs w:val="24"/>
        </w:rPr>
        <w:t xml:space="preserve"> </w:t>
      </w:r>
      <w:r w:rsidR="00D6796B" w:rsidRPr="004B1B80">
        <w:rPr>
          <w:rFonts w:ascii="Times New Roman" w:hAnsi="Times New Roman"/>
          <w:color w:val="auto"/>
          <w:sz w:val="24"/>
          <w:szCs w:val="24"/>
        </w:rPr>
        <w:t xml:space="preserve">highlighted that </w:t>
      </w:r>
      <w:r w:rsidR="00861B5B" w:rsidRPr="004B1B80">
        <w:rPr>
          <w:rFonts w:ascii="Times New Roman" w:hAnsi="Times New Roman"/>
          <w:color w:val="auto"/>
          <w:sz w:val="24"/>
          <w:szCs w:val="24"/>
        </w:rPr>
        <w:t xml:space="preserve">the </w:t>
      </w:r>
      <w:proofErr w:type="spellStart"/>
      <w:r w:rsidR="00861B5B" w:rsidRPr="004B1B80">
        <w:rPr>
          <w:rFonts w:ascii="Times New Roman" w:hAnsi="Times New Roman"/>
          <w:color w:val="auto"/>
          <w:sz w:val="24"/>
          <w:szCs w:val="24"/>
        </w:rPr>
        <w:t>NDoH</w:t>
      </w:r>
      <w:proofErr w:type="spellEnd"/>
      <w:r w:rsidR="00861B5B" w:rsidRPr="004B1B80">
        <w:rPr>
          <w:rFonts w:ascii="Times New Roman" w:hAnsi="Times New Roman"/>
          <w:color w:val="auto"/>
          <w:sz w:val="24"/>
          <w:szCs w:val="24"/>
        </w:rPr>
        <w:t xml:space="preserve"> became aware of the issue </w:t>
      </w:r>
      <w:r w:rsidR="007B59D8">
        <w:rPr>
          <w:rFonts w:ascii="Times New Roman" w:hAnsi="Times New Roman"/>
          <w:color w:val="auto"/>
          <w:sz w:val="24"/>
          <w:szCs w:val="24"/>
        </w:rPr>
        <w:t>from the</w:t>
      </w:r>
      <w:r w:rsidR="00D6796B" w:rsidRPr="004B1B80">
        <w:rPr>
          <w:rFonts w:ascii="Times New Roman" w:hAnsi="Times New Roman"/>
          <w:color w:val="auto"/>
          <w:sz w:val="24"/>
          <w:szCs w:val="24"/>
        </w:rPr>
        <w:t xml:space="preserve"> South African Medical Association (SAMA)</w:t>
      </w:r>
      <w:r w:rsidR="007B59D8">
        <w:rPr>
          <w:rFonts w:ascii="Times New Roman" w:hAnsi="Times New Roman"/>
          <w:color w:val="auto"/>
          <w:sz w:val="24"/>
          <w:szCs w:val="24"/>
        </w:rPr>
        <w:t xml:space="preserve"> protests in </w:t>
      </w:r>
      <w:r w:rsidR="007B59D8" w:rsidRPr="004B1B80">
        <w:rPr>
          <w:rFonts w:ascii="Times New Roman" w:hAnsi="Times New Roman"/>
          <w:color w:val="auto"/>
          <w:sz w:val="24"/>
          <w:szCs w:val="24"/>
        </w:rPr>
        <w:t>KZN</w:t>
      </w:r>
      <w:r w:rsidR="00D6796B" w:rsidRPr="004B1B80">
        <w:rPr>
          <w:rFonts w:ascii="Times New Roman" w:hAnsi="Times New Roman"/>
          <w:color w:val="auto"/>
          <w:sz w:val="24"/>
          <w:szCs w:val="24"/>
        </w:rPr>
        <w:t xml:space="preserve"> </w:t>
      </w:r>
      <w:r w:rsidR="00D82B00">
        <w:rPr>
          <w:rFonts w:ascii="Times New Roman" w:hAnsi="Times New Roman"/>
          <w:color w:val="auto"/>
          <w:sz w:val="24"/>
          <w:szCs w:val="24"/>
        </w:rPr>
        <w:t>with</w:t>
      </w:r>
      <w:r w:rsidR="007B59D8">
        <w:rPr>
          <w:rFonts w:ascii="Times New Roman" w:hAnsi="Times New Roman"/>
          <w:color w:val="auto"/>
          <w:sz w:val="24"/>
          <w:szCs w:val="24"/>
        </w:rPr>
        <w:t xml:space="preserve"> their</w:t>
      </w:r>
      <w:r w:rsidR="00D6796B" w:rsidRPr="004B1B80">
        <w:rPr>
          <w:rFonts w:ascii="Times New Roman" w:hAnsi="Times New Roman"/>
          <w:color w:val="auto"/>
          <w:sz w:val="24"/>
          <w:szCs w:val="24"/>
        </w:rPr>
        <w:t xml:space="preserve"> memo</w:t>
      </w:r>
      <w:r w:rsidR="00861B5B" w:rsidRPr="004B1B80">
        <w:rPr>
          <w:rFonts w:ascii="Times New Roman" w:hAnsi="Times New Roman"/>
          <w:color w:val="auto"/>
          <w:sz w:val="24"/>
          <w:szCs w:val="24"/>
        </w:rPr>
        <w:t>randum</w:t>
      </w:r>
      <w:r w:rsidR="00D6796B" w:rsidRPr="004B1B80">
        <w:rPr>
          <w:rFonts w:ascii="Times New Roman" w:hAnsi="Times New Roman"/>
          <w:color w:val="auto"/>
          <w:sz w:val="24"/>
          <w:szCs w:val="24"/>
        </w:rPr>
        <w:t xml:space="preserve"> subsequently forwarded to the </w:t>
      </w:r>
      <w:r w:rsidR="007B59D8" w:rsidRPr="004B1B80">
        <w:rPr>
          <w:rFonts w:ascii="Times New Roman" w:hAnsi="Times New Roman"/>
          <w:color w:val="auto"/>
          <w:sz w:val="24"/>
          <w:szCs w:val="24"/>
        </w:rPr>
        <w:t>Director-General</w:t>
      </w:r>
      <w:r w:rsidR="007B59D8">
        <w:rPr>
          <w:rFonts w:ascii="Times New Roman" w:hAnsi="Times New Roman"/>
          <w:color w:val="auto"/>
          <w:sz w:val="24"/>
          <w:szCs w:val="24"/>
        </w:rPr>
        <w:t xml:space="preserve"> for Health</w:t>
      </w:r>
      <w:r w:rsidR="00D6796B" w:rsidRPr="004B1B80">
        <w:rPr>
          <w:rFonts w:ascii="Times New Roman" w:hAnsi="Times New Roman"/>
          <w:color w:val="auto"/>
          <w:sz w:val="24"/>
          <w:szCs w:val="24"/>
        </w:rPr>
        <w:t>.  The Director-General along with executive management</w:t>
      </w:r>
      <w:r w:rsidR="00861B5B" w:rsidRPr="004B1B80">
        <w:rPr>
          <w:rFonts w:ascii="Times New Roman" w:hAnsi="Times New Roman"/>
          <w:color w:val="auto"/>
          <w:sz w:val="24"/>
          <w:szCs w:val="24"/>
        </w:rPr>
        <w:t xml:space="preserve"> of the D</w:t>
      </w:r>
      <w:r w:rsidRPr="004B1B80">
        <w:rPr>
          <w:rFonts w:ascii="Times New Roman" w:hAnsi="Times New Roman"/>
          <w:color w:val="auto"/>
          <w:sz w:val="24"/>
          <w:szCs w:val="24"/>
        </w:rPr>
        <w:t>epartment</w:t>
      </w:r>
      <w:r w:rsidR="00D6796B" w:rsidRPr="004B1B80">
        <w:rPr>
          <w:rFonts w:ascii="Times New Roman" w:hAnsi="Times New Roman"/>
          <w:color w:val="auto"/>
          <w:sz w:val="24"/>
          <w:szCs w:val="24"/>
        </w:rPr>
        <w:t xml:space="preserve"> </w:t>
      </w:r>
      <w:r w:rsidR="007E5002">
        <w:rPr>
          <w:rFonts w:ascii="Times New Roman" w:hAnsi="Times New Roman"/>
          <w:color w:val="auto"/>
          <w:sz w:val="24"/>
          <w:szCs w:val="24"/>
        </w:rPr>
        <w:t>visited</w:t>
      </w:r>
      <w:r w:rsidR="00D6796B" w:rsidRPr="004B1B80">
        <w:rPr>
          <w:rFonts w:ascii="Times New Roman" w:hAnsi="Times New Roman"/>
          <w:color w:val="auto"/>
          <w:sz w:val="24"/>
          <w:szCs w:val="24"/>
        </w:rPr>
        <w:t xml:space="preserve"> </w:t>
      </w:r>
      <w:r w:rsidR="007E5002">
        <w:rPr>
          <w:rFonts w:ascii="Times New Roman" w:hAnsi="Times New Roman"/>
          <w:color w:val="auto"/>
          <w:sz w:val="24"/>
          <w:szCs w:val="24"/>
        </w:rPr>
        <w:t>KZN to</w:t>
      </w:r>
      <w:r w:rsidR="004B1B80" w:rsidRPr="004B1B80">
        <w:rPr>
          <w:rFonts w:ascii="Times New Roman" w:hAnsi="Times New Roman"/>
          <w:color w:val="auto"/>
          <w:sz w:val="24"/>
          <w:szCs w:val="24"/>
        </w:rPr>
        <w:t xml:space="preserve"> investigate</w:t>
      </w:r>
      <w:r w:rsidR="00D6796B" w:rsidRPr="004B1B80">
        <w:rPr>
          <w:rFonts w:ascii="Times New Roman" w:hAnsi="Times New Roman"/>
          <w:color w:val="auto"/>
          <w:sz w:val="24"/>
          <w:szCs w:val="24"/>
        </w:rPr>
        <w:t xml:space="preserve"> the concerns.</w:t>
      </w:r>
    </w:p>
    <w:p w14:paraId="547CBAFC" w14:textId="77777777" w:rsidR="00720BA8" w:rsidRPr="00720BA8" w:rsidRDefault="004B1B80" w:rsidP="00720BA8">
      <w:pPr>
        <w:pStyle w:val="ListParagraph"/>
        <w:numPr>
          <w:ilvl w:val="2"/>
          <w:numId w:val="6"/>
        </w:numPr>
        <w:spacing w:line="360" w:lineRule="auto"/>
        <w:jc w:val="both"/>
        <w:rPr>
          <w:rFonts w:ascii="Times New Roman" w:hAnsi="Times New Roman"/>
          <w:color w:val="auto"/>
          <w:sz w:val="24"/>
          <w:szCs w:val="24"/>
        </w:rPr>
      </w:pPr>
      <w:r w:rsidRPr="00720BA8">
        <w:rPr>
          <w:rFonts w:ascii="Times New Roman" w:hAnsi="Times New Roman"/>
          <w:color w:val="auto"/>
          <w:sz w:val="24"/>
          <w:szCs w:val="24"/>
        </w:rPr>
        <w:t>The</w:t>
      </w:r>
      <w:r w:rsidR="00720BA8">
        <w:rPr>
          <w:rFonts w:ascii="Times New Roman" w:hAnsi="Times New Roman"/>
          <w:color w:val="auto"/>
          <w:sz w:val="24"/>
          <w:szCs w:val="24"/>
        </w:rPr>
        <w:t xml:space="preserve"> </w:t>
      </w:r>
      <w:proofErr w:type="spellStart"/>
      <w:r w:rsidR="00720BA8">
        <w:rPr>
          <w:rFonts w:ascii="Times New Roman" w:hAnsi="Times New Roman"/>
          <w:color w:val="auto"/>
          <w:sz w:val="24"/>
          <w:szCs w:val="24"/>
        </w:rPr>
        <w:t>NDoH</w:t>
      </w:r>
      <w:proofErr w:type="spellEnd"/>
      <w:r w:rsidR="00720BA8" w:rsidRPr="00720BA8">
        <w:rPr>
          <w:rFonts w:ascii="Times New Roman" w:hAnsi="Times New Roman"/>
          <w:color w:val="auto"/>
          <w:sz w:val="24"/>
          <w:szCs w:val="24"/>
        </w:rPr>
        <w:t xml:space="preserve"> team visited </w:t>
      </w:r>
      <w:r w:rsidR="00720BA8">
        <w:rPr>
          <w:rFonts w:ascii="Times New Roman" w:hAnsi="Times New Roman"/>
          <w:color w:val="auto"/>
          <w:sz w:val="24"/>
          <w:szCs w:val="24"/>
        </w:rPr>
        <w:t>the following hospitals:</w:t>
      </w:r>
      <w:r w:rsidR="00720BA8" w:rsidRPr="00720BA8">
        <w:rPr>
          <w:rFonts w:ascii="Times New Roman" w:hAnsi="Times New Roman"/>
          <w:color w:val="auto"/>
          <w:sz w:val="24"/>
          <w:szCs w:val="24"/>
        </w:rPr>
        <w:t xml:space="preserve"> Addington</w:t>
      </w:r>
      <w:r w:rsidR="00720BA8">
        <w:rPr>
          <w:rFonts w:ascii="Times New Roman" w:hAnsi="Times New Roman"/>
          <w:color w:val="auto"/>
          <w:sz w:val="24"/>
          <w:szCs w:val="24"/>
        </w:rPr>
        <w:t>;</w:t>
      </w:r>
      <w:r w:rsidR="00720BA8" w:rsidRPr="00720BA8">
        <w:rPr>
          <w:rFonts w:ascii="Times New Roman" w:hAnsi="Times New Roman"/>
          <w:color w:val="auto"/>
          <w:sz w:val="24"/>
          <w:szCs w:val="24"/>
        </w:rPr>
        <w:t xml:space="preserve"> </w:t>
      </w:r>
      <w:r w:rsidR="00720BA8">
        <w:rPr>
          <w:rFonts w:ascii="Times New Roman" w:hAnsi="Times New Roman"/>
          <w:sz w:val="24"/>
        </w:rPr>
        <w:t xml:space="preserve">St </w:t>
      </w:r>
      <w:proofErr w:type="spellStart"/>
      <w:r w:rsidR="00720BA8">
        <w:rPr>
          <w:rFonts w:ascii="Times New Roman" w:hAnsi="Times New Roman"/>
          <w:sz w:val="24"/>
        </w:rPr>
        <w:t>Aidans</w:t>
      </w:r>
      <w:proofErr w:type="spellEnd"/>
      <w:r w:rsidR="00720BA8">
        <w:rPr>
          <w:rFonts w:ascii="Times New Roman" w:hAnsi="Times New Roman"/>
          <w:sz w:val="24"/>
        </w:rPr>
        <w:t>;</w:t>
      </w:r>
      <w:r w:rsidR="00720BA8" w:rsidRPr="00720BA8">
        <w:rPr>
          <w:rFonts w:ascii="Times New Roman" w:hAnsi="Times New Roman"/>
          <w:sz w:val="24"/>
        </w:rPr>
        <w:t xml:space="preserve"> </w:t>
      </w:r>
      <w:r w:rsidR="00720BA8" w:rsidRPr="00720BA8">
        <w:rPr>
          <w:rFonts w:ascii="Times New Roman" w:hAnsi="Times New Roman"/>
          <w:sz w:val="24"/>
          <w:szCs w:val="22"/>
        </w:rPr>
        <w:t>King Edward V</w:t>
      </w:r>
      <w:r w:rsidR="00720BA8">
        <w:rPr>
          <w:rFonts w:ascii="Times New Roman" w:hAnsi="Times New Roman"/>
          <w:sz w:val="24"/>
        </w:rPr>
        <w:t>III;</w:t>
      </w:r>
      <w:r w:rsidR="00720BA8" w:rsidRPr="00720BA8">
        <w:rPr>
          <w:rFonts w:ascii="Times New Roman" w:hAnsi="Times New Roman"/>
          <w:sz w:val="24"/>
        </w:rPr>
        <w:t xml:space="preserve"> </w:t>
      </w:r>
      <w:r w:rsidR="00720BA8" w:rsidRPr="00720BA8">
        <w:rPr>
          <w:rFonts w:ascii="Times New Roman" w:hAnsi="Times New Roman"/>
          <w:sz w:val="24"/>
          <w:szCs w:val="22"/>
        </w:rPr>
        <w:t xml:space="preserve">Prince </w:t>
      </w:r>
      <w:proofErr w:type="spellStart"/>
      <w:r w:rsidR="00720BA8" w:rsidRPr="00720BA8">
        <w:rPr>
          <w:rFonts w:ascii="Times New Roman" w:hAnsi="Times New Roman"/>
          <w:sz w:val="24"/>
          <w:szCs w:val="22"/>
        </w:rPr>
        <w:t>Mshiyeni</w:t>
      </w:r>
      <w:proofErr w:type="spellEnd"/>
      <w:r w:rsidR="00720BA8">
        <w:rPr>
          <w:rFonts w:ascii="Times New Roman" w:hAnsi="Times New Roman"/>
          <w:sz w:val="24"/>
          <w:szCs w:val="22"/>
        </w:rPr>
        <w:t>;</w:t>
      </w:r>
      <w:r w:rsidR="00720BA8" w:rsidRPr="00720BA8">
        <w:rPr>
          <w:rFonts w:ascii="Times New Roman" w:hAnsi="Times New Roman"/>
          <w:sz w:val="24"/>
          <w:szCs w:val="22"/>
        </w:rPr>
        <w:t xml:space="preserve"> and </w:t>
      </w:r>
      <w:r w:rsidR="00720BA8">
        <w:rPr>
          <w:rFonts w:ascii="Times New Roman" w:hAnsi="Times New Roman"/>
          <w:sz w:val="24"/>
          <w:szCs w:val="22"/>
        </w:rPr>
        <w:t>Mahatma Ghandi.</w:t>
      </w:r>
    </w:p>
    <w:p w14:paraId="501E33E2" w14:textId="77777777" w:rsidR="006C5563" w:rsidRPr="004B1B80" w:rsidRDefault="004B1B80" w:rsidP="00E836AA">
      <w:pPr>
        <w:pStyle w:val="ListParagraph"/>
        <w:numPr>
          <w:ilvl w:val="2"/>
          <w:numId w:val="6"/>
        </w:numPr>
        <w:spacing w:line="360" w:lineRule="auto"/>
        <w:jc w:val="both"/>
        <w:rPr>
          <w:rFonts w:ascii="Times New Roman" w:hAnsi="Times New Roman"/>
          <w:color w:val="auto"/>
          <w:sz w:val="24"/>
          <w:szCs w:val="24"/>
        </w:rPr>
      </w:pPr>
      <w:r w:rsidRPr="004B1B80">
        <w:rPr>
          <w:rFonts w:ascii="Times New Roman" w:hAnsi="Times New Roman"/>
          <w:sz w:val="24"/>
          <w:szCs w:val="24"/>
        </w:rPr>
        <w:t xml:space="preserve">The challenges </w:t>
      </w:r>
      <w:r w:rsidR="007E5002">
        <w:rPr>
          <w:rFonts w:ascii="Times New Roman" w:hAnsi="Times New Roman"/>
          <w:sz w:val="24"/>
          <w:szCs w:val="24"/>
        </w:rPr>
        <w:t xml:space="preserve">identified </w:t>
      </w:r>
      <w:r w:rsidRPr="004B1B80">
        <w:rPr>
          <w:rFonts w:ascii="Times New Roman" w:hAnsi="Times New Roman"/>
          <w:sz w:val="24"/>
          <w:szCs w:val="24"/>
        </w:rPr>
        <w:t>were in the areas</w:t>
      </w:r>
      <w:r w:rsidR="00B636AC">
        <w:rPr>
          <w:rFonts w:ascii="Times New Roman" w:hAnsi="Times New Roman"/>
          <w:sz w:val="24"/>
          <w:szCs w:val="24"/>
        </w:rPr>
        <w:t xml:space="preserve"> of human resource planning,</w:t>
      </w:r>
      <w:r w:rsidRPr="004B1B80">
        <w:rPr>
          <w:rFonts w:ascii="Times New Roman" w:hAnsi="Times New Roman"/>
          <w:sz w:val="24"/>
          <w:szCs w:val="24"/>
        </w:rPr>
        <w:t xml:space="preserve"> </w:t>
      </w:r>
      <w:r w:rsidR="006C5563" w:rsidRPr="004B1B80">
        <w:rPr>
          <w:rFonts w:ascii="Times New Roman" w:hAnsi="Times New Roman"/>
          <w:sz w:val="24"/>
          <w:szCs w:val="24"/>
        </w:rPr>
        <w:t>development and management</w:t>
      </w:r>
      <w:r w:rsidR="00836634" w:rsidRPr="004B1B80">
        <w:rPr>
          <w:rFonts w:ascii="Times New Roman" w:hAnsi="Times New Roman"/>
          <w:sz w:val="24"/>
          <w:szCs w:val="24"/>
        </w:rPr>
        <w:t>;</w:t>
      </w:r>
      <w:r w:rsidR="00B636AC">
        <w:rPr>
          <w:rFonts w:ascii="Times New Roman" w:hAnsi="Times New Roman"/>
          <w:sz w:val="24"/>
          <w:szCs w:val="24"/>
        </w:rPr>
        <w:t xml:space="preserve"> </w:t>
      </w:r>
      <w:r w:rsidRPr="004B1B80">
        <w:rPr>
          <w:rFonts w:ascii="Times New Roman" w:hAnsi="Times New Roman"/>
          <w:sz w:val="24"/>
          <w:szCs w:val="24"/>
        </w:rPr>
        <w:t>p</w:t>
      </w:r>
      <w:r w:rsidR="006C5563" w:rsidRPr="004B1B80">
        <w:rPr>
          <w:rFonts w:ascii="Times New Roman" w:hAnsi="Times New Roman"/>
          <w:sz w:val="24"/>
          <w:szCs w:val="24"/>
        </w:rPr>
        <w:t>rocurement</w:t>
      </w:r>
      <w:r>
        <w:rPr>
          <w:rFonts w:ascii="Times New Roman" w:hAnsi="Times New Roman"/>
          <w:sz w:val="24"/>
          <w:szCs w:val="24"/>
        </w:rPr>
        <w:t xml:space="preserve"> and </w:t>
      </w:r>
      <w:r w:rsidRPr="004B1B80">
        <w:rPr>
          <w:rFonts w:ascii="Times New Roman" w:hAnsi="Times New Roman"/>
          <w:sz w:val="24"/>
          <w:szCs w:val="24"/>
        </w:rPr>
        <w:t>s</w:t>
      </w:r>
      <w:r w:rsidR="006C5563" w:rsidRPr="004B1B80">
        <w:rPr>
          <w:rFonts w:ascii="Times New Roman" w:hAnsi="Times New Roman"/>
          <w:sz w:val="24"/>
          <w:szCs w:val="24"/>
        </w:rPr>
        <w:t xml:space="preserve">upply chain </w:t>
      </w:r>
      <w:r>
        <w:rPr>
          <w:rFonts w:ascii="Times New Roman" w:hAnsi="Times New Roman"/>
          <w:sz w:val="24"/>
          <w:szCs w:val="24"/>
        </w:rPr>
        <w:t>management (SCM)</w:t>
      </w:r>
      <w:r w:rsidR="00B636AC">
        <w:rPr>
          <w:rFonts w:ascii="Times New Roman" w:hAnsi="Times New Roman"/>
          <w:sz w:val="24"/>
          <w:szCs w:val="24"/>
        </w:rPr>
        <w:t>; and financial management and infrastructure (to a lesser extent)</w:t>
      </w:r>
      <w:r>
        <w:rPr>
          <w:rFonts w:ascii="Times New Roman" w:hAnsi="Times New Roman"/>
          <w:sz w:val="24"/>
          <w:szCs w:val="24"/>
        </w:rPr>
        <w:t>.</w:t>
      </w:r>
    </w:p>
    <w:p w14:paraId="31B932E1" w14:textId="77777777" w:rsidR="006C5563" w:rsidRPr="00CC0A54" w:rsidRDefault="004B1B80" w:rsidP="00E836AA">
      <w:pPr>
        <w:pStyle w:val="ListParagraph"/>
        <w:numPr>
          <w:ilvl w:val="2"/>
          <w:numId w:val="6"/>
        </w:numPr>
        <w:spacing w:line="360" w:lineRule="auto"/>
        <w:jc w:val="both"/>
        <w:rPr>
          <w:rFonts w:ascii="Times New Roman" w:hAnsi="Times New Roman"/>
          <w:sz w:val="24"/>
          <w:szCs w:val="24"/>
        </w:rPr>
      </w:pPr>
      <w:r>
        <w:rPr>
          <w:rFonts w:ascii="Times New Roman" w:hAnsi="Times New Roman"/>
          <w:sz w:val="24"/>
          <w:szCs w:val="24"/>
        </w:rPr>
        <w:t>H</w:t>
      </w:r>
      <w:r w:rsidR="006C5563" w:rsidRPr="00CC0A54">
        <w:rPr>
          <w:rFonts w:ascii="Times New Roman" w:hAnsi="Times New Roman"/>
          <w:sz w:val="24"/>
          <w:szCs w:val="24"/>
        </w:rPr>
        <w:t>uman resources challenges</w:t>
      </w:r>
      <w:r w:rsidR="00836634" w:rsidRPr="00CC0A54">
        <w:rPr>
          <w:rFonts w:ascii="Times New Roman" w:hAnsi="Times New Roman"/>
          <w:sz w:val="24"/>
          <w:szCs w:val="24"/>
        </w:rPr>
        <w:t xml:space="preserve"> were</w:t>
      </w:r>
      <w:r w:rsidR="006C5563" w:rsidRPr="00CC0A54">
        <w:rPr>
          <w:rFonts w:ascii="Times New Roman" w:hAnsi="Times New Roman"/>
          <w:sz w:val="24"/>
          <w:szCs w:val="24"/>
        </w:rPr>
        <w:t xml:space="preserve"> related to: </w:t>
      </w:r>
    </w:p>
    <w:p w14:paraId="28E1AA0C" w14:textId="77777777" w:rsidR="006C5563" w:rsidRPr="00E10F9E" w:rsidRDefault="004B1B80" w:rsidP="00E836AA">
      <w:pPr>
        <w:pStyle w:val="ListParagraph"/>
        <w:numPr>
          <w:ilvl w:val="0"/>
          <w:numId w:val="5"/>
        </w:numPr>
        <w:spacing w:line="360" w:lineRule="auto"/>
        <w:ind w:left="1260" w:hanging="270"/>
        <w:jc w:val="both"/>
        <w:rPr>
          <w:rFonts w:ascii="Times New Roman" w:hAnsi="Times New Roman"/>
          <w:sz w:val="24"/>
          <w:szCs w:val="24"/>
        </w:rPr>
      </w:pPr>
      <w:r>
        <w:rPr>
          <w:rFonts w:ascii="Times New Roman" w:hAnsi="Times New Roman"/>
          <w:sz w:val="24"/>
          <w:szCs w:val="24"/>
        </w:rPr>
        <w:t>Th</w:t>
      </w:r>
      <w:r w:rsidR="007E5002">
        <w:rPr>
          <w:rFonts w:ascii="Times New Roman" w:hAnsi="Times New Roman"/>
          <w:sz w:val="24"/>
          <w:szCs w:val="24"/>
        </w:rPr>
        <w:t>at the</w:t>
      </w:r>
      <w:r>
        <w:rPr>
          <w:rFonts w:ascii="Times New Roman" w:hAnsi="Times New Roman"/>
          <w:sz w:val="24"/>
          <w:szCs w:val="24"/>
        </w:rPr>
        <w:t xml:space="preserve"> rate of attrition was higher than th</w:t>
      </w:r>
      <w:r w:rsidR="006C5563" w:rsidRPr="00E10F9E">
        <w:rPr>
          <w:rFonts w:ascii="Times New Roman" w:hAnsi="Times New Roman"/>
          <w:sz w:val="24"/>
          <w:szCs w:val="24"/>
        </w:rPr>
        <w:t xml:space="preserve">e rate at which vacated posts were filled.  Some specialists reported that they have lost 50% of their staff </w:t>
      </w:r>
      <w:r w:rsidR="006C5563" w:rsidRPr="00E10F9E">
        <w:rPr>
          <w:rFonts w:ascii="Times New Roman" w:hAnsi="Times New Roman"/>
          <w:sz w:val="24"/>
          <w:szCs w:val="24"/>
        </w:rPr>
        <w:lastRenderedPageBreak/>
        <w:t xml:space="preserve">over a period of time. The pressure caused by staff shortage </w:t>
      </w:r>
      <w:r>
        <w:rPr>
          <w:rFonts w:ascii="Times New Roman" w:hAnsi="Times New Roman"/>
          <w:sz w:val="24"/>
          <w:szCs w:val="24"/>
        </w:rPr>
        <w:t>resulted in</w:t>
      </w:r>
      <w:r w:rsidR="006C5563" w:rsidRPr="00E10F9E">
        <w:rPr>
          <w:rFonts w:ascii="Times New Roman" w:hAnsi="Times New Roman"/>
          <w:sz w:val="24"/>
          <w:szCs w:val="24"/>
        </w:rPr>
        <w:t xml:space="preserve"> many newly qualified staff </w:t>
      </w:r>
      <w:r w:rsidR="00BB53B1">
        <w:rPr>
          <w:rFonts w:ascii="Times New Roman" w:hAnsi="Times New Roman"/>
          <w:sz w:val="24"/>
          <w:szCs w:val="24"/>
        </w:rPr>
        <w:t xml:space="preserve">to </w:t>
      </w:r>
      <w:r w:rsidR="006C5563" w:rsidRPr="00E10F9E">
        <w:rPr>
          <w:rFonts w:ascii="Times New Roman" w:hAnsi="Times New Roman"/>
          <w:sz w:val="24"/>
          <w:szCs w:val="24"/>
        </w:rPr>
        <w:t xml:space="preserve">leave </w:t>
      </w:r>
      <w:r>
        <w:rPr>
          <w:rFonts w:ascii="Times New Roman" w:hAnsi="Times New Roman"/>
          <w:sz w:val="24"/>
          <w:szCs w:val="24"/>
        </w:rPr>
        <w:t xml:space="preserve">the employment of </w:t>
      </w:r>
      <w:proofErr w:type="spellStart"/>
      <w:r>
        <w:rPr>
          <w:rFonts w:ascii="Times New Roman" w:hAnsi="Times New Roman"/>
          <w:sz w:val="24"/>
          <w:szCs w:val="24"/>
        </w:rPr>
        <w:t>KZNDoH</w:t>
      </w:r>
      <w:proofErr w:type="spellEnd"/>
      <w:r>
        <w:rPr>
          <w:rFonts w:ascii="Times New Roman" w:hAnsi="Times New Roman"/>
          <w:sz w:val="24"/>
          <w:szCs w:val="24"/>
        </w:rPr>
        <w:t>.</w:t>
      </w:r>
    </w:p>
    <w:p w14:paraId="74454CB2" w14:textId="77777777" w:rsidR="006C5563" w:rsidRPr="00E10F9E" w:rsidRDefault="00B636AC" w:rsidP="00E836AA">
      <w:pPr>
        <w:pStyle w:val="ListParagraph"/>
        <w:numPr>
          <w:ilvl w:val="0"/>
          <w:numId w:val="5"/>
        </w:numPr>
        <w:spacing w:line="360" w:lineRule="auto"/>
        <w:ind w:left="1260" w:hanging="270"/>
        <w:jc w:val="both"/>
        <w:rPr>
          <w:rFonts w:ascii="Times New Roman" w:hAnsi="Times New Roman"/>
          <w:sz w:val="24"/>
          <w:szCs w:val="24"/>
        </w:rPr>
      </w:pPr>
      <w:r>
        <w:rPr>
          <w:rFonts w:ascii="Times New Roman" w:hAnsi="Times New Roman"/>
          <w:sz w:val="24"/>
          <w:szCs w:val="24"/>
        </w:rPr>
        <w:t>Vacancies in key positions le</w:t>
      </w:r>
      <w:r w:rsidR="006C5563" w:rsidRPr="00E10F9E">
        <w:rPr>
          <w:rFonts w:ascii="Times New Roman" w:hAnsi="Times New Roman"/>
          <w:sz w:val="24"/>
          <w:szCs w:val="24"/>
        </w:rPr>
        <w:t>d to long acting periods.</w:t>
      </w:r>
    </w:p>
    <w:p w14:paraId="219C4DAA" w14:textId="77777777" w:rsidR="006C5563" w:rsidRPr="00E10F9E" w:rsidRDefault="007E5002" w:rsidP="00E836AA">
      <w:pPr>
        <w:pStyle w:val="ListParagraph"/>
        <w:numPr>
          <w:ilvl w:val="0"/>
          <w:numId w:val="5"/>
        </w:numPr>
        <w:spacing w:line="360" w:lineRule="auto"/>
        <w:ind w:left="1260" w:hanging="270"/>
        <w:jc w:val="both"/>
        <w:rPr>
          <w:rFonts w:ascii="Times New Roman" w:hAnsi="Times New Roman"/>
          <w:sz w:val="24"/>
          <w:szCs w:val="24"/>
        </w:rPr>
      </w:pPr>
      <w:r>
        <w:rPr>
          <w:rFonts w:ascii="Times New Roman" w:hAnsi="Times New Roman"/>
          <w:sz w:val="24"/>
          <w:szCs w:val="24"/>
        </w:rPr>
        <w:t xml:space="preserve">The </w:t>
      </w:r>
      <w:r w:rsidR="00BB53B1">
        <w:rPr>
          <w:rFonts w:ascii="Times New Roman" w:hAnsi="Times New Roman"/>
          <w:sz w:val="24"/>
          <w:szCs w:val="24"/>
        </w:rPr>
        <w:t>r</w:t>
      </w:r>
      <w:r w:rsidR="00234073" w:rsidRPr="00E10F9E">
        <w:rPr>
          <w:rFonts w:ascii="Times New Roman" w:hAnsi="Times New Roman"/>
          <w:sz w:val="24"/>
          <w:szCs w:val="24"/>
        </w:rPr>
        <w:t>eluctance</w:t>
      </w:r>
      <w:r w:rsidR="006C5563" w:rsidRPr="00E10F9E">
        <w:rPr>
          <w:rFonts w:ascii="Times New Roman" w:hAnsi="Times New Roman"/>
          <w:sz w:val="24"/>
          <w:szCs w:val="24"/>
        </w:rPr>
        <w:t xml:space="preserve"> by senior management in the province to delegate recruitment functions</w:t>
      </w:r>
      <w:r w:rsidR="00CC0A54">
        <w:rPr>
          <w:rFonts w:ascii="Times New Roman" w:hAnsi="Times New Roman"/>
          <w:sz w:val="24"/>
          <w:szCs w:val="24"/>
        </w:rPr>
        <w:t>.</w:t>
      </w:r>
    </w:p>
    <w:p w14:paraId="045C361F" w14:textId="77777777" w:rsidR="006C5563" w:rsidRPr="00CC0A54" w:rsidRDefault="006C5563" w:rsidP="00E836AA">
      <w:pPr>
        <w:pStyle w:val="ListParagraph"/>
        <w:numPr>
          <w:ilvl w:val="2"/>
          <w:numId w:val="6"/>
        </w:numPr>
        <w:spacing w:line="360" w:lineRule="auto"/>
        <w:jc w:val="both"/>
        <w:rPr>
          <w:rFonts w:ascii="Times New Roman" w:hAnsi="Times New Roman"/>
          <w:sz w:val="24"/>
          <w:szCs w:val="24"/>
        </w:rPr>
      </w:pPr>
      <w:r w:rsidRPr="00CC0A54">
        <w:rPr>
          <w:rFonts w:ascii="Times New Roman" w:hAnsi="Times New Roman"/>
          <w:sz w:val="24"/>
          <w:szCs w:val="24"/>
        </w:rPr>
        <w:t xml:space="preserve">On procurement, </w:t>
      </w:r>
      <w:r w:rsidR="007E5002">
        <w:rPr>
          <w:rFonts w:ascii="Times New Roman" w:hAnsi="Times New Roman"/>
          <w:sz w:val="24"/>
          <w:szCs w:val="24"/>
        </w:rPr>
        <w:t>in KZN</w:t>
      </w:r>
      <w:r w:rsidR="00B636AC">
        <w:rPr>
          <w:rFonts w:ascii="Times New Roman" w:hAnsi="Times New Roman"/>
          <w:sz w:val="24"/>
          <w:szCs w:val="24"/>
        </w:rPr>
        <w:t>,</w:t>
      </w:r>
      <w:r w:rsidR="007E5002">
        <w:rPr>
          <w:rFonts w:ascii="Times New Roman" w:hAnsi="Times New Roman"/>
          <w:sz w:val="24"/>
          <w:szCs w:val="24"/>
        </w:rPr>
        <w:t xml:space="preserve"> </w:t>
      </w:r>
      <w:r w:rsidR="00B62043" w:rsidRPr="00CC0A54">
        <w:rPr>
          <w:rFonts w:ascii="Times New Roman" w:hAnsi="Times New Roman"/>
          <w:sz w:val="24"/>
          <w:szCs w:val="24"/>
        </w:rPr>
        <w:t>hospital CEOs have SCM delegations of R200 000</w:t>
      </w:r>
      <w:r w:rsidR="00234073">
        <w:rPr>
          <w:rFonts w:ascii="Times New Roman" w:hAnsi="Times New Roman"/>
          <w:sz w:val="24"/>
          <w:szCs w:val="24"/>
        </w:rPr>
        <w:t xml:space="preserve"> </w:t>
      </w:r>
      <w:r w:rsidR="00B62043" w:rsidRPr="00CC0A54">
        <w:rPr>
          <w:rFonts w:ascii="Times New Roman" w:hAnsi="Times New Roman"/>
          <w:sz w:val="24"/>
          <w:szCs w:val="24"/>
        </w:rPr>
        <w:t xml:space="preserve">for </w:t>
      </w:r>
      <w:r w:rsidR="006D2DEA">
        <w:rPr>
          <w:rFonts w:ascii="Times New Roman" w:hAnsi="Times New Roman"/>
          <w:sz w:val="24"/>
          <w:szCs w:val="24"/>
        </w:rPr>
        <w:t xml:space="preserve">goods and services. </w:t>
      </w:r>
      <w:r w:rsidR="00BB53B1">
        <w:rPr>
          <w:rFonts w:ascii="Times New Roman" w:hAnsi="Times New Roman"/>
          <w:sz w:val="24"/>
          <w:szCs w:val="24"/>
        </w:rPr>
        <w:t xml:space="preserve">There is an </w:t>
      </w:r>
      <w:r w:rsidR="00B62043" w:rsidRPr="00CC0A54">
        <w:rPr>
          <w:rFonts w:ascii="Times New Roman" w:hAnsi="Times New Roman"/>
          <w:sz w:val="24"/>
          <w:szCs w:val="24"/>
        </w:rPr>
        <w:t>internal instruction to gazette any purchases over R30 000 which make</w:t>
      </w:r>
      <w:r w:rsidR="00E15D09" w:rsidRPr="00CC0A54">
        <w:rPr>
          <w:rFonts w:ascii="Times New Roman" w:hAnsi="Times New Roman"/>
          <w:sz w:val="24"/>
          <w:szCs w:val="24"/>
        </w:rPr>
        <w:t>s</w:t>
      </w:r>
      <w:r w:rsidR="00B62043" w:rsidRPr="00CC0A54">
        <w:rPr>
          <w:rFonts w:ascii="Times New Roman" w:hAnsi="Times New Roman"/>
          <w:sz w:val="24"/>
          <w:szCs w:val="24"/>
        </w:rPr>
        <w:t xml:space="preserve"> the delegation of R200 000 ineffective.  In addition to this</w:t>
      </w:r>
      <w:r w:rsidR="00E15D09" w:rsidRPr="00CC0A54">
        <w:rPr>
          <w:rFonts w:ascii="Times New Roman" w:hAnsi="Times New Roman"/>
          <w:sz w:val="24"/>
          <w:szCs w:val="24"/>
        </w:rPr>
        <w:t>,</w:t>
      </w:r>
      <w:r w:rsidR="00B62043" w:rsidRPr="00CC0A54">
        <w:rPr>
          <w:rFonts w:ascii="Times New Roman" w:hAnsi="Times New Roman"/>
          <w:sz w:val="24"/>
          <w:szCs w:val="24"/>
        </w:rPr>
        <w:t xml:space="preserve"> there is a restrictive delegation of R5000</w:t>
      </w:r>
      <w:r w:rsidR="00BB53B1">
        <w:rPr>
          <w:rFonts w:ascii="Times New Roman" w:hAnsi="Times New Roman"/>
          <w:sz w:val="24"/>
          <w:szCs w:val="24"/>
        </w:rPr>
        <w:t xml:space="preserve"> for</w:t>
      </w:r>
      <w:r w:rsidR="00B62043" w:rsidRPr="00CC0A54">
        <w:rPr>
          <w:rFonts w:ascii="Times New Roman" w:hAnsi="Times New Roman"/>
          <w:sz w:val="24"/>
          <w:szCs w:val="24"/>
        </w:rPr>
        <w:t xml:space="preserve"> equipment.  Any equipment purchases have to be referred to the </w:t>
      </w:r>
      <w:r w:rsidR="007E5002">
        <w:rPr>
          <w:rFonts w:ascii="Times New Roman" w:hAnsi="Times New Roman"/>
          <w:sz w:val="24"/>
          <w:szCs w:val="24"/>
        </w:rPr>
        <w:t xml:space="preserve">provincial department’s </w:t>
      </w:r>
      <w:r w:rsidR="00B62043" w:rsidRPr="00CC0A54">
        <w:rPr>
          <w:rFonts w:ascii="Times New Roman" w:hAnsi="Times New Roman"/>
          <w:sz w:val="24"/>
          <w:szCs w:val="24"/>
        </w:rPr>
        <w:t>cen</w:t>
      </w:r>
      <w:r w:rsidR="00BB53B1">
        <w:rPr>
          <w:rFonts w:ascii="Times New Roman" w:hAnsi="Times New Roman"/>
          <w:sz w:val="24"/>
          <w:szCs w:val="24"/>
        </w:rPr>
        <w:t xml:space="preserve">tral technology unit </w:t>
      </w:r>
      <w:r w:rsidR="007E5002">
        <w:rPr>
          <w:rFonts w:ascii="Times New Roman" w:hAnsi="Times New Roman"/>
          <w:sz w:val="24"/>
          <w:szCs w:val="24"/>
        </w:rPr>
        <w:t>to scrutinise</w:t>
      </w:r>
      <w:r w:rsidR="00B62043" w:rsidRPr="00CC0A54">
        <w:rPr>
          <w:rFonts w:ascii="Times New Roman" w:hAnsi="Times New Roman"/>
          <w:sz w:val="24"/>
          <w:szCs w:val="24"/>
        </w:rPr>
        <w:t xml:space="preserve"> specifications and also to assist with purchases in excess of R5000.  This unit however, seemed </w:t>
      </w:r>
      <w:r w:rsidR="00BB53B1">
        <w:rPr>
          <w:rFonts w:ascii="Times New Roman" w:hAnsi="Times New Roman"/>
          <w:sz w:val="24"/>
          <w:szCs w:val="24"/>
        </w:rPr>
        <w:t>to lack</w:t>
      </w:r>
      <w:r w:rsidR="00B62043" w:rsidRPr="00CC0A54">
        <w:rPr>
          <w:rFonts w:ascii="Times New Roman" w:hAnsi="Times New Roman"/>
          <w:sz w:val="24"/>
          <w:szCs w:val="24"/>
        </w:rPr>
        <w:t xml:space="preserve"> the required capacity leading to long turnaround times for equipm</w:t>
      </w:r>
      <w:r w:rsidR="006D2DEA">
        <w:rPr>
          <w:rFonts w:ascii="Times New Roman" w:hAnsi="Times New Roman"/>
          <w:sz w:val="24"/>
          <w:szCs w:val="24"/>
        </w:rPr>
        <w:t xml:space="preserve">ent purchases and maintenance. </w:t>
      </w:r>
    </w:p>
    <w:p w14:paraId="6095020D" w14:textId="77777777" w:rsidR="00F05A2A" w:rsidRPr="00CC0A54" w:rsidRDefault="00BB53B1" w:rsidP="00E836AA">
      <w:pPr>
        <w:pStyle w:val="ListParagraph"/>
        <w:numPr>
          <w:ilvl w:val="2"/>
          <w:numId w:val="6"/>
        </w:numPr>
        <w:spacing w:line="360" w:lineRule="auto"/>
        <w:jc w:val="both"/>
        <w:rPr>
          <w:rFonts w:ascii="Times New Roman" w:hAnsi="Times New Roman"/>
          <w:sz w:val="24"/>
          <w:szCs w:val="24"/>
        </w:rPr>
      </w:pPr>
      <w:r>
        <w:rPr>
          <w:rFonts w:ascii="Times New Roman" w:hAnsi="Times New Roman"/>
          <w:sz w:val="24"/>
          <w:szCs w:val="24"/>
        </w:rPr>
        <w:t>Following</w:t>
      </w:r>
      <w:r w:rsidR="00F05A2A" w:rsidRPr="00CC0A54">
        <w:rPr>
          <w:rFonts w:ascii="Times New Roman" w:hAnsi="Times New Roman"/>
          <w:sz w:val="24"/>
          <w:szCs w:val="24"/>
        </w:rPr>
        <w:t xml:space="preserve"> several visits to KZN</w:t>
      </w:r>
      <w:r w:rsidR="007E5002">
        <w:rPr>
          <w:rFonts w:ascii="Times New Roman" w:hAnsi="Times New Roman"/>
          <w:sz w:val="24"/>
          <w:szCs w:val="24"/>
        </w:rPr>
        <w:t>,</w:t>
      </w:r>
      <w:r w:rsidR="00F05A2A" w:rsidRPr="00CC0A54">
        <w:rPr>
          <w:rFonts w:ascii="Times New Roman" w:hAnsi="Times New Roman"/>
          <w:sz w:val="24"/>
          <w:szCs w:val="24"/>
        </w:rPr>
        <w:t xml:space="preserve"> human resources delegations </w:t>
      </w:r>
      <w:r>
        <w:rPr>
          <w:rFonts w:ascii="Times New Roman" w:hAnsi="Times New Roman"/>
          <w:sz w:val="24"/>
          <w:szCs w:val="24"/>
        </w:rPr>
        <w:t xml:space="preserve">were revised and approved by the MEC on </w:t>
      </w:r>
      <w:r w:rsidR="00F05A2A" w:rsidRPr="00CC0A54">
        <w:rPr>
          <w:rFonts w:ascii="Times New Roman" w:hAnsi="Times New Roman"/>
          <w:sz w:val="24"/>
          <w:szCs w:val="24"/>
        </w:rPr>
        <w:t xml:space="preserve">19 June 2017.  The Head of Department also approved revised financial delegations on 21 July 2017.  </w:t>
      </w:r>
    </w:p>
    <w:p w14:paraId="4F7C8ECE" w14:textId="77777777" w:rsidR="007B1CC4" w:rsidRPr="00CC0A54" w:rsidRDefault="007E5002" w:rsidP="00E836AA">
      <w:pPr>
        <w:pStyle w:val="ListParagraph"/>
        <w:numPr>
          <w:ilvl w:val="2"/>
          <w:numId w:val="6"/>
        </w:numPr>
        <w:spacing w:line="360" w:lineRule="auto"/>
        <w:jc w:val="both"/>
        <w:rPr>
          <w:rFonts w:ascii="Times New Roman" w:hAnsi="Times New Roman"/>
          <w:sz w:val="24"/>
          <w:szCs w:val="24"/>
        </w:rPr>
      </w:pPr>
      <w:r>
        <w:rPr>
          <w:rFonts w:ascii="Times New Roman" w:hAnsi="Times New Roman"/>
          <w:sz w:val="24"/>
          <w:szCs w:val="24"/>
        </w:rPr>
        <w:t>I</w:t>
      </w:r>
      <w:r w:rsidR="007B1CC4" w:rsidRPr="00CC0A54">
        <w:rPr>
          <w:rFonts w:ascii="Times New Roman" w:hAnsi="Times New Roman"/>
          <w:sz w:val="24"/>
          <w:szCs w:val="24"/>
        </w:rPr>
        <w:t>mmediate interventions</w:t>
      </w:r>
      <w:r>
        <w:rPr>
          <w:rFonts w:ascii="Times New Roman" w:hAnsi="Times New Roman"/>
          <w:sz w:val="24"/>
          <w:szCs w:val="24"/>
        </w:rPr>
        <w:t xml:space="preserve"> by </w:t>
      </w:r>
      <w:proofErr w:type="spellStart"/>
      <w:r w:rsidR="006C55A6">
        <w:rPr>
          <w:rFonts w:ascii="Times New Roman" w:hAnsi="Times New Roman"/>
          <w:sz w:val="24"/>
          <w:szCs w:val="24"/>
        </w:rPr>
        <w:t>NDoH</w:t>
      </w:r>
      <w:proofErr w:type="spellEnd"/>
      <w:r>
        <w:rPr>
          <w:rFonts w:ascii="Times New Roman" w:hAnsi="Times New Roman"/>
          <w:sz w:val="24"/>
          <w:szCs w:val="24"/>
        </w:rPr>
        <w:t>, included the following</w:t>
      </w:r>
      <w:r w:rsidR="00CC0A54">
        <w:rPr>
          <w:rFonts w:ascii="Times New Roman" w:hAnsi="Times New Roman"/>
          <w:sz w:val="24"/>
          <w:szCs w:val="24"/>
        </w:rPr>
        <w:t>:</w:t>
      </w:r>
    </w:p>
    <w:p w14:paraId="787F45C1" w14:textId="77777777" w:rsidR="007B1CC4" w:rsidRPr="00E10F9E" w:rsidRDefault="007E5002" w:rsidP="00E836AA">
      <w:pPr>
        <w:pStyle w:val="ListParagraph"/>
        <w:numPr>
          <w:ilvl w:val="0"/>
          <w:numId w:val="8"/>
        </w:numPr>
        <w:spacing w:line="360" w:lineRule="auto"/>
        <w:ind w:hanging="270"/>
        <w:jc w:val="both"/>
        <w:rPr>
          <w:rFonts w:ascii="Times New Roman" w:hAnsi="Times New Roman"/>
          <w:sz w:val="24"/>
          <w:szCs w:val="24"/>
        </w:rPr>
      </w:pPr>
      <w:r>
        <w:rPr>
          <w:rFonts w:ascii="Times New Roman" w:hAnsi="Times New Roman"/>
          <w:sz w:val="24"/>
          <w:szCs w:val="24"/>
        </w:rPr>
        <w:t xml:space="preserve">Immediate filling of </w:t>
      </w:r>
      <w:r w:rsidR="00B34CBA" w:rsidRPr="00E10F9E">
        <w:rPr>
          <w:rFonts w:ascii="Times New Roman" w:hAnsi="Times New Roman"/>
          <w:sz w:val="24"/>
          <w:szCs w:val="24"/>
        </w:rPr>
        <w:t xml:space="preserve">critical posts (clinical, administrative and logistical) to ensure </w:t>
      </w:r>
      <w:r w:rsidR="00B636AC">
        <w:rPr>
          <w:rFonts w:ascii="Times New Roman" w:hAnsi="Times New Roman"/>
          <w:sz w:val="24"/>
          <w:szCs w:val="24"/>
        </w:rPr>
        <w:t>the provision of basic standard</w:t>
      </w:r>
      <w:r w:rsidR="00B34CBA" w:rsidRPr="00E10F9E">
        <w:rPr>
          <w:rFonts w:ascii="Times New Roman" w:hAnsi="Times New Roman"/>
          <w:sz w:val="24"/>
          <w:szCs w:val="24"/>
        </w:rPr>
        <w:t xml:space="preserve"> of services.</w:t>
      </w:r>
    </w:p>
    <w:p w14:paraId="45A403E9" w14:textId="77777777" w:rsidR="00B34CBA" w:rsidRPr="00E10F9E" w:rsidRDefault="00B34CBA" w:rsidP="00E836AA">
      <w:pPr>
        <w:pStyle w:val="ListParagraph"/>
        <w:numPr>
          <w:ilvl w:val="0"/>
          <w:numId w:val="8"/>
        </w:numPr>
        <w:spacing w:line="360" w:lineRule="auto"/>
        <w:ind w:hanging="270"/>
        <w:jc w:val="both"/>
        <w:rPr>
          <w:rFonts w:ascii="Times New Roman" w:hAnsi="Times New Roman"/>
          <w:sz w:val="24"/>
          <w:szCs w:val="24"/>
        </w:rPr>
      </w:pPr>
      <w:r w:rsidRPr="00E10F9E">
        <w:rPr>
          <w:rFonts w:ascii="Times New Roman" w:hAnsi="Times New Roman"/>
          <w:sz w:val="24"/>
          <w:szCs w:val="24"/>
        </w:rPr>
        <w:t>The health technology unit should not be allowed to purchase equi</w:t>
      </w:r>
      <w:r w:rsidR="007E5002">
        <w:rPr>
          <w:rFonts w:ascii="Times New Roman" w:hAnsi="Times New Roman"/>
          <w:sz w:val="24"/>
          <w:szCs w:val="24"/>
        </w:rPr>
        <w:t xml:space="preserve">pment on behalf of institutions, </w:t>
      </w:r>
      <w:r w:rsidRPr="00E10F9E">
        <w:rPr>
          <w:rFonts w:ascii="Times New Roman" w:hAnsi="Times New Roman"/>
          <w:sz w:val="24"/>
          <w:szCs w:val="24"/>
        </w:rPr>
        <w:t>rather be allowed to assist with specifications and monitoring and evaluation of usage of equipment by institutions.</w:t>
      </w:r>
    </w:p>
    <w:p w14:paraId="4036D2CB" w14:textId="77777777" w:rsidR="00B34CBA" w:rsidRPr="00E10F9E" w:rsidRDefault="007E5002" w:rsidP="00E836AA">
      <w:pPr>
        <w:pStyle w:val="ListParagraph"/>
        <w:numPr>
          <w:ilvl w:val="0"/>
          <w:numId w:val="8"/>
        </w:numPr>
        <w:spacing w:line="360" w:lineRule="auto"/>
        <w:ind w:hanging="270"/>
        <w:jc w:val="both"/>
        <w:rPr>
          <w:rFonts w:ascii="Times New Roman" w:hAnsi="Times New Roman"/>
          <w:sz w:val="24"/>
          <w:szCs w:val="24"/>
        </w:rPr>
      </w:pPr>
      <w:proofErr w:type="spellStart"/>
      <w:r>
        <w:rPr>
          <w:rFonts w:ascii="Times New Roman" w:hAnsi="Times New Roman"/>
          <w:sz w:val="24"/>
          <w:szCs w:val="24"/>
        </w:rPr>
        <w:t>N</w:t>
      </w:r>
      <w:r w:rsidR="00BB53B1">
        <w:rPr>
          <w:rFonts w:ascii="Times New Roman" w:hAnsi="Times New Roman"/>
          <w:sz w:val="24"/>
          <w:szCs w:val="24"/>
        </w:rPr>
        <w:t>DoH</w:t>
      </w:r>
      <w:proofErr w:type="spellEnd"/>
      <w:r w:rsidR="00B34CBA" w:rsidRPr="00E10F9E">
        <w:rPr>
          <w:rFonts w:ascii="Times New Roman" w:hAnsi="Times New Roman"/>
          <w:sz w:val="24"/>
          <w:szCs w:val="24"/>
        </w:rPr>
        <w:t xml:space="preserve"> will purchase medical equipment on behalf of the province guided by the National Equipment List.</w:t>
      </w:r>
    </w:p>
    <w:p w14:paraId="124184B9" w14:textId="77777777" w:rsidR="00B34CBA" w:rsidRPr="00E10F9E" w:rsidRDefault="00B34CBA" w:rsidP="00E836AA">
      <w:pPr>
        <w:pStyle w:val="ListParagraph"/>
        <w:numPr>
          <w:ilvl w:val="0"/>
          <w:numId w:val="8"/>
        </w:numPr>
        <w:spacing w:line="360" w:lineRule="auto"/>
        <w:ind w:hanging="270"/>
        <w:jc w:val="both"/>
        <w:rPr>
          <w:rFonts w:ascii="Times New Roman" w:hAnsi="Times New Roman"/>
          <w:sz w:val="24"/>
          <w:szCs w:val="24"/>
        </w:rPr>
      </w:pPr>
      <w:r w:rsidRPr="00E10F9E">
        <w:rPr>
          <w:rFonts w:ascii="Times New Roman" w:hAnsi="Times New Roman"/>
          <w:sz w:val="24"/>
          <w:szCs w:val="24"/>
        </w:rPr>
        <w:t xml:space="preserve">Existing transversal contracts will be used where applicable.  </w:t>
      </w:r>
      <w:r w:rsidR="00B636AC">
        <w:rPr>
          <w:rFonts w:ascii="Times New Roman" w:hAnsi="Times New Roman"/>
          <w:sz w:val="24"/>
          <w:szCs w:val="24"/>
        </w:rPr>
        <w:t>Where there are no contracts</w:t>
      </w:r>
      <w:r w:rsidR="007E5002">
        <w:rPr>
          <w:rFonts w:ascii="Times New Roman" w:hAnsi="Times New Roman"/>
          <w:sz w:val="24"/>
          <w:szCs w:val="24"/>
        </w:rPr>
        <w:t xml:space="preserve">, </w:t>
      </w:r>
      <w:r w:rsidR="00B636AC">
        <w:rPr>
          <w:rFonts w:ascii="Times New Roman" w:hAnsi="Times New Roman"/>
          <w:sz w:val="24"/>
          <w:szCs w:val="24"/>
        </w:rPr>
        <w:t xml:space="preserve">the </w:t>
      </w:r>
      <w:r w:rsidRPr="00E10F9E">
        <w:rPr>
          <w:rFonts w:ascii="Times New Roman" w:hAnsi="Times New Roman"/>
          <w:sz w:val="24"/>
          <w:szCs w:val="24"/>
        </w:rPr>
        <w:t>provincial and national specification committee will draw up s</w:t>
      </w:r>
      <w:r w:rsidR="00461CEE">
        <w:rPr>
          <w:rFonts w:ascii="Times New Roman" w:hAnsi="Times New Roman"/>
          <w:sz w:val="24"/>
          <w:szCs w:val="24"/>
        </w:rPr>
        <w:t>pecifications for open tender</w:t>
      </w:r>
      <w:r w:rsidRPr="00E10F9E">
        <w:rPr>
          <w:rFonts w:ascii="Times New Roman" w:hAnsi="Times New Roman"/>
          <w:sz w:val="24"/>
          <w:szCs w:val="24"/>
        </w:rPr>
        <w:t>.</w:t>
      </w:r>
    </w:p>
    <w:p w14:paraId="768D71EA" w14:textId="77777777" w:rsidR="00145D81" w:rsidRDefault="00716F8B" w:rsidP="00E836AA">
      <w:pPr>
        <w:pStyle w:val="ListParagraph"/>
        <w:numPr>
          <w:ilvl w:val="2"/>
          <w:numId w:val="6"/>
        </w:numPr>
        <w:spacing w:line="360" w:lineRule="auto"/>
        <w:jc w:val="both"/>
        <w:rPr>
          <w:rFonts w:ascii="Times New Roman" w:hAnsi="Times New Roman"/>
          <w:sz w:val="24"/>
          <w:szCs w:val="24"/>
        </w:rPr>
      </w:pPr>
      <w:r>
        <w:rPr>
          <w:rFonts w:ascii="Times New Roman" w:hAnsi="Times New Roman"/>
          <w:sz w:val="24"/>
          <w:szCs w:val="24"/>
        </w:rPr>
        <w:t>T</w:t>
      </w:r>
      <w:r w:rsidR="00B34CBA" w:rsidRPr="00CC0A54">
        <w:rPr>
          <w:rFonts w:ascii="Times New Roman" w:hAnsi="Times New Roman"/>
          <w:sz w:val="24"/>
          <w:szCs w:val="24"/>
        </w:rPr>
        <w:t xml:space="preserve">o achieve all these, the </w:t>
      </w:r>
      <w:r>
        <w:rPr>
          <w:rFonts w:ascii="Times New Roman" w:hAnsi="Times New Roman"/>
          <w:sz w:val="24"/>
          <w:szCs w:val="24"/>
        </w:rPr>
        <w:t>processes</w:t>
      </w:r>
      <w:r w:rsidR="00B34CBA" w:rsidRPr="00CC0A54">
        <w:rPr>
          <w:rFonts w:ascii="Times New Roman" w:hAnsi="Times New Roman"/>
          <w:sz w:val="24"/>
          <w:szCs w:val="24"/>
        </w:rPr>
        <w:t xml:space="preserve"> of HR, procurement and supply chain will have to be disrupted in more ways than one and </w:t>
      </w:r>
      <w:r w:rsidR="003D5655">
        <w:rPr>
          <w:rFonts w:ascii="Times New Roman" w:hAnsi="Times New Roman"/>
          <w:sz w:val="24"/>
          <w:szCs w:val="24"/>
        </w:rPr>
        <w:t>thus required the</w:t>
      </w:r>
      <w:r w:rsidR="00B34CBA" w:rsidRPr="00CC0A54">
        <w:rPr>
          <w:rFonts w:ascii="Times New Roman" w:hAnsi="Times New Roman"/>
          <w:sz w:val="24"/>
          <w:szCs w:val="24"/>
        </w:rPr>
        <w:t xml:space="preserve"> cooperation of the whole government</w:t>
      </w:r>
      <w:r>
        <w:rPr>
          <w:rFonts w:ascii="Times New Roman" w:hAnsi="Times New Roman"/>
          <w:sz w:val="24"/>
          <w:szCs w:val="24"/>
        </w:rPr>
        <w:t>,</w:t>
      </w:r>
      <w:r w:rsidR="00B34CBA" w:rsidRPr="00CC0A54">
        <w:rPr>
          <w:rFonts w:ascii="Times New Roman" w:hAnsi="Times New Roman"/>
          <w:sz w:val="24"/>
          <w:szCs w:val="24"/>
        </w:rPr>
        <w:t xml:space="preserve"> specifically the Premier</w:t>
      </w:r>
      <w:r>
        <w:rPr>
          <w:rFonts w:ascii="Times New Roman" w:hAnsi="Times New Roman"/>
          <w:sz w:val="24"/>
          <w:szCs w:val="24"/>
        </w:rPr>
        <w:t>’</w:t>
      </w:r>
      <w:r w:rsidR="00B34CBA" w:rsidRPr="00CC0A54">
        <w:rPr>
          <w:rFonts w:ascii="Times New Roman" w:hAnsi="Times New Roman"/>
          <w:sz w:val="24"/>
          <w:szCs w:val="24"/>
        </w:rPr>
        <w:t xml:space="preserve">s </w:t>
      </w:r>
      <w:r w:rsidR="00C420CA" w:rsidRPr="00CC0A54">
        <w:rPr>
          <w:rFonts w:ascii="Times New Roman" w:hAnsi="Times New Roman"/>
          <w:sz w:val="24"/>
          <w:szCs w:val="24"/>
        </w:rPr>
        <w:t xml:space="preserve">Office </w:t>
      </w:r>
      <w:r w:rsidR="00B34CBA" w:rsidRPr="00CC0A54">
        <w:rPr>
          <w:rFonts w:ascii="Times New Roman" w:hAnsi="Times New Roman"/>
          <w:sz w:val="24"/>
          <w:szCs w:val="24"/>
        </w:rPr>
        <w:t xml:space="preserve">and </w:t>
      </w:r>
      <w:r w:rsidR="003D5655">
        <w:rPr>
          <w:rFonts w:ascii="Times New Roman" w:hAnsi="Times New Roman"/>
          <w:sz w:val="24"/>
          <w:szCs w:val="24"/>
        </w:rPr>
        <w:t xml:space="preserve">Provincial </w:t>
      </w:r>
      <w:r w:rsidR="00B34CBA" w:rsidRPr="00CC0A54">
        <w:rPr>
          <w:rFonts w:ascii="Times New Roman" w:hAnsi="Times New Roman"/>
          <w:sz w:val="24"/>
          <w:szCs w:val="24"/>
        </w:rPr>
        <w:t xml:space="preserve">Treasury.  </w:t>
      </w:r>
    </w:p>
    <w:p w14:paraId="2B580D81" w14:textId="77777777" w:rsidR="00B34CBA" w:rsidRPr="00CC0A54" w:rsidRDefault="00C14413" w:rsidP="00E836AA">
      <w:pPr>
        <w:pStyle w:val="ListParagraph"/>
        <w:numPr>
          <w:ilvl w:val="2"/>
          <w:numId w:val="6"/>
        </w:numPr>
        <w:spacing w:line="360" w:lineRule="auto"/>
        <w:jc w:val="both"/>
        <w:rPr>
          <w:rFonts w:ascii="Times New Roman" w:hAnsi="Times New Roman"/>
          <w:sz w:val="24"/>
          <w:szCs w:val="24"/>
        </w:rPr>
      </w:pPr>
      <w:r w:rsidRPr="00CC0A54">
        <w:rPr>
          <w:rFonts w:ascii="Times New Roman" w:hAnsi="Times New Roman"/>
          <w:sz w:val="24"/>
          <w:szCs w:val="24"/>
        </w:rPr>
        <w:lastRenderedPageBreak/>
        <w:t xml:space="preserve">The Minister </w:t>
      </w:r>
      <w:r w:rsidR="00716F8B">
        <w:rPr>
          <w:rFonts w:ascii="Times New Roman" w:hAnsi="Times New Roman"/>
          <w:sz w:val="24"/>
          <w:szCs w:val="24"/>
        </w:rPr>
        <w:t>requested</w:t>
      </w:r>
      <w:r w:rsidRPr="00CC0A54">
        <w:rPr>
          <w:rFonts w:ascii="Times New Roman" w:hAnsi="Times New Roman"/>
          <w:sz w:val="24"/>
          <w:szCs w:val="24"/>
        </w:rPr>
        <w:t xml:space="preserve"> the Premier to convene a meeting </w:t>
      </w:r>
      <w:r w:rsidR="003D5655">
        <w:rPr>
          <w:rFonts w:ascii="Times New Roman" w:hAnsi="Times New Roman"/>
          <w:sz w:val="24"/>
          <w:szCs w:val="24"/>
        </w:rPr>
        <w:t>with all relevant team players</w:t>
      </w:r>
      <w:r w:rsidR="00145D81">
        <w:rPr>
          <w:rFonts w:ascii="Times New Roman" w:hAnsi="Times New Roman"/>
          <w:sz w:val="24"/>
          <w:szCs w:val="24"/>
        </w:rPr>
        <w:t>.</w:t>
      </w:r>
      <w:r w:rsidR="00716F8B">
        <w:rPr>
          <w:rFonts w:ascii="Times New Roman" w:hAnsi="Times New Roman"/>
          <w:sz w:val="24"/>
          <w:szCs w:val="24"/>
        </w:rPr>
        <w:t xml:space="preserve"> </w:t>
      </w:r>
      <w:r w:rsidRPr="00CC0A54">
        <w:rPr>
          <w:rFonts w:ascii="Times New Roman" w:hAnsi="Times New Roman"/>
          <w:sz w:val="24"/>
          <w:szCs w:val="24"/>
        </w:rPr>
        <w:t xml:space="preserve">The meeting </w:t>
      </w:r>
      <w:r w:rsidR="009E6D7C">
        <w:rPr>
          <w:rFonts w:ascii="Times New Roman" w:hAnsi="Times New Roman"/>
          <w:sz w:val="24"/>
          <w:szCs w:val="24"/>
        </w:rPr>
        <w:t>was held</w:t>
      </w:r>
      <w:r w:rsidRPr="00CC0A54">
        <w:rPr>
          <w:rFonts w:ascii="Times New Roman" w:hAnsi="Times New Roman"/>
          <w:sz w:val="24"/>
          <w:szCs w:val="24"/>
        </w:rPr>
        <w:t xml:space="preserve"> on 18 August 2017 whereby the proposals on HR and procurement were agreed </w:t>
      </w:r>
      <w:r w:rsidR="009E6D7C">
        <w:rPr>
          <w:rFonts w:ascii="Times New Roman" w:hAnsi="Times New Roman"/>
          <w:sz w:val="24"/>
          <w:szCs w:val="24"/>
        </w:rPr>
        <w:t>upon</w:t>
      </w:r>
      <w:r w:rsidRPr="00CC0A54">
        <w:rPr>
          <w:rFonts w:ascii="Times New Roman" w:hAnsi="Times New Roman"/>
          <w:sz w:val="24"/>
          <w:szCs w:val="24"/>
        </w:rPr>
        <w:t xml:space="preserve">.  </w:t>
      </w:r>
    </w:p>
    <w:p w14:paraId="6C0ACC20" w14:textId="77777777" w:rsidR="00B44DA8" w:rsidRPr="00CC0A54" w:rsidRDefault="00145D81" w:rsidP="00E836AA">
      <w:pPr>
        <w:pStyle w:val="ListParagraph"/>
        <w:numPr>
          <w:ilvl w:val="2"/>
          <w:numId w:val="6"/>
        </w:numPr>
        <w:spacing w:line="360" w:lineRule="auto"/>
        <w:jc w:val="both"/>
        <w:rPr>
          <w:rFonts w:ascii="Times New Roman" w:hAnsi="Times New Roman"/>
          <w:sz w:val="24"/>
          <w:szCs w:val="24"/>
        </w:rPr>
      </w:pPr>
      <w:r>
        <w:rPr>
          <w:rFonts w:ascii="Times New Roman" w:hAnsi="Times New Roman"/>
          <w:sz w:val="24"/>
          <w:szCs w:val="24"/>
        </w:rPr>
        <w:t xml:space="preserve">From </w:t>
      </w:r>
      <w:r w:rsidR="00B44DA8" w:rsidRPr="00CC0A54">
        <w:rPr>
          <w:rFonts w:ascii="Times New Roman" w:hAnsi="Times New Roman"/>
          <w:sz w:val="24"/>
          <w:szCs w:val="24"/>
        </w:rPr>
        <w:t>28 Au</w:t>
      </w:r>
      <w:r>
        <w:rPr>
          <w:rFonts w:ascii="Times New Roman" w:hAnsi="Times New Roman"/>
          <w:sz w:val="24"/>
          <w:szCs w:val="24"/>
        </w:rPr>
        <w:t xml:space="preserve">gust to 1 September 2017 the </w:t>
      </w:r>
      <w:proofErr w:type="spellStart"/>
      <w:r>
        <w:rPr>
          <w:rFonts w:ascii="Times New Roman" w:hAnsi="Times New Roman"/>
          <w:sz w:val="24"/>
          <w:szCs w:val="24"/>
        </w:rPr>
        <w:t>NDoH</w:t>
      </w:r>
      <w:proofErr w:type="spellEnd"/>
      <w:r>
        <w:rPr>
          <w:rFonts w:ascii="Times New Roman" w:hAnsi="Times New Roman"/>
          <w:sz w:val="24"/>
          <w:szCs w:val="24"/>
        </w:rPr>
        <w:t xml:space="preserve"> </w:t>
      </w:r>
      <w:r w:rsidR="00B44DA8" w:rsidRPr="00CC0A54">
        <w:rPr>
          <w:rFonts w:ascii="Times New Roman" w:hAnsi="Times New Roman"/>
          <w:sz w:val="24"/>
          <w:szCs w:val="24"/>
        </w:rPr>
        <w:t xml:space="preserve">team </w:t>
      </w:r>
      <w:r>
        <w:rPr>
          <w:rFonts w:ascii="Times New Roman" w:hAnsi="Times New Roman"/>
          <w:sz w:val="24"/>
          <w:szCs w:val="24"/>
        </w:rPr>
        <w:t>visited</w:t>
      </w:r>
      <w:r w:rsidR="00B44DA8" w:rsidRPr="00CC0A54">
        <w:rPr>
          <w:rFonts w:ascii="Times New Roman" w:hAnsi="Times New Roman"/>
          <w:sz w:val="24"/>
          <w:szCs w:val="24"/>
        </w:rPr>
        <w:t xml:space="preserve"> </w:t>
      </w:r>
      <w:proofErr w:type="spellStart"/>
      <w:r>
        <w:rPr>
          <w:rFonts w:ascii="Times New Roman" w:hAnsi="Times New Roman"/>
          <w:sz w:val="24"/>
          <w:szCs w:val="24"/>
        </w:rPr>
        <w:t>KZNDoH</w:t>
      </w:r>
      <w:proofErr w:type="spellEnd"/>
      <w:r w:rsidR="00B44DA8" w:rsidRPr="00CC0A54">
        <w:rPr>
          <w:rFonts w:ascii="Times New Roman" w:hAnsi="Times New Roman"/>
          <w:sz w:val="24"/>
          <w:szCs w:val="24"/>
        </w:rPr>
        <w:t xml:space="preserve"> to coordinate all the activities with the Premier</w:t>
      </w:r>
      <w:r w:rsidR="009E6D7C">
        <w:rPr>
          <w:rFonts w:ascii="Times New Roman" w:hAnsi="Times New Roman"/>
          <w:sz w:val="24"/>
          <w:szCs w:val="24"/>
        </w:rPr>
        <w:t>’</w:t>
      </w:r>
      <w:r w:rsidR="00B44DA8" w:rsidRPr="00CC0A54">
        <w:rPr>
          <w:rFonts w:ascii="Times New Roman" w:hAnsi="Times New Roman"/>
          <w:sz w:val="24"/>
          <w:szCs w:val="24"/>
        </w:rPr>
        <w:t xml:space="preserve">s </w:t>
      </w:r>
      <w:r w:rsidR="00C420CA" w:rsidRPr="00CC0A54">
        <w:rPr>
          <w:rFonts w:ascii="Times New Roman" w:hAnsi="Times New Roman"/>
          <w:sz w:val="24"/>
          <w:szCs w:val="24"/>
        </w:rPr>
        <w:t>O</w:t>
      </w:r>
      <w:r w:rsidR="00B44DA8" w:rsidRPr="00CC0A54">
        <w:rPr>
          <w:rFonts w:ascii="Times New Roman" w:hAnsi="Times New Roman"/>
          <w:sz w:val="24"/>
          <w:szCs w:val="24"/>
        </w:rPr>
        <w:t xml:space="preserve">ffice, </w:t>
      </w:r>
      <w:r w:rsidR="00B17E27">
        <w:rPr>
          <w:rFonts w:ascii="Times New Roman" w:hAnsi="Times New Roman"/>
          <w:sz w:val="24"/>
          <w:szCs w:val="24"/>
        </w:rPr>
        <w:t xml:space="preserve">Provincial </w:t>
      </w:r>
      <w:r w:rsidR="00B44DA8" w:rsidRPr="00CC0A54">
        <w:rPr>
          <w:rFonts w:ascii="Times New Roman" w:hAnsi="Times New Roman"/>
          <w:sz w:val="24"/>
          <w:szCs w:val="24"/>
        </w:rPr>
        <w:t xml:space="preserve">Treasury, the University and </w:t>
      </w:r>
      <w:proofErr w:type="spellStart"/>
      <w:r w:rsidR="003D5655">
        <w:rPr>
          <w:rFonts w:ascii="Times New Roman" w:hAnsi="Times New Roman"/>
          <w:sz w:val="24"/>
          <w:szCs w:val="24"/>
        </w:rPr>
        <w:t>KZNDoH</w:t>
      </w:r>
      <w:proofErr w:type="spellEnd"/>
      <w:r w:rsidR="00B17E27" w:rsidRPr="00CC0A54">
        <w:rPr>
          <w:rFonts w:ascii="Times New Roman" w:hAnsi="Times New Roman"/>
          <w:sz w:val="24"/>
          <w:szCs w:val="24"/>
        </w:rPr>
        <w:t xml:space="preserve">.  </w:t>
      </w:r>
    </w:p>
    <w:p w14:paraId="7545E5A7" w14:textId="77777777" w:rsidR="00073D84" w:rsidRPr="00CC0A54" w:rsidRDefault="00073D84" w:rsidP="00E836AA">
      <w:pPr>
        <w:pStyle w:val="ListParagraph"/>
        <w:numPr>
          <w:ilvl w:val="2"/>
          <w:numId w:val="6"/>
        </w:numPr>
        <w:spacing w:line="360" w:lineRule="auto"/>
        <w:jc w:val="both"/>
        <w:rPr>
          <w:rFonts w:ascii="Times New Roman" w:hAnsi="Times New Roman"/>
          <w:sz w:val="24"/>
          <w:szCs w:val="24"/>
        </w:rPr>
      </w:pPr>
      <w:r w:rsidRPr="00CC0A54">
        <w:rPr>
          <w:rFonts w:ascii="Times New Roman" w:hAnsi="Times New Roman"/>
          <w:sz w:val="24"/>
          <w:szCs w:val="24"/>
        </w:rPr>
        <w:t xml:space="preserve">Progress was reported as follows: </w:t>
      </w:r>
    </w:p>
    <w:p w14:paraId="15882597" w14:textId="77777777" w:rsidR="00073D84" w:rsidRPr="00E10F9E" w:rsidRDefault="0051408E" w:rsidP="00E836AA">
      <w:pPr>
        <w:pStyle w:val="ListParagraph"/>
        <w:numPr>
          <w:ilvl w:val="0"/>
          <w:numId w:val="9"/>
        </w:numPr>
        <w:spacing w:line="360" w:lineRule="auto"/>
        <w:ind w:hanging="450"/>
        <w:jc w:val="both"/>
        <w:rPr>
          <w:rFonts w:ascii="Times New Roman" w:hAnsi="Times New Roman"/>
          <w:sz w:val="24"/>
          <w:szCs w:val="24"/>
        </w:rPr>
      </w:pPr>
      <w:r w:rsidRPr="00E10F9E">
        <w:rPr>
          <w:rFonts w:ascii="Times New Roman" w:hAnsi="Times New Roman"/>
          <w:sz w:val="24"/>
          <w:szCs w:val="24"/>
        </w:rPr>
        <w:t>From the 1</w:t>
      </w:r>
      <w:r w:rsidRPr="00E10F9E">
        <w:rPr>
          <w:rFonts w:ascii="Times New Roman" w:hAnsi="Times New Roman"/>
          <w:sz w:val="24"/>
          <w:szCs w:val="24"/>
          <w:vertAlign w:val="superscript"/>
        </w:rPr>
        <w:t>st</w:t>
      </w:r>
      <w:r w:rsidRPr="00E10F9E">
        <w:rPr>
          <w:rFonts w:ascii="Times New Roman" w:hAnsi="Times New Roman"/>
          <w:sz w:val="24"/>
          <w:szCs w:val="24"/>
        </w:rPr>
        <w:t xml:space="preserve"> </w:t>
      </w:r>
      <w:r w:rsidR="00836634" w:rsidRPr="00E10F9E">
        <w:rPr>
          <w:rFonts w:ascii="Times New Roman" w:hAnsi="Times New Roman"/>
          <w:sz w:val="24"/>
          <w:szCs w:val="24"/>
        </w:rPr>
        <w:t xml:space="preserve">of </w:t>
      </w:r>
      <w:r w:rsidRPr="00E10F9E">
        <w:rPr>
          <w:rFonts w:ascii="Times New Roman" w:hAnsi="Times New Roman"/>
          <w:sz w:val="24"/>
          <w:szCs w:val="24"/>
        </w:rPr>
        <w:t xml:space="preserve">October 2017, the delegations at Central Hospitals will be </w:t>
      </w:r>
      <w:r w:rsidR="009E6D7C">
        <w:rPr>
          <w:rFonts w:ascii="Times New Roman" w:hAnsi="Times New Roman"/>
          <w:sz w:val="24"/>
          <w:szCs w:val="24"/>
        </w:rPr>
        <w:t>increased to R500 000</w:t>
      </w:r>
      <w:r w:rsidRPr="00E10F9E">
        <w:rPr>
          <w:rFonts w:ascii="Times New Roman" w:hAnsi="Times New Roman"/>
          <w:sz w:val="24"/>
          <w:szCs w:val="24"/>
        </w:rPr>
        <w:t xml:space="preserve"> </w:t>
      </w:r>
      <w:r w:rsidR="009E6D7C">
        <w:rPr>
          <w:rFonts w:ascii="Times New Roman" w:hAnsi="Times New Roman"/>
          <w:sz w:val="24"/>
          <w:szCs w:val="24"/>
        </w:rPr>
        <w:t>accompanied by</w:t>
      </w:r>
      <w:r w:rsidRPr="00E10F9E">
        <w:rPr>
          <w:rFonts w:ascii="Times New Roman" w:hAnsi="Times New Roman"/>
          <w:sz w:val="24"/>
          <w:szCs w:val="24"/>
        </w:rPr>
        <w:t xml:space="preserve"> </w:t>
      </w:r>
      <w:r w:rsidR="009E6D7C" w:rsidRPr="00E10F9E">
        <w:rPr>
          <w:rFonts w:ascii="Times New Roman" w:hAnsi="Times New Roman"/>
          <w:sz w:val="24"/>
          <w:szCs w:val="24"/>
        </w:rPr>
        <w:t>appropriate standard operating procedures</w:t>
      </w:r>
      <w:r w:rsidR="008777A8" w:rsidRPr="00E10F9E">
        <w:rPr>
          <w:rFonts w:ascii="Times New Roman" w:hAnsi="Times New Roman"/>
          <w:sz w:val="24"/>
          <w:szCs w:val="24"/>
        </w:rPr>
        <w:t>.</w:t>
      </w:r>
    </w:p>
    <w:p w14:paraId="2316D751" w14:textId="77777777" w:rsidR="008777A8" w:rsidRPr="00E10F9E" w:rsidRDefault="009E6D7C" w:rsidP="00E836AA">
      <w:pPr>
        <w:pStyle w:val="ListParagraph"/>
        <w:numPr>
          <w:ilvl w:val="0"/>
          <w:numId w:val="9"/>
        </w:numPr>
        <w:spacing w:line="360" w:lineRule="auto"/>
        <w:jc w:val="both"/>
        <w:rPr>
          <w:rFonts w:ascii="Times New Roman" w:hAnsi="Times New Roman"/>
          <w:sz w:val="24"/>
          <w:szCs w:val="24"/>
        </w:rPr>
      </w:pPr>
      <w:r>
        <w:rPr>
          <w:rFonts w:ascii="Times New Roman" w:hAnsi="Times New Roman"/>
          <w:sz w:val="24"/>
          <w:szCs w:val="24"/>
        </w:rPr>
        <w:t xml:space="preserve">The </w:t>
      </w:r>
      <w:r w:rsidR="008777A8" w:rsidRPr="00E10F9E">
        <w:rPr>
          <w:rFonts w:ascii="Times New Roman" w:hAnsi="Times New Roman"/>
          <w:sz w:val="24"/>
          <w:szCs w:val="24"/>
        </w:rPr>
        <w:t>gazetti</w:t>
      </w:r>
      <w:r w:rsidR="00F975D9">
        <w:rPr>
          <w:rFonts w:ascii="Times New Roman" w:hAnsi="Times New Roman"/>
          <w:sz w:val="24"/>
          <w:szCs w:val="24"/>
        </w:rPr>
        <w:t>ng</w:t>
      </w:r>
      <w:r w:rsidR="00AE311B">
        <w:rPr>
          <w:rFonts w:ascii="Times New Roman" w:hAnsi="Times New Roman"/>
          <w:sz w:val="24"/>
          <w:szCs w:val="24"/>
        </w:rPr>
        <w:t xml:space="preserve"> requirement</w:t>
      </w:r>
      <w:r w:rsidR="00F975D9">
        <w:rPr>
          <w:rFonts w:ascii="Times New Roman" w:hAnsi="Times New Roman"/>
          <w:sz w:val="24"/>
          <w:szCs w:val="24"/>
        </w:rPr>
        <w:t xml:space="preserve"> for anything above R30 000</w:t>
      </w:r>
      <w:r w:rsidR="008777A8" w:rsidRPr="00E10F9E">
        <w:rPr>
          <w:rFonts w:ascii="Times New Roman" w:hAnsi="Times New Roman"/>
          <w:sz w:val="24"/>
          <w:szCs w:val="24"/>
        </w:rPr>
        <w:t xml:space="preserve"> will be abolished from</w:t>
      </w:r>
      <w:r w:rsidR="00B91DB3">
        <w:rPr>
          <w:rFonts w:ascii="Times New Roman" w:hAnsi="Times New Roman"/>
          <w:sz w:val="24"/>
          <w:szCs w:val="24"/>
        </w:rPr>
        <w:t xml:space="preserve"> the</w:t>
      </w:r>
      <w:r w:rsidR="008777A8" w:rsidRPr="00E10F9E">
        <w:rPr>
          <w:rFonts w:ascii="Times New Roman" w:hAnsi="Times New Roman"/>
          <w:sz w:val="24"/>
          <w:szCs w:val="24"/>
        </w:rPr>
        <w:t xml:space="preserve"> 1</w:t>
      </w:r>
      <w:r w:rsidR="008777A8" w:rsidRPr="00E10F9E">
        <w:rPr>
          <w:rFonts w:ascii="Times New Roman" w:hAnsi="Times New Roman"/>
          <w:sz w:val="24"/>
          <w:szCs w:val="24"/>
          <w:vertAlign w:val="superscript"/>
        </w:rPr>
        <w:t>st</w:t>
      </w:r>
      <w:r w:rsidR="008777A8" w:rsidRPr="00E10F9E">
        <w:rPr>
          <w:rFonts w:ascii="Times New Roman" w:hAnsi="Times New Roman"/>
          <w:sz w:val="24"/>
          <w:szCs w:val="24"/>
        </w:rPr>
        <w:t xml:space="preserve"> </w:t>
      </w:r>
      <w:r w:rsidR="00B91DB3">
        <w:rPr>
          <w:rFonts w:ascii="Times New Roman" w:hAnsi="Times New Roman"/>
          <w:sz w:val="24"/>
          <w:szCs w:val="24"/>
        </w:rPr>
        <w:t xml:space="preserve">of </w:t>
      </w:r>
      <w:r w:rsidR="008777A8" w:rsidRPr="00E10F9E">
        <w:rPr>
          <w:rFonts w:ascii="Times New Roman" w:hAnsi="Times New Roman"/>
          <w:sz w:val="24"/>
          <w:szCs w:val="24"/>
        </w:rPr>
        <w:t>October 2017.</w:t>
      </w:r>
    </w:p>
    <w:p w14:paraId="3E4F0083" w14:textId="77777777" w:rsidR="005F44D7" w:rsidRDefault="00297638" w:rsidP="00E9490D">
      <w:pPr>
        <w:pStyle w:val="ListParagraph"/>
        <w:numPr>
          <w:ilvl w:val="0"/>
          <w:numId w:val="9"/>
        </w:numPr>
        <w:spacing w:line="360" w:lineRule="auto"/>
        <w:jc w:val="both"/>
        <w:rPr>
          <w:rFonts w:ascii="Times New Roman" w:hAnsi="Times New Roman"/>
          <w:sz w:val="24"/>
          <w:szCs w:val="24"/>
        </w:rPr>
      </w:pPr>
      <w:r w:rsidRPr="005F44D7">
        <w:rPr>
          <w:rFonts w:ascii="Times New Roman" w:hAnsi="Times New Roman"/>
          <w:sz w:val="24"/>
          <w:szCs w:val="24"/>
        </w:rPr>
        <w:t>For Addington Hospital</w:t>
      </w:r>
      <w:r w:rsidR="009E6D7C" w:rsidRPr="005F44D7">
        <w:rPr>
          <w:rFonts w:ascii="Times New Roman" w:hAnsi="Times New Roman"/>
          <w:sz w:val="24"/>
          <w:szCs w:val="24"/>
        </w:rPr>
        <w:t>,</w:t>
      </w:r>
      <w:r w:rsidRPr="005F44D7">
        <w:rPr>
          <w:rFonts w:ascii="Times New Roman" w:hAnsi="Times New Roman"/>
          <w:sz w:val="24"/>
          <w:szCs w:val="24"/>
        </w:rPr>
        <w:t xml:space="preserve"> </w:t>
      </w:r>
      <w:r w:rsidR="009E6D7C" w:rsidRPr="005F44D7">
        <w:rPr>
          <w:rFonts w:ascii="Times New Roman" w:hAnsi="Times New Roman"/>
          <w:sz w:val="24"/>
          <w:szCs w:val="24"/>
        </w:rPr>
        <w:t xml:space="preserve">the </w:t>
      </w:r>
      <w:r w:rsidRPr="005F44D7">
        <w:rPr>
          <w:rFonts w:ascii="Times New Roman" w:hAnsi="Times New Roman"/>
          <w:sz w:val="24"/>
          <w:szCs w:val="24"/>
        </w:rPr>
        <w:t xml:space="preserve">option to buy one machine and repair the other was agreed </w:t>
      </w:r>
      <w:r w:rsidR="009E6D7C" w:rsidRPr="005F44D7">
        <w:rPr>
          <w:rFonts w:ascii="Times New Roman" w:hAnsi="Times New Roman"/>
          <w:sz w:val="24"/>
          <w:szCs w:val="24"/>
        </w:rPr>
        <w:t>upon</w:t>
      </w:r>
      <w:r w:rsidRPr="005F44D7">
        <w:rPr>
          <w:rFonts w:ascii="Times New Roman" w:hAnsi="Times New Roman"/>
          <w:sz w:val="24"/>
          <w:szCs w:val="24"/>
        </w:rPr>
        <w:t xml:space="preserve">.  </w:t>
      </w:r>
      <w:proofErr w:type="spellStart"/>
      <w:r w:rsidR="009E6D7C" w:rsidRPr="005F44D7">
        <w:rPr>
          <w:rFonts w:ascii="Times New Roman" w:hAnsi="Times New Roman"/>
          <w:sz w:val="24"/>
          <w:szCs w:val="24"/>
        </w:rPr>
        <w:t>NDoH</w:t>
      </w:r>
      <w:proofErr w:type="spellEnd"/>
      <w:r w:rsidRPr="005F44D7">
        <w:rPr>
          <w:rFonts w:ascii="Times New Roman" w:hAnsi="Times New Roman"/>
          <w:sz w:val="24"/>
          <w:szCs w:val="24"/>
        </w:rPr>
        <w:t xml:space="preserve"> will start the process of procuring </w:t>
      </w:r>
      <w:r w:rsidR="009E6D7C" w:rsidRPr="005F44D7">
        <w:rPr>
          <w:rFonts w:ascii="Times New Roman" w:hAnsi="Times New Roman"/>
          <w:sz w:val="24"/>
          <w:szCs w:val="24"/>
        </w:rPr>
        <w:t>one machine</w:t>
      </w:r>
      <w:r w:rsidR="005F44D7" w:rsidRPr="005F44D7">
        <w:rPr>
          <w:rFonts w:ascii="Times New Roman" w:hAnsi="Times New Roman"/>
          <w:sz w:val="24"/>
          <w:szCs w:val="24"/>
        </w:rPr>
        <w:t>.</w:t>
      </w:r>
      <w:r w:rsidR="009E6D7C" w:rsidRPr="005F44D7">
        <w:rPr>
          <w:rFonts w:ascii="Times New Roman" w:hAnsi="Times New Roman"/>
          <w:sz w:val="24"/>
          <w:szCs w:val="24"/>
        </w:rPr>
        <w:t xml:space="preserve"> </w:t>
      </w:r>
    </w:p>
    <w:p w14:paraId="77D3835E" w14:textId="77777777" w:rsidR="00297638" w:rsidRPr="005F44D7" w:rsidRDefault="00297638" w:rsidP="00E9490D">
      <w:pPr>
        <w:pStyle w:val="ListParagraph"/>
        <w:numPr>
          <w:ilvl w:val="0"/>
          <w:numId w:val="9"/>
        </w:numPr>
        <w:spacing w:line="360" w:lineRule="auto"/>
        <w:jc w:val="both"/>
        <w:rPr>
          <w:rFonts w:ascii="Times New Roman" w:hAnsi="Times New Roman"/>
          <w:sz w:val="24"/>
          <w:szCs w:val="24"/>
        </w:rPr>
      </w:pPr>
      <w:r w:rsidRPr="005F44D7">
        <w:rPr>
          <w:rFonts w:ascii="Times New Roman" w:hAnsi="Times New Roman"/>
          <w:sz w:val="24"/>
          <w:szCs w:val="24"/>
        </w:rPr>
        <w:t xml:space="preserve">Provincial Treasury </w:t>
      </w:r>
      <w:r w:rsidR="009E6D7C" w:rsidRPr="005F44D7">
        <w:rPr>
          <w:rFonts w:ascii="Times New Roman" w:hAnsi="Times New Roman"/>
          <w:sz w:val="24"/>
          <w:szCs w:val="24"/>
        </w:rPr>
        <w:t>has</w:t>
      </w:r>
      <w:r w:rsidRPr="005F44D7">
        <w:rPr>
          <w:rFonts w:ascii="Times New Roman" w:hAnsi="Times New Roman"/>
          <w:sz w:val="24"/>
          <w:szCs w:val="24"/>
        </w:rPr>
        <w:t xml:space="preserve"> developed a transversal SLA for the maintenance of medical equipment for a stipulated period of five years</w:t>
      </w:r>
      <w:r w:rsidR="003D5655" w:rsidRPr="005F44D7">
        <w:rPr>
          <w:rFonts w:ascii="Times New Roman" w:hAnsi="Times New Roman"/>
          <w:sz w:val="24"/>
          <w:szCs w:val="24"/>
        </w:rPr>
        <w:t>,</w:t>
      </w:r>
      <w:r w:rsidRPr="005F44D7">
        <w:rPr>
          <w:rFonts w:ascii="Times New Roman" w:hAnsi="Times New Roman"/>
          <w:sz w:val="24"/>
          <w:szCs w:val="24"/>
        </w:rPr>
        <w:t xml:space="preserve"> targeted to commence on</w:t>
      </w:r>
      <w:r w:rsidR="005F44D7">
        <w:rPr>
          <w:rFonts w:ascii="Times New Roman" w:hAnsi="Times New Roman"/>
          <w:sz w:val="24"/>
          <w:szCs w:val="24"/>
        </w:rPr>
        <w:t xml:space="preserve"> the</w:t>
      </w:r>
      <w:r w:rsidRPr="005F44D7">
        <w:rPr>
          <w:rFonts w:ascii="Times New Roman" w:hAnsi="Times New Roman"/>
          <w:sz w:val="24"/>
          <w:szCs w:val="24"/>
        </w:rPr>
        <w:t xml:space="preserve"> 1</w:t>
      </w:r>
      <w:r w:rsidR="005F44D7" w:rsidRPr="005F44D7">
        <w:rPr>
          <w:rFonts w:ascii="Times New Roman" w:hAnsi="Times New Roman"/>
          <w:sz w:val="24"/>
          <w:szCs w:val="24"/>
          <w:vertAlign w:val="superscript"/>
        </w:rPr>
        <w:t>st</w:t>
      </w:r>
      <w:r w:rsidR="005F44D7">
        <w:rPr>
          <w:rFonts w:ascii="Times New Roman" w:hAnsi="Times New Roman"/>
          <w:sz w:val="24"/>
          <w:szCs w:val="24"/>
        </w:rPr>
        <w:t xml:space="preserve"> of </w:t>
      </w:r>
      <w:r w:rsidRPr="005F44D7">
        <w:rPr>
          <w:rFonts w:ascii="Times New Roman" w:hAnsi="Times New Roman"/>
          <w:sz w:val="24"/>
          <w:szCs w:val="24"/>
        </w:rPr>
        <w:t xml:space="preserve">October 2017. </w:t>
      </w:r>
    </w:p>
    <w:p w14:paraId="0863AEEE" w14:textId="77777777" w:rsidR="00297638" w:rsidRDefault="005F44D7" w:rsidP="00E836AA">
      <w:pPr>
        <w:pStyle w:val="ListParagraph"/>
        <w:numPr>
          <w:ilvl w:val="0"/>
          <w:numId w:val="10"/>
        </w:numPr>
        <w:spacing w:line="360" w:lineRule="auto"/>
        <w:ind w:left="1440"/>
        <w:jc w:val="both"/>
        <w:rPr>
          <w:rFonts w:ascii="Times New Roman" w:hAnsi="Times New Roman"/>
          <w:sz w:val="24"/>
          <w:szCs w:val="24"/>
        </w:rPr>
      </w:pPr>
      <w:r>
        <w:rPr>
          <w:rFonts w:ascii="Times New Roman" w:hAnsi="Times New Roman"/>
          <w:sz w:val="24"/>
          <w:szCs w:val="24"/>
        </w:rPr>
        <w:t>A</w:t>
      </w:r>
      <w:r w:rsidR="009E6D7C" w:rsidRPr="009E6D7C">
        <w:rPr>
          <w:rFonts w:ascii="Times New Roman" w:hAnsi="Times New Roman"/>
          <w:sz w:val="24"/>
          <w:szCs w:val="24"/>
        </w:rPr>
        <w:t xml:space="preserve"> list</w:t>
      </w:r>
      <w:r w:rsidR="00297638" w:rsidRPr="009E6D7C">
        <w:rPr>
          <w:rFonts w:ascii="Times New Roman" w:hAnsi="Times New Roman"/>
          <w:sz w:val="24"/>
          <w:szCs w:val="24"/>
        </w:rPr>
        <w:t xml:space="preserve"> of critical posts </w:t>
      </w:r>
      <w:r w:rsidR="00525A3A">
        <w:rPr>
          <w:rFonts w:ascii="Times New Roman" w:hAnsi="Times New Roman"/>
          <w:sz w:val="24"/>
          <w:szCs w:val="24"/>
        </w:rPr>
        <w:t>was being</w:t>
      </w:r>
      <w:r w:rsidR="00297638" w:rsidRPr="009E6D7C">
        <w:rPr>
          <w:rFonts w:ascii="Times New Roman" w:hAnsi="Times New Roman"/>
          <w:sz w:val="24"/>
          <w:szCs w:val="24"/>
        </w:rPr>
        <w:t xml:space="preserve"> compiled and costed and expected </w:t>
      </w:r>
      <w:r w:rsidR="00525A3A">
        <w:rPr>
          <w:rFonts w:ascii="Times New Roman" w:hAnsi="Times New Roman"/>
          <w:sz w:val="24"/>
          <w:szCs w:val="24"/>
        </w:rPr>
        <w:t xml:space="preserve">to be ready </w:t>
      </w:r>
      <w:r w:rsidR="00297638" w:rsidRPr="009E6D7C">
        <w:rPr>
          <w:rFonts w:ascii="Times New Roman" w:hAnsi="Times New Roman"/>
          <w:sz w:val="24"/>
          <w:szCs w:val="24"/>
        </w:rPr>
        <w:t>on 6 September 2017</w:t>
      </w:r>
      <w:r w:rsidR="00E214D5">
        <w:rPr>
          <w:rFonts w:ascii="Times New Roman" w:hAnsi="Times New Roman"/>
          <w:sz w:val="24"/>
          <w:szCs w:val="24"/>
        </w:rPr>
        <w:t>,</w:t>
      </w:r>
      <w:r w:rsidR="00297638" w:rsidRPr="009E6D7C">
        <w:rPr>
          <w:rFonts w:ascii="Times New Roman" w:hAnsi="Times New Roman"/>
          <w:sz w:val="24"/>
          <w:szCs w:val="24"/>
        </w:rPr>
        <w:t xml:space="preserve"> </w:t>
      </w:r>
      <w:r w:rsidR="009E6D7C">
        <w:rPr>
          <w:rFonts w:ascii="Times New Roman" w:hAnsi="Times New Roman"/>
          <w:sz w:val="24"/>
          <w:szCs w:val="24"/>
        </w:rPr>
        <w:t>which will then be</w:t>
      </w:r>
      <w:r w:rsidR="00297638" w:rsidRPr="009E6D7C">
        <w:rPr>
          <w:rFonts w:ascii="Times New Roman" w:hAnsi="Times New Roman"/>
          <w:sz w:val="24"/>
          <w:szCs w:val="24"/>
        </w:rPr>
        <w:t xml:space="preserve"> </w:t>
      </w:r>
      <w:r w:rsidR="009E6D7C">
        <w:rPr>
          <w:rFonts w:ascii="Times New Roman" w:hAnsi="Times New Roman"/>
          <w:sz w:val="24"/>
          <w:szCs w:val="24"/>
        </w:rPr>
        <w:t xml:space="preserve">submitted </w:t>
      </w:r>
      <w:r w:rsidR="00297638" w:rsidRPr="009E6D7C">
        <w:rPr>
          <w:rFonts w:ascii="Times New Roman" w:hAnsi="Times New Roman"/>
          <w:sz w:val="24"/>
          <w:szCs w:val="24"/>
        </w:rPr>
        <w:t>to the Premier and MEC</w:t>
      </w:r>
      <w:r w:rsidR="00C86224" w:rsidRPr="009E6D7C">
        <w:rPr>
          <w:rFonts w:ascii="Times New Roman" w:hAnsi="Times New Roman"/>
          <w:sz w:val="24"/>
          <w:szCs w:val="24"/>
        </w:rPr>
        <w:t xml:space="preserve"> for Treasury for consideration.</w:t>
      </w:r>
    </w:p>
    <w:p w14:paraId="733A84A6" w14:textId="77777777" w:rsidR="003415E4" w:rsidRPr="003415E4" w:rsidRDefault="00105F10" w:rsidP="00AA33FE">
      <w:pPr>
        <w:pStyle w:val="ListParagraph"/>
        <w:numPr>
          <w:ilvl w:val="0"/>
          <w:numId w:val="10"/>
        </w:numPr>
        <w:spacing w:line="360" w:lineRule="auto"/>
        <w:jc w:val="both"/>
        <w:rPr>
          <w:rFonts w:ascii="Times New Roman" w:hAnsi="Times New Roman"/>
          <w:color w:val="auto"/>
          <w:sz w:val="24"/>
          <w:szCs w:val="24"/>
        </w:rPr>
      </w:pPr>
      <w:r w:rsidRPr="003415E4">
        <w:rPr>
          <w:rFonts w:ascii="Times New Roman" w:hAnsi="Times New Roman"/>
          <w:color w:val="auto"/>
          <w:sz w:val="24"/>
          <w:szCs w:val="24"/>
        </w:rPr>
        <w:t>The MEC for Treasury has made progress in dealing with some of the procurement issues, particularly at Addington Hospital, by instituting a forensic investigation int</w:t>
      </w:r>
      <w:r w:rsidR="003415E4">
        <w:rPr>
          <w:rFonts w:ascii="Times New Roman" w:hAnsi="Times New Roman"/>
          <w:color w:val="auto"/>
          <w:sz w:val="24"/>
          <w:szCs w:val="24"/>
        </w:rPr>
        <w:t xml:space="preserve">o the </w:t>
      </w:r>
      <w:r w:rsidR="003415E4" w:rsidRPr="003415E4">
        <w:rPr>
          <w:rFonts w:ascii="Times New Roman" w:hAnsi="Times New Roman"/>
          <w:sz w:val="24"/>
          <w:szCs w:val="24"/>
          <w:lang w:val="en-US"/>
        </w:rPr>
        <w:t xml:space="preserve">maintenance contract for the </w:t>
      </w:r>
      <w:r w:rsidR="003415E4">
        <w:rPr>
          <w:rFonts w:ascii="Times New Roman" w:hAnsi="Times New Roman"/>
          <w:sz w:val="24"/>
          <w:szCs w:val="24"/>
          <w:lang w:val="en-US"/>
        </w:rPr>
        <w:t xml:space="preserve">oncology </w:t>
      </w:r>
      <w:r w:rsidR="003415E4" w:rsidRPr="003415E4">
        <w:rPr>
          <w:rFonts w:ascii="Times New Roman" w:hAnsi="Times New Roman"/>
          <w:sz w:val="24"/>
          <w:szCs w:val="24"/>
          <w:lang w:val="en-US"/>
        </w:rPr>
        <w:t>machines</w:t>
      </w:r>
      <w:r w:rsidR="003415E4">
        <w:rPr>
          <w:rFonts w:ascii="Times New Roman" w:hAnsi="Times New Roman"/>
          <w:sz w:val="24"/>
          <w:szCs w:val="24"/>
          <w:lang w:val="en-US"/>
        </w:rPr>
        <w:t>.</w:t>
      </w:r>
    </w:p>
    <w:p w14:paraId="26FFCA3E" w14:textId="77777777" w:rsidR="00A43D73" w:rsidRDefault="00A43D73" w:rsidP="00E836AA">
      <w:pPr>
        <w:pStyle w:val="ListParagraph"/>
        <w:numPr>
          <w:ilvl w:val="2"/>
          <w:numId w:val="6"/>
        </w:numPr>
        <w:spacing w:line="360" w:lineRule="auto"/>
        <w:jc w:val="both"/>
        <w:rPr>
          <w:rFonts w:ascii="Times New Roman" w:hAnsi="Times New Roman"/>
          <w:sz w:val="24"/>
          <w:szCs w:val="24"/>
        </w:rPr>
      </w:pPr>
      <w:r>
        <w:rPr>
          <w:rFonts w:ascii="Times New Roman" w:hAnsi="Times New Roman"/>
          <w:sz w:val="24"/>
          <w:szCs w:val="24"/>
        </w:rPr>
        <w:t>The</w:t>
      </w:r>
      <w:r w:rsidRPr="00CC0A54">
        <w:rPr>
          <w:rFonts w:ascii="Times New Roman" w:hAnsi="Times New Roman"/>
          <w:sz w:val="24"/>
          <w:szCs w:val="24"/>
        </w:rPr>
        <w:t xml:space="preserve"> </w:t>
      </w:r>
      <w:r>
        <w:rPr>
          <w:rFonts w:ascii="Times New Roman" w:hAnsi="Times New Roman"/>
          <w:sz w:val="24"/>
          <w:szCs w:val="24"/>
        </w:rPr>
        <w:t xml:space="preserve">findings of the </w:t>
      </w:r>
      <w:r w:rsidRPr="00CC0A54">
        <w:rPr>
          <w:rFonts w:ascii="Times New Roman" w:hAnsi="Times New Roman"/>
          <w:sz w:val="24"/>
          <w:szCs w:val="24"/>
        </w:rPr>
        <w:t xml:space="preserve">forensic audit </w:t>
      </w:r>
      <w:r w:rsidR="00105F10">
        <w:rPr>
          <w:rFonts w:ascii="Times New Roman" w:hAnsi="Times New Roman"/>
          <w:sz w:val="24"/>
          <w:szCs w:val="24"/>
        </w:rPr>
        <w:t>carried out by</w:t>
      </w:r>
      <w:r w:rsidRPr="00CC0A54">
        <w:rPr>
          <w:rFonts w:ascii="Times New Roman" w:hAnsi="Times New Roman"/>
          <w:sz w:val="24"/>
          <w:szCs w:val="24"/>
        </w:rPr>
        <w:t xml:space="preserve"> Provincial Treasury </w:t>
      </w:r>
      <w:r>
        <w:rPr>
          <w:rFonts w:ascii="Times New Roman" w:hAnsi="Times New Roman"/>
          <w:sz w:val="24"/>
          <w:szCs w:val="24"/>
        </w:rPr>
        <w:t>would be released on 8 September 2017</w:t>
      </w:r>
      <w:r w:rsidRPr="00CC0A54">
        <w:rPr>
          <w:rFonts w:ascii="Times New Roman" w:hAnsi="Times New Roman"/>
          <w:sz w:val="24"/>
          <w:szCs w:val="24"/>
        </w:rPr>
        <w:t xml:space="preserve">. </w:t>
      </w:r>
    </w:p>
    <w:p w14:paraId="3DFE82C4" w14:textId="77777777" w:rsidR="00C86224" w:rsidRDefault="00A43D73" w:rsidP="00E836AA">
      <w:pPr>
        <w:pStyle w:val="ListParagraph"/>
        <w:numPr>
          <w:ilvl w:val="2"/>
          <w:numId w:val="6"/>
        </w:numPr>
        <w:spacing w:line="360" w:lineRule="auto"/>
        <w:jc w:val="both"/>
        <w:rPr>
          <w:rFonts w:ascii="Times New Roman" w:hAnsi="Times New Roman"/>
          <w:sz w:val="24"/>
          <w:szCs w:val="24"/>
        </w:rPr>
      </w:pPr>
      <w:r>
        <w:rPr>
          <w:rFonts w:ascii="Times New Roman" w:hAnsi="Times New Roman"/>
          <w:sz w:val="24"/>
          <w:szCs w:val="24"/>
        </w:rPr>
        <w:t xml:space="preserve">The Minister reported that the Premier has appointed </w:t>
      </w:r>
      <w:r w:rsidR="00C86224" w:rsidRPr="00A43D73">
        <w:rPr>
          <w:rFonts w:ascii="Times New Roman" w:hAnsi="Times New Roman"/>
          <w:sz w:val="24"/>
          <w:szCs w:val="24"/>
        </w:rPr>
        <w:t xml:space="preserve">Professor </w:t>
      </w:r>
      <w:r w:rsidR="00C420CA" w:rsidRPr="00A43D73">
        <w:rPr>
          <w:rFonts w:ascii="Times New Roman" w:hAnsi="Times New Roman"/>
          <w:sz w:val="24"/>
          <w:szCs w:val="24"/>
        </w:rPr>
        <w:t xml:space="preserve">Ronald </w:t>
      </w:r>
      <w:r w:rsidR="00C86224" w:rsidRPr="00A43D73">
        <w:rPr>
          <w:rFonts w:ascii="Times New Roman" w:hAnsi="Times New Roman"/>
          <w:sz w:val="24"/>
          <w:szCs w:val="24"/>
        </w:rPr>
        <w:t>Green</w:t>
      </w:r>
      <w:r w:rsidR="00C420CA" w:rsidRPr="00A43D73">
        <w:rPr>
          <w:rFonts w:ascii="Times New Roman" w:hAnsi="Times New Roman"/>
          <w:sz w:val="24"/>
          <w:szCs w:val="24"/>
        </w:rPr>
        <w:t>-</w:t>
      </w:r>
      <w:r w:rsidR="00C86224" w:rsidRPr="00A43D73">
        <w:rPr>
          <w:rFonts w:ascii="Times New Roman" w:hAnsi="Times New Roman"/>
          <w:sz w:val="24"/>
          <w:szCs w:val="24"/>
        </w:rPr>
        <w:t xml:space="preserve">Thomson, former Head of </w:t>
      </w:r>
      <w:proofErr w:type="spellStart"/>
      <w:r>
        <w:rPr>
          <w:rFonts w:ascii="Times New Roman" w:hAnsi="Times New Roman"/>
          <w:sz w:val="24"/>
          <w:szCs w:val="24"/>
        </w:rPr>
        <w:t>KZNDoH</w:t>
      </w:r>
      <w:proofErr w:type="spellEnd"/>
      <w:r w:rsidR="009E6D7C" w:rsidRPr="00A43D73">
        <w:rPr>
          <w:rFonts w:ascii="Times New Roman" w:hAnsi="Times New Roman"/>
          <w:sz w:val="24"/>
          <w:szCs w:val="24"/>
        </w:rPr>
        <w:t>, to</w:t>
      </w:r>
      <w:r w:rsidR="00C86224" w:rsidRPr="00A43D73">
        <w:rPr>
          <w:rFonts w:ascii="Times New Roman" w:hAnsi="Times New Roman"/>
          <w:sz w:val="24"/>
          <w:szCs w:val="24"/>
        </w:rPr>
        <w:t xml:space="preserve"> manage all the activities of the intervention.</w:t>
      </w:r>
    </w:p>
    <w:p w14:paraId="67EB75AA" w14:textId="77777777" w:rsidR="00E214D5" w:rsidRDefault="00E214D5" w:rsidP="00E214D5">
      <w:pPr>
        <w:spacing w:line="360" w:lineRule="auto"/>
        <w:ind w:left="270"/>
        <w:jc w:val="both"/>
        <w:rPr>
          <w:rFonts w:ascii="Times New Roman" w:hAnsi="Times New Roman"/>
          <w:sz w:val="24"/>
          <w:szCs w:val="24"/>
        </w:rPr>
      </w:pPr>
    </w:p>
    <w:p w14:paraId="4F0DDA24" w14:textId="77777777" w:rsidR="00442936" w:rsidRDefault="00442936" w:rsidP="00E214D5">
      <w:pPr>
        <w:spacing w:line="360" w:lineRule="auto"/>
        <w:ind w:left="270"/>
        <w:jc w:val="both"/>
        <w:rPr>
          <w:rFonts w:ascii="Times New Roman" w:hAnsi="Times New Roman"/>
          <w:sz w:val="24"/>
          <w:szCs w:val="24"/>
        </w:rPr>
      </w:pPr>
    </w:p>
    <w:p w14:paraId="617679AF" w14:textId="77777777" w:rsidR="001B577D" w:rsidRDefault="001B577D" w:rsidP="00E214D5">
      <w:pPr>
        <w:spacing w:line="360" w:lineRule="auto"/>
        <w:ind w:left="270"/>
        <w:jc w:val="both"/>
        <w:rPr>
          <w:rFonts w:ascii="Times New Roman" w:hAnsi="Times New Roman"/>
          <w:sz w:val="24"/>
          <w:szCs w:val="24"/>
        </w:rPr>
      </w:pPr>
    </w:p>
    <w:p w14:paraId="192709EA" w14:textId="77777777" w:rsidR="001B577D" w:rsidRDefault="001B577D" w:rsidP="00E214D5">
      <w:pPr>
        <w:spacing w:line="360" w:lineRule="auto"/>
        <w:ind w:left="270"/>
        <w:jc w:val="both"/>
        <w:rPr>
          <w:rFonts w:ascii="Times New Roman" w:hAnsi="Times New Roman"/>
          <w:sz w:val="24"/>
          <w:szCs w:val="24"/>
        </w:rPr>
      </w:pPr>
    </w:p>
    <w:p w14:paraId="09B41999" w14:textId="77777777" w:rsidR="001B577D" w:rsidRDefault="001B577D" w:rsidP="00E214D5">
      <w:pPr>
        <w:spacing w:line="360" w:lineRule="auto"/>
        <w:ind w:left="270"/>
        <w:jc w:val="both"/>
        <w:rPr>
          <w:rFonts w:ascii="Times New Roman" w:hAnsi="Times New Roman"/>
          <w:sz w:val="24"/>
          <w:szCs w:val="24"/>
        </w:rPr>
      </w:pPr>
    </w:p>
    <w:p w14:paraId="5D46AFEA" w14:textId="77777777" w:rsidR="001B577D" w:rsidRDefault="001B577D" w:rsidP="00E214D5">
      <w:pPr>
        <w:spacing w:line="360" w:lineRule="auto"/>
        <w:ind w:left="270"/>
        <w:jc w:val="both"/>
        <w:rPr>
          <w:rFonts w:ascii="Times New Roman" w:hAnsi="Times New Roman"/>
          <w:sz w:val="24"/>
          <w:szCs w:val="24"/>
        </w:rPr>
      </w:pPr>
    </w:p>
    <w:p w14:paraId="7BD779B9" w14:textId="77777777" w:rsidR="00604566" w:rsidRPr="00E10F9E" w:rsidRDefault="00525A3A" w:rsidP="00E836AA">
      <w:pPr>
        <w:pStyle w:val="ListParagraph"/>
        <w:numPr>
          <w:ilvl w:val="0"/>
          <w:numId w:val="6"/>
        </w:numPr>
        <w:spacing w:line="360" w:lineRule="auto"/>
        <w:jc w:val="both"/>
        <w:rPr>
          <w:rFonts w:ascii="Times New Roman" w:hAnsi="Times New Roman"/>
          <w:b/>
          <w:sz w:val="24"/>
          <w:szCs w:val="24"/>
        </w:rPr>
      </w:pPr>
      <w:r>
        <w:rPr>
          <w:rFonts w:ascii="Times New Roman" w:hAnsi="Times New Roman"/>
          <w:b/>
          <w:sz w:val="24"/>
          <w:szCs w:val="24"/>
        </w:rPr>
        <w:t xml:space="preserve">COMMITTEE OBSERVATIONS AND </w:t>
      </w:r>
      <w:r w:rsidR="00F6118E" w:rsidRPr="00E10F9E">
        <w:rPr>
          <w:rFonts w:ascii="Times New Roman" w:hAnsi="Times New Roman"/>
          <w:b/>
          <w:sz w:val="24"/>
          <w:szCs w:val="24"/>
        </w:rPr>
        <w:t xml:space="preserve">FINDINGS </w:t>
      </w:r>
    </w:p>
    <w:p w14:paraId="1465A69F" w14:textId="77777777" w:rsidR="00604566" w:rsidRPr="00E10F9E" w:rsidRDefault="00604566" w:rsidP="00E836AA">
      <w:pPr>
        <w:spacing w:line="360" w:lineRule="auto"/>
        <w:jc w:val="both"/>
        <w:rPr>
          <w:rFonts w:ascii="Times New Roman" w:hAnsi="Times New Roman"/>
          <w:b/>
          <w:sz w:val="24"/>
          <w:szCs w:val="24"/>
        </w:rPr>
      </w:pPr>
    </w:p>
    <w:p w14:paraId="1AB5D158" w14:textId="77777777" w:rsidR="00604566" w:rsidRPr="00E10F9E" w:rsidRDefault="00604566" w:rsidP="00E836AA">
      <w:pPr>
        <w:spacing w:line="360" w:lineRule="auto"/>
        <w:jc w:val="both"/>
        <w:rPr>
          <w:rFonts w:ascii="Times New Roman" w:hAnsi="Times New Roman"/>
          <w:sz w:val="24"/>
          <w:szCs w:val="24"/>
        </w:rPr>
      </w:pPr>
      <w:r w:rsidRPr="00E10F9E">
        <w:rPr>
          <w:rFonts w:ascii="Times New Roman" w:hAnsi="Times New Roman"/>
          <w:sz w:val="24"/>
          <w:szCs w:val="24"/>
        </w:rPr>
        <w:t>Having considered the</w:t>
      </w:r>
      <w:r w:rsidR="00896AB5">
        <w:rPr>
          <w:rFonts w:ascii="Times New Roman" w:hAnsi="Times New Roman"/>
          <w:sz w:val="24"/>
          <w:szCs w:val="24"/>
        </w:rPr>
        <w:t xml:space="preserve"> report of the</w:t>
      </w:r>
      <w:r w:rsidRPr="00E10F9E">
        <w:rPr>
          <w:rFonts w:ascii="Times New Roman" w:hAnsi="Times New Roman"/>
          <w:sz w:val="24"/>
          <w:szCs w:val="24"/>
        </w:rPr>
        <w:t xml:space="preserve"> </w:t>
      </w:r>
      <w:r w:rsidR="00A269BA" w:rsidRPr="00E10F9E">
        <w:rPr>
          <w:rFonts w:ascii="Times New Roman" w:hAnsi="Times New Roman"/>
          <w:sz w:val="24"/>
          <w:szCs w:val="24"/>
        </w:rPr>
        <w:t>SA</w:t>
      </w:r>
      <w:r w:rsidR="00896AB5">
        <w:rPr>
          <w:rFonts w:ascii="Times New Roman" w:hAnsi="Times New Roman"/>
          <w:sz w:val="24"/>
          <w:szCs w:val="24"/>
        </w:rPr>
        <w:t>HRC</w:t>
      </w:r>
      <w:r w:rsidRPr="00E10F9E">
        <w:rPr>
          <w:rFonts w:ascii="Times New Roman" w:hAnsi="Times New Roman"/>
          <w:sz w:val="24"/>
          <w:szCs w:val="24"/>
        </w:rPr>
        <w:t>,</w:t>
      </w:r>
      <w:r w:rsidR="00C033DB" w:rsidRPr="00E10F9E">
        <w:rPr>
          <w:rFonts w:ascii="Times New Roman" w:hAnsi="Times New Roman"/>
          <w:sz w:val="24"/>
          <w:szCs w:val="24"/>
        </w:rPr>
        <w:t xml:space="preserve"> the</w:t>
      </w:r>
      <w:r w:rsidRPr="00E10F9E">
        <w:rPr>
          <w:rFonts w:ascii="Times New Roman" w:hAnsi="Times New Roman"/>
          <w:sz w:val="24"/>
          <w:szCs w:val="24"/>
        </w:rPr>
        <w:t xml:space="preserve"> reports </w:t>
      </w:r>
      <w:r w:rsidR="00525A3A">
        <w:rPr>
          <w:rFonts w:ascii="Times New Roman" w:hAnsi="Times New Roman"/>
          <w:sz w:val="24"/>
          <w:szCs w:val="24"/>
        </w:rPr>
        <w:t>of</w:t>
      </w:r>
      <w:r w:rsidR="00C033DB" w:rsidRPr="00E10F9E">
        <w:rPr>
          <w:rFonts w:ascii="Times New Roman" w:hAnsi="Times New Roman"/>
          <w:sz w:val="24"/>
          <w:szCs w:val="24"/>
        </w:rPr>
        <w:t xml:space="preserve"> </w:t>
      </w:r>
      <w:r w:rsidRPr="00E10F9E">
        <w:rPr>
          <w:rFonts w:ascii="Times New Roman" w:hAnsi="Times New Roman"/>
          <w:sz w:val="24"/>
          <w:szCs w:val="24"/>
        </w:rPr>
        <w:t xml:space="preserve">the MEC for Health in KwaZulu-Natal Province and the Minister of Health, the Committee </w:t>
      </w:r>
      <w:r w:rsidR="00896AB5">
        <w:rPr>
          <w:rFonts w:ascii="Times New Roman" w:hAnsi="Times New Roman"/>
          <w:sz w:val="24"/>
          <w:szCs w:val="24"/>
        </w:rPr>
        <w:t>noted the following</w:t>
      </w:r>
      <w:r w:rsidRPr="00E10F9E">
        <w:rPr>
          <w:rFonts w:ascii="Times New Roman" w:hAnsi="Times New Roman"/>
          <w:sz w:val="24"/>
          <w:szCs w:val="24"/>
        </w:rPr>
        <w:t>:</w:t>
      </w:r>
    </w:p>
    <w:p w14:paraId="4C2CDD8E" w14:textId="77777777" w:rsidR="00604566" w:rsidRPr="00E10F9E" w:rsidRDefault="00604566" w:rsidP="00E836AA">
      <w:pPr>
        <w:spacing w:line="360" w:lineRule="auto"/>
        <w:jc w:val="both"/>
        <w:rPr>
          <w:rFonts w:ascii="Times New Roman" w:hAnsi="Times New Roman"/>
          <w:sz w:val="24"/>
          <w:szCs w:val="24"/>
        </w:rPr>
      </w:pPr>
    </w:p>
    <w:p w14:paraId="703C8074" w14:textId="77777777" w:rsidR="00F73BD4" w:rsidRPr="0035670F" w:rsidRDefault="002E333A" w:rsidP="001836FB">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 xml:space="preserve">That </w:t>
      </w:r>
      <w:proofErr w:type="spellStart"/>
      <w:r w:rsidR="0035670F" w:rsidRPr="0035670F">
        <w:rPr>
          <w:rFonts w:ascii="Times New Roman" w:hAnsi="Times New Roman"/>
          <w:sz w:val="24"/>
          <w:szCs w:val="24"/>
        </w:rPr>
        <w:t>KZNDoH</w:t>
      </w:r>
      <w:proofErr w:type="spellEnd"/>
      <w:r w:rsidR="0035670F" w:rsidRPr="0035670F">
        <w:rPr>
          <w:rFonts w:ascii="Times New Roman" w:hAnsi="Times New Roman"/>
          <w:sz w:val="24"/>
          <w:szCs w:val="24"/>
        </w:rPr>
        <w:t xml:space="preserve"> had instituted </w:t>
      </w:r>
      <w:r w:rsidR="00E15D09" w:rsidRPr="0035670F">
        <w:rPr>
          <w:rFonts w:ascii="Times New Roman" w:hAnsi="Times New Roman"/>
          <w:sz w:val="24"/>
          <w:szCs w:val="24"/>
        </w:rPr>
        <w:t>cost-</w:t>
      </w:r>
      <w:r w:rsidR="0035670F" w:rsidRPr="0035670F">
        <w:rPr>
          <w:rFonts w:ascii="Times New Roman" w:hAnsi="Times New Roman"/>
          <w:sz w:val="24"/>
          <w:szCs w:val="24"/>
        </w:rPr>
        <w:t>curtailment measures</w:t>
      </w:r>
      <w:r w:rsidR="00E15D09" w:rsidRPr="0035670F">
        <w:rPr>
          <w:rFonts w:ascii="Times New Roman" w:hAnsi="Times New Roman"/>
          <w:sz w:val="24"/>
          <w:szCs w:val="24"/>
        </w:rPr>
        <w:t xml:space="preserve"> due to financial pressures </w:t>
      </w:r>
      <w:r w:rsidR="0035670F" w:rsidRPr="0035670F">
        <w:rPr>
          <w:rFonts w:ascii="Times New Roman" w:hAnsi="Times New Roman"/>
          <w:sz w:val="24"/>
          <w:szCs w:val="24"/>
        </w:rPr>
        <w:t xml:space="preserve">and </w:t>
      </w:r>
      <w:r w:rsidR="0035670F">
        <w:rPr>
          <w:rFonts w:ascii="Times New Roman" w:hAnsi="Times New Roman"/>
          <w:sz w:val="24"/>
          <w:szCs w:val="24"/>
        </w:rPr>
        <w:t>the extent at which this decision has</w:t>
      </w:r>
      <w:r w:rsidR="00E15D09" w:rsidRPr="0035670F">
        <w:rPr>
          <w:rFonts w:ascii="Times New Roman" w:hAnsi="Times New Roman"/>
          <w:sz w:val="24"/>
          <w:szCs w:val="24"/>
        </w:rPr>
        <w:t xml:space="preserve"> </w:t>
      </w:r>
      <w:r w:rsidR="0035670F">
        <w:rPr>
          <w:rFonts w:ascii="Times New Roman" w:hAnsi="Times New Roman"/>
          <w:sz w:val="24"/>
          <w:szCs w:val="24"/>
        </w:rPr>
        <w:t>contributed to the crisis that the provincial department is facing</w:t>
      </w:r>
      <w:r w:rsidR="00E15D09" w:rsidRPr="0035670F">
        <w:rPr>
          <w:rFonts w:ascii="Times New Roman" w:hAnsi="Times New Roman"/>
          <w:sz w:val="24"/>
          <w:szCs w:val="24"/>
        </w:rPr>
        <w:t xml:space="preserve">. </w:t>
      </w:r>
    </w:p>
    <w:p w14:paraId="5C18C33F" w14:textId="77777777" w:rsidR="003A39F4" w:rsidRDefault="0055309F" w:rsidP="0055309F">
      <w:pPr>
        <w:pStyle w:val="ListParagraph"/>
        <w:numPr>
          <w:ilvl w:val="1"/>
          <w:numId w:val="6"/>
        </w:numPr>
        <w:spacing w:line="360" w:lineRule="auto"/>
        <w:jc w:val="both"/>
        <w:rPr>
          <w:rFonts w:ascii="Times New Roman" w:hAnsi="Times New Roman"/>
          <w:sz w:val="24"/>
          <w:szCs w:val="24"/>
        </w:rPr>
      </w:pPr>
      <w:r w:rsidRPr="0055309F">
        <w:rPr>
          <w:rFonts w:ascii="Times New Roman" w:hAnsi="Times New Roman"/>
          <w:sz w:val="24"/>
          <w:szCs w:val="24"/>
        </w:rPr>
        <w:t>There is a</w:t>
      </w:r>
      <w:r w:rsidR="000A0747" w:rsidRPr="0055309F">
        <w:rPr>
          <w:rFonts w:ascii="Times New Roman" w:hAnsi="Times New Roman"/>
          <w:sz w:val="24"/>
          <w:szCs w:val="24"/>
        </w:rPr>
        <w:t xml:space="preserve"> shortage of</w:t>
      </w:r>
      <w:r w:rsidR="00B94823" w:rsidRPr="0055309F">
        <w:rPr>
          <w:rFonts w:ascii="Times New Roman" w:hAnsi="Times New Roman"/>
          <w:sz w:val="24"/>
          <w:szCs w:val="24"/>
        </w:rPr>
        <w:t xml:space="preserve"> health professionals, particularly </w:t>
      </w:r>
      <w:r w:rsidR="0035670F" w:rsidRPr="0055309F">
        <w:rPr>
          <w:rFonts w:ascii="Times New Roman" w:hAnsi="Times New Roman"/>
          <w:sz w:val="24"/>
          <w:szCs w:val="24"/>
        </w:rPr>
        <w:t>specialists</w:t>
      </w:r>
      <w:r w:rsidR="00B94823" w:rsidRPr="0055309F">
        <w:rPr>
          <w:rFonts w:ascii="Times New Roman" w:hAnsi="Times New Roman"/>
          <w:sz w:val="24"/>
          <w:szCs w:val="24"/>
        </w:rPr>
        <w:t xml:space="preserve"> leaving the employment of </w:t>
      </w:r>
      <w:proofErr w:type="spellStart"/>
      <w:r w:rsidR="00675015" w:rsidRPr="0055309F">
        <w:rPr>
          <w:rFonts w:ascii="Times New Roman" w:hAnsi="Times New Roman"/>
          <w:sz w:val="24"/>
          <w:szCs w:val="24"/>
        </w:rPr>
        <w:t>KZNDoH</w:t>
      </w:r>
      <w:proofErr w:type="spellEnd"/>
      <w:r w:rsidRPr="0055309F">
        <w:rPr>
          <w:rFonts w:ascii="Times New Roman" w:hAnsi="Times New Roman"/>
          <w:sz w:val="24"/>
          <w:szCs w:val="24"/>
        </w:rPr>
        <w:t xml:space="preserve"> </w:t>
      </w:r>
      <w:r w:rsidR="003A39F4">
        <w:rPr>
          <w:rFonts w:ascii="Times New Roman" w:hAnsi="Times New Roman"/>
          <w:sz w:val="24"/>
          <w:szCs w:val="24"/>
        </w:rPr>
        <w:t>due to</w:t>
      </w:r>
      <w:r w:rsidR="00E04D6C" w:rsidRPr="0055309F">
        <w:rPr>
          <w:rFonts w:ascii="Times New Roman" w:hAnsi="Times New Roman"/>
          <w:sz w:val="24"/>
          <w:szCs w:val="24"/>
        </w:rPr>
        <w:t xml:space="preserve"> unconducive working conditions. </w:t>
      </w:r>
    </w:p>
    <w:p w14:paraId="3D073150" w14:textId="77777777" w:rsidR="00AB4A94" w:rsidRPr="0055309F" w:rsidRDefault="0055309F" w:rsidP="0055309F">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T</w:t>
      </w:r>
      <w:r w:rsidR="00AB4A94" w:rsidRPr="0055309F">
        <w:rPr>
          <w:rFonts w:ascii="Times New Roman" w:hAnsi="Times New Roman"/>
          <w:sz w:val="24"/>
          <w:szCs w:val="24"/>
        </w:rPr>
        <w:t xml:space="preserve">he staff </w:t>
      </w:r>
      <w:proofErr w:type="gramStart"/>
      <w:r w:rsidR="00AB4A94" w:rsidRPr="0055309F">
        <w:rPr>
          <w:rFonts w:ascii="Times New Roman" w:hAnsi="Times New Roman"/>
          <w:sz w:val="24"/>
          <w:szCs w:val="24"/>
        </w:rPr>
        <w:t xml:space="preserve">requirements in relation to Addington and </w:t>
      </w:r>
      <w:proofErr w:type="spellStart"/>
      <w:r w:rsidR="00AB4A94" w:rsidRPr="0055309F">
        <w:rPr>
          <w:rFonts w:ascii="Times New Roman" w:hAnsi="Times New Roman"/>
          <w:sz w:val="24"/>
          <w:szCs w:val="24"/>
        </w:rPr>
        <w:t>Inkosi</w:t>
      </w:r>
      <w:proofErr w:type="spellEnd"/>
      <w:r w:rsidR="00AB4A94" w:rsidRPr="0055309F">
        <w:rPr>
          <w:rFonts w:ascii="Times New Roman" w:hAnsi="Times New Roman"/>
          <w:sz w:val="24"/>
          <w:szCs w:val="24"/>
        </w:rPr>
        <w:t xml:space="preserve"> Albert Luthuli Central Hospitals</w:t>
      </w:r>
      <w:r>
        <w:rPr>
          <w:rFonts w:ascii="Times New Roman" w:hAnsi="Times New Roman"/>
          <w:sz w:val="24"/>
          <w:szCs w:val="24"/>
        </w:rPr>
        <w:t xml:space="preserve"> was</w:t>
      </w:r>
      <w:proofErr w:type="gramEnd"/>
      <w:r>
        <w:rPr>
          <w:rFonts w:ascii="Times New Roman" w:hAnsi="Times New Roman"/>
          <w:sz w:val="24"/>
          <w:szCs w:val="24"/>
        </w:rPr>
        <w:t xml:space="preserve"> unclear</w:t>
      </w:r>
      <w:r w:rsidR="00AB4A94" w:rsidRPr="0055309F">
        <w:rPr>
          <w:rFonts w:ascii="Times New Roman" w:hAnsi="Times New Roman"/>
          <w:sz w:val="24"/>
          <w:szCs w:val="24"/>
        </w:rPr>
        <w:t>.</w:t>
      </w:r>
    </w:p>
    <w:p w14:paraId="57FB9357" w14:textId="77777777" w:rsidR="00F73BD4" w:rsidRDefault="002E333A" w:rsidP="00F73BD4">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A</w:t>
      </w:r>
      <w:r w:rsidR="00E15D09" w:rsidRPr="00F73BD4">
        <w:rPr>
          <w:rFonts w:ascii="Times New Roman" w:hAnsi="Times New Roman"/>
          <w:sz w:val="24"/>
          <w:szCs w:val="24"/>
        </w:rPr>
        <w:t xml:space="preserve">ccess to treatment </w:t>
      </w:r>
      <w:r>
        <w:rPr>
          <w:rFonts w:ascii="Times New Roman" w:hAnsi="Times New Roman"/>
          <w:sz w:val="24"/>
          <w:szCs w:val="24"/>
        </w:rPr>
        <w:t>for</w:t>
      </w:r>
      <w:r w:rsidR="00E15D09" w:rsidRPr="00F73BD4">
        <w:rPr>
          <w:rFonts w:ascii="Times New Roman" w:hAnsi="Times New Roman"/>
          <w:sz w:val="24"/>
          <w:szCs w:val="24"/>
        </w:rPr>
        <w:t xml:space="preserve"> cancer patients in rural areas</w:t>
      </w:r>
      <w:r w:rsidR="00B94823" w:rsidRPr="00F73BD4">
        <w:rPr>
          <w:rFonts w:ascii="Times New Roman" w:hAnsi="Times New Roman"/>
          <w:sz w:val="24"/>
          <w:szCs w:val="24"/>
        </w:rPr>
        <w:t xml:space="preserve"> </w:t>
      </w:r>
      <w:r w:rsidR="00630222">
        <w:rPr>
          <w:rFonts w:ascii="Times New Roman" w:hAnsi="Times New Roman"/>
          <w:sz w:val="24"/>
          <w:szCs w:val="24"/>
        </w:rPr>
        <w:t>is</w:t>
      </w:r>
      <w:r>
        <w:rPr>
          <w:rFonts w:ascii="Times New Roman" w:hAnsi="Times New Roman"/>
          <w:sz w:val="24"/>
          <w:szCs w:val="24"/>
        </w:rPr>
        <w:t xml:space="preserve"> a concern </w:t>
      </w:r>
      <w:r w:rsidR="00B94823" w:rsidRPr="00F73BD4">
        <w:rPr>
          <w:rFonts w:ascii="Times New Roman" w:hAnsi="Times New Roman"/>
          <w:sz w:val="24"/>
          <w:szCs w:val="24"/>
        </w:rPr>
        <w:t xml:space="preserve">and </w:t>
      </w:r>
      <w:r w:rsidR="00630222">
        <w:rPr>
          <w:rFonts w:ascii="Times New Roman" w:hAnsi="Times New Roman"/>
          <w:sz w:val="24"/>
          <w:szCs w:val="24"/>
        </w:rPr>
        <w:t>the need for</w:t>
      </w:r>
      <w:r w:rsidR="000A0747" w:rsidRPr="00F73BD4">
        <w:rPr>
          <w:rFonts w:ascii="Times New Roman" w:hAnsi="Times New Roman"/>
          <w:sz w:val="24"/>
          <w:szCs w:val="24"/>
        </w:rPr>
        <w:t xml:space="preserve"> </w:t>
      </w:r>
      <w:r w:rsidR="00B94823" w:rsidRPr="00F73BD4">
        <w:rPr>
          <w:rFonts w:ascii="Times New Roman" w:hAnsi="Times New Roman"/>
          <w:sz w:val="24"/>
          <w:szCs w:val="24"/>
        </w:rPr>
        <w:t>plan</w:t>
      </w:r>
      <w:r w:rsidR="000E17D0" w:rsidRPr="00F73BD4">
        <w:rPr>
          <w:rFonts w:ascii="Times New Roman" w:hAnsi="Times New Roman"/>
          <w:sz w:val="24"/>
          <w:szCs w:val="24"/>
        </w:rPr>
        <w:t>s</w:t>
      </w:r>
      <w:r w:rsidR="00B94823" w:rsidRPr="00F73BD4">
        <w:rPr>
          <w:rFonts w:ascii="Times New Roman" w:hAnsi="Times New Roman"/>
          <w:sz w:val="24"/>
          <w:szCs w:val="24"/>
        </w:rPr>
        <w:t xml:space="preserve"> </w:t>
      </w:r>
      <w:r w:rsidR="000E17D0" w:rsidRPr="00F73BD4">
        <w:rPr>
          <w:rFonts w:ascii="Times New Roman" w:hAnsi="Times New Roman"/>
          <w:sz w:val="24"/>
          <w:szCs w:val="24"/>
        </w:rPr>
        <w:t xml:space="preserve">to ensure that patients in rural areas receive </w:t>
      </w:r>
      <w:r w:rsidR="000A0747" w:rsidRPr="00F73BD4">
        <w:rPr>
          <w:rFonts w:ascii="Times New Roman" w:hAnsi="Times New Roman"/>
          <w:sz w:val="24"/>
          <w:szCs w:val="24"/>
        </w:rPr>
        <w:t xml:space="preserve">oncology </w:t>
      </w:r>
      <w:r w:rsidR="000E17D0" w:rsidRPr="00F73BD4">
        <w:rPr>
          <w:rFonts w:ascii="Times New Roman" w:hAnsi="Times New Roman"/>
          <w:sz w:val="24"/>
          <w:szCs w:val="24"/>
        </w:rPr>
        <w:t>treatment</w:t>
      </w:r>
      <w:r w:rsidR="00E15D09" w:rsidRPr="00F73BD4">
        <w:rPr>
          <w:rFonts w:ascii="Times New Roman" w:hAnsi="Times New Roman"/>
          <w:sz w:val="24"/>
          <w:szCs w:val="24"/>
        </w:rPr>
        <w:t xml:space="preserve">. </w:t>
      </w:r>
    </w:p>
    <w:p w14:paraId="6950632B" w14:textId="77777777" w:rsidR="00F112B2" w:rsidRDefault="002E333A" w:rsidP="00F73BD4">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T</w:t>
      </w:r>
      <w:r w:rsidR="001A38C4">
        <w:rPr>
          <w:rFonts w:ascii="Times New Roman" w:hAnsi="Times New Roman"/>
          <w:sz w:val="24"/>
          <w:szCs w:val="24"/>
        </w:rPr>
        <w:t xml:space="preserve">hat there seem to be senior management instability in </w:t>
      </w:r>
      <w:r w:rsidR="00B773C4">
        <w:rPr>
          <w:rFonts w:ascii="Times New Roman" w:hAnsi="Times New Roman"/>
          <w:sz w:val="24"/>
          <w:szCs w:val="24"/>
        </w:rPr>
        <w:t xml:space="preserve">the provincial department </w:t>
      </w:r>
      <w:r w:rsidR="001A38C4">
        <w:rPr>
          <w:rFonts w:ascii="Times New Roman" w:hAnsi="Times New Roman"/>
          <w:sz w:val="24"/>
          <w:szCs w:val="24"/>
        </w:rPr>
        <w:t>as</w:t>
      </w:r>
      <w:r w:rsidR="00B773C4">
        <w:rPr>
          <w:rFonts w:ascii="Times New Roman" w:hAnsi="Times New Roman"/>
          <w:sz w:val="24"/>
          <w:szCs w:val="24"/>
        </w:rPr>
        <w:t xml:space="preserve"> </w:t>
      </w:r>
      <w:r w:rsidR="00F112B2">
        <w:rPr>
          <w:rFonts w:ascii="Times New Roman" w:hAnsi="Times New Roman"/>
          <w:sz w:val="24"/>
          <w:szCs w:val="24"/>
        </w:rPr>
        <w:t xml:space="preserve">key senior management positions </w:t>
      </w:r>
      <w:r w:rsidR="001A38C4">
        <w:rPr>
          <w:rFonts w:ascii="Times New Roman" w:hAnsi="Times New Roman"/>
          <w:sz w:val="24"/>
          <w:szCs w:val="24"/>
        </w:rPr>
        <w:t>remained vacant</w:t>
      </w:r>
      <w:r w:rsidR="00FF0649">
        <w:rPr>
          <w:rFonts w:ascii="Times New Roman" w:hAnsi="Times New Roman"/>
          <w:sz w:val="24"/>
          <w:szCs w:val="24"/>
        </w:rPr>
        <w:t>.</w:t>
      </w:r>
    </w:p>
    <w:p w14:paraId="4BF95E68" w14:textId="77777777" w:rsidR="00B773C4" w:rsidRDefault="00E04D6C" w:rsidP="00B773C4">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 xml:space="preserve">There seem to be </w:t>
      </w:r>
      <w:proofErr w:type="gramStart"/>
      <w:r>
        <w:rPr>
          <w:rFonts w:ascii="Times New Roman" w:hAnsi="Times New Roman"/>
          <w:sz w:val="24"/>
          <w:szCs w:val="24"/>
        </w:rPr>
        <w:t xml:space="preserve">a </w:t>
      </w:r>
      <w:r w:rsidR="00F0230D">
        <w:rPr>
          <w:rFonts w:ascii="Times New Roman" w:hAnsi="Times New Roman"/>
          <w:sz w:val="24"/>
          <w:szCs w:val="24"/>
        </w:rPr>
        <w:t>weak</w:t>
      </w:r>
      <w:r w:rsidR="0055309F">
        <w:rPr>
          <w:rFonts w:ascii="Times New Roman" w:hAnsi="Times New Roman"/>
          <w:sz w:val="24"/>
          <w:szCs w:val="24"/>
        </w:rPr>
        <w:t>nesses</w:t>
      </w:r>
      <w:proofErr w:type="gramEnd"/>
      <w:r w:rsidR="0055309F">
        <w:rPr>
          <w:rFonts w:ascii="Times New Roman" w:hAnsi="Times New Roman"/>
          <w:sz w:val="24"/>
          <w:szCs w:val="24"/>
        </w:rPr>
        <w:t xml:space="preserve"> in the national</w:t>
      </w:r>
      <w:r w:rsidR="00B773C4">
        <w:rPr>
          <w:rFonts w:ascii="Times New Roman" w:hAnsi="Times New Roman"/>
          <w:sz w:val="24"/>
          <w:szCs w:val="24"/>
        </w:rPr>
        <w:t xml:space="preserve"> department</w:t>
      </w:r>
      <w:r w:rsidR="0055309F">
        <w:rPr>
          <w:rFonts w:ascii="Times New Roman" w:hAnsi="Times New Roman"/>
          <w:sz w:val="24"/>
          <w:szCs w:val="24"/>
        </w:rPr>
        <w:t>’s</w:t>
      </w:r>
      <w:r w:rsidR="00B773C4">
        <w:rPr>
          <w:rFonts w:ascii="Times New Roman" w:hAnsi="Times New Roman"/>
          <w:sz w:val="24"/>
          <w:szCs w:val="24"/>
        </w:rPr>
        <w:t xml:space="preserve"> early warning system </w:t>
      </w:r>
      <w:r w:rsidR="00B711CD">
        <w:rPr>
          <w:rFonts w:ascii="Times New Roman" w:hAnsi="Times New Roman"/>
          <w:sz w:val="24"/>
          <w:szCs w:val="24"/>
        </w:rPr>
        <w:t xml:space="preserve">in </w:t>
      </w:r>
      <w:r w:rsidR="001A38C4">
        <w:rPr>
          <w:rFonts w:ascii="Times New Roman" w:hAnsi="Times New Roman"/>
          <w:sz w:val="24"/>
          <w:szCs w:val="24"/>
        </w:rPr>
        <w:t>monitor</w:t>
      </w:r>
      <w:r w:rsidR="00B711CD">
        <w:rPr>
          <w:rFonts w:ascii="Times New Roman" w:hAnsi="Times New Roman"/>
          <w:sz w:val="24"/>
          <w:szCs w:val="24"/>
        </w:rPr>
        <w:t>ing</w:t>
      </w:r>
      <w:r w:rsidR="001A38C4">
        <w:rPr>
          <w:rFonts w:ascii="Times New Roman" w:hAnsi="Times New Roman"/>
          <w:sz w:val="24"/>
          <w:szCs w:val="24"/>
        </w:rPr>
        <w:t xml:space="preserve"> and</w:t>
      </w:r>
      <w:r w:rsidR="00B773C4">
        <w:rPr>
          <w:rFonts w:ascii="Times New Roman" w:hAnsi="Times New Roman"/>
          <w:sz w:val="24"/>
          <w:szCs w:val="24"/>
        </w:rPr>
        <w:t xml:space="preserve"> </w:t>
      </w:r>
      <w:r w:rsidR="00B711CD">
        <w:rPr>
          <w:rFonts w:ascii="Times New Roman" w:hAnsi="Times New Roman"/>
          <w:sz w:val="24"/>
          <w:szCs w:val="24"/>
        </w:rPr>
        <w:t xml:space="preserve">intervening </w:t>
      </w:r>
      <w:r w:rsidR="00B773C4">
        <w:rPr>
          <w:rFonts w:ascii="Times New Roman" w:hAnsi="Times New Roman"/>
          <w:sz w:val="24"/>
          <w:szCs w:val="24"/>
        </w:rPr>
        <w:t>in</w:t>
      </w:r>
      <w:r w:rsidR="001A38C4">
        <w:rPr>
          <w:rFonts w:ascii="Times New Roman" w:hAnsi="Times New Roman"/>
          <w:sz w:val="24"/>
          <w:szCs w:val="24"/>
        </w:rPr>
        <w:t xml:space="preserve"> some of the challenges faced by </w:t>
      </w:r>
      <w:r w:rsidR="00B773C4">
        <w:rPr>
          <w:rFonts w:ascii="Times New Roman" w:hAnsi="Times New Roman"/>
          <w:sz w:val="24"/>
          <w:szCs w:val="24"/>
        </w:rPr>
        <w:t>provincial departments</w:t>
      </w:r>
      <w:r w:rsidR="00B773C4" w:rsidRPr="00F73BD4">
        <w:rPr>
          <w:rFonts w:ascii="Times New Roman" w:hAnsi="Times New Roman"/>
          <w:sz w:val="24"/>
          <w:szCs w:val="24"/>
        </w:rPr>
        <w:t>.</w:t>
      </w:r>
      <w:r>
        <w:rPr>
          <w:rFonts w:ascii="Times New Roman" w:hAnsi="Times New Roman"/>
          <w:sz w:val="24"/>
          <w:szCs w:val="24"/>
        </w:rPr>
        <w:t xml:space="preserve"> </w:t>
      </w:r>
    </w:p>
    <w:p w14:paraId="38A7AA4D" w14:textId="77777777" w:rsidR="00B773C4" w:rsidRPr="002F2FF5" w:rsidRDefault="009620DA" w:rsidP="00A044F2">
      <w:pPr>
        <w:pStyle w:val="ListParagraph"/>
        <w:numPr>
          <w:ilvl w:val="1"/>
          <w:numId w:val="6"/>
        </w:numPr>
        <w:spacing w:line="360" w:lineRule="auto"/>
        <w:jc w:val="both"/>
        <w:rPr>
          <w:rFonts w:ascii="Times New Roman" w:hAnsi="Times New Roman"/>
          <w:color w:val="auto"/>
          <w:sz w:val="24"/>
          <w:szCs w:val="24"/>
        </w:rPr>
      </w:pPr>
      <w:r>
        <w:rPr>
          <w:rFonts w:ascii="Times New Roman" w:hAnsi="Times New Roman"/>
          <w:color w:val="auto"/>
          <w:sz w:val="24"/>
          <w:szCs w:val="24"/>
        </w:rPr>
        <w:t>That</w:t>
      </w:r>
      <w:r w:rsidRPr="002F2FF5">
        <w:rPr>
          <w:rFonts w:ascii="Times New Roman" w:hAnsi="Times New Roman"/>
          <w:color w:val="auto"/>
          <w:sz w:val="24"/>
          <w:szCs w:val="24"/>
        </w:rPr>
        <w:t xml:space="preserve"> </w:t>
      </w:r>
      <w:r w:rsidR="002460F2" w:rsidRPr="002F2FF5">
        <w:rPr>
          <w:rFonts w:ascii="Times New Roman" w:hAnsi="Times New Roman"/>
          <w:color w:val="auto"/>
          <w:sz w:val="24"/>
          <w:szCs w:val="24"/>
        </w:rPr>
        <w:t xml:space="preserve">there is </w:t>
      </w:r>
      <w:r w:rsidR="003A2B87" w:rsidRPr="002F2FF5">
        <w:rPr>
          <w:rFonts w:ascii="Times New Roman" w:hAnsi="Times New Roman"/>
          <w:color w:val="auto"/>
          <w:sz w:val="24"/>
          <w:szCs w:val="24"/>
        </w:rPr>
        <w:t>a potential gap in</w:t>
      </w:r>
      <w:r w:rsidR="000A0747" w:rsidRPr="002F2FF5">
        <w:rPr>
          <w:rFonts w:ascii="Times New Roman" w:hAnsi="Times New Roman"/>
          <w:color w:val="auto"/>
          <w:sz w:val="24"/>
          <w:szCs w:val="24"/>
        </w:rPr>
        <w:t xml:space="preserve"> communication</w:t>
      </w:r>
      <w:r w:rsidR="003A2B87" w:rsidRPr="002F2FF5">
        <w:rPr>
          <w:rFonts w:ascii="Times New Roman" w:hAnsi="Times New Roman"/>
          <w:color w:val="auto"/>
          <w:sz w:val="24"/>
          <w:szCs w:val="24"/>
        </w:rPr>
        <w:t xml:space="preserve"> </w:t>
      </w:r>
      <w:r w:rsidR="002460F2" w:rsidRPr="002F2FF5">
        <w:rPr>
          <w:rFonts w:ascii="Times New Roman" w:hAnsi="Times New Roman"/>
          <w:color w:val="auto"/>
          <w:sz w:val="24"/>
          <w:szCs w:val="24"/>
        </w:rPr>
        <w:t>between national and provincial departments and cited the mental health crisis in Gauteng</w:t>
      </w:r>
      <w:r w:rsidR="002E333A">
        <w:rPr>
          <w:rFonts w:ascii="Times New Roman" w:hAnsi="Times New Roman"/>
          <w:color w:val="auto"/>
          <w:sz w:val="24"/>
          <w:szCs w:val="24"/>
        </w:rPr>
        <w:t xml:space="preserve"> as an example</w:t>
      </w:r>
      <w:r w:rsidR="002460F2" w:rsidRPr="002F2FF5">
        <w:rPr>
          <w:rFonts w:ascii="Times New Roman" w:hAnsi="Times New Roman"/>
          <w:color w:val="auto"/>
          <w:sz w:val="24"/>
          <w:szCs w:val="24"/>
        </w:rPr>
        <w:t xml:space="preserve">. </w:t>
      </w:r>
    </w:p>
    <w:p w14:paraId="133D22BE" w14:textId="77777777" w:rsidR="00F73BD4" w:rsidRPr="00B773C4" w:rsidRDefault="0055309F" w:rsidP="00A044F2">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T</w:t>
      </w:r>
      <w:r w:rsidR="00896BC9" w:rsidRPr="00B773C4">
        <w:rPr>
          <w:rFonts w:ascii="Times New Roman" w:hAnsi="Times New Roman"/>
          <w:sz w:val="24"/>
          <w:szCs w:val="24"/>
        </w:rPr>
        <w:t xml:space="preserve">he </w:t>
      </w:r>
      <w:r w:rsidR="000A0747" w:rsidRPr="00B773C4">
        <w:rPr>
          <w:rFonts w:ascii="Times New Roman" w:hAnsi="Times New Roman"/>
          <w:sz w:val="24"/>
          <w:szCs w:val="24"/>
        </w:rPr>
        <w:t>backlog of patients awaiting treatment</w:t>
      </w:r>
      <w:r>
        <w:rPr>
          <w:rFonts w:ascii="Times New Roman" w:hAnsi="Times New Roman"/>
          <w:sz w:val="24"/>
          <w:szCs w:val="24"/>
        </w:rPr>
        <w:t xml:space="preserve"> is concerning</w:t>
      </w:r>
      <w:r w:rsidR="00E15D09" w:rsidRPr="00B773C4">
        <w:rPr>
          <w:rFonts w:ascii="Times New Roman" w:hAnsi="Times New Roman"/>
          <w:sz w:val="24"/>
          <w:szCs w:val="24"/>
        </w:rPr>
        <w:t xml:space="preserve">. </w:t>
      </w:r>
    </w:p>
    <w:p w14:paraId="2B6A938A" w14:textId="77777777" w:rsidR="00F73BD4" w:rsidRDefault="00B711CD" w:rsidP="00F73BD4">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That c</w:t>
      </w:r>
      <w:r w:rsidR="0055309F">
        <w:rPr>
          <w:rFonts w:ascii="Times New Roman" w:hAnsi="Times New Roman"/>
          <w:sz w:val="24"/>
          <w:szCs w:val="24"/>
        </w:rPr>
        <w:t xml:space="preserve">ertain </w:t>
      </w:r>
      <w:r w:rsidR="00AA0022">
        <w:rPr>
          <w:rFonts w:ascii="Times New Roman" w:hAnsi="Times New Roman"/>
          <w:sz w:val="24"/>
          <w:szCs w:val="24"/>
        </w:rPr>
        <w:t>hospitals newly installed radiotherapy machines</w:t>
      </w:r>
      <w:r w:rsidR="007C72D1" w:rsidRPr="00F73BD4">
        <w:rPr>
          <w:rFonts w:ascii="Times New Roman" w:hAnsi="Times New Roman"/>
          <w:sz w:val="24"/>
          <w:szCs w:val="24"/>
        </w:rPr>
        <w:t xml:space="preserve"> remain</w:t>
      </w:r>
      <w:r w:rsidR="000A0747" w:rsidRPr="00F73BD4">
        <w:rPr>
          <w:rFonts w:ascii="Times New Roman" w:hAnsi="Times New Roman"/>
          <w:sz w:val="24"/>
          <w:szCs w:val="24"/>
        </w:rPr>
        <w:t>ed</w:t>
      </w:r>
      <w:r w:rsidR="00AA0022">
        <w:rPr>
          <w:rFonts w:ascii="Times New Roman" w:hAnsi="Times New Roman"/>
          <w:sz w:val="24"/>
          <w:szCs w:val="24"/>
        </w:rPr>
        <w:t xml:space="preserve"> unutilized</w:t>
      </w:r>
      <w:r w:rsidR="0076237A">
        <w:rPr>
          <w:rFonts w:ascii="Times New Roman" w:hAnsi="Times New Roman"/>
          <w:sz w:val="24"/>
          <w:szCs w:val="24"/>
        </w:rPr>
        <w:t xml:space="preserve"> due to </w:t>
      </w:r>
      <w:r w:rsidR="007C72D1" w:rsidRPr="00F73BD4">
        <w:rPr>
          <w:rFonts w:ascii="Times New Roman" w:hAnsi="Times New Roman"/>
          <w:sz w:val="24"/>
          <w:szCs w:val="24"/>
        </w:rPr>
        <w:t xml:space="preserve">lack of staff trained to operate </w:t>
      </w:r>
      <w:r w:rsidR="003A2B87" w:rsidRPr="00F73BD4">
        <w:rPr>
          <w:rFonts w:ascii="Times New Roman" w:hAnsi="Times New Roman"/>
          <w:sz w:val="24"/>
          <w:szCs w:val="24"/>
        </w:rPr>
        <w:t>the</w:t>
      </w:r>
      <w:r w:rsidR="000A0747" w:rsidRPr="00F73BD4">
        <w:rPr>
          <w:rFonts w:ascii="Times New Roman" w:hAnsi="Times New Roman"/>
          <w:sz w:val="24"/>
          <w:szCs w:val="24"/>
        </w:rPr>
        <w:t>se</w:t>
      </w:r>
      <w:r w:rsidR="008E180A">
        <w:rPr>
          <w:rFonts w:ascii="Times New Roman" w:hAnsi="Times New Roman"/>
          <w:sz w:val="24"/>
          <w:szCs w:val="24"/>
        </w:rPr>
        <w:t xml:space="preserve"> </w:t>
      </w:r>
      <w:r w:rsidR="00AA0022">
        <w:rPr>
          <w:rFonts w:ascii="Times New Roman" w:hAnsi="Times New Roman"/>
          <w:sz w:val="24"/>
          <w:szCs w:val="24"/>
        </w:rPr>
        <w:t>machines</w:t>
      </w:r>
      <w:r w:rsidR="007C72D1" w:rsidRPr="00F73BD4">
        <w:rPr>
          <w:rFonts w:ascii="Times New Roman" w:hAnsi="Times New Roman"/>
          <w:sz w:val="24"/>
          <w:szCs w:val="24"/>
        </w:rPr>
        <w:t xml:space="preserve">. </w:t>
      </w:r>
    </w:p>
    <w:p w14:paraId="32AAD7AC" w14:textId="77777777" w:rsidR="000A0747" w:rsidRDefault="0055309F" w:rsidP="00F73BD4">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T</w:t>
      </w:r>
      <w:r w:rsidR="00604566" w:rsidRPr="00F73BD4">
        <w:rPr>
          <w:rFonts w:ascii="Times New Roman" w:hAnsi="Times New Roman"/>
          <w:sz w:val="24"/>
          <w:szCs w:val="24"/>
        </w:rPr>
        <w:t xml:space="preserve">hat the </w:t>
      </w:r>
      <w:r w:rsidR="00A269BA" w:rsidRPr="00F73BD4">
        <w:rPr>
          <w:rFonts w:ascii="Times New Roman" w:hAnsi="Times New Roman"/>
          <w:sz w:val="24"/>
          <w:szCs w:val="24"/>
        </w:rPr>
        <w:t>SA</w:t>
      </w:r>
      <w:r w:rsidR="000A0747" w:rsidRPr="00F73BD4">
        <w:rPr>
          <w:rFonts w:ascii="Times New Roman" w:hAnsi="Times New Roman"/>
          <w:sz w:val="24"/>
          <w:szCs w:val="24"/>
        </w:rPr>
        <w:t xml:space="preserve">HRC’s monitoring had been constrained </w:t>
      </w:r>
      <w:r w:rsidR="00E63491">
        <w:rPr>
          <w:rFonts w:ascii="Times New Roman" w:hAnsi="Times New Roman"/>
          <w:sz w:val="24"/>
          <w:szCs w:val="24"/>
        </w:rPr>
        <w:t xml:space="preserve">because </w:t>
      </w:r>
      <w:r w:rsidR="000A0747" w:rsidRPr="00F73BD4">
        <w:rPr>
          <w:rFonts w:ascii="Times New Roman" w:hAnsi="Times New Roman"/>
          <w:sz w:val="24"/>
          <w:szCs w:val="24"/>
        </w:rPr>
        <w:t xml:space="preserve">full access </w:t>
      </w:r>
      <w:r w:rsidR="00E63491">
        <w:rPr>
          <w:rFonts w:ascii="Times New Roman" w:hAnsi="Times New Roman"/>
          <w:sz w:val="24"/>
          <w:szCs w:val="24"/>
        </w:rPr>
        <w:t>was</w:t>
      </w:r>
      <w:r w:rsidR="000A0747" w:rsidRPr="00F73BD4">
        <w:rPr>
          <w:rFonts w:ascii="Times New Roman" w:hAnsi="Times New Roman"/>
          <w:sz w:val="24"/>
          <w:szCs w:val="24"/>
        </w:rPr>
        <w:t xml:space="preserve"> denied in some of the hospitals.</w:t>
      </w:r>
    </w:p>
    <w:p w14:paraId="5F20A059" w14:textId="77777777" w:rsidR="0012524F" w:rsidRDefault="0012524F" w:rsidP="00F73BD4">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The lack of SMAs for the maintenance of the oncology equipment had contributed to the collapse of oncology services in KZN.</w:t>
      </w:r>
    </w:p>
    <w:p w14:paraId="01B45F63" w14:textId="77777777" w:rsidR="003A39F4" w:rsidRDefault="003A39F4" w:rsidP="00F0230D">
      <w:pPr>
        <w:pStyle w:val="ListParagraph"/>
        <w:spacing w:line="360" w:lineRule="auto"/>
        <w:ind w:left="990"/>
        <w:jc w:val="both"/>
        <w:rPr>
          <w:rFonts w:ascii="Times New Roman" w:hAnsi="Times New Roman"/>
          <w:sz w:val="24"/>
          <w:szCs w:val="24"/>
        </w:rPr>
      </w:pPr>
    </w:p>
    <w:p w14:paraId="7FBBFF66" w14:textId="77777777" w:rsidR="003A39F4" w:rsidRDefault="003A39F4" w:rsidP="00F0230D">
      <w:pPr>
        <w:pStyle w:val="ListParagraph"/>
        <w:spacing w:line="360" w:lineRule="auto"/>
        <w:ind w:left="990"/>
        <w:jc w:val="both"/>
        <w:rPr>
          <w:rFonts w:ascii="Times New Roman" w:hAnsi="Times New Roman"/>
          <w:sz w:val="24"/>
          <w:szCs w:val="24"/>
        </w:rPr>
      </w:pPr>
    </w:p>
    <w:p w14:paraId="6A41F33A" w14:textId="77777777" w:rsidR="003A39F4" w:rsidRDefault="003A39F4" w:rsidP="00F0230D">
      <w:pPr>
        <w:pStyle w:val="ListParagraph"/>
        <w:spacing w:line="360" w:lineRule="auto"/>
        <w:ind w:left="990"/>
        <w:jc w:val="both"/>
        <w:rPr>
          <w:rFonts w:ascii="Times New Roman" w:hAnsi="Times New Roman"/>
          <w:sz w:val="24"/>
          <w:szCs w:val="24"/>
        </w:rPr>
      </w:pPr>
    </w:p>
    <w:p w14:paraId="7F1CDCB2" w14:textId="77777777" w:rsidR="003A39F4" w:rsidRDefault="003A39F4" w:rsidP="00F0230D">
      <w:pPr>
        <w:pStyle w:val="ListParagraph"/>
        <w:spacing w:line="360" w:lineRule="auto"/>
        <w:ind w:left="990"/>
        <w:jc w:val="both"/>
        <w:rPr>
          <w:rFonts w:ascii="Times New Roman" w:hAnsi="Times New Roman"/>
          <w:sz w:val="24"/>
          <w:szCs w:val="24"/>
        </w:rPr>
      </w:pPr>
    </w:p>
    <w:p w14:paraId="114B96B2" w14:textId="77777777" w:rsidR="003A39F4" w:rsidRDefault="003A39F4" w:rsidP="00F0230D">
      <w:pPr>
        <w:pStyle w:val="ListParagraph"/>
        <w:spacing w:line="360" w:lineRule="auto"/>
        <w:ind w:left="990"/>
        <w:jc w:val="both"/>
        <w:rPr>
          <w:rFonts w:ascii="Times New Roman" w:hAnsi="Times New Roman"/>
          <w:sz w:val="24"/>
          <w:szCs w:val="24"/>
        </w:rPr>
      </w:pPr>
    </w:p>
    <w:p w14:paraId="1BE0F239" w14:textId="77777777" w:rsidR="00630222" w:rsidRDefault="00630222" w:rsidP="00F0230D">
      <w:pPr>
        <w:pStyle w:val="ListParagraph"/>
        <w:spacing w:line="360" w:lineRule="auto"/>
        <w:ind w:left="990"/>
        <w:jc w:val="both"/>
        <w:rPr>
          <w:rFonts w:ascii="Times New Roman" w:hAnsi="Times New Roman"/>
          <w:sz w:val="24"/>
          <w:szCs w:val="24"/>
        </w:rPr>
      </w:pPr>
    </w:p>
    <w:p w14:paraId="1FB93A18" w14:textId="77777777" w:rsidR="00015E28" w:rsidRPr="00E10F9E" w:rsidRDefault="00AB4A94" w:rsidP="00E836AA">
      <w:pPr>
        <w:pStyle w:val="ListParagraph"/>
        <w:numPr>
          <w:ilvl w:val="0"/>
          <w:numId w:val="6"/>
        </w:numPr>
        <w:spacing w:line="360" w:lineRule="auto"/>
        <w:jc w:val="both"/>
        <w:rPr>
          <w:rFonts w:ascii="Times New Roman" w:hAnsi="Times New Roman"/>
          <w:b/>
          <w:sz w:val="24"/>
          <w:szCs w:val="24"/>
        </w:rPr>
      </w:pPr>
      <w:r>
        <w:rPr>
          <w:rFonts w:ascii="Times New Roman" w:hAnsi="Times New Roman"/>
          <w:b/>
          <w:sz w:val="24"/>
          <w:szCs w:val="24"/>
        </w:rPr>
        <w:t>COMMITTEE</w:t>
      </w:r>
      <w:r w:rsidRPr="00E10F9E">
        <w:rPr>
          <w:rFonts w:ascii="Times New Roman" w:hAnsi="Times New Roman"/>
          <w:b/>
          <w:sz w:val="24"/>
          <w:szCs w:val="24"/>
        </w:rPr>
        <w:t xml:space="preserve"> </w:t>
      </w:r>
      <w:r w:rsidR="00F6118E" w:rsidRPr="00E10F9E">
        <w:rPr>
          <w:rFonts w:ascii="Times New Roman" w:hAnsi="Times New Roman"/>
          <w:b/>
          <w:sz w:val="24"/>
          <w:szCs w:val="24"/>
        </w:rPr>
        <w:t xml:space="preserve">RECOMMENDATIONS </w:t>
      </w:r>
    </w:p>
    <w:p w14:paraId="1FF665D7" w14:textId="77777777" w:rsidR="00015E28" w:rsidRDefault="00015E28" w:rsidP="00E836AA">
      <w:pPr>
        <w:spacing w:line="360" w:lineRule="auto"/>
        <w:jc w:val="both"/>
        <w:rPr>
          <w:rFonts w:ascii="Times New Roman" w:hAnsi="Times New Roman"/>
          <w:b/>
          <w:sz w:val="24"/>
          <w:szCs w:val="24"/>
        </w:rPr>
      </w:pPr>
    </w:p>
    <w:p w14:paraId="4AADA8A5" w14:textId="77777777" w:rsidR="00452618" w:rsidRDefault="00452618" w:rsidP="00E836AA">
      <w:pPr>
        <w:spacing w:line="360" w:lineRule="auto"/>
        <w:jc w:val="both"/>
        <w:rPr>
          <w:rFonts w:ascii="Times New Roman" w:hAnsi="Times New Roman"/>
          <w:sz w:val="24"/>
          <w:szCs w:val="24"/>
        </w:rPr>
      </w:pPr>
      <w:r w:rsidRPr="00D202E8">
        <w:rPr>
          <w:rFonts w:ascii="Times New Roman" w:hAnsi="Times New Roman"/>
          <w:sz w:val="24"/>
          <w:szCs w:val="24"/>
        </w:rPr>
        <w:t>Having made the above-mentioned observations, the Committee recommends that the Minister of Health should</w:t>
      </w:r>
      <w:r>
        <w:rPr>
          <w:rFonts w:ascii="Times New Roman" w:hAnsi="Times New Roman"/>
          <w:sz w:val="24"/>
          <w:szCs w:val="24"/>
        </w:rPr>
        <w:t xml:space="preserve"> ensure that</w:t>
      </w:r>
      <w:r w:rsidRPr="00D202E8">
        <w:rPr>
          <w:rFonts w:ascii="Times New Roman" w:hAnsi="Times New Roman"/>
          <w:sz w:val="24"/>
          <w:szCs w:val="24"/>
        </w:rPr>
        <w:t>:</w:t>
      </w:r>
    </w:p>
    <w:p w14:paraId="032B9CFC" w14:textId="77777777" w:rsidR="00452618" w:rsidRPr="00E10F9E" w:rsidRDefault="00452618" w:rsidP="00E836AA">
      <w:pPr>
        <w:spacing w:line="360" w:lineRule="auto"/>
        <w:jc w:val="both"/>
        <w:rPr>
          <w:rFonts w:ascii="Times New Roman" w:hAnsi="Times New Roman"/>
          <w:b/>
          <w:sz w:val="24"/>
          <w:szCs w:val="24"/>
        </w:rPr>
      </w:pPr>
    </w:p>
    <w:p w14:paraId="3B321742" w14:textId="77777777" w:rsidR="001805AD" w:rsidRPr="001805AD" w:rsidRDefault="001805AD" w:rsidP="00F73BD4">
      <w:pPr>
        <w:pStyle w:val="ListParagraph"/>
        <w:numPr>
          <w:ilvl w:val="1"/>
          <w:numId w:val="6"/>
        </w:numPr>
        <w:spacing w:line="360" w:lineRule="auto"/>
        <w:jc w:val="both"/>
        <w:rPr>
          <w:rFonts w:ascii="Times New Roman" w:hAnsi="Times New Roman"/>
          <w:sz w:val="24"/>
          <w:szCs w:val="24"/>
        </w:rPr>
      </w:pPr>
      <w:proofErr w:type="spellStart"/>
      <w:r w:rsidRPr="00F73BD4">
        <w:rPr>
          <w:rFonts w:ascii="Times New Roman" w:hAnsi="Times New Roman"/>
          <w:color w:val="auto"/>
          <w:sz w:val="24"/>
          <w:szCs w:val="24"/>
        </w:rPr>
        <w:t>KZNDoH</w:t>
      </w:r>
      <w:proofErr w:type="spellEnd"/>
      <w:r>
        <w:rPr>
          <w:rFonts w:ascii="Times New Roman" w:hAnsi="Times New Roman"/>
          <w:color w:val="auto"/>
          <w:sz w:val="24"/>
          <w:szCs w:val="24"/>
        </w:rPr>
        <w:t xml:space="preserve"> review</w:t>
      </w:r>
      <w:r w:rsidR="00630222">
        <w:rPr>
          <w:rFonts w:ascii="Times New Roman" w:hAnsi="Times New Roman"/>
          <w:color w:val="auto"/>
          <w:sz w:val="24"/>
          <w:szCs w:val="24"/>
        </w:rPr>
        <w:t>s</w:t>
      </w:r>
      <w:r>
        <w:rPr>
          <w:rFonts w:ascii="Times New Roman" w:hAnsi="Times New Roman"/>
          <w:color w:val="auto"/>
          <w:sz w:val="24"/>
          <w:szCs w:val="24"/>
        </w:rPr>
        <w:t xml:space="preserve"> and assess the decision on cost-curtailment in ensuring that the health care service delivery is not compromised. </w:t>
      </w:r>
    </w:p>
    <w:p w14:paraId="0BB32329" w14:textId="77777777" w:rsidR="00F73BD4" w:rsidRPr="00F73BD4" w:rsidRDefault="00964B6E" w:rsidP="00F73BD4">
      <w:pPr>
        <w:pStyle w:val="ListParagraph"/>
        <w:numPr>
          <w:ilvl w:val="1"/>
          <w:numId w:val="6"/>
        </w:numPr>
        <w:spacing w:line="360" w:lineRule="auto"/>
        <w:jc w:val="both"/>
        <w:rPr>
          <w:rFonts w:ascii="Times New Roman" w:hAnsi="Times New Roman"/>
          <w:sz w:val="24"/>
          <w:szCs w:val="24"/>
        </w:rPr>
      </w:pPr>
      <w:proofErr w:type="spellStart"/>
      <w:r w:rsidRPr="00F73BD4">
        <w:rPr>
          <w:rFonts w:ascii="Times New Roman" w:hAnsi="Times New Roman"/>
          <w:color w:val="auto"/>
          <w:sz w:val="24"/>
          <w:szCs w:val="24"/>
        </w:rPr>
        <w:t>KZNDoH</w:t>
      </w:r>
      <w:proofErr w:type="spellEnd"/>
      <w:r w:rsidRPr="00F73BD4">
        <w:rPr>
          <w:rFonts w:ascii="Times New Roman" w:hAnsi="Times New Roman"/>
          <w:color w:val="auto"/>
          <w:sz w:val="24"/>
          <w:szCs w:val="24"/>
        </w:rPr>
        <w:t xml:space="preserve"> determine</w:t>
      </w:r>
      <w:r w:rsidR="00A61B23" w:rsidRPr="00F73BD4">
        <w:rPr>
          <w:rFonts w:ascii="Times New Roman" w:hAnsi="Times New Roman"/>
          <w:color w:val="auto"/>
          <w:sz w:val="24"/>
          <w:szCs w:val="24"/>
        </w:rPr>
        <w:t>s</w:t>
      </w:r>
      <w:r w:rsidR="006F7BD3" w:rsidRPr="00F73BD4">
        <w:rPr>
          <w:rFonts w:ascii="Times New Roman" w:hAnsi="Times New Roman"/>
          <w:color w:val="auto"/>
          <w:sz w:val="24"/>
          <w:szCs w:val="24"/>
        </w:rPr>
        <w:t xml:space="preserve"> and document</w:t>
      </w:r>
      <w:r w:rsidRPr="00F73BD4">
        <w:rPr>
          <w:rFonts w:ascii="Times New Roman" w:hAnsi="Times New Roman"/>
          <w:color w:val="auto"/>
          <w:sz w:val="24"/>
          <w:szCs w:val="24"/>
        </w:rPr>
        <w:t xml:space="preserve"> the reasons </w:t>
      </w:r>
      <w:r w:rsidR="00107F6C" w:rsidRPr="00F73BD4">
        <w:rPr>
          <w:rFonts w:ascii="Times New Roman" w:hAnsi="Times New Roman"/>
          <w:color w:val="auto"/>
          <w:sz w:val="24"/>
          <w:szCs w:val="24"/>
        </w:rPr>
        <w:t xml:space="preserve">behind </w:t>
      </w:r>
      <w:r w:rsidR="00A61B23" w:rsidRPr="00F73BD4">
        <w:rPr>
          <w:rFonts w:ascii="Times New Roman" w:hAnsi="Times New Roman"/>
          <w:color w:val="auto"/>
          <w:sz w:val="24"/>
          <w:szCs w:val="24"/>
        </w:rPr>
        <w:t>the</w:t>
      </w:r>
      <w:r w:rsidRPr="00F73BD4">
        <w:rPr>
          <w:rFonts w:ascii="Times New Roman" w:hAnsi="Times New Roman"/>
          <w:color w:val="auto"/>
          <w:sz w:val="24"/>
          <w:szCs w:val="24"/>
        </w:rPr>
        <w:t xml:space="preserve"> departure of </w:t>
      </w:r>
      <w:r w:rsidR="00107F6C" w:rsidRPr="00F73BD4">
        <w:rPr>
          <w:rFonts w:ascii="Times New Roman" w:hAnsi="Times New Roman"/>
          <w:color w:val="auto"/>
          <w:sz w:val="24"/>
          <w:szCs w:val="24"/>
        </w:rPr>
        <w:t>health professionals</w:t>
      </w:r>
      <w:r w:rsidRPr="00F73BD4">
        <w:rPr>
          <w:rFonts w:ascii="Times New Roman" w:hAnsi="Times New Roman"/>
          <w:color w:val="auto"/>
          <w:sz w:val="24"/>
          <w:szCs w:val="24"/>
        </w:rPr>
        <w:t xml:space="preserve"> </w:t>
      </w:r>
      <w:r w:rsidR="00A61B23" w:rsidRPr="00F73BD4">
        <w:rPr>
          <w:rFonts w:ascii="Times New Roman" w:hAnsi="Times New Roman"/>
          <w:sz w:val="24"/>
          <w:szCs w:val="24"/>
        </w:rPr>
        <w:t xml:space="preserve">to enable the province to address </w:t>
      </w:r>
      <w:r w:rsidR="00107F6C" w:rsidRPr="00F73BD4">
        <w:rPr>
          <w:rFonts w:ascii="Times New Roman" w:hAnsi="Times New Roman"/>
          <w:sz w:val="24"/>
          <w:szCs w:val="24"/>
        </w:rPr>
        <w:t xml:space="preserve">its </w:t>
      </w:r>
      <w:r w:rsidR="00A61B23" w:rsidRPr="00F73BD4">
        <w:rPr>
          <w:rFonts w:ascii="Times New Roman" w:hAnsi="Times New Roman"/>
          <w:sz w:val="24"/>
          <w:szCs w:val="24"/>
        </w:rPr>
        <w:t>challenges.</w:t>
      </w:r>
      <w:r w:rsidR="00A61B23" w:rsidRPr="00F73BD4">
        <w:rPr>
          <w:rFonts w:ascii="Times New Roman" w:hAnsi="Times New Roman"/>
          <w:color w:val="auto"/>
          <w:sz w:val="24"/>
          <w:szCs w:val="24"/>
        </w:rPr>
        <w:t xml:space="preserve"> </w:t>
      </w:r>
    </w:p>
    <w:p w14:paraId="7258A0C0" w14:textId="77777777" w:rsidR="00F73BD4" w:rsidRDefault="00A61B23" w:rsidP="00F73BD4">
      <w:pPr>
        <w:pStyle w:val="ListParagraph"/>
        <w:numPr>
          <w:ilvl w:val="1"/>
          <w:numId w:val="6"/>
        </w:numPr>
        <w:spacing w:line="360" w:lineRule="auto"/>
        <w:jc w:val="both"/>
        <w:rPr>
          <w:rFonts w:ascii="Times New Roman" w:hAnsi="Times New Roman"/>
          <w:sz w:val="24"/>
          <w:szCs w:val="24"/>
        </w:rPr>
      </w:pPr>
      <w:proofErr w:type="spellStart"/>
      <w:r w:rsidRPr="00F73BD4">
        <w:rPr>
          <w:rFonts w:ascii="Times New Roman" w:hAnsi="Times New Roman"/>
          <w:color w:val="auto"/>
          <w:sz w:val="24"/>
          <w:szCs w:val="24"/>
        </w:rPr>
        <w:t>KZNDoH</w:t>
      </w:r>
      <w:proofErr w:type="spellEnd"/>
      <w:r w:rsidRPr="00F73BD4">
        <w:rPr>
          <w:rFonts w:ascii="Times New Roman" w:hAnsi="Times New Roman"/>
          <w:color w:val="auto"/>
          <w:sz w:val="24"/>
          <w:szCs w:val="24"/>
        </w:rPr>
        <w:t xml:space="preserve"> </w:t>
      </w:r>
      <w:r w:rsidRPr="00F73BD4">
        <w:rPr>
          <w:rFonts w:ascii="Times New Roman" w:hAnsi="Times New Roman"/>
          <w:sz w:val="24"/>
          <w:szCs w:val="24"/>
        </w:rPr>
        <w:t xml:space="preserve">ensures that exit interviews are conducted when health professionals </w:t>
      </w:r>
      <w:r w:rsidR="00AB4A94">
        <w:rPr>
          <w:rFonts w:ascii="Times New Roman" w:hAnsi="Times New Roman"/>
          <w:sz w:val="24"/>
          <w:szCs w:val="24"/>
        </w:rPr>
        <w:t xml:space="preserve">resign from </w:t>
      </w:r>
      <w:r w:rsidRPr="00F73BD4">
        <w:rPr>
          <w:rFonts w:ascii="Times New Roman" w:hAnsi="Times New Roman"/>
          <w:sz w:val="24"/>
          <w:szCs w:val="24"/>
        </w:rPr>
        <w:t>the department to assist in the recruitment of new health professionals.</w:t>
      </w:r>
    </w:p>
    <w:p w14:paraId="4D1BE32E" w14:textId="77777777" w:rsidR="00F73BD4" w:rsidRPr="00F73BD4" w:rsidRDefault="0018296C" w:rsidP="00F73BD4">
      <w:pPr>
        <w:pStyle w:val="ListParagraph"/>
        <w:numPr>
          <w:ilvl w:val="1"/>
          <w:numId w:val="6"/>
        </w:numPr>
        <w:spacing w:line="360" w:lineRule="auto"/>
        <w:jc w:val="both"/>
        <w:rPr>
          <w:rFonts w:ascii="Times New Roman" w:hAnsi="Times New Roman"/>
          <w:sz w:val="24"/>
          <w:szCs w:val="24"/>
        </w:rPr>
      </w:pPr>
      <w:proofErr w:type="spellStart"/>
      <w:r w:rsidRPr="00F73BD4">
        <w:rPr>
          <w:rFonts w:ascii="Times New Roman" w:hAnsi="Times New Roman"/>
          <w:color w:val="auto"/>
          <w:sz w:val="24"/>
          <w:szCs w:val="24"/>
        </w:rPr>
        <w:t>KZNDoH</w:t>
      </w:r>
      <w:proofErr w:type="spellEnd"/>
      <w:r w:rsidRPr="00F73BD4">
        <w:rPr>
          <w:rFonts w:ascii="Times New Roman" w:hAnsi="Times New Roman"/>
          <w:color w:val="auto"/>
          <w:sz w:val="24"/>
          <w:szCs w:val="24"/>
        </w:rPr>
        <w:t xml:space="preserve"> </w:t>
      </w:r>
      <w:r w:rsidR="00A61B23" w:rsidRPr="00F73BD4">
        <w:rPr>
          <w:rFonts w:ascii="Times New Roman" w:hAnsi="Times New Roman"/>
          <w:color w:val="auto"/>
          <w:sz w:val="24"/>
          <w:szCs w:val="24"/>
        </w:rPr>
        <w:t>develops</w:t>
      </w:r>
      <w:r w:rsidR="00AB4A94">
        <w:rPr>
          <w:rFonts w:ascii="Times New Roman" w:hAnsi="Times New Roman"/>
          <w:color w:val="auto"/>
          <w:sz w:val="24"/>
          <w:szCs w:val="24"/>
        </w:rPr>
        <w:t xml:space="preserve"> and implement</w:t>
      </w:r>
      <w:r w:rsidR="00A61B23" w:rsidRPr="00F73BD4">
        <w:rPr>
          <w:rFonts w:ascii="Times New Roman" w:hAnsi="Times New Roman"/>
          <w:color w:val="auto"/>
          <w:sz w:val="24"/>
          <w:szCs w:val="24"/>
        </w:rPr>
        <w:t xml:space="preserve"> a plan</w:t>
      </w:r>
      <w:r w:rsidRPr="00F73BD4">
        <w:rPr>
          <w:rFonts w:ascii="Times New Roman" w:hAnsi="Times New Roman"/>
          <w:color w:val="auto"/>
          <w:sz w:val="24"/>
          <w:szCs w:val="24"/>
        </w:rPr>
        <w:t xml:space="preserve"> to ensure that </w:t>
      </w:r>
      <w:r w:rsidR="00964B6E" w:rsidRPr="00F73BD4">
        <w:rPr>
          <w:rFonts w:ascii="Times New Roman" w:hAnsi="Times New Roman"/>
          <w:color w:val="auto"/>
          <w:sz w:val="24"/>
          <w:szCs w:val="24"/>
        </w:rPr>
        <w:t xml:space="preserve">cancer patients in rural areas </w:t>
      </w:r>
      <w:r w:rsidRPr="00F73BD4">
        <w:rPr>
          <w:rFonts w:ascii="Times New Roman" w:hAnsi="Times New Roman"/>
          <w:color w:val="auto"/>
          <w:sz w:val="24"/>
          <w:szCs w:val="24"/>
        </w:rPr>
        <w:t>have access to cancer</w:t>
      </w:r>
      <w:r w:rsidR="00964B6E" w:rsidRPr="00F73BD4">
        <w:rPr>
          <w:rFonts w:ascii="Times New Roman" w:hAnsi="Times New Roman"/>
          <w:color w:val="auto"/>
          <w:sz w:val="24"/>
          <w:szCs w:val="24"/>
        </w:rPr>
        <w:t xml:space="preserve"> treatment. </w:t>
      </w:r>
    </w:p>
    <w:p w14:paraId="41E7383F" w14:textId="77777777" w:rsidR="00F73BD4" w:rsidRPr="008E180A" w:rsidRDefault="00882877" w:rsidP="00F73BD4">
      <w:pPr>
        <w:pStyle w:val="ListParagraph"/>
        <w:numPr>
          <w:ilvl w:val="1"/>
          <w:numId w:val="6"/>
        </w:numPr>
        <w:spacing w:line="360" w:lineRule="auto"/>
        <w:jc w:val="both"/>
        <w:rPr>
          <w:rFonts w:ascii="Times New Roman" w:hAnsi="Times New Roman"/>
          <w:sz w:val="24"/>
          <w:szCs w:val="24"/>
        </w:rPr>
      </w:pPr>
      <w:proofErr w:type="spellStart"/>
      <w:r w:rsidRPr="00F73BD4">
        <w:rPr>
          <w:rFonts w:ascii="Times New Roman" w:hAnsi="Times New Roman"/>
          <w:color w:val="auto"/>
          <w:sz w:val="24"/>
          <w:szCs w:val="24"/>
        </w:rPr>
        <w:t>KZNDoH</w:t>
      </w:r>
      <w:proofErr w:type="spellEnd"/>
      <w:r w:rsidRPr="00F73BD4">
        <w:rPr>
          <w:rFonts w:ascii="Times New Roman" w:hAnsi="Times New Roman"/>
          <w:color w:val="auto"/>
          <w:sz w:val="24"/>
          <w:szCs w:val="24"/>
        </w:rPr>
        <w:t xml:space="preserve"> capacitate</w:t>
      </w:r>
      <w:r w:rsidR="00107F6C" w:rsidRPr="00F73BD4">
        <w:rPr>
          <w:rFonts w:ascii="Times New Roman" w:hAnsi="Times New Roman"/>
          <w:color w:val="auto"/>
          <w:sz w:val="24"/>
          <w:szCs w:val="24"/>
        </w:rPr>
        <w:t>s</w:t>
      </w:r>
      <w:r w:rsidRPr="00F73BD4">
        <w:rPr>
          <w:rFonts w:ascii="Times New Roman" w:hAnsi="Times New Roman"/>
          <w:color w:val="auto"/>
          <w:sz w:val="24"/>
          <w:szCs w:val="24"/>
        </w:rPr>
        <w:t xml:space="preserve"> and upskill</w:t>
      </w:r>
      <w:r w:rsidR="00964B6E" w:rsidRPr="00F73BD4">
        <w:rPr>
          <w:rFonts w:ascii="Times New Roman" w:hAnsi="Times New Roman"/>
          <w:color w:val="auto"/>
          <w:sz w:val="24"/>
          <w:szCs w:val="24"/>
        </w:rPr>
        <w:t xml:space="preserve"> </w:t>
      </w:r>
      <w:r w:rsidRPr="00F73BD4">
        <w:rPr>
          <w:rFonts w:ascii="Times New Roman" w:hAnsi="Times New Roman"/>
          <w:color w:val="auto"/>
          <w:sz w:val="24"/>
          <w:szCs w:val="24"/>
        </w:rPr>
        <w:t>staff in operating some of the oncology equipment.</w:t>
      </w:r>
      <w:r w:rsidR="00964B6E" w:rsidRPr="00F73BD4">
        <w:rPr>
          <w:rFonts w:ascii="Times New Roman" w:hAnsi="Times New Roman"/>
          <w:color w:val="auto"/>
          <w:sz w:val="24"/>
          <w:szCs w:val="24"/>
        </w:rPr>
        <w:t xml:space="preserve"> </w:t>
      </w:r>
    </w:p>
    <w:p w14:paraId="5E65AF3D" w14:textId="77777777" w:rsidR="00F73BD4" w:rsidRPr="00835B9D" w:rsidRDefault="00A61B23" w:rsidP="00F73BD4">
      <w:pPr>
        <w:pStyle w:val="ListParagraph"/>
        <w:numPr>
          <w:ilvl w:val="1"/>
          <w:numId w:val="6"/>
        </w:numPr>
        <w:spacing w:line="360" w:lineRule="auto"/>
        <w:jc w:val="both"/>
        <w:rPr>
          <w:rFonts w:ascii="Times New Roman" w:hAnsi="Times New Roman"/>
          <w:sz w:val="24"/>
          <w:szCs w:val="24"/>
        </w:rPr>
      </w:pPr>
      <w:r w:rsidRPr="00F73BD4">
        <w:rPr>
          <w:rFonts w:ascii="Times New Roman" w:hAnsi="Times New Roman"/>
          <w:color w:val="auto"/>
          <w:sz w:val="24"/>
          <w:szCs w:val="24"/>
        </w:rPr>
        <w:t xml:space="preserve">National and </w:t>
      </w:r>
      <w:proofErr w:type="spellStart"/>
      <w:r w:rsidR="00107F6C" w:rsidRPr="00F73BD4">
        <w:rPr>
          <w:rFonts w:ascii="Times New Roman" w:hAnsi="Times New Roman"/>
          <w:color w:val="auto"/>
          <w:sz w:val="24"/>
          <w:szCs w:val="24"/>
        </w:rPr>
        <w:t>KZNDoH</w:t>
      </w:r>
      <w:proofErr w:type="spellEnd"/>
      <w:r w:rsidR="00107F6C" w:rsidRPr="00F73BD4">
        <w:rPr>
          <w:rFonts w:ascii="Times New Roman" w:hAnsi="Times New Roman"/>
          <w:color w:val="auto"/>
          <w:sz w:val="24"/>
          <w:szCs w:val="24"/>
        </w:rPr>
        <w:t xml:space="preserve"> </w:t>
      </w:r>
      <w:r w:rsidRPr="00F73BD4">
        <w:rPr>
          <w:rFonts w:ascii="Times New Roman" w:hAnsi="Times New Roman"/>
          <w:color w:val="auto"/>
          <w:sz w:val="24"/>
          <w:szCs w:val="24"/>
        </w:rPr>
        <w:t xml:space="preserve">ensure that all critical posts are filled to ensure that existing backlogs and waiting period for care are </w:t>
      </w:r>
      <w:r w:rsidR="0076237A">
        <w:rPr>
          <w:rFonts w:ascii="Times New Roman" w:hAnsi="Times New Roman"/>
          <w:color w:val="auto"/>
          <w:sz w:val="24"/>
          <w:szCs w:val="24"/>
        </w:rPr>
        <w:t>shortened</w:t>
      </w:r>
      <w:r w:rsidRPr="00F73BD4">
        <w:rPr>
          <w:rFonts w:ascii="Times New Roman" w:hAnsi="Times New Roman"/>
          <w:color w:val="auto"/>
          <w:sz w:val="24"/>
          <w:szCs w:val="24"/>
        </w:rPr>
        <w:t xml:space="preserve">. </w:t>
      </w:r>
    </w:p>
    <w:p w14:paraId="7E0095A4" w14:textId="77777777" w:rsidR="00644519" w:rsidRPr="00442936" w:rsidRDefault="00644519" w:rsidP="00835B9D">
      <w:pPr>
        <w:pStyle w:val="ListParagraph"/>
        <w:numPr>
          <w:ilvl w:val="1"/>
          <w:numId w:val="6"/>
        </w:numPr>
        <w:spacing w:line="360" w:lineRule="auto"/>
        <w:jc w:val="both"/>
        <w:rPr>
          <w:rFonts w:ascii="Times New Roman" w:hAnsi="Times New Roman"/>
          <w:color w:val="auto"/>
          <w:sz w:val="24"/>
          <w:szCs w:val="24"/>
        </w:rPr>
      </w:pPr>
      <w:proofErr w:type="spellStart"/>
      <w:r w:rsidRPr="00442936">
        <w:rPr>
          <w:rFonts w:ascii="Times New Roman" w:hAnsi="Times New Roman"/>
          <w:color w:val="auto"/>
          <w:sz w:val="24"/>
          <w:szCs w:val="24"/>
        </w:rPr>
        <w:t>KZNDoH</w:t>
      </w:r>
      <w:proofErr w:type="spellEnd"/>
      <w:r w:rsidRPr="00442936">
        <w:rPr>
          <w:rFonts w:ascii="Times New Roman" w:hAnsi="Times New Roman"/>
          <w:color w:val="auto"/>
          <w:sz w:val="24"/>
          <w:szCs w:val="24"/>
        </w:rPr>
        <w:t xml:space="preserve"> ensures that all key senior management positions are filled</w:t>
      </w:r>
      <w:r w:rsidR="005A07E2">
        <w:rPr>
          <w:rFonts w:ascii="Times New Roman" w:hAnsi="Times New Roman"/>
          <w:color w:val="auto"/>
          <w:sz w:val="24"/>
          <w:szCs w:val="24"/>
        </w:rPr>
        <w:t xml:space="preserve"> and</w:t>
      </w:r>
      <w:r w:rsidR="00B711CD">
        <w:rPr>
          <w:rFonts w:ascii="Times New Roman" w:hAnsi="Times New Roman"/>
          <w:color w:val="auto"/>
          <w:sz w:val="24"/>
          <w:szCs w:val="24"/>
        </w:rPr>
        <w:t xml:space="preserve"> </w:t>
      </w:r>
      <w:proofErr w:type="gramStart"/>
      <w:r w:rsidR="00B711CD">
        <w:rPr>
          <w:rFonts w:ascii="Times New Roman" w:hAnsi="Times New Roman"/>
          <w:color w:val="auto"/>
          <w:sz w:val="24"/>
          <w:szCs w:val="24"/>
        </w:rPr>
        <w:t>staff  is</w:t>
      </w:r>
      <w:proofErr w:type="gramEnd"/>
      <w:r w:rsidR="005A07E2">
        <w:rPr>
          <w:rFonts w:ascii="Times New Roman" w:hAnsi="Times New Roman"/>
          <w:color w:val="auto"/>
          <w:sz w:val="24"/>
          <w:szCs w:val="24"/>
        </w:rPr>
        <w:t xml:space="preserve"> retained </w:t>
      </w:r>
      <w:r w:rsidR="00442936" w:rsidRPr="00442936">
        <w:rPr>
          <w:rFonts w:ascii="Times New Roman" w:hAnsi="Times New Roman"/>
          <w:color w:val="auto"/>
          <w:sz w:val="24"/>
          <w:szCs w:val="24"/>
        </w:rPr>
        <w:t>to bring</w:t>
      </w:r>
      <w:r w:rsidRPr="00442936">
        <w:rPr>
          <w:rFonts w:ascii="Times New Roman" w:hAnsi="Times New Roman"/>
          <w:color w:val="auto"/>
          <w:sz w:val="24"/>
          <w:szCs w:val="24"/>
        </w:rPr>
        <w:t xml:space="preserve"> stability </w:t>
      </w:r>
      <w:r w:rsidR="00442936" w:rsidRPr="00442936">
        <w:rPr>
          <w:rFonts w:ascii="Times New Roman" w:hAnsi="Times New Roman"/>
          <w:color w:val="auto"/>
          <w:sz w:val="24"/>
          <w:szCs w:val="24"/>
        </w:rPr>
        <w:t xml:space="preserve">and </w:t>
      </w:r>
      <w:r w:rsidR="00442936">
        <w:rPr>
          <w:rFonts w:ascii="Times New Roman" w:hAnsi="Times New Roman"/>
          <w:color w:val="auto"/>
          <w:sz w:val="24"/>
          <w:szCs w:val="24"/>
        </w:rPr>
        <w:t xml:space="preserve">to speedily address </w:t>
      </w:r>
      <w:r w:rsidR="00442936" w:rsidRPr="00442936">
        <w:rPr>
          <w:rFonts w:ascii="Times New Roman" w:hAnsi="Times New Roman"/>
          <w:color w:val="auto"/>
          <w:sz w:val="24"/>
          <w:szCs w:val="24"/>
        </w:rPr>
        <w:t>some of the challenges faced by the</w:t>
      </w:r>
      <w:r w:rsidRPr="00442936">
        <w:rPr>
          <w:rFonts w:ascii="Times New Roman" w:hAnsi="Times New Roman"/>
          <w:color w:val="auto"/>
          <w:sz w:val="24"/>
          <w:szCs w:val="24"/>
        </w:rPr>
        <w:t xml:space="preserve"> provincial department.</w:t>
      </w:r>
    </w:p>
    <w:p w14:paraId="7779B6A7" w14:textId="77777777" w:rsidR="00835B9D" w:rsidRPr="00F73BD4" w:rsidRDefault="00835B9D" w:rsidP="00835B9D">
      <w:pPr>
        <w:pStyle w:val="ListParagraph"/>
        <w:numPr>
          <w:ilvl w:val="1"/>
          <w:numId w:val="6"/>
        </w:numPr>
        <w:spacing w:line="360" w:lineRule="auto"/>
        <w:jc w:val="both"/>
        <w:rPr>
          <w:rFonts w:ascii="Times New Roman" w:hAnsi="Times New Roman"/>
          <w:sz w:val="24"/>
          <w:szCs w:val="24"/>
        </w:rPr>
      </w:pPr>
      <w:proofErr w:type="spellStart"/>
      <w:r>
        <w:rPr>
          <w:rFonts w:ascii="Times New Roman" w:hAnsi="Times New Roman"/>
          <w:color w:val="auto"/>
          <w:sz w:val="24"/>
          <w:szCs w:val="24"/>
        </w:rPr>
        <w:t>KZNDoH</w:t>
      </w:r>
      <w:proofErr w:type="spellEnd"/>
      <w:r>
        <w:rPr>
          <w:rFonts w:ascii="Times New Roman" w:hAnsi="Times New Roman"/>
          <w:color w:val="auto"/>
          <w:sz w:val="24"/>
          <w:szCs w:val="24"/>
        </w:rPr>
        <w:t xml:space="preserve"> develops and implement a comprehensive staff retention strategy.</w:t>
      </w:r>
    </w:p>
    <w:p w14:paraId="13610B19" w14:textId="77777777" w:rsidR="00A61B23" w:rsidRPr="00F73BD4" w:rsidRDefault="00A61B23" w:rsidP="00F73BD4">
      <w:pPr>
        <w:pStyle w:val="ListParagraph"/>
        <w:numPr>
          <w:ilvl w:val="1"/>
          <w:numId w:val="6"/>
        </w:numPr>
        <w:spacing w:line="360" w:lineRule="auto"/>
        <w:jc w:val="both"/>
        <w:rPr>
          <w:rFonts w:ascii="Times New Roman" w:hAnsi="Times New Roman"/>
          <w:sz w:val="24"/>
          <w:szCs w:val="24"/>
        </w:rPr>
      </w:pPr>
      <w:r w:rsidRPr="00F73BD4">
        <w:rPr>
          <w:rFonts w:ascii="Times New Roman" w:hAnsi="Times New Roman"/>
          <w:color w:val="auto"/>
          <w:sz w:val="24"/>
          <w:szCs w:val="24"/>
        </w:rPr>
        <w:t>National and Provincial Departments strengthen</w:t>
      </w:r>
      <w:r w:rsidR="006F7BD3" w:rsidRPr="00F73BD4">
        <w:rPr>
          <w:rFonts w:ascii="Times New Roman" w:hAnsi="Times New Roman"/>
          <w:color w:val="auto"/>
          <w:sz w:val="24"/>
          <w:szCs w:val="24"/>
        </w:rPr>
        <w:t xml:space="preserve"> and improve</w:t>
      </w:r>
      <w:r w:rsidRPr="00F73BD4">
        <w:rPr>
          <w:rFonts w:ascii="Times New Roman" w:hAnsi="Times New Roman"/>
          <w:color w:val="auto"/>
          <w:sz w:val="24"/>
          <w:szCs w:val="24"/>
        </w:rPr>
        <w:t xml:space="preserve"> communication</w:t>
      </w:r>
      <w:r w:rsidR="006F7BD3" w:rsidRPr="00F73BD4">
        <w:rPr>
          <w:rFonts w:ascii="Times New Roman" w:hAnsi="Times New Roman"/>
          <w:color w:val="auto"/>
          <w:sz w:val="24"/>
          <w:szCs w:val="24"/>
        </w:rPr>
        <w:t xml:space="preserve"> and early warning systems</w:t>
      </w:r>
      <w:r w:rsidRPr="00F73BD4">
        <w:rPr>
          <w:rFonts w:ascii="Times New Roman" w:hAnsi="Times New Roman"/>
          <w:color w:val="auto"/>
          <w:sz w:val="24"/>
          <w:szCs w:val="24"/>
        </w:rPr>
        <w:t xml:space="preserve"> to </w:t>
      </w:r>
      <w:r w:rsidR="006F7BD3" w:rsidRPr="00F73BD4">
        <w:rPr>
          <w:rFonts w:ascii="Times New Roman" w:hAnsi="Times New Roman"/>
          <w:color w:val="auto"/>
          <w:sz w:val="24"/>
          <w:szCs w:val="24"/>
        </w:rPr>
        <w:t xml:space="preserve">detect and avert </w:t>
      </w:r>
      <w:r w:rsidRPr="00F73BD4">
        <w:rPr>
          <w:rFonts w:ascii="Times New Roman" w:hAnsi="Times New Roman"/>
          <w:color w:val="auto"/>
          <w:sz w:val="24"/>
          <w:szCs w:val="24"/>
        </w:rPr>
        <w:t xml:space="preserve">similar </w:t>
      </w:r>
      <w:r w:rsidR="006F7BD3" w:rsidRPr="00F73BD4">
        <w:rPr>
          <w:rFonts w:ascii="Times New Roman" w:hAnsi="Times New Roman"/>
          <w:color w:val="auto"/>
          <w:sz w:val="24"/>
          <w:szCs w:val="24"/>
        </w:rPr>
        <w:t>crises</w:t>
      </w:r>
      <w:r w:rsidRPr="00F73BD4">
        <w:rPr>
          <w:rFonts w:ascii="Times New Roman" w:hAnsi="Times New Roman"/>
          <w:color w:val="auto"/>
          <w:sz w:val="24"/>
          <w:szCs w:val="24"/>
        </w:rPr>
        <w:t xml:space="preserve"> to that of KZN.</w:t>
      </w:r>
    </w:p>
    <w:p w14:paraId="0CF37D40" w14:textId="77777777" w:rsidR="00502CE1" w:rsidRDefault="00B711CD" w:rsidP="00F73BD4">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P</w:t>
      </w:r>
      <w:r w:rsidR="00502CE1">
        <w:rPr>
          <w:rFonts w:ascii="Times New Roman" w:hAnsi="Times New Roman"/>
          <w:sz w:val="24"/>
          <w:szCs w:val="24"/>
        </w:rPr>
        <w:t>rogress in the implementation of interventions</w:t>
      </w:r>
      <w:r>
        <w:rPr>
          <w:rFonts w:ascii="Times New Roman" w:hAnsi="Times New Roman"/>
          <w:sz w:val="24"/>
          <w:szCs w:val="24"/>
        </w:rPr>
        <w:t xml:space="preserve"> in KZN</w:t>
      </w:r>
      <w:r w:rsidRPr="00B711CD">
        <w:rPr>
          <w:rFonts w:ascii="Times New Roman" w:hAnsi="Times New Roman"/>
          <w:sz w:val="24"/>
          <w:szCs w:val="24"/>
        </w:rPr>
        <w:t xml:space="preserve"> </w:t>
      </w:r>
      <w:r>
        <w:rPr>
          <w:rFonts w:ascii="Times New Roman" w:hAnsi="Times New Roman"/>
          <w:sz w:val="24"/>
          <w:szCs w:val="24"/>
        </w:rPr>
        <w:t>is continuously monitored</w:t>
      </w:r>
      <w:r w:rsidR="00502CE1">
        <w:rPr>
          <w:rFonts w:ascii="Times New Roman" w:hAnsi="Times New Roman"/>
          <w:sz w:val="24"/>
          <w:szCs w:val="24"/>
        </w:rPr>
        <w:t>.</w:t>
      </w:r>
    </w:p>
    <w:p w14:paraId="7418B872" w14:textId="77777777" w:rsidR="00F73BD4" w:rsidRDefault="00F73BD4" w:rsidP="00F73BD4">
      <w:pPr>
        <w:pStyle w:val="ListParagraph"/>
        <w:numPr>
          <w:ilvl w:val="1"/>
          <w:numId w:val="6"/>
        </w:numPr>
        <w:spacing w:line="360" w:lineRule="auto"/>
        <w:jc w:val="both"/>
        <w:rPr>
          <w:rFonts w:ascii="Times New Roman" w:hAnsi="Times New Roman"/>
          <w:sz w:val="24"/>
          <w:szCs w:val="24"/>
        </w:rPr>
      </w:pPr>
      <w:r w:rsidRPr="00F73BD4">
        <w:rPr>
          <w:rFonts w:ascii="Times New Roman" w:hAnsi="Times New Roman"/>
          <w:sz w:val="24"/>
          <w:szCs w:val="24"/>
        </w:rPr>
        <w:t xml:space="preserve">The South African Human Rights Commission is allowed access in public health facilities </w:t>
      </w:r>
      <w:r>
        <w:rPr>
          <w:rFonts w:ascii="Times New Roman" w:hAnsi="Times New Roman"/>
          <w:sz w:val="24"/>
          <w:szCs w:val="24"/>
        </w:rPr>
        <w:t>to carry out its mandate</w:t>
      </w:r>
      <w:r w:rsidRPr="00F73BD4">
        <w:rPr>
          <w:rFonts w:ascii="Times New Roman" w:hAnsi="Times New Roman"/>
          <w:sz w:val="24"/>
          <w:szCs w:val="24"/>
        </w:rPr>
        <w:t>.</w:t>
      </w:r>
    </w:p>
    <w:p w14:paraId="7368D018" w14:textId="77777777" w:rsidR="005A07E2" w:rsidRDefault="005A07E2" w:rsidP="00F73BD4">
      <w:pPr>
        <w:pStyle w:val="ListParagraph"/>
        <w:numPr>
          <w:ilvl w:val="1"/>
          <w:numId w:val="6"/>
        </w:numPr>
        <w:spacing w:line="360" w:lineRule="auto"/>
        <w:jc w:val="both"/>
        <w:rPr>
          <w:rFonts w:ascii="Times New Roman" w:hAnsi="Times New Roman"/>
          <w:sz w:val="24"/>
          <w:szCs w:val="24"/>
        </w:rPr>
      </w:pPr>
      <w:proofErr w:type="spellStart"/>
      <w:r>
        <w:rPr>
          <w:rFonts w:ascii="Times New Roman" w:hAnsi="Times New Roman"/>
          <w:sz w:val="24"/>
          <w:szCs w:val="24"/>
        </w:rPr>
        <w:t>KZDoH</w:t>
      </w:r>
      <w:proofErr w:type="spellEnd"/>
      <w:r>
        <w:rPr>
          <w:rFonts w:ascii="Times New Roman" w:hAnsi="Times New Roman"/>
          <w:sz w:val="24"/>
          <w:szCs w:val="24"/>
        </w:rPr>
        <w:t xml:space="preserve"> ensure that SMAs</w:t>
      </w:r>
      <w:r w:rsidR="00D635CE">
        <w:rPr>
          <w:rFonts w:ascii="Times New Roman" w:hAnsi="Times New Roman"/>
          <w:sz w:val="24"/>
          <w:szCs w:val="24"/>
        </w:rPr>
        <w:t xml:space="preserve"> are</w:t>
      </w:r>
      <w:r w:rsidR="00ED1728">
        <w:rPr>
          <w:rFonts w:ascii="Times New Roman" w:hAnsi="Times New Roman"/>
          <w:sz w:val="24"/>
          <w:szCs w:val="24"/>
        </w:rPr>
        <w:t xml:space="preserve"> in place for all oncology machines.</w:t>
      </w:r>
    </w:p>
    <w:p w14:paraId="17040B1A" w14:textId="77777777" w:rsidR="0043337E" w:rsidRDefault="0043337E" w:rsidP="00096905">
      <w:pPr>
        <w:jc w:val="both"/>
        <w:rPr>
          <w:rFonts w:ascii="Times New Roman" w:hAnsi="Times New Roman"/>
          <w:sz w:val="24"/>
          <w:szCs w:val="24"/>
          <w:lang w:val="en-US"/>
        </w:rPr>
      </w:pPr>
    </w:p>
    <w:p w14:paraId="112AAAF5" w14:textId="77777777" w:rsidR="0043337E" w:rsidRPr="00096905" w:rsidRDefault="0043337E" w:rsidP="00096905">
      <w:pPr>
        <w:spacing w:line="360" w:lineRule="auto"/>
        <w:jc w:val="both"/>
        <w:rPr>
          <w:rFonts w:ascii="Times New Roman" w:hAnsi="Times New Roman"/>
          <w:sz w:val="24"/>
          <w:szCs w:val="24"/>
          <w:lang w:val="en-US"/>
        </w:rPr>
      </w:pPr>
      <w:r w:rsidRPr="00096905">
        <w:rPr>
          <w:rFonts w:ascii="Times New Roman" w:hAnsi="Times New Roman"/>
          <w:sz w:val="24"/>
          <w:szCs w:val="24"/>
          <w:lang w:val="en-US"/>
        </w:rPr>
        <w:t xml:space="preserve">The </w:t>
      </w:r>
      <w:r w:rsidR="00BE69C0">
        <w:rPr>
          <w:rFonts w:ascii="Times New Roman" w:hAnsi="Times New Roman"/>
          <w:sz w:val="24"/>
          <w:szCs w:val="24"/>
          <w:lang w:val="en-US"/>
        </w:rPr>
        <w:t xml:space="preserve">National Department and </w:t>
      </w:r>
      <w:r w:rsidR="00263EEE">
        <w:rPr>
          <w:rFonts w:ascii="Times New Roman" w:hAnsi="Times New Roman"/>
          <w:sz w:val="24"/>
          <w:szCs w:val="24"/>
          <w:lang w:val="en-US"/>
        </w:rPr>
        <w:t>KwaZulu-Natal Department</w:t>
      </w:r>
      <w:r w:rsidR="00BE69C0">
        <w:rPr>
          <w:rFonts w:ascii="Times New Roman" w:hAnsi="Times New Roman"/>
          <w:sz w:val="24"/>
          <w:szCs w:val="24"/>
          <w:lang w:val="en-US"/>
        </w:rPr>
        <w:t>s</w:t>
      </w:r>
      <w:r w:rsidR="00263EEE">
        <w:rPr>
          <w:rFonts w:ascii="Times New Roman" w:hAnsi="Times New Roman"/>
          <w:sz w:val="24"/>
          <w:szCs w:val="24"/>
          <w:lang w:val="en-US"/>
        </w:rPr>
        <w:t xml:space="preserve"> of Health</w:t>
      </w:r>
      <w:r w:rsidRPr="00096905">
        <w:rPr>
          <w:rFonts w:ascii="Times New Roman" w:hAnsi="Times New Roman"/>
          <w:sz w:val="24"/>
          <w:szCs w:val="24"/>
          <w:lang w:val="en-US"/>
        </w:rPr>
        <w:t xml:space="preserve"> should respond to the </w:t>
      </w:r>
      <w:r w:rsidR="00BE69C0">
        <w:rPr>
          <w:rFonts w:ascii="Times New Roman" w:hAnsi="Times New Roman"/>
          <w:sz w:val="24"/>
          <w:szCs w:val="24"/>
          <w:lang w:val="en-US"/>
        </w:rPr>
        <w:t xml:space="preserve">Committee’s </w:t>
      </w:r>
      <w:r w:rsidRPr="00096905">
        <w:rPr>
          <w:rFonts w:ascii="Times New Roman" w:hAnsi="Times New Roman"/>
          <w:sz w:val="24"/>
          <w:szCs w:val="24"/>
          <w:lang w:val="en-US"/>
        </w:rPr>
        <w:t xml:space="preserve">recommendations </w:t>
      </w:r>
      <w:r w:rsidR="00263EEE">
        <w:rPr>
          <w:rFonts w:ascii="Times New Roman" w:hAnsi="Times New Roman"/>
          <w:sz w:val="24"/>
          <w:szCs w:val="24"/>
          <w:lang w:val="en-US"/>
        </w:rPr>
        <w:t>by 31</w:t>
      </w:r>
      <w:r w:rsidR="00D635CE" w:rsidRPr="00096905">
        <w:rPr>
          <w:rFonts w:ascii="Times New Roman" w:hAnsi="Times New Roman"/>
          <w:sz w:val="24"/>
          <w:szCs w:val="24"/>
          <w:vertAlign w:val="superscript"/>
          <w:lang w:val="en-US"/>
        </w:rPr>
        <w:t>st</w:t>
      </w:r>
      <w:r w:rsidR="00D635CE">
        <w:rPr>
          <w:rFonts w:ascii="Times New Roman" w:hAnsi="Times New Roman"/>
          <w:sz w:val="24"/>
          <w:szCs w:val="24"/>
          <w:lang w:val="en-US"/>
        </w:rPr>
        <w:t xml:space="preserve"> </w:t>
      </w:r>
      <w:r w:rsidR="00263EEE">
        <w:rPr>
          <w:rFonts w:ascii="Times New Roman" w:hAnsi="Times New Roman"/>
          <w:sz w:val="24"/>
          <w:szCs w:val="24"/>
          <w:lang w:val="en-US"/>
        </w:rPr>
        <w:t>March 201</w:t>
      </w:r>
      <w:r w:rsidR="003A39F4">
        <w:rPr>
          <w:rFonts w:ascii="Times New Roman" w:hAnsi="Times New Roman"/>
          <w:sz w:val="24"/>
          <w:szCs w:val="24"/>
          <w:lang w:val="en-US"/>
        </w:rPr>
        <w:t>8</w:t>
      </w:r>
      <w:r w:rsidRPr="00096905">
        <w:rPr>
          <w:rFonts w:ascii="Times New Roman" w:hAnsi="Times New Roman"/>
          <w:sz w:val="24"/>
          <w:szCs w:val="24"/>
          <w:lang w:val="en-US"/>
        </w:rPr>
        <w:t>.</w:t>
      </w:r>
    </w:p>
    <w:p w14:paraId="2CED298F" w14:textId="77777777" w:rsidR="00F73BD4" w:rsidRDefault="00F73BD4" w:rsidP="00096905">
      <w:pPr>
        <w:spacing w:line="360" w:lineRule="auto"/>
        <w:jc w:val="both"/>
        <w:rPr>
          <w:rFonts w:ascii="Times New Roman" w:hAnsi="Times New Roman"/>
          <w:sz w:val="24"/>
          <w:szCs w:val="24"/>
        </w:rPr>
      </w:pPr>
    </w:p>
    <w:p w14:paraId="21602167" w14:textId="77777777" w:rsidR="00452618" w:rsidRPr="00D202E8" w:rsidRDefault="00452618" w:rsidP="00E836AA">
      <w:pPr>
        <w:spacing w:line="360" w:lineRule="auto"/>
        <w:jc w:val="both"/>
        <w:rPr>
          <w:rFonts w:ascii="Times New Roman" w:hAnsi="Times New Roman"/>
          <w:sz w:val="24"/>
          <w:szCs w:val="24"/>
        </w:rPr>
      </w:pPr>
      <w:r>
        <w:rPr>
          <w:rFonts w:ascii="Times New Roman" w:hAnsi="Times New Roman"/>
          <w:sz w:val="24"/>
          <w:szCs w:val="24"/>
        </w:rPr>
        <w:t>R</w:t>
      </w:r>
      <w:r w:rsidRPr="00D202E8">
        <w:rPr>
          <w:rFonts w:ascii="Times New Roman" w:hAnsi="Times New Roman"/>
          <w:sz w:val="24"/>
          <w:szCs w:val="24"/>
        </w:rPr>
        <w:t>eport to be considered.</w:t>
      </w:r>
    </w:p>
    <w:p w14:paraId="7FEE26B5" w14:textId="77777777" w:rsidR="00452618" w:rsidRPr="00D202E8" w:rsidRDefault="00452618" w:rsidP="00E836AA">
      <w:pPr>
        <w:spacing w:line="360" w:lineRule="auto"/>
        <w:jc w:val="both"/>
        <w:rPr>
          <w:rFonts w:ascii="Times New Roman" w:hAnsi="Times New Roman"/>
          <w:b/>
          <w:sz w:val="24"/>
          <w:szCs w:val="24"/>
        </w:rPr>
      </w:pPr>
    </w:p>
    <w:p w14:paraId="6E4FFA18" w14:textId="77777777" w:rsidR="00452618" w:rsidRPr="00D202E8" w:rsidRDefault="00452618" w:rsidP="00E836AA">
      <w:pPr>
        <w:spacing w:line="360" w:lineRule="auto"/>
        <w:jc w:val="both"/>
        <w:rPr>
          <w:rFonts w:ascii="Times New Roman" w:hAnsi="Times New Roman"/>
          <w:b/>
          <w:sz w:val="24"/>
          <w:szCs w:val="24"/>
        </w:rPr>
      </w:pPr>
    </w:p>
    <w:p w14:paraId="0D3A4CCE" w14:textId="77777777" w:rsidR="00FD2413" w:rsidRPr="00E10F9E" w:rsidRDefault="00FD2413" w:rsidP="00E836AA">
      <w:pPr>
        <w:spacing w:line="360" w:lineRule="auto"/>
        <w:jc w:val="both"/>
        <w:rPr>
          <w:rFonts w:ascii="Times New Roman" w:hAnsi="Times New Roman"/>
          <w:sz w:val="24"/>
          <w:szCs w:val="24"/>
        </w:rPr>
      </w:pPr>
    </w:p>
    <w:p w14:paraId="10A12579" w14:textId="77777777" w:rsidR="00735C1D" w:rsidRPr="00E10F9E" w:rsidRDefault="00735C1D" w:rsidP="00E836AA">
      <w:pPr>
        <w:pStyle w:val="Heading2"/>
        <w:spacing w:before="0" w:after="0" w:line="360" w:lineRule="auto"/>
        <w:rPr>
          <w:rFonts w:ascii="Times New Roman" w:hAnsi="Times New Roman"/>
          <w:i w:val="0"/>
          <w:sz w:val="24"/>
          <w:szCs w:val="24"/>
        </w:rPr>
      </w:pPr>
    </w:p>
    <w:sectPr w:rsidR="00735C1D" w:rsidRPr="00E10F9E" w:rsidSect="00FD6A65">
      <w:footerReference w:type="default" r:id="rId9"/>
      <w:footerReference w:type="first" r:id="rId10"/>
      <w:pgSz w:w="11906" w:h="16838"/>
      <w:pgMar w:top="1440" w:right="1440" w:bottom="1440" w:left="1440" w:header="426" w:footer="535"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038B2" w14:textId="77777777" w:rsidR="005D1651" w:rsidRDefault="005D1651" w:rsidP="00193C19">
      <w:pPr>
        <w:spacing w:line="240" w:lineRule="auto"/>
      </w:pPr>
      <w:r>
        <w:separator/>
      </w:r>
    </w:p>
  </w:endnote>
  <w:endnote w:type="continuationSeparator" w:id="0">
    <w:p w14:paraId="72E8514D" w14:textId="77777777" w:rsidR="005D1651" w:rsidRDefault="005D1651" w:rsidP="0019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858150"/>
      <w:docPartObj>
        <w:docPartGallery w:val="Page Numbers (Bottom of Page)"/>
        <w:docPartUnique/>
      </w:docPartObj>
    </w:sdtPr>
    <w:sdtEndPr>
      <w:rPr>
        <w:noProof/>
      </w:rPr>
    </w:sdtEndPr>
    <w:sdtContent>
      <w:p w14:paraId="4177D910" w14:textId="422D7999" w:rsidR="000F1CF1" w:rsidRDefault="000F1CF1">
        <w:pPr>
          <w:pStyle w:val="Footer"/>
          <w:jc w:val="right"/>
        </w:pPr>
        <w:r>
          <w:fldChar w:fldCharType="begin"/>
        </w:r>
        <w:r>
          <w:instrText xml:space="preserve"> PAGE   \* MERGEFORMAT </w:instrText>
        </w:r>
        <w:r>
          <w:fldChar w:fldCharType="separate"/>
        </w:r>
        <w:r w:rsidR="00111E56">
          <w:rPr>
            <w:noProof/>
          </w:rPr>
          <w:t>17</w:t>
        </w:r>
        <w:r>
          <w:rPr>
            <w:noProof/>
          </w:rPr>
          <w:fldChar w:fldCharType="end"/>
        </w:r>
      </w:p>
    </w:sdtContent>
  </w:sdt>
  <w:p w14:paraId="2DCF0BE3" w14:textId="77777777" w:rsidR="000F1CF1" w:rsidRDefault="000F1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EDF0" w14:textId="5AFE4ADC" w:rsidR="000F1CF1" w:rsidRDefault="000F1CF1">
    <w:pPr>
      <w:pStyle w:val="Footer"/>
      <w:jc w:val="right"/>
    </w:pPr>
    <w:r>
      <w:fldChar w:fldCharType="begin"/>
    </w:r>
    <w:r>
      <w:instrText xml:space="preserve"> PAGE   \* MERGEFORMAT </w:instrText>
    </w:r>
    <w:r>
      <w:fldChar w:fldCharType="separate"/>
    </w:r>
    <w:r w:rsidR="00111E56">
      <w:rPr>
        <w:noProof/>
      </w:rPr>
      <w:t>1</w:t>
    </w:r>
    <w:r>
      <w:rPr>
        <w:noProof/>
      </w:rPr>
      <w:fldChar w:fldCharType="end"/>
    </w:r>
  </w:p>
  <w:p w14:paraId="3305036E" w14:textId="77777777" w:rsidR="000F1CF1" w:rsidRDefault="000F1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095CF" w14:textId="77777777" w:rsidR="005D1651" w:rsidRDefault="005D1651" w:rsidP="00193C19">
      <w:pPr>
        <w:spacing w:line="240" w:lineRule="auto"/>
      </w:pPr>
      <w:r w:rsidRPr="00193C19">
        <w:separator/>
      </w:r>
    </w:p>
  </w:footnote>
  <w:footnote w:type="continuationSeparator" w:id="0">
    <w:p w14:paraId="689F8A60" w14:textId="77777777" w:rsidR="005D1651" w:rsidRDefault="005D1651" w:rsidP="00193C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5F5"/>
    <w:multiLevelType w:val="hybridMultilevel"/>
    <w:tmpl w:val="AAAC3B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750F20"/>
    <w:multiLevelType w:val="hybridMultilevel"/>
    <w:tmpl w:val="EAF2CCC0"/>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A3F4B63"/>
    <w:multiLevelType w:val="hybridMultilevel"/>
    <w:tmpl w:val="5B901528"/>
    <w:lvl w:ilvl="0" w:tplc="3CA6FDF8">
      <w:start w:val="8"/>
      <w:numFmt w:val="bullet"/>
      <w:lvlText w:val="−"/>
      <w:lvlJc w:val="left"/>
      <w:pPr>
        <w:ind w:left="1620" w:hanging="360"/>
      </w:pPr>
      <w:rPr>
        <w:rFonts w:ascii="Arial" w:eastAsiaTheme="minorHAnsi" w:hAnsi="Arial"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3">
    <w:nsid w:val="0B015171"/>
    <w:multiLevelType w:val="hybridMultilevel"/>
    <w:tmpl w:val="3F04DD3A"/>
    <w:lvl w:ilvl="0" w:tplc="1C090001">
      <w:start w:val="1"/>
      <w:numFmt w:val="bullet"/>
      <w:lvlText w:val=""/>
      <w:lvlJc w:val="left"/>
      <w:pPr>
        <w:ind w:left="1350" w:hanging="360"/>
      </w:pPr>
      <w:rPr>
        <w:rFonts w:ascii="Symbol" w:hAnsi="Symbol" w:hint="default"/>
      </w:rPr>
    </w:lvl>
    <w:lvl w:ilvl="1" w:tplc="1C090003" w:tentative="1">
      <w:start w:val="1"/>
      <w:numFmt w:val="bullet"/>
      <w:lvlText w:val="o"/>
      <w:lvlJc w:val="left"/>
      <w:pPr>
        <w:ind w:left="2070" w:hanging="360"/>
      </w:pPr>
      <w:rPr>
        <w:rFonts w:ascii="Courier New" w:hAnsi="Courier New" w:cs="Courier New" w:hint="default"/>
      </w:rPr>
    </w:lvl>
    <w:lvl w:ilvl="2" w:tplc="1C090005" w:tentative="1">
      <w:start w:val="1"/>
      <w:numFmt w:val="bullet"/>
      <w:lvlText w:val=""/>
      <w:lvlJc w:val="left"/>
      <w:pPr>
        <w:ind w:left="2790" w:hanging="360"/>
      </w:pPr>
      <w:rPr>
        <w:rFonts w:ascii="Wingdings" w:hAnsi="Wingdings" w:hint="default"/>
      </w:rPr>
    </w:lvl>
    <w:lvl w:ilvl="3" w:tplc="1C090001" w:tentative="1">
      <w:start w:val="1"/>
      <w:numFmt w:val="bullet"/>
      <w:lvlText w:val=""/>
      <w:lvlJc w:val="left"/>
      <w:pPr>
        <w:ind w:left="3510" w:hanging="360"/>
      </w:pPr>
      <w:rPr>
        <w:rFonts w:ascii="Symbol" w:hAnsi="Symbol" w:hint="default"/>
      </w:rPr>
    </w:lvl>
    <w:lvl w:ilvl="4" w:tplc="1C090003" w:tentative="1">
      <w:start w:val="1"/>
      <w:numFmt w:val="bullet"/>
      <w:lvlText w:val="o"/>
      <w:lvlJc w:val="left"/>
      <w:pPr>
        <w:ind w:left="4230" w:hanging="360"/>
      </w:pPr>
      <w:rPr>
        <w:rFonts w:ascii="Courier New" w:hAnsi="Courier New" w:cs="Courier New" w:hint="default"/>
      </w:rPr>
    </w:lvl>
    <w:lvl w:ilvl="5" w:tplc="1C090005" w:tentative="1">
      <w:start w:val="1"/>
      <w:numFmt w:val="bullet"/>
      <w:lvlText w:val=""/>
      <w:lvlJc w:val="left"/>
      <w:pPr>
        <w:ind w:left="4950" w:hanging="360"/>
      </w:pPr>
      <w:rPr>
        <w:rFonts w:ascii="Wingdings" w:hAnsi="Wingdings" w:hint="default"/>
      </w:rPr>
    </w:lvl>
    <w:lvl w:ilvl="6" w:tplc="1C090001" w:tentative="1">
      <w:start w:val="1"/>
      <w:numFmt w:val="bullet"/>
      <w:lvlText w:val=""/>
      <w:lvlJc w:val="left"/>
      <w:pPr>
        <w:ind w:left="5670" w:hanging="360"/>
      </w:pPr>
      <w:rPr>
        <w:rFonts w:ascii="Symbol" w:hAnsi="Symbol" w:hint="default"/>
      </w:rPr>
    </w:lvl>
    <w:lvl w:ilvl="7" w:tplc="1C090003" w:tentative="1">
      <w:start w:val="1"/>
      <w:numFmt w:val="bullet"/>
      <w:lvlText w:val="o"/>
      <w:lvlJc w:val="left"/>
      <w:pPr>
        <w:ind w:left="6390" w:hanging="360"/>
      </w:pPr>
      <w:rPr>
        <w:rFonts w:ascii="Courier New" w:hAnsi="Courier New" w:cs="Courier New" w:hint="default"/>
      </w:rPr>
    </w:lvl>
    <w:lvl w:ilvl="8" w:tplc="1C090005" w:tentative="1">
      <w:start w:val="1"/>
      <w:numFmt w:val="bullet"/>
      <w:lvlText w:val=""/>
      <w:lvlJc w:val="left"/>
      <w:pPr>
        <w:ind w:left="7110" w:hanging="360"/>
      </w:pPr>
      <w:rPr>
        <w:rFonts w:ascii="Wingdings" w:hAnsi="Wingdings" w:hint="default"/>
      </w:rPr>
    </w:lvl>
  </w:abstractNum>
  <w:abstractNum w:abstractNumId="4">
    <w:nsid w:val="10442A70"/>
    <w:multiLevelType w:val="hybridMultilevel"/>
    <w:tmpl w:val="ADF656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7345BFB"/>
    <w:multiLevelType w:val="hybridMultilevel"/>
    <w:tmpl w:val="0E5C33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9F04735"/>
    <w:multiLevelType w:val="hybridMultilevel"/>
    <w:tmpl w:val="EFB6B6FC"/>
    <w:lvl w:ilvl="0" w:tplc="1C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D377E02"/>
    <w:multiLevelType w:val="hybridMultilevel"/>
    <w:tmpl w:val="9586B9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7272A12"/>
    <w:multiLevelType w:val="hybridMultilevel"/>
    <w:tmpl w:val="6D1A0642"/>
    <w:lvl w:ilvl="0" w:tplc="3CA6FDF8">
      <w:start w:val="8"/>
      <w:numFmt w:val="bullet"/>
      <w:lvlText w:val="−"/>
      <w:lvlJc w:val="left"/>
      <w:pPr>
        <w:ind w:left="1620" w:hanging="360"/>
      </w:pPr>
      <w:rPr>
        <w:rFonts w:ascii="Arial" w:eastAsiaTheme="minorHAnsi" w:hAnsi="Arial"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9">
    <w:nsid w:val="3601130F"/>
    <w:multiLevelType w:val="hybridMultilevel"/>
    <w:tmpl w:val="BC441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7CF3268"/>
    <w:multiLevelType w:val="hybridMultilevel"/>
    <w:tmpl w:val="1BBEC0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902425F"/>
    <w:multiLevelType w:val="hybridMultilevel"/>
    <w:tmpl w:val="D394515C"/>
    <w:lvl w:ilvl="0" w:tplc="1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9F3EE9"/>
    <w:multiLevelType w:val="hybridMultilevel"/>
    <w:tmpl w:val="3A264798"/>
    <w:lvl w:ilvl="0" w:tplc="8754394C">
      <w:start w:val="1"/>
      <w:numFmt w:val="lowerRoman"/>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A5E5F09"/>
    <w:multiLevelType w:val="hybridMultilevel"/>
    <w:tmpl w:val="5B1EE8D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3B805681"/>
    <w:multiLevelType w:val="hybridMultilevel"/>
    <w:tmpl w:val="C6288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896494"/>
    <w:multiLevelType w:val="hybridMultilevel"/>
    <w:tmpl w:val="BC3E2770"/>
    <w:lvl w:ilvl="0" w:tplc="1C090001">
      <w:start w:val="1"/>
      <w:numFmt w:val="bullet"/>
      <w:lvlText w:val=""/>
      <w:lvlJc w:val="left"/>
      <w:pPr>
        <w:ind w:left="2250" w:hanging="360"/>
      </w:pPr>
      <w:rPr>
        <w:rFonts w:ascii="Symbol" w:hAnsi="Symbol" w:hint="default"/>
      </w:rPr>
    </w:lvl>
    <w:lvl w:ilvl="1" w:tplc="1C090003" w:tentative="1">
      <w:start w:val="1"/>
      <w:numFmt w:val="bullet"/>
      <w:lvlText w:val="o"/>
      <w:lvlJc w:val="left"/>
      <w:pPr>
        <w:ind w:left="2970" w:hanging="360"/>
      </w:pPr>
      <w:rPr>
        <w:rFonts w:ascii="Courier New" w:hAnsi="Courier New" w:cs="Courier New" w:hint="default"/>
      </w:rPr>
    </w:lvl>
    <w:lvl w:ilvl="2" w:tplc="1C090005" w:tentative="1">
      <w:start w:val="1"/>
      <w:numFmt w:val="bullet"/>
      <w:lvlText w:val=""/>
      <w:lvlJc w:val="left"/>
      <w:pPr>
        <w:ind w:left="3690" w:hanging="360"/>
      </w:pPr>
      <w:rPr>
        <w:rFonts w:ascii="Wingdings" w:hAnsi="Wingdings" w:hint="default"/>
      </w:rPr>
    </w:lvl>
    <w:lvl w:ilvl="3" w:tplc="1C090001" w:tentative="1">
      <w:start w:val="1"/>
      <w:numFmt w:val="bullet"/>
      <w:lvlText w:val=""/>
      <w:lvlJc w:val="left"/>
      <w:pPr>
        <w:ind w:left="4410" w:hanging="360"/>
      </w:pPr>
      <w:rPr>
        <w:rFonts w:ascii="Symbol" w:hAnsi="Symbol" w:hint="default"/>
      </w:rPr>
    </w:lvl>
    <w:lvl w:ilvl="4" w:tplc="1C090003" w:tentative="1">
      <w:start w:val="1"/>
      <w:numFmt w:val="bullet"/>
      <w:lvlText w:val="o"/>
      <w:lvlJc w:val="left"/>
      <w:pPr>
        <w:ind w:left="5130" w:hanging="360"/>
      </w:pPr>
      <w:rPr>
        <w:rFonts w:ascii="Courier New" w:hAnsi="Courier New" w:cs="Courier New" w:hint="default"/>
      </w:rPr>
    </w:lvl>
    <w:lvl w:ilvl="5" w:tplc="1C090005" w:tentative="1">
      <w:start w:val="1"/>
      <w:numFmt w:val="bullet"/>
      <w:lvlText w:val=""/>
      <w:lvlJc w:val="left"/>
      <w:pPr>
        <w:ind w:left="5850" w:hanging="360"/>
      </w:pPr>
      <w:rPr>
        <w:rFonts w:ascii="Wingdings" w:hAnsi="Wingdings" w:hint="default"/>
      </w:rPr>
    </w:lvl>
    <w:lvl w:ilvl="6" w:tplc="1C090001" w:tentative="1">
      <w:start w:val="1"/>
      <w:numFmt w:val="bullet"/>
      <w:lvlText w:val=""/>
      <w:lvlJc w:val="left"/>
      <w:pPr>
        <w:ind w:left="6570" w:hanging="360"/>
      </w:pPr>
      <w:rPr>
        <w:rFonts w:ascii="Symbol" w:hAnsi="Symbol" w:hint="default"/>
      </w:rPr>
    </w:lvl>
    <w:lvl w:ilvl="7" w:tplc="1C090003" w:tentative="1">
      <w:start w:val="1"/>
      <w:numFmt w:val="bullet"/>
      <w:lvlText w:val="o"/>
      <w:lvlJc w:val="left"/>
      <w:pPr>
        <w:ind w:left="7290" w:hanging="360"/>
      </w:pPr>
      <w:rPr>
        <w:rFonts w:ascii="Courier New" w:hAnsi="Courier New" w:cs="Courier New" w:hint="default"/>
      </w:rPr>
    </w:lvl>
    <w:lvl w:ilvl="8" w:tplc="1C090005" w:tentative="1">
      <w:start w:val="1"/>
      <w:numFmt w:val="bullet"/>
      <w:lvlText w:val=""/>
      <w:lvlJc w:val="left"/>
      <w:pPr>
        <w:ind w:left="8010" w:hanging="360"/>
      </w:pPr>
      <w:rPr>
        <w:rFonts w:ascii="Wingdings" w:hAnsi="Wingdings" w:hint="default"/>
      </w:rPr>
    </w:lvl>
  </w:abstractNum>
  <w:abstractNum w:abstractNumId="16">
    <w:nsid w:val="42753326"/>
    <w:multiLevelType w:val="hybridMultilevel"/>
    <w:tmpl w:val="D332DE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7FC4C09"/>
    <w:multiLevelType w:val="hybridMultilevel"/>
    <w:tmpl w:val="580AC9E0"/>
    <w:lvl w:ilvl="0" w:tplc="1C090001">
      <w:start w:val="1"/>
      <w:numFmt w:val="bullet"/>
      <w:lvlText w:val=""/>
      <w:lvlJc w:val="left"/>
      <w:pPr>
        <w:ind w:left="1530" w:hanging="360"/>
      </w:pPr>
      <w:rPr>
        <w:rFonts w:ascii="Symbol" w:hAnsi="Symbol" w:hint="default"/>
      </w:rPr>
    </w:lvl>
    <w:lvl w:ilvl="1" w:tplc="1C090003" w:tentative="1">
      <w:start w:val="1"/>
      <w:numFmt w:val="bullet"/>
      <w:lvlText w:val="o"/>
      <w:lvlJc w:val="left"/>
      <w:pPr>
        <w:ind w:left="2250" w:hanging="360"/>
      </w:pPr>
      <w:rPr>
        <w:rFonts w:ascii="Courier New" w:hAnsi="Courier New" w:cs="Courier New" w:hint="default"/>
      </w:rPr>
    </w:lvl>
    <w:lvl w:ilvl="2" w:tplc="1C090005" w:tentative="1">
      <w:start w:val="1"/>
      <w:numFmt w:val="bullet"/>
      <w:lvlText w:val=""/>
      <w:lvlJc w:val="left"/>
      <w:pPr>
        <w:ind w:left="2970" w:hanging="360"/>
      </w:pPr>
      <w:rPr>
        <w:rFonts w:ascii="Wingdings" w:hAnsi="Wingdings" w:hint="default"/>
      </w:rPr>
    </w:lvl>
    <w:lvl w:ilvl="3" w:tplc="1C090001" w:tentative="1">
      <w:start w:val="1"/>
      <w:numFmt w:val="bullet"/>
      <w:lvlText w:val=""/>
      <w:lvlJc w:val="left"/>
      <w:pPr>
        <w:ind w:left="3690" w:hanging="360"/>
      </w:pPr>
      <w:rPr>
        <w:rFonts w:ascii="Symbol" w:hAnsi="Symbol" w:hint="default"/>
      </w:rPr>
    </w:lvl>
    <w:lvl w:ilvl="4" w:tplc="1C090003" w:tentative="1">
      <w:start w:val="1"/>
      <w:numFmt w:val="bullet"/>
      <w:lvlText w:val="o"/>
      <w:lvlJc w:val="left"/>
      <w:pPr>
        <w:ind w:left="4410" w:hanging="360"/>
      </w:pPr>
      <w:rPr>
        <w:rFonts w:ascii="Courier New" w:hAnsi="Courier New" w:cs="Courier New" w:hint="default"/>
      </w:rPr>
    </w:lvl>
    <w:lvl w:ilvl="5" w:tplc="1C090005" w:tentative="1">
      <w:start w:val="1"/>
      <w:numFmt w:val="bullet"/>
      <w:lvlText w:val=""/>
      <w:lvlJc w:val="left"/>
      <w:pPr>
        <w:ind w:left="5130" w:hanging="360"/>
      </w:pPr>
      <w:rPr>
        <w:rFonts w:ascii="Wingdings" w:hAnsi="Wingdings" w:hint="default"/>
      </w:rPr>
    </w:lvl>
    <w:lvl w:ilvl="6" w:tplc="1C090001" w:tentative="1">
      <w:start w:val="1"/>
      <w:numFmt w:val="bullet"/>
      <w:lvlText w:val=""/>
      <w:lvlJc w:val="left"/>
      <w:pPr>
        <w:ind w:left="5850" w:hanging="360"/>
      </w:pPr>
      <w:rPr>
        <w:rFonts w:ascii="Symbol" w:hAnsi="Symbol" w:hint="default"/>
      </w:rPr>
    </w:lvl>
    <w:lvl w:ilvl="7" w:tplc="1C090003" w:tentative="1">
      <w:start w:val="1"/>
      <w:numFmt w:val="bullet"/>
      <w:lvlText w:val="o"/>
      <w:lvlJc w:val="left"/>
      <w:pPr>
        <w:ind w:left="6570" w:hanging="360"/>
      </w:pPr>
      <w:rPr>
        <w:rFonts w:ascii="Courier New" w:hAnsi="Courier New" w:cs="Courier New" w:hint="default"/>
      </w:rPr>
    </w:lvl>
    <w:lvl w:ilvl="8" w:tplc="1C090005" w:tentative="1">
      <w:start w:val="1"/>
      <w:numFmt w:val="bullet"/>
      <w:lvlText w:val=""/>
      <w:lvlJc w:val="left"/>
      <w:pPr>
        <w:ind w:left="7290" w:hanging="360"/>
      </w:pPr>
      <w:rPr>
        <w:rFonts w:ascii="Wingdings" w:hAnsi="Wingdings" w:hint="default"/>
      </w:rPr>
    </w:lvl>
  </w:abstractNum>
  <w:abstractNum w:abstractNumId="18">
    <w:nsid w:val="4A667BC6"/>
    <w:multiLevelType w:val="hybridMultilevel"/>
    <w:tmpl w:val="871CE08E"/>
    <w:lvl w:ilvl="0" w:tplc="426216E8">
      <w:start w:val="1"/>
      <w:numFmt w:val="lowerLetter"/>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4A944CA5"/>
    <w:multiLevelType w:val="hybridMultilevel"/>
    <w:tmpl w:val="4A9E1CEC"/>
    <w:lvl w:ilvl="0" w:tplc="1C090001">
      <w:start w:val="1"/>
      <w:numFmt w:val="bullet"/>
      <w:lvlText w:val=""/>
      <w:lvlJc w:val="left"/>
      <w:pPr>
        <w:ind w:left="1350" w:hanging="360"/>
      </w:pPr>
      <w:rPr>
        <w:rFonts w:ascii="Symbol" w:hAnsi="Symbol" w:hint="default"/>
      </w:rPr>
    </w:lvl>
    <w:lvl w:ilvl="1" w:tplc="1C090003" w:tentative="1">
      <w:start w:val="1"/>
      <w:numFmt w:val="bullet"/>
      <w:lvlText w:val="o"/>
      <w:lvlJc w:val="left"/>
      <w:pPr>
        <w:ind w:left="2070" w:hanging="360"/>
      </w:pPr>
      <w:rPr>
        <w:rFonts w:ascii="Courier New" w:hAnsi="Courier New" w:cs="Courier New" w:hint="default"/>
      </w:rPr>
    </w:lvl>
    <w:lvl w:ilvl="2" w:tplc="1C090005" w:tentative="1">
      <w:start w:val="1"/>
      <w:numFmt w:val="bullet"/>
      <w:lvlText w:val=""/>
      <w:lvlJc w:val="left"/>
      <w:pPr>
        <w:ind w:left="2790" w:hanging="360"/>
      </w:pPr>
      <w:rPr>
        <w:rFonts w:ascii="Wingdings" w:hAnsi="Wingdings" w:hint="default"/>
      </w:rPr>
    </w:lvl>
    <w:lvl w:ilvl="3" w:tplc="1C090001" w:tentative="1">
      <w:start w:val="1"/>
      <w:numFmt w:val="bullet"/>
      <w:lvlText w:val=""/>
      <w:lvlJc w:val="left"/>
      <w:pPr>
        <w:ind w:left="3510" w:hanging="360"/>
      </w:pPr>
      <w:rPr>
        <w:rFonts w:ascii="Symbol" w:hAnsi="Symbol" w:hint="default"/>
      </w:rPr>
    </w:lvl>
    <w:lvl w:ilvl="4" w:tplc="1C090003" w:tentative="1">
      <w:start w:val="1"/>
      <w:numFmt w:val="bullet"/>
      <w:lvlText w:val="o"/>
      <w:lvlJc w:val="left"/>
      <w:pPr>
        <w:ind w:left="4230" w:hanging="360"/>
      </w:pPr>
      <w:rPr>
        <w:rFonts w:ascii="Courier New" w:hAnsi="Courier New" w:cs="Courier New" w:hint="default"/>
      </w:rPr>
    </w:lvl>
    <w:lvl w:ilvl="5" w:tplc="1C090005" w:tentative="1">
      <w:start w:val="1"/>
      <w:numFmt w:val="bullet"/>
      <w:lvlText w:val=""/>
      <w:lvlJc w:val="left"/>
      <w:pPr>
        <w:ind w:left="4950" w:hanging="360"/>
      </w:pPr>
      <w:rPr>
        <w:rFonts w:ascii="Wingdings" w:hAnsi="Wingdings" w:hint="default"/>
      </w:rPr>
    </w:lvl>
    <w:lvl w:ilvl="6" w:tplc="1C090001" w:tentative="1">
      <w:start w:val="1"/>
      <w:numFmt w:val="bullet"/>
      <w:lvlText w:val=""/>
      <w:lvlJc w:val="left"/>
      <w:pPr>
        <w:ind w:left="5670" w:hanging="360"/>
      </w:pPr>
      <w:rPr>
        <w:rFonts w:ascii="Symbol" w:hAnsi="Symbol" w:hint="default"/>
      </w:rPr>
    </w:lvl>
    <w:lvl w:ilvl="7" w:tplc="1C090003" w:tentative="1">
      <w:start w:val="1"/>
      <w:numFmt w:val="bullet"/>
      <w:lvlText w:val="o"/>
      <w:lvlJc w:val="left"/>
      <w:pPr>
        <w:ind w:left="6390" w:hanging="360"/>
      </w:pPr>
      <w:rPr>
        <w:rFonts w:ascii="Courier New" w:hAnsi="Courier New" w:cs="Courier New" w:hint="default"/>
      </w:rPr>
    </w:lvl>
    <w:lvl w:ilvl="8" w:tplc="1C090005" w:tentative="1">
      <w:start w:val="1"/>
      <w:numFmt w:val="bullet"/>
      <w:lvlText w:val=""/>
      <w:lvlJc w:val="left"/>
      <w:pPr>
        <w:ind w:left="7110" w:hanging="360"/>
      </w:pPr>
      <w:rPr>
        <w:rFonts w:ascii="Wingdings" w:hAnsi="Wingdings" w:hint="default"/>
      </w:rPr>
    </w:lvl>
  </w:abstractNum>
  <w:abstractNum w:abstractNumId="20">
    <w:nsid w:val="538A2D58"/>
    <w:multiLevelType w:val="hybridMultilevel"/>
    <w:tmpl w:val="756A079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4F04333"/>
    <w:multiLevelType w:val="hybridMultilevel"/>
    <w:tmpl w:val="0178D9CE"/>
    <w:lvl w:ilvl="0" w:tplc="04090001">
      <w:start w:val="1"/>
      <w:numFmt w:val="bullet"/>
      <w:lvlText w:val=""/>
      <w:lvlJc w:val="left"/>
      <w:pPr>
        <w:ind w:left="1350" w:hanging="360"/>
      </w:pPr>
      <w:rPr>
        <w:rFonts w:ascii="Symbol" w:hAnsi="Symbol" w:hint="default"/>
      </w:rPr>
    </w:lvl>
    <w:lvl w:ilvl="1" w:tplc="1C090003" w:tentative="1">
      <w:start w:val="1"/>
      <w:numFmt w:val="bullet"/>
      <w:lvlText w:val="o"/>
      <w:lvlJc w:val="left"/>
      <w:pPr>
        <w:ind w:left="2070" w:hanging="360"/>
      </w:pPr>
      <w:rPr>
        <w:rFonts w:ascii="Courier New" w:hAnsi="Courier New" w:cs="Courier New" w:hint="default"/>
      </w:rPr>
    </w:lvl>
    <w:lvl w:ilvl="2" w:tplc="1C090005" w:tentative="1">
      <w:start w:val="1"/>
      <w:numFmt w:val="bullet"/>
      <w:lvlText w:val=""/>
      <w:lvlJc w:val="left"/>
      <w:pPr>
        <w:ind w:left="2790" w:hanging="360"/>
      </w:pPr>
      <w:rPr>
        <w:rFonts w:ascii="Wingdings" w:hAnsi="Wingdings" w:hint="default"/>
      </w:rPr>
    </w:lvl>
    <w:lvl w:ilvl="3" w:tplc="1C090001" w:tentative="1">
      <w:start w:val="1"/>
      <w:numFmt w:val="bullet"/>
      <w:lvlText w:val=""/>
      <w:lvlJc w:val="left"/>
      <w:pPr>
        <w:ind w:left="3510" w:hanging="360"/>
      </w:pPr>
      <w:rPr>
        <w:rFonts w:ascii="Symbol" w:hAnsi="Symbol" w:hint="default"/>
      </w:rPr>
    </w:lvl>
    <w:lvl w:ilvl="4" w:tplc="1C090003" w:tentative="1">
      <w:start w:val="1"/>
      <w:numFmt w:val="bullet"/>
      <w:lvlText w:val="o"/>
      <w:lvlJc w:val="left"/>
      <w:pPr>
        <w:ind w:left="4230" w:hanging="360"/>
      </w:pPr>
      <w:rPr>
        <w:rFonts w:ascii="Courier New" w:hAnsi="Courier New" w:cs="Courier New" w:hint="default"/>
      </w:rPr>
    </w:lvl>
    <w:lvl w:ilvl="5" w:tplc="1C090005" w:tentative="1">
      <w:start w:val="1"/>
      <w:numFmt w:val="bullet"/>
      <w:lvlText w:val=""/>
      <w:lvlJc w:val="left"/>
      <w:pPr>
        <w:ind w:left="4950" w:hanging="360"/>
      </w:pPr>
      <w:rPr>
        <w:rFonts w:ascii="Wingdings" w:hAnsi="Wingdings" w:hint="default"/>
      </w:rPr>
    </w:lvl>
    <w:lvl w:ilvl="6" w:tplc="1C090001" w:tentative="1">
      <w:start w:val="1"/>
      <w:numFmt w:val="bullet"/>
      <w:lvlText w:val=""/>
      <w:lvlJc w:val="left"/>
      <w:pPr>
        <w:ind w:left="5670" w:hanging="360"/>
      </w:pPr>
      <w:rPr>
        <w:rFonts w:ascii="Symbol" w:hAnsi="Symbol" w:hint="default"/>
      </w:rPr>
    </w:lvl>
    <w:lvl w:ilvl="7" w:tplc="1C090003" w:tentative="1">
      <w:start w:val="1"/>
      <w:numFmt w:val="bullet"/>
      <w:lvlText w:val="o"/>
      <w:lvlJc w:val="left"/>
      <w:pPr>
        <w:ind w:left="6390" w:hanging="360"/>
      </w:pPr>
      <w:rPr>
        <w:rFonts w:ascii="Courier New" w:hAnsi="Courier New" w:cs="Courier New" w:hint="default"/>
      </w:rPr>
    </w:lvl>
    <w:lvl w:ilvl="8" w:tplc="1C090005" w:tentative="1">
      <w:start w:val="1"/>
      <w:numFmt w:val="bullet"/>
      <w:lvlText w:val=""/>
      <w:lvlJc w:val="left"/>
      <w:pPr>
        <w:ind w:left="7110" w:hanging="360"/>
      </w:pPr>
      <w:rPr>
        <w:rFonts w:ascii="Wingdings" w:hAnsi="Wingdings" w:hint="default"/>
      </w:rPr>
    </w:lvl>
  </w:abstractNum>
  <w:abstractNum w:abstractNumId="22">
    <w:nsid w:val="592C3AC5"/>
    <w:multiLevelType w:val="hybridMultilevel"/>
    <w:tmpl w:val="C1D81F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5BB61EC8"/>
    <w:multiLevelType w:val="hybridMultilevel"/>
    <w:tmpl w:val="26C46F3C"/>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0BC652C"/>
    <w:multiLevelType w:val="multilevel"/>
    <w:tmpl w:val="3724D7DC"/>
    <w:lvl w:ilvl="0">
      <w:start w:val="1"/>
      <w:numFmt w:val="decimal"/>
      <w:lvlText w:val="%1."/>
      <w:lvlJc w:val="left"/>
      <w:pPr>
        <w:ind w:left="360" w:hanging="360"/>
      </w:pPr>
      <w:rPr>
        <w:b/>
      </w:rPr>
    </w:lvl>
    <w:lvl w:ilvl="1">
      <w:start w:val="1"/>
      <w:numFmt w:val="decimal"/>
      <w:isLgl/>
      <w:lvlText w:val="%1.%2."/>
      <w:lvlJc w:val="left"/>
      <w:pPr>
        <w:ind w:left="990" w:hanging="720"/>
      </w:pPr>
      <w:rPr>
        <w:rFonts w:hint="default"/>
        <w:b w:val="0"/>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66947BC7"/>
    <w:multiLevelType w:val="hybridMultilevel"/>
    <w:tmpl w:val="CAD4E01C"/>
    <w:lvl w:ilvl="0" w:tplc="1C090001">
      <w:start w:val="1"/>
      <w:numFmt w:val="bullet"/>
      <w:lvlText w:val=""/>
      <w:lvlJc w:val="left"/>
      <w:pPr>
        <w:ind w:left="1620" w:hanging="360"/>
      </w:pPr>
      <w:rPr>
        <w:rFonts w:ascii="Symbol" w:hAnsi="Symbol"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26">
    <w:nsid w:val="66A21D7F"/>
    <w:multiLevelType w:val="hybridMultilevel"/>
    <w:tmpl w:val="91A4CD8A"/>
    <w:lvl w:ilvl="0" w:tplc="8754394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B0279C"/>
    <w:multiLevelType w:val="hybridMultilevel"/>
    <w:tmpl w:val="A0DA334A"/>
    <w:lvl w:ilvl="0" w:tplc="1C090001">
      <w:start w:val="1"/>
      <w:numFmt w:val="bullet"/>
      <w:lvlText w:val=""/>
      <w:lvlJc w:val="left"/>
      <w:pPr>
        <w:ind w:left="1530" w:hanging="360"/>
      </w:pPr>
      <w:rPr>
        <w:rFonts w:ascii="Symbol" w:hAnsi="Symbol" w:hint="default"/>
      </w:rPr>
    </w:lvl>
    <w:lvl w:ilvl="1" w:tplc="1C090003" w:tentative="1">
      <w:start w:val="1"/>
      <w:numFmt w:val="bullet"/>
      <w:lvlText w:val="o"/>
      <w:lvlJc w:val="left"/>
      <w:pPr>
        <w:ind w:left="2250" w:hanging="360"/>
      </w:pPr>
      <w:rPr>
        <w:rFonts w:ascii="Courier New" w:hAnsi="Courier New" w:cs="Courier New" w:hint="default"/>
      </w:rPr>
    </w:lvl>
    <w:lvl w:ilvl="2" w:tplc="1C090005" w:tentative="1">
      <w:start w:val="1"/>
      <w:numFmt w:val="bullet"/>
      <w:lvlText w:val=""/>
      <w:lvlJc w:val="left"/>
      <w:pPr>
        <w:ind w:left="2970" w:hanging="360"/>
      </w:pPr>
      <w:rPr>
        <w:rFonts w:ascii="Wingdings" w:hAnsi="Wingdings" w:hint="default"/>
      </w:rPr>
    </w:lvl>
    <w:lvl w:ilvl="3" w:tplc="1C090001" w:tentative="1">
      <w:start w:val="1"/>
      <w:numFmt w:val="bullet"/>
      <w:lvlText w:val=""/>
      <w:lvlJc w:val="left"/>
      <w:pPr>
        <w:ind w:left="3690" w:hanging="360"/>
      </w:pPr>
      <w:rPr>
        <w:rFonts w:ascii="Symbol" w:hAnsi="Symbol" w:hint="default"/>
      </w:rPr>
    </w:lvl>
    <w:lvl w:ilvl="4" w:tplc="1C090003" w:tentative="1">
      <w:start w:val="1"/>
      <w:numFmt w:val="bullet"/>
      <w:lvlText w:val="o"/>
      <w:lvlJc w:val="left"/>
      <w:pPr>
        <w:ind w:left="4410" w:hanging="360"/>
      </w:pPr>
      <w:rPr>
        <w:rFonts w:ascii="Courier New" w:hAnsi="Courier New" w:cs="Courier New" w:hint="default"/>
      </w:rPr>
    </w:lvl>
    <w:lvl w:ilvl="5" w:tplc="1C090005" w:tentative="1">
      <w:start w:val="1"/>
      <w:numFmt w:val="bullet"/>
      <w:lvlText w:val=""/>
      <w:lvlJc w:val="left"/>
      <w:pPr>
        <w:ind w:left="5130" w:hanging="360"/>
      </w:pPr>
      <w:rPr>
        <w:rFonts w:ascii="Wingdings" w:hAnsi="Wingdings" w:hint="default"/>
      </w:rPr>
    </w:lvl>
    <w:lvl w:ilvl="6" w:tplc="1C090001" w:tentative="1">
      <w:start w:val="1"/>
      <w:numFmt w:val="bullet"/>
      <w:lvlText w:val=""/>
      <w:lvlJc w:val="left"/>
      <w:pPr>
        <w:ind w:left="5850" w:hanging="360"/>
      </w:pPr>
      <w:rPr>
        <w:rFonts w:ascii="Symbol" w:hAnsi="Symbol" w:hint="default"/>
      </w:rPr>
    </w:lvl>
    <w:lvl w:ilvl="7" w:tplc="1C090003" w:tentative="1">
      <w:start w:val="1"/>
      <w:numFmt w:val="bullet"/>
      <w:lvlText w:val="o"/>
      <w:lvlJc w:val="left"/>
      <w:pPr>
        <w:ind w:left="6570" w:hanging="360"/>
      </w:pPr>
      <w:rPr>
        <w:rFonts w:ascii="Courier New" w:hAnsi="Courier New" w:cs="Courier New" w:hint="default"/>
      </w:rPr>
    </w:lvl>
    <w:lvl w:ilvl="8" w:tplc="1C090005" w:tentative="1">
      <w:start w:val="1"/>
      <w:numFmt w:val="bullet"/>
      <w:lvlText w:val=""/>
      <w:lvlJc w:val="left"/>
      <w:pPr>
        <w:ind w:left="7290" w:hanging="360"/>
      </w:pPr>
      <w:rPr>
        <w:rFonts w:ascii="Wingdings" w:hAnsi="Wingdings" w:hint="default"/>
      </w:rPr>
    </w:lvl>
  </w:abstractNum>
  <w:abstractNum w:abstractNumId="28">
    <w:nsid w:val="710C3C2D"/>
    <w:multiLevelType w:val="multilevel"/>
    <w:tmpl w:val="97BA5232"/>
    <w:lvl w:ilvl="0">
      <w:start w:val="1"/>
      <w:numFmt w:val="decimal"/>
      <w:lvlText w:val="%1."/>
      <w:lvlJc w:val="left"/>
      <w:pPr>
        <w:ind w:left="360" w:hanging="360"/>
      </w:pPr>
      <w:rPr>
        <w:b/>
      </w:rPr>
    </w:lvl>
    <w:lvl w:ilvl="1">
      <w:start w:val="1"/>
      <w:numFmt w:val="decimal"/>
      <w:isLgl/>
      <w:lvlText w:val="%1.%2."/>
      <w:lvlJc w:val="left"/>
      <w:pPr>
        <w:ind w:left="1260" w:hanging="720"/>
      </w:pPr>
      <w:rPr>
        <w:rFonts w:hint="default"/>
        <w:b/>
      </w:rPr>
    </w:lvl>
    <w:lvl w:ilvl="2">
      <w:start w:val="1"/>
      <w:numFmt w:val="bullet"/>
      <w:lvlText w:val=""/>
      <w:lvlJc w:val="left"/>
      <w:pPr>
        <w:ind w:left="1170" w:hanging="720"/>
      </w:pPr>
      <w:rPr>
        <w:rFonts w:ascii="Symbol" w:hAnsi="Symbol"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75730E42"/>
    <w:multiLevelType w:val="hybridMultilevel"/>
    <w:tmpl w:val="65E8E4C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8F52FF8"/>
    <w:multiLevelType w:val="multilevel"/>
    <w:tmpl w:val="14EE49C4"/>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num w:numId="1">
    <w:abstractNumId w:val="19"/>
  </w:num>
  <w:num w:numId="2">
    <w:abstractNumId w:val="16"/>
  </w:num>
  <w:num w:numId="3">
    <w:abstractNumId w:val="0"/>
  </w:num>
  <w:num w:numId="4">
    <w:abstractNumId w:val="15"/>
  </w:num>
  <w:num w:numId="5">
    <w:abstractNumId w:val="11"/>
  </w:num>
  <w:num w:numId="6">
    <w:abstractNumId w:val="24"/>
  </w:num>
  <w:num w:numId="7">
    <w:abstractNumId w:val="3"/>
  </w:num>
  <w:num w:numId="8">
    <w:abstractNumId w:val="6"/>
  </w:num>
  <w:num w:numId="9">
    <w:abstractNumId w:val="27"/>
  </w:num>
  <w:num w:numId="10">
    <w:abstractNumId w:val="17"/>
  </w:num>
  <w:num w:numId="11">
    <w:abstractNumId w:val="9"/>
  </w:num>
  <w:num w:numId="12">
    <w:abstractNumId w:val="4"/>
  </w:num>
  <w:num w:numId="13">
    <w:abstractNumId w:val="23"/>
  </w:num>
  <w:num w:numId="14">
    <w:abstractNumId w:val="29"/>
  </w:num>
  <w:num w:numId="15">
    <w:abstractNumId w:val="13"/>
  </w:num>
  <w:num w:numId="16">
    <w:abstractNumId w:val="22"/>
  </w:num>
  <w:num w:numId="17">
    <w:abstractNumId w:val="30"/>
  </w:num>
  <w:num w:numId="18">
    <w:abstractNumId w:val="21"/>
  </w:num>
  <w:num w:numId="19">
    <w:abstractNumId w:val="28"/>
  </w:num>
  <w:num w:numId="20">
    <w:abstractNumId w:val="7"/>
  </w:num>
  <w:num w:numId="21">
    <w:abstractNumId w:val="8"/>
  </w:num>
  <w:num w:numId="22">
    <w:abstractNumId w:val="10"/>
  </w:num>
  <w:num w:numId="23">
    <w:abstractNumId w:val="2"/>
  </w:num>
  <w:num w:numId="24">
    <w:abstractNumId w:val="1"/>
  </w:num>
  <w:num w:numId="25">
    <w:abstractNumId w:val="20"/>
  </w:num>
  <w:num w:numId="26">
    <w:abstractNumId w:val="5"/>
  </w:num>
  <w:num w:numId="27">
    <w:abstractNumId w:val="25"/>
  </w:num>
  <w:num w:numId="28">
    <w:abstractNumId w:val="26"/>
  </w:num>
  <w:num w:numId="29">
    <w:abstractNumId w:val="12"/>
  </w:num>
  <w:num w:numId="30">
    <w:abstractNumId w:val="18"/>
  </w:num>
  <w:num w:numId="3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19"/>
    <w:rsid w:val="00000B9B"/>
    <w:rsid w:val="00005DDE"/>
    <w:rsid w:val="00014C02"/>
    <w:rsid w:val="00015E28"/>
    <w:rsid w:val="000162C8"/>
    <w:rsid w:val="00032A3D"/>
    <w:rsid w:val="00033663"/>
    <w:rsid w:val="0003572D"/>
    <w:rsid w:val="00037DC3"/>
    <w:rsid w:val="00041120"/>
    <w:rsid w:val="00043328"/>
    <w:rsid w:val="0004412D"/>
    <w:rsid w:val="00053537"/>
    <w:rsid w:val="00060CD0"/>
    <w:rsid w:val="00061000"/>
    <w:rsid w:val="000617E2"/>
    <w:rsid w:val="000638D0"/>
    <w:rsid w:val="00070C73"/>
    <w:rsid w:val="00070F57"/>
    <w:rsid w:val="00073D84"/>
    <w:rsid w:val="000763E5"/>
    <w:rsid w:val="000821DA"/>
    <w:rsid w:val="00082330"/>
    <w:rsid w:val="000827DD"/>
    <w:rsid w:val="00084DDC"/>
    <w:rsid w:val="00085C07"/>
    <w:rsid w:val="0008615E"/>
    <w:rsid w:val="00092AB0"/>
    <w:rsid w:val="00094336"/>
    <w:rsid w:val="0009530F"/>
    <w:rsid w:val="0009629E"/>
    <w:rsid w:val="00096905"/>
    <w:rsid w:val="0009707E"/>
    <w:rsid w:val="000A0747"/>
    <w:rsid w:val="000A3C70"/>
    <w:rsid w:val="000A3CAD"/>
    <w:rsid w:val="000A4CFD"/>
    <w:rsid w:val="000B39D8"/>
    <w:rsid w:val="000B601B"/>
    <w:rsid w:val="000B7DD8"/>
    <w:rsid w:val="000C70E7"/>
    <w:rsid w:val="000D15A4"/>
    <w:rsid w:val="000D3E81"/>
    <w:rsid w:val="000D653B"/>
    <w:rsid w:val="000D6C53"/>
    <w:rsid w:val="000E17D0"/>
    <w:rsid w:val="000E1AC8"/>
    <w:rsid w:val="000E386E"/>
    <w:rsid w:val="000E43CF"/>
    <w:rsid w:val="000F1B74"/>
    <w:rsid w:val="000F1CF1"/>
    <w:rsid w:val="0010025F"/>
    <w:rsid w:val="00101E69"/>
    <w:rsid w:val="00101F0F"/>
    <w:rsid w:val="001045C2"/>
    <w:rsid w:val="00104C09"/>
    <w:rsid w:val="001052DC"/>
    <w:rsid w:val="00105F10"/>
    <w:rsid w:val="00107F6C"/>
    <w:rsid w:val="0011037F"/>
    <w:rsid w:val="00111E56"/>
    <w:rsid w:val="001135E8"/>
    <w:rsid w:val="00115C66"/>
    <w:rsid w:val="001171CC"/>
    <w:rsid w:val="00117497"/>
    <w:rsid w:val="0012524F"/>
    <w:rsid w:val="00130B80"/>
    <w:rsid w:val="001312D9"/>
    <w:rsid w:val="00133392"/>
    <w:rsid w:val="0013416D"/>
    <w:rsid w:val="001369E9"/>
    <w:rsid w:val="00137ABF"/>
    <w:rsid w:val="001416B0"/>
    <w:rsid w:val="001420F0"/>
    <w:rsid w:val="00145D81"/>
    <w:rsid w:val="001470A9"/>
    <w:rsid w:val="00157ABB"/>
    <w:rsid w:val="00157B81"/>
    <w:rsid w:val="001605F9"/>
    <w:rsid w:val="0016100B"/>
    <w:rsid w:val="001647D0"/>
    <w:rsid w:val="001700CB"/>
    <w:rsid w:val="00173879"/>
    <w:rsid w:val="00173C26"/>
    <w:rsid w:val="00176A1B"/>
    <w:rsid w:val="00177EEB"/>
    <w:rsid w:val="001805AD"/>
    <w:rsid w:val="0018296C"/>
    <w:rsid w:val="00183621"/>
    <w:rsid w:val="00191A6D"/>
    <w:rsid w:val="00193000"/>
    <w:rsid w:val="00193C19"/>
    <w:rsid w:val="0019494F"/>
    <w:rsid w:val="001A0003"/>
    <w:rsid w:val="001A02CC"/>
    <w:rsid w:val="001A38C4"/>
    <w:rsid w:val="001B22BB"/>
    <w:rsid w:val="001B3DDF"/>
    <w:rsid w:val="001B4D05"/>
    <w:rsid w:val="001B577D"/>
    <w:rsid w:val="001B59C7"/>
    <w:rsid w:val="001C02EF"/>
    <w:rsid w:val="001C3435"/>
    <w:rsid w:val="001C628C"/>
    <w:rsid w:val="001C6383"/>
    <w:rsid w:val="001D43BA"/>
    <w:rsid w:val="001D6BFB"/>
    <w:rsid w:val="001E09F0"/>
    <w:rsid w:val="001F3F14"/>
    <w:rsid w:val="001F7A0E"/>
    <w:rsid w:val="001F7BC0"/>
    <w:rsid w:val="001F7EB3"/>
    <w:rsid w:val="00201F4E"/>
    <w:rsid w:val="00201FD3"/>
    <w:rsid w:val="002024CE"/>
    <w:rsid w:val="00203314"/>
    <w:rsid w:val="002049EF"/>
    <w:rsid w:val="00204C9E"/>
    <w:rsid w:val="00207825"/>
    <w:rsid w:val="00210202"/>
    <w:rsid w:val="00214AC0"/>
    <w:rsid w:val="0021523C"/>
    <w:rsid w:val="00232D93"/>
    <w:rsid w:val="00234073"/>
    <w:rsid w:val="00234101"/>
    <w:rsid w:val="0023478F"/>
    <w:rsid w:val="0024071D"/>
    <w:rsid w:val="002426AC"/>
    <w:rsid w:val="00242861"/>
    <w:rsid w:val="00242941"/>
    <w:rsid w:val="00242D9A"/>
    <w:rsid w:val="00243B9B"/>
    <w:rsid w:val="002460F2"/>
    <w:rsid w:val="0025040D"/>
    <w:rsid w:val="002507BE"/>
    <w:rsid w:val="00252E95"/>
    <w:rsid w:val="002609CE"/>
    <w:rsid w:val="00261A74"/>
    <w:rsid w:val="00263165"/>
    <w:rsid w:val="00263EEE"/>
    <w:rsid w:val="00270316"/>
    <w:rsid w:val="002733AF"/>
    <w:rsid w:val="00274609"/>
    <w:rsid w:val="00275A09"/>
    <w:rsid w:val="00277F0E"/>
    <w:rsid w:val="00281AB6"/>
    <w:rsid w:val="00287DD8"/>
    <w:rsid w:val="00297638"/>
    <w:rsid w:val="002A178E"/>
    <w:rsid w:val="002A7952"/>
    <w:rsid w:val="002B0DFA"/>
    <w:rsid w:val="002B251F"/>
    <w:rsid w:val="002B2FD2"/>
    <w:rsid w:val="002B42CE"/>
    <w:rsid w:val="002B4658"/>
    <w:rsid w:val="002B64BF"/>
    <w:rsid w:val="002C1895"/>
    <w:rsid w:val="002C2155"/>
    <w:rsid w:val="002C22F9"/>
    <w:rsid w:val="002C3F52"/>
    <w:rsid w:val="002C4C21"/>
    <w:rsid w:val="002C73BF"/>
    <w:rsid w:val="002D0C4B"/>
    <w:rsid w:val="002D10E1"/>
    <w:rsid w:val="002D5FA2"/>
    <w:rsid w:val="002D7BC0"/>
    <w:rsid w:val="002E0E56"/>
    <w:rsid w:val="002E333A"/>
    <w:rsid w:val="002F2FF5"/>
    <w:rsid w:val="002F4F7D"/>
    <w:rsid w:val="002F517D"/>
    <w:rsid w:val="002F5EC8"/>
    <w:rsid w:val="002F645B"/>
    <w:rsid w:val="003001DD"/>
    <w:rsid w:val="00302DA9"/>
    <w:rsid w:val="00311365"/>
    <w:rsid w:val="003118EC"/>
    <w:rsid w:val="003207D6"/>
    <w:rsid w:val="00322A7B"/>
    <w:rsid w:val="0032462A"/>
    <w:rsid w:val="003254A6"/>
    <w:rsid w:val="0032718E"/>
    <w:rsid w:val="003339C5"/>
    <w:rsid w:val="0033429B"/>
    <w:rsid w:val="00337FF0"/>
    <w:rsid w:val="003404D5"/>
    <w:rsid w:val="003415E4"/>
    <w:rsid w:val="00344C8B"/>
    <w:rsid w:val="00346DF4"/>
    <w:rsid w:val="00353812"/>
    <w:rsid w:val="0035670F"/>
    <w:rsid w:val="00356778"/>
    <w:rsid w:val="00360010"/>
    <w:rsid w:val="0036177F"/>
    <w:rsid w:val="00363370"/>
    <w:rsid w:val="00372083"/>
    <w:rsid w:val="00372B94"/>
    <w:rsid w:val="0037455B"/>
    <w:rsid w:val="00381C3C"/>
    <w:rsid w:val="00385411"/>
    <w:rsid w:val="003871CC"/>
    <w:rsid w:val="00392D12"/>
    <w:rsid w:val="00394777"/>
    <w:rsid w:val="00395276"/>
    <w:rsid w:val="003963D1"/>
    <w:rsid w:val="003965A2"/>
    <w:rsid w:val="0039760D"/>
    <w:rsid w:val="003A129B"/>
    <w:rsid w:val="003A2B87"/>
    <w:rsid w:val="003A39F4"/>
    <w:rsid w:val="003B2506"/>
    <w:rsid w:val="003B3312"/>
    <w:rsid w:val="003B4E40"/>
    <w:rsid w:val="003B5394"/>
    <w:rsid w:val="003C1B62"/>
    <w:rsid w:val="003C4619"/>
    <w:rsid w:val="003C6520"/>
    <w:rsid w:val="003D3AD6"/>
    <w:rsid w:val="003D5655"/>
    <w:rsid w:val="003D5833"/>
    <w:rsid w:val="003D60E6"/>
    <w:rsid w:val="003D60EA"/>
    <w:rsid w:val="003D6D78"/>
    <w:rsid w:val="003E0FD6"/>
    <w:rsid w:val="003E4F38"/>
    <w:rsid w:val="003E62EC"/>
    <w:rsid w:val="003E7201"/>
    <w:rsid w:val="003F1F52"/>
    <w:rsid w:val="003F6875"/>
    <w:rsid w:val="003F7F4D"/>
    <w:rsid w:val="00404C52"/>
    <w:rsid w:val="004147AB"/>
    <w:rsid w:val="004148D4"/>
    <w:rsid w:val="00417C1E"/>
    <w:rsid w:val="004217EA"/>
    <w:rsid w:val="00424FCC"/>
    <w:rsid w:val="004252C6"/>
    <w:rsid w:val="00425CFC"/>
    <w:rsid w:val="00427160"/>
    <w:rsid w:val="004276A6"/>
    <w:rsid w:val="00432640"/>
    <w:rsid w:val="0043337E"/>
    <w:rsid w:val="0043475E"/>
    <w:rsid w:val="00435AE4"/>
    <w:rsid w:val="00436D28"/>
    <w:rsid w:val="004377E4"/>
    <w:rsid w:val="00440344"/>
    <w:rsid w:val="00442936"/>
    <w:rsid w:val="004463F9"/>
    <w:rsid w:val="004466F5"/>
    <w:rsid w:val="00447072"/>
    <w:rsid w:val="00450989"/>
    <w:rsid w:val="00452618"/>
    <w:rsid w:val="00453807"/>
    <w:rsid w:val="00453EDD"/>
    <w:rsid w:val="0045517E"/>
    <w:rsid w:val="00461CEE"/>
    <w:rsid w:val="0046416E"/>
    <w:rsid w:val="00464433"/>
    <w:rsid w:val="00466458"/>
    <w:rsid w:val="0046736E"/>
    <w:rsid w:val="00472DD9"/>
    <w:rsid w:val="004803EB"/>
    <w:rsid w:val="004804F3"/>
    <w:rsid w:val="004824D3"/>
    <w:rsid w:val="00486459"/>
    <w:rsid w:val="00486FB1"/>
    <w:rsid w:val="004A44C3"/>
    <w:rsid w:val="004A4DB9"/>
    <w:rsid w:val="004B1B80"/>
    <w:rsid w:val="004C38ED"/>
    <w:rsid w:val="004C6BC3"/>
    <w:rsid w:val="004C7E35"/>
    <w:rsid w:val="004D0C30"/>
    <w:rsid w:val="004E04D8"/>
    <w:rsid w:val="004F031A"/>
    <w:rsid w:val="004F6FB1"/>
    <w:rsid w:val="00501356"/>
    <w:rsid w:val="00502124"/>
    <w:rsid w:val="00502CE1"/>
    <w:rsid w:val="0050523F"/>
    <w:rsid w:val="00511BA6"/>
    <w:rsid w:val="0051408E"/>
    <w:rsid w:val="0051413F"/>
    <w:rsid w:val="00517FA1"/>
    <w:rsid w:val="00521A4E"/>
    <w:rsid w:val="00521CE9"/>
    <w:rsid w:val="005238AC"/>
    <w:rsid w:val="005253DE"/>
    <w:rsid w:val="0052581B"/>
    <w:rsid w:val="00525A3A"/>
    <w:rsid w:val="00527C00"/>
    <w:rsid w:val="0053115E"/>
    <w:rsid w:val="00547F01"/>
    <w:rsid w:val="005519CC"/>
    <w:rsid w:val="0055309F"/>
    <w:rsid w:val="00560203"/>
    <w:rsid w:val="00560B62"/>
    <w:rsid w:val="00567348"/>
    <w:rsid w:val="005711AC"/>
    <w:rsid w:val="00574469"/>
    <w:rsid w:val="005748DD"/>
    <w:rsid w:val="005749AF"/>
    <w:rsid w:val="005802CE"/>
    <w:rsid w:val="00586F2F"/>
    <w:rsid w:val="00587FE6"/>
    <w:rsid w:val="005902B0"/>
    <w:rsid w:val="005A07E2"/>
    <w:rsid w:val="005B0446"/>
    <w:rsid w:val="005B724D"/>
    <w:rsid w:val="005C0A23"/>
    <w:rsid w:val="005C7CA4"/>
    <w:rsid w:val="005D1244"/>
    <w:rsid w:val="005D1651"/>
    <w:rsid w:val="005D2AB3"/>
    <w:rsid w:val="005E1816"/>
    <w:rsid w:val="005E1E67"/>
    <w:rsid w:val="005E3B74"/>
    <w:rsid w:val="005E6905"/>
    <w:rsid w:val="005E7F1D"/>
    <w:rsid w:val="005E7FD9"/>
    <w:rsid w:val="005F097A"/>
    <w:rsid w:val="005F1902"/>
    <w:rsid w:val="005F3E62"/>
    <w:rsid w:val="005F44D7"/>
    <w:rsid w:val="005F4D56"/>
    <w:rsid w:val="005F562C"/>
    <w:rsid w:val="005F62E0"/>
    <w:rsid w:val="0060052D"/>
    <w:rsid w:val="00604566"/>
    <w:rsid w:val="00606156"/>
    <w:rsid w:val="006069FF"/>
    <w:rsid w:val="00610705"/>
    <w:rsid w:val="00614F72"/>
    <w:rsid w:val="00615362"/>
    <w:rsid w:val="00624E32"/>
    <w:rsid w:val="00630222"/>
    <w:rsid w:val="00631B72"/>
    <w:rsid w:val="00631D04"/>
    <w:rsid w:val="006322AD"/>
    <w:rsid w:val="00634ED8"/>
    <w:rsid w:val="00635F10"/>
    <w:rsid w:val="006379C9"/>
    <w:rsid w:val="0064066E"/>
    <w:rsid w:val="00641812"/>
    <w:rsid w:val="00642759"/>
    <w:rsid w:val="00642BE7"/>
    <w:rsid w:val="00644519"/>
    <w:rsid w:val="006469F5"/>
    <w:rsid w:val="006472C5"/>
    <w:rsid w:val="00647F44"/>
    <w:rsid w:val="00650C64"/>
    <w:rsid w:val="006575B5"/>
    <w:rsid w:val="00660A28"/>
    <w:rsid w:val="00661D8E"/>
    <w:rsid w:val="006646A8"/>
    <w:rsid w:val="00670C1F"/>
    <w:rsid w:val="006728D7"/>
    <w:rsid w:val="00672DA1"/>
    <w:rsid w:val="00675015"/>
    <w:rsid w:val="00676184"/>
    <w:rsid w:val="00681255"/>
    <w:rsid w:val="00683FBE"/>
    <w:rsid w:val="00691D57"/>
    <w:rsid w:val="00692234"/>
    <w:rsid w:val="00692F28"/>
    <w:rsid w:val="006964F0"/>
    <w:rsid w:val="00696F08"/>
    <w:rsid w:val="006A436B"/>
    <w:rsid w:val="006A6F0E"/>
    <w:rsid w:val="006A7DB6"/>
    <w:rsid w:val="006B2B39"/>
    <w:rsid w:val="006B2FF2"/>
    <w:rsid w:val="006C092C"/>
    <w:rsid w:val="006C3723"/>
    <w:rsid w:val="006C4C20"/>
    <w:rsid w:val="006C5563"/>
    <w:rsid w:val="006C55A6"/>
    <w:rsid w:val="006D265E"/>
    <w:rsid w:val="006D2DEA"/>
    <w:rsid w:val="006D6972"/>
    <w:rsid w:val="006E2EA5"/>
    <w:rsid w:val="006E452B"/>
    <w:rsid w:val="006E5042"/>
    <w:rsid w:val="006E5A15"/>
    <w:rsid w:val="006E6E6E"/>
    <w:rsid w:val="006F4756"/>
    <w:rsid w:val="006F6897"/>
    <w:rsid w:val="006F7BD3"/>
    <w:rsid w:val="00714405"/>
    <w:rsid w:val="00715BBE"/>
    <w:rsid w:val="00716F8B"/>
    <w:rsid w:val="007174B9"/>
    <w:rsid w:val="00720BA8"/>
    <w:rsid w:val="00723938"/>
    <w:rsid w:val="0073314A"/>
    <w:rsid w:val="00735C1D"/>
    <w:rsid w:val="00754C78"/>
    <w:rsid w:val="00757016"/>
    <w:rsid w:val="007602B9"/>
    <w:rsid w:val="00761AE7"/>
    <w:rsid w:val="0076237A"/>
    <w:rsid w:val="00762B5B"/>
    <w:rsid w:val="0076643C"/>
    <w:rsid w:val="007713AF"/>
    <w:rsid w:val="007719A0"/>
    <w:rsid w:val="00772180"/>
    <w:rsid w:val="007834B7"/>
    <w:rsid w:val="0078760D"/>
    <w:rsid w:val="00787CA7"/>
    <w:rsid w:val="00790185"/>
    <w:rsid w:val="00790207"/>
    <w:rsid w:val="00791BA8"/>
    <w:rsid w:val="00791EBA"/>
    <w:rsid w:val="00793532"/>
    <w:rsid w:val="00794292"/>
    <w:rsid w:val="00797AE4"/>
    <w:rsid w:val="007A2F00"/>
    <w:rsid w:val="007A40F9"/>
    <w:rsid w:val="007A745E"/>
    <w:rsid w:val="007B1CC4"/>
    <w:rsid w:val="007B3777"/>
    <w:rsid w:val="007B59D8"/>
    <w:rsid w:val="007B6341"/>
    <w:rsid w:val="007C0640"/>
    <w:rsid w:val="007C2C7B"/>
    <w:rsid w:val="007C39A0"/>
    <w:rsid w:val="007C3F89"/>
    <w:rsid w:val="007C72D1"/>
    <w:rsid w:val="007D2389"/>
    <w:rsid w:val="007D4C2A"/>
    <w:rsid w:val="007E2885"/>
    <w:rsid w:val="007E4273"/>
    <w:rsid w:val="007E5002"/>
    <w:rsid w:val="007E563B"/>
    <w:rsid w:val="007E7B70"/>
    <w:rsid w:val="007F097C"/>
    <w:rsid w:val="007F1C99"/>
    <w:rsid w:val="007F1EA9"/>
    <w:rsid w:val="007F34CE"/>
    <w:rsid w:val="0080093B"/>
    <w:rsid w:val="008020DC"/>
    <w:rsid w:val="0080344C"/>
    <w:rsid w:val="00806043"/>
    <w:rsid w:val="008107FC"/>
    <w:rsid w:val="008218C5"/>
    <w:rsid w:val="008222EA"/>
    <w:rsid w:val="00824349"/>
    <w:rsid w:val="00830295"/>
    <w:rsid w:val="008308EB"/>
    <w:rsid w:val="00833127"/>
    <w:rsid w:val="00835B9D"/>
    <w:rsid w:val="00836634"/>
    <w:rsid w:val="00837866"/>
    <w:rsid w:val="008378B4"/>
    <w:rsid w:val="00843C18"/>
    <w:rsid w:val="00844DD4"/>
    <w:rsid w:val="00846076"/>
    <w:rsid w:val="00846996"/>
    <w:rsid w:val="008533F4"/>
    <w:rsid w:val="00853B07"/>
    <w:rsid w:val="008544C7"/>
    <w:rsid w:val="008601D1"/>
    <w:rsid w:val="00861B5B"/>
    <w:rsid w:val="00861F57"/>
    <w:rsid w:val="008659D6"/>
    <w:rsid w:val="00866DD0"/>
    <w:rsid w:val="00874B0E"/>
    <w:rsid w:val="008777A8"/>
    <w:rsid w:val="00881B37"/>
    <w:rsid w:val="00882877"/>
    <w:rsid w:val="0088555D"/>
    <w:rsid w:val="0088706B"/>
    <w:rsid w:val="00896AB5"/>
    <w:rsid w:val="00896BC9"/>
    <w:rsid w:val="008A15BF"/>
    <w:rsid w:val="008A46E6"/>
    <w:rsid w:val="008A61B8"/>
    <w:rsid w:val="008B136A"/>
    <w:rsid w:val="008B20AA"/>
    <w:rsid w:val="008B58AC"/>
    <w:rsid w:val="008B5931"/>
    <w:rsid w:val="008B6962"/>
    <w:rsid w:val="008C0B17"/>
    <w:rsid w:val="008C3CC7"/>
    <w:rsid w:val="008C7DEE"/>
    <w:rsid w:val="008D0B05"/>
    <w:rsid w:val="008D1166"/>
    <w:rsid w:val="008D3DA1"/>
    <w:rsid w:val="008D3E6F"/>
    <w:rsid w:val="008D56C4"/>
    <w:rsid w:val="008E180A"/>
    <w:rsid w:val="008E1C9E"/>
    <w:rsid w:val="008F148F"/>
    <w:rsid w:val="008F22A5"/>
    <w:rsid w:val="008F677D"/>
    <w:rsid w:val="008F70DC"/>
    <w:rsid w:val="0090457C"/>
    <w:rsid w:val="00904CA3"/>
    <w:rsid w:val="00905147"/>
    <w:rsid w:val="00905A50"/>
    <w:rsid w:val="009076CF"/>
    <w:rsid w:val="00907C7D"/>
    <w:rsid w:val="00910CDE"/>
    <w:rsid w:val="009144AA"/>
    <w:rsid w:val="00915F30"/>
    <w:rsid w:val="00934FA4"/>
    <w:rsid w:val="009408EC"/>
    <w:rsid w:val="00941D44"/>
    <w:rsid w:val="0094350D"/>
    <w:rsid w:val="009435FF"/>
    <w:rsid w:val="00943ECD"/>
    <w:rsid w:val="00946489"/>
    <w:rsid w:val="00947C01"/>
    <w:rsid w:val="00950AEF"/>
    <w:rsid w:val="009515CA"/>
    <w:rsid w:val="009517A1"/>
    <w:rsid w:val="0095335A"/>
    <w:rsid w:val="00957DD8"/>
    <w:rsid w:val="009620DA"/>
    <w:rsid w:val="00963A06"/>
    <w:rsid w:val="00964B6E"/>
    <w:rsid w:val="0096577D"/>
    <w:rsid w:val="00965A6E"/>
    <w:rsid w:val="0097034B"/>
    <w:rsid w:val="009726B6"/>
    <w:rsid w:val="00972775"/>
    <w:rsid w:val="00974DB0"/>
    <w:rsid w:val="009817B2"/>
    <w:rsid w:val="00983D9D"/>
    <w:rsid w:val="00984C3F"/>
    <w:rsid w:val="00985A26"/>
    <w:rsid w:val="00993FBC"/>
    <w:rsid w:val="00994300"/>
    <w:rsid w:val="0099548B"/>
    <w:rsid w:val="00996825"/>
    <w:rsid w:val="009A0752"/>
    <w:rsid w:val="009A71C6"/>
    <w:rsid w:val="009B2810"/>
    <w:rsid w:val="009B39E7"/>
    <w:rsid w:val="009B57FF"/>
    <w:rsid w:val="009C123E"/>
    <w:rsid w:val="009D0708"/>
    <w:rsid w:val="009D39A7"/>
    <w:rsid w:val="009D5A01"/>
    <w:rsid w:val="009E1701"/>
    <w:rsid w:val="009E321B"/>
    <w:rsid w:val="009E48ED"/>
    <w:rsid w:val="009E6D7C"/>
    <w:rsid w:val="009F214E"/>
    <w:rsid w:val="00A00300"/>
    <w:rsid w:val="00A011BC"/>
    <w:rsid w:val="00A0124B"/>
    <w:rsid w:val="00A0140F"/>
    <w:rsid w:val="00A01B90"/>
    <w:rsid w:val="00A02153"/>
    <w:rsid w:val="00A05E2C"/>
    <w:rsid w:val="00A06E0D"/>
    <w:rsid w:val="00A07C89"/>
    <w:rsid w:val="00A1130B"/>
    <w:rsid w:val="00A117E5"/>
    <w:rsid w:val="00A12D23"/>
    <w:rsid w:val="00A13E12"/>
    <w:rsid w:val="00A14BB8"/>
    <w:rsid w:val="00A14F04"/>
    <w:rsid w:val="00A17D22"/>
    <w:rsid w:val="00A2679C"/>
    <w:rsid w:val="00A269BA"/>
    <w:rsid w:val="00A326DC"/>
    <w:rsid w:val="00A40D46"/>
    <w:rsid w:val="00A41BBD"/>
    <w:rsid w:val="00A420CF"/>
    <w:rsid w:val="00A43D73"/>
    <w:rsid w:val="00A45F58"/>
    <w:rsid w:val="00A53019"/>
    <w:rsid w:val="00A57532"/>
    <w:rsid w:val="00A60269"/>
    <w:rsid w:val="00A61B23"/>
    <w:rsid w:val="00A6342C"/>
    <w:rsid w:val="00A66F0C"/>
    <w:rsid w:val="00A7775F"/>
    <w:rsid w:val="00A77B53"/>
    <w:rsid w:val="00A77F14"/>
    <w:rsid w:val="00A80884"/>
    <w:rsid w:val="00A878F0"/>
    <w:rsid w:val="00A87944"/>
    <w:rsid w:val="00A93B0F"/>
    <w:rsid w:val="00A957F5"/>
    <w:rsid w:val="00A967C8"/>
    <w:rsid w:val="00AA0022"/>
    <w:rsid w:val="00AA0C02"/>
    <w:rsid w:val="00AA2183"/>
    <w:rsid w:val="00AB2E30"/>
    <w:rsid w:val="00AB3F07"/>
    <w:rsid w:val="00AB40C7"/>
    <w:rsid w:val="00AB4A94"/>
    <w:rsid w:val="00AB6856"/>
    <w:rsid w:val="00AB6FE3"/>
    <w:rsid w:val="00AB7062"/>
    <w:rsid w:val="00AC6013"/>
    <w:rsid w:val="00AD3258"/>
    <w:rsid w:val="00AD33FA"/>
    <w:rsid w:val="00AE120D"/>
    <w:rsid w:val="00AE1906"/>
    <w:rsid w:val="00AE2B3C"/>
    <w:rsid w:val="00AE311B"/>
    <w:rsid w:val="00AE5F1F"/>
    <w:rsid w:val="00AE722F"/>
    <w:rsid w:val="00AF0713"/>
    <w:rsid w:val="00AF2B8B"/>
    <w:rsid w:val="00AF535E"/>
    <w:rsid w:val="00AF6F02"/>
    <w:rsid w:val="00AF724A"/>
    <w:rsid w:val="00B0349E"/>
    <w:rsid w:val="00B03F25"/>
    <w:rsid w:val="00B1144F"/>
    <w:rsid w:val="00B12F96"/>
    <w:rsid w:val="00B134E7"/>
    <w:rsid w:val="00B17184"/>
    <w:rsid w:val="00B17E27"/>
    <w:rsid w:val="00B25501"/>
    <w:rsid w:val="00B30176"/>
    <w:rsid w:val="00B31344"/>
    <w:rsid w:val="00B34CBA"/>
    <w:rsid w:val="00B356E4"/>
    <w:rsid w:val="00B404E0"/>
    <w:rsid w:val="00B43FE4"/>
    <w:rsid w:val="00B4448B"/>
    <w:rsid w:val="00B44DA8"/>
    <w:rsid w:val="00B55FF4"/>
    <w:rsid w:val="00B574BC"/>
    <w:rsid w:val="00B5797B"/>
    <w:rsid w:val="00B60EF2"/>
    <w:rsid w:val="00B6108F"/>
    <w:rsid w:val="00B62043"/>
    <w:rsid w:val="00B636AC"/>
    <w:rsid w:val="00B63ADD"/>
    <w:rsid w:val="00B677E8"/>
    <w:rsid w:val="00B70917"/>
    <w:rsid w:val="00B711CD"/>
    <w:rsid w:val="00B7398F"/>
    <w:rsid w:val="00B7402C"/>
    <w:rsid w:val="00B76370"/>
    <w:rsid w:val="00B76798"/>
    <w:rsid w:val="00B76CAA"/>
    <w:rsid w:val="00B773C4"/>
    <w:rsid w:val="00B7752A"/>
    <w:rsid w:val="00B84F30"/>
    <w:rsid w:val="00B8512E"/>
    <w:rsid w:val="00B87E95"/>
    <w:rsid w:val="00B91DB3"/>
    <w:rsid w:val="00B93937"/>
    <w:rsid w:val="00B941C6"/>
    <w:rsid w:val="00B94823"/>
    <w:rsid w:val="00B94C1F"/>
    <w:rsid w:val="00B9548F"/>
    <w:rsid w:val="00BA4775"/>
    <w:rsid w:val="00BB080C"/>
    <w:rsid w:val="00BB0987"/>
    <w:rsid w:val="00BB3CC3"/>
    <w:rsid w:val="00BB4F10"/>
    <w:rsid w:val="00BB53B1"/>
    <w:rsid w:val="00BB79A8"/>
    <w:rsid w:val="00BC62F4"/>
    <w:rsid w:val="00BC7550"/>
    <w:rsid w:val="00BD24F5"/>
    <w:rsid w:val="00BE0386"/>
    <w:rsid w:val="00BE1F96"/>
    <w:rsid w:val="00BE69C0"/>
    <w:rsid w:val="00BE78C8"/>
    <w:rsid w:val="00BE7B04"/>
    <w:rsid w:val="00BF6091"/>
    <w:rsid w:val="00BF6C77"/>
    <w:rsid w:val="00C0046D"/>
    <w:rsid w:val="00C027FF"/>
    <w:rsid w:val="00C033DB"/>
    <w:rsid w:val="00C04BEC"/>
    <w:rsid w:val="00C0723B"/>
    <w:rsid w:val="00C13089"/>
    <w:rsid w:val="00C14413"/>
    <w:rsid w:val="00C15A65"/>
    <w:rsid w:val="00C24067"/>
    <w:rsid w:val="00C241D2"/>
    <w:rsid w:val="00C24DE2"/>
    <w:rsid w:val="00C25248"/>
    <w:rsid w:val="00C259E1"/>
    <w:rsid w:val="00C352E8"/>
    <w:rsid w:val="00C36A16"/>
    <w:rsid w:val="00C37341"/>
    <w:rsid w:val="00C420CA"/>
    <w:rsid w:val="00C424A8"/>
    <w:rsid w:val="00C46B98"/>
    <w:rsid w:val="00C50F6A"/>
    <w:rsid w:val="00C545B7"/>
    <w:rsid w:val="00C611C1"/>
    <w:rsid w:val="00C674CD"/>
    <w:rsid w:val="00C74DCF"/>
    <w:rsid w:val="00C7680C"/>
    <w:rsid w:val="00C857CC"/>
    <w:rsid w:val="00C86224"/>
    <w:rsid w:val="00C878B2"/>
    <w:rsid w:val="00C9062C"/>
    <w:rsid w:val="00C91FE8"/>
    <w:rsid w:val="00CA0EB6"/>
    <w:rsid w:val="00CA1396"/>
    <w:rsid w:val="00CA2CF7"/>
    <w:rsid w:val="00CA3443"/>
    <w:rsid w:val="00CA3C3B"/>
    <w:rsid w:val="00CA6A6D"/>
    <w:rsid w:val="00CA7B87"/>
    <w:rsid w:val="00CB1B30"/>
    <w:rsid w:val="00CB2FDF"/>
    <w:rsid w:val="00CC0A54"/>
    <w:rsid w:val="00CC29A1"/>
    <w:rsid w:val="00CC4F6B"/>
    <w:rsid w:val="00CC52A0"/>
    <w:rsid w:val="00CC7092"/>
    <w:rsid w:val="00CC71BE"/>
    <w:rsid w:val="00CD0026"/>
    <w:rsid w:val="00CE1223"/>
    <w:rsid w:val="00CE3F9B"/>
    <w:rsid w:val="00CE51FC"/>
    <w:rsid w:val="00CF0BFC"/>
    <w:rsid w:val="00CF34B7"/>
    <w:rsid w:val="00CF4229"/>
    <w:rsid w:val="00CF6DA9"/>
    <w:rsid w:val="00D000D5"/>
    <w:rsid w:val="00D04DD9"/>
    <w:rsid w:val="00D05D1B"/>
    <w:rsid w:val="00D071E9"/>
    <w:rsid w:val="00D079EC"/>
    <w:rsid w:val="00D114F7"/>
    <w:rsid w:val="00D11A09"/>
    <w:rsid w:val="00D15443"/>
    <w:rsid w:val="00D2084D"/>
    <w:rsid w:val="00D2126A"/>
    <w:rsid w:val="00D22731"/>
    <w:rsid w:val="00D244E2"/>
    <w:rsid w:val="00D260FB"/>
    <w:rsid w:val="00D31041"/>
    <w:rsid w:val="00D3461D"/>
    <w:rsid w:val="00D34B1C"/>
    <w:rsid w:val="00D34C54"/>
    <w:rsid w:val="00D403D8"/>
    <w:rsid w:val="00D41BD4"/>
    <w:rsid w:val="00D4261C"/>
    <w:rsid w:val="00D473C6"/>
    <w:rsid w:val="00D514F8"/>
    <w:rsid w:val="00D55F5E"/>
    <w:rsid w:val="00D5706B"/>
    <w:rsid w:val="00D613EC"/>
    <w:rsid w:val="00D635CE"/>
    <w:rsid w:val="00D658F0"/>
    <w:rsid w:val="00D65AE0"/>
    <w:rsid w:val="00D6796B"/>
    <w:rsid w:val="00D82B00"/>
    <w:rsid w:val="00D90403"/>
    <w:rsid w:val="00D939BD"/>
    <w:rsid w:val="00D94178"/>
    <w:rsid w:val="00D94B88"/>
    <w:rsid w:val="00D94D63"/>
    <w:rsid w:val="00DA1027"/>
    <w:rsid w:val="00DA2C37"/>
    <w:rsid w:val="00DA345F"/>
    <w:rsid w:val="00DA3860"/>
    <w:rsid w:val="00DA40E3"/>
    <w:rsid w:val="00DA4A37"/>
    <w:rsid w:val="00DA5271"/>
    <w:rsid w:val="00DA5AF2"/>
    <w:rsid w:val="00DC3884"/>
    <w:rsid w:val="00DC3CC4"/>
    <w:rsid w:val="00DC58B1"/>
    <w:rsid w:val="00DC621D"/>
    <w:rsid w:val="00DC6886"/>
    <w:rsid w:val="00DC7013"/>
    <w:rsid w:val="00DD0FBE"/>
    <w:rsid w:val="00DD65B8"/>
    <w:rsid w:val="00DD78D0"/>
    <w:rsid w:val="00DE09C1"/>
    <w:rsid w:val="00DE185F"/>
    <w:rsid w:val="00DF2A0A"/>
    <w:rsid w:val="00DF32AE"/>
    <w:rsid w:val="00DF6D7E"/>
    <w:rsid w:val="00DF7525"/>
    <w:rsid w:val="00E02C22"/>
    <w:rsid w:val="00E04D6C"/>
    <w:rsid w:val="00E05197"/>
    <w:rsid w:val="00E062E3"/>
    <w:rsid w:val="00E072C8"/>
    <w:rsid w:val="00E07410"/>
    <w:rsid w:val="00E10F9E"/>
    <w:rsid w:val="00E13145"/>
    <w:rsid w:val="00E15D09"/>
    <w:rsid w:val="00E2012A"/>
    <w:rsid w:val="00E214D5"/>
    <w:rsid w:val="00E23424"/>
    <w:rsid w:val="00E23F82"/>
    <w:rsid w:val="00E255DB"/>
    <w:rsid w:val="00E27B96"/>
    <w:rsid w:val="00E30581"/>
    <w:rsid w:val="00E421B6"/>
    <w:rsid w:val="00E42967"/>
    <w:rsid w:val="00E44CFA"/>
    <w:rsid w:val="00E503CA"/>
    <w:rsid w:val="00E60454"/>
    <w:rsid w:val="00E6196A"/>
    <w:rsid w:val="00E63491"/>
    <w:rsid w:val="00E71A3D"/>
    <w:rsid w:val="00E82EB8"/>
    <w:rsid w:val="00E836AA"/>
    <w:rsid w:val="00E84800"/>
    <w:rsid w:val="00E85227"/>
    <w:rsid w:val="00E87FEE"/>
    <w:rsid w:val="00E93C52"/>
    <w:rsid w:val="00E94418"/>
    <w:rsid w:val="00E97DD0"/>
    <w:rsid w:val="00EA1E6E"/>
    <w:rsid w:val="00EA52D0"/>
    <w:rsid w:val="00EA588F"/>
    <w:rsid w:val="00EA7778"/>
    <w:rsid w:val="00EA7EE9"/>
    <w:rsid w:val="00EB10D1"/>
    <w:rsid w:val="00EB4D2C"/>
    <w:rsid w:val="00EB69AF"/>
    <w:rsid w:val="00EC66DD"/>
    <w:rsid w:val="00ED1728"/>
    <w:rsid w:val="00ED1A59"/>
    <w:rsid w:val="00ED3FDF"/>
    <w:rsid w:val="00ED63C6"/>
    <w:rsid w:val="00EE0501"/>
    <w:rsid w:val="00EE2922"/>
    <w:rsid w:val="00EE5249"/>
    <w:rsid w:val="00EE6EFA"/>
    <w:rsid w:val="00EF0C7C"/>
    <w:rsid w:val="00EF22D8"/>
    <w:rsid w:val="00EF2B44"/>
    <w:rsid w:val="00EF30B7"/>
    <w:rsid w:val="00F0230D"/>
    <w:rsid w:val="00F05A2A"/>
    <w:rsid w:val="00F068B2"/>
    <w:rsid w:val="00F07B72"/>
    <w:rsid w:val="00F112B2"/>
    <w:rsid w:val="00F1547D"/>
    <w:rsid w:val="00F20606"/>
    <w:rsid w:val="00F211EB"/>
    <w:rsid w:val="00F2593F"/>
    <w:rsid w:val="00F25CDC"/>
    <w:rsid w:val="00F33AD5"/>
    <w:rsid w:val="00F3666A"/>
    <w:rsid w:val="00F37D11"/>
    <w:rsid w:val="00F40C5D"/>
    <w:rsid w:val="00F53E30"/>
    <w:rsid w:val="00F57087"/>
    <w:rsid w:val="00F6078D"/>
    <w:rsid w:val="00F6118E"/>
    <w:rsid w:val="00F6182E"/>
    <w:rsid w:val="00F630DF"/>
    <w:rsid w:val="00F643AD"/>
    <w:rsid w:val="00F71161"/>
    <w:rsid w:val="00F7175C"/>
    <w:rsid w:val="00F71B55"/>
    <w:rsid w:val="00F73BD4"/>
    <w:rsid w:val="00F772D4"/>
    <w:rsid w:val="00F81DBC"/>
    <w:rsid w:val="00F8428E"/>
    <w:rsid w:val="00F94DC9"/>
    <w:rsid w:val="00F96BEE"/>
    <w:rsid w:val="00F975D9"/>
    <w:rsid w:val="00FA2346"/>
    <w:rsid w:val="00FA4F9F"/>
    <w:rsid w:val="00FB29ED"/>
    <w:rsid w:val="00FB79CF"/>
    <w:rsid w:val="00FD1133"/>
    <w:rsid w:val="00FD2413"/>
    <w:rsid w:val="00FD3B60"/>
    <w:rsid w:val="00FD6A65"/>
    <w:rsid w:val="00FE295C"/>
    <w:rsid w:val="00FF0649"/>
    <w:rsid w:val="00FF4486"/>
    <w:rsid w:val="00FF4B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DD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19"/>
    <w:pPr>
      <w:suppressAutoHyphens/>
      <w:autoSpaceDN w:val="0"/>
      <w:spacing w:line="280" w:lineRule="exact"/>
      <w:textAlignment w:val="baseline"/>
    </w:pPr>
    <w:rPr>
      <w:rFonts w:ascii="Arial" w:hAnsi="Arial"/>
      <w:color w:val="000000"/>
      <w:spacing w:val="6"/>
      <w:sz w:val="18"/>
      <w:szCs w:val="18"/>
      <w:lang w:val="en-GB" w:eastAsia="en-GB"/>
    </w:rPr>
  </w:style>
  <w:style w:type="paragraph" w:styleId="Heading1">
    <w:name w:val="heading 1"/>
    <w:basedOn w:val="Normal"/>
    <w:next w:val="Normal"/>
    <w:link w:val="Heading1Char"/>
    <w:uiPriority w:val="99"/>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paragraph" w:styleId="Heading2">
    <w:name w:val="heading 2"/>
    <w:basedOn w:val="Normal"/>
    <w:next w:val="Normal"/>
    <w:link w:val="Heading2Char"/>
    <w:unhideWhenUsed/>
    <w:qFormat/>
    <w:locked/>
    <w:rsid w:val="000E43C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8EC"/>
    <w:rPr>
      <w:rFonts w:cs="Times New Roman"/>
      <w:b/>
      <w:bCs/>
      <w:sz w:val="24"/>
      <w:szCs w:val="24"/>
      <w:lang w:val="en-GB" w:eastAsia="en-US"/>
    </w:rPr>
  </w:style>
  <w:style w:type="paragraph" w:styleId="Footer">
    <w:name w:val="footer"/>
    <w:basedOn w:val="Normal"/>
    <w:link w:val="FooterChar"/>
    <w:uiPriority w:val="99"/>
    <w:rsid w:val="00193C19"/>
    <w:rPr>
      <w:color w:val="auto"/>
      <w:sz w:val="14"/>
      <w:szCs w:val="14"/>
    </w:rPr>
  </w:style>
  <w:style w:type="character" w:customStyle="1" w:styleId="FooterChar">
    <w:name w:val="Footer Char"/>
    <w:link w:val="Footer"/>
    <w:uiPriority w:val="99"/>
    <w:locked/>
    <w:rsid w:val="00193C19"/>
    <w:rPr>
      <w:rFonts w:ascii="Arial" w:hAnsi="Arial" w:cs="Times New Roman"/>
      <w:spacing w:val="6"/>
      <w:sz w:val="14"/>
      <w:szCs w:val="14"/>
      <w:lang w:val="en-GB" w:eastAsia="en-GB" w:bidi="ar-SA"/>
    </w:rPr>
  </w:style>
  <w:style w:type="paragraph" w:styleId="Header">
    <w:name w:val="header"/>
    <w:basedOn w:val="Normal"/>
    <w:link w:val="HeaderChar"/>
    <w:uiPriority w:val="99"/>
    <w:rsid w:val="00193C19"/>
    <w:pPr>
      <w:tabs>
        <w:tab w:val="center" w:pos="4153"/>
        <w:tab w:val="right" w:pos="8306"/>
      </w:tabs>
    </w:pPr>
  </w:style>
  <w:style w:type="character" w:customStyle="1" w:styleId="HeaderChar">
    <w:name w:val="Header Char"/>
    <w:link w:val="Header"/>
    <w:uiPriority w:val="99"/>
    <w:semiHidden/>
    <w:locked/>
    <w:rsid w:val="00F57087"/>
    <w:rPr>
      <w:rFonts w:ascii="Arial" w:hAnsi="Arial" w:cs="Times New Roman"/>
      <w:color w:val="000000"/>
      <w:spacing w:val="6"/>
      <w:sz w:val="18"/>
      <w:szCs w:val="18"/>
      <w:lang w:val="en-GB" w:eastAsia="en-GB"/>
    </w:rPr>
  </w:style>
  <w:style w:type="character" w:styleId="Hyperlink">
    <w:name w:val="Hyperlink"/>
    <w:uiPriority w:val="99"/>
    <w:rsid w:val="00193C19"/>
    <w:rPr>
      <w:rFonts w:cs="Times New Roman"/>
      <w:color w:val="0000FF"/>
      <w:u w:val="single"/>
    </w:rPr>
  </w:style>
  <w:style w:type="paragraph" w:styleId="BalloonText">
    <w:name w:val="Balloon Text"/>
    <w:basedOn w:val="Normal"/>
    <w:link w:val="BalloonTextChar"/>
    <w:uiPriority w:val="99"/>
    <w:rsid w:val="00193C19"/>
    <w:rPr>
      <w:rFonts w:ascii="Tahoma" w:hAnsi="Tahoma" w:cs="Tahoma"/>
      <w:sz w:val="16"/>
      <w:szCs w:val="16"/>
    </w:rPr>
  </w:style>
  <w:style w:type="character" w:customStyle="1" w:styleId="BalloonTextChar">
    <w:name w:val="Balloon Text Char"/>
    <w:link w:val="BalloonText"/>
    <w:uiPriority w:val="99"/>
    <w:semiHidden/>
    <w:locked/>
    <w:rsid w:val="00F57087"/>
    <w:rPr>
      <w:rFonts w:cs="Times New Roman"/>
      <w:color w:val="000000"/>
      <w:spacing w:val="6"/>
      <w:sz w:val="2"/>
      <w:lang w:val="en-GB" w:eastAsia="en-GB"/>
    </w:rPr>
  </w:style>
  <w:style w:type="character" w:styleId="CommentReference">
    <w:name w:val="annotation reference"/>
    <w:uiPriority w:val="99"/>
    <w:rsid w:val="00193C19"/>
    <w:rPr>
      <w:rFonts w:cs="Times New Roman"/>
      <w:sz w:val="16"/>
      <w:szCs w:val="16"/>
    </w:rPr>
  </w:style>
  <w:style w:type="paragraph" w:styleId="CommentText">
    <w:name w:val="annotation text"/>
    <w:basedOn w:val="Normal"/>
    <w:link w:val="CommentTextChar"/>
    <w:uiPriority w:val="99"/>
    <w:rsid w:val="00193C19"/>
    <w:rPr>
      <w:sz w:val="20"/>
      <w:szCs w:val="20"/>
    </w:rPr>
  </w:style>
  <w:style w:type="character" w:customStyle="1" w:styleId="CommentTextChar">
    <w:name w:val="Comment Text Char"/>
    <w:link w:val="CommentText"/>
    <w:uiPriority w:val="99"/>
    <w:semiHidden/>
    <w:locked/>
    <w:rsid w:val="00F57087"/>
    <w:rPr>
      <w:rFonts w:ascii="Arial" w:hAnsi="Arial" w:cs="Times New Roman"/>
      <w:color w:val="000000"/>
      <w:spacing w:val="6"/>
      <w:sz w:val="20"/>
      <w:szCs w:val="20"/>
      <w:lang w:val="en-GB" w:eastAsia="en-GB"/>
    </w:rPr>
  </w:style>
  <w:style w:type="paragraph" w:customStyle="1" w:styleId="Style">
    <w:name w:val="Style"/>
    <w:uiPriority w:val="99"/>
    <w:rsid w:val="00193C19"/>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uiPriority w:val="99"/>
    <w:rsid w:val="00193C19"/>
    <w:rPr>
      <w:rFonts w:cs="Times New Roman"/>
    </w:rPr>
  </w:style>
  <w:style w:type="paragraph" w:styleId="CommentSubject">
    <w:name w:val="annotation subject"/>
    <w:basedOn w:val="CommentText"/>
    <w:next w:val="CommentText"/>
    <w:link w:val="CommentSubjectChar"/>
    <w:uiPriority w:val="99"/>
    <w:rsid w:val="00193C19"/>
    <w:rPr>
      <w:b/>
      <w:bCs/>
    </w:rPr>
  </w:style>
  <w:style w:type="character" w:customStyle="1" w:styleId="CommentSubjectChar">
    <w:name w:val="Comment Subject Char"/>
    <w:link w:val="CommentSubject"/>
    <w:uiPriority w:val="99"/>
    <w:semiHidden/>
    <w:locked/>
    <w:rsid w:val="00F57087"/>
    <w:rPr>
      <w:rFonts w:ascii="Arial" w:hAnsi="Arial" w:cs="Times New Roman"/>
      <w:b/>
      <w:bCs/>
      <w:color w:val="000000"/>
      <w:spacing w:val="6"/>
      <w:sz w:val="20"/>
      <w:szCs w:val="20"/>
      <w:lang w:val="en-GB" w:eastAsia="en-GB"/>
    </w:rPr>
  </w:style>
  <w:style w:type="paragraph" w:customStyle="1" w:styleId="char">
    <w:name w:val="char"/>
    <w:basedOn w:val="Style"/>
    <w:uiPriority w:val="99"/>
    <w:rsid w:val="00193C19"/>
  </w:style>
  <w:style w:type="paragraph" w:styleId="ListParagraph">
    <w:name w:val="List Paragraph"/>
    <w:basedOn w:val="Normal"/>
    <w:uiPriority w:val="99"/>
    <w:qFormat/>
    <w:rsid w:val="00193C19"/>
    <w:pPr>
      <w:ind w:left="720"/>
    </w:pPr>
  </w:style>
  <w:style w:type="paragraph" w:styleId="FootnoteText">
    <w:name w:val="footnote text"/>
    <w:basedOn w:val="Normal"/>
    <w:link w:val="FootnoteTextChar"/>
    <w:uiPriority w:val="99"/>
    <w:rsid w:val="00193C19"/>
    <w:rPr>
      <w:sz w:val="20"/>
      <w:szCs w:val="20"/>
    </w:rPr>
  </w:style>
  <w:style w:type="character" w:customStyle="1" w:styleId="FootnoteTextChar">
    <w:name w:val="Footnote Text Char"/>
    <w:link w:val="FootnoteText"/>
    <w:uiPriority w:val="99"/>
    <w:locked/>
    <w:rsid w:val="00193C19"/>
    <w:rPr>
      <w:rFonts w:ascii="Arial" w:hAnsi="Arial" w:cs="Times New Roman"/>
      <w:color w:val="000000"/>
      <w:spacing w:val="6"/>
      <w:lang w:eastAsia="en-GB"/>
    </w:rPr>
  </w:style>
  <w:style w:type="character" w:styleId="FootnoteReference">
    <w:name w:val="footnote reference"/>
    <w:uiPriority w:val="99"/>
    <w:rsid w:val="00193C19"/>
    <w:rPr>
      <w:rFonts w:cs="Times New Roman"/>
      <w:position w:val="0"/>
      <w:vertAlign w:val="superscript"/>
    </w:rPr>
  </w:style>
  <w:style w:type="paragraph" w:styleId="Title">
    <w:name w:val="Title"/>
    <w:basedOn w:val="Normal"/>
    <w:link w:val="TitleChar"/>
    <w:uiPriority w:val="99"/>
    <w:qFormat/>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link w:val="Title"/>
    <w:uiPriority w:val="99"/>
    <w:locked/>
    <w:rsid w:val="00193C19"/>
    <w:rPr>
      <w:rFonts w:cs="Times New Roman"/>
      <w:b/>
      <w:bCs/>
      <w:sz w:val="24"/>
      <w:szCs w:val="24"/>
      <w:lang w:val="en-US" w:eastAsia="en-US"/>
    </w:rPr>
  </w:style>
  <w:style w:type="paragraph" w:customStyle="1" w:styleId="Default">
    <w:name w:val="Default"/>
    <w:uiPriority w:val="99"/>
    <w:rsid w:val="00193C19"/>
    <w:pPr>
      <w:suppressAutoHyphens/>
      <w:autoSpaceDE w:val="0"/>
      <w:autoSpaceDN w:val="0"/>
      <w:textAlignment w:val="baseline"/>
    </w:pPr>
    <w:rPr>
      <w:rFonts w:ascii="Calibri" w:hAnsi="Calibri" w:cs="Calibri"/>
      <w:color w:val="000000"/>
      <w:sz w:val="24"/>
      <w:szCs w:val="24"/>
    </w:rPr>
  </w:style>
  <w:style w:type="table" w:styleId="TableGrid">
    <w:name w:val="Table Grid"/>
    <w:basedOn w:val="TableNormal"/>
    <w:uiPriority w:val="99"/>
    <w:locked/>
    <w:rsid w:val="00D05D1B"/>
    <w:pPr>
      <w:suppressAutoHyphens/>
      <w:autoSpaceDN w:val="0"/>
      <w:spacing w:line="28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E43CF"/>
    <w:rPr>
      <w:rFonts w:ascii="Cambria" w:eastAsia="Times New Roman" w:hAnsi="Cambria" w:cs="Times New Roman"/>
      <w:b/>
      <w:bCs/>
      <w:i/>
      <w:iCs/>
      <w:color w:val="000000"/>
      <w:spacing w:val="6"/>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19"/>
    <w:pPr>
      <w:suppressAutoHyphens/>
      <w:autoSpaceDN w:val="0"/>
      <w:spacing w:line="280" w:lineRule="exact"/>
      <w:textAlignment w:val="baseline"/>
    </w:pPr>
    <w:rPr>
      <w:rFonts w:ascii="Arial" w:hAnsi="Arial"/>
      <w:color w:val="000000"/>
      <w:spacing w:val="6"/>
      <w:sz w:val="18"/>
      <w:szCs w:val="18"/>
      <w:lang w:val="en-GB" w:eastAsia="en-GB"/>
    </w:rPr>
  </w:style>
  <w:style w:type="paragraph" w:styleId="Heading1">
    <w:name w:val="heading 1"/>
    <w:basedOn w:val="Normal"/>
    <w:next w:val="Normal"/>
    <w:link w:val="Heading1Char"/>
    <w:uiPriority w:val="99"/>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paragraph" w:styleId="Heading2">
    <w:name w:val="heading 2"/>
    <w:basedOn w:val="Normal"/>
    <w:next w:val="Normal"/>
    <w:link w:val="Heading2Char"/>
    <w:unhideWhenUsed/>
    <w:qFormat/>
    <w:locked/>
    <w:rsid w:val="000E43C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08EC"/>
    <w:rPr>
      <w:rFonts w:cs="Times New Roman"/>
      <w:b/>
      <w:bCs/>
      <w:sz w:val="24"/>
      <w:szCs w:val="24"/>
      <w:lang w:val="en-GB" w:eastAsia="en-US"/>
    </w:rPr>
  </w:style>
  <w:style w:type="paragraph" w:styleId="Footer">
    <w:name w:val="footer"/>
    <w:basedOn w:val="Normal"/>
    <w:link w:val="FooterChar"/>
    <w:uiPriority w:val="99"/>
    <w:rsid w:val="00193C19"/>
    <w:rPr>
      <w:color w:val="auto"/>
      <w:sz w:val="14"/>
      <w:szCs w:val="14"/>
    </w:rPr>
  </w:style>
  <w:style w:type="character" w:customStyle="1" w:styleId="FooterChar">
    <w:name w:val="Footer Char"/>
    <w:link w:val="Footer"/>
    <w:uiPriority w:val="99"/>
    <w:locked/>
    <w:rsid w:val="00193C19"/>
    <w:rPr>
      <w:rFonts w:ascii="Arial" w:hAnsi="Arial" w:cs="Times New Roman"/>
      <w:spacing w:val="6"/>
      <w:sz w:val="14"/>
      <w:szCs w:val="14"/>
      <w:lang w:val="en-GB" w:eastAsia="en-GB" w:bidi="ar-SA"/>
    </w:rPr>
  </w:style>
  <w:style w:type="paragraph" w:styleId="Header">
    <w:name w:val="header"/>
    <w:basedOn w:val="Normal"/>
    <w:link w:val="HeaderChar"/>
    <w:uiPriority w:val="99"/>
    <w:rsid w:val="00193C19"/>
    <w:pPr>
      <w:tabs>
        <w:tab w:val="center" w:pos="4153"/>
        <w:tab w:val="right" w:pos="8306"/>
      </w:tabs>
    </w:pPr>
  </w:style>
  <w:style w:type="character" w:customStyle="1" w:styleId="HeaderChar">
    <w:name w:val="Header Char"/>
    <w:link w:val="Header"/>
    <w:uiPriority w:val="99"/>
    <w:semiHidden/>
    <w:locked/>
    <w:rsid w:val="00F57087"/>
    <w:rPr>
      <w:rFonts w:ascii="Arial" w:hAnsi="Arial" w:cs="Times New Roman"/>
      <w:color w:val="000000"/>
      <w:spacing w:val="6"/>
      <w:sz w:val="18"/>
      <w:szCs w:val="18"/>
      <w:lang w:val="en-GB" w:eastAsia="en-GB"/>
    </w:rPr>
  </w:style>
  <w:style w:type="character" w:styleId="Hyperlink">
    <w:name w:val="Hyperlink"/>
    <w:uiPriority w:val="99"/>
    <w:rsid w:val="00193C19"/>
    <w:rPr>
      <w:rFonts w:cs="Times New Roman"/>
      <w:color w:val="0000FF"/>
      <w:u w:val="single"/>
    </w:rPr>
  </w:style>
  <w:style w:type="paragraph" w:styleId="BalloonText">
    <w:name w:val="Balloon Text"/>
    <w:basedOn w:val="Normal"/>
    <w:link w:val="BalloonTextChar"/>
    <w:uiPriority w:val="99"/>
    <w:rsid w:val="00193C19"/>
    <w:rPr>
      <w:rFonts w:ascii="Tahoma" w:hAnsi="Tahoma" w:cs="Tahoma"/>
      <w:sz w:val="16"/>
      <w:szCs w:val="16"/>
    </w:rPr>
  </w:style>
  <w:style w:type="character" w:customStyle="1" w:styleId="BalloonTextChar">
    <w:name w:val="Balloon Text Char"/>
    <w:link w:val="BalloonText"/>
    <w:uiPriority w:val="99"/>
    <w:semiHidden/>
    <w:locked/>
    <w:rsid w:val="00F57087"/>
    <w:rPr>
      <w:rFonts w:cs="Times New Roman"/>
      <w:color w:val="000000"/>
      <w:spacing w:val="6"/>
      <w:sz w:val="2"/>
      <w:lang w:val="en-GB" w:eastAsia="en-GB"/>
    </w:rPr>
  </w:style>
  <w:style w:type="character" w:styleId="CommentReference">
    <w:name w:val="annotation reference"/>
    <w:uiPriority w:val="99"/>
    <w:rsid w:val="00193C19"/>
    <w:rPr>
      <w:rFonts w:cs="Times New Roman"/>
      <w:sz w:val="16"/>
      <w:szCs w:val="16"/>
    </w:rPr>
  </w:style>
  <w:style w:type="paragraph" w:styleId="CommentText">
    <w:name w:val="annotation text"/>
    <w:basedOn w:val="Normal"/>
    <w:link w:val="CommentTextChar"/>
    <w:uiPriority w:val="99"/>
    <w:rsid w:val="00193C19"/>
    <w:rPr>
      <w:sz w:val="20"/>
      <w:szCs w:val="20"/>
    </w:rPr>
  </w:style>
  <w:style w:type="character" w:customStyle="1" w:styleId="CommentTextChar">
    <w:name w:val="Comment Text Char"/>
    <w:link w:val="CommentText"/>
    <w:uiPriority w:val="99"/>
    <w:semiHidden/>
    <w:locked/>
    <w:rsid w:val="00F57087"/>
    <w:rPr>
      <w:rFonts w:ascii="Arial" w:hAnsi="Arial" w:cs="Times New Roman"/>
      <w:color w:val="000000"/>
      <w:spacing w:val="6"/>
      <w:sz w:val="20"/>
      <w:szCs w:val="20"/>
      <w:lang w:val="en-GB" w:eastAsia="en-GB"/>
    </w:rPr>
  </w:style>
  <w:style w:type="paragraph" w:customStyle="1" w:styleId="Style">
    <w:name w:val="Style"/>
    <w:uiPriority w:val="99"/>
    <w:rsid w:val="00193C19"/>
    <w:pPr>
      <w:widowControl w:val="0"/>
      <w:suppressAutoHyphens/>
      <w:autoSpaceDE w:val="0"/>
      <w:autoSpaceDN w:val="0"/>
      <w:textAlignment w:val="baseline"/>
    </w:pPr>
    <w:rPr>
      <w:rFonts w:ascii="Arial" w:hAnsi="Arial" w:cs="Arial"/>
      <w:sz w:val="24"/>
      <w:szCs w:val="24"/>
      <w:lang w:val="en-GB" w:eastAsia="en-GB"/>
    </w:rPr>
  </w:style>
  <w:style w:type="character" w:styleId="PageNumber">
    <w:name w:val="page number"/>
    <w:uiPriority w:val="99"/>
    <w:rsid w:val="00193C19"/>
    <w:rPr>
      <w:rFonts w:cs="Times New Roman"/>
    </w:rPr>
  </w:style>
  <w:style w:type="paragraph" w:styleId="CommentSubject">
    <w:name w:val="annotation subject"/>
    <w:basedOn w:val="CommentText"/>
    <w:next w:val="CommentText"/>
    <w:link w:val="CommentSubjectChar"/>
    <w:uiPriority w:val="99"/>
    <w:rsid w:val="00193C19"/>
    <w:rPr>
      <w:b/>
      <w:bCs/>
    </w:rPr>
  </w:style>
  <w:style w:type="character" w:customStyle="1" w:styleId="CommentSubjectChar">
    <w:name w:val="Comment Subject Char"/>
    <w:link w:val="CommentSubject"/>
    <w:uiPriority w:val="99"/>
    <w:semiHidden/>
    <w:locked/>
    <w:rsid w:val="00F57087"/>
    <w:rPr>
      <w:rFonts w:ascii="Arial" w:hAnsi="Arial" w:cs="Times New Roman"/>
      <w:b/>
      <w:bCs/>
      <w:color w:val="000000"/>
      <w:spacing w:val="6"/>
      <w:sz w:val="20"/>
      <w:szCs w:val="20"/>
      <w:lang w:val="en-GB" w:eastAsia="en-GB"/>
    </w:rPr>
  </w:style>
  <w:style w:type="paragraph" w:customStyle="1" w:styleId="char">
    <w:name w:val="char"/>
    <w:basedOn w:val="Style"/>
    <w:uiPriority w:val="99"/>
    <w:rsid w:val="00193C19"/>
  </w:style>
  <w:style w:type="paragraph" w:styleId="ListParagraph">
    <w:name w:val="List Paragraph"/>
    <w:basedOn w:val="Normal"/>
    <w:uiPriority w:val="99"/>
    <w:qFormat/>
    <w:rsid w:val="00193C19"/>
    <w:pPr>
      <w:ind w:left="720"/>
    </w:pPr>
  </w:style>
  <w:style w:type="paragraph" w:styleId="FootnoteText">
    <w:name w:val="footnote text"/>
    <w:basedOn w:val="Normal"/>
    <w:link w:val="FootnoteTextChar"/>
    <w:uiPriority w:val="99"/>
    <w:rsid w:val="00193C19"/>
    <w:rPr>
      <w:sz w:val="20"/>
      <w:szCs w:val="20"/>
    </w:rPr>
  </w:style>
  <w:style w:type="character" w:customStyle="1" w:styleId="FootnoteTextChar">
    <w:name w:val="Footnote Text Char"/>
    <w:link w:val="FootnoteText"/>
    <w:uiPriority w:val="99"/>
    <w:locked/>
    <w:rsid w:val="00193C19"/>
    <w:rPr>
      <w:rFonts w:ascii="Arial" w:hAnsi="Arial" w:cs="Times New Roman"/>
      <w:color w:val="000000"/>
      <w:spacing w:val="6"/>
      <w:lang w:eastAsia="en-GB"/>
    </w:rPr>
  </w:style>
  <w:style w:type="character" w:styleId="FootnoteReference">
    <w:name w:val="footnote reference"/>
    <w:uiPriority w:val="99"/>
    <w:rsid w:val="00193C19"/>
    <w:rPr>
      <w:rFonts w:cs="Times New Roman"/>
      <w:position w:val="0"/>
      <w:vertAlign w:val="superscript"/>
    </w:rPr>
  </w:style>
  <w:style w:type="paragraph" w:styleId="Title">
    <w:name w:val="Title"/>
    <w:basedOn w:val="Normal"/>
    <w:link w:val="TitleChar"/>
    <w:uiPriority w:val="99"/>
    <w:qFormat/>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link w:val="Title"/>
    <w:uiPriority w:val="99"/>
    <w:locked/>
    <w:rsid w:val="00193C19"/>
    <w:rPr>
      <w:rFonts w:cs="Times New Roman"/>
      <w:b/>
      <w:bCs/>
      <w:sz w:val="24"/>
      <w:szCs w:val="24"/>
      <w:lang w:val="en-US" w:eastAsia="en-US"/>
    </w:rPr>
  </w:style>
  <w:style w:type="paragraph" w:customStyle="1" w:styleId="Default">
    <w:name w:val="Default"/>
    <w:uiPriority w:val="99"/>
    <w:rsid w:val="00193C19"/>
    <w:pPr>
      <w:suppressAutoHyphens/>
      <w:autoSpaceDE w:val="0"/>
      <w:autoSpaceDN w:val="0"/>
      <w:textAlignment w:val="baseline"/>
    </w:pPr>
    <w:rPr>
      <w:rFonts w:ascii="Calibri" w:hAnsi="Calibri" w:cs="Calibri"/>
      <w:color w:val="000000"/>
      <w:sz w:val="24"/>
      <w:szCs w:val="24"/>
    </w:rPr>
  </w:style>
  <w:style w:type="table" w:styleId="TableGrid">
    <w:name w:val="Table Grid"/>
    <w:basedOn w:val="TableNormal"/>
    <w:uiPriority w:val="99"/>
    <w:locked/>
    <w:rsid w:val="00D05D1B"/>
    <w:pPr>
      <w:suppressAutoHyphens/>
      <w:autoSpaceDN w:val="0"/>
      <w:spacing w:line="28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E43CF"/>
    <w:rPr>
      <w:rFonts w:ascii="Cambria" w:eastAsia="Times New Roman" w:hAnsi="Cambria" w:cs="Times New Roman"/>
      <w:b/>
      <w:bCs/>
      <w:i/>
      <w:iCs/>
      <w:color w:val="000000"/>
      <w:spacing w:val="6"/>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A891C-E87D-40EF-BF79-F1C36820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4351</Words>
  <Characters>23527</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January 17, 2008</vt:lpstr>
    </vt:vector>
  </TitlesOfParts>
  <Company/>
  <LinksUpToDate>false</LinksUpToDate>
  <CharactersWithSpaces>27823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2015-03-18T06:02:00Z</cp:lastPrinted>
  <dcterms:created xsi:type="dcterms:W3CDTF">2018-02-16T10:30:00Z</dcterms:created>
  <dcterms:modified xsi:type="dcterms:W3CDTF">2018-02-16T10:30:00Z</dcterms:modified>
</cp:coreProperties>
</file>