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8D" w:rsidRDefault="00497EC5" w:rsidP="00497EC5">
      <w:pPr>
        <w:jc w:val="center"/>
      </w:pPr>
      <w:r w:rsidRPr="00497EC5">
        <w:rPr>
          <w:noProof/>
          <w:lang w:val="en-ZA" w:eastAsia="en-ZA"/>
        </w:rPr>
        <w:drawing>
          <wp:inline distT="0" distB="0" distL="0" distR="0">
            <wp:extent cx="3111500" cy="926465"/>
            <wp:effectExtent l="19050" t="0" r="0" b="0"/>
            <wp:docPr id="3" name="Picture 1" descr="coope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erative logo"/>
                    <pic:cNvPicPr>
                      <a:picLocks noChangeAspect="1" noChangeArrowheads="1"/>
                    </pic:cNvPicPr>
                  </pic:nvPicPr>
                  <pic:blipFill>
                    <a:blip r:embed="rId8" cstate="print"/>
                    <a:srcRect/>
                    <a:stretch>
                      <a:fillRect/>
                    </a:stretch>
                  </pic:blipFill>
                  <pic:spPr bwMode="auto">
                    <a:xfrm>
                      <a:off x="0" y="0"/>
                      <a:ext cx="3111500" cy="926465"/>
                    </a:xfrm>
                    <a:prstGeom prst="rect">
                      <a:avLst/>
                    </a:prstGeom>
                    <a:noFill/>
                    <a:ln w="9525">
                      <a:noFill/>
                      <a:miter lim="800000"/>
                      <a:headEnd/>
                      <a:tailEnd/>
                    </a:ln>
                  </pic:spPr>
                </pic:pic>
              </a:graphicData>
            </a:graphic>
          </wp:inline>
        </w:drawing>
      </w:r>
      <w:r>
        <w:t>__________________________________________________________________</w:t>
      </w:r>
    </w:p>
    <w:p w:rsidR="00F9331E" w:rsidRDefault="00F9331E" w:rsidP="006E0E8D">
      <w:pPr>
        <w:pStyle w:val="NoSpacing"/>
        <w:ind w:left="5760"/>
        <w:rPr>
          <w:rFonts w:ascii="Arial Narrow" w:hAnsi="Arial Narrow" w:cs="Arial Narrow"/>
          <w:sz w:val="18"/>
          <w:szCs w:val="18"/>
        </w:rPr>
      </w:pPr>
    </w:p>
    <w:p w:rsidR="006E0E8D" w:rsidRPr="00FF12AD" w:rsidRDefault="006E0E8D" w:rsidP="004C7924">
      <w:pPr>
        <w:pStyle w:val="NoSpacing"/>
        <w:ind w:left="5760" w:firstLine="720"/>
        <w:rPr>
          <w:rFonts w:ascii="Arial" w:hAnsi="Arial" w:cs="Arial"/>
          <w:sz w:val="18"/>
          <w:szCs w:val="18"/>
        </w:rPr>
      </w:pPr>
      <w:r w:rsidRPr="00FF12AD">
        <w:rPr>
          <w:rFonts w:ascii="Arial" w:hAnsi="Arial" w:cs="Arial"/>
          <w:sz w:val="18"/>
          <w:szCs w:val="18"/>
        </w:rPr>
        <w:t>Reference No.</w:t>
      </w:r>
      <w:r w:rsidR="00943648" w:rsidRPr="00FF12AD">
        <w:rPr>
          <w:rFonts w:ascii="Arial" w:hAnsi="Arial" w:cs="Arial"/>
          <w:sz w:val="18"/>
          <w:szCs w:val="18"/>
        </w:rPr>
        <w:t xml:space="preserve"> </w:t>
      </w:r>
      <w:r w:rsidR="00D436E5" w:rsidRPr="00FF12AD">
        <w:rPr>
          <w:rFonts w:ascii="Arial" w:hAnsi="Arial" w:cs="Arial"/>
          <w:sz w:val="18"/>
          <w:szCs w:val="18"/>
        </w:rPr>
        <w:t>21/4</w:t>
      </w:r>
      <w:r w:rsidR="00D1735B">
        <w:rPr>
          <w:rFonts w:ascii="Arial" w:hAnsi="Arial" w:cs="Arial"/>
          <w:sz w:val="18"/>
          <w:szCs w:val="18"/>
        </w:rPr>
        <w:t>/2/2/7</w:t>
      </w:r>
    </w:p>
    <w:p w:rsidR="006E0E8D" w:rsidRPr="00FF12AD" w:rsidRDefault="002E202F" w:rsidP="004C7924">
      <w:pPr>
        <w:pStyle w:val="NoSpacing"/>
        <w:ind w:left="5760" w:firstLine="720"/>
        <w:rPr>
          <w:rFonts w:ascii="Arial" w:hAnsi="Arial" w:cs="Arial"/>
          <w:sz w:val="18"/>
          <w:szCs w:val="18"/>
        </w:rPr>
      </w:pPr>
      <w:r w:rsidRPr="00FF12AD">
        <w:rPr>
          <w:rFonts w:ascii="Arial" w:hAnsi="Arial" w:cs="Arial"/>
          <w:sz w:val="18"/>
          <w:szCs w:val="18"/>
        </w:rPr>
        <w:t xml:space="preserve">Enquiries:  </w:t>
      </w:r>
      <w:r w:rsidR="00003F29">
        <w:rPr>
          <w:rFonts w:ascii="Arial" w:hAnsi="Arial" w:cs="Arial"/>
          <w:sz w:val="18"/>
          <w:szCs w:val="18"/>
        </w:rPr>
        <w:t>Dr Mmaphaka Tau</w:t>
      </w:r>
    </w:p>
    <w:p w:rsidR="006E0E8D" w:rsidRPr="00FF12AD" w:rsidRDefault="006E0E8D" w:rsidP="004C7924">
      <w:pPr>
        <w:pStyle w:val="NoSpacing"/>
        <w:ind w:left="5760" w:firstLine="720"/>
        <w:rPr>
          <w:rFonts w:ascii="Arial" w:hAnsi="Arial" w:cs="Arial"/>
          <w:sz w:val="18"/>
          <w:szCs w:val="18"/>
          <w:lang w:val="de-DE"/>
        </w:rPr>
      </w:pPr>
      <w:r w:rsidRPr="00FF12AD">
        <w:rPr>
          <w:rFonts w:ascii="Arial" w:hAnsi="Arial" w:cs="Arial"/>
          <w:sz w:val="18"/>
          <w:szCs w:val="18"/>
          <w:lang w:val="de-DE"/>
        </w:rPr>
        <w:t xml:space="preserve">E-mail:  </w:t>
      </w:r>
      <w:r w:rsidR="00003F29">
        <w:rPr>
          <w:rFonts w:ascii="Arial" w:hAnsi="Arial" w:cs="Arial"/>
          <w:sz w:val="18"/>
          <w:szCs w:val="18"/>
          <w:lang w:val="de-DE"/>
        </w:rPr>
        <w:t>MmaphakaT</w:t>
      </w:r>
      <w:r w:rsidR="00030AA0" w:rsidRPr="00FF12AD">
        <w:rPr>
          <w:rFonts w:ascii="Arial" w:hAnsi="Arial" w:cs="Arial"/>
          <w:sz w:val="18"/>
          <w:szCs w:val="18"/>
          <w:lang w:val="de-DE"/>
        </w:rPr>
        <w:t>@ndmc.gov.za</w:t>
      </w:r>
    </w:p>
    <w:p w:rsidR="009A4F4A" w:rsidRPr="00FF12AD" w:rsidRDefault="00414685" w:rsidP="004C7924">
      <w:pPr>
        <w:pStyle w:val="NoSpacing"/>
        <w:ind w:left="5760" w:firstLine="720"/>
        <w:rPr>
          <w:rFonts w:ascii="Arial Narrow" w:hAnsi="Arial Narrow" w:cs="Arial Narrow"/>
          <w:sz w:val="18"/>
          <w:szCs w:val="18"/>
        </w:rPr>
      </w:pPr>
      <w:r w:rsidRPr="00FF12AD">
        <w:rPr>
          <w:rFonts w:ascii="Arial" w:hAnsi="Arial" w:cs="Arial"/>
          <w:sz w:val="18"/>
          <w:szCs w:val="18"/>
        </w:rPr>
        <w:t>Extension</w:t>
      </w:r>
      <w:r w:rsidRPr="00FF12AD">
        <w:rPr>
          <w:rFonts w:ascii="Arial Narrow" w:hAnsi="Arial Narrow" w:cs="Arial Narrow"/>
          <w:sz w:val="18"/>
          <w:szCs w:val="18"/>
        </w:rPr>
        <w:t>:</w:t>
      </w:r>
      <w:r w:rsidR="00943648" w:rsidRPr="00FF12AD">
        <w:rPr>
          <w:rFonts w:ascii="Arial Narrow" w:hAnsi="Arial Narrow" w:cs="Arial Narrow"/>
          <w:sz w:val="18"/>
          <w:szCs w:val="18"/>
        </w:rPr>
        <w:t xml:space="preserve">  </w:t>
      </w:r>
      <w:r w:rsidR="0077159C">
        <w:rPr>
          <w:rFonts w:ascii="Arial Narrow" w:hAnsi="Arial Narrow" w:cs="Arial Narrow"/>
          <w:sz w:val="18"/>
          <w:szCs w:val="18"/>
        </w:rPr>
        <w:t>0128484601/02</w:t>
      </w:r>
    </w:p>
    <w:p w:rsidR="001125BC" w:rsidRPr="00FF12AD" w:rsidRDefault="001125BC" w:rsidP="001125BC">
      <w:pPr>
        <w:pStyle w:val="NoSpacing"/>
        <w:jc w:val="both"/>
        <w:rPr>
          <w:rFonts w:ascii="Arial Narrow" w:hAnsi="Arial Narrow" w:cs="Arial Narrow"/>
          <w:sz w:val="18"/>
          <w:szCs w:val="18"/>
        </w:rPr>
      </w:pPr>
    </w:p>
    <w:p w:rsidR="00F9331E" w:rsidRPr="00EF6045" w:rsidRDefault="00F9331E" w:rsidP="001125BC">
      <w:pPr>
        <w:tabs>
          <w:tab w:val="left" w:pos="720"/>
          <w:tab w:val="left" w:pos="1440"/>
          <w:tab w:val="left" w:pos="2160"/>
          <w:tab w:val="left" w:pos="2880"/>
          <w:tab w:val="left" w:pos="3600"/>
          <w:tab w:val="left" w:pos="4320"/>
          <w:tab w:val="left" w:pos="5040"/>
          <w:tab w:val="left" w:pos="5760"/>
          <w:tab w:val="left" w:pos="6480"/>
          <w:tab w:val="left" w:pos="7200"/>
          <w:tab w:val="left" w:pos="7965"/>
        </w:tabs>
        <w:spacing w:line="360" w:lineRule="auto"/>
        <w:jc w:val="both"/>
        <w:rPr>
          <w:rFonts w:ascii="Arial" w:hAnsi="Arial" w:cs="Arial"/>
          <w:b/>
          <w:bCs/>
        </w:rPr>
      </w:pPr>
    </w:p>
    <w:p w:rsidR="00495535" w:rsidRPr="00495535" w:rsidRDefault="00495535" w:rsidP="00495535">
      <w:pPr>
        <w:spacing w:after="240"/>
        <w:jc w:val="both"/>
        <w:rPr>
          <w:rFonts w:ascii="Arial" w:eastAsia="Batang" w:hAnsi="Arial" w:cs="Arial"/>
          <w:b/>
          <w:color w:val="000000"/>
          <w:lang w:val="en-GB"/>
        </w:rPr>
      </w:pPr>
      <w:r w:rsidRPr="00495535">
        <w:rPr>
          <w:rFonts w:ascii="Arial" w:eastAsia="Batang" w:hAnsi="Arial" w:cs="Arial"/>
          <w:b/>
          <w:color w:val="000000"/>
          <w:lang w:val="en-GB"/>
        </w:rPr>
        <w:t>REPORT ON SHORT AND LONG TERM DROUGHT INTERVENTION</w:t>
      </w:r>
      <w:r w:rsidR="00FD0629">
        <w:rPr>
          <w:rFonts w:ascii="Arial" w:eastAsia="Batang" w:hAnsi="Arial" w:cs="Arial"/>
          <w:b/>
          <w:color w:val="000000"/>
          <w:lang w:val="en-GB"/>
        </w:rPr>
        <w:t>S</w:t>
      </w:r>
      <w:r w:rsidRPr="00495535">
        <w:rPr>
          <w:rFonts w:ascii="Arial" w:eastAsia="Batang" w:hAnsi="Arial" w:cs="Arial"/>
          <w:b/>
          <w:color w:val="000000"/>
          <w:lang w:val="en-GB"/>
        </w:rPr>
        <w:t xml:space="preserve"> </w:t>
      </w:r>
      <w:r w:rsidR="004E4A1B">
        <w:rPr>
          <w:rFonts w:ascii="Arial" w:eastAsia="Batang" w:hAnsi="Arial" w:cs="Arial"/>
          <w:b/>
          <w:color w:val="000000"/>
          <w:lang w:val="en-GB"/>
        </w:rPr>
        <w:t xml:space="preserve">AND </w:t>
      </w:r>
      <w:r w:rsidRPr="00495535">
        <w:rPr>
          <w:rFonts w:ascii="Arial" w:eastAsia="Batang" w:hAnsi="Arial" w:cs="Arial"/>
          <w:b/>
          <w:color w:val="000000"/>
          <w:lang w:val="en-GB"/>
        </w:rPr>
        <w:t>STRATEGIES FOR THE WESTERN CAPE PROVINCE</w:t>
      </w:r>
      <w:r w:rsidR="004E4A1B">
        <w:rPr>
          <w:rFonts w:ascii="Arial" w:eastAsia="Batang" w:hAnsi="Arial" w:cs="Arial"/>
          <w:b/>
          <w:color w:val="000000"/>
          <w:lang w:val="en-GB"/>
        </w:rPr>
        <w:t xml:space="preserve"> AND THE DISPERSAL </w:t>
      </w:r>
      <w:r w:rsidR="00997669">
        <w:rPr>
          <w:rFonts w:ascii="Arial" w:eastAsia="Batang" w:hAnsi="Arial" w:cs="Arial"/>
          <w:b/>
          <w:color w:val="000000"/>
          <w:lang w:val="en-GB"/>
        </w:rPr>
        <w:t xml:space="preserve">OF DROUGHT RELIEF FUNDING TO THE </w:t>
      </w:r>
      <w:r w:rsidR="00D623BF">
        <w:rPr>
          <w:rFonts w:ascii="Arial" w:eastAsia="Batang" w:hAnsi="Arial" w:cs="Arial"/>
          <w:b/>
          <w:color w:val="000000"/>
          <w:lang w:val="en-GB"/>
        </w:rPr>
        <w:t>PROVINCE.</w:t>
      </w:r>
    </w:p>
    <w:p w:rsidR="0077159C" w:rsidRDefault="0077159C" w:rsidP="0077159C">
      <w:pPr>
        <w:spacing w:line="276" w:lineRule="auto"/>
        <w:ind w:left="180"/>
        <w:jc w:val="both"/>
        <w:rPr>
          <w:rFonts w:ascii="Arial" w:eastAsia="Batang" w:hAnsi="Arial"/>
          <w:b/>
          <w:szCs w:val="20"/>
          <w:lang w:val="en-GB"/>
        </w:rPr>
      </w:pPr>
    </w:p>
    <w:p w:rsidR="0077159C" w:rsidRPr="0077159C" w:rsidRDefault="0077159C" w:rsidP="0077159C">
      <w:pPr>
        <w:spacing w:line="276" w:lineRule="auto"/>
        <w:ind w:left="180"/>
        <w:jc w:val="both"/>
        <w:rPr>
          <w:rFonts w:ascii="Arial" w:hAnsi="Arial" w:cs="Arial"/>
          <w:b/>
        </w:rPr>
      </w:pPr>
    </w:p>
    <w:p w:rsidR="003624ED" w:rsidRPr="00A146DD" w:rsidRDefault="001125BC" w:rsidP="00A146DD">
      <w:pPr>
        <w:pStyle w:val="Heading1"/>
        <w:numPr>
          <w:ilvl w:val="0"/>
          <w:numId w:val="19"/>
        </w:numPr>
        <w:ind w:left="0" w:firstLine="0"/>
        <w:jc w:val="both"/>
        <w:rPr>
          <w:rFonts w:ascii="Arial" w:hAnsi="Arial" w:cs="Arial"/>
          <w:sz w:val="24"/>
          <w:szCs w:val="24"/>
        </w:rPr>
      </w:pPr>
      <w:r w:rsidRPr="00A146DD">
        <w:rPr>
          <w:rFonts w:ascii="Arial" w:hAnsi="Arial" w:cs="Arial"/>
          <w:sz w:val="24"/>
          <w:szCs w:val="24"/>
        </w:rPr>
        <w:t xml:space="preserve">PURPOSE </w:t>
      </w:r>
    </w:p>
    <w:p w:rsidR="00A146DD" w:rsidRPr="00A146DD" w:rsidRDefault="00A146DD" w:rsidP="00A146DD">
      <w:pPr>
        <w:jc w:val="both"/>
        <w:rPr>
          <w:rFonts w:ascii="Arial" w:hAnsi="Arial" w:cs="Arial"/>
          <w:lang w:val="en-GB"/>
        </w:rPr>
      </w:pPr>
    </w:p>
    <w:p w:rsidR="00A010AD" w:rsidRDefault="003624ED" w:rsidP="005C108C">
      <w:pPr>
        <w:spacing w:line="360" w:lineRule="auto"/>
        <w:jc w:val="both"/>
        <w:rPr>
          <w:rFonts w:ascii="Arial" w:eastAsia="Batang" w:hAnsi="Arial" w:cs="Arial"/>
          <w:color w:val="000000"/>
          <w:lang w:val="en-GB"/>
        </w:rPr>
      </w:pPr>
      <w:r w:rsidRPr="00A010AD">
        <w:rPr>
          <w:rFonts w:ascii="Arial" w:eastAsia="Batang" w:hAnsi="Arial" w:cs="Arial"/>
          <w:color w:val="000000"/>
          <w:lang w:val="en-GB"/>
        </w:rPr>
        <w:t>To apprise the Portfolio Committee on Water and Sanitation on</w:t>
      </w:r>
      <w:r w:rsidR="00A010AD" w:rsidRPr="00A010AD">
        <w:rPr>
          <w:rFonts w:ascii="Arial" w:eastAsia="Batang" w:hAnsi="Arial" w:cs="Arial"/>
          <w:color w:val="000000"/>
          <w:lang w:val="en-GB"/>
        </w:rPr>
        <w:t>:</w:t>
      </w:r>
    </w:p>
    <w:p w:rsidR="005C108C" w:rsidRPr="00A010AD" w:rsidRDefault="005C108C" w:rsidP="005C108C">
      <w:pPr>
        <w:spacing w:line="360" w:lineRule="auto"/>
        <w:jc w:val="both"/>
        <w:rPr>
          <w:rFonts w:ascii="Arial" w:eastAsia="Batang" w:hAnsi="Arial" w:cs="Arial"/>
          <w:color w:val="000000"/>
          <w:lang w:val="en-GB"/>
        </w:rPr>
      </w:pPr>
    </w:p>
    <w:p w:rsidR="00A010AD" w:rsidRPr="00784528" w:rsidRDefault="00A010AD" w:rsidP="00123FEB">
      <w:pPr>
        <w:pStyle w:val="ListParagraph"/>
        <w:numPr>
          <w:ilvl w:val="1"/>
          <w:numId w:val="19"/>
        </w:numPr>
        <w:spacing w:line="360" w:lineRule="auto"/>
        <w:ind w:left="720"/>
        <w:jc w:val="both"/>
        <w:rPr>
          <w:rFonts w:ascii="Arial" w:hAnsi="Arial" w:cs="Arial"/>
          <w:b/>
        </w:rPr>
      </w:pPr>
      <w:r w:rsidRPr="00784528">
        <w:rPr>
          <w:rFonts w:ascii="Arial" w:eastAsia="Batang" w:hAnsi="Arial" w:cs="Arial"/>
          <w:color w:val="000000"/>
          <w:lang w:val="en-GB"/>
        </w:rPr>
        <w:t>T</w:t>
      </w:r>
      <w:r w:rsidR="003624ED" w:rsidRPr="00784528">
        <w:rPr>
          <w:rFonts w:ascii="Arial" w:eastAsia="Batang" w:hAnsi="Arial" w:cs="Arial"/>
          <w:color w:val="000000"/>
          <w:lang w:val="en-GB"/>
        </w:rPr>
        <w:t xml:space="preserve">he short and long-term </w:t>
      </w:r>
      <w:r w:rsidRPr="00784528">
        <w:rPr>
          <w:rFonts w:ascii="Arial" w:eastAsia="Batang" w:hAnsi="Arial" w:cs="Arial"/>
          <w:color w:val="000000"/>
          <w:lang w:val="en-GB"/>
        </w:rPr>
        <w:t xml:space="preserve">drought </w:t>
      </w:r>
      <w:r w:rsidR="003624ED" w:rsidRPr="00784528">
        <w:rPr>
          <w:rFonts w:ascii="Arial" w:eastAsia="Batang" w:hAnsi="Arial" w:cs="Arial"/>
          <w:color w:val="000000"/>
          <w:lang w:val="en-GB"/>
        </w:rPr>
        <w:t xml:space="preserve">intervention measures </w:t>
      </w:r>
      <w:r w:rsidRPr="00784528">
        <w:rPr>
          <w:rFonts w:ascii="Arial" w:eastAsia="Batang" w:hAnsi="Arial" w:cs="Arial"/>
          <w:color w:val="000000"/>
          <w:lang w:val="en-GB"/>
        </w:rPr>
        <w:t xml:space="preserve">and </w:t>
      </w:r>
      <w:r w:rsidR="003624ED" w:rsidRPr="00784528">
        <w:rPr>
          <w:rFonts w:ascii="Arial" w:eastAsia="Batang" w:hAnsi="Arial" w:cs="Arial"/>
          <w:color w:val="000000"/>
          <w:lang w:val="en-GB"/>
        </w:rPr>
        <w:t xml:space="preserve">strategies </w:t>
      </w:r>
      <w:r w:rsidRPr="00784528">
        <w:rPr>
          <w:rFonts w:ascii="Arial" w:eastAsia="Batang" w:hAnsi="Arial" w:cs="Arial"/>
          <w:color w:val="000000"/>
          <w:lang w:val="en-GB"/>
        </w:rPr>
        <w:t xml:space="preserve">in the Western </w:t>
      </w:r>
      <w:r w:rsidR="00784528" w:rsidRPr="00784528">
        <w:rPr>
          <w:rFonts w:ascii="Arial" w:eastAsia="Batang" w:hAnsi="Arial" w:cs="Arial"/>
          <w:color w:val="000000"/>
          <w:lang w:val="en-GB"/>
        </w:rPr>
        <w:t xml:space="preserve">      </w:t>
      </w:r>
      <w:r w:rsidRPr="00784528">
        <w:rPr>
          <w:rFonts w:ascii="Arial" w:eastAsia="Batang" w:hAnsi="Arial" w:cs="Arial"/>
          <w:color w:val="000000"/>
          <w:lang w:val="en-GB"/>
        </w:rPr>
        <w:t>Cape Province</w:t>
      </w:r>
    </w:p>
    <w:p w:rsidR="003624ED" w:rsidRPr="00A010AD" w:rsidRDefault="00A010AD" w:rsidP="00784528">
      <w:pPr>
        <w:pStyle w:val="ListParagraph"/>
        <w:numPr>
          <w:ilvl w:val="1"/>
          <w:numId w:val="19"/>
        </w:numPr>
        <w:spacing w:line="360" w:lineRule="auto"/>
        <w:ind w:left="0" w:firstLine="0"/>
        <w:jc w:val="both"/>
        <w:rPr>
          <w:rFonts w:ascii="Arial" w:hAnsi="Arial" w:cs="Arial"/>
          <w:b/>
        </w:rPr>
      </w:pPr>
      <w:r>
        <w:rPr>
          <w:rFonts w:ascii="Arial" w:eastAsia="Batang" w:hAnsi="Arial" w:cs="Arial"/>
          <w:color w:val="000000"/>
          <w:lang w:val="en-GB"/>
        </w:rPr>
        <w:t>The d</w:t>
      </w:r>
      <w:r w:rsidR="003624ED" w:rsidRPr="00A010AD">
        <w:rPr>
          <w:rFonts w:ascii="Arial" w:eastAsia="Batang" w:hAnsi="Arial" w:cs="Arial"/>
          <w:color w:val="000000"/>
          <w:lang w:val="en-GB"/>
        </w:rPr>
        <w:t xml:space="preserve">ispersal of relief funding to </w:t>
      </w:r>
      <w:r>
        <w:rPr>
          <w:rFonts w:ascii="Arial" w:eastAsia="Batang" w:hAnsi="Arial" w:cs="Arial"/>
          <w:color w:val="000000"/>
          <w:lang w:val="en-GB"/>
        </w:rPr>
        <w:t xml:space="preserve">the </w:t>
      </w:r>
      <w:r w:rsidR="003624ED" w:rsidRPr="00A010AD">
        <w:rPr>
          <w:rFonts w:ascii="Arial" w:eastAsia="Batang" w:hAnsi="Arial" w:cs="Arial"/>
          <w:color w:val="000000"/>
          <w:lang w:val="en-GB"/>
        </w:rPr>
        <w:t>Western Cape Province.</w:t>
      </w:r>
    </w:p>
    <w:p w:rsidR="00C90261" w:rsidRPr="00BB40A7" w:rsidRDefault="00C90261" w:rsidP="00BB40A7">
      <w:pPr>
        <w:pStyle w:val="ListParagraph"/>
        <w:spacing w:line="360" w:lineRule="auto"/>
        <w:ind w:left="0" w:firstLine="170"/>
        <w:jc w:val="both"/>
        <w:rPr>
          <w:rFonts w:ascii="Arial" w:hAnsi="Arial" w:cs="Arial"/>
        </w:rPr>
      </w:pPr>
    </w:p>
    <w:p w:rsidR="00C90ECC" w:rsidRPr="00BB40A7" w:rsidRDefault="00A146DD" w:rsidP="00BB40A7">
      <w:pPr>
        <w:pStyle w:val="ListParagraph"/>
        <w:numPr>
          <w:ilvl w:val="0"/>
          <w:numId w:val="19"/>
        </w:numPr>
        <w:spacing w:line="360" w:lineRule="auto"/>
        <w:ind w:left="0" w:firstLine="0"/>
        <w:jc w:val="both"/>
        <w:rPr>
          <w:rFonts w:ascii="Arial" w:hAnsi="Arial" w:cs="Arial"/>
          <w:b/>
        </w:rPr>
      </w:pPr>
      <w:r w:rsidRPr="00BB40A7">
        <w:rPr>
          <w:rFonts w:ascii="Arial" w:hAnsi="Arial" w:cs="Arial"/>
          <w:b/>
        </w:rPr>
        <w:t>BACKGROUND</w:t>
      </w:r>
    </w:p>
    <w:p w:rsidR="00A146DD" w:rsidRPr="00BB40A7" w:rsidRDefault="00A146DD" w:rsidP="00BB40A7">
      <w:pPr>
        <w:pStyle w:val="ListParagraph"/>
        <w:spacing w:line="360" w:lineRule="auto"/>
        <w:ind w:left="0"/>
        <w:jc w:val="both"/>
        <w:rPr>
          <w:rFonts w:ascii="Arial" w:hAnsi="Arial" w:cs="Arial"/>
          <w:b/>
        </w:rPr>
      </w:pPr>
    </w:p>
    <w:p w:rsidR="00A146DD" w:rsidRPr="00BB40A7" w:rsidRDefault="00A146DD" w:rsidP="00BB40A7">
      <w:pPr>
        <w:pStyle w:val="ListParagraph"/>
        <w:numPr>
          <w:ilvl w:val="1"/>
          <w:numId w:val="19"/>
        </w:numPr>
        <w:spacing w:line="360" w:lineRule="auto"/>
        <w:ind w:left="720"/>
        <w:jc w:val="both"/>
        <w:rPr>
          <w:rFonts w:ascii="Arial" w:hAnsi="Arial" w:cs="Arial"/>
        </w:rPr>
      </w:pPr>
      <w:r w:rsidRPr="00BB40A7">
        <w:rPr>
          <w:rFonts w:ascii="Arial" w:hAnsi="Arial" w:cs="Arial"/>
        </w:rPr>
        <w:t xml:space="preserve">The Country experienced drought in the past three years, which was </w:t>
      </w:r>
      <w:r w:rsidR="00A010AD">
        <w:rPr>
          <w:rFonts w:ascii="Arial" w:hAnsi="Arial" w:cs="Arial"/>
        </w:rPr>
        <w:t>driven</w:t>
      </w:r>
      <w:r w:rsidRPr="00BB40A7">
        <w:rPr>
          <w:rFonts w:ascii="Arial" w:hAnsi="Arial" w:cs="Arial"/>
        </w:rPr>
        <w:t xml:space="preserve"> by below normal rainfall </w:t>
      </w:r>
      <w:r w:rsidR="00A010AD">
        <w:rPr>
          <w:rFonts w:ascii="Arial" w:hAnsi="Arial" w:cs="Arial"/>
        </w:rPr>
        <w:t xml:space="preserve">experienced </w:t>
      </w:r>
      <w:r w:rsidRPr="00BB40A7">
        <w:rPr>
          <w:rFonts w:ascii="Arial" w:hAnsi="Arial" w:cs="Arial"/>
        </w:rPr>
        <w:t xml:space="preserve">in 2014/15, which persisted until 2016/17 in many parts of the country. During early 2017, the </w:t>
      </w:r>
      <w:r w:rsidR="00A010AD">
        <w:rPr>
          <w:rFonts w:ascii="Arial" w:hAnsi="Arial" w:cs="Arial"/>
        </w:rPr>
        <w:t xml:space="preserve">northern and </w:t>
      </w:r>
      <w:r w:rsidRPr="00BB40A7">
        <w:rPr>
          <w:rFonts w:ascii="Arial" w:hAnsi="Arial" w:cs="Arial"/>
        </w:rPr>
        <w:t>eastern parts of the country received rainfall, which</w:t>
      </w:r>
      <w:r w:rsidR="00A010AD">
        <w:rPr>
          <w:rFonts w:ascii="Arial" w:hAnsi="Arial" w:cs="Arial"/>
        </w:rPr>
        <w:t xml:space="preserve"> brought relief to the drought </w:t>
      </w:r>
      <w:r w:rsidRPr="00BB40A7">
        <w:rPr>
          <w:rFonts w:ascii="Arial" w:hAnsi="Arial" w:cs="Arial"/>
        </w:rPr>
        <w:t xml:space="preserve">and water shortage conditions whereby </w:t>
      </w:r>
      <w:r w:rsidR="005C108C">
        <w:rPr>
          <w:rFonts w:ascii="Arial" w:hAnsi="Arial" w:cs="Arial"/>
        </w:rPr>
        <w:t xml:space="preserve">reasonable </w:t>
      </w:r>
      <w:r w:rsidR="00A010AD">
        <w:rPr>
          <w:rFonts w:ascii="Arial" w:hAnsi="Arial" w:cs="Arial"/>
        </w:rPr>
        <w:t xml:space="preserve">increase in dam </w:t>
      </w:r>
      <w:r w:rsidRPr="00BB40A7">
        <w:rPr>
          <w:rFonts w:ascii="Arial" w:hAnsi="Arial" w:cs="Arial"/>
        </w:rPr>
        <w:t>levels were recorded in areas such as Gauteng, Limpopo and Mpumalanga provinces.</w:t>
      </w:r>
    </w:p>
    <w:p w:rsidR="00A146DD" w:rsidRPr="00BB40A7" w:rsidRDefault="00A146DD" w:rsidP="00BB40A7">
      <w:pPr>
        <w:pStyle w:val="ListParagraph"/>
        <w:spacing w:line="360" w:lineRule="auto"/>
        <w:ind w:left="1080"/>
        <w:jc w:val="both"/>
        <w:rPr>
          <w:rFonts w:ascii="Arial" w:hAnsi="Arial" w:cs="Arial"/>
        </w:rPr>
      </w:pPr>
    </w:p>
    <w:p w:rsidR="00A146DD" w:rsidRPr="00BB40A7" w:rsidRDefault="00A010AD" w:rsidP="00BB40A7">
      <w:pPr>
        <w:pStyle w:val="ListParagraph"/>
        <w:numPr>
          <w:ilvl w:val="1"/>
          <w:numId w:val="19"/>
        </w:numPr>
        <w:spacing w:line="360" w:lineRule="auto"/>
        <w:ind w:left="720"/>
        <w:jc w:val="both"/>
        <w:rPr>
          <w:rFonts w:ascii="Arial" w:hAnsi="Arial" w:cs="Arial"/>
        </w:rPr>
      </w:pPr>
      <w:r>
        <w:rPr>
          <w:rFonts w:ascii="Arial" w:hAnsi="Arial" w:cs="Arial"/>
        </w:rPr>
        <w:t>Despite positive developments cited above</w:t>
      </w:r>
      <w:r w:rsidR="00A146DD" w:rsidRPr="00BB40A7">
        <w:rPr>
          <w:rFonts w:ascii="Arial" w:hAnsi="Arial" w:cs="Arial"/>
        </w:rPr>
        <w:t>, drought is persisting in the Western Cape, Eastern Cape and Northern Cape</w:t>
      </w:r>
      <w:r>
        <w:rPr>
          <w:rFonts w:ascii="Arial" w:hAnsi="Arial" w:cs="Arial"/>
        </w:rPr>
        <w:t xml:space="preserve"> provinces due to persistent below normal rainfalls</w:t>
      </w:r>
      <w:r w:rsidR="00A146DD" w:rsidRPr="00BB40A7">
        <w:rPr>
          <w:rFonts w:ascii="Arial" w:hAnsi="Arial" w:cs="Arial"/>
        </w:rPr>
        <w:t>. Alt</w:t>
      </w:r>
      <w:r w:rsidR="005C108C">
        <w:rPr>
          <w:rFonts w:ascii="Arial" w:hAnsi="Arial" w:cs="Arial"/>
        </w:rPr>
        <w:t>hough in July 2017</w:t>
      </w:r>
      <w:r w:rsidR="00A146DD" w:rsidRPr="00BB40A7">
        <w:rPr>
          <w:rFonts w:ascii="Arial" w:hAnsi="Arial" w:cs="Arial"/>
        </w:rPr>
        <w:t xml:space="preserve"> the western parts of the country received some rains due to successive cold frontal systems passing the sout</w:t>
      </w:r>
      <w:r>
        <w:rPr>
          <w:rFonts w:ascii="Arial" w:hAnsi="Arial" w:cs="Arial"/>
        </w:rPr>
        <w:t>hern extremities of the country,</w:t>
      </w:r>
      <w:r w:rsidR="00A146DD" w:rsidRPr="00BB40A7">
        <w:rPr>
          <w:rFonts w:ascii="Arial" w:hAnsi="Arial" w:cs="Arial"/>
        </w:rPr>
        <w:t xml:space="preserve"> </w:t>
      </w:r>
      <w:r w:rsidR="00B31F4C">
        <w:rPr>
          <w:rFonts w:ascii="Arial" w:hAnsi="Arial" w:cs="Arial"/>
        </w:rPr>
        <w:t xml:space="preserve">the </w:t>
      </w:r>
      <w:r>
        <w:rPr>
          <w:rFonts w:ascii="Arial" w:hAnsi="Arial" w:cs="Arial"/>
        </w:rPr>
        <w:t>western parts of the country</w:t>
      </w:r>
      <w:r w:rsidR="00BB0EDB">
        <w:rPr>
          <w:rFonts w:ascii="Arial" w:hAnsi="Arial" w:cs="Arial"/>
        </w:rPr>
        <w:t xml:space="preserve"> </w:t>
      </w:r>
      <w:r w:rsidR="00A146DD" w:rsidRPr="00BB40A7">
        <w:rPr>
          <w:rFonts w:ascii="Arial" w:hAnsi="Arial" w:cs="Arial"/>
        </w:rPr>
        <w:t xml:space="preserve">still recorded low </w:t>
      </w:r>
      <w:r w:rsidR="0033078A">
        <w:rPr>
          <w:rFonts w:ascii="Arial" w:hAnsi="Arial" w:cs="Arial"/>
        </w:rPr>
        <w:t xml:space="preserve">levels of </w:t>
      </w:r>
      <w:r w:rsidR="00A146DD" w:rsidRPr="00BB40A7">
        <w:rPr>
          <w:rFonts w:ascii="Arial" w:hAnsi="Arial" w:cs="Arial"/>
        </w:rPr>
        <w:t xml:space="preserve">dams </w:t>
      </w:r>
      <w:r w:rsidR="0033078A">
        <w:rPr>
          <w:rFonts w:ascii="Arial" w:hAnsi="Arial" w:cs="Arial"/>
        </w:rPr>
        <w:t xml:space="preserve">with a consequent threat on the production, economic, social and environmental </w:t>
      </w:r>
      <w:r w:rsidR="0052006C">
        <w:rPr>
          <w:rFonts w:ascii="Arial" w:hAnsi="Arial" w:cs="Arial"/>
        </w:rPr>
        <w:t>systems in the province</w:t>
      </w:r>
      <w:r w:rsidR="00A146DD" w:rsidRPr="00BB40A7">
        <w:rPr>
          <w:rFonts w:ascii="Arial" w:hAnsi="Arial" w:cs="Arial"/>
        </w:rPr>
        <w:t>.</w:t>
      </w:r>
    </w:p>
    <w:p w:rsidR="00A146DD" w:rsidRDefault="00A146DD" w:rsidP="00BB40A7">
      <w:pPr>
        <w:spacing w:line="360" w:lineRule="auto"/>
        <w:jc w:val="both"/>
        <w:rPr>
          <w:rFonts w:ascii="Arial" w:hAnsi="Arial" w:cs="Arial"/>
        </w:rPr>
      </w:pPr>
    </w:p>
    <w:p w:rsidR="00510DCE" w:rsidRPr="00BB40A7" w:rsidRDefault="004253E4" w:rsidP="00510DCE">
      <w:pPr>
        <w:spacing w:after="240" w:line="360" w:lineRule="auto"/>
        <w:ind w:left="720" w:hanging="720"/>
        <w:jc w:val="both"/>
        <w:rPr>
          <w:rFonts w:ascii="Arial" w:eastAsia="Batang" w:hAnsi="Arial" w:cs="Arial"/>
          <w:b/>
          <w:bCs/>
        </w:rPr>
      </w:pPr>
      <w:r>
        <w:rPr>
          <w:rFonts w:ascii="Arial" w:eastAsia="Batang" w:hAnsi="Arial" w:cs="Arial"/>
          <w:bCs/>
        </w:rPr>
        <w:lastRenderedPageBreak/>
        <w:t>2.3.</w:t>
      </w:r>
      <w:r>
        <w:rPr>
          <w:rFonts w:ascii="Arial" w:eastAsia="Batang" w:hAnsi="Arial" w:cs="Arial"/>
          <w:bCs/>
        </w:rPr>
        <w:tab/>
        <w:t>In response to the situation, t</w:t>
      </w:r>
      <w:r w:rsidR="00510DCE" w:rsidRPr="00BB40A7">
        <w:rPr>
          <w:rFonts w:ascii="Arial" w:eastAsia="Batang" w:hAnsi="Arial" w:cs="Arial"/>
          <w:bCs/>
        </w:rPr>
        <w:t xml:space="preserve">he DWS in collaboration with the Western Cape Government held a Water Indaba on 16 May 2017 and resolutions </w:t>
      </w:r>
      <w:r w:rsidR="00510DCE">
        <w:rPr>
          <w:rFonts w:ascii="Arial" w:eastAsia="Batang" w:hAnsi="Arial" w:cs="Arial"/>
          <w:bCs/>
        </w:rPr>
        <w:t xml:space="preserve">from the Indaba </w:t>
      </w:r>
      <w:r w:rsidR="00510DCE" w:rsidRPr="00BB40A7">
        <w:rPr>
          <w:rFonts w:ascii="Arial" w:eastAsia="Batang" w:hAnsi="Arial" w:cs="Arial"/>
          <w:bCs/>
        </w:rPr>
        <w:t xml:space="preserve">were adopted for implementation. Additionally, on 27 June 2017, Premier Helen Zille, Provincial Ministers </w:t>
      </w:r>
      <w:r w:rsidR="00510DCE" w:rsidRPr="00BB40A7">
        <w:rPr>
          <w:rFonts w:ascii="Arial" w:eastAsia="MS PGothic" w:hAnsi="Arial" w:cs="Arial"/>
          <w:color w:val="000000"/>
          <w:kern w:val="24"/>
        </w:rPr>
        <w:t xml:space="preserve">as well as Mayors from across the Western Cape, have signed a Municipal Declaration </w:t>
      </w:r>
      <w:r w:rsidR="00DE1B0F" w:rsidRPr="00BB40A7">
        <w:rPr>
          <w:rFonts w:ascii="Arial" w:eastAsia="MS PGothic" w:hAnsi="Arial" w:cs="Arial"/>
          <w:color w:val="000000"/>
          <w:kern w:val="24"/>
        </w:rPr>
        <w:t>about</w:t>
      </w:r>
      <w:r w:rsidR="00510DCE" w:rsidRPr="00BB40A7">
        <w:rPr>
          <w:rFonts w:ascii="Arial" w:eastAsia="MS PGothic" w:hAnsi="Arial" w:cs="Arial"/>
          <w:color w:val="000000"/>
          <w:kern w:val="24"/>
        </w:rPr>
        <w:t xml:space="preserve"> </w:t>
      </w:r>
      <w:r w:rsidR="00DE1B0F" w:rsidRPr="00BB40A7">
        <w:rPr>
          <w:rFonts w:ascii="Arial" w:eastAsia="MS PGothic" w:hAnsi="Arial" w:cs="Arial"/>
          <w:color w:val="000000"/>
          <w:kern w:val="24"/>
        </w:rPr>
        <w:t>long-term</w:t>
      </w:r>
      <w:r w:rsidR="00510DCE" w:rsidRPr="00BB40A7">
        <w:rPr>
          <w:rFonts w:ascii="Arial" w:eastAsia="MS PGothic" w:hAnsi="Arial" w:cs="Arial"/>
          <w:color w:val="000000"/>
          <w:kern w:val="24"/>
        </w:rPr>
        <w:t xml:space="preserve"> water security for the province. The declaration is the result of the outcomes of the Western Cape Water Indaba that was held on 16 May 2017</w:t>
      </w:r>
      <w:r>
        <w:rPr>
          <w:rFonts w:ascii="Arial" w:eastAsia="MS PGothic" w:hAnsi="Arial" w:cs="Arial"/>
          <w:color w:val="000000"/>
          <w:kern w:val="24"/>
        </w:rPr>
        <w:t>.</w:t>
      </w:r>
      <w:r w:rsidR="00510DCE" w:rsidRPr="00BB40A7">
        <w:rPr>
          <w:rFonts w:ascii="Arial" w:eastAsia="MS PGothic" w:hAnsi="Arial" w:cs="Arial"/>
          <w:color w:val="000000"/>
          <w:kern w:val="24"/>
        </w:rPr>
        <w:t xml:space="preserve"> </w:t>
      </w:r>
    </w:p>
    <w:p w:rsidR="00510DCE" w:rsidRPr="00BB40A7" w:rsidRDefault="004253E4" w:rsidP="00510DCE">
      <w:pPr>
        <w:pStyle w:val="NormalWeb"/>
        <w:kinsoku w:val="0"/>
        <w:overflowPunct w:val="0"/>
        <w:spacing w:before="0" w:beforeAutospacing="0" w:after="0" w:afterAutospacing="0" w:line="360" w:lineRule="auto"/>
        <w:jc w:val="both"/>
        <w:textAlignment w:val="baseline"/>
        <w:rPr>
          <w:rFonts w:ascii="Arial" w:hAnsi="Arial" w:cs="Arial"/>
          <w:lang w:val="en-ZA" w:eastAsia="en-ZA"/>
        </w:rPr>
      </w:pPr>
      <w:r>
        <w:rPr>
          <w:rFonts w:ascii="Arial" w:eastAsia="Batang" w:hAnsi="Arial" w:cs="Arial"/>
          <w:bCs/>
        </w:rPr>
        <w:t>2.4.</w:t>
      </w:r>
      <w:r w:rsidR="00510DCE" w:rsidRPr="00BB40A7">
        <w:rPr>
          <w:rFonts w:ascii="Arial" w:eastAsia="Batang" w:hAnsi="Arial" w:cs="Arial"/>
          <w:bCs/>
        </w:rPr>
        <w:tab/>
      </w:r>
      <w:r w:rsidR="00510DCE" w:rsidRPr="00BB40A7">
        <w:rPr>
          <w:rFonts w:ascii="Arial" w:eastAsia="MS PGothic" w:hAnsi="Arial" w:cs="Arial"/>
          <w:color w:val="000000"/>
          <w:kern w:val="24"/>
        </w:rPr>
        <w:t>The declaration subscribe</w:t>
      </w:r>
      <w:r w:rsidR="00510DCE">
        <w:rPr>
          <w:rFonts w:ascii="Arial" w:eastAsia="MS PGothic" w:hAnsi="Arial" w:cs="Arial"/>
          <w:color w:val="000000"/>
          <w:kern w:val="24"/>
        </w:rPr>
        <w:t>s</w:t>
      </w:r>
      <w:r w:rsidR="00510DCE" w:rsidRPr="00BB40A7">
        <w:rPr>
          <w:rFonts w:ascii="Arial" w:eastAsia="MS PGothic" w:hAnsi="Arial" w:cs="Arial"/>
          <w:color w:val="000000"/>
          <w:kern w:val="24"/>
        </w:rPr>
        <w:t xml:space="preserve"> to seven key points that include:</w:t>
      </w:r>
    </w:p>
    <w:p w:rsidR="00510DCE" w:rsidRPr="00BB40A7" w:rsidRDefault="00510DCE" w:rsidP="00510DCE">
      <w:pPr>
        <w:pStyle w:val="ListParagraph"/>
        <w:numPr>
          <w:ilvl w:val="1"/>
          <w:numId w:val="22"/>
        </w:numPr>
        <w:kinsoku w:val="0"/>
        <w:overflowPunct w:val="0"/>
        <w:spacing w:line="360" w:lineRule="auto"/>
        <w:jc w:val="both"/>
        <w:textAlignment w:val="baseline"/>
        <w:rPr>
          <w:rFonts w:ascii="Arial" w:hAnsi="Arial" w:cs="Arial"/>
        </w:rPr>
      </w:pPr>
      <w:r w:rsidRPr="00BB40A7">
        <w:rPr>
          <w:rFonts w:ascii="Arial" w:eastAsia="MS PGothic" w:hAnsi="Arial" w:cs="Arial"/>
          <w:color w:val="000000"/>
          <w:kern w:val="24"/>
        </w:rPr>
        <w:t xml:space="preserve">Enhancing Water Conservation efforts including adopting Water Sensitive Urban Design planning principles to permanently reduce the per capita demand on </w:t>
      </w:r>
      <w:r>
        <w:rPr>
          <w:rFonts w:ascii="Arial" w:eastAsia="MS PGothic" w:hAnsi="Arial" w:cs="Arial"/>
          <w:color w:val="000000"/>
          <w:kern w:val="24"/>
        </w:rPr>
        <w:t>the</w:t>
      </w:r>
      <w:r w:rsidRPr="00BB40A7">
        <w:rPr>
          <w:rFonts w:ascii="Arial" w:eastAsia="MS PGothic" w:hAnsi="Arial" w:cs="Arial"/>
          <w:color w:val="000000"/>
          <w:kern w:val="24"/>
        </w:rPr>
        <w:t xml:space="preserve"> water resources; </w:t>
      </w:r>
    </w:p>
    <w:p w:rsidR="00510DCE" w:rsidRPr="00BB40A7" w:rsidRDefault="00510DCE" w:rsidP="00510DCE">
      <w:pPr>
        <w:pStyle w:val="ListParagraph"/>
        <w:numPr>
          <w:ilvl w:val="1"/>
          <w:numId w:val="22"/>
        </w:numPr>
        <w:kinsoku w:val="0"/>
        <w:overflowPunct w:val="0"/>
        <w:spacing w:before="96" w:line="360" w:lineRule="auto"/>
        <w:jc w:val="both"/>
        <w:textAlignment w:val="baseline"/>
        <w:rPr>
          <w:rFonts w:ascii="Arial" w:hAnsi="Arial" w:cs="Arial"/>
        </w:rPr>
      </w:pPr>
      <w:r w:rsidRPr="00BB40A7">
        <w:rPr>
          <w:rFonts w:ascii="Arial" w:eastAsia="MS PGothic" w:hAnsi="Arial" w:cs="Arial"/>
          <w:color w:val="000000"/>
          <w:kern w:val="24"/>
        </w:rPr>
        <w:t xml:space="preserve">Reducing water leakages; </w:t>
      </w:r>
    </w:p>
    <w:p w:rsidR="00510DCE" w:rsidRPr="00BB40A7" w:rsidRDefault="00510DCE" w:rsidP="00510DCE">
      <w:pPr>
        <w:pStyle w:val="NormalWeb"/>
        <w:numPr>
          <w:ilvl w:val="1"/>
          <w:numId w:val="22"/>
        </w:numPr>
        <w:kinsoku w:val="0"/>
        <w:overflowPunct w:val="0"/>
        <w:spacing w:before="0" w:beforeAutospacing="0" w:after="0" w:afterAutospacing="0" w:line="360" w:lineRule="auto"/>
        <w:jc w:val="both"/>
        <w:textAlignment w:val="baseline"/>
        <w:rPr>
          <w:rFonts w:ascii="Arial" w:hAnsi="Arial" w:cs="Arial"/>
        </w:rPr>
      </w:pPr>
      <w:r w:rsidRPr="00BB40A7">
        <w:rPr>
          <w:rFonts w:ascii="Arial" w:eastAsia="MS PGothic" w:hAnsi="Arial" w:cs="Arial"/>
          <w:color w:val="000000"/>
          <w:kern w:val="24"/>
        </w:rPr>
        <w:t xml:space="preserve">Recognising the need to manage groundwater wisely; </w:t>
      </w:r>
    </w:p>
    <w:p w:rsidR="00510DCE" w:rsidRPr="00BB40A7" w:rsidRDefault="00510DCE" w:rsidP="00510DCE">
      <w:pPr>
        <w:pStyle w:val="NormalWeb"/>
        <w:numPr>
          <w:ilvl w:val="1"/>
          <w:numId w:val="22"/>
        </w:numPr>
        <w:kinsoku w:val="0"/>
        <w:overflowPunct w:val="0"/>
        <w:spacing w:before="0" w:beforeAutospacing="0" w:after="0" w:afterAutospacing="0" w:line="360" w:lineRule="auto"/>
        <w:jc w:val="both"/>
        <w:textAlignment w:val="baseline"/>
        <w:rPr>
          <w:rFonts w:ascii="Arial" w:hAnsi="Arial" w:cs="Arial"/>
        </w:rPr>
      </w:pPr>
      <w:r w:rsidRPr="00BB40A7">
        <w:rPr>
          <w:rFonts w:ascii="Arial" w:eastAsia="MS PGothic" w:hAnsi="Arial" w:cs="Arial"/>
          <w:color w:val="000000"/>
          <w:kern w:val="24"/>
        </w:rPr>
        <w:t xml:space="preserve">Diversifying water supply; </w:t>
      </w:r>
    </w:p>
    <w:p w:rsidR="00510DCE" w:rsidRPr="00BB40A7" w:rsidRDefault="00510DCE" w:rsidP="00510DCE">
      <w:pPr>
        <w:pStyle w:val="NormalWeb"/>
        <w:numPr>
          <w:ilvl w:val="1"/>
          <w:numId w:val="22"/>
        </w:numPr>
        <w:kinsoku w:val="0"/>
        <w:overflowPunct w:val="0"/>
        <w:spacing w:before="0" w:beforeAutospacing="0" w:after="0" w:afterAutospacing="0" w:line="360" w:lineRule="auto"/>
        <w:jc w:val="both"/>
        <w:textAlignment w:val="baseline"/>
        <w:rPr>
          <w:rFonts w:ascii="Arial" w:hAnsi="Arial" w:cs="Arial"/>
        </w:rPr>
      </w:pPr>
      <w:r w:rsidRPr="00BB40A7">
        <w:rPr>
          <w:rFonts w:ascii="Arial" w:eastAsia="MS PGothic" w:hAnsi="Arial" w:cs="Arial"/>
          <w:color w:val="000000"/>
          <w:kern w:val="24"/>
        </w:rPr>
        <w:t>Protecting the quality and integrity of water resources;</w:t>
      </w:r>
    </w:p>
    <w:p w:rsidR="00510DCE" w:rsidRPr="00BB40A7" w:rsidRDefault="00510DCE" w:rsidP="00510DCE">
      <w:pPr>
        <w:pStyle w:val="NormalWeb"/>
        <w:numPr>
          <w:ilvl w:val="1"/>
          <w:numId w:val="22"/>
        </w:numPr>
        <w:kinsoku w:val="0"/>
        <w:overflowPunct w:val="0"/>
        <w:spacing w:before="0" w:beforeAutospacing="0" w:after="0" w:afterAutospacing="0" w:line="360" w:lineRule="auto"/>
        <w:jc w:val="both"/>
        <w:textAlignment w:val="baseline"/>
        <w:rPr>
          <w:rFonts w:ascii="Arial" w:hAnsi="Arial" w:cs="Arial"/>
        </w:rPr>
      </w:pPr>
      <w:r w:rsidRPr="00BB40A7">
        <w:rPr>
          <w:rFonts w:ascii="Arial" w:eastAsia="MS PGothic" w:hAnsi="Arial" w:cs="Arial"/>
          <w:color w:val="000000"/>
          <w:kern w:val="24"/>
        </w:rPr>
        <w:t xml:space="preserve">Legislative overhaul in areas where needed; and </w:t>
      </w:r>
    </w:p>
    <w:p w:rsidR="004253E4" w:rsidRPr="005577BB" w:rsidRDefault="00510DCE" w:rsidP="004253E4">
      <w:pPr>
        <w:pStyle w:val="NormalWeb"/>
        <w:numPr>
          <w:ilvl w:val="1"/>
          <w:numId w:val="22"/>
        </w:numPr>
        <w:kinsoku w:val="0"/>
        <w:overflowPunct w:val="0"/>
        <w:spacing w:before="0" w:beforeAutospacing="0" w:after="0" w:afterAutospacing="0" w:line="360" w:lineRule="auto"/>
        <w:jc w:val="both"/>
        <w:textAlignment w:val="baseline"/>
        <w:rPr>
          <w:rFonts w:ascii="Arial" w:hAnsi="Arial" w:cs="Arial"/>
        </w:rPr>
      </w:pPr>
      <w:r w:rsidRPr="00BB40A7">
        <w:rPr>
          <w:rFonts w:ascii="Arial" w:eastAsia="MS PGothic" w:hAnsi="Arial" w:cs="Arial"/>
          <w:color w:val="000000"/>
          <w:kern w:val="24"/>
        </w:rPr>
        <w:t>Driving water innovation.</w:t>
      </w:r>
    </w:p>
    <w:p w:rsidR="005577BB" w:rsidRPr="004253E4" w:rsidRDefault="005577BB" w:rsidP="005577BB">
      <w:pPr>
        <w:pStyle w:val="NormalWeb"/>
        <w:kinsoku w:val="0"/>
        <w:overflowPunct w:val="0"/>
        <w:spacing w:before="0" w:beforeAutospacing="0" w:after="0" w:afterAutospacing="0" w:line="360" w:lineRule="auto"/>
        <w:ind w:left="1440"/>
        <w:jc w:val="both"/>
        <w:textAlignment w:val="baseline"/>
        <w:rPr>
          <w:rFonts w:ascii="Arial" w:hAnsi="Arial" w:cs="Arial"/>
        </w:rPr>
      </w:pPr>
    </w:p>
    <w:p w:rsidR="005577BB" w:rsidRDefault="005577BB" w:rsidP="005577BB">
      <w:pPr>
        <w:spacing w:line="360" w:lineRule="auto"/>
        <w:ind w:left="720" w:hanging="720"/>
        <w:jc w:val="both"/>
        <w:rPr>
          <w:rFonts w:ascii="Arial" w:eastAsia="Batang" w:hAnsi="Arial" w:cs="Arial"/>
          <w:lang w:val="en-GB"/>
        </w:rPr>
      </w:pPr>
      <w:r>
        <w:rPr>
          <w:rFonts w:ascii="Arial" w:eastAsia="Batang" w:hAnsi="Arial" w:cs="Arial"/>
          <w:lang w:val="en-GB"/>
        </w:rPr>
        <w:t>2.5.</w:t>
      </w:r>
      <w:r>
        <w:rPr>
          <w:rFonts w:ascii="Arial" w:eastAsia="Batang" w:hAnsi="Arial" w:cs="Arial"/>
          <w:lang w:val="en-GB"/>
        </w:rPr>
        <w:tab/>
        <w:t>The Western Cape Province and several municipalities have demonstrated their commitment to implementing part of the Declaration such as enforcing their by-laws to regulate water usage by all users and creating awareness amongst the users through different platforms.</w:t>
      </w:r>
    </w:p>
    <w:p w:rsidR="00510DCE" w:rsidRPr="00BB40A7" w:rsidRDefault="005577BB" w:rsidP="005577BB">
      <w:pPr>
        <w:spacing w:line="360" w:lineRule="auto"/>
        <w:ind w:left="720" w:hanging="720"/>
        <w:jc w:val="both"/>
        <w:rPr>
          <w:rFonts w:ascii="Arial" w:eastAsia="Batang" w:hAnsi="Arial" w:cs="Arial"/>
          <w:lang w:val="en-GB"/>
        </w:rPr>
      </w:pPr>
      <w:r>
        <w:rPr>
          <w:rFonts w:ascii="Arial" w:eastAsia="Batang" w:hAnsi="Arial" w:cs="Arial"/>
          <w:lang w:val="en-GB"/>
        </w:rPr>
        <w:t xml:space="preserve">  </w:t>
      </w:r>
    </w:p>
    <w:p w:rsidR="009064E1" w:rsidRPr="00BB40A7" w:rsidRDefault="009064E1" w:rsidP="00BB40A7">
      <w:pPr>
        <w:pStyle w:val="ListParagraph"/>
        <w:numPr>
          <w:ilvl w:val="0"/>
          <w:numId w:val="19"/>
        </w:numPr>
        <w:spacing w:line="360" w:lineRule="auto"/>
        <w:ind w:left="357" w:hanging="357"/>
        <w:jc w:val="both"/>
        <w:rPr>
          <w:rFonts w:ascii="Arial" w:hAnsi="Arial" w:cs="Arial"/>
          <w:b/>
          <w:bCs/>
        </w:rPr>
      </w:pPr>
      <w:r w:rsidRPr="00BB40A7">
        <w:rPr>
          <w:rFonts w:ascii="Arial" w:hAnsi="Arial" w:cs="Arial"/>
          <w:b/>
          <w:bCs/>
        </w:rPr>
        <w:t>DISCUSSION</w:t>
      </w:r>
    </w:p>
    <w:p w:rsidR="009064E1" w:rsidRPr="00BB40A7" w:rsidRDefault="009064E1" w:rsidP="00BB40A7">
      <w:pPr>
        <w:pStyle w:val="ListParagraph"/>
        <w:spacing w:line="360" w:lineRule="auto"/>
        <w:ind w:left="0"/>
        <w:jc w:val="both"/>
        <w:rPr>
          <w:rFonts w:ascii="Arial" w:hAnsi="Arial" w:cs="Arial"/>
        </w:rPr>
      </w:pPr>
    </w:p>
    <w:p w:rsidR="009064E1" w:rsidRDefault="009064E1" w:rsidP="005577BB">
      <w:pPr>
        <w:spacing w:line="360" w:lineRule="auto"/>
        <w:ind w:left="720" w:hanging="720"/>
        <w:jc w:val="both"/>
        <w:rPr>
          <w:rFonts w:ascii="Arial" w:eastAsia="Batang" w:hAnsi="Arial" w:cs="Arial"/>
          <w:lang w:val="en-GB"/>
        </w:rPr>
      </w:pPr>
      <w:r w:rsidRPr="00BB40A7">
        <w:rPr>
          <w:rFonts w:ascii="Arial" w:eastAsia="Batang" w:hAnsi="Arial" w:cs="Arial"/>
          <w:lang/>
        </w:rPr>
        <w:t>3.1</w:t>
      </w:r>
      <w:r w:rsidRPr="00BB40A7">
        <w:rPr>
          <w:rFonts w:ascii="Arial" w:eastAsia="Batang" w:hAnsi="Arial" w:cs="Arial"/>
          <w:lang/>
        </w:rPr>
        <w:tab/>
      </w:r>
      <w:r w:rsidR="0052006C">
        <w:rPr>
          <w:rFonts w:ascii="Arial" w:eastAsia="Batang" w:hAnsi="Arial" w:cs="Arial"/>
          <w:lang/>
        </w:rPr>
        <w:t>In line with the Disaster Management Act 2002 (Act 57 of 2002), t</w:t>
      </w:r>
      <w:r w:rsidRPr="00BB40A7">
        <w:rPr>
          <w:rFonts w:ascii="Arial" w:eastAsia="Batang" w:hAnsi="Arial" w:cs="Arial"/>
          <w:lang w:val="en-GB"/>
        </w:rPr>
        <w:t xml:space="preserve">he Department of Cooperative Governance (DCOG) </w:t>
      </w:r>
      <w:r w:rsidR="0052006C">
        <w:rPr>
          <w:rFonts w:ascii="Arial" w:eastAsia="Batang" w:hAnsi="Arial" w:cs="Arial"/>
          <w:lang w:val="en-GB"/>
        </w:rPr>
        <w:t>through the National Disaster Management Centre (NDMC) coordinates</w:t>
      </w:r>
      <w:r w:rsidRPr="00BB40A7">
        <w:rPr>
          <w:rFonts w:ascii="Arial" w:eastAsia="Batang" w:hAnsi="Arial" w:cs="Arial"/>
          <w:lang w:val="en-GB"/>
        </w:rPr>
        <w:t xml:space="preserve"> an integrated</w:t>
      </w:r>
      <w:r w:rsidR="0052006C">
        <w:rPr>
          <w:rFonts w:ascii="Arial" w:eastAsia="Batang" w:hAnsi="Arial" w:cs="Arial"/>
          <w:lang w:val="en-GB"/>
        </w:rPr>
        <w:t>,</w:t>
      </w:r>
      <w:r w:rsidRPr="00BB40A7">
        <w:rPr>
          <w:rFonts w:ascii="Arial" w:eastAsia="Batang" w:hAnsi="Arial" w:cs="Arial"/>
          <w:lang w:val="en-GB"/>
        </w:rPr>
        <w:t xml:space="preserve"> multi-sectoral and multi-disciplinary process of planning and implementation of</w:t>
      </w:r>
      <w:r w:rsidR="0052006C">
        <w:rPr>
          <w:rFonts w:ascii="Arial" w:eastAsia="Batang" w:hAnsi="Arial" w:cs="Arial"/>
          <w:lang w:val="en-GB"/>
        </w:rPr>
        <w:t xml:space="preserve"> measures to reduce risk from all hazards and, this context, drought and water shortages affecting the country.</w:t>
      </w:r>
    </w:p>
    <w:p w:rsidR="005C108C" w:rsidRDefault="005C108C" w:rsidP="005577BB">
      <w:pPr>
        <w:spacing w:line="360" w:lineRule="auto"/>
        <w:ind w:left="720" w:hanging="720"/>
        <w:jc w:val="both"/>
        <w:rPr>
          <w:rFonts w:ascii="Arial" w:eastAsia="Batang" w:hAnsi="Arial" w:cs="Arial"/>
          <w:lang w:val="en-GB"/>
        </w:rPr>
      </w:pPr>
    </w:p>
    <w:p w:rsidR="009064E1" w:rsidRDefault="009064E1" w:rsidP="005577BB">
      <w:pPr>
        <w:spacing w:line="360" w:lineRule="auto"/>
        <w:ind w:left="720" w:hanging="720"/>
        <w:jc w:val="both"/>
        <w:rPr>
          <w:rFonts w:ascii="Arial" w:eastAsia="Batang" w:hAnsi="Arial" w:cs="Arial"/>
          <w:lang w:val="en-GB"/>
        </w:rPr>
      </w:pPr>
      <w:r w:rsidRPr="00BB40A7">
        <w:rPr>
          <w:rFonts w:ascii="Arial" w:eastAsia="Batang" w:hAnsi="Arial" w:cs="Arial"/>
          <w:lang w:val="en-GB"/>
        </w:rPr>
        <w:t>3.2</w:t>
      </w:r>
      <w:r w:rsidRPr="00BB40A7">
        <w:rPr>
          <w:rFonts w:ascii="Arial" w:eastAsia="Batang" w:hAnsi="Arial" w:cs="Arial"/>
          <w:lang w:val="en-GB"/>
        </w:rPr>
        <w:tab/>
        <w:t>Since the outbreak of drought, extraordinary measures are continuously b</w:t>
      </w:r>
      <w:r w:rsidR="005C108C">
        <w:rPr>
          <w:rFonts w:ascii="Arial" w:eastAsia="Batang" w:hAnsi="Arial" w:cs="Arial"/>
          <w:lang w:val="en-GB"/>
        </w:rPr>
        <w:t xml:space="preserve">eing implemented by relevant </w:t>
      </w:r>
      <w:r w:rsidR="00592027">
        <w:rPr>
          <w:rFonts w:ascii="Arial" w:eastAsia="Batang" w:hAnsi="Arial" w:cs="Arial"/>
          <w:lang w:val="en-GB"/>
        </w:rPr>
        <w:t>role players</w:t>
      </w:r>
      <w:r w:rsidRPr="00BB40A7">
        <w:rPr>
          <w:rFonts w:ascii="Arial" w:eastAsia="Batang" w:hAnsi="Arial" w:cs="Arial"/>
          <w:lang w:val="en-GB"/>
        </w:rPr>
        <w:t xml:space="preserve"> for mitigation and </w:t>
      </w:r>
      <w:r w:rsidR="00592027">
        <w:rPr>
          <w:rFonts w:ascii="Arial" w:eastAsia="Batang" w:hAnsi="Arial" w:cs="Arial"/>
          <w:lang w:val="en-GB"/>
        </w:rPr>
        <w:t>recovery</w:t>
      </w:r>
      <w:r w:rsidR="005C108C">
        <w:rPr>
          <w:rFonts w:ascii="Arial" w:eastAsia="Batang" w:hAnsi="Arial" w:cs="Arial"/>
          <w:lang w:val="en-GB"/>
        </w:rPr>
        <w:t xml:space="preserve"> from</w:t>
      </w:r>
      <w:r w:rsidRPr="00BB40A7">
        <w:rPr>
          <w:rFonts w:ascii="Arial" w:eastAsia="Batang" w:hAnsi="Arial" w:cs="Arial"/>
          <w:lang w:val="en-GB"/>
        </w:rPr>
        <w:t xml:space="preserve"> the conditions. Key stakeholders such as the South African Weather Service (SAWS), the Department of Agriculture, Forestry and Fisheries (DAFF), the Department of Rural Development and Land Reform (DRDLR), the Department of Water and Sanitation (DWS), the Department of Environmental Affairs (DEA), the National Treasury,</w:t>
      </w:r>
      <w:r w:rsidR="00BB0EDB">
        <w:rPr>
          <w:rFonts w:ascii="Arial" w:eastAsia="Batang" w:hAnsi="Arial" w:cs="Arial"/>
          <w:lang w:val="en-GB"/>
        </w:rPr>
        <w:t xml:space="preserve"> the Government Communication</w:t>
      </w:r>
      <w:r w:rsidRPr="00BB40A7">
        <w:rPr>
          <w:rFonts w:ascii="Arial" w:eastAsia="Batang" w:hAnsi="Arial" w:cs="Arial"/>
          <w:lang w:val="en-GB"/>
        </w:rPr>
        <w:t xml:space="preserve"> </w:t>
      </w:r>
      <w:r w:rsidR="00BB0EDB">
        <w:rPr>
          <w:rFonts w:ascii="Arial" w:eastAsia="Batang" w:hAnsi="Arial" w:cs="Arial"/>
          <w:lang w:val="en-GB"/>
        </w:rPr>
        <w:t xml:space="preserve">and Information System </w:t>
      </w:r>
      <w:r w:rsidRPr="00BB40A7">
        <w:rPr>
          <w:rFonts w:ascii="Arial" w:eastAsia="Batang" w:hAnsi="Arial" w:cs="Arial"/>
          <w:lang w:val="en-GB"/>
        </w:rPr>
        <w:t>the Department of Social Development (DSD) and its agency, the South African Social Security Agency (SASSA) are coordinated by the DCOG through the NDMC to ensure integrated and coordinated response within the country.</w:t>
      </w:r>
    </w:p>
    <w:p w:rsidR="005C108C" w:rsidRPr="00BB40A7" w:rsidRDefault="005C108C" w:rsidP="005577BB">
      <w:pPr>
        <w:spacing w:line="360" w:lineRule="auto"/>
        <w:ind w:left="720" w:hanging="720"/>
        <w:jc w:val="both"/>
        <w:rPr>
          <w:rFonts w:ascii="Arial" w:eastAsia="Batang" w:hAnsi="Arial" w:cs="Arial"/>
          <w:lang w:val="en-GB"/>
        </w:rPr>
      </w:pPr>
    </w:p>
    <w:p w:rsidR="009064E1" w:rsidRDefault="005577BB" w:rsidP="005577BB">
      <w:pPr>
        <w:spacing w:line="360" w:lineRule="auto"/>
        <w:ind w:left="720" w:hanging="720"/>
        <w:jc w:val="both"/>
        <w:rPr>
          <w:rFonts w:ascii="Arial" w:eastAsia="Batang" w:hAnsi="Arial" w:cs="Arial"/>
          <w:lang w:val="en-GB"/>
        </w:rPr>
      </w:pPr>
      <w:r>
        <w:rPr>
          <w:rFonts w:ascii="Arial" w:eastAsia="Batang" w:hAnsi="Arial" w:cs="Arial"/>
          <w:lang w:val="en-GB"/>
        </w:rPr>
        <w:t>3.3</w:t>
      </w:r>
      <w:r>
        <w:rPr>
          <w:rFonts w:ascii="Arial" w:eastAsia="Batang" w:hAnsi="Arial" w:cs="Arial"/>
          <w:lang w:val="en-GB"/>
        </w:rPr>
        <w:tab/>
      </w:r>
      <w:r w:rsidR="009064E1" w:rsidRPr="00BB40A7">
        <w:rPr>
          <w:rFonts w:ascii="Arial" w:eastAsia="Batang" w:hAnsi="Arial" w:cs="Arial"/>
          <w:lang w:val="en-GB"/>
        </w:rPr>
        <w:t>Assistance was also made available to the affected provinces through the reprioritisation of resources by sectors, municipalities and provinces from existing programmes</w:t>
      </w:r>
      <w:r w:rsidR="00592027">
        <w:rPr>
          <w:rFonts w:ascii="Arial" w:eastAsia="Batang" w:hAnsi="Arial" w:cs="Arial"/>
          <w:lang w:val="en-GB"/>
        </w:rPr>
        <w:t xml:space="preserve"> budgets </w:t>
      </w:r>
      <w:r w:rsidR="009064E1" w:rsidRPr="00BB40A7">
        <w:rPr>
          <w:rFonts w:ascii="Arial" w:eastAsia="Batang" w:hAnsi="Arial" w:cs="Arial"/>
          <w:lang w:val="en-GB"/>
        </w:rPr>
        <w:t xml:space="preserve">during the 2015/16 and 2016/17 financial years. In order to augment the resources made available by organs of state through </w:t>
      </w:r>
      <w:r w:rsidR="00592027">
        <w:rPr>
          <w:rFonts w:ascii="Arial" w:eastAsia="Batang" w:hAnsi="Arial" w:cs="Arial"/>
          <w:lang w:val="en-GB"/>
        </w:rPr>
        <w:t xml:space="preserve">the </w:t>
      </w:r>
      <w:r w:rsidR="009064E1" w:rsidRPr="00BB40A7">
        <w:rPr>
          <w:rFonts w:ascii="Arial" w:eastAsia="Batang" w:hAnsi="Arial" w:cs="Arial"/>
          <w:lang w:val="en-GB"/>
        </w:rPr>
        <w:t>reprioritisation process</w:t>
      </w:r>
      <w:r w:rsidR="00592027">
        <w:rPr>
          <w:rFonts w:ascii="Arial" w:eastAsia="Batang" w:hAnsi="Arial" w:cs="Arial"/>
          <w:lang w:val="en-GB"/>
        </w:rPr>
        <w:t>es</w:t>
      </w:r>
      <w:r w:rsidR="009064E1" w:rsidRPr="00BB40A7">
        <w:rPr>
          <w:rFonts w:ascii="Arial" w:eastAsia="Batang" w:hAnsi="Arial" w:cs="Arial"/>
          <w:lang w:val="en-GB"/>
        </w:rPr>
        <w:t>, the department made available funding from the</w:t>
      </w:r>
      <w:r w:rsidR="00592027">
        <w:rPr>
          <w:rFonts w:ascii="Arial" w:eastAsia="Batang" w:hAnsi="Arial" w:cs="Arial"/>
          <w:lang w:val="en-GB"/>
        </w:rPr>
        <w:t xml:space="preserve"> Emergency</w:t>
      </w:r>
      <w:r w:rsidR="009064E1" w:rsidRPr="00BB40A7">
        <w:rPr>
          <w:rFonts w:ascii="Arial" w:eastAsia="Batang" w:hAnsi="Arial" w:cs="Arial"/>
          <w:lang w:val="en-GB"/>
        </w:rPr>
        <w:t xml:space="preserve"> Disaster Grants for implementation of intervention measures in affected provinces including the persisting drought conditions in </w:t>
      </w:r>
      <w:r w:rsidR="00592027">
        <w:rPr>
          <w:rFonts w:ascii="Arial" w:eastAsia="Batang" w:hAnsi="Arial" w:cs="Arial"/>
          <w:lang w:val="en-GB"/>
        </w:rPr>
        <w:t xml:space="preserve">the </w:t>
      </w:r>
      <w:r w:rsidR="009064E1" w:rsidRPr="00BB40A7">
        <w:rPr>
          <w:rFonts w:ascii="Arial" w:eastAsia="Batang" w:hAnsi="Arial" w:cs="Arial"/>
          <w:lang w:val="en-GB"/>
        </w:rPr>
        <w:t xml:space="preserve">Western Cape Province. </w:t>
      </w:r>
      <w:r w:rsidR="00592027">
        <w:rPr>
          <w:rFonts w:ascii="Arial" w:eastAsia="Batang" w:hAnsi="Arial" w:cs="Arial"/>
          <w:lang w:val="en-GB"/>
        </w:rPr>
        <w:t>As stated above (</w:t>
      </w:r>
      <w:r w:rsidR="00C40A30">
        <w:rPr>
          <w:rFonts w:ascii="Arial" w:eastAsia="Batang" w:hAnsi="Arial" w:cs="Arial"/>
          <w:lang w:val="en-GB"/>
        </w:rPr>
        <w:t>see item 2.1), t</w:t>
      </w:r>
      <w:r w:rsidR="009064E1" w:rsidRPr="00BB40A7">
        <w:rPr>
          <w:rFonts w:ascii="Arial" w:eastAsia="Batang" w:hAnsi="Arial" w:cs="Arial"/>
          <w:lang w:val="en-GB"/>
        </w:rPr>
        <w:t xml:space="preserve">here are currently noticeable improvements in drought conditions due to considerable amount of rainfall received in some provinces. </w:t>
      </w:r>
    </w:p>
    <w:p w:rsidR="005577BB" w:rsidRPr="00BB40A7" w:rsidRDefault="005577BB" w:rsidP="005577BB">
      <w:pPr>
        <w:spacing w:line="360" w:lineRule="auto"/>
        <w:ind w:left="720" w:hanging="720"/>
        <w:jc w:val="both"/>
        <w:rPr>
          <w:rFonts w:ascii="Arial" w:eastAsia="Batang" w:hAnsi="Arial" w:cs="Arial"/>
          <w:lang w:val="en-GB"/>
        </w:rPr>
      </w:pPr>
    </w:p>
    <w:p w:rsidR="009064E1" w:rsidRDefault="005577BB" w:rsidP="005577BB">
      <w:pPr>
        <w:spacing w:line="360" w:lineRule="auto"/>
        <w:ind w:left="720" w:hanging="720"/>
        <w:jc w:val="both"/>
        <w:rPr>
          <w:rFonts w:ascii="Arial" w:eastAsia="Batang" w:hAnsi="Arial" w:cs="Arial"/>
          <w:lang w:val="en-GB"/>
        </w:rPr>
      </w:pPr>
      <w:r>
        <w:rPr>
          <w:rFonts w:ascii="Arial" w:eastAsia="Batang" w:hAnsi="Arial" w:cs="Arial"/>
          <w:lang w:val="en-GB"/>
        </w:rPr>
        <w:t>3.4</w:t>
      </w:r>
      <w:r>
        <w:rPr>
          <w:rFonts w:ascii="Arial" w:eastAsia="Batang" w:hAnsi="Arial" w:cs="Arial"/>
          <w:lang w:val="en-GB"/>
        </w:rPr>
        <w:tab/>
      </w:r>
      <w:r w:rsidR="00C40A30">
        <w:rPr>
          <w:rFonts w:ascii="Arial" w:eastAsia="Batang" w:hAnsi="Arial" w:cs="Arial"/>
          <w:lang w:val="en-GB"/>
        </w:rPr>
        <w:t>According to the SAWS’s</w:t>
      </w:r>
      <w:r w:rsidR="009064E1" w:rsidRPr="00BB40A7">
        <w:rPr>
          <w:rFonts w:ascii="Arial" w:eastAsia="Batang" w:hAnsi="Arial" w:cs="Arial"/>
          <w:lang w:val="en-GB"/>
        </w:rPr>
        <w:t xml:space="preserve"> Weather</w:t>
      </w:r>
      <w:r w:rsidR="00FB6F39">
        <w:rPr>
          <w:rFonts w:ascii="Arial" w:eastAsia="Batang" w:hAnsi="Arial" w:cs="Arial"/>
          <w:lang w:val="en-GB"/>
        </w:rPr>
        <w:t xml:space="preserve"> Report presented </w:t>
      </w:r>
      <w:r w:rsidR="00C40A30">
        <w:rPr>
          <w:rFonts w:ascii="Arial" w:eastAsia="Batang" w:hAnsi="Arial" w:cs="Arial"/>
          <w:lang w:val="en-GB"/>
        </w:rPr>
        <w:t>at the National Joint Drought Coordinating Committee</w:t>
      </w:r>
      <w:r w:rsidR="00E44B6E">
        <w:rPr>
          <w:rFonts w:ascii="Arial" w:eastAsia="Batang" w:hAnsi="Arial" w:cs="Arial"/>
          <w:lang w:val="en-GB"/>
        </w:rPr>
        <w:t xml:space="preserve"> (NJDCC)</w:t>
      </w:r>
      <w:r w:rsidR="00C40A30">
        <w:rPr>
          <w:rFonts w:ascii="Arial" w:eastAsia="Batang" w:hAnsi="Arial" w:cs="Arial"/>
          <w:lang w:val="en-GB"/>
        </w:rPr>
        <w:t xml:space="preserve"> on </w:t>
      </w:r>
      <w:r w:rsidR="00FB6F39">
        <w:rPr>
          <w:rFonts w:ascii="Arial" w:eastAsia="Batang" w:hAnsi="Arial" w:cs="Arial"/>
          <w:lang w:val="en-GB"/>
        </w:rPr>
        <w:t xml:space="preserve">02 October 2017, </w:t>
      </w:r>
      <w:r w:rsidR="00FB6F39" w:rsidRPr="005C108C">
        <w:rPr>
          <w:rFonts w:ascii="Arial" w:eastAsia="Batang" w:hAnsi="Arial" w:cs="Arial"/>
          <w:b/>
          <w:lang w:val="en-GB"/>
        </w:rPr>
        <w:t>t</w:t>
      </w:r>
      <w:r w:rsidR="009064E1" w:rsidRPr="005C108C">
        <w:rPr>
          <w:rFonts w:ascii="Arial" w:eastAsia="+mn-ea" w:hAnsi="Arial" w:cs="Arial"/>
          <w:b/>
          <w:kern w:val="24"/>
        </w:rPr>
        <w:t>he current predictions</w:t>
      </w:r>
      <w:r w:rsidR="00FB6F39" w:rsidRPr="005C108C">
        <w:rPr>
          <w:rFonts w:ascii="Arial" w:eastAsia="+mn-ea" w:hAnsi="Arial" w:cs="Arial"/>
          <w:b/>
          <w:kern w:val="24"/>
        </w:rPr>
        <w:t xml:space="preserve"> </w:t>
      </w:r>
      <w:r w:rsidR="009064E1" w:rsidRPr="005C108C">
        <w:rPr>
          <w:rFonts w:ascii="Arial" w:eastAsia="+mn-ea" w:hAnsi="Arial" w:cs="Arial"/>
          <w:b/>
          <w:kern w:val="24"/>
        </w:rPr>
        <w:t>indicate a high likelihood for a weak La Niña to develop during the early and mid-summer months</w:t>
      </w:r>
      <w:r w:rsidR="00FB6F39" w:rsidRPr="005C108C">
        <w:rPr>
          <w:rFonts w:ascii="Arial" w:eastAsia="+mn-ea" w:hAnsi="Arial" w:cs="Arial"/>
          <w:b/>
          <w:kern w:val="24"/>
        </w:rPr>
        <w:t xml:space="preserve"> </w:t>
      </w:r>
      <w:r w:rsidR="009064E1" w:rsidRPr="005C108C">
        <w:rPr>
          <w:rFonts w:ascii="Arial" w:eastAsia="+mn-ea" w:hAnsi="Arial" w:cs="Arial"/>
          <w:b/>
          <w:kern w:val="24"/>
        </w:rPr>
        <w:t>(Nov-Dec</w:t>
      </w:r>
      <w:r w:rsidR="00FB6F39" w:rsidRPr="005C108C">
        <w:rPr>
          <w:rFonts w:ascii="Arial" w:eastAsia="+mn-ea" w:hAnsi="Arial" w:cs="Arial"/>
          <w:b/>
          <w:kern w:val="24"/>
        </w:rPr>
        <w:t>-</w:t>
      </w:r>
      <w:r w:rsidR="009064E1" w:rsidRPr="005C108C">
        <w:rPr>
          <w:rFonts w:ascii="Arial" w:eastAsia="+mn-ea" w:hAnsi="Arial" w:cs="Arial"/>
          <w:b/>
          <w:kern w:val="24"/>
        </w:rPr>
        <w:t>Jan and Dec-Jan-Feb).</w:t>
      </w:r>
      <w:r w:rsidR="009064E1" w:rsidRPr="00BB40A7">
        <w:rPr>
          <w:rFonts w:ascii="Arial" w:eastAsia="+mn-ea" w:hAnsi="Arial" w:cs="Arial"/>
          <w:kern w:val="24"/>
        </w:rPr>
        <w:t xml:space="preserve"> Additionally, t</w:t>
      </w:r>
      <w:r w:rsidR="009064E1" w:rsidRPr="00BB40A7">
        <w:rPr>
          <w:rFonts w:ascii="Arial" w:eastAsia="Batang" w:hAnsi="Arial" w:cs="Arial"/>
          <w:lang w:val="en-ZA"/>
        </w:rPr>
        <w:t xml:space="preserve">he </w:t>
      </w:r>
      <w:r w:rsidR="009064E1" w:rsidRPr="00BB40A7">
        <w:rPr>
          <w:rFonts w:ascii="Arial" w:eastAsia="+mn-ea" w:hAnsi="Arial" w:cs="Arial"/>
        </w:rPr>
        <w:t>forecasts indicate enhanced likelihood for wetter conditions during early summer over central and eastern parts.</w:t>
      </w:r>
      <w:r w:rsidR="009064E1" w:rsidRPr="00BB40A7">
        <w:rPr>
          <w:rFonts w:ascii="Arial" w:eastAsia="Batang" w:hAnsi="Arial" w:cs="Arial"/>
          <w:lang w:val="en-GB"/>
        </w:rPr>
        <w:t xml:space="preserve"> </w:t>
      </w:r>
      <w:r w:rsidR="009064E1" w:rsidRPr="005C108C">
        <w:rPr>
          <w:rFonts w:ascii="Arial" w:eastAsia="Batang" w:hAnsi="Arial" w:cs="Arial"/>
          <w:b/>
          <w:lang w:val="en-GB"/>
        </w:rPr>
        <w:t>Notable is that there is n</w:t>
      </w:r>
      <w:r w:rsidR="009064E1" w:rsidRPr="005C108C">
        <w:rPr>
          <w:rFonts w:ascii="Arial" w:eastAsia="+mn-ea" w:hAnsi="Arial" w:cs="Arial"/>
          <w:b/>
        </w:rPr>
        <w:t xml:space="preserve">o relief from the drought for the Western </w:t>
      </w:r>
      <w:r w:rsidR="00E44B6E" w:rsidRPr="005C108C">
        <w:rPr>
          <w:rFonts w:ascii="Arial" w:eastAsia="+mn-ea" w:hAnsi="Arial" w:cs="Arial"/>
          <w:b/>
        </w:rPr>
        <w:t>Cape Province</w:t>
      </w:r>
      <w:r w:rsidR="009064E1" w:rsidRPr="005C108C">
        <w:rPr>
          <w:rFonts w:ascii="Arial" w:eastAsia="+mn-ea" w:hAnsi="Arial" w:cs="Arial"/>
          <w:b/>
        </w:rPr>
        <w:t xml:space="preserve"> as the winter rainfall season has drawn to an end</w:t>
      </w:r>
      <w:r w:rsidR="002432CA">
        <w:rPr>
          <w:rFonts w:ascii="Arial" w:eastAsia="+mn-ea" w:hAnsi="Arial" w:cs="Arial"/>
        </w:rPr>
        <w:t>.</w:t>
      </w:r>
      <w:r w:rsidR="009064E1" w:rsidRPr="00BB40A7">
        <w:rPr>
          <w:rFonts w:ascii="Arial" w:eastAsia="+mn-ea" w:hAnsi="Arial" w:cs="Arial"/>
        </w:rPr>
        <w:t xml:space="preserve"> </w:t>
      </w:r>
      <w:r w:rsidR="00E44B6E">
        <w:rPr>
          <w:rFonts w:ascii="Arial" w:eastAsia="+mn-ea" w:hAnsi="Arial" w:cs="Arial"/>
        </w:rPr>
        <w:t>It should however be emphasized that t</w:t>
      </w:r>
      <w:r w:rsidR="009064E1" w:rsidRPr="00BB40A7">
        <w:rPr>
          <w:rFonts w:ascii="Arial" w:eastAsia="Batang" w:hAnsi="Arial" w:cs="Arial"/>
          <w:lang w:val="en-GB"/>
        </w:rPr>
        <w:t xml:space="preserve">he drive currently </w:t>
      </w:r>
      <w:r w:rsidR="00E44B6E">
        <w:rPr>
          <w:rFonts w:ascii="Arial" w:eastAsia="Batang" w:hAnsi="Arial" w:cs="Arial"/>
          <w:lang w:val="en-GB"/>
        </w:rPr>
        <w:t xml:space="preserve">is to focus on implementing adaptation measures to mitigate against adverse impacts of </w:t>
      </w:r>
      <w:r w:rsidR="009064E1" w:rsidRPr="00BB40A7">
        <w:rPr>
          <w:rFonts w:ascii="Arial" w:eastAsia="Batang" w:hAnsi="Arial" w:cs="Arial"/>
          <w:lang w:val="en-GB"/>
        </w:rPr>
        <w:t xml:space="preserve">drought and water shortage conditions particularly on water use and conservation management measures. Cognisant of the contents of the </w:t>
      </w:r>
      <w:r w:rsidR="00E44B6E">
        <w:rPr>
          <w:rFonts w:ascii="Arial" w:eastAsia="Batang" w:hAnsi="Arial" w:cs="Arial"/>
          <w:lang w:val="en-GB"/>
        </w:rPr>
        <w:t>SAWS’s</w:t>
      </w:r>
      <w:r w:rsidR="009064E1" w:rsidRPr="00BB40A7">
        <w:rPr>
          <w:rFonts w:ascii="Arial" w:eastAsia="Batang" w:hAnsi="Arial" w:cs="Arial"/>
          <w:lang w:val="en-GB"/>
        </w:rPr>
        <w:t xml:space="preserve"> Weather Report, organs of state are required to prepare multi-hazard seasonal contingency plans to ensure emergency preparedness and timely response to disasters. </w:t>
      </w:r>
      <w:r w:rsidR="005C108C">
        <w:rPr>
          <w:rFonts w:ascii="Arial" w:eastAsia="Batang" w:hAnsi="Arial" w:cs="Arial"/>
          <w:lang w:val="en-GB"/>
        </w:rPr>
        <w:t>These plans fit</w:t>
      </w:r>
      <w:r w:rsidR="00E44B6E">
        <w:rPr>
          <w:rFonts w:ascii="Arial" w:eastAsia="Batang" w:hAnsi="Arial" w:cs="Arial"/>
          <w:lang w:val="en-GB"/>
        </w:rPr>
        <w:t xml:space="preserve"> into the provincial multi-hazards contingency </w:t>
      </w:r>
      <w:r w:rsidR="0001796B">
        <w:rPr>
          <w:rFonts w:ascii="Arial" w:eastAsia="Batang" w:hAnsi="Arial" w:cs="Arial"/>
          <w:lang w:val="en-GB"/>
        </w:rPr>
        <w:t>plan, which</w:t>
      </w:r>
      <w:r w:rsidR="00E44B6E">
        <w:rPr>
          <w:rFonts w:ascii="Arial" w:eastAsia="Batang" w:hAnsi="Arial" w:cs="Arial"/>
          <w:lang w:val="en-GB"/>
        </w:rPr>
        <w:t xml:space="preserve"> is being employed to manage multi risk conditions in the province.</w:t>
      </w:r>
      <w:r w:rsidR="009064E1" w:rsidRPr="00BB40A7">
        <w:rPr>
          <w:rFonts w:ascii="Arial" w:eastAsia="Batang" w:hAnsi="Arial" w:cs="Arial"/>
          <w:lang w:val="en-GB"/>
        </w:rPr>
        <w:t xml:space="preserve"> </w:t>
      </w:r>
    </w:p>
    <w:p w:rsidR="005577BB" w:rsidRPr="00BB40A7" w:rsidRDefault="005577BB" w:rsidP="005577BB">
      <w:pPr>
        <w:spacing w:line="360" w:lineRule="auto"/>
        <w:ind w:left="720" w:hanging="720"/>
        <w:jc w:val="both"/>
        <w:rPr>
          <w:rFonts w:ascii="Arial" w:eastAsia="Batang" w:hAnsi="Arial" w:cs="Arial"/>
          <w:lang w:val="en-GB"/>
        </w:rPr>
      </w:pPr>
    </w:p>
    <w:p w:rsidR="009064E1" w:rsidRDefault="005577BB" w:rsidP="005577BB">
      <w:pPr>
        <w:spacing w:line="360" w:lineRule="auto"/>
        <w:ind w:left="720" w:hanging="720"/>
        <w:jc w:val="both"/>
        <w:rPr>
          <w:rFonts w:ascii="Arial" w:eastAsia="Batang" w:hAnsi="Arial" w:cs="Arial"/>
          <w:lang w:val="en-GB"/>
        </w:rPr>
      </w:pPr>
      <w:r>
        <w:rPr>
          <w:rFonts w:ascii="Arial" w:eastAsia="Batang" w:hAnsi="Arial" w:cs="Arial"/>
          <w:lang w:val="en-GB"/>
        </w:rPr>
        <w:t>3.5</w:t>
      </w:r>
      <w:r>
        <w:rPr>
          <w:rFonts w:ascii="Arial" w:eastAsia="Batang" w:hAnsi="Arial" w:cs="Arial"/>
          <w:lang w:val="en-GB"/>
        </w:rPr>
        <w:tab/>
      </w:r>
      <w:r w:rsidR="0001796B">
        <w:rPr>
          <w:rFonts w:ascii="Arial" w:eastAsia="Batang" w:hAnsi="Arial" w:cs="Arial"/>
          <w:lang w:val="en-GB"/>
        </w:rPr>
        <w:t xml:space="preserve">At national level the NJDCC </w:t>
      </w:r>
      <w:r w:rsidR="009064E1" w:rsidRPr="00BB40A7">
        <w:rPr>
          <w:rFonts w:ascii="Arial" w:eastAsia="Batang" w:hAnsi="Arial" w:cs="Arial"/>
          <w:lang w:val="en-GB"/>
        </w:rPr>
        <w:t xml:space="preserve">facilitated by </w:t>
      </w:r>
      <w:r w:rsidR="0001796B">
        <w:rPr>
          <w:rFonts w:ascii="Arial" w:eastAsia="Batang" w:hAnsi="Arial" w:cs="Arial"/>
          <w:lang w:val="en-GB"/>
        </w:rPr>
        <w:t xml:space="preserve">the </w:t>
      </w:r>
      <w:r w:rsidR="009064E1" w:rsidRPr="00BB40A7">
        <w:rPr>
          <w:rFonts w:ascii="Arial" w:eastAsia="Batang" w:hAnsi="Arial" w:cs="Arial"/>
          <w:lang w:val="en-GB"/>
        </w:rPr>
        <w:t>Department of Cooperative Governance (DCOG) through the NDMC continues to coordinate and facilitate implementation of focused intervention and adaptation measures. The following stakeholders i.e. DWS, National Treasury, Government Communication and Information System (GCIS), DAFF, DRDLR, DEA, SAWS, DSD, SASSA and the South African National Defence Force (SANDF)</w:t>
      </w:r>
      <w:r w:rsidR="0001796B">
        <w:rPr>
          <w:rFonts w:ascii="Arial" w:eastAsia="Batang" w:hAnsi="Arial" w:cs="Arial"/>
          <w:lang w:val="en-GB"/>
        </w:rPr>
        <w:t xml:space="preserve"> form part of the committee</w:t>
      </w:r>
      <w:r w:rsidR="009064E1" w:rsidRPr="00BB40A7">
        <w:rPr>
          <w:rFonts w:ascii="Arial" w:eastAsia="Batang" w:hAnsi="Arial" w:cs="Arial"/>
          <w:lang w:val="en-GB"/>
        </w:rPr>
        <w:t xml:space="preserve">. </w:t>
      </w:r>
      <w:r w:rsidR="0001796B">
        <w:rPr>
          <w:rFonts w:ascii="Arial" w:eastAsia="Batang" w:hAnsi="Arial" w:cs="Arial"/>
          <w:lang w:val="en-GB"/>
        </w:rPr>
        <w:t>It</w:t>
      </w:r>
      <w:r w:rsidR="009064E1" w:rsidRPr="00BB40A7">
        <w:rPr>
          <w:rFonts w:ascii="Arial" w:eastAsia="Batang" w:hAnsi="Arial" w:cs="Arial"/>
          <w:lang w:val="en-GB"/>
        </w:rPr>
        <w:t xml:space="preserve"> meets on a monthly basis to monitor the implementation of the intervention, adaptation measures and the drought situation as a whole. The Committee reports to the Inter-M</w:t>
      </w:r>
      <w:r w:rsidR="0001796B">
        <w:rPr>
          <w:rFonts w:ascii="Arial" w:eastAsia="Batang" w:hAnsi="Arial" w:cs="Arial"/>
          <w:lang w:val="en-GB"/>
        </w:rPr>
        <w:t>inisterial Task Team (IMTT) on d</w:t>
      </w:r>
      <w:r w:rsidR="009064E1" w:rsidRPr="00BB40A7">
        <w:rPr>
          <w:rFonts w:ascii="Arial" w:eastAsia="Batang" w:hAnsi="Arial" w:cs="Arial"/>
          <w:lang w:val="en-GB"/>
        </w:rPr>
        <w:t xml:space="preserve">rought </w:t>
      </w:r>
      <w:r w:rsidR="0013628A">
        <w:rPr>
          <w:rFonts w:ascii="Arial" w:eastAsia="Batang" w:hAnsi="Arial" w:cs="Arial"/>
          <w:lang w:val="en-GB"/>
        </w:rPr>
        <w:t xml:space="preserve">and water scarcity </w:t>
      </w:r>
      <w:r w:rsidR="009064E1" w:rsidRPr="00BB40A7">
        <w:rPr>
          <w:rFonts w:ascii="Arial" w:eastAsia="Batang" w:hAnsi="Arial" w:cs="Arial"/>
          <w:lang w:val="en-GB"/>
        </w:rPr>
        <w:t>made up of Ministers whose departments are affected by drought and is chaired by the Minister of Cooperative Governance and Traditional Affairs (COGTA)</w:t>
      </w:r>
      <w:r w:rsidR="0013628A">
        <w:rPr>
          <w:rFonts w:ascii="Arial" w:eastAsia="Batang" w:hAnsi="Arial" w:cs="Arial"/>
          <w:lang w:val="en-GB"/>
        </w:rPr>
        <w:t>, Mr Des Van Rooyen</w:t>
      </w:r>
      <w:r w:rsidR="009064E1" w:rsidRPr="00BB40A7">
        <w:rPr>
          <w:rFonts w:ascii="Arial" w:eastAsia="Batang" w:hAnsi="Arial" w:cs="Arial"/>
          <w:lang w:val="en-GB"/>
        </w:rPr>
        <w:t>.</w:t>
      </w:r>
    </w:p>
    <w:p w:rsidR="005C108C" w:rsidRDefault="005C108C" w:rsidP="005577BB">
      <w:pPr>
        <w:spacing w:line="360" w:lineRule="auto"/>
        <w:ind w:left="720" w:hanging="720"/>
        <w:jc w:val="both"/>
        <w:rPr>
          <w:rFonts w:ascii="Arial" w:eastAsia="Batang" w:hAnsi="Arial" w:cs="Arial"/>
          <w:lang w:val="en-GB"/>
        </w:rPr>
      </w:pPr>
    </w:p>
    <w:p w:rsidR="009064E1" w:rsidRPr="00BB40A7" w:rsidRDefault="009064E1" w:rsidP="00BB40A7">
      <w:pPr>
        <w:keepNext/>
        <w:keepLines/>
        <w:spacing w:after="240" w:line="360" w:lineRule="auto"/>
        <w:ind w:left="720" w:hanging="720"/>
        <w:jc w:val="both"/>
        <w:outlineLvl w:val="0"/>
        <w:rPr>
          <w:rFonts w:ascii="Arial" w:eastAsia="Batang" w:hAnsi="Arial" w:cs="Arial"/>
          <w:b/>
          <w:caps/>
          <w:spacing w:val="20"/>
          <w:lang w:val="fr-FR"/>
        </w:rPr>
      </w:pPr>
      <w:r w:rsidRPr="00BB40A7">
        <w:rPr>
          <w:rFonts w:ascii="Arial" w:eastAsia="Batang" w:hAnsi="Arial" w:cs="Arial"/>
          <w:b/>
          <w:caps/>
          <w:spacing w:val="20"/>
          <w:lang w:val="fr-FR"/>
        </w:rPr>
        <w:t>4.</w:t>
      </w:r>
      <w:r w:rsidRPr="00BB40A7">
        <w:rPr>
          <w:rFonts w:ascii="Arial" w:eastAsia="Batang" w:hAnsi="Arial" w:cs="Arial"/>
          <w:b/>
          <w:caps/>
          <w:spacing w:val="20"/>
          <w:lang w:val="fr-FR"/>
        </w:rPr>
        <w:tab/>
        <w:t>PROGRESS ON IMPLEMENTATION OF short and medium term DROUGHT INTERVENTIONs</w:t>
      </w:r>
    </w:p>
    <w:p w:rsidR="009064E1" w:rsidRDefault="005577BB" w:rsidP="005577BB">
      <w:pPr>
        <w:spacing w:line="360" w:lineRule="auto"/>
        <w:ind w:left="720" w:hanging="720"/>
        <w:jc w:val="both"/>
        <w:rPr>
          <w:rFonts w:ascii="Arial" w:eastAsia="Batang" w:hAnsi="Arial" w:cs="Arial"/>
          <w:bCs/>
        </w:rPr>
      </w:pPr>
      <w:r>
        <w:rPr>
          <w:rFonts w:ascii="Arial" w:eastAsia="Batang" w:hAnsi="Arial" w:cs="Arial"/>
          <w:bCs/>
        </w:rPr>
        <w:t>4.1</w:t>
      </w:r>
      <w:r>
        <w:rPr>
          <w:rFonts w:ascii="Arial" w:eastAsia="Batang" w:hAnsi="Arial" w:cs="Arial"/>
          <w:bCs/>
        </w:rPr>
        <w:tab/>
      </w:r>
      <w:r w:rsidR="009064E1" w:rsidRPr="00BB40A7">
        <w:rPr>
          <w:rFonts w:ascii="Arial" w:eastAsia="Batang" w:hAnsi="Arial" w:cs="Arial"/>
          <w:bCs/>
        </w:rPr>
        <w:t xml:space="preserve">The department through the NDMC established institutional systems to ensure a well-coordinated and integrated response to the drought conditions. Accordingly, drought is treated as an emergency, which needs to be responded to timeously due to </w:t>
      </w:r>
      <w:r w:rsidR="0013628A">
        <w:rPr>
          <w:rFonts w:ascii="Arial" w:eastAsia="Batang" w:hAnsi="Arial" w:cs="Arial"/>
          <w:bCs/>
        </w:rPr>
        <w:t>its far-reaching</w:t>
      </w:r>
      <w:r w:rsidR="009064E1" w:rsidRPr="00BB40A7">
        <w:rPr>
          <w:rFonts w:ascii="Arial" w:eastAsia="Batang" w:hAnsi="Arial" w:cs="Arial"/>
          <w:bCs/>
        </w:rPr>
        <w:t xml:space="preserve"> socio-economic impact it has to the lives of the people and the environment. As a result, </w:t>
      </w:r>
      <w:r w:rsidR="0013628A">
        <w:rPr>
          <w:rFonts w:ascii="Arial" w:eastAsia="Batang" w:hAnsi="Arial" w:cs="Arial"/>
          <w:bCs/>
        </w:rPr>
        <w:t xml:space="preserve">the </w:t>
      </w:r>
      <w:r w:rsidR="009064E1" w:rsidRPr="00BB40A7">
        <w:rPr>
          <w:rFonts w:ascii="Arial" w:eastAsia="Batang" w:hAnsi="Arial" w:cs="Arial"/>
          <w:bCs/>
        </w:rPr>
        <w:t>NDMC provide</w:t>
      </w:r>
      <w:r w:rsidR="00D17175">
        <w:rPr>
          <w:rFonts w:ascii="Arial" w:eastAsia="Batang" w:hAnsi="Arial" w:cs="Arial"/>
          <w:bCs/>
        </w:rPr>
        <w:t>s</w:t>
      </w:r>
      <w:r w:rsidR="009064E1" w:rsidRPr="00BB40A7">
        <w:rPr>
          <w:rFonts w:ascii="Arial" w:eastAsia="Batang" w:hAnsi="Arial" w:cs="Arial"/>
          <w:bCs/>
        </w:rPr>
        <w:t xml:space="preserve"> immediate relief to implement </w:t>
      </w:r>
      <w:r w:rsidR="0083298C" w:rsidRPr="00BB40A7">
        <w:rPr>
          <w:rFonts w:ascii="Arial" w:eastAsia="Batang" w:hAnsi="Arial" w:cs="Arial"/>
          <w:bCs/>
        </w:rPr>
        <w:t>short-term</w:t>
      </w:r>
      <w:r w:rsidR="009064E1" w:rsidRPr="00BB40A7">
        <w:rPr>
          <w:rFonts w:ascii="Arial" w:eastAsia="Batang" w:hAnsi="Arial" w:cs="Arial"/>
          <w:bCs/>
        </w:rPr>
        <w:t xml:space="preserve"> interventions, through its funding mechanisms in the form of </w:t>
      </w:r>
      <w:r w:rsidR="0013628A">
        <w:rPr>
          <w:rFonts w:ascii="Arial" w:eastAsia="Batang" w:hAnsi="Arial" w:cs="Arial"/>
          <w:bCs/>
        </w:rPr>
        <w:t>the E</w:t>
      </w:r>
      <w:r w:rsidR="009064E1" w:rsidRPr="00BB40A7">
        <w:rPr>
          <w:rFonts w:ascii="Arial" w:eastAsia="Batang" w:hAnsi="Arial" w:cs="Arial"/>
          <w:bCs/>
        </w:rPr>
        <w:t xml:space="preserve">mergency </w:t>
      </w:r>
      <w:r w:rsidR="0013628A">
        <w:rPr>
          <w:rFonts w:ascii="Arial" w:eastAsia="Batang" w:hAnsi="Arial" w:cs="Arial"/>
          <w:bCs/>
        </w:rPr>
        <w:t>R</w:t>
      </w:r>
      <w:r w:rsidR="009064E1" w:rsidRPr="00BB40A7">
        <w:rPr>
          <w:rFonts w:ascii="Arial" w:eastAsia="Batang" w:hAnsi="Arial" w:cs="Arial"/>
          <w:bCs/>
        </w:rPr>
        <w:t xml:space="preserve">elief </w:t>
      </w:r>
      <w:r w:rsidR="0013628A">
        <w:rPr>
          <w:rFonts w:ascii="Arial" w:eastAsia="Batang" w:hAnsi="Arial" w:cs="Arial"/>
          <w:bCs/>
        </w:rPr>
        <w:t>G</w:t>
      </w:r>
      <w:r w:rsidR="009064E1" w:rsidRPr="00BB40A7">
        <w:rPr>
          <w:rFonts w:ascii="Arial" w:eastAsia="Batang" w:hAnsi="Arial" w:cs="Arial"/>
          <w:bCs/>
        </w:rPr>
        <w:t xml:space="preserve">rant </w:t>
      </w:r>
      <w:r w:rsidR="00D17175">
        <w:rPr>
          <w:rFonts w:ascii="Arial" w:eastAsia="Batang" w:hAnsi="Arial" w:cs="Arial"/>
          <w:bCs/>
        </w:rPr>
        <w:t xml:space="preserve">to assist affected </w:t>
      </w:r>
      <w:r w:rsidR="009064E1" w:rsidRPr="00BB40A7">
        <w:rPr>
          <w:rFonts w:ascii="Arial" w:eastAsia="Batang" w:hAnsi="Arial" w:cs="Arial"/>
          <w:bCs/>
        </w:rPr>
        <w:t xml:space="preserve">organs of state </w:t>
      </w:r>
      <w:r w:rsidR="00D17175">
        <w:rPr>
          <w:rFonts w:ascii="Arial" w:eastAsia="Batang" w:hAnsi="Arial" w:cs="Arial"/>
          <w:bCs/>
        </w:rPr>
        <w:t xml:space="preserve">in cases where </w:t>
      </w:r>
      <w:r w:rsidR="0083298C">
        <w:rPr>
          <w:rFonts w:ascii="Arial" w:eastAsia="Batang" w:hAnsi="Arial" w:cs="Arial"/>
          <w:bCs/>
        </w:rPr>
        <w:t xml:space="preserve">their </w:t>
      </w:r>
      <w:r w:rsidR="0083298C" w:rsidRPr="00BB40A7">
        <w:rPr>
          <w:rFonts w:ascii="Arial" w:eastAsia="Batang" w:hAnsi="Arial" w:cs="Arial"/>
          <w:bCs/>
        </w:rPr>
        <w:t>resources</w:t>
      </w:r>
      <w:r w:rsidR="00D17175">
        <w:rPr>
          <w:rFonts w:ascii="Arial" w:eastAsia="Batang" w:hAnsi="Arial" w:cs="Arial"/>
          <w:bCs/>
        </w:rPr>
        <w:t xml:space="preserve"> from existing progammes and streams are depleted</w:t>
      </w:r>
      <w:r w:rsidR="009064E1" w:rsidRPr="00BB40A7">
        <w:rPr>
          <w:rFonts w:ascii="Arial" w:eastAsia="Batang" w:hAnsi="Arial" w:cs="Arial"/>
          <w:bCs/>
        </w:rPr>
        <w:t xml:space="preserve">. Therefore, </w:t>
      </w:r>
      <w:r w:rsidR="0083298C" w:rsidRPr="00BB40A7">
        <w:rPr>
          <w:rFonts w:ascii="Arial" w:eastAsia="Batang" w:hAnsi="Arial" w:cs="Arial"/>
          <w:bCs/>
        </w:rPr>
        <w:t xml:space="preserve">the affected organs of state </w:t>
      </w:r>
      <w:r w:rsidR="00D10FDE">
        <w:rPr>
          <w:rFonts w:ascii="Arial" w:eastAsia="Batang" w:hAnsi="Arial" w:cs="Arial"/>
          <w:bCs/>
        </w:rPr>
        <w:t xml:space="preserve">make provisions </w:t>
      </w:r>
      <w:r w:rsidR="0083298C" w:rsidRPr="00BB40A7">
        <w:rPr>
          <w:rFonts w:ascii="Arial" w:eastAsia="Batang" w:hAnsi="Arial" w:cs="Arial"/>
          <w:bCs/>
        </w:rPr>
        <w:t xml:space="preserve">within their existing programmes </w:t>
      </w:r>
      <w:r w:rsidR="00D10FDE">
        <w:rPr>
          <w:rFonts w:ascii="Arial" w:eastAsia="Batang" w:hAnsi="Arial" w:cs="Arial"/>
          <w:bCs/>
        </w:rPr>
        <w:t xml:space="preserve">to </w:t>
      </w:r>
      <w:r w:rsidR="0083298C" w:rsidRPr="00BB40A7">
        <w:rPr>
          <w:rFonts w:ascii="Arial" w:eastAsia="Batang" w:hAnsi="Arial" w:cs="Arial"/>
          <w:bCs/>
        </w:rPr>
        <w:t xml:space="preserve">implement long-term </w:t>
      </w:r>
      <w:r w:rsidR="00D10FDE">
        <w:rPr>
          <w:rFonts w:ascii="Arial" w:eastAsia="Batang" w:hAnsi="Arial" w:cs="Arial"/>
          <w:bCs/>
        </w:rPr>
        <w:t xml:space="preserve">drought </w:t>
      </w:r>
      <w:r w:rsidR="0083298C" w:rsidRPr="00BB40A7">
        <w:rPr>
          <w:rFonts w:ascii="Arial" w:eastAsia="Batang" w:hAnsi="Arial" w:cs="Arial"/>
          <w:bCs/>
        </w:rPr>
        <w:t>interventions</w:t>
      </w:r>
      <w:r w:rsidR="009064E1" w:rsidRPr="00BB40A7">
        <w:rPr>
          <w:rFonts w:ascii="Arial" w:eastAsia="Batang" w:hAnsi="Arial" w:cs="Arial"/>
          <w:bCs/>
        </w:rPr>
        <w:t xml:space="preserve"> </w:t>
      </w:r>
      <w:r w:rsidR="00D10FDE">
        <w:rPr>
          <w:rFonts w:ascii="Arial" w:eastAsia="Batang" w:hAnsi="Arial" w:cs="Arial"/>
          <w:bCs/>
        </w:rPr>
        <w:t>measures. T</w:t>
      </w:r>
      <w:r w:rsidR="009064E1" w:rsidRPr="00BB40A7">
        <w:rPr>
          <w:rFonts w:ascii="Arial" w:eastAsia="Batang" w:hAnsi="Arial" w:cs="Arial"/>
          <w:bCs/>
        </w:rPr>
        <w:t xml:space="preserve">he NDMC through the NJDCC </w:t>
      </w:r>
      <w:r w:rsidR="00D17175">
        <w:rPr>
          <w:rFonts w:ascii="Arial" w:eastAsia="Batang" w:hAnsi="Arial" w:cs="Arial"/>
          <w:bCs/>
        </w:rPr>
        <w:t xml:space="preserve">is </w:t>
      </w:r>
      <w:r w:rsidR="009064E1" w:rsidRPr="00BB40A7">
        <w:rPr>
          <w:rFonts w:ascii="Arial" w:eastAsia="Batang" w:hAnsi="Arial" w:cs="Arial"/>
          <w:bCs/>
        </w:rPr>
        <w:t xml:space="preserve">monitoring implementation of </w:t>
      </w:r>
      <w:r w:rsidR="0013628A">
        <w:rPr>
          <w:rFonts w:ascii="Arial" w:eastAsia="Batang" w:hAnsi="Arial" w:cs="Arial"/>
          <w:bCs/>
        </w:rPr>
        <w:t xml:space="preserve">long-term </w:t>
      </w:r>
      <w:r w:rsidR="009064E1" w:rsidRPr="00BB40A7">
        <w:rPr>
          <w:rFonts w:ascii="Arial" w:eastAsia="Batang" w:hAnsi="Arial" w:cs="Arial"/>
          <w:bCs/>
        </w:rPr>
        <w:t>interventions</w:t>
      </w:r>
      <w:r w:rsidR="00D17175">
        <w:rPr>
          <w:rFonts w:ascii="Arial" w:eastAsia="Batang" w:hAnsi="Arial" w:cs="Arial"/>
          <w:bCs/>
        </w:rPr>
        <w:t xml:space="preserve"> </w:t>
      </w:r>
      <w:r w:rsidR="0013628A">
        <w:rPr>
          <w:rFonts w:ascii="Arial" w:eastAsia="Batang" w:hAnsi="Arial" w:cs="Arial"/>
          <w:bCs/>
        </w:rPr>
        <w:t>in the interest of sustained disaster risk reduction.</w:t>
      </w:r>
      <w:r w:rsidR="0083298C">
        <w:rPr>
          <w:rFonts w:ascii="Arial" w:eastAsia="Batang" w:hAnsi="Arial" w:cs="Arial"/>
          <w:bCs/>
        </w:rPr>
        <w:t xml:space="preserve"> The DCOG also provides the technical support through the Municipal Infrastructure Grant and Municipal Infrastructure Support Agency</w:t>
      </w:r>
      <w:r w:rsidR="005C108C">
        <w:rPr>
          <w:rFonts w:ascii="Arial" w:eastAsia="Batang" w:hAnsi="Arial" w:cs="Arial"/>
          <w:bCs/>
        </w:rPr>
        <w:t xml:space="preserve"> (MISA)</w:t>
      </w:r>
      <w:r w:rsidR="0083298C">
        <w:rPr>
          <w:rFonts w:ascii="Arial" w:eastAsia="Batang" w:hAnsi="Arial" w:cs="Arial"/>
          <w:bCs/>
        </w:rPr>
        <w:t>.</w:t>
      </w:r>
    </w:p>
    <w:p w:rsidR="005577BB" w:rsidRPr="00BB40A7" w:rsidRDefault="005577BB" w:rsidP="005577BB">
      <w:pPr>
        <w:spacing w:line="360" w:lineRule="auto"/>
        <w:ind w:left="720" w:hanging="720"/>
        <w:jc w:val="both"/>
        <w:rPr>
          <w:rFonts w:ascii="Arial" w:eastAsia="Batang" w:hAnsi="Arial" w:cs="Arial"/>
          <w:bCs/>
        </w:rPr>
      </w:pPr>
    </w:p>
    <w:p w:rsidR="009064E1" w:rsidRDefault="005577BB" w:rsidP="005577BB">
      <w:pPr>
        <w:spacing w:line="360" w:lineRule="auto"/>
        <w:ind w:left="720" w:hanging="720"/>
        <w:jc w:val="both"/>
        <w:rPr>
          <w:rFonts w:ascii="Arial" w:eastAsia="Batang" w:hAnsi="Arial" w:cs="Arial"/>
          <w:bCs/>
        </w:rPr>
      </w:pPr>
      <w:r>
        <w:rPr>
          <w:rFonts w:ascii="Arial" w:eastAsia="Batang" w:hAnsi="Arial" w:cs="Arial"/>
          <w:bCs/>
        </w:rPr>
        <w:t>4.2.</w:t>
      </w:r>
      <w:r>
        <w:rPr>
          <w:rFonts w:ascii="Arial" w:eastAsia="Batang" w:hAnsi="Arial" w:cs="Arial"/>
          <w:bCs/>
        </w:rPr>
        <w:tab/>
      </w:r>
      <w:r w:rsidR="009064E1" w:rsidRPr="00BB40A7">
        <w:rPr>
          <w:rFonts w:ascii="Arial" w:eastAsia="Batang" w:hAnsi="Arial" w:cs="Arial"/>
          <w:bCs/>
        </w:rPr>
        <w:t xml:space="preserve">As indicated above, the NDMC through the NJDCC coordinated and mobilised resources during 2016/17 financial year through the reprioritisation process to address the effects of drought. Significant contributions were made by relevant organs of state, including civil society and </w:t>
      </w:r>
      <w:r w:rsidR="0013628A">
        <w:rPr>
          <w:rFonts w:ascii="Arial" w:eastAsia="Batang" w:hAnsi="Arial" w:cs="Arial"/>
          <w:bCs/>
        </w:rPr>
        <w:t xml:space="preserve">the </w:t>
      </w:r>
      <w:r w:rsidR="009064E1" w:rsidRPr="00BB40A7">
        <w:rPr>
          <w:rFonts w:ascii="Arial" w:eastAsia="Batang" w:hAnsi="Arial" w:cs="Arial"/>
          <w:bCs/>
        </w:rPr>
        <w:t xml:space="preserve">private sector to respond to the immediate needs of the communities. </w:t>
      </w:r>
      <w:r w:rsidR="0013628A">
        <w:rPr>
          <w:rFonts w:ascii="Arial" w:eastAsia="Batang" w:hAnsi="Arial" w:cs="Arial"/>
          <w:bCs/>
        </w:rPr>
        <w:t>The section below outlines the applicable short and long-term interventions.</w:t>
      </w:r>
    </w:p>
    <w:p w:rsidR="005577BB" w:rsidRDefault="005577BB" w:rsidP="005577BB">
      <w:pPr>
        <w:spacing w:line="360" w:lineRule="auto"/>
        <w:ind w:left="720" w:hanging="720"/>
        <w:jc w:val="both"/>
        <w:rPr>
          <w:rFonts w:ascii="Arial" w:eastAsia="Batang" w:hAnsi="Arial" w:cs="Arial"/>
          <w:bCs/>
        </w:rPr>
      </w:pPr>
    </w:p>
    <w:p w:rsidR="009064E1" w:rsidRPr="00BB40A7" w:rsidRDefault="009064E1" w:rsidP="0013628A">
      <w:pPr>
        <w:spacing w:after="240" w:line="360" w:lineRule="auto"/>
        <w:ind w:left="720" w:hanging="720"/>
        <w:jc w:val="both"/>
        <w:outlineLvl w:val="0"/>
        <w:rPr>
          <w:rFonts w:ascii="Arial" w:eastAsia="Batang" w:hAnsi="Arial" w:cs="Arial"/>
          <w:b/>
          <w:bCs/>
        </w:rPr>
      </w:pPr>
      <w:r w:rsidRPr="00BB40A7">
        <w:rPr>
          <w:rStyle w:val="Heading1Char"/>
          <w:rFonts w:ascii="Arial" w:eastAsia="Batang" w:hAnsi="Arial" w:cs="Arial"/>
          <w:sz w:val="24"/>
        </w:rPr>
        <w:t>5.</w:t>
      </w:r>
      <w:r w:rsidRPr="00BB40A7">
        <w:rPr>
          <w:rFonts w:ascii="Arial" w:eastAsia="Batang" w:hAnsi="Arial" w:cs="Arial"/>
        </w:rPr>
        <w:tab/>
      </w:r>
      <w:r w:rsidRPr="00BB40A7">
        <w:rPr>
          <w:rFonts w:ascii="Arial" w:eastAsia="Batang" w:hAnsi="Arial" w:cs="Arial"/>
          <w:b/>
          <w:bCs/>
        </w:rPr>
        <w:t>SHORT TERM DROUGHT INTERVENTIONS</w:t>
      </w:r>
      <w:r w:rsidR="0013628A">
        <w:rPr>
          <w:rFonts w:ascii="Arial" w:eastAsia="Batang" w:hAnsi="Arial" w:cs="Arial"/>
          <w:b/>
          <w:bCs/>
        </w:rPr>
        <w:t xml:space="preserve"> IMPLEMENTED IN THE WESTERN CAPE PROVINCE.</w:t>
      </w:r>
    </w:p>
    <w:p w:rsidR="009064E1" w:rsidRPr="00BB40A7" w:rsidRDefault="009064E1" w:rsidP="00BB40A7">
      <w:pPr>
        <w:spacing w:after="240" w:line="360" w:lineRule="auto"/>
        <w:ind w:left="720" w:hanging="720"/>
        <w:jc w:val="both"/>
        <w:rPr>
          <w:rFonts w:ascii="Arial" w:eastAsia="Batang" w:hAnsi="Arial" w:cs="Arial"/>
          <w:bCs/>
        </w:rPr>
      </w:pPr>
      <w:r w:rsidRPr="00BB40A7">
        <w:rPr>
          <w:rFonts w:ascii="Arial" w:eastAsia="Batang" w:hAnsi="Arial" w:cs="Arial"/>
          <w:bCs/>
        </w:rPr>
        <w:t>5.1</w:t>
      </w:r>
      <w:r w:rsidRPr="00BB40A7">
        <w:rPr>
          <w:rFonts w:ascii="Arial" w:eastAsia="Batang" w:hAnsi="Arial" w:cs="Arial"/>
          <w:bCs/>
        </w:rPr>
        <w:tab/>
        <w:t>During the 2016/17 financial year, the NDMC through the NJDCC facilitated and coordinated the implementation of the following short-term interventions:</w:t>
      </w:r>
    </w:p>
    <w:p w:rsidR="009064E1" w:rsidRPr="00BB40A7" w:rsidRDefault="009064E1" w:rsidP="00BB40A7">
      <w:pPr>
        <w:pStyle w:val="ListParagraph"/>
        <w:numPr>
          <w:ilvl w:val="0"/>
          <w:numId w:val="17"/>
        </w:numPr>
        <w:spacing w:after="240" w:line="360" w:lineRule="auto"/>
        <w:jc w:val="both"/>
        <w:rPr>
          <w:rFonts w:ascii="Arial" w:eastAsia="Batang" w:hAnsi="Arial" w:cs="Arial"/>
          <w:bCs/>
        </w:rPr>
      </w:pPr>
      <w:r w:rsidRPr="00BB40A7">
        <w:rPr>
          <w:rFonts w:ascii="Arial" w:eastAsia="Batang" w:hAnsi="Arial" w:cs="Arial"/>
          <w:bCs/>
        </w:rPr>
        <w:t>Drilling and equipping of boreholes;</w:t>
      </w:r>
    </w:p>
    <w:p w:rsidR="009064E1" w:rsidRPr="0013628A" w:rsidRDefault="009064E1" w:rsidP="006C1A3D">
      <w:pPr>
        <w:pStyle w:val="ListParagraph"/>
        <w:numPr>
          <w:ilvl w:val="0"/>
          <w:numId w:val="17"/>
        </w:numPr>
        <w:spacing w:after="240" w:line="360" w:lineRule="auto"/>
        <w:jc w:val="both"/>
        <w:rPr>
          <w:rFonts w:ascii="Arial" w:eastAsia="Batang" w:hAnsi="Arial" w:cs="Arial"/>
          <w:bCs/>
        </w:rPr>
      </w:pPr>
      <w:r w:rsidRPr="0013628A">
        <w:rPr>
          <w:rFonts w:ascii="Arial" w:eastAsia="Batang" w:hAnsi="Arial" w:cs="Arial"/>
          <w:bCs/>
        </w:rPr>
        <w:t>Re-equipping and refurbishing of boreholes;</w:t>
      </w:r>
    </w:p>
    <w:p w:rsidR="009064E1" w:rsidRPr="00BB40A7" w:rsidRDefault="009064E1" w:rsidP="00BB40A7">
      <w:pPr>
        <w:pStyle w:val="ListParagraph"/>
        <w:numPr>
          <w:ilvl w:val="0"/>
          <w:numId w:val="17"/>
        </w:numPr>
        <w:spacing w:after="240" w:line="360" w:lineRule="auto"/>
        <w:jc w:val="both"/>
        <w:rPr>
          <w:rFonts w:ascii="Arial" w:eastAsia="Batang" w:hAnsi="Arial" w:cs="Arial"/>
          <w:bCs/>
        </w:rPr>
      </w:pPr>
      <w:r w:rsidRPr="00BB40A7">
        <w:rPr>
          <w:rFonts w:ascii="Arial" w:eastAsia="Batang" w:hAnsi="Arial" w:cs="Arial"/>
          <w:bCs/>
        </w:rPr>
        <w:t xml:space="preserve">Implementation of water restriction systems for domestic, agricultural (irrigation) and Industrial use; </w:t>
      </w:r>
    </w:p>
    <w:p w:rsidR="009064E1" w:rsidRPr="00BB40A7" w:rsidRDefault="009064E1" w:rsidP="00BB40A7">
      <w:pPr>
        <w:pStyle w:val="ListParagraph"/>
        <w:numPr>
          <w:ilvl w:val="0"/>
          <w:numId w:val="17"/>
        </w:numPr>
        <w:spacing w:after="240" w:line="360" w:lineRule="auto"/>
        <w:jc w:val="both"/>
        <w:rPr>
          <w:rFonts w:ascii="Arial" w:eastAsia="Batang" w:hAnsi="Arial" w:cs="Arial"/>
          <w:bCs/>
        </w:rPr>
      </w:pPr>
      <w:r w:rsidRPr="00BB40A7">
        <w:rPr>
          <w:rFonts w:ascii="Arial" w:eastAsia="Batang" w:hAnsi="Arial" w:cs="Arial"/>
          <w:bCs/>
        </w:rPr>
        <w:t>Issu</w:t>
      </w:r>
      <w:r w:rsidR="00AA2862">
        <w:rPr>
          <w:rFonts w:ascii="Arial" w:eastAsia="Batang" w:hAnsi="Arial" w:cs="Arial"/>
          <w:bCs/>
        </w:rPr>
        <w:t>ing of</w:t>
      </w:r>
      <w:r w:rsidRPr="00BB40A7">
        <w:rPr>
          <w:rFonts w:ascii="Arial" w:eastAsia="Batang" w:hAnsi="Arial" w:cs="Arial"/>
          <w:bCs/>
        </w:rPr>
        <w:t xml:space="preserve"> directives to Water Services Authorities and water users not in compliance to restrictions published (Gazetted)</w:t>
      </w:r>
      <w:r w:rsidR="005C108C">
        <w:rPr>
          <w:rFonts w:ascii="Arial" w:eastAsia="Batang" w:hAnsi="Arial" w:cs="Arial"/>
          <w:bCs/>
        </w:rPr>
        <w:t>,</w:t>
      </w:r>
      <w:r w:rsidR="00AA2862">
        <w:rPr>
          <w:rFonts w:ascii="Arial" w:eastAsia="Batang" w:hAnsi="Arial" w:cs="Arial"/>
          <w:bCs/>
        </w:rPr>
        <w:t xml:space="preserve"> </w:t>
      </w:r>
      <w:r w:rsidRPr="00BB40A7">
        <w:rPr>
          <w:rFonts w:ascii="Arial" w:eastAsia="Batang" w:hAnsi="Arial" w:cs="Arial"/>
          <w:bCs/>
        </w:rPr>
        <w:t>and</w:t>
      </w:r>
      <w:r w:rsidR="005C108C">
        <w:rPr>
          <w:rFonts w:ascii="Arial" w:eastAsia="Batang" w:hAnsi="Arial" w:cs="Arial"/>
          <w:bCs/>
        </w:rPr>
        <w:t>;</w:t>
      </w:r>
    </w:p>
    <w:p w:rsidR="009064E1" w:rsidRPr="00BB40A7" w:rsidRDefault="009064E1" w:rsidP="00BB40A7">
      <w:pPr>
        <w:pStyle w:val="ListParagraph"/>
        <w:numPr>
          <w:ilvl w:val="0"/>
          <w:numId w:val="17"/>
        </w:numPr>
        <w:spacing w:after="240" w:line="360" w:lineRule="auto"/>
        <w:jc w:val="both"/>
        <w:rPr>
          <w:rFonts w:ascii="Arial" w:eastAsia="Batang" w:hAnsi="Arial" w:cs="Arial"/>
          <w:bCs/>
        </w:rPr>
      </w:pPr>
      <w:r w:rsidRPr="00BB40A7">
        <w:rPr>
          <w:rFonts w:ascii="Arial" w:eastAsia="Batang" w:hAnsi="Arial" w:cs="Arial"/>
          <w:bCs/>
        </w:rPr>
        <w:t>Continuous awareness campaigns on water conservation.</w:t>
      </w:r>
    </w:p>
    <w:p w:rsidR="009064E1" w:rsidRPr="00BB40A7" w:rsidRDefault="009064E1" w:rsidP="00BB40A7">
      <w:pPr>
        <w:spacing w:after="240" w:line="360" w:lineRule="auto"/>
        <w:ind w:left="990" w:hanging="780"/>
        <w:jc w:val="both"/>
        <w:rPr>
          <w:rFonts w:ascii="Arial" w:eastAsia="Batang" w:hAnsi="Arial" w:cs="Arial"/>
          <w:bCs/>
        </w:rPr>
      </w:pPr>
      <w:r w:rsidRPr="00BB40A7">
        <w:rPr>
          <w:rFonts w:ascii="Arial" w:eastAsia="Batang" w:hAnsi="Arial" w:cs="Arial"/>
          <w:bCs/>
        </w:rPr>
        <w:t>5.2</w:t>
      </w:r>
      <w:r w:rsidRPr="00BB40A7">
        <w:rPr>
          <w:rFonts w:ascii="Arial" w:eastAsia="Batang" w:hAnsi="Arial" w:cs="Arial"/>
          <w:bCs/>
        </w:rPr>
        <w:tab/>
        <w:t xml:space="preserve">The department through </w:t>
      </w:r>
      <w:r w:rsidR="0013628A">
        <w:rPr>
          <w:rFonts w:ascii="Arial" w:eastAsia="Batang" w:hAnsi="Arial" w:cs="Arial"/>
          <w:bCs/>
        </w:rPr>
        <w:t xml:space="preserve">the </w:t>
      </w:r>
      <w:r w:rsidRPr="00BB40A7">
        <w:rPr>
          <w:rFonts w:ascii="Arial" w:eastAsia="Batang" w:hAnsi="Arial" w:cs="Arial"/>
          <w:bCs/>
        </w:rPr>
        <w:t xml:space="preserve">NDMC facilitated disaster funding through the National Treasury to augment the depleted resources, which were mobilised by line function organs of state to implement intervention measures after the reprioritisation process. An amount of </w:t>
      </w:r>
      <w:r w:rsidRPr="005C108C">
        <w:rPr>
          <w:rFonts w:ascii="Arial" w:eastAsia="Batang" w:hAnsi="Arial" w:cs="Arial"/>
          <w:b/>
          <w:bCs/>
        </w:rPr>
        <w:t>R553 million</w:t>
      </w:r>
      <w:r w:rsidRPr="00BB40A7">
        <w:rPr>
          <w:rFonts w:ascii="Arial" w:eastAsia="Batang" w:hAnsi="Arial" w:cs="Arial"/>
          <w:bCs/>
        </w:rPr>
        <w:t xml:space="preserve"> was allocated by the National Treasury during October 2016 for the provision and transportation of livestock feed within </w:t>
      </w:r>
      <w:r w:rsidR="0013628A">
        <w:rPr>
          <w:rFonts w:ascii="Arial" w:eastAsia="Batang" w:hAnsi="Arial" w:cs="Arial"/>
          <w:bCs/>
        </w:rPr>
        <w:t xml:space="preserve">the </w:t>
      </w:r>
      <w:r w:rsidRPr="00BB40A7">
        <w:rPr>
          <w:rFonts w:ascii="Arial" w:eastAsia="Batang" w:hAnsi="Arial" w:cs="Arial"/>
          <w:bCs/>
        </w:rPr>
        <w:t>agriculture sector and for procurement of the mobile desalination plant, water tankering and storage within the water sector.</w:t>
      </w:r>
    </w:p>
    <w:p w:rsidR="004D6578" w:rsidRDefault="009064E1" w:rsidP="00A70DFC">
      <w:pPr>
        <w:spacing w:line="360" w:lineRule="auto"/>
        <w:ind w:left="990" w:hanging="780"/>
        <w:jc w:val="both"/>
        <w:rPr>
          <w:rFonts w:ascii="Arial" w:eastAsia="Batang" w:hAnsi="Arial" w:cs="Arial"/>
          <w:bCs/>
        </w:rPr>
      </w:pPr>
      <w:r w:rsidRPr="00BB40A7">
        <w:rPr>
          <w:rFonts w:ascii="Arial" w:eastAsia="Batang" w:hAnsi="Arial" w:cs="Arial"/>
          <w:bCs/>
        </w:rPr>
        <w:t>5.3</w:t>
      </w:r>
      <w:r w:rsidRPr="00BB40A7">
        <w:rPr>
          <w:rFonts w:ascii="Arial" w:eastAsia="Batang" w:hAnsi="Arial" w:cs="Arial"/>
          <w:bCs/>
        </w:rPr>
        <w:tab/>
        <w:t>Notable is that, out of R553 million, the DWS was allocated R341</w:t>
      </w:r>
      <w:r w:rsidR="008E6C0E">
        <w:rPr>
          <w:rFonts w:ascii="Arial" w:eastAsia="Batang" w:hAnsi="Arial" w:cs="Arial"/>
          <w:bCs/>
        </w:rPr>
        <w:t>.3</w:t>
      </w:r>
      <w:r w:rsidRPr="00BB40A7">
        <w:rPr>
          <w:rFonts w:ascii="Arial" w:eastAsia="Batang" w:hAnsi="Arial" w:cs="Arial"/>
          <w:bCs/>
        </w:rPr>
        <w:t xml:space="preserve"> million to address drought and water scarcity situation</w:t>
      </w:r>
      <w:r w:rsidR="00D869C2">
        <w:rPr>
          <w:rFonts w:ascii="Arial" w:eastAsia="Batang" w:hAnsi="Arial" w:cs="Arial"/>
          <w:bCs/>
        </w:rPr>
        <w:t>, whereas DAFF was allocated an amount of R212 million for the provision and transportation of livestock feed within farming communities</w:t>
      </w:r>
      <w:r w:rsidRPr="00BB40A7">
        <w:rPr>
          <w:rFonts w:ascii="Arial" w:eastAsia="Batang" w:hAnsi="Arial" w:cs="Arial"/>
          <w:bCs/>
        </w:rPr>
        <w:t xml:space="preserve">. </w:t>
      </w:r>
      <w:r w:rsidR="001E4EA1">
        <w:rPr>
          <w:rFonts w:ascii="Arial" w:eastAsia="Batang" w:hAnsi="Arial" w:cs="Arial"/>
          <w:bCs/>
        </w:rPr>
        <w:t xml:space="preserve">The reports from both DWS and DAFF indicates that the implementation of intervention measures from the allocation has been finalized. </w:t>
      </w:r>
    </w:p>
    <w:p w:rsidR="004D6578" w:rsidRDefault="004D6578" w:rsidP="00A70DFC">
      <w:pPr>
        <w:spacing w:line="360" w:lineRule="auto"/>
        <w:ind w:left="990" w:hanging="780"/>
        <w:jc w:val="both"/>
        <w:rPr>
          <w:rFonts w:ascii="Arial" w:eastAsia="Batang" w:hAnsi="Arial" w:cs="Arial"/>
          <w:bCs/>
        </w:rPr>
      </w:pPr>
    </w:p>
    <w:p w:rsidR="00AA2862" w:rsidRPr="004253E4" w:rsidRDefault="004253E4" w:rsidP="004D6578">
      <w:pPr>
        <w:spacing w:line="360" w:lineRule="auto"/>
        <w:ind w:left="990"/>
        <w:jc w:val="both"/>
        <w:rPr>
          <w:rFonts w:ascii="Arial" w:eastAsia="Batang" w:hAnsi="Arial" w:cs="Arial"/>
          <w:sz w:val="18"/>
          <w:szCs w:val="18"/>
          <w:lang w:val="en-GB"/>
        </w:rPr>
      </w:pPr>
      <w:r w:rsidRPr="004253E4">
        <w:rPr>
          <w:rFonts w:ascii="Arial" w:eastAsia="Batang" w:hAnsi="Arial" w:cs="Arial"/>
          <w:bCs/>
          <w:sz w:val="18"/>
          <w:szCs w:val="18"/>
        </w:rPr>
        <w:t>Table 3:</w:t>
      </w:r>
      <w:r>
        <w:rPr>
          <w:rFonts w:ascii="Arial" w:eastAsia="Batang" w:hAnsi="Arial" w:cs="Arial"/>
          <w:bCs/>
          <w:sz w:val="18"/>
          <w:szCs w:val="18"/>
        </w:rPr>
        <w:t xml:space="preserve"> </w:t>
      </w:r>
      <w:r w:rsidR="00D869C2" w:rsidRPr="004253E4">
        <w:rPr>
          <w:rFonts w:ascii="Arial" w:eastAsia="Batang" w:hAnsi="Arial" w:cs="Arial"/>
          <w:bCs/>
          <w:sz w:val="18"/>
          <w:szCs w:val="18"/>
        </w:rPr>
        <w:t xml:space="preserve">The </w:t>
      </w:r>
      <w:r w:rsidR="001E4EA1" w:rsidRPr="004253E4">
        <w:rPr>
          <w:rFonts w:ascii="Arial" w:eastAsia="Batang" w:hAnsi="Arial" w:cs="Arial"/>
          <w:bCs/>
          <w:sz w:val="18"/>
          <w:szCs w:val="18"/>
        </w:rPr>
        <w:t xml:space="preserve">details for the </w:t>
      </w:r>
      <w:r w:rsidR="00D869C2" w:rsidRPr="004253E4">
        <w:rPr>
          <w:rFonts w:ascii="Arial" w:eastAsia="Batang" w:hAnsi="Arial" w:cs="Arial"/>
          <w:bCs/>
          <w:sz w:val="18"/>
          <w:szCs w:val="18"/>
        </w:rPr>
        <w:t>allocation</w:t>
      </w:r>
      <w:r w:rsidR="001E4EA1" w:rsidRPr="004253E4">
        <w:rPr>
          <w:rFonts w:ascii="Arial" w:eastAsia="Batang" w:hAnsi="Arial" w:cs="Arial"/>
          <w:bCs/>
          <w:sz w:val="18"/>
          <w:szCs w:val="18"/>
        </w:rPr>
        <w:t xml:space="preserve"> of R341 million to DWS</w:t>
      </w:r>
      <w:r w:rsidRPr="004253E4">
        <w:rPr>
          <w:rFonts w:ascii="Arial" w:eastAsia="Batang" w:hAnsi="Arial" w:cs="Arial"/>
          <w:sz w:val="18"/>
          <w:szCs w:val="18"/>
          <w:lang w:val="en-GB"/>
        </w:rPr>
        <w:t xml:space="preserve"> for drought intervention measures </w:t>
      </w:r>
      <w:r>
        <w:rPr>
          <w:rFonts w:ascii="Arial" w:eastAsia="Batang" w:hAnsi="Arial" w:cs="Arial"/>
          <w:sz w:val="18"/>
          <w:szCs w:val="18"/>
          <w:lang w:val="en-GB"/>
        </w:rPr>
        <w:t>(</w:t>
      </w:r>
      <w:r w:rsidRPr="004253E4">
        <w:rPr>
          <w:rFonts w:ascii="Arial" w:eastAsia="Batang" w:hAnsi="Arial" w:cs="Arial"/>
          <w:sz w:val="18"/>
          <w:szCs w:val="18"/>
          <w:lang w:val="en-GB"/>
        </w:rPr>
        <w:t>October 2016</w:t>
      </w:r>
      <w:r>
        <w:rPr>
          <w:rFonts w:ascii="Arial" w:eastAsia="Batang" w:hAnsi="Arial" w:cs="Arial"/>
          <w:sz w:val="18"/>
          <w:szCs w:val="18"/>
          <w:lang w:val="en-GB"/>
        </w:rPr>
        <w:t>).</w:t>
      </w:r>
    </w:p>
    <w:tbl>
      <w:tblPr>
        <w:tblStyle w:val="TableGrid"/>
        <w:tblW w:w="0" w:type="auto"/>
        <w:tblInd w:w="990" w:type="dxa"/>
        <w:tblLook w:val="04A0"/>
      </w:tblPr>
      <w:tblGrid>
        <w:gridCol w:w="576"/>
        <w:gridCol w:w="2682"/>
        <w:gridCol w:w="3428"/>
        <w:gridCol w:w="2094"/>
      </w:tblGrid>
      <w:tr w:rsidR="001E4EA1" w:rsidRPr="00BB40A7" w:rsidTr="008F7BE9">
        <w:tc>
          <w:tcPr>
            <w:tcW w:w="576" w:type="dxa"/>
            <w:shd w:val="clear" w:color="auto" w:fill="FBD4B4" w:themeFill="accent6" w:themeFillTint="66"/>
          </w:tcPr>
          <w:p w:rsidR="001E4EA1" w:rsidRPr="001E4EA1" w:rsidRDefault="001E4EA1" w:rsidP="00BC570D">
            <w:pPr>
              <w:spacing w:line="276" w:lineRule="auto"/>
              <w:jc w:val="both"/>
              <w:rPr>
                <w:rFonts w:ascii="Arial" w:eastAsia="Batang" w:hAnsi="Arial" w:cs="Arial"/>
                <w:b/>
                <w:lang w:val="en-GB"/>
              </w:rPr>
            </w:pPr>
            <w:r>
              <w:rPr>
                <w:rFonts w:ascii="Arial" w:eastAsia="Batang" w:hAnsi="Arial" w:cs="Arial"/>
                <w:b/>
                <w:lang w:val="en-GB"/>
              </w:rPr>
              <w:t>NO</w:t>
            </w:r>
          </w:p>
        </w:tc>
        <w:tc>
          <w:tcPr>
            <w:tcW w:w="2682" w:type="dxa"/>
            <w:shd w:val="clear" w:color="auto" w:fill="FBD4B4" w:themeFill="accent6" w:themeFillTint="66"/>
          </w:tcPr>
          <w:p w:rsidR="001E4EA1" w:rsidRPr="001E4EA1" w:rsidRDefault="001E4EA1" w:rsidP="00BC570D">
            <w:pPr>
              <w:spacing w:line="276" w:lineRule="auto"/>
              <w:jc w:val="both"/>
              <w:rPr>
                <w:rFonts w:ascii="Arial" w:eastAsia="Batang" w:hAnsi="Arial" w:cs="Arial"/>
                <w:b/>
                <w:lang w:val="en-GB"/>
              </w:rPr>
            </w:pPr>
            <w:r w:rsidRPr="001E4EA1">
              <w:rPr>
                <w:rFonts w:ascii="Arial" w:eastAsia="Batang" w:hAnsi="Arial" w:cs="Arial"/>
                <w:b/>
                <w:lang w:val="en-GB"/>
              </w:rPr>
              <w:t>PRO</w:t>
            </w:r>
            <w:r>
              <w:rPr>
                <w:rFonts w:ascii="Arial" w:eastAsia="Batang" w:hAnsi="Arial" w:cs="Arial"/>
                <w:b/>
                <w:lang w:val="en-GB"/>
              </w:rPr>
              <w:t>VINCE</w:t>
            </w:r>
            <w:r w:rsidR="00A122BA">
              <w:rPr>
                <w:rFonts w:ascii="Arial" w:eastAsia="Batang" w:hAnsi="Arial" w:cs="Arial"/>
                <w:b/>
                <w:lang w:val="en-GB"/>
              </w:rPr>
              <w:t>S</w:t>
            </w:r>
          </w:p>
        </w:tc>
        <w:tc>
          <w:tcPr>
            <w:tcW w:w="3428" w:type="dxa"/>
            <w:shd w:val="clear" w:color="auto" w:fill="FBD4B4" w:themeFill="accent6" w:themeFillTint="66"/>
          </w:tcPr>
          <w:p w:rsidR="001E4EA1" w:rsidRPr="001E4EA1" w:rsidRDefault="001E4EA1" w:rsidP="00BC570D">
            <w:pPr>
              <w:spacing w:line="276" w:lineRule="auto"/>
              <w:jc w:val="both"/>
              <w:rPr>
                <w:rFonts w:ascii="Arial" w:eastAsia="Batang" w:hAnsi="Arial" w:cs="Arial"/>
                <w:b/>
                <w:lang w:val="en-GB"/>
              </w:rPr>
            </w:pPr>
            <w:r w:rsidRPr="001E4EA1">
              <w:rPr>
                <w:rFonts w:ascii="Arial" w:eastAsia="Batang" w:hAnsi="Arial" w:cs="Arial"/>
                <w:b/>
                <w:lang w:val="en-GB"/>
              </w:rPr>
              <w:t>PROJECTS</w:t>
            </w:r>
          </w:p>
        </w:tc>
        <w:tc>
          <w:tcPr>
            <w:tcW w:w="2094" w:type="dxa"/>
            <w:shd w:val="clear" w:color="auto" w:fill="FBD4B4" w:themeFill="accent6" w:themeFillTint="66"/>
          </w:tcPr>
          <w:p w:rsidR="001E4EA1" w:rsidRPr="001E4EA1" w:rsidRDefault="001E4EA1" w:rsidP="00BC570D">
            <w:pPr>
              <w:spacing w:line="276" w:lineRule="auto"/>
              <w:jc w:val="both"/>
              <w:rPr>
                <w:rFonts w:ascii="Arial" w:eastAsia="Batang" w:hAnsi="Arial" w:cs="Arial"/>
                <w:b/>
                <w:lang w:val="en-GB"/>
              </w:rPr>
            </w:pPr>
            <w:r w:rsidRPr="001E4EA1">
              <w:rPr>
                <w:rFonts w:ascii="Arial" w:eastAsia="Batang" w:hAnsi="Arial" w:cs="Arial"/>
                <w:b/>
                <w:lang w:val="en-GB"/>
              </w:rPr>
              <w:t>AMOUNT</w:t>
            </w:r>
          </w:p>
          <w:p w:rsidR="001E4EA1" w:rsidRPr="001E4EA1" w:rsidRDefault="008F7BE9" w:rsidP="00BC570D">
            <w:pPr>
              <w:spacing w:line="276" w:lineRule="auto"/>
              <w:jc w:val="both"/>
              <w:rPr>
                <w:rFonts w:ascii="Arial" w:eastAsia="Batang" w:hAnsi="Arial" w:cs="Arial"/>
                <w:b/>
                <w:lang w:val="en-GB"/>
              </w:rPr>
            </w:pPr>
            <w:r>
              <w:rPr>
                <w:rFonts w:ascii="Arial" w:eastAsia="Batang" w:hAnsi="Arial" w:cs="Arial"/>
                <w:b/>
                <w:lang w:val="en-GB"/>
              </w:rPr>
              <w:t>(</w:t>
            </w:r>
            <w:r w:rsidR="001E4EA1" w:rsidRPr="001E4EA1">
              <w:rPr>
                <w:rFonts w:ascii="Arial" w:eastAsia="Batang" w:hAnsi="Arial" w:cs="Arial"/>
                <w:b/>
                <w:lang w:val="en-GB"/>
              </w:rPr>
              <w:t>October 2016</w:t>
            </w:r>
            <w:r>
              <w:rPr>
                <w:rFonts w:ascii="Arial" w:eastAsia="Batang" w:hAnsi="Arial" w:cs="Arial"/>
                <w:b/>
                <w:lang w:val="en-GB"/>
              </w:rPr>
              <w:t>)</w:t>
            </w:r>
          </w:p>
        </w:tc>
      </w:tr>
      <w:tr w:rsidR="001E4EA1" w:rsidRPr="00BB40A7" w:rsidTr="008F7BE9">
        <w:tc>
          <w:tcPr>
            <w:tcW w:w="576" w:type="dxa"/>
          </w:tcPr>
          <w:p w:rsidR="001E4EA1" w:rsidRPr="001E4EA1" w:rsidRDefault="001E4EA1" w:rsidP="001E4EA1">
            <w:pPr>
              <w:pStyle w:val="ListParagraph"/>
              <w:numPr>
                <w:ilvl w:val="0"/>
                <w:numId w:val="25"/>
              </w:numPr>
              <w:spacing w:line="360" w:lineRule="auto"/>
              <w:jc w:val="both"/>
              <w:rPr>
                <w:rFonts w:ascii="Arial" w:eastAsia="Batang" w:hAnsi="Arial" w:cs="Arial"/>
                <w:lang w:val="en-GB"/>
              </w:rPr>
            </w:pPr>
          </w:p>
        </w:tc>
        <w:tc>
          <w:tcPr>
            <w:tcW w:w="2682" w:type="dxa"/>
          </w:tcPr>
          <w:p w:rsidR="001E4EA1" w:rsidRDefault="0013628A" w:rsidP="008F7BE9">
            <w:pPr>
              <w:spacing w:line="276" w:lineRule="auto"/>
              <w:jc w:val="both"/>
              <w:rPr>
                <w:rFonts w:ascii="Arial" w:eastAsia="Batang" w:hAnsi="Arial" w:cs="Arial"/>
                <w:lang w:val="en-GB"/>
              </w:rPr>
            </w:pPr>
            <w:r>
              <w:rPr>
                <w:rFonts w:ascii="Arial" w:eastAsia="Batang" w:hAnsi="Arial" w:cs="Arial"/>
                <w:lang w:val="en-GB"/>
              </w:rPr>
              <w:t>KwaZ</w:t>
            </w:r>
            <w:r w:rsidR="001E4EA1">
              <w:rPr>
                <w:rFonts w:ascii="Arial" w:eastAsia="Batang" w:hAnsi="Arial" w:cs="Arial"/>
                <w:lang w:val="en-GB"/>
              </w:rPr>
              <w:t xml:space="preserve">ulu-Natal </w:t>
            </w:r>
          </w:p>
          <w:p w:rsidR="001E4EA1" w:rsidRPr="00BB40A7" w:rsidRDefault="001E4EA1" w:rsidP="008F7BE9">
            <w:pPr>
              <w:spacing w:line="276" w:lineRule="auto"/>
              <w:jc w:val="both"/>
              <w:rPr>
                <w:rFonts w:ascii="Arial" w:eastAsia="Batang" w:hAnsi="Arial" w:cs="Arial"/>
                <w:lang w:val="en-GB"/>
              </w:rPr>
            </w:pPr>
          </w:p>
        </w:tc>
        <w:tc>
          <w:tcPr>
            <w:tcW w:w="3428" w:type="dxa"/>
          </w:tcPr>
          <w:p w:rsidR="00282FCD" w:rsidRPr="00BB40A7" w:rsidRDefault="001E4EA1" w:rsidP="008F7BE9">
            <w:pPr>
              <w:spacing w:line="276" w:lineRule="auto"/>
              <w:jc w:val="both"/>
              <w:rPr>
                <w:rFonts w:ascii="Arial" w:eastAsia="Batang" w:hAnsi="Arial" w:cs="Arial"/>
                <w:lang w:val="en-GB"/>
              </w:rPr>
            </w:pPr>
            <w:r w:rsidRPr="00BB40A7">
              <w:rPr>
                <w:rFonts w:ascii="Arial" w:eastAsia="Batang" w:hAnsi="Arial" w:cs="Arial"/>
                <w:lang w:val="en-GB"/>
              </w:rPr>
              <w:t>Mobile Desalination Package Plant</w:t>
            </w:r>
          </w:p>
        </w:tc>
        <w:tc>
          <w:tcPr>
            <w:tcW w:w="2094" w:type="dxa"/>
          </w:tcPr>
          <w:p w:rsidR="001E4EA1" w:rsidRDefault="001E4EA1" w:rsidP="008F7BE9">
            <w:pPr>
              <w:spacing w:line="276" w:lineRule="auto"/>
              <w:jc w:val="both"/>
              <w:rPr>
                <w:rFonts w:ascii="Arial" w:eastAsia="Batang" w:hAnsi="Arial" w:cs="Arial"/>
                <w:lang w:val="en-GB"/>
              </w:rPr>
            </w:pPr>
            <w:r w:rsidRPr="00BB40A7">
              <w:rPr>
                <w:rFonts w:ascii="Arial" w:eastAsia="Batang" w:hAnsi="Arial" w:cs="Arial"/>
                <w:lang w:val="en-GB"/>
              </w:rPr>
              <w:t>R290.7 million</w:t>
            </w:r>
          </w:p>
          <w:p w:rsidR="00282FCD" w:rsidRPr="00BB40A7" w:rsidRDefault="00282FCD" w:rsidP="008F7BE9">
            <w:pPr>
              <w:spacing w:line="276" w:lineRule="auto"/>
              <w:jc w:val="both"/>
              <w:rPr>
                <w:rFonts w:ascii="Arial" w:eastAsia="Batang" w:hAnsi="Arial" w:cs="Arial"/>
                <w:lang w:val="en-GB"/>
              </w:rPr>
            </w:pPr>
          </w:p>
        </w:tc>
      </w:tr>
      <w:tr w:rsidR="00255C7D" w:rsidRPr="00BB40A7" w:rsidTr="008F7BE9">
        <w:tc>
          <w:tcPr>
            <w:tcW w:w="576" w:type="dxa"/>
          </w:tcPr>
          <w:p w:rsidR="00255C7D" w:rsidRPr="001E4EA1" w:rsidRDefault="00255C7D" w:rsidP="001E4EA1">
            <w:pPr>
              <w:pStyle w:val="ListParagraph"/>
              <w:numPr>
                <w:ilvl w:val="0"/>
                <w:numId w:val="25"/>
              </w:numPr>
              <w:spacing w:line="360" w:lineRule="auto"/>
              <w:jc w:val="both"/>
              <w:rPr>
                <w:rFonts w:ascii="Arial" w:eastAsia="Batang" w:hAnsi="Arial" w:cs="Arial"/>
                <w:lang w:val="en-GB"/>
              </w:rPr>
            </w:pPr>
          </w:p>
        </w:tc>
        <w:tc>
          <w:tcPr>
            <w:tcW w:w="2682" w:type="dxa"/>
          </w:tcPr>
          <w:p w:rsidR="00255C7D" w:rsidRDefault="00255C7D" w:rsidP="008F7BE9">
            <w:pPr>
              <w:spacing w:line="276" w:lineRule="auto"/>
              <w:jc w:val="both"/>
              <w:rPr>
                <w:rFonts w:ascii="Arial" w:eastAsia="Batang" w:hAnsi="Arial" w:cs="Arial"/>
                <w:lang w:val="en-GB"/>
              </w:rPr>
            </w:pPr>
            <w:r>
              <w:rPr>
                <w:rFonts w:ascii="Arial" w:eastAsia="Batang" w:hAnsi="Arial" w:cs="Arial"/>
                <w:lang w:val="en-GB"/>
              </w:rPr>
              <w:t>Eastern Cape, Kwazulu-Natal, Free State, North West</w:t>
            </w:r>
          </w:p>
        </w:tc>
        <w:tc>
          <w:tcPr>
            <w:tcW w:w="3428" w:type="dxa"/>
          </w:tcPr>
          <w:p w:rsidR="00255C7D" w:rsidRPr="00BB40A7" w:rsidRDefault="00255C7D" w:rsidP="008F7BE9">
            <w:pPr>
              <w:spacing w:line="276" w:lineRule="auto"/>
              <w:jc w:val="both"/>
              <w:rPr>
                <w:rFonts w:ascii="Arial" w:eastAsia="Batang" w:hAnsi="Arial" w:cs="Arial"/>
                <w:lang w:val="en-GB"/>
              </w:rPr>
            </w:pPr>
            <w:r>
              <w:rPr>
                <w:rFonts w:ascii="Arial" w:eastAsia="Batang" w:hAnsi="Arial" w:cs="Arial"/>
                <w:lang w:val="en-GB"/>
              </w:rPr>
              <w:t>Water tankering</w:t>
            </w:r>
            <w:r w:rsidR="00A122BA">
              <w:rPr>
                <w:rFonts w:ascii="Arial" w:eastAsia="Batang" w:hAnsi="Arial" w:cs="Arial"/>
                <w:lang w:val="en-GB"/>
              </w:rPr>
              <w:t xml:space="preserve"> and storage</w:t>
            </w:r>
          </w:p>
        </w:tc>
        <w:tc>
          <w:tcPr>
            <w:tcW w:w="2094" w:type="dxa"/>
          </w:tcPr>
          <w:p w:rsidR="00255C7D" w:rsidRPr="00BB40A7" w:rsidRDefault="00A122BA" w:rsidP="008F7BE9">
            <w:pPr>
              <w:spacing w:line="276" w:lineRule="auto"/>
              <w:jc w:val="both"/>
              <w:rPr>
                <w:rFonts w:ascii="Arial" w:eastAsia="Batang" w:hAnsi="Arial" w:cs="Arial"/>
                <w:lang w:val="en-GB"/>
              </w:rPr>
            </w:pPr>
            <w:r>
              <w:rPr>
                <w:rFonts w:ascii="Arial" w:eastAsia="Batang" w:hAnsi="Arial" w:cs="Arial"/>
                <w:lang w:val="en-GB"/>
              </w:rPr>
              <w:t>R50.6 million</w:t>
            </w:r>
          </w:p>
        </w:tc>
      </w:tr>
      <w:tr w:rsidR="008F7BE9" w:rsidRPr="00BB40A7" w:rsidTr="003C2FF5">
        <w:tc>
          <w:tcPr>
            <w:tcW w:w="6686" w:type="dxa"/>
            <w:gridSpan w:val="3"/>
          </w:tcPr>
          <w:p w:rsidR="008F7BE9" w:rsidRPr="001E4EA1" w:rsidRDefault="008F7BE9" w:rsidP="00BC570D">
            <w:pPr>
              <w:spacing w:line="360" w:lineRule="auto"/>
              <w:jc w:val="both"/>
              <w:rPr>
                <w:rFonts w:ascii="Arial" w:eastAsia="Batang" w:hAnsi="Arial" w:cs="Arial"/>
                <w:b/>
                <w:lang w:val="en-GB"/>
              </w:rPr>
            </w:pPr>
            <w:r w:rsidRPr="001E4EA1">
              <w:rPr>
                <w:rFonts w:ascii="Arial" w:eastAsia="Batang" w:hAnsi="Arial" w:cs="Arial"/>
                <w:b/>
                <w:lang w:val="en-GB"/>
              </w:rPr>
              <w:t>Total amount</w:t>
            </w:r>
          </w:p>
        </w:tc>
        <w:tc>
          <w:tcPr>
            <w:tcW w:w="2094" w:type="dxa"/>
          </w:tcPr>
          <w:p w:rsidR="008F7BE9" w:rsidRPr="001E4EA1" w:rsidRDefault="008F7BE9" w:rsidP="00BC570D">
            <w:pPr>
              <w:spacing w:line="360" w:lineRule="auto"/>
              <w:jc w:val="both"/>
              <w:rPr>
                <w:rFonts w:ascii="Arial" w:eastAsia="Batang" w:hAnsi="Arial" w:cs="Arial"/>
                <w:b/>
                <w:lang w:val="en-GB"/>
              </w:rPr>
            </w:pPr>
            <w:r w:rsidRPr="001E4EA1">
              <w:rPr>
                <w:rFonts w:ascii="Arial" w:eastAsia="Batang" w:hAnsi="Arial" w:cs="Arial"/>
                <w:b/>
                <w:lang w:val="en-GB"/>
              </w:rPr>
              <w:t>R341</w:t>
            </w:r>
            <w:r>
              <w:rPr>
                <w:rFonts w:ascii="Arial" w:eastAsia="Batang" w:hAnsi="Arial" w:cs="Arial"/>
                <w:b/>
                <w:lang w:val="en-GB"/>
              </w:rPr>
              <w:t>.3</w:t>
            </w:r>
            <w:r w:rsidRPr="001E4EA1">
              <w:rPr>
                <w:rFonts w:ascii="Arial" w:eastAsia="Batang" w:hAnsi="Arial" w:cs="Arial"/>
                <w:b/>
                <w:lang w:val="en-GB"/>
              </w:rPr>
              <w:t xml:space="preserve"> million</w:t>
            </w:r>
          </w:p>
        </w:tc>
      </w:tr>
    </w:tbl>
    <w:p w:rsidR="009064E1" w:rsidRDefault="00282FCD" w:rsidP="00A122BA">
      <w:pPr>
        <w:ind w:left="990" w:hanging="990"/>
        <w:jc w:val="both"/>
        <w:rPr>
          <w:rFonts w:ascii="Arial" w:eastAsia="Batang" w:hAnsi="Arial" w:cs="Arial"/>
          <w:lang w:val="en-GB"/>
        </w:rPr>
      </w:pPr>
      <w:r>
        <w:rPr>
          <w:rFonts w:ascii="Arial" w:eastAsia="Batang" w:hAnsi="Arial" w:cs="Arial"/>
          <w:lang w:val="en-GB"/>
        </w:rPr>
        <w:tab/>
        <w:t xml:space="preserve">* </w:t>
      </w:r>
      <w:r w:rsidR="00714485" w:rsidRPr="00A122BA">
        <w:rPr>
          <w:rFonts w:ascii="Arial" w:eastAsia="Batang" w:hAnsi="Arial" w:cs="Arial"/>
          <w:sz w:val="22"/>
          <w:szCs w:val="22"/>
          <w:lang w:val="en-GB"/>
        </w:rPr>
        <w:t xml:space="preserve">It should be noted that </w:t>
      </w:r>
      <w:r w:rsidR="00A122BA">
        <w:rPr>
          <w:rFonts w:ascii="Arial" w:eastAsia="Batang" w:hAnsi="Arial" w:cs="Arial"/>
          <w:sz w:val="22"/>
          <w:szCs w:val="22"/>
          <w:lang w:val="en-GB"/>
        </w:rPr>
        <w:t xml:space="preserve">the reports from </w:t>
      </w:r>
      <w:r w:rsidRPr="00A122BA">
        <w:rPr>
          <w:rFonts w:ascii="Arial" w:eastAsia="Batang" w:hAnsi="Arial" w:cs="Arial"/>
          <w:sz w:val="22"/>
          <w:szCs w:val="22"/>
          <w:lang w:val="en-GB"/>
        </w:rPr>
        <w:t xml:space="preserve">DWS </w:t>
      </w:r>
      <w:r w:rsidR="00A122BA">
        <w:rPr>
          <w:rFonts w:ascii="Arial" w:eastAsia="Batang" w:hAnsi="Arial" w:cs="Arial"/>
          <w:sz w:val="22"/>
          <w:szCs w:val="22"/>
          <w:lang w:val="en-GB"/>
        </w:rPr>
        <w:t xml:space="preserve">indicate that the department </w:t>
      </w:r>
      <w:r w:rsidR="00714485" w:rsidRPr="00A122BA">
        <w:rPr>
          <w:rFonts w:ascii="Arial" w:eastAsia="Batang" w:hAnsi="Arial" w:cs="Arial"/>
          <w:sz w:val="22"/>
          <w:szCs w:val="22"/>
          <w:lang w:val="en-GB"/>
        </w:rPr>
        <w:t xml:space="preserve">further made available own funding to augment the allocation </w:t>
      </w:r>
      <w:r w:rsidR="00A122BA">
        <w:rPr>
          <w:rFonts w:ascii="Arial" w:eastAsia="Batang" w:hAnsi="Arial" w:cs="Arial"/>
          <w:sz w:val="22"/>
          <w:szCs w:val="22"/>
          <w:lang w:val="en-GB"/>
        </w:rPr>
        <w:t>regarding water tankering and storage.</w:t>
      </w:r>
      <w:r>
        <w:rPr>
          <w:rFonts w:ascii="Arial" w:eastAsia="Batang" w:hAnsi="Arial" w:cs="Arial"/>
          <w:lang w:val="en-GB"/>
        </w:rPr>
        <w:t xml:space="preserve"> </w:t>
      </w:r>
    </w:p>
    <w:p w:rsidR="00A122BA" w:rsidRDefault="00A122BA" w:rsidP="00A122BA">
      <w:pPr>
        <w:spacing w:line="276" w:lineRule="auto"/>
        <w:ind w:left="990" w:hanging="990"/>
        <w:jc w:val="both"/>
        <w:rPr>
          <w:rFonts w:ascii="Arial" w:eastAsia="Batang" w:hAnsi="Arial" w:cs="Arial"/>
          <w:lang w:val="en-GB"/>
        </w:rPr>
      </w:pPr>
    </w:p>
    <w:p w:rsidR="009064E1" w:rsidRDefault="009064E1" w:rsidP="00BB40A7">
      <w:pPr>
        <w:pStyle w:val="Heading1"/>
        <w:spacing w:line="360" w:lineRule="auto"/>
        <w:jc w:val="both"/>
        <w:rPr>
          <w:rFonts w:ascii="Arial" w:eastAsia="Batang" w:hAnsi="Arial" w:cs="Arial"/>
          <w:sz w:val="24"/>
          <w:szCs w:val="24"/>
        </w:rPr>
      </w:pPr>
    </w:p>
    <w:p w:rsidR="001E4EA1" w:rsidRDefault="004253E4" w:rsidP="004253E4">
      <w:pPr>
        <w:ind w:left="990"/>
        <w:rPr>
          <w:rFonts w:ascii="Arial" w:eastAsia="Batang" w:hAnsi="Arial" w:cs="Arial"/>
          <w:bCs/>
        </w:rPr>
      </w:pPr>
      <w:r w:rsidRPr="004253E4">
        <w:rPr>
          <w:rFonts w:ascii="Arial" w:eastAsia="Batang" w:hAnsi="Arial" w:cs="Arial"/>
          <w:bCs/>
          <w:sz w:val="18"/>
          <w:szCs w:val="18"/>
        </w:rPr>
        <w:t>Table 4</w:t>
      </w:r>
      <w:r w:rsidR="00E87893" w:rsidRPr="004253E4">
        <w:rPr>
          <w:rFonts w:ascii="Arial" w:eastAsia="Batang" w:hAnsi="Arial" w:cs="Arial"/>
          <w:bCs/>
          <w:sz w:val="18"/>
          <w:szCs w:val="18"/>
        </w:rPr>
        <w:t>: The</w:t>
      </w:r>
      <w:r w:rsidR="001E4EA1" w:rsidRPr="004253E4">
        <w:rPr>
          <w:rFonts w:ascii="Arial" w:eastAsia="Batang" w:hAnsi="Arial" w:cs="Arial"/>
          <w:bCs/>
          <w:sz w:val="18"/>
          <w:szCs w:val="18"/>
        </w:rPr>
        <w:t xml:space="preserve"> details for the allocation of R212 million </w:t>
      </w:r>
      <w:r w:rsidR="00A70DFC" w:rsidRPr="004253E4">
        <w:rPr>
          <w:rFonts w:ascii="Arial" w:eastAsia="Batang" w:hAnsi="Arial" w:cs="Arial"/>
          <w:bCs/>
          <w:sz w:val="18"/>
          <w:szCs w:val="18"/>
        </w:rPr>
        <w:t xml:space="preserve">to </w:t>
      </w:r>
      <w:r w:rsidR="001E4EA1" w:rsidRPr="004253E4">
        <w:rPr>
          <w:rFonts w:ascii="Arial" w:eastAsia="Batang" w:hAnsi="Arial" w:cs="Arial"/>
          <w:bCs/>
          <w:sz w:val="18"/>
          <w:szCs w:val="18"/>
        </w:rPr>
        <w:t xml:space="preserve">DAFF </w:t>
      </w:r>
      <w:r w:rsidRPr="004253E4">
        <w:rPr>
          <w:rFonts w:ascii="Arial" w:eastAsia="Batang" w:hAnsi="Arial" w:cs="Arial"/>
          <w:sz w:val="18"/>
          <w:szCs w:val="18"/>
          <w:lang w:val="en-GB"/>
        </w:rPr>
        <w:t xml:space="preserve">for drought intervention measures </w:t>
      </w:r>
      <w:r>
        <w:rPr>
          <w:rFonts w:ascii="Arial" w:eastAsia="Batang" w:hAnsi="Arial" w:cs="Arial"/>
          <w:sz w:val="18"/>
          <w:szCs w:val="18"/>
          <w:lang w:val="en-GB"/>
        </w:rPr>
        <w:t>(</w:t>
      </w:r>
      <w:r w:rsidRPr="004253E4">
        <w:rPr>
          <w:rFonts w:ascii="Arial" w:eastAsia="Batang" w:hAnsi="Arial" w:cs="Arial"/>
          <w:sz w:val="18"/>
          <w:szCs w:val="18"/>
          <w:lang w:val="en-GB"/>
        </w:rPr>
        <w:t>October 2016</w:t>
      </w:r>
      <w:r>
        <w:rPr>
          <w:rFonts w:ascii="Arial" w:eastAsia="Batang" w:hAnsi="Arial" w:cs="Arial"/>
          <w:sz w:val="18"/>
          <w:szCs w:val="18"/>
          <w:lang w:val="en-GB"/>
        </w:rPr>
        <w:t>).</w:t>
      </w:r>
    </w:p>
    <w:tbl>
      <w:tblPr>
        <w:tblStyle w:val="TableGrid"/>
        <w:tblW w:w="8928" w:type="dxa"/>
        <w:tblInd w:w="990" w:type="dxa"/>
        <w:tblLook w:val="04A0"/>
      </w:tblPr>
      <w:tblGrid>
        <w:gridCol w:w="576"/>
        <w:gridCol w:w="2682"/>
        <w:gridCol w:w="3428"/>
        <w:gridCol w:w="2242"/>
      </w:tblGrid>
      <w:tr w:rsidR="00A70DFC" w:rsidRPr="001E4EA1" w:rsidTr="00BC570D">
        <w:tc>
          <w:tcPr>
            <w:tcW w:w="576" w:type="dxa"/>
            <w:shd w:val="clear" w:color="auto" w:fill="FBD4B4" w:themeFill="accent6" w:themeFillTint="66"/>
          </w:tcPr>
          <w:p w:rsidR="00A70DFC" w:rsidRPr="001E4EA1" w:rsidRDefault="00A70DFC" w:rsidP="00BC570D">
            <w:pPr>
              <w:spacing w:line="276" w:lineRule="auto"/>
              <w:jc w:val="both"/>
              <w:rPr>
                <w:rFonts w:ascii="Arial" w:eastAsia="Batang" w:hAnsi="Arial" w:cs="Arial"/>
                <w:b/>
                <w:lang w:val="en-GB"/>
              </w:rPr>
            </w:pPr>
            <w:r>
              <w:rPr>
                <w:rFonts w:ascii="Arial" w:eastAsia="Batang" w:hAnsi="Arial" w:cs="Arial"/>
                <w:b/>
                <w:lang w:val="en-GB"/>
              </w:rPr>
              <w:t>NO</w:t>
            </w:r>
          </w:p>
        </w:tc>
        <w:tc>
          <w:tcPr>
            <w:tcW w:w="2682" w:type="dxa"/>
            <w:shd w:val="clear" w:color="auto" w:fill="FBD4B4" w:themeFill="accent6" w:themeFillTint="66"/>
          </w:tcPr>
          <w:p w:rsidR="00A70DFC" w:rsidRPr="001E4EA1" w:rsidRDefault="00A70DFC" w:rsidP="00BC570D">
            <w:pPr>
              <w:spacing w:line="276" w:lineRule="auto"/>
              <w:jc w:val="both"/>
              <w:rPr>
                <w:rFonts w:ascii="Arial" w:eastAsia="Batang" w:hAnsi="Arial" w:cs="Arial"/>
                <w:b/>
                <w:lang w:val="en-GB"/>
              </w:rPr>
            </w:pPr>
            <w:r w:rsidRPr="001E4EA1">
              <w:rPr>
                <w:rFonts w:ascii="Arial" w:eastAsia="Batang" w:hAnsi="Arial" w:cs="Arial"/>
                <w:b/>
                <w:lang w:val="en-GB"/>
              </w:rPr>
              <w:t>PRO</w:t>
            </w:r>
            <w:r>
              <w:rPr>
                <w:rFonts w:ascii="Arial" w:eastAsia="Batang" w:hAnsi="Arial" w:cs="Arial"/>
                <w:b/>
                <w:lang w:val="en-GB"/>
              </w:rPr>
              <w:t>VINCE</w:t>
            </w:r>
          </w:p>
        </w:tc>
        <w:tc>
          <w:tcPr>
            <w:tcW w:w="3428" w:type="dxa"/>
            <w:shd w:val="clear" w:color="auto" w:fill="FBD4B4" w:themeFill="accent6" w:themeFillTint="66"/>
          </w:tcPr>
          <w:p w:rsidR="00A70DFC" w:rsidRPr="001E4EA1" w:rsidRDefault="00A70DFC" w:rsidP="00BC570D">
            <w:pPr>
              <w:spacing w:line="276" w:lineRule="auto"/>
              <w:jc w:val="both"/>
              <w:rPr>
                <w:rFonts w:ascii="Arial" w:eastAsia="Batang" w:hAnsi="Arial" w:cs="Arial"/>
                <w:b/>
                <w:lang w:val="en-GB"/>
              </w:rPr>
            </w:pPr>
            <w:r w:rsidRPr="001E4EA1">
              <w:rPr>
                <w:rFonts w:ascii="Arial" w:eastAsia="Batang" w:hAnsi="Arial" w:cs="Arial"/>
                <w:b/>
                <w:lang w:val="en-GB"/>
              </w:rPr>
              <w:t>PROJECTS</w:t>
            </w:r>
          </w:p>
        </w:tc>
        <w:tc>
          <w:tcPr>
            <w:tcW w:w="2242" w:type="dxa"/>
            <w:shd w:val="clear" w:color="auto" w:fill="FBD4B4" w:themeFill="accent6" w:themeFillTint="66"/>
          </w:tcPr>
          <w:p w:rsidR="00A70DFC" w:rsidRPr="001E4EA1" w:rsidRDefault="00A70DFC" w:rsidP="00BC570D">
            <w:pPr>
              <w:spacing w:line="276" w:lineRule="auto"/>
              <w:jc w:val="both"/>
              <w:rPr>
                <w:rFonts w:ascii="Arial" w:eastAsia="Batang" w:hAnsi="Arial" w:cs="Arial"/>
                <w:b/>
                <w:lang w:val="en-GB"/>
              </w:rPr>
            </w:pPr>
            <w:r w:rsidRPr="001E4EA1">
              <w:rPr>
                <w:rFonts w:ascii="Arial" w:eastAsia="Batang" w:hAnsi="Arial" w:cs="Arial"/>
                <w:b/>
                <w:lang w:val="en-GB"/>
              </w:rPr>
              <w:t>AMOUNT</w:t>
            </w:r>
          </w:p>
          <w:p w:rsidR="00A70DFC" w:rsidRPr="001E4EA1" w:rsidRDefault="008F7BE9" w:rsidP="00BC570D">
            <w:pPr>
              <w:spacing w:line="276" w:lineRule="auto"/>
              <w:jc w:val="both"/>
              <w:rPr>
                <w:rFonts w:ascii="Arial" w:eastAsia="Batang" w:hAnsi="Arial" w:cs="Arial"/>
                <w:b/>
                <w:lang w:val="en-GB"/>
              </w:rPr>
            </w:pPr>
            <w:r>
              <w:rPr>
                <w:rFonts w:ascii="Arial" w:eastAsia="Batang" w:hAnsi="Arial" w:cs="Arial"/>
                <w:b/>
                <w:lang w:val="en-GB"/>
              </w:rPr>
              <w:t>(</w:t>
            </w:r>
            <w:r w:rsidR="00A70DFC" w:rsidRPr="001E4EA1">
              <w:rPr>
                <w:rFonts w:ascii="Arial" w:eastAsia="Batang" w:hAnsi="Arial" w:cs="Arial"/>
                <w:b/>
                <w:lang w:val="en-GB"/>
              </w:rPr>
              <w:t>October 2016</w:t>
            </w:r>
            <w:r>
              <w:rPr>
                <w:rFonts w:ascii="Arial" w:eastAsia="Batang" w:hAnsi="Arial" w:cs="Arial"/>
                <w:b/>
                <w:lang w:val="en-GB"/>
              </w:rPr>
              <w:t>)</w:t>
            </w:r>
          </w:p>
        </w:tc>
      </w:tr>
      <w:tr w:rsidR="00BC570D" w:rsidRPr="00BB40A7" w:rsidTr="00BC570D">
        <w:tc>
          <w:tcPr>
            <w:tcW w:w="576" w:type="dxa"/>
          </w:tcPr>
          <w:p w:rsidR="00BC570D" w:rsidRPr="00BC570D" w:rsidRDefault="00BC570D" w:rsidP="00BC570D">
            <w:pPr>
              <w:pStyle w:val="ListParagraph"/>
              <w:numPr>
                <w:ilvl w:val="0"/>
                <w:numId w:val="26"/>
              </w:numPr>
              <w:spacing w:line="360" w:lineRule="auto"/>
              <w:jc w:val="both"/>
              <w:rPr>
                <w:rFonts w:ascii="Arial" w:eastAsia="Batang" w:hAnsi="Arial" w:cs="Arial"/>
                <w:lang w:val="en-GB"/>
              </w:rPr>
            </w:pPr>
          </w:p>
        </w:tc>
        <w:tc>
          <w:tcPr>
            <w:tcW w:w="2682" w:type="dxa"/>
          </w:tcPr>
          <w:p w:rsidR="00BC570D" w:rsidRDefault="00BC570D" w:rsidP="008F7BE9">
            <w:pPr>
              <w:spacing w:line="276" w:lineRule="auto"/>
              <w:jc w:val="both"/>
              <w:rPr>
                <w:rFonts w:ascii="Arial" w:eastAsia="Batang" w:hAnsi="Arial" w:cs="Arial"/>
                <w:lang w:val="en-GB"/>
              </w:rPr>
            </w:pPr>
            <w:r w:rsidRPr="00BB40A7">
              <w:rPr>
                <w:rFonts w:ascii="Arial" w:eastAsia="Batang" w:hAnsi="Arial" w:cs="Arial"/>
                <w:lang w:val="en-GB"/>
              </w:rPr>
              <w:t>Eastern Cape</w:t>
            </w:r>
          </w:p>
        </w:tc>
        <w:tc>
          <w:tcPr>
            <w:tcW w:w="3428" w:type="dxa"/>
          </w:tcPr>
          <w:p w:rsidR="00BC570D" w:rsidRPr="00BB40A7" w:rsidRDefault="00BC570D" w:rsidP="008F7BE9">
            <w:pPr>
              <w:spacing w:line="276" w:lineRule="auto"/>
              <w:jc w:val="both"/>
              <w:rPr>
                <w:rFonts w:ascii="Arial" w:eastAsia="Batang" w:hAnsi="Arial" w:cs="Arial"/>
                <w:lang w:val="en-GB"/>
              </w:rPr>
            </w:pPr>
            <w:r>
              <w:rPr>
                <w:rFonts w:ascii="Arial" w:eastAsia="Batang" w:hAnsi="Arial" w:cs="Arial"/>
                <w:lang w:val="en-GB"/>
              </w:rPr>
              <w:t>Provision and transportation of livestock feed</w:t>
            </w:r>
          </w:p>
        </w:tc>
        <w:tc>
          <w:tcPr>
            <w:tcW w:w="2242" w:type="dxa"/>
          </w:tcPr>
          <w:p w:rsidR="00BC570D" w:rsidRPr="00BB40A7" w:rsidRDefault="000D75E1" w:rsidP="008F7BE9">
            <w:pPr>
              <w:spacing w:line="276" w:lineRule="auto"/>
              <w:jc w:val="both"/>
              <w:rPr>
                <w:rFonts w:ascii="Arial" w:eastAsia="Batang" w:hAnsi="Arial" w:cs="Arial"/>
                <w:lang w:val="en-GB"/>
              </w:rPr>
            </w:pPr>
            <w:r>
              <w:rPr>
                <w:rFonts w:ascii="Arial" w:eastAsia="Batang" w:hAnsi="Arial" w:cs="Arial"/>
                <w:lang w:val="en-GB"/>
              </w:rPr>
              <w:t>R29 million</w:t>
            </w:r>
          </w:p>
        </w:tc>
      </w:tr>
      <w:tr w:rsidR="000D75E1" w:rsidRPr="00BB40A7" w:rsidTr="00BC570D">
        <w:tc>
          <w:tcPr>
            <w:tcW w:w="576" w:type="dxa"/>
          </w:tcPr>
          <w:p w:rsidR="000D75E1" w:rsidRPr="00BC570D" w:rsidRDefault="000D75E1" w:rsidP="00BC570D">
            <w:pPr>
              <w:pStyle w:val="ListParagraph"/>
              <w:numPr>
                <w:ilvl w:val="0"/>
                <w:numId w:val="26"/>
              </w:numPr>
              <w:spacing w:line="360" w:lineRule="auto"/>
              <w:jc w:val="both"/>
              <w:rPr>
                <w:rFonts w:ascii="Arial" w:eastAsia="Batang" w:hAnsi="Arial" w:cs="Arial"/>
                <w:lang w:val="en-GB"/>
              </w:rPr>
            </w:pPr>
          </w:p>
        </w:tc>
        <w:tc>
          <w:tcPr>
            <w:tcW w:w="2682" w:type="dxa"/>
          </w:tcPr>
          <w:p w:rsidR="000D75E1" w:rsidRPr="00BB40A7" w:rsidRDefault="000D75E1" w:rsidP="008F7BE9">
            <w:pPr>
              <w:spacing w:line="276" w:lineRule="auto"/>
              <w:jc w:val="both"/>
              <w:rPr>
                <w:rFonts w:ascii="Arial" w:eastAsia="Batang" w:hAnsi="Arial" w:cs="Arial"/>
                <w:lang w:val="en-GB"/>
              </w:rPr>
            </w:pPr>
            <w:r>
              <w:rPr>
                <w:rFonts w:ascii="Arial" w:eastAsia="Batang" w:hAnsi="Arial" w:cs="Arial"/>
                <w:lang w:val="en-GB"/>
              </w:rPr>
              <w:t>Free State</w:t>
            </w:r>
          </w:p>
        </w:tc>
        <w:tc>
          <w:tcPr>
            <w:tcW w:w="3428"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Provision and transportation of livestock feed</w:t>
            </w:r>
          </w:p>
        </w:tc>
        <w:tc>
          <w:tcPr>
            <w:tcW w:w="224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R31 million</w:t>
            </w:r>
          </w:p>
        </w:tc>
      </w:tr>
      <w:tr w:rsidR="000D75E1" w:rsidRPr="00BB40A7" w:rsidTr="00BC570D">
        <w:tc>
          <w:tcPr>
            <w:tcW w:w="576" w:type="dxa"/>
          </w:tcPr>
          <w:p w:rsidR="000D75E1" w:rsidRPr="00BC570D" w:rsidRDefault="000D75E1" w:rsidP="00BC570D">
            <w:pPr>
              <w:pStyle w:val="ListParagraph"/>
              <w:numPr>
                <w:ilvl w:val="0"/>
                <w:numId w:val="26"/>
              </w:numPr>
              <w:spacing w:line="360" w:lineRule="auto"/>
              <w:jc w:val="both"/>
              <w:rPr>
                <w:rFonts w:ascii="Arial" w:eastAsia="Batang" w:hAnsi="Arial" w:cs="Arial"/>
                <w:lang w:val="en-GB"/>
              </w:rPr>
            </w:pPr>
          </w:p>
        </w:tc>
        <w:tc>
          <w:tcPr>
            <w:tcW w:w="268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KwaZulu-Natal</w:t>
            </w:r>
          </w:p>
        </w:tc>
        <w:tc>
          <w:tcPr>
            <w:tcW w:w="3428"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Provision and transportation of livestock feed</w:t>
            </w:r>
          </w:p>
        </w:tc>
        <w:tc>
          <w:tcPr>
            <w:tcW w:w="224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R23 million</w:t>
            </w:r>
          </w:p>
        </w:tc>
      </w:tr>
      <w:tr w:rsidR="000D75E1" w:rsidRPr="00BB40A7" w:rsidTr="00BC570D">
        <w:tc>
          <w:tcPr>
            <w:tcW w:w="576" w:type="dxa"/>
          </w:tcPr>
          <w:p w:rsidR="000D75E1" w:rsidRPr="00BC570D" w:rsidRDefault="000D75E1" w:rsidP="00BC570D">
            <w:pPr>
              <w:pStyle w:val="ListParagraph"/>
              <w:numPr>
                <w:ilvl w:val="0"/>
                <w:numId w:val="26"/>
              </w:numPr>
              <w:spacing w:line="360" w:lineRule="auto"/>
              <w:jc w:val="both"/>
              <w:rPr>
                <w:rFonts w:ascii="Arial" w:eastAsia="Batang" w:hAnsi="Arial" w:cs="Arial"/>
                <w:lang w:val="en-GB"/>
              </w:rPr>
            </w:pPr>
          </w:p>
        </w:tc>
        <w:tc>
          <w:tcPr>
            <w:tcW w:w="268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Limpopo</w:t>
            </w:r>
          </w:p>
        </w:tc>
        <w:tc>
          <w:tcPr>
            <w:tcW w:w="3428"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Provision and transportation of livestock feed</w:t>
            </w:r>
          </w:p>
        </w:tc>
        <w:tc>
          <w:tcPr>
            <w:tcW w:w="224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R28 million</w:t>
            </w:r>
          </w:p>
        </w:tc>
      </w:tr>
      <w:tr w:rsidR="000D75E1" w:rsidRPr="00BB40A7" w:rsidTr="00BC570D">
        <w:tc>
          <w:tcPr>
            <w:tcW w:w="576" w:type="dxa"/>
          </w:tcPr>
          <w:p w:rsidR="000D75E1" w:rsidRPr="00BC570D" w:rsidRDefault="000D75E1" w:rsidP="00BC570D">
            <w:pPr>
              <w:pStyle w:val="ListParagraph"/>
              <w:numPr>
                <w:ilvl w:val="0"/>
                <w:numId w:val="26"/>
              </w:numPr>
              <w:spacing w:line="360" w:lineRule="auto"/>
              <w:jc w:val="both"/>
              <w:rPr>
                <w:rFonts w:ascii="Arial" w:eastAsia="Batang" w:hAnsi="Arial" w:cs="Arial"/>
                <w:lang w:val="en-GB"/>
              </w:rPr>
            </w:pPr>
          </w:p>
        </w:tc>
        <w:tc>
          <w:tcPr>
            <w:tcW w:w="268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Northern Cape</w:t>
            </w:r>
          </w:p>
        </w:tc>
        <w:tc>
          <w:tcPr>
            <w:tcW w:w="3428"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Provision and transportation of livestock feed</w:t>
            </w:r>
          </w:p>
        </w:tc>
        <w:tc>
          <w:tcPr>
            <w:tcW w:w="224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R25 million</w:t>
            </w:r>
          </w:p>
        </w:tc>
      </w:tr>
      <w:tr w:rsidR="000D75E1" w:rsidRPr="00BB40A7" w:rsidTr="00BC570D">
        <w:tc>
          <w:tcPr>
            <w:tcW w:w="576" w:type="dxa"/>
          </w:tcPr>
          <w:p w:rsidR="000D75E1" w:rsidRPr="00BC570D" w:rsidRDefault="000D75E1" w:rsidP="00BC570D">
            <w:pPr>
              <w:pStyle w:val="ListParagraph"/>
              <w:numPr>
                <w:ilvl w:val="0"/>
                <w:numId w:val="26"/>
              </w:numPr>
              <w:spacing w:line="360" w:lineRule="auto"/>
              <w:jc w:val="both"/>
              <w:rPr>
                <w:rFonts w:ascii="Arial" w:eastAsia="Batang" w:hAnsi="Arial" w:cs="Arial"/>
                <w:lang w:val="en-GB"/>
              </w:rPr>
            </w:pPr>
          </w:p>
        </w:tc>
        <w:tc>
          <w:tcPr>
            <w:tcW w:w="268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Mpumalanga</w:t>
            </w:r>
          </w:p>
        </w:tc>
        <w:tc>
          <w:tcPr>
            <w:tcW w:w="3428"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Provision and transportation of livestock feed</w:t>
            </w:r>
          </w:p>
        </w:tc>
        <w:tc>
          <w:tcPr>
            <w:tcW w:w="224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R26 million</w:t>
            </w:r>
          </w:p>
        </w:tc>
      </w:tr>
      <w:tr w:rsidR="000D75E1" w:rsidRPr="00BB40A7" w:rsidTr="00BC570D">
        <w:tc>
          <w:tcPr>
            <w:tcW w:w="576" w:type="dxa"/>
          </w:tcPr>
          <w:p w:rsidR="000D75E1" w:rsidRPr="00BC570D" w:rsidRDefault="000D75E1" w:rsidP="00BC570D">
            <w:pPr>
              <w:pStyle w:val="ListParagraph"/>
              <w:numPr>
                <w:ilvl w:val="0"/>
                <w:numId w:val="26"/>
              </w:numPr>
              <w:spacing w:line="360" w:lineRule="auto"/>
              <w:jc w:val="both"/>
              <w:rPr>
                <w:rFonts w:ascii="Arial" w:eastAsia="Batang" w:hAnsi="Arial" w:cs="Arial"/>
                <w:lang w:val="en-GB"/>
              </w:rPr>
            </w:pPr>
          </w:p>
        </w:tc>
        <w:tc>
          <w:tcPr>
            <w:tcW w:w="268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North West</w:t>
            </w:r>
          </w:p>
        </w:tc>
        <w:tc>
          <w:tcPr>
            <w:tcW w:w="3428"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Provision and transportation of livestock feed</w:t>
            </w:r>
          </w:p>
        </w:tc>
        <w:tc>
          <w:tcPr>
            <w:tcW w:w="224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R38 million</w:t>
            </w:r>
          </w:p>
        </w:tc>
      </w:tr>
      <w:tr w:rsidR="000D75E1" w:rsidRPr="00BB40A7" w:rsidTr="00BC570D">
        <w:tc>
          <w:tcPr>
            <w:tcW w:w="576" w:type="dxa"/>
          </w:tcPr>
          <w:p w:rsidR="000D75E1" w:rsidRPr="00BC570D" w:rsidRDefault="000D75E1" w:rsidP="00BC570D">
            <w:pPr>
              <w:pStyle w:val="ListParagraph"/>
              <w:numPr>
                <w:ilvl w:val="0"/>
                <w:numId w:val="26"/>
              </w:numPr>
              <w:spacing w:line="360" w:lineRule="auto"/>
              <w:jc w:val="both"/>
              <w:rPr>
                <w:rFonts w:ascii="Arial" w:eastAsia="Batang" w:hAnsi="Arial" w:cs="Arial"/>
                <w:lang w:val="en-GB"/>
              </w:rPr>
            </w:pPr>
          </w:p>
        </w:tc>
        <w:tc>
          <w:tcPr>
            <w:tcW w:w="268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Western Cape</w:t>
            </w:r>
          </w:p>
        </w:tc>
        <w:tc>
          <w:tcPr>
            <w:tcW w:w="3428"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Provision and transportation of livestock feed</w:t>
            </w:r>
          </w:p>
        </w:tc>
        <w:tc>
          <w:tcPr>
            <w:tcW w:w="2242" w:type="dxa"/>
          </w:tcPr>
          <w:p w:rsidR="000D75E1" w:rsidRDefault="000D75E1" w:rsidP="008F7BE9">
            <w:pPr>
              <w:spacing w:line="276" w:lineRule="auto"/>
              <w:jc w:val="both"/>
              <w:rPr>
                <w:rFonts w:ascii="Arial" w:eastAsia="Batang" w:hAnsi="Arial" w:cs="Arial"/>
                <w:lang w:val="en-GB"/>
              </w:rPr>
            </w:pPr>
            <w:r>
              <w:rPr>
                <w:rFonts w:ascii="Arial" w:eastAsia="Batang" w:hAnsi="Arial" w:cs="Arial"/>
                <w:lang w:val="en-GB"/>
              </w:rPr>
              <w:t>R12 million</w:t>
            </w:r>
          </w:p>
        </w:tc>
      </w:tr>
      <w:tr w:rsidR="000D75E1" w:rsidRPr="001E4EA1" w:rsidTr="002F659B">
        <w:tc>
          <w:tcPr>
            <w:tcW w:w="6686" w:type="dxa"/>
            <w:gridSpan w:val="3"/>
          </w:tcPr>
          <w:p w:rsidR="000D75E1" w:rsidRPr="001E4EA1" w:rsidRDefault="000D75E1" w:rsidP="00907C3A">
            <w:pPr>
              <w:spacing w:line="360" w:lineRule="auto"/>
              <w:jc w:val="both"/>
              <w:rPr>
                <w:rFonts w:ascii="Arial" w:eastAsia="Batang" w:hAnsi="Arial" w:cs="Arial"/>
                <w:b/>
                <w:lang w:val="en-GB"/>
              </w:rPr>
            </w:pPr>
            <w:r w:rsidRPr="001E4EA1">
              <w:rPr>
                <w:rFonts w:ascii="Arial" w:eastAsia="Batang" w:hAnsi="Arial" w:cs="Arial"/>
                <w:b/>
                <w:lang w:val="en-GB"/>
              </w:rPr>
              <w:t>Total amount</w:t>
            </w:r>
          </w:p>
        </w:tc>
        <w:tc>
          <w:tcPr>
            <w:tcW w:w="2242" w:type="dxa"/>
          </w:tcPr>
          <w:p w:rsidR="000D75E1" w:rsidRPr="001E4EA1" w:rsidRDefault="000D75E1" w:rsidP="00516B89">
            <w:pPr>
              <w:spacing w:line="360" w:lineRule="auto"/>
              <w:jc w:val="both"/>
              <w:rPr>
                <w:rFonts w:ascii="Arial" w:eastAsia="Batang" w:hAnsi="Arial" w:cs="Arial"/>
                <w:b/>
                <w:lang w:val="en-GB"/>
              </w:rPr>
            </w:pPr>
            <w:r w:rsidRPr="001E4EA1">
              <w:rPr>
                <w:rFonts w:ascii="Arial" w:eastAsia="Batang" w:hAnsi="Arial" w:cs="Arial"/>
                <w:b/>
                <w:lang w:val="en-GB"/>
              </w:rPr>
              <w:t>R</w:t>
            </w:r>
            <w:r>
              <w:rPr>
                <w:rFonts w:ascii="Arial" w:eastAsia="Batang" w:hAnsi="Arial" w:cs="Arial"/>
                <w:b/>
                <w:lang w:val="en-GB"/>
              </w:rPr>
              <w:t xml:space="preserve">212 </w:t>
            </w:r>
            <w:r w:rsidRPr="001E4EA1">
              <w:rPr>
                <w:rFonts w:ascii="Arial" w:eastAsia="Batang" w:hAnsi="Arial" w:cs="Arial"/>
                <w:b/>
                <w:lang w:val="en-GB"/>
              </w:rPr>
              <w:t>million</w:t>
            </w:r>
          </w:p>
        </w:tc>
      </w:tr>
    </w:tbl>
    <w:p w:rsidR="001E4EA1" w:rsidRPr="001E4EA1" w:rsidRDefault="00BB152B" w:rsidP="004253E4">
      <w:pPr>
        <w:spacing w:line="360" w:lineRule="auto"/>
        <w:ind w:left="990" w:hanging="990"/>
        <w:jc w:val="both"/>
        <w:rPr>
          <w:rFonts w:eastAsia="Batang"/>
          <w:lang w:val="en-GB"/>
        </w:rPr>
      </w:pPr>
      <w:r>
        <w:rPr>
          <w:rFonts w:ascii="Arial" w:eastAsia="Batang" w:hAnsi="Arial" w:cs="Arial"/>
          <w:lang w:val="en-GB"/>
        </w:rPr>
        <w:tab/>
      </w:r>
    </w:p>
    <w:p w:rsidR="00300500" w:rsidRPr="00BB40A7" w:rsidRDefault="009064E1" w:rsidP="00BB40A7">
      <w:pPr>
        <w:pStyle w:val="Heading1"/>
        <w:spacing w:after="240" w:line="360" w:lineRule="auto"/>
        <w:jc w:val="both"/>
        <w:rPr>
          <w:rFonts w:ascii="Arial" w:eastAsia="Batang" w:hAnsi="Arial" w:cs="Arial"/>
          <w:b w:val="0"/>
          <w:sz w:val="24"/>
          <w:szCs w:val="24"/>
        </w:rPr>
      </w:pPr>
      <w:r w:rsidRPr="00BB40A7">
        <w:rPr>
          <w:rFonts w:ascii="Arial" w:hAnsi="Arial" w:cs="Arial"/>
          <w:sz w:val="24"/>
          <w:szCs w:val="24"/>
        </w:rPr>
        <w:t>6.</w:t>
      </w:r>
      <w:r w:rsidR="007648E5" w:rsidRPr="00BB40A7">
        <w:rPr>
          <w:rFonts w:ascii="Arial" w:eastAsia="Batang" w:hAnsi="Arial" w:cs="Arial"/>
          <w:sz w:val="24"/>
          <w:szCs w:val="24"/>
        </w:rPr>
        <w:tab/>
        <w:t>LONG</w:t>
      </w:r>
      <w:r w:rsidR="00BB40A7" w:rsidRPr="00BB40A7">
        <w:rPr>
          <w:rFonts w:ascii="Arial" w:eastAsia="Batang" w:hAnsi="Arial" w:cs="Arial"/>
          <w:sz w:val="24"/>
          <w:szCs w:val="24"/>
        </w:rPr>
        <w:t>-</w:t>
      </w:r>
      <w:r w:rsidR="007648E5" w:rsidRPr="00BB40A7">
        <w:rPr>
          <w:rFonts w:ascii="Arial" w:eastAsia="Batang" w:hAnsi="Arial" w:cs="Arial"/>
          <w:sz w:val="24"/>
          <w:szCs w:val="24"/>
        </w:rPr>
        <w:t xml:space="preserve">TERM DROUGHT </w:t>
      </w:r>
      <w:r w:rsidR="00300500" w:rsidRPr="00BB40A7">
        <w:rPr>
          <w:rFonts w:ascii="Arial" w:eastAsia="Batang" w:hAnsi="Arial" w:cs="Arial"/>
          <w:sz w:val="24"/>
          <w:szCs w:val="24"/>
        </w:rPr>
        <w:t>INTERVENTIONS</w:t>
      </w:r>
    </w:p>
    <w:p w:rsidR="00300500" w:rsidRPr="00BB40A7" w:rsidRDefault="005577BB" w:rsidP="005577BB">
      <w:pPr>
        <w:spacing w:line="360" w:lineRule="auto"/>
        <w:ind w:left="720" w:hanging="720"/>
        <w:jc w:val="both"/>
        <w:rPr>
          <w:rFonts w:ascii="Arial" w:eastAsia="Batang" w:hAnsi="Arial" w:cs="Arial"/>
          <w:lang w:val="en-GB"/>
        </w:rPr>
      </w:pPr>
      <w:r>
        <w:rPr>
          <w:rFonts w:ascii="Arial" w:eastAsia="Batang" w:hAnsi="Arial" w:cs="Arial"/>
          <w:lang w:val="en-GB"/>
        </w:rPr>
        <w:t>6.1</w:t>
      </w:r>
      <w:r>
        <w:rPr>
          <w:rFonts w:ascii="Arial" w:eastAsia="Batang" w:hAnsi="Arial" w:cs="Arial"/>
          <w:lang w:val="en-GB"/>
        </w:rPr>
        <w:tab/>
      </w:r>
      <w:r w:rsidR="00AF4DF5" w:rsidRPr="00BB40A7">
        <w:rPr>
          <w:rFonts w:ascii="Arial" w:eastAsia="Batang" w:hAnsi="Arial" w:cs="Arial"/>
          <w:lang w:val="en-GB"/>
        </w:rPr>
        <w:t xml:space="preserve">According to Section 19 of the Disaster Management Act, 57 of 2002, the NDMC is expected to provide support to </w:t>
      </w:r>
      <w:r w:rsidR="001F22D4" w:rsidRPr="00BB40A7">
        <w:rPr>
          <w:rFonts w:ascii="Arial" w:eastAsia="Batang" w:hAnsi="Arial" w:cs="Arial"/>
          <w:lang w:val="en-GB"/>
        </w:rPr>
        <w:t>each organ of state</w:t>
      </w:r>
      <w:r w:rsidR="00300ACC">
        <w:rPr>
          <w:rFonts w:ascii="Arial" w:eastAsia="Batang" w:hAnsi="Arial" w:cs="Arial"/>
          <w:lang w:val="en-GB"/>
        </w:rPr>
        <w:t xml:space="preserve"> and relevant entities</w:t>
      </w:r>
      <w:r w:rsidR="001F22D4" w:rsidRPr="00BB40A7">
        <w:rPr>
          <w:rFonts w:ascii="Arial" w:eastAsia="Batang" w:hAnsi="Arial" w:cs="Arial"/>
          <w:lang w:val="en-GB"/>
        </w:rPr>
        <w:t xml:space="preserve"> to develop, regularly update and review their disaster management plans and strategies. The organs of state are required to align their strategies and plans, which therefore calls for each organ of state to institutionalise and mainstream disaster risk reduction into their departmental programmes. It is imp</w:t>
      </w:r>
      <w:r w:rsidR="00FC2CE0">
        <w:rPr>
          <w:rFonts w:ascii="Arial" w:eastAsia="Batang" w:hAnsi="Arial" w:cs="Arial"/>
          <w:lang w:val="en-GB"/>
        </w:rPr>
        <w:t>ortant to note that the NDMC had</w:t>
      </w:r>
      <w:r w:rsidR="001F22D4" w:rsidRPr="00BB40A7">
        <w:rPr>
          <w:rFonts w:ascii="Arial" w:eastAsia="Batang" w:hAnsi="Arial" w:cs="Arial"/>
          <w:lang w:val="en-GB"/>
        </w:rPr>
        <w:t xml:space="preserve"> to that effect published disaster management guidelines </w:t>
      </w:r>
      <w:r w:rsidR="00510DCE">
        <w:rPr>
          <w:rFonts w:ascii="Arial" w:eastAsia="Batang" w:hAnsi="Arial" w:cs="Arial"/>
          <w:lang w:val="en-GB"/>
        </w:rPr>
        <w:t xml:space="preserve">during May 2017 </w:t>
      </w:r>
      <w:r w:rsidR="001F22D4" w:rsidRPr="00BB40A7">
        <w:rPr>
          <w:rFonts w:ascii="Arial" w:eastAsia="Batang" w:hAnsi="Arial" w:cs="Arial"/>
          <w:lang w:val="en-GB"/>
        </w:rPr>
        <w:t xml:space="preserve">to assist organs of state in developing their disaster management plans. </w:t>
      </w:r>
    </w:p>
    <w:p w:rsidR="001F22D4" w:rsidRPr="00BB40A7" w:rsidRDefault="001F22D4" w:rsidP="00BB40A7">
      <w:pPr>
        <w:spacing w:line="360" w:lineRule="auto"/>
        <w:ind w:left="990" w:hanging="990"/>
        <w:jc w:val="both"/>
        <w:rPr>
          <w:rFonts w:ascii="Arial" w:eastAsia="Batang" w:hAnsi="Arial" w:cs="Arial"/>
          <w:lang w:val="en-GB"/>
        </w:rPr>
      </w:pPr>
    </w:p>
    <w:p w:rsidR="001F22D4" w:rsidRPr="00BB40A7" w:rsidRDefault="005577BB" w:rsidP="005577BB">
      <w:pPr>
        <w:spacing w:line="360" w:lineRule="auto"/>
        <w:ind w:left="720" w:hanging="720"/>
        <w:jc w:val="both"/>
        <w:rPr>
          <w:rFonts w:ascii="Arial" w:eastAsia="Batang" w:hAnsi="Arial" w:cs="Arial"/>
          <w:lang w:val="en-GB"/>
        </w:rPr>
      </w:pPr>
      <w:r>
        <w:rPr>
          <w:rFonts w:ascii="Arial" w:eastAsia="Batang" w:hAnsi="Arial" w:cs="Arial"/>
          <w:lang w:val="en-GB"/>
        </w:rPr>
        <w:t>6.2</w:t>
      </w:r>
      <w:r>
        <w:rPr>
          <w:rFonts w:ascii="Arial" w:eastAsia="Batang" w:hAnsi="Arial" w:cs="Arial"/>
          <w:lang w:val="en-GB"/>
        </w:rPr>
        <w:tab/>
      </w:r>
      <w:r w:rsidR="001F22D4" w:rsidRPr="00BB40A7">
        <w:rPr>
          <w:rFonts w:ascii="Arial" w:eastAsia="Batang" w:hAnsi="Arial" w:cs="Arial"/>
          <w:lang w:val="en-GB"/>
        </w:rPr>
        <w:t xml:space="preserve">Of particular importance is the emphasis of climate change adaptation measures that are required to be incorporated into </w:t>
      </w:r>
      <w:r w:rsidR="00300ACC">
        <w:rPr>
          <w:rFonts w:ascii="Arial" w:eastAsia="Batang" w:hAnsi="Arial" w:cs="Arial"/>
          <w:lang w:val="en-GB"/>
        </w:rPr>
        <w:t xml:space="preserve">the disaster management plan for </w:t>
      </w:r>
      <w:r w:rsidR="001F22D4" w:rsidRPr="00BB40A7">
        <w:rPr>
          <w:rFonts w:ascii="Arial" w:eastAsia="Batang" w:hAnsi="Arial" w:cs="Arial"/>
          <w:lang w:val="en-GB"/>
        </w:rPr>
        <w:t>each organ of state plan</w:t>
      </w:r>
      <w:r w:rsidR="00300ACC">
        <w:rPr>
          <w:rFonts w:ascii="Arial" w:eastAsia="Batang" w:hAnsi="Arial" w:cs="Arial"/>
          <w:lang w:val="en-GB"/>
        </w:rPr>
        <w:t>. The incorporation of climate change adaptation measures into disaster management plans p</w:t>
      </w:r>
      <w:r w:rsidR="004508CC">
        <w:rPr>
          <w:rFonts w:ascii="Arial" w:eastAsia="Batang" w:hAnsi="Arial" w:cs="Arial"/>
          <w:lang w:val="en-GB"/>
        </w:rPr>
        <w:t xml:space="preserve">laces </w:t>
      </w:r>
      <w:r w:rsidR="00300ACC">
        <w:rPr>
          <w:rFonts w:ascii="Arial" w:eastAsia="Batang" w:hAnsi="Arial" w:cs="Arial"/>
          <w:lang w:val="en-GB"/>
        </w:rPr>
        <w:t>emphasis</w:t>
      </w:r>
      <w:r w:rsidR="001F22D4" w:rsidRPr="00BB40A7">
        <w:rPr>
          <w:rFonts w:ascii="Arial" w:eastAsia="Batang" w:hAnsi="Arial" w:cs="Arial"/>
          <w:lang w:val="en-GB"/>
        </w:rPr>
        <w:t xml:space="preserve"> </w:t>
      </w:r>
      <w:r w:rsidR="00300ACC">
        <w:rPr>
          <w:rFonts w:ascii="Arial" w:eastAsia="Batang" w:hAnsi="Arial" w:cs="Arial"/>
          <w:lang w:val="en-GB"/>
        </w:rPr>
        <w:t xml:space="preserve">on </w:t>
      </w:r>
      <w:r w:rsidR="001F22D4" w:rsidRPr="00BB40A7">
        <w:rPr>
          <w:rFonts w:ascii="Arial" w:eastAsia="Batang" w:hAnsi="Arial" w:cs="Arial"/>
          <w:lang w:val="en-GB"/>
        </w:rPr>
        <w:t xml:space="preserve">prevention, mitigation and emergency preparedness </w:t>
      </w:r>
      <w:r w:rsidR="004508CC">
        <w:rPr>
          <w:rFonts w:ascii="Arial" w:eastAsia="Batang" w:hAnsi="Arial" w:cs="Arial"/>
          <w:lang w:val="en-GB"/>
        </w:rPr>
        <w:t>with an aim</w:t>
      </w:r>
      <w:r w:rsidR="001F22D4" w:rsidRPr="00BB40A7">
        <w:rPr>
          <w:rFonts w:ascii="Arial" w:eastAsia="Batang" w:hAnsi="Arial" w:cs="Arial"/>
          <w:lang w:val="en-GB"/>
        </w:rPr>
        <w:t xml:space="preserve"> to promote disaster risk reduction and build resilience among communities and infrastructure. </w:t>
      </w:r>
    </w:p>
    <w:p w:rsidR="001F22D4" w:rsidRPr="00BB40A7" w:rsidRDefault="001F22D4" w:rsidP="005577BB">
      <w:pPr>
        <w:spacing w:line="360" w:lineRule="auto"/>
        <w:ind w:left="720" w:hanging="720"/>
        <w:jc w:val="both"/>
        <w:rPr>
          <w:rFonts w:ascii="Arial" w:eastAsia="Batang" w:hAnsi="Arial" w:cs="Arial"/>
          <w:lang w:val="en-GB"/>
        </w:rPr>
      </w:pPr>
    </w:p>
    <w:p w:rsidR="001F22D4" w:rsidRPr="00BB40A7" w:rsidRDefault="005577BB" w:rsidP="005577BB">
      <w:pPr>
        <w:spacing w:line="360" w:lineRule="auto"/>
        <w:ind w:left="720" w:hanging="720"/>
        <w:jc w:val="both"/>
        <w:rPr>
          <w:rFonts w:ascii="Arial" w:eastAsia="Batang" w:hAnsi="Arial" w:cs="Arial"/>
          <w:lang w:val="en-GB"/>
        </w:rPr>
      </w:pPr>
      <w:r>
        <w:rPr>
          <w:rFonts w:ascii="Arial" w:eastAsia="Batang" w:hAnsi="Arial" w:cs="Arial"/>
          <w:lang w:val="en-GB"/>
        </w:rPr>
        <w:t>6.3</w:t>
      </w:r>
      <w:r>
        <w:rPr>
          <w:rFonts w:ascii="Arial" w:eastAsia="Batang" w:hAnsi="Arial" w:cs="Arial"/>
          <w:lang w:val="en-GB"/>
        </w:rPr>
        <w:tab/>
      </w:r>
      <w:r w:rsidR="00035395" w:rsidRPr="00BB40A7">
        <w:rPr>
          <w:rFonts w:ascii="Arial" w:eastAsia="Batang" w:hAnsi="Arial" w:cs="Arial"/>
          <w:lang w:val="en-GB"/>
        </w:rPr>
        <w:t xml:space="preserve">In this regard, the long-term drought intervention measures and strategies </w:t>
      </w:r>
      <w:r w:rsidR="00D10FDE">
        <w:rPr>
          <w:rFonts w:ascii="Arial" w:eastAsia="Batang" w:hAnsi="Arial" w:cs="Arial"/>
          <w:lang w:val="en-GB"/>
        </w:rPr>
        <w:t xml:space="preserve">should be incorporated within relevant plans for </w:t>
      </w:r>
      <w:r w:rsidR="00035395" w:rsidRPr="00BB40A7">
        <w:rPr>
          <w:rFonts w:ascii="Arial" w:eastAsia="Batang" w:hAnsi="Arial" w:cs="Arial"/>
          <w:lang w:val="en-GB"/>
        </w:rPr>
        <w:t>DWS</w:t>
      </w:r>
      <w:r w:rsidR="00EC341B">
        <w:rPr>
          <w:rFonts w:ascii="Arial" w:eastAsia="Batang" w:hAnsi="Arial" w:cs="Arial"/>
          <w:lang w:val="en-GB"/>
        </w:rPr>
        <w:t xml:space="preserve"> and Water Service Authorities</w:t>
      </w:r>
      <w:r w:rsidR="00035395" w:rsidRPr="00BB40A7">
        <w:rPr>
          <w:rFonts w:ascii="Arial" w:eastAsia="Batang" w:hAnsi="Arial" w:cs="Arial"/>
          <w:lang w:val="en-GB"/>
        </w:rPr>
        <w:t xml:space="preserve">, </w:t>
      </w:r>
      <w:r w:rsidR="00D10FDE">
        <w:rPr>
          <w:rFonts w:ascii="Arial" w:eastAsia="Batang" w:hAnsi="Arial" w:cs="Arial"/>
          <w:lang w:val="en-GB"/>
        </w:rPr>
        <w:t xml:space="preserve">particularly within </w:t>
      </w:r>
      <w:r w:rsidR="00035395" w:rsidRPr="00BB40A7">
        <w:rPr>
          <w:rFonts w:ascii="Arial" w:eastAsia="Batang" w:hAnsi="Arial" w:cs="Arial"/>
          <w:lang w:val="en-GB"/>
        </w:rPr>
        <w:t>their Water Service</w:t>
      </w:r>
      <w:r w:rsidR="00D10FDE">
        <w:rPr>
          <w:rFonts w:ascii="Arial" w:eastAsia="Batang" w:hAnsi="Arial" w:cs="Arial"/>
          <w:lang w:val="en-GB"/>
        </w:rPr>
        <w:t>s</w:t>
      </w:r>
      <w:r w:rsidR="00035395" w:rsidRPr="00BB40A7">
        <w:rPr>
          <w:rFonts w:ascii="Arial" w:eastAsia="Batang" w:hAnsi="Arial" w:cs="Arial"/>
          <w:lang w:val="en-GB"/>
        </w:rPr>
        <w:t xml:space="preserve"> Development Plans. </w:t>
      </w:r>
      <w:r w:rsidR="004D6578">
        <w:rPr>
          <w:rFonts w:ascii="Arial" w:eastAsia="Batang" w:hAnsi="Arial" w:cs="Arial"/>
          <w:lang w:val="en-GB"/>
        </w:rPr>
        <w:t xml:space="preserve"> However, the DCOG is supporting the water sector in implementing long-term interventions through Municipal Grant Funding programme and provision of technical support through Municipal Infrastructure Support Agency. The NDMC through the NJDCC is monitoring the situation on the ground and intervenes as and when required. </w:t>
      </w:r>
      <w:r w:rsidR="00035395" w:rsidRPr="00BB40A7">
        <w:rPr>
          <w:rFonts w:ascii="Arial" w:eastAsia="Batang" w:hAnsi="Arial" w:cs="Arial"/>
          <w:lang w:val="en-GB"/>
        </w:rPr>
        <w:t xml:space="preserve">The following </w:t>
      </w:r>
      <w:r w:rsidR="00AD566A" w:rsidRPr="00BB40A7">
        <w:rPr>
          <w:rFonts w:ascii="Arial" w:eastAsia="Batang" w:hAnsi="Arial" w:cs="Arial"/>
          <w:lang w:val="en-GB"/>
        </w:rPr>
        <w:t>are long-term drought interventions to mitigate and reduce the impact of d</w:t>
      </w:r>
      <w:r w:rsidR="00510DCE">
        <w:rPr>
          <w:rFonts w:ascii="Arial" w:eastAsia="Batang" w:hAnsi="Arial" w:cs="Arial"/>
          <w:lang w:val="en-GB"/>
        </w:rPr>
        <w:t>rought that organs of state, amongst others</w:t>
      </w:r>
      <w:r w:rsidR="005C108C">
        <w:rPr>
          <w:rFonts w:ascii="Arial" w:eastAsia="Batang" w:hAnsi="Arial" w:cs="Arial"/>
          <w:lang w:val="en-GB"/>
        </w:rPr>
        <w:t>, are</w:t>
      </w:r>
      <w:r w:rsidR="00510DCE">
        <w:rPr>
          <w:rFonts w:ascii="Arial" w:eastAsia="Batang" w:hAnsi="Arial" w:cs="Arial"/>
          <w:lang w:val="en-GB"/>
        </w:rPr>
        <w:t xml:space="preserve"> i</w:t>
      </w:r>
      <w:r w:rsidR="00AD566A" w:rsidRPr="00BB40A7">
        <w:rPr>
          <w:rFonts w:ascii="Arial" w:eastAsia="Batang" w:hAnsi="Arial" w:cs="Arial"/>
          <w:lang w:val="en-GB"/>
        </w:rPr>
        <w:t>mplementing</w:t>
      </w:r>
      <w:r w:rsidR="005C108C">
        <w:rPr>
          <w:rFonts w:ascii="Arial" w:eastAsia="Batang" w:hAnsi="Arial" w:cs="Arial"/>
          <w:lang w:val="en-GB"/>
        </w:rPr>
        <w:t xml:space="preserve"> at different levels</w:t>
      </w:r>
      <w:r w:rsidR="00AD566A" w:rsidRPr="00BB40A7">
        <w:rPr>
          <w:rFonts w:ascii="Arial" w:eastAsia="Batang" w:hAnsi="Arial" w:cs="Arial"/>
          <w:lang w:val="en-GB"/>
        </w:rPr>
        <w:t>:</w:t>
      </w:r>
    </w:p>
    <w:p w:rsidR="00AD566A" w:rsidRPr="00BB40A7" w:rsidRDefault="00AD566A" w:rsidP="005577BB">
      <w:pPr>
        <w:spacing w:line="360" w:lineRule="auto"/>
        <w:ind w:left="720" w:hanging="720"/>
        <w:jc w:val="both"/>
        <w:rPr>
          <w:rFonts w:ascii="Arial" w:eastAsia="Batang" w:hAnsi="Arial" w:cs="Arial"/>
          <w:lang w:val="en-GB"/>
        </w:rPr>
      </w:pPr>
    </w:p>
    <w:p w:rsidR="00AD566A" w:rsidRPr="00BB40A7" w:rsidRDefault="00AD566A" w:rsidP="00BB40A7">
      <w:pPr>
        <w:pStyle w:val="ListParagraph"/>
        <w:numPr>
          <w:ilvl w:val="0"/>
          <w:numId w:val="18"/>
        </w:numPr>
        <w:spacing w:line="360" w:lineRule="auto"/>
        <w:jc w:val="both"/>
        <w:rPr>
          <w:rFonts w:ascii="Arial" w:eastAsia="Batang" w:hAnsi="Arial" w:cs="Arial"/>
          <w:lang w:val="en-GB"/>
        </w:rPr>
      </w:pPr>
      <w:r w:rsidRPr="00BB40A7">
        <w:rPr>
          <w:rFonts w:ascii="Arial" w:eastAsia="Batang" w:hAnsi="Arial" w:cs="Arial"/>
          <w:lang w:val="en-GB"/>
        </w:rPr>
        <w:t>Implementation of water harvesting within urban and rural areas, i.e. building packages that includes static tanks to harvest water. The project is implemented in some provinces such as Eastern Cape</w:t>
      </w:r>
      <w:r w:rsidR="00EC341B">
        <w:rPr>
          <w:rFonts w:ascii="Arial" w:eastAsia="Batang" w:hAnsi="Arial" w:cs="Arial"/>
          <w:lang w:val="en-GB"/>
        </w:rPr>
        <w:t xml:space="preserve"> and</w:t>
      </w:r>
      <w:r w:rsidRPr="00BB40A7">
        <w:rPr>
          <w:rFonts w:ascii="Arial" w:eastAsia="Batang" w:hAnsi="Arial" w:cs="Arial"/>
          <w:lang w:val="en-GB"/>
        </w:rPr>
        <w:t xml:space="preserve"> KwaZulu-Natal.</w:t>
      </w:r>
    </w:p>
    <w:p w:rsidR="00916769" w:rsidRPr="00BB40A7" w:rsidRDefault="00916769" w:rsidP="00BB40A7">
      <w:pPr>
        <w:pStyle w:val="ListParagraph"/>
        <w:numPr>
          <w:ilvl w:val="0"/>
          <w:numId w:val="18"/>
        </w:numPr>
        <w:spacing w:line="360" w:lineRule="auto"/>
        <w:jc w:val="both"/>
        <w:rPr>
          <w:rFonts w:ascii="Arial" w:eastAsia="Batang" w:hAnsi="Arial" w:cs="Arial"/>
          <w:lang w:val="en-GB"/>
        </w:rPr>
      </w:pPr>
      <w:r w:rsidRPr="00BB40A7">
        <w:rPr>
          <w:rFonts w:ascii="Arial" w:eastAsia="Batang" w:hAnsi="Arial" w:cs="Arial"/>
          <w:lang w:val="en-GB"/>
        </w:rPr>
        <w:t>Preservation, rehabilitation and protection of ecological infrastructure such as wetlands, estuaries, etc. for water harvesting.</w:t>
      </w:r>
    </w:p>
    <w:p w:rsidR="00AD566A" w:rsidRPr="00BB40A7" w:rsidRDefault="00916769" w:rsidP="00BB40A7">
      <w:pPr>
        <w:pStyle w:val="ListParagraph"/>
        <w:numPr>
          <w:ilvl w:val="0"/>
          <w:numId w:val="18"/>
        </w:numPr>
        <w:spacing w:line="360" w:lineRule="auto"/>
        <w:jc w:val="both"/>
        <w:rPr>
          <w:rFonts w:ascii="Arial" w:eastAsia="Batang" w:hAnsi="Arial" w:cs="Arial"/>
          <w:lang w:val="en-GB"/>
        </w:rPr>
      </w:pPr>
      <w:r w:rsidRPr="00BB40A7">
        <w:rPr>
          <w:rFonts w:ascii="Arial" w:eastAsia="Batang" w:hAnsi="Arial" w:cs="Arial"/>
          <w:lang w:val="en-GB"/>
        </w:rPr>
        <w:t xml:space="preserve"> </w:t>
      </w:r>
      <w:r w:rsidR="00193A8E" w:rsidRPr="00BB40A7">
        <w:rPr>
          <w:rFonts w:ascii="Arial" w:eastAsia="Batang" w:hAnsi="Arial" w:cs="Arial"/>
          <w:lang w:val="en-GB"/>
        </w:rPr>
        <w:t>Eradication of illegal water use, e.g. enforcement in the river systems.</w:t>
      </w:r>
    </w:p>
    <w:p w:rsidR="00193A8E" w:rsidRPr="00BB40A7" w:rsidRDefault="00193A8E" w:rsidP="00BB40A7">
      <w:pPr>
        <w:pStyle w:val="ListParagraph"/>
        <w:numPr>
          <w:ilvl w:val="0"/>
          <w:numId w:val="18"/>
        </w:numPr>
        <w:spacing w:line="360" w:lineRule="auto"/>
        <w:jc w:val="both"/>
        <w:rPr>
          <w:rFonts w:ascii="Arial" w:eastAsia="Batang" w:hAnsi="Arial" w:cs="Arial"/>
          <w:lang w:val="en-GB"/>
        </w:rPr>
      </w:pPr>
      <w:r w:rsidRPr="00BB40A7">
        <w:rPr>
          <w:rFonts w:ascii="Arial" w:eastAsia="Batang" w:hAnsi="Arial" w:cs="Arial"/>
          <w:lang w:val="en-GB"/>
        </w:rPr>
        <w:t>Desilting of dams and canals, where feasible.</w:t>
      </w:r>
    </w:p>
    <w:p w:rsidR="00193A8E" w:rsidRPr="00BB40A7" w:rsidRDefault="00193A8E" w:rsidP="00BB40A7">
      <w:pPr>
        <w:pStyle w:val="ListParagraph"/>
        <w:numPr>
          <w:ilvl w:val="0"/>
          <w:numId w:val="18"/>
        </w:numPr>
        <w:spacing w:line="360" w:lineRule="auto"/>
        <w:jc w:val="both"/>
        <w:rPr>
          <w:rFonts w:ascii="Arial" w:eastAsia="Batang" w:hAnsi="Arial" w:cs="Arial"/>
          <w:lang w:val="en-GB"/>
        </w:rPr>
      </w:pPr>
      <w:r w:rsidRPr="00BB40A7">
        <w:rPr>
          <w:rFonts w:ascii="Arial" w:eastAsia="Batang" w:hAnsi="Arial" w:cs="Arial"/>
          <w:lang w:val="en-GB"/>
        </w:rPr>
        <w:t>Building of dams where catchment resources are required to avoid water running in</w:t>
      </w:r>
      <w:r w:rsidR="00EC341B">
        <w:rPr>
          <w:rFonts w:ascii="Arial" w:eastAsia="Batang" w:hAnsi="Arial" w:cs="Arial"/>
          <w:lang w:val="en-GB"/>
        </w:rPr>
        <w:t>to</w:t>
      </w:r>
      <w:r w:rsidRPr="00BB40A7">
        <w:rPr>
          <w:rFonts w:ascii="Arial" w:eastAsia="Batang" w:hAnsi="Arial" w:cs="Arial"/>
          <w:lang w:val="en-GB"/>
        </w:rPr>
        <w:t xml:space="preserve"> the sea.</w:t>
      </w:r>
    </w:p>
    <w:p w:rsidR="00193A8E" w:rsidRPr="00BB40A7" w:rsidRDefault="00193A8E" w:rsidP="00BB40A7">
      <w:pPr>
        <w:pStyle w:val="ListParagraph"/>
        <w:numPr>
          <w:ilvl w:val="0"/>
          <w:numId w:val="18"/>
        </w:numPr>
        <w:spacing w:line="360" w:lineRule="auto"/>
        <w:jc w:val="both"/>
        <w:rPr>
          <w:rFonts w:ascii="Arial" w:eastAsia="Batang" w:hAnsi="Arial" w:cs="Arial"/>
          <w:lang w:val="en-GB"/>
        </w:rPr>
      </w:pPr>
      <w:r w:rsidRPr="00BB40A7">
        <w:rPr>
          <w:rFonts w:ascii="Arial" w:eastAsia="MS PGothic" w:hAnsi="Arial" w:cs="Arial"/>
          <w:color w:val="000000"/>
          <w:kern w:val="24"/>
        </w:rPr>
        <w:t>Encourage water ‘buffering’ through improved land management practices.</w:t>
      </w:r>
    </w:p>
    <w:p w:rsidR="00193A8E" w:rsidRPr="00BB40A7" w:rsidRDefault="00193A8E" w:rsidP="00BB40A7">
      <w:pPr>
        <w:pStyle w:val="ListParagraph"/>
        <w:numPr>
          <w:ilvl w:val="0"/>
          <w:numId w:val="18"/>
        </w:numPr>
        <w:spacing w:line="360" w:lineRule="auto"/>
        <w:jc w:val="both"/>
        <w:rPr>
          <w:rFonts w:ascii="Arial" w:eastAsia="Batang" w:hAnsi="Arial" w:cs="Arial"/>
          <w:lang w:val="en-GB"/>
        </w:rPr>
      </w:pPr>
      <w:r w:rsidRPr="00BB40A7">
        <w:rPr>
          <w:rFonts w:ascii="Arial" w:eastAsia="MS PGothic" w:hAnsi="Arial" w:cs="Arial"/>
          <w:color w:val="000000"/>
          <w:kern w:val="24"/>
        </w:rPr>
        <w:t>Review requirements for non-consumptive water uses, considering re-use of grey water</w:t>
      </w:r>
      <w:r w:rsidR="00EC341B">
        <w:rPr>
          <w:rFonts w:ascii="Arial" w:eastAsia="MS PGothic" w:hAnsi="Arial" w:cs="Arial"/>
          <w:color w:val="000000"/>
          <w:kern w:val="24"/>
        </w:rPr>
        <w:t>, etc</w:t>
      </w:r>
      <w:r w:rsidRPr="00BB40A7">
        <w:rPr>
          <w:rFonts w:ascii="Arial" w:eastAsia="MS PGothic" w:hAnsi="Arial" w:cs="Arial"/>
          <w:color w:val="000000"/>
          <w:kern w:val="24"/>
        </w:rPr>
        <w:t>.</w:t>
      </w:r>
    </w:p>
    <w:p w:rsidR="00193A8E" w:rsidRPr="00BB40A7" w:rsidRDefault="00193A8E" w:rsidP="00BB40A7">
      <w:pPr>
        <w:pStyle w:val="ListParagraph"/>
        <w:numPr>
          <w:ilvl w:val="0"/>
          <w:numId w:val="18"/>
        </w:numPr>
        <w:spacing w:line="360" w:lineRule="auto"/>
        <w:jc w:val="both"/>
        <w:rPr>
          <w:rFonts w:ascii="Arial" w:eastAsia="Batang" w:hAnsi="Arial" w:cs="Arial"/>
          <w:lang w:val="en-GB"/>
        </w:rPr>
      </w:pPr>
      <w:r w:rsidRPr="00BB40A7">
        <w:rPr>
          <w:rFonts w:ascii="Arial" w:eastAsia="MS PGothic" w:hAnsi="Arial" w:cs="Arial"/>
          <w:color w:val="000000"/>
          <w:kern w:val="24"/>
        </w:rPr>
        <w:t>Investment in new technologies, improving water utilisation and productivity.</w:t>
      </w:r>
    </w:p>
    <w:p w:rsidR="00BB40A7" w:rsidRPr="00BB40A7" w:rsidRDefault="00193A8E" w:rsidP="00D61717">
      <w:pPr>
        <w:pStyle w:val="ListParagraph"/>
        <w:numPr>
          <w:ilvl w:val="0"/>
          <w:numId w:val="18"/>
        </w:numPr>
        <w:spacing w:line="360" w:lineRule="auto"/>
        <w:jc w:val="both"/>
        <w:rPr>
          <w:rFonts w:ascii="Arial" w:eastAsia="Batang" w:hAnsi="Arial" w:cs="Arial"/>
          <w:lang w:val="en-GB"/>
        </w:rPr>
      </w:pPr>
      <w:r w:rsidRPr="00BB40A7">
        <w:rPr>
          <w:rFonts w:ascii="Arial" w:eastAsia="MS PGothic" w:hAnsi="Arial" w:cs="Arial"/>
          <w:color w:val="000000"/>
          <w:kern w:val="24"/>
        </w:rPr>
        <w:t>Intensive promotion of, and support to all projects under the Water Conservation and Water Demand Management programmes like the Drop-a-Block campaign and the War on Leaks projects a</w:t>
      </w:r>
      <w:r w:rsidR="00EC341B">
        <w:rPr>
          <w:rFonts w:ascii="Arial" w:eastAsia="MS PGothic" w:hAnsi="Arial" w:cs="Arial"/>
          <w:color w:val="000000"/>
          <w:kern w:val="24"/>
        </w:rPr>
        <w:t>s</w:t>
      </w:r>
      <w:r w:rsidRPr="00BB40A7">
        <w:rPr>
          <w:rFonts w:ascii="Arial" w:eastAsia="MS PGothic" w:hAnsi="Arial" w:cs="Arial"/>
          <w:color w:val="000000"/>
          <w:kern w:val="24"/>
        </w:rPr>
        <w:t xml:space="preserve"> managed by Water Services Authorities</w:t>
      </w:r>
      <w:r w:rsidR="00BB40A7">
        <w:rPr>
          <w:rFonts w:ascii="Arial" w:eastAsia="MS PGothic" w:hAnsi="Arial" w:cs="Arial"/>
          <w:color w:val="000000"/>
          <w:kern w:val="24"/>
        </w:rPr>
        <w:t>.</w:t>
      </w:r>
    </w:p>
    <w:p w:rsidR="0090359D" w:rsidRPr="00BB40A7" w:rsidRDefault="0090359D" w:rsidP="00D61717">
      <w:pPr>
        <w:pStyle w:val="ListParagraph"/>
        <w:numPr>
          <w:ilvl w:val="0"/>
          <w:numId w:val="18"/>
        </w:numPr>
        <w:spacing w:line="360" w:lineRule="auto"/>
        <w:jc w:val="both"/>
        <w:rPr>
          <w:rFonts w:ascii="Arial" w:eastAsia="Batang" w:hAnsi="Arial" w:cs="Arial"/>
          <w:lang w:val="en-GB"/>
        </w:rPr>
      </w:pPr>
      <w:r w:rsidRPr="00BB40A7">
        <w:rPr>
          <w:rFonts w:ascii="Arial" w:eastAsia="MS PGothic" w:hAnsi="Arial" w:cs="Arial"/>
          <w:color w:val="000000"/>
          <w:kern w:val="24"/>
        </w:rPr>
        <w:t>Repair of water infrastructure within the Water Service Authority areas.</w:t>
      </w:r>
    </w:p>
    <w:p w:rsidR="00193A8E" w:rsidRPr="00BB40A7" w:rsidRDefault="00193A8E" w:rsidP="00BB40A7">
      <w:pPr>
        <w:pStyle w:val="ListParagraph"/>
        <w:numPr>
          <w:ilvl w:val="0"/>
          <w:numId w:val="18"/>
        </w:numPr>
        <w:spacing w:line="360" w:lineRule="auto"/>
        <w:jc w:val="both"/>
        <w:rPr>
          <w:rFonts w:ascii="Arial" w:eastAsia="Batang" w:hAnsi="Arial" w:cs="Arial"/>
          <w:lang w:val="en-GB"/>
        </w:rPr>
      </w:pPr>
      <w:r w:rsidRPr="00BB40A7">
        <w:rPr>
          <w:rFonts w:ascii="Arial" w:eastAsia="MS PGothic" w:hAnsi="Arial" w:cs="Arial"/>
          <w:color w:val="000000"/>
          <w:kern w:val="24"/>
        </w:rPr>
        <w:t>Support and coordinate protective works to safeguard springs and open water resources.</w:t>
      </w:r>
    </w:p>
    <w:p w:rsidR="00193A8E" w:rsidRPr="005C108C" w:rsidRDefault="00193A8E" w:rsidP="00BB40A7">
      <w:pPr>
        <w:pStyle w:val="ListParagraph"/>
        <w:numPr>
          <w:ilvl w:val="0"/>
          <w:numId w:val="18"/>
        </w:numPr>
        <w:spacing w:line="360" w:lineRule="auto"/>
        <w:jc w:val="both"/>
        <w:rPr>
          <w:rFonts w:ascii="Arial" w:eastAsia="Batang" w:hAnsi="Arial" w:cs="Arial"/>
          <w:lang w:val="en-GB"/>
        </w:rPr>
      </w:pPr>
      <w:r w:rsidRPr="00BB40A7">
        <w:rPr>
          <w:rFonts w:ascii="Arial" w:eastAsia="MS PGothic" w:hAnsi="Arial" w:cs="Arial"/>
          <w:color w:val="000000"/>
          <w:kern w:val="24"/>
        </w:rPr>
        <w:t>Eradication of alien plan</w:t>
      </w:r>
      <w:r w:rsidR="00EC341B">
        <w:rPr>
          <w:rFonts w:ascii="Arial" w:eastAsia="MS PGothic" w:hAnsi="Arial" w:cs="Arial"/>
          <w:color w:val="000000"/>
          <w:kern w:val="24"/>
        </w:rPr>
        <w:t>t</w:t>
      </w:r>
      <w:r w:rsidRPr="00BB40A7">
        <w:rPr>
          <w:rFonts w:ascii="Arial" w:eastAsia="MS PGothic" w:hAnsi="Arial" w:cs="Arial"/>
          <w:color w:val="000000"/>
          <w:kern w:val="24"/>
        </w:rPr>
        <w:t xml:space="preserve">s that consume more water through </w:t>
      </w:r>
      <w:r w:rsidR="00EC341B">
        <w:rPr>
          <w:rFonts w:ascii="Arial" w:eastAsia="MS PGothic" w:hAnsi="Arial" w:cs="Arial"/>
          <w:color w:val="000000"/>
          <w:kern w:val="24"/>
        </w:rPr>
        <w:t xml:space="preserve">the </w:t>
      </w:r>
      <w:r w:rsidRPr="00BB40A7">
        <w:rPr>
          <w:rFonts w:ascii="Arial" w:eastAsia="MS PGothic" w:hAnsi="Arial" w:cs="Arial"/>
          <w:color w:val="000000"/>
          <w:kern w:val="24"/>
        </w:rPr>
        <w:t>Working for Water programme.</w:t>
      </w:r>
    </w:p>
    <w:p w:rsidR="005C108C" w:rsidRPr="00BB40A7" w:rsidRDefault="005C108C" w:rsidP="00BB40A7">
      <w:pPr>
        <w:pStyle w:val="ListParagraph"/>
        <w:numPr>
          <w:ilvl w:val="0"/>
          <w:numId w:val="18"/>
        </w:numPr>
        <w:spacing w:line="360" w:lineRule="auto"/>
        <w:jc w:val="both"/>
        <w:rPr>
          <w:rFonts w:ascii="Arial" w:eastAsia="Batang" w:hAnsi="Arial" w:cs="Arial"/>
          <w:lang w:val="en-GB"/>
        </w:rPr>
      </w:pPr>
      <w:r>
        <w:rPr>
          <w:rFonts w:ascii="Arial" w:eastAsia="MS PGothic" w:hAnsi="Arial" w:cs="Arial"/>
          <w:color w:val="000000"/>
          <w:kern w:val="24"/>
        </w:rPr>
        <w:t>Continuous advocacy and public awareness programmes supported by research.</w:t>
      </w:r>
    </w:p>
    <w:p w:rsidR="00035395" w:rsidRPr="00BB40A7" w:rsidRDefault="00035395" w:rsidP="00BB40A7">
      <w:pPr>
        <w:spacing w:line="360" w:lineRule="auto"/>
        <w:ind w:left="990" w:hanging="990"/>
        <w:jc w:val="both"/>
        <w:rPr>
          <w:rFonts w:ascii="Arial" w:eastAsia="Batang" w:hAnsi="Arial" w:cs="Arial"/>
          <w:lang w:val="en-GB"/>
        </w:rPr>
      </w:pPr>
    </w:p>
    <w:p w:rsidR="000C0356" w:rsidRPr="00BB40A7" w:rsidRDefault="0090359D" w:rsidP="00BB40A7">
      <w:pPr>
        <w:spacing w:line="360" w:lineRule="auto"/>
        <w:ind w:left="720" w:hanging="720"/>
        <w:jc w:val="both"/>
        <w:rPr>
          <w:rFonts w:ascii="Arial" w:eastAsia="Batang" w:hAnsi="Arial" w:cs="Arial"/>
          <w:lang w:val="en-GB"/>
        </w:rPr>
      </w:pPr>
      <w:r w:rsidRPr="00BB40A7">
        <w:rPr>
          <w:rFonts w:ascii="Arial" w:eastAsia="Batang" w:hAnsi="Arial" w:cs="Arial"/>
          <w:lang w:val="en-GB"/>
        </w:rPr>
        <w:t>6.4.</w:t>
      </w:r>
      <w:r w:rsidRPr="00BB40A7">
        <w:rPr>
          <w:rFonts w:ascii="Arial" w:eastAsia="Batang" w:hAnsi="Arial" w:cs="Arial"/>
          <w:lang w:val="en-GB"/>
        </w:rPr>
        <w:tab/>
      </w:r>
      <w:r w:rsidR="005A18CF" w:rsidRPr="00BB40A7">
        <w:rPr>
          <w:rFonts w:ascii="Arial" w:eastAsia="Batang" w:hAnsi="Arial" w:cs="Arial"/>
          <w:lang w:val="en-GB"/>
        </w:rPr>
        <w:t xml:space="preserve">Importantly, is the fact that an integrated approach in this regard </w:t>
      </w:r>
      <w:r w:rsidR="00510DCE">
        <w:rPr>
          <w:rFonts w:ascii="Arial" w:eastAsia="Batang" w:hAnsi="Arial" w:cs="Arial"/>
          <w:lang w:val="en-GB"/>
        </w:rPr>
        <w:t>is being</w:t>
      </w:r>
      <w:r w:rsidR="005A18CF" w:rsidRPr="00BB40A7">
        <w:rPr>
          <w:rFonts w:ascii="Arial" w:eastAsia="Batang" w:hAnsi="Arial" w:cs="Arial"/>
          <w:lang w:val="en-GB"/>
        </w:rPr>
        <w:t xml:space="preserve"> coordinated to ensure maximisation of resources and expertise. </w:t>
      </w:r>
      <w:r w:rsidR="00510DCE">
        <w:rPr>
          <w:rFonts w:ascii="Arial" w:eastAsia="Batang" w:hAnsi="Arial" w:cs="Arial"/>
          <w:lang w:val="en-GB"/>
        </w:rPr>
        <w:t>To this end, a</w:t>
      </w:r>
      <w:r w:rsidR="000C0356" w:rsidRPr="00BB40A7">
        <w:rPr>
          <w:rFonts w:ascii="Arial" w:eastAsia="Batang" w:hAnsi="Arial" w:cs="Arial"/>
          <w:lang w:val="en-GB"/>
        </w:rPr>
        <w:t xml:space="preserve">daptation measures </w:t>
      </w:r>
      <w:r w:rsidR="005C108C">
        <w:rPr>
          <w:rFonts w:ascii="Arial" w:eastAsia="Batang" w:hAnsi="Arial" w:cs="Arial"/>
          <w:lang w:val="en-GB"/>
        </w:rPr>
        <w:t>are being implemented by</w:t>
      </w:r>
      <w:r w:rsidR="000C0356" w:rsidRPr="00BB40A7">
        <w:rPr>
          <w:rFonts w:ascii="Arial" w:eastAsia="Batang" w:hAnsi="Arial" w:cs="Arial"/>
          <w:lang w:val="en-GB"/>
        </w:rPr>
        <w:t xml:space="preserve"> differe</w:t>
      </w:r>
      <w:r w:rsidR="005C108C">
        <w:rPr>
          <w:rFonts w:ascii="Arial" w:eastAsia="Batang" w:hAnsi="Arial" w:cs="Arial"/>
          <w:lang w:val="en-GB"/>
        </w:rPr>
        <w:t>nt sectors and role players</w:t>
      </w:r>
      <w:r w:rsidR="000C0356" w:rsidRPr="00BB40A7">
        <w:rPr>
          <w:rFonts w:ascii="Arial" w:eastAsia="Batang" w:hAnsi="Arial" w:cs="Arial"/>
          <w:lang w:val="en-GB"/>
        </w:rPr>
        <w:t xml:space="preserve"> to</w:t>
      </w:r>
      <w:r w:rsidR="005C108C">
        <w:rPr>
          <w:rFonts w:ascii="Arial" w:eastAsia="Batang" w:hAnsi="Arial" w:cs="Arial"/>
          <w:lang w:val="en-GB"/>
        </w:rPr>
        <w:t xml:space="preserve"> mitigate the drought impact</w:t>
      </w:r>
      <w:r w:rsidR="000C0356" w:rsidRPr="00BB40A7">
        <w:rPr>
          <w:rFonts w:ascii="Arial" w:eastAsia="Batang" w:hAnsi="Arial" w:cs="Arial"/>
          <w:lang w:val="en-GB"/>
        </w:rPr>
        <w:t xml:space="preserve"> with the focus being on water conservation</w:t>
      </w:r>
      <w:r w:rsidR="00BF2805" w:rsidRPr="00BB40A7">
        <w:rPr>
          <w:rFonts w:ascii="Arial" w:eastAsia="Batang" w:hAnsi="Arial" w:cs="Arial"/>
          <w:lang w:val="en-GB"/>
        </w:rPr>
        <w:t xml:space="preserve"> and demand management</w:t>
      </w:r>
      <w:r w:rsidR="000C0356" w:rsidRPr="00BB40A7">
        <w:rPr>
          <w:rFonts w:ascii="Arial" w:eastAsia="Batang" w:hAnsi="Arial" w:cs="Arial"/>
          <w:lang w:val="en-GB"/>
        </w:rPr>
        <w:t xml:space="preserve"> measures. </w:t>
      </w:r>
    </w:p>
    <w:p w:rsidR="000C0356" w:rsidRPr="00BB40A7" w:rsidRDefault="000C0356" w:rsidP="00BB40A7">
      <w:pPr>
        <w:spacing w:line="360" w:lineRule="auto"/>
        <w:ind w:left="990" w:hanging="990"/>
        <w:jc w:val="both"/>
        <w:rPr>
          <w:rFonts w:ascii="Arial" w:eastAsia="Batang" w:hAnsi="Arial" w:cs="Arial"/>
          <w:lang w:val="en-GB"/>
        </w:rPr>
      </w:pPr>
    </w:p>
    <w:p w:rsidR="000C0356" w:rsidRDefault="005A18CF" w:rsidP="00BB40A7">
      <w:pPr>
        <w:spacing w:line="360" w:lineRule="auto"/>
        <w:ind w:left="720" w:hanging="720"/>
        <w:jc w:val="both"/>
        <w:rPr>
          <w:rFonts w:ascii="Arial" w:eastAsia="Batang" w:hAnsi="Arial" w:cs="Arial"/>
        </w:rPr>
      </w:pPr>
      <w:r w:rsidRPr="00BB40A7">
        <w:rPr>
          <w:rFonts w:ascii="Arial" w:eastAsia="Batang" w:hAnsi="Arial" w:cs="Arial"/>
          <w:lang w:val="en-GB"/>
        </w:rPr>
        <w:t>6.5</w:t>
      </w:r>
      <w:r w:rsidRPr="00BB40A7">
        <w:rPr>
          <w:rFonts w:ascii="Arial" w:eastAsia="Batang" w:hAnsi="Arial" w:cs="Arial"/>
          <w:lang w:val="en-GB"/>
        </w:rPr>
        <w:tab/>
        <w:t xml:space="preserve">It is also worth reporting that the </w:t>
      </w:r>
      <w:r w:rsidR="00412575" w:rsidRPr="00BB40A7">
        <w:rPr>
          <w:rFonts w:ascii="Arial" w:eastAsia="Batang" w:hAnsi="Arial" w:cs="Arial"/>
          <w:lang w:val="en-GB"/>
        </w:rPr>
        <w:t>IMTT</w:t>
      </w:r>
      <w:r w:rsidRPr="00BB40A7">
        <w:rPr>
          <w:rFonts w:ascii="Arial" w:eastAsia="Batang" w:hAnsi="Arial" w:cs="Arial"/>
          <w:lang w:val="en-GB"/>
        </w:rPr>
        <w:t xml:space="preserve"> </w:t>
      </w:r>
      <w:r w:rsidR="00F5561F">
        <w:rPr>
          <w:rFonts w:ascii="Arial" w:eastAsia="Batang" w:hAnsi="Arial" w:cs="Arial"/>
          <w:lang w:val="en-GB"/>
        </w:rPr>
        <w:t xml:space="preserve">on drought </w:t>
      </w:r>
      <w:r w:rsidR="00F5561F" w:rsidRPr="00BB40A7">
        <w:rPr>
          <w:rFonts w:ascii="Arial" w:eastAsia="Batang" w:hAnsi="Arial" w:cs="Arial"/>
          <w:lang w:val="en-GB"/>
        </w:rPr>
        <w:t xml:space="preserve">chaired by Minister of COGTA: Mr Des Van Rooyen </w:t>
      </w:r>
      <w:r w:rsidRPr="00BB40A7">
        <w:rPr>
          <w:rFonts w:ascii="Arial" w:eastAsia="Batang" w:hAnsi="Arial" w:cs="Arial"/>
          <w:lang w:val="en-GB"/>
        </w:rPr>
        <w:t xml:space="preserve">has approved </w:t>
      </w:r>
      <w:r w:rsidR="00F5561F">
        <w:rPr>
          <w:rFonts w:ascii="Arial" w:eastAsia="Batang" w:hAnsi="Arial" w:cs="Arial"/>
          <w:lang w:val="en-GB"/>
        </w:rPr>
        <w:t>a</w:t>
      </w:r>
      <w:r w:rsidR="00F5561F" w:rsidRPr="00BB40A7">
        <w:rPr>
          <w:rFonts w:ascii="Arial" w:eastAsia="Batang" w:hAnsi="Arial" w:cs="Arial"/>
          <w:lang w:val="en-GB"/>
        </w:rPr>
        <w:t xml:space="preserve"> </w:t>
      </w:r>
      <w:r w:rsidRPr="00BB40A7">
        <w:rPr>
          <w:rFonts w:ascii="Arial" w:eastAsia="Batang" w:hAnsi="Arial" w:cs="Arial"/>
          <w:lang w:val="en-GB"/>
        </w:rPr>
        <w:t xml:space="preserve">Communication Strategy </w:t>
      </w:r>
      <w:r w:rsidR="00F5561F">
        <w:rPr>
          <w:rFonts w:ascii="Arial" w:eastAsia="Batang" w:hAnsi="Arial" w:cs="Arial"/>
          <w:lang w:val="en-GB"/>
        </w:rPr>
        <w:t xml:space="preserve">on drought </w:t>
      </w:r>
      <w:r w:rsidRPr="00BB40A7">
        <w:rPr>
          <w:rFonts w:ascii="Arial" w:eastAsia="Batang" w:hAnsi="Arial" w:cs="Arial"/>
          <w:lang w:val="en-GB"/>
        </w:rPr>
        <w:t xml:space="preserve">facilitated and coordinated by </w:t>
      </w:r>
      <w:r w:rsidR="001E5DAE">
        <w:rPr>
          <w:rFonts w:ascii="Arial" w:eastAsia="Batang" w:hAnsi="Arial" w:cs="Arial"/>
          <w:lang w:val="en-GB"/>
        </w:rPr>
        <w:t xml:space="preserve">the </w:t>
      </w:r>
      <w:r w:rsidRPr="00BB40A7">
        <w:rPr>
          <w:rFonts w:ascii="Arial" w:eastAsia="Batang" w:hAnsi="Arial" w:cs="Arial"/>
          <w:lang w:val="en-GB"/>
        </w:rPr>
        <w:t>GCIS</w:t>
      </w:r>
      <w:r w:rsidR="001E5DAE">
        <w:rPr>
          <w:rFonts w:ascii="Arial" w:eastAsia="Batang" w:hAnsi="Arial" w:cs="Arial"/>
          <w:lang w:val="en-GB"/>
        </w:rPr>
        <w:t xml:space="preserve"> through a sub Task Team</w:t>
      </w:r>
      <w:r w:rsidR="00FC2CE0">
        <w:rPr>
          <w:rFonts w:ascii="Arial" w:eastAsia="Batang" w:hAnsi="Arial" w:cs="Arial"/>
          <w:lang w:val="en-GB"/>
        </w:rPr>
        <w:t>.</w:t>
      </w:r>
      <w:r w:rsidRPr="00BB40A7">
        <w:rPr>
          <w:rFonts w:ascii="Arial" w:eastAsia="Batang" w:hAnsi="Arial" w:cs="Arial"/>
          <w:lang w:val="en-GB"/>
        </w:rPr>
        <w:t xml:space="preserve"> The Communication sub task team comprises all relevant organs of state and </w:t>
      </w:r>
      <w:r w:rsidR="000C0356" w:rsidRPr="00BB40A7">
        <w:rPr>
          <w:rFonts w:ascii="Arial" w:eastAsia="Batang" w:hAnsi="Arial" w:cs="Arial"/>
        </w:rPr>
        <w:t xml:space="preserve">coordinates communication related matters to ensure a structured approach related to communications on drought related matters within government. The task team </w:t>
      </w:r>
      <w:r w:rsidR="002D466C" w:rsidRPr="00BB40A7">
        <w:rPr>
          <w:rFonts w:ascii="Arial" w:eastAsia="Batang" w:hAnsi="Arial" w:cs="Arial"/>
        </w:rPr>
        <w:t xml:space="preserve">also </w:t>
      </w:r>
      <w:r w:rsidR="007147E2" w:rsidRPr="00BB40A7">
        <w:rPr>
          <w:rFonts w:ascii="Arial" w:eastAsia="Batang" w:hAnsi="Arial" w:cs="Arial"/>
        </w:rPr>
        <w:t>facilitate</w:t>
      </w:r>
      <w:r w:rsidR="00F5561F">
        <w:rPr>
          <w:rFonts w:ascii="Arial" w:eastAsia="Batang" w:hAnsi="Arial" w:cs="Arial"/>
        </w:rPr>
        <w:t>s</w:t>
      </w:r>
      <w:r w:rsidR="000C0356" w:rsidRPr="00BB40A7">
        <w:rPr>
          <w:rFonts w:ascii="Arial" w:eastAsia="Batang" w:hAnsi="Arial" w:cs="Arial"/>
        </w:rPr>
        <w:t xml:space="preserve"> press release and media </w:t>
      </w:r>
      <w:r w:rsidR="001E5DAE">
        <w:rPr>
          <w:rFonts w:ascii="Arial" w:eastAsia="Batang" w:hAnsi="Arial" w:cs="Arial"/>
        </w:rPr>
        <w:t>statements and briefing sessions</w:t>
      </w:r>
      <w:r w:rsidR="000C0356" w:rsidRPr="00BB40A7">
        <w:rPr>
          <w:rFonts w:ascii="Arial" w:eastAsia="Batang" w:hAnsi="Arial" w:cs="Arial"/>
        </w:rPr>
        <w:t xml:space="preserve"> to ensure that key drought and water conservation messages</w:t>
      </w:r>
      <w:r w:rsidR="00F5561F">
        <w:rPr>
          <w:rFonts w:ascii="Arial" w:eastAsia="Batang" w:hAnsi="Arial" w:cs="Arial"/>
        </w:rPr>
        <w:t xml:space="preserve"> as well as intervention measures by government</w:t>
      </w:r>
      <w:r w:rsidR="000C0356" w:rsidRPr="00BB40A7">
        <w:rPr>
          <w:rFonts w:ascii="Arial" w:eastAsia="Batang" w:hAnsi="Arial" w:cs="Arial"/>
        </w:rPr>
        <w:t xml:space="preserve"> </w:t>
      </w:r>
      <w:r w:rsidR="001E5DAE">
        <w:rPr>
          <w:rFonts w:ascii="Arial" w:eastAsia="Batang" w:hAnsi="Arial" w:cs="Arial"/>
        </w:rPr>
        <w:t xml:space="preserve">and other role players </w:t>
      </w:r>
      <w:r w:rsidR="000C0356" w:rsidRPr="00BB40A7">
        <w:rPr>
          <w:rFonts w:ascii="Arial" w:eastAsia="Batang" w:hAnsi="Arial" w:cs="Arial"/>
        </w:rPr>
        <w:t>are consistently disseminated to the public and create awareness within the country</w:t>
      </w:r>
      <w:r w:rsidRPr="00BB40A7">
        <w:rPr>
          <w:rFonts w:ascii="Arial" w:eastAsia="Batang" w:hAnsi="Arial" w:cs="Arial"/>
        </w:rPr>
        <w:t>.</w:t>
      </w:r>
    </w:p>
    <w:p w:rsidR="00767666" w:rsidRDefault="00767666" w:rsidP="00BB40A7">
      <w:pPr>
        <w:spacing w:line="360" w:lineRule="auto"/>
        <w:ind w:left="720" w:hanging="720"/>
        <w:jc w:val="both"/>
        <w:rPr>
          <w:rFonts w:ascii="Arial" w:eastAsia="Batang" w:hAnsi="Arial" w:cs="Arial"/>
        </w:rPr>
      </w:pPr>
    </w:p>
    <w:p w:rsidR="00767666" w:rsidRPr="00BB40A7" w:rsidRDefault="00767666" w:rsidP="00767666">
      <w:pPr>
        <w:spacing w:line="360" w:lineRule="auto"/>
        <w:ind w:left="720" w:hanging="720"/>
        <w:jc w:val="both"/>
        <w:rPr>
          <w:rFonts w:ascii="Arial" w:eastAsia="Batang" w:hAnsi="Arial" w:cs="Arial"/>
          <w:b/>
          <w:lang w:val="en-GB"/>
        </w:rPr>
      </w:pPr>
      <w:r>
        <w:rPr>
          <w:rFonts w:ascii="Arial" w:eastAsia="Batang" w:hAnsi="Arial" w:cs="Arial"/>
          <w:lang w:val="en-GB"/>
        </w:rPr>
        <w:t>7.</w:t>
      </w:r>
      <w:r>
        <w:rPr>
          <w:rFonts w:ascii="Arial" w:eastAsia="Batang" w:hAnsi="Arial" w:cs="Arial"/>
          <w:lang w:val="en-GB"/>
        </w:rPr>
        <w:tab/>
      </w:r>
      <w:r w:rsidRPr="00BB40A7">
        <w:rPr>
          <w:rFonts w:ascii="Arial" w:eastAsia="Batang" w:hAnsi="Arial" w:cs="Arial"/>
          <w:b/>
          <w:lang w:val="en-GB"/>
        </w:rPr>
        <w:t>STRATEGIES IMPLEMENTED TO ADDRESS THE DROUGHT SITUATION</w:t>
      </w:r>
    </w:p>
    <w:p w:rsidR="00767666" w:rsidRPr="00BB40A7" w:rsidRDefault="00767666" w:rsidP="00767666">
      <w:pPr>
        <w:spacing w:line="360" w:lineRule="auto"/>
        <w:ind w:left="720" w:hanging="720"/>
        <w:jc w:val="both"/>
        <w:rPr>
          <w:rFonts w:ascii="Arial" w:eastAsia="Batang" w:hAnsi="Arial" w:cs="Arial"/>
          <w:b/>
          <w:lang w:val="en-GB"/>
        </w:rPr>
      </w:pPr>
    </w:p>
    <w:p w:rsidR="00767666" w:rsidRPr="00BB40A7" w:rsidRDefault="00767666" w:rsidP="00767666">
      <w:pPr>
        <w:spacing w:line="360" w:lineRule="auto"/>
        <w:ind w:left="720" w:hanging="720"/>
        <w:jc w:val="both"/>
        <w:rPr>
          <w:rFonts w:ascii="Arial" w:eastAsia="Batang" w:hAnsi="Arial" w:cs="Arial"/>
          <w:lang w:val="en-GB"/>
        </w:rPr>
      </w:pPr>
      <w:r w:rsidRPr="00BB40A7">
        <w:rPr>
          <w:rFonts w:ascii="Arial" w:eastAsia="Batang" w:hAnsi="Arial" w:cs="Arial"/>
          <w:lang w:val="en-GB"/>
        </w:rPr>
        <w:tab/>
        <w:t>The following strategies are being put in place to address the water scarcity and drought situation in the province:</w:t>
      </w:r>
    </w:p>
    <w:p w:rsidR="00767666" w:rsidRPr="00BB40A7" w:rsidRDefault="00767666" w:rsidP="00767666">
      <w:pPr>
        <w:pStyle w:val="ListParagraph"/>
        <w:numPr>
          <w:ilvl w:val="0"/>
          <w:numId w:val="24"/>
        </w:numPr>
        <w:spacing w:line="360" w:lineRule="auto"/>
        <w:jc w:val="both"/>
        <w:rPr>
          <w:rFonts w:ascii="Arial" w:eastAsia="Batang" w:hAnsi="Arial" w:cs="Arial"/>
          <w:lang w:val="en-GB"/>
        </w:rPr>
      </w:pPr>
      <w:r w:rsidRPr="00BB40A7">
        <w:rPr>
          <w:rFonts w:ascii="Arial" w:eastAsia="Batang" w:hAnsi="Arial" w:cs="Arial"/>
          <w:lang w:val="en-GB"/>
        </w:rPr>
        <w:t>Implementation of by-laws to enforce water restrictions. Currently the City of Cape Town has instituted Level 5 water restrictions to all users whereby the failure to comply constitutes an offence in terms of the City of Cape Town’s By</w:t>
      </w:r>
      <w:r w:rsidR="001E5DAE">
        <w:rPr>
          <w:rFonts w:ascii="Arial" w:eastAsia="Batang" w:hAnsi="Arial" w:cs="Arial"/>
          <w:lang w:val="en-GB"/>
        </w:rPr>
        <w:t>- l</w:t>
      </w:r>
      <w:r w:rsidRPr="00BB40A7">
        <w:rPr>
          <w:rFonts w:ascii="Arial" w:eastAsia="Batang" w:hAnsi="Arial" w:cs="Arial"/>
          <w:lang w:val="en-GB"/>
        </w:rPr>
        <w:t>aws:</w:t>
      </w:r>
    </w:p>
    <w:p w:rsidR="00767666" w:rsidRPr="00BB40A7" w:rsidRDefault="00767666" w:rsidP="00767666">
      <w:pPr>
        <w:pStyle w:val="ListParagraph"/>
        <w:numPr>
          <w:ilvl w:val="0"/>
          <w:numId w:val="24"/>
        </w:numPr>
        <w:spacing w:line="360" w:lineRule="auto"/>
        <w:jc w:val="both"/>
        <w:rPr>
          <w:rFonts w:ascii="Arial" w:eastAsia="Batang" w:hAnsi="Arial" w:cs="Arial"/>
          <w:lang w:val="en-GB"/>
        </w:rPr>
      </w:pPr>
      <w:r w:rsidRPr="00BB40A7">
        <w:rPr>
          <w:rFonts w:ascii="Arial" w:eastAsia="Batang" w:hAnsi="Arial" w:cs="Arial"/>
          <w:lang w:val="en-GB"/>
        </w:rPr>
        <w:t>Repairs of infrastructure to prevent water leakages.</w:t>
      </w:r>
    </w:p>
    <w:p w:rsidR="00767666" w:rsidRPr="00BB40A7" w:rsidRDefault="00767666" w:rsidP="00767666">
      <w:pPr>
        <w:pStyle w:val="ListParagraph"/>
        <w:numPr>
          <w:ilvl w:val="0"/>
          <w:numId w:val="24"/>
        </w:numPr>
        <w:spacing w:line="360" w:lineRule="auto"/>
        <w:jc w:val="both"/>
        <w:rPr>
          <w:rFonts w:ascii="Arial" w:eastAsia="Batang" w:hAnsi="Arial" w:cs="Arial"/>
          <w:lang w:val="en-GB"/>
        </w:rPr>
      </w:pPr>
      <w:r w:rsidRPr="00BB40A7">
        <w:rPr>
          <w:rFonts w:ascii="Arial" w:eastAsia="Batang" w:hAnsi="Arial" w:cs="Arial"/>
          <w:lang w:val="en-GB"/>
        </w:rPr>
        <w:t>Awareness campaigns in the municipalities through different platforms within communities and communication mechanisms.</w:t>
      </w:r>
    </w:p>
    <w:p w:rsidR="005A18CF" w:rsidRPr="00BB40A7" w:rsidRDefault="005A18CF" w:rsidP="00BB40A7">
      <w:pPr>
        <w:spacing w:line="360" w:lineRule="auto"/>
        <w:ind w:left="720" w:hanging="720"/>
        <w:jc w:val="both"/>
        <w:rPr>
          <w:rFonts w:ascii="Arial" w:eastAsia="Batang" w:hAnsi="Arial" w:cs="Arial"/>
          <w:lang w:val="en-GB"/>
        </w:rPr>
      </w:pPr>
    </w:p>
    <w:p w:rsidR="006933D3" w:rsidRPr="00BB40A7" w:rsidRDefault="00767666" w:rsidP="00BB40A7">
      <w:pPr>
        <w:spacing w:after="240" w:line="360" w:lineRule="auto"/>
        <w:ind w:left="720" w:hanging="720"/>
        <w:jc w:val="both"/>
        <w:rPr>
          <w:rFonts w:ascii="Arial" w:eastAsia="Batang" w:hAnsi="Arial" w:cs="Arial"/>
          <w:bCs/>
        </w:rPr>
      </w:pPr>
      <w:r>
        <w:rPr>
          <w:rFonts w:ascii="Arial" w:eastAsia="Batang" w:hAnsi="Arial" w:cs="Arial"/>
          <w:bCs/>
        </w:rPr>
        <w:t>8</w:t>
      </w:r>
      <w:r w:rsidR="00DE1B0F">
        <w:rPr>
          <w:rFonts w:ascii="Arial" w:eastAsia="Batang" w:hAnsi="Arial" w:cs="Arial"/>
          <w:bCs/>
        </w:rPr>
        <w:t xml:space="preserve">. </w:t>
      </w:r>
      <w:r w:rsidR="00DE1B0F">
        <w:rPr>
          <w:rFonts w:ascii="Arial" w:eastAsia="Batang" w:hAnsi="Arial" w:cs="Arial"/>
          <w:bCs/>
        </w:rPr>
        <w:tab/>
      </w:r>
      <w:r w:rsidR="00DE1B0F" w:rsidRPr="00DE1B0F">
        <w:rPr>
          <w:rFonts w:ascii="Arial" w:eastAsia="Batang" w:hAnsi="Arial" w:cs="Arial"/>
          <w:b/>
          <w:bCs/>
        </w:rPr>
        <w:t>PROGRESS ON DISBURSEMENT OF THE ALLOCATED EMERGENCY DISASTER GRANT TOTALLING R74 MILLION</w:t>
      </w:r>
    </w:p>
    <w:p w:rsidR="0055754E" w:rsidRDefault="00767666" w:rsidP="00DE1B0F">
      <w:pPr>
        <w:spacing w:after="240" w:line="360" w:lineRule="auto"/>
        <w:ind w:left="720" w:hanging="720"/>
        <w:jc w:val="both"/>
        <w:rPr>
          <w:rFonts w:ascii="Arial" w:hAnsi="Arial" w:cs="Arial"/>
          <w:color w:val="000000"/>
        </w:rPr>
      </w:pPr>
      <w:r>
        <w:rPr>
          <w:rFonts w:ascii="Arial" w:eastAsia="Batang" w:hAnsi="Arial" w:cs="Arial"/>
          <w:bCs/>
        </w:rPr>
        <w:t>8</w:t>
      </w:r>
      <w:r w:rsidR="00055F1D" w:rsidRPr="00BB40A7">
        <w:rPr>
          <w:rFonts w:ascii="Arial" w:eastAsia="Batang" w:hAnsi="Arial" w:cs="Arial"/>
          <w:bCs/>
        </w:rPr>
        <w:t>.</w:t>
      </w:r>
      <w:r w:rsidR="00DE1B0F">
        <w:rPr>
          <w:rFonts w:ascii="Arial" w:eastAsia="Batang" w:hAnsi="Arial" w:cs="Arial"/>
          <w:bCs/>
        </w:rPr>
        <w:t>1</w:t>
      </w:r>
      <w:r w:rsidR="00C16DDF">
        <w:rPr>
          <w:rFonts w:ascii="Arial" w:eastAsia="Batang" w:hAnsi="Arial" w:cs="Arial"/>
          <w:bCs/>
        </w:rPr>
        <w:tab/>
      </w:r>
      <w:r w:rsidR="008E37A7" w:rsidRPr="00BB40A7">
        <w:rPr>
          <w:rFonts w:ascii="Arial" w:eastAsia="Batang" w:hAnsi="Arial" w:cs="Arial"/>
          <w:bCs/>
        </w:rPr>
        <w:t>T</w:t>
      </w:r>
      <w:r w:rsidR="00B625E3" w:rsidRPr="00BB40A7">
        <w:rPr>
          <w:rFonts w:ascii="Arial" w:eastAsia="Batang" w:hAnsi="Arial" w:cs="Arial"/>
          <w:lang w:val="en-GB"/>
        </w:rPr>
        <w:t xml:space="preserve">he </w:t>
      </w:r>
      <w:r w:rsidR="007E3E94" w:rsidRPr="00BB40A7">
        <w:rPr>
          <w:rFonts w:ascii="Arial" w:eastAsia="Batang" w:hAnsi="Arial" w:cs="Arial"/>
          <w:lang w:val="en-GB"/>
        </w:rPr>
        <w:t>DCOG</w:t>
      </w:r>
      <w:r w:rsidR="00C16DDF">
        <w:rPr>
          <w:rFonts w:ascii="Arial" w:eastAsia="Batang" w:hAnsi="Arial" w:cs="Arial"/>
          <w:lang w:val="en-GB"/>
        </w:rPr>
        <w:t>, through the National Disaster Management Centre,</w:t>
      </w:r>
      <w:r w:rsidR="007E3E94" w:rsidRPr="00BB40A7">
        <w:rPr>
          <w:rFonts w:ascii="Arial" w:eastAsia="Batang" w:hAnsi="Arial" w:cs="Arial"/>
          <w:lang w:val="en-GB"/>
        </w:rPr>
        <w:t xml:space="preserve"> </w:t>
      </w:r>
      <w:r w:rsidR="00B625E3" w:rsidRPr="00BB40A7">
        <w:rPr>
          <w:rFonts w:ascii="Arial" w:eastAsia="Batang" w:hAnsi="Arial" w:cs="Arial"/>
          <w:lang w:val="en-GB"/>
        </w:rPr>
        <w:t xml:space="preserve">facilitated immediate relief funding through </w:t>
      </w:r>
      <w:r w:rsidR="007E3E94" w:rsidRPr="00BB40A7">
        <w:rPr>
          <w:rFonts w:ascii="Arial" w:eastAsia="Batang" w:hAnsi="Arial" w:cs="Arial"/>
          <w:lang w:val="en-GB"/>
        </w:rPr>
        <w:t xml:space="preserve">the </w:t>
      </w:r>
      <w:r w:rsidR="00B625E3" w:rsidRPr="00BB40A7">
        <w:rPr>
          <w:rFonts w:ascii="Arial" w:eastAsia="Batang" w:hAnsi="Arial" w:cs="Arial"/>
          <w:lang w:val="en-GB"/>
        </w:rPr>
        <w:t xml:space="preserve">National Treasury to address the immediate needs for both hydrological and agricultural drought. An amount of </w:t>
      </w:r>
      <w:r w:rsidR="00B625E3" w:rsidRPr="00BB40A7">
        <w:rPr>
          <w:rFonts w:ascii="Arial" w:hAnsi="Arial" w:cs="Arial"/>
          <w:b/>
          <w:color w:val="000000"/>
        </w:rPr>
        <w:t>R74 866 263</w:t>
      </w:r>
      <w:r w:rsidR="00B625E3" w:rsidRPr="00BB40A7">
        <w:rPr>
          <w:rFonts w:ascii="Arial" w:hAnsi="Arial" w:cs="Arial"/>
          <w:color w:val="000000"/>
        </w:rPr>
        <w:t xml:space="preserve"> (R74.8 million) was approved by </w:t>
      </w:r>
      <w:r w:rsidR="007E3E94" w:rsidRPr="00BB40A7">
        <w:rPr>
          <w:rFonts w:ascii="Arial" w:hAnsi="Arial" w:cs="Arial"/>
          <w:color w:val="000000"/>
        </w:rPr>
        <w:t xml:space="preserve">the </w:t>
      </w:r>
      <w:r w:rsidR="00B625E3" w:rsidRPr="00BB40A7">
        <w:rPr>
          <w:rFonts w:ascii="Arial" w:hAnsi="Arial" w:cs="Arial"/>
          <w:color w:val="000000"/>
        </w:rPr>
        <w:t xml:space="preserve">National Treasury in August 2017 to provide assistance within the affected sectors. Of this amount, R40 million was allocated to </w:t>
      </w:r>
      <w:r w:rsidR="007E3E94" w:rsidRPr="00BB40A7">
        <w:rPr>
          <w:rFonts w:ascii="Arial" w:hAnsi="Arial" w:cs="Arial"/>
          <w:color w:val="000000"/>
        </w:rPr>
        <w:t xml:space="preserve">the </w:t>
      </w:r>
      <w:r w:rsidR="00B625E3" w:rsidRPr="00BB40A7">
        <w:rPr>
          <w:rFonts w:ascii="Arial" w:hAnsi="Arial" w:cs="Arial"/>
          <w:color w:val="000000"/>
        </w:rPr>
        <w:t xml:space="preserve">Western Cape Department of Agriculture </w:t>
      </w:r>
      <w:r w:rsidR="009F6274">
        <w:rPr>
          <w:rFonts w:ascii="Arial" w:hAnsi="Arial" w:cs="Arial"/>
          <w:color w:val="000000"/>
        </w:rPr>
        <w:t xml:space="preserve">for the provision and transportation of livestock feed to assist farming communities affected by drought and fires. An amount of </w:t>
      </w:r>
      <w:r w:rsidR="00B625E3" w:rsidRPr="00BB40A7">
        <w:rPr>
          <w:rFonts w:ascii="Arial" w:hAnsi="Arial" w:cs="Arial"/>
          <w:color w:val="000000"/>
        </w:rPr>
        <w:t>R34 866</w:t>
      </w:r>
      <w:r w:rsidR="009F6274">
        <w:rPr>
          <w:rFonts w:ascii="Arial" w:hAnsi="Arial" w:cs="Arial"/>
          <w:color w:val="000000"/>
        </w:rPr>
        <w:t> </w:t>
      </w:r>
      <w:r w:rsidR="00B625E3" w:rsidRPr="00BB40A7">
        <w:rPr>
          <w:rFonts w:ascii="Arial" w:hAnsi="Arial" w:cs="Arial"/>
          <w:color w:val="000000"/>
        </w:rPr>
        <w:t>263</w:t>
      </w:r>
      <w:r w:rsidR="009F6274">
        <w:rPr>
          <w:rFonts w:ascii="Arial" w:hAnsi="Arial" w:cs="Arial"/>
          <w:color w:val="000000"/>
        </w:rPr>
        <w:t xml:space="preserve"> (R34.8</w:t>
      </w:r>
      <w:r w:rsidR="00B625E3" w:rsidRPr="00BB40A7">
        <w:rPr>
          <w:rFonts w:ascii="Arial" w:hAnsi="Arial" w:cs="Arial"/>
          <w:color w:val="000000"/>
        </w:rPr>
        <w:t xml:space="preserve"> million</w:t>
      </w:r>
      <w:r w:rsidR="009F6274">
        <w:rPr>
          <w:rFonts w:ascii="Arial" w:hAnsi="Arial" w:cs="Arial"/>
          <w:color w:val="000000"/>
        </w:rPr>
        <w:t>)</w:t>
      </w:r>
      <w:r w:rsidR="00B625E3" w:rsidRPr="00BB40A7">
        <w:rPr>
          <w:rFonts w:ascii="Arial" w:hAnsi="Arial" w:cs="Arial"/>
          <w:color w:val="000000"/>
        </w:rPr>
        <w:t xml:space="preserve"> </w:t>
      </w:r>
      <w:r w:rsidR="009F6274">
        <w:rPr>
          <w:rFonts w:ascii="Arial" w:hAnsi="Arial" w:cs="Arial"/>
          <w:color w:val="000000"/>
        </w:rPr>
        <w:t xml:space="preserve">is for </w:t>
      </w:r>
      <w:r w:rsidR="00767EFF">
        <w:rPr>
          <w:rFonts w:ascii="Arial" w:hAnsi="Arial" w:cs="Arial"/>
          <w:color w:val="000000"/>
        </w:rPr>
        <w:t xml:space="preserve">the </w:t>
      </w:r>
      <w:r w:rsidR="00767EFF" w:rsidRPr="00BB40A7">
        <w:rPr>
          <w:rFonts w:ascii="Arial" w:hAnsi="Arial" w:cs="Arial"/>
          <w:color w:val="000000"/>
        </w:rPr>
        <w:t>implementation</w:t>
      </w:r>
      <w:r w:rsidR="009F6274">
        <w:rPr>
          <w:rFonts w:ascii="Arial" w:hAnsi="Arial" w:cs="Arial"/>
          <w:color w:val="000000"/>
        </w:rPr>
        <w:t xml:space="preserve"> of</w:t>
      </w:r>
      <w:r w:rsidR="00B625E3" w:rsidRPr="00BB40A7">
        <w:rPr>
          <w:rFonts w:ascii="Arial" w:hAnsi="Arial" w:cs="Arial"/>
          <w:color w:val="000000"/>
        </w:rPr>
        <w:t xml:space="preserve"> water provision projects in Bitou, Theewaterskloof and City of Cape Town municipalities.</w:t>
      </w:r>
      <w:r w:rsidR="008E37A7" w:rsidRPr="00BB40A7">
        <w:rPr>
          <w:rFonts w:ascii="Arial" w:hAnsi="Arial" w:cs="Arial"/>
          <w:color w:val="000000"/>
        </w:rPr>
        <w:t xml:space="preserve"> </w:t>
      </w:r>
    </w:p>
    <w:p w:rsidR="00C16DDF" w:rsidRDefault="00C16DDF" w:rsidP="00DE1B0F">
      <w:pPr>
        <w:spacing w:after="240" w:line="360" w:lineRule="auto"/>
        <w:ind w:left="720" w:hanging="720"/>
        <w:jc w:val="both"/>
        <w:rPr>
          <w:rFonts w:ascii="Arial" w:hAnsi="Arial" w:cs="Arial"/>
          <w:color w:val="000000"/>
        </w:rPr>
      </w:pPr>
    </w:p>
    <w:p w:rsidR="00C16DDF" w:rsidRDefault="00C16DDF" w:rsidP="00DE1B0F">
      <w:pPr>
        <w:spacing w:after="240" w:line="360" w:lineRule="auto"/>
        <w:ind w:left="720" w:hanging="720"/>
        <w:jc w:val="both"/>
        <w:rPr>
          <w:rFonts w:ascii="Arial" w:hAnsi="Arial" w:cs="Arial"/>
          <w:color w:val="000000"/>
        </w:rPr>
      </w:pPr>
    </w:p>
    <w:p w:rsidR="00DE1B0F" w:rsidRPr="00DE1B0F" w:rsidRDefault="00DE1B0F" w:rsidP="00DE1B0F">
      <w:pPr>
        <w:ind w:left="720" w:firstLine="720"/>
        <w:jc w:val="both"/>
        <w:rPr>
          <w:rFonts w:ascii="Arial" w:hAnsi="Arial" w:cs="Arial"/>
          <w:color w:val="000000"/>
          <w:sz w:val="18"/>
          <w:szCs w:val="18"/>
        </w:rPr>
      </w:pPr>
      <w:r w:rsidRPr="00DE1B0F">
        <w:rPr>
          <w:rFonts w:ascii="Arial" w:eastAsia="Batang" w:hAnsi="Arial" w:cs="Arial"/>
          <w:sz w:val="18"/>
          <w:szCs w:val="18"/>
          <w:lang w:val="en-GB"/>
        </w:rPr>
        <w:t>Table 3: Allocations to municipalities in Western Cape Province for drought intervention measures</w:t>
      </w:r>
    </w:p>
    <w:tbl>
      <w:tblPr>
        <w:tblStyle w:val="TableGrid"/>
        <w:tblW w:w="8928" w:type="dxa"/>
        <w:tblInd w:w="990" w:type="dxa"/>
        <w:tblLook w:val="04A0"/>
      </w:tblPr>
      <w:tblGrid>
        <w:gridCol w:w="576"/>
        <w:gridCol w:w="2682"/>
        <w:gridCol w:w="3428"/>
        <w:gridCol w:w="2242"/>
      </w:tblGrid>
      <w:tr w:rsidR="0051236B" w:rsidRPr="001E4EA1" w:rsidTr="004930F4">
        <w:tc>
          <w:tcPr>
            <w:tcW w:w="576" w:type="dxa"/>
            <w:shd w:val="clear" w:color="auto" w:fill="FBD4B4" w:themeFill="accent6" w:themeFillTint="66"/>
          </w:tcPr>
          <w:p w:rsidR="0051236B" w:rsidRPr="001E4EA1" w:rsidRDefault="0051236B" w:rsidP="00907C3A">
            <w:pPr>
              <w:spacing w:line="276" w:lineRule="auto"/>
              <w:jc w:val="both"/>
              <w:rPr>
                <w:rFonts w:ascii="Arial" w:eastAsia="Batang" w:hAnsi="Arial" w:cs="Arial"/>
                <w:b/>
                <w:lang w:val="en-GB"/>
              </w:rPr>
            </w:pPr>
            <w:r>
              <w:rPr>
                <w:rFonts w:ascii="Arial" w:eastAsia="Batang" w:hAnsi="Arial" w:cs="Arial"/>
                <w:b/>
                <w:lang w:val="en-GB"/>
              </w:rPr>
              <w:t>NO</w:t>
            </w:r>
          </w:p>
        </w:tc>
        <w:tc>
          <w:tcPr>
            <w:tcW w:w="2682" w:type="dxa"/>
            <w:shd w:val="clear" w:color="auto" w:fill="FBD4B4" w:themeFill="accent6" w:themeFillTint="66"/>
          </w:tcPr>
          <w:p w:rsidR="0051236B" w:rsidRPr="001E4EA1" w:rsidRDefault="0051236B" w:rsidP="00907C3A">
            <w:pPr>
              <w:spacing w:line="276" w:lineRule="auto"/>
              <w:jc w:val="both"/>
              <w:rPr>
                <w:rFonts w:ascii="Arial" w:eastAsia="Batang" w:hAnsi="Arial" w:cs="Arial"/>
                <w:b/>
                <w:lang w:val="en-GB"/>
              </w:rPr>
            </w:pPr>
            <w:r>
              <w:rPr>
                <w:rFonts w:ascii="Arial" w:eastAsia="Batang" w:hAnsi="Arial" w:cs="Arial"/>
                <w:b/>
                <w:lang w:val="en-GB"/>
              </w:rPr>
              <w:t>MUNICIPALITIES</w:t>
            </w:r>
          </w:p>
        </w:tc>
        <w:tc>
          <w:tcPr>
            <w:tcW w:w="3428" w:type="dxa"/>
            <w:shd w:val="clear" w:color="auto" w:fill="FBD4B4" w:themeFill="accent6" w:themeFillTint="66"/>
          </w:tcPr>
          <w:p w:rsidR="0051236B" w:rsidRPr="001E4EA1" w:rsidRDefault="0051236B" w:rsidP="00907C3A">
            <w:pPr>
              <w:spacing w:line="276" w:lineRule="auto"/>
              <w:jc w:val="both"/>
              <w:rPr>
                <w:rFonts w:ascii="Arial" w:eastAsia="Batang" w:hAnsi="Arial" w:cs="Arial"/>
                <w:b/>
                <w:lang w:val="en-GB"/>
              </w:rPr>
            </w:pPr>
            <w:r w:rsidRPr="001E4EA1">
              <w:rPr>
                <w:rFonts w:ascii="Arial" w:eastAsia="Batang" w:hAnsi="Arial" w:cs="Arial"/>
                <w:b/>
                <w:lang w:val="en-GB"/>
              </w:rPr>
              <w:t>PROJECTS</w:t>
            </w:r>
          </w:p>
        </w:tc>
        <w:tc>
          <w:tcPr>
            <w:tcW w:w="2242" w:type="dxa"/>
            <w:shd w:val="clear" w:color="auto" w:fill="FBD4B4" w:themeFill="accent6" w:themeFillTint="66"/>
          </w:tcPr>
          <w:p w:rsidR="0051236B" w:rsidRPr="001E4EA1" w:rsidRDefault="0051236B" w:rsidP="00907C3A">
            <w:pPr>
              <w:spacing w:line="276" w:lineRule="auto"/>
              <w:jc w:val="both"/>
              <w:rPr>
                <w:rFonts w:ascii="Arial" w:eastAsia="Batang" w:hAnsi="Arial" w:cs="Arial"/>
                <w:b/>
                <w:lang w:val="en-GB"/>
              </w:rPr>
            </w:pPr>
            <w:r w:rsidRPr="001E4EA1">
              <w:rPr>
                <w:rFonts w:ascii="Arial" w:eastAsia="Batang" w:hAnsi="Arial" w:cs="Arial"/>
                <w:b/>
                <w:lang w:val="en-GB"/>
              </w:rPr>
              <w:t>AMOUNT</w:t>
            </w:r>
          </w:p>
          <w:p w:rsidR="0051236B" w:rsidRPr="001E4EA1" w:rsidRDefault="0051236B" w:rsidP="004930F4">
            <w:pPr>
              <w:spacing w:line="276" w:lineRule="auto"/>
              <w:jc w:val="both"/>
              <w:rPr>
                <w:rFonts w:ascii="Arial" w:eastAsia="Batang" w:hAnsi="Arial" w:cs="Arial"/>
                <w:b/>
                <w:lang w:val="en-GB"/>
              </w:rPr>
            </w:pPr>
            <w:r>
              <w:rPr>
                <w:rFonts w:ascii="Arial" w:eastAsia="Batang" w:hAnsi="Arial" w:cs="Arial"/>
                <w:b/>
                <w:lang w:val="en-GB"/>
              </w:rPr>
              <w:t>(</w:t>
            </w:r>
            <w:r w:rsidR="004930F4">
              <w:rPr>
                <w:rFonts w:ascii="Arial" w:eastAsia="Batang" w:hAnsi="Arial" w:cs="Arial"/>
                <w:b/>
                <w:lang w:val="en-GB"/>
              </w:rPr>
              <w:t xml:space="preserve">September </w:t>
            </w:r>
            <w:r>
              <w:rPr>
                <w:rFonts w:ascii="Arial" w:eastAsia="Batang" w:hAnsi="Arial" w:cs="Arial"/>
                <w:b/>
                <w:lang w:val="en-GB"/>
              </w:rPr>
              <w:t>2017)</w:t>
            </w:r>
          </w:p>
        </w:tc>
      </w:tr>
      <w:tr w:rsidR="004930F4" w:rsidRPr="001E4EA1" w:rsidTr="004930F4">
        <w:tc>
          <w:tcPr>
            <w:tcW w:w="576" w:type="dxa"/>
            <w:shd w:val="clear" w:color="auto" w:fill="FBD4B4" w:themeFill="accent6" w:themeFillTint="66"/>
          </w:tcPr>
          <w:p w:rsidR="004930F4" w:rsidRPr="004930F4" w:rsidRDefault="004930F4" w:rsidP="004930F4">
            <w:pPr>
              <w:pStyle w:val="ListParagraph"/>
              <w:numPr>
                <w:ilvl w:val="0"/>
                <w:numId w:val="28"/>
              </w:numPr>
              <w:spacing w:line="276" w:lineRule="auto"/>
              <w:jc w:val="both"/>
              <w:rPr>
                <w:rFonts w:ascii="Arial" w:eastAsia="Batang" w:hAnsi="Arial" w:cs="Arial"/>
                <w:b/>
                <w:lang w:val="en-GB"/>
              </w:rPr>
            </w:pPr>
          </w:p>
        </w:tc>
        <w:tc>
          <w:tcPr>
            <w:tcW w:w="2682" w:type="dxa"/>
            <w:shd w:val="clear" w:color="auto" w:fill="FBD4B4" w:themeFill="accent6" w:themeFillTint="66"/>
          </w:tcPr>
          <w:p w:rsidR="004930F4" w:rsidRPr="004930F4" w:rsidRDefault="004930F4" w:rsidP="00907C3A">
            <w:pPr>
              <w:spacing w:line="276" w:lineRule="auto"/>
              <w:jc w:val="both"/>
              <w:rPr>
                <w:rFonts w:ascii="Arial" w:eastAsia="Batang" w:hAnsi="Arial" w:cs="Arial"/>
                <w:lang w:val="en-GB"/>
              </w:rPr>
            </w:pPr>
            <w:r w:rsidRPr="004930F4">
              <w:rPr>
                <w:rFonts w:ascii="Arial" w:eastAsia="Batang" w:hAnsi="Arial" w:cs="Arial"/>
                <w:lang w:val="en-GB"/>
              </w:rPr>
              <w:t>City of Cape Town</w:t>
            </w:r>
          </w:p>
        </w:tc>
        <w:tc>
          <w:tcPr>
            <w:tcW w:w="3428" w:type="dxa"/>
            <w:shd w:val="clear" w:color="auto" w:fill="FBD4B4" w:themeFill="accent6" w:themeFillTint="66"/>
          </w:tcPr>
          <w:p w:rsidR="004930F4" w:rsidRPr="004930F4" w:rsidRDefault="004930F4" w:rsidP="00907C3A">
            <w:pPr>
              <w:spacing w:line="276" w:lineRule="auto"/>
              <w:jc w:val="both"/>
              <w:rPr>
                <w:rFonts w:ascii="Arial" w:eastAsia="Batang" w:hAnsi="Arial" w:cs="Arial"/>
                <w:lang w:val="en-GB"/>
              </w:rPr>
            </w:pPr>
            <w:r w:rsidRPr="004930F4">
              <w:rPr>
                <w:rFonts w:ascii="Arial" w:eastAsia="Batang" w:hAnsi="Arial" w:cs="Arial"/>
                <w:lang w:val="en-GB"/>
              </w:rPr>
              <w:t>Drilling of boreholes and installation of water pumps and pipelines</w:t>
            </w:r>
          </w:p>
        </w:tc>
        <w:tc>
          <w:tcPr>
            <w:tcW w:w="2242" w:type="dxa"/>
            <w:shd w:val="clear" w:color="auto" w:fill="FBD4B4" w:themeFill="accent6" w:themeFillTint="66"/>
          </w:tcPr>
          <w:p w:rsidR="004930F4" w:rsidRPr="004930F4" w:rsidRDefault="004930F4" w:rsidP="00907C3A">
            <w:pPr>
              <w:spacing w:line="276" w:lineRule="auto"/>
              <w:jc w:val="both"/>
              <w:rPr>
                <w:rFonts w:ascii="Arial" w:eastAsia="Batang" w:hAnsi="Arial" w:cs="Arial"/>
                <w:lang w:val="en-GB"/>
              </w:rPr>
            </w:pPr>
            <w:r w:rsidRPr="004930F4">
              <w:rPr>
                <w:rFonts w:ascii="Arial" w:eastAsia="Batang" w:hAnsi="Arial" w:cs="Arial"/>
                <w:lang w:val="en-GB"/>
              </w:rPr>
              <w:t>R20.8 million</w:t>
            </w:r>
          </w:p>
        </w:tc>
      </w:tr>
      <w:tr w:rsidR="004930F4" w:rsidRPr="001E4EA1" w:rsidTr="004930F4">
        <w:tc>
          <w:tcPr>
            <w:tcW w:w="576" w:type="dxa"/>
            <w:shd w:val="clear" w:color="auto" w:fill="FBD4B4" w:themeFill="accent6" w:themeFillTint="66"/>
          </w:tcPr>
          <w:p w:rsidR="004930F4" w:rsidRPr="004930F4" w:rsidRDefault="004930F4" w:rsidP="004930F4">
            <w:pPr>
              <w:pStyle w:val="ListParagraph"/>
              <w:numPr>
                <w:ilvl w:val="0"/>
                <w:numId w:val="28"/>
              </w:numPr>
              <w:spacing w:line="276" w:lineRule="auto"/>
              <w:jc w:val="both"/>
              <w:rPr>
                <w:rFonts w:ascii="Arial" w:eastAsia="Batang" w:hAnsi="Arial" w:cs="Arial"/>
                <w:b/>
                <w:lang w:val="en-GB"/>
              </w:rPr>
            </w:pPr>
          </w:p>
        </w:tc>
        <w:tc>
          <w:tcPr>
            <w:tcW w:w="2682" w:type="dxa"/>
            <w:shd w:val="clear" w:color="auto" w:fill="FBD4B4" w:themeFill="accent6" w:themeFillTint="66"/>
          </w:tcPr>
          <w:p w:rsidR="004930F4" w:rsidRPr="004930F4" w:rsidRDefault="004930F4" w:rsidP="00907C3A">
            <w:pPr>
              <w:spacing w:line="276" w:lineRule="auto"/>
              <w:jc w:val="both"/>
              <w:rPr>
                <w:rFonts w:ascii="Arial" w:eastAsia="Batang" w:hAnsi="Arial" w:cs="Arial"/>
                <w:lang w:val="en-GB"/>
              </w:rPr>
            </w:pPr>
            <w:r w:rsidRPr="004930F4">
              <w:rPr>
                <w:rFonts w:ascii="Arial" w:eastAsia="Batang" w:hAnsi="Arial" w:cs="Arial"/>
                <w:lang w:val="en-GB"/>
              </w:rPr>
              <w:t>Bitou Local Municipality</w:t>
            </w:r>
          </w:p>
        </w:tc>
        <w:tc>
          <w:tcPr>
            <w:tcW w:w="3428" w:type="dxa"/>
            <w:shd w:val="clear" w:color="auto" w:fill="FBD4B4" w:themeFill="accent6" w:themeFillTint="66"/>
          </w:tcPr>
          <w:p w:rsidR="004930F4" w:rsidRPr="001E4EA1" w:rsidRDefault="004930F4" w:rsidP="00907C3A">
            <w:pPr>
              <w:spacing w:line="276" w:lineRule="auto"/>
              <w:jc w:val="both"/>
              <w:rPr>
                <w:rFonts w:ascii="Arial" w:eastAsia="Batang" w:hAnsi="Arial" w:cs="Arial"/>
                <w:b/>
                <w:lang w:val="en-GB"/>
              </w:rPr>
            </w:pPr>
            <w:r w:rsidRPr="004930F4">
              <w:rPr>
                <w:rFonts w:ascii="Arial" w:eastAsia="Batang" w:hAnsi="Arial" w:cs="Arial"/>
                <w:lang w:val="en-GB"/>
              </w:rPr>
              <w:t>Drilling of boreholes and installation of water pumps and pipelines</w:t>
            </w:r>
          </w:p>
        </w:tc>
        <w:tc>
          <w:tcPr>
            <w:tcW w:w="2242" w:type="dxa"/>
            <w:shd w:val="clear" w:color="auto" w:fill="FBD4B4" w:themeFill="accent6" w:themeFillTint="66"/>
          </w:tcPr>
          <w:p w:rsidR="004930F4" w:rsidRPr="004930F4" w:rsidRDefault="004930F4" w:rsidP="00907C3A">
            <w:pPr>
              <w:spacing w:line="276" w:lineRule="auto"/>
              <w:jc w:val="both"/>
              <w:rPr>
                <w:rFonts w:ascii="Arial" w:eastAsia="Batang" w:hAnsi="Arial" w:cs="Arial"/>
                <w:lang w:val="en-GB"/>
              </w:rPr>
            </w:pPr>
            <w:r w:rsidRPr="004930F4">
              <w:rPr>
                <w:rFonts w:ascii="Arial" w:eastAsia="Batang" w:hAnsi="Arial" w:cs="Arial"/>
                <w:lang w:val="en-GB"/>
              </w:rPr>
              <w:t>R10.9 million</w:t>
            </w:r>
          </w:p>
        </w:tc>
      </w:tr>
      <w:tr w:rsidR="004930F4" w:rsidRPr="001E4EA1" w:rsidTr="004930F4">
        <w:tc>
          <w:tcPr>
            <w:tcW w:w="576" w:type="dxa"/>
            <w:shd w:val="clear" w:color="auto" w:fill="FBD4B4" w:themeFill="accent6" w:themeFillTint="66"/>
          </w:tcPr>
          <w:p w:rsidR="004930F4" w:rsidRPr="004930F4" w:rsidRDefault="004930F4" w:rsidP="004930F4">
            <w:pPr>
              <w:pStyle w:val="ListParagraph"/>
              <w:numPr>
                <w:ilvl w:val="0"/>
                <w:numId w:val="28"/>
              </w:numPr>
              <w:spacing w:line="276" w:lineRule="auto"/>
              <w:jc w:val="both"/>
              <w:rPr>
                <w:rFonts w:ascii="Arial" w:eastAsia="Batang" w:hAnsi="Arial" w:cs="Arial"/>
                <w:b/>
                <w:lang w:val="en-GB"/>
              </w:rPr>
            </w:pPr>
          </w:p>
        </w:tc>
        <w:tc>
          <w:tcPr>
            <w:tcW w:w="2682" w:type="dxa"/>
            <w:shd w:val="clear" w:color="auto" w:fill="FBD4B4" w:themeFill="accent6" w:themeFillTint="66"/>
          </w:tcPr>
          <w:p w:rsidR="004930F4" w:rsidRPr="004930F4" w:rsidRDefault="004930F4" w:rsidP="00907C3A">
            <w:pPr>
              <w:spacing w:line="276" w:lineRule="auto"/>
              <w:jc w:val="both"/>
              <w:rPr>
                <w:rFonts w:ascii="Arial" w:eastAsia="Batang" w:hAnsi="Arial" w:cs="Arial"/>
                <w:lang w:val="en-GB"/>
              </w:rPr>
            </w:pPr>
            <w:r>
              <w:rPr>
                <w:rFonts w:ascii="Arial" w:eastAsia="Batang" w:hAnsi="Arial" w:cs="Arial"/>
                <w:lang w:val="en-GB"/>
              </w:rPr>
              <w:t>Theewaterskloof Local Municipality</w:t>
            </w:r>
          </w:p>
        </w:tc>
        <w:tc>
          <w:tcPr>
            <w:tcW w:w="3428" w:type="dxa"/>
            <w:shd w:val="clear" w:color="auto" w:fill="FBD4B4" w:themeFill="accent6" w:themeFillTint="66"/>
          </w:tcPr>
          <w:p w:rsidR="004930F4" w:rsidRPr="004930F4" w:rsidRDefault="004930F4" w:rsidP="00907C3A">
            <w:pPr>
              <w:spacing w:line="276" w:lineRule="auto"/>
              <w:jc w:val="both"/>
              <w:rPr>
                <w:rFonts w:ascii="Arial" w:eastAsia="Batang" w:hAnsi="Arial" w:cs="Arial"/>
                <w:lang w:val="en-GB"/>
              </w:rPr>
            </w:pPr>
            <w:r w:rsidRPr="004930F4">
              <w:rPr>
                <w:rFonts w:ascii="Arial" w:eastAsia="Batang" w:hAnsi="Arial" w:cs="Arial"/>
                <w:lang w:val="en-GB"/>
              </w:rPr>
              <w:t>Drilling of boreholes and installation of water pumps and pipelines</w:t>
            </w:r>
          </w:p>
        </w:tc>
        <w:tc>
          <w:tcPr>
            <w:tcW w:w="2242" w:type="dxa"/>
            <w:shd w:val="clear" w:color="auto" w:fill="FBD4B4" w:themeFill="accent6" w:themeFillTint="66"/>
          </w:tcPr>
          <w:p w:rsidR="004930F4" w:rsidRPr="004930F4" w:rsidRDefault="004930F4" w:rsidP="00907C3A">
            <w:pPr>
              <w:spacing w:line="276" w:lineRule="auto"/>
              <w:jc w:val="both"/>
              <w:rPr>
                <w:rFonts w:ascii="Arial" w:eastAsia="Batang" w:hAnsi="Arial" w:cs="Arial"/>
                <w:lang w:val="en-GB"/>
              </w:rPr>
            </w:pPr>
            <w:r>
              <w:rPr>
                <w:rFonts w:ascii="Arial" w:eastAsia="Batang" w:hAnsi="Arial" w:cs="Arial"/>
                <w:lang w:val="en-GB"/>
              </w:rPr>
              <w:t>R</w:t>
            </w:r>
            <w:r w:rsidR="0055754E">
              <w:rPr>
                <w:rFonts w:ascii="Arial" w:eastAsia="Batang" w:hAnsi="Arial" w:cs="Arial"/>
                <w:lang w:val="en-GB"/>
              </w:rPr>
              <w:t>3.1 million</w:t>
            </w:r>
          </w:p>
        </w:tc>
      </w:tr>
      <w:tr w:rsidR="004930F4" w:rsidRPr="001E4EA1" w:rsidTr="009E5B0B">
        <w:tc>
          <w:tcPr>
            <w:tcW w:w="6686" w:type="dxa"/>
            <w:gridSpan w:val="3"/>
            <w:shd w:val="clear" w:color="auto" w:fill="FBD4B4" w:themeFill="accent6" w:themeFillTint="66"/>
          </w:tcPr>
          <w:p w:rsidR="004930F4" w:rsidRPr="0055754E" w:rsidRDefault="004930F4" w:rsidP="00907C3A">
            <w:pPr>
              <w:spacing w:line="276" w:lineRule="auto"/>
              <w:jc w:val="both"/>
              <w:rPr>
                <w:rFonts w:ascii="Arial" w:eastAsia="Batang" w:hAnsi="Arial" w:cs="Arial"/>
                <w:b/>
                <w:lang w:val="en-GB"/>
              </w:rPr>
            </w:pPr>
            <w:r w:rsidRPr="0055754E">
              <w:rPr>
                <w:rFonts w:ascii="Arial" w:eastAsia="Batang" w:hAnsi="Arial" w:cs="Arial"/>
                <w:b/>
                <w:lang w:val="en-GB"/>
              </w:rPr>
              <w:t>Total:</w:t>
            </w:r>
          </w:p>
        </w:tc>
        <w:tc>
          <w:tcPr>
            <w:tcW w:w="2242" w:type="dxa"/>
            <w:shd w:val="clear" w:color="auto" w:fill="FBD4B4" w:themeFill="accent6" w:themeFillTint="66"/>
          </w:tcPr>
          <w:p w:rsidR="004930F4" w:rsidRPr="0055754E" w:rsidRDefault="0055754E" w:rsidP="00907C3A">
            <w:pPr>
              <w:spacing w:line="276" w:lineRule="auto"/>
              <w:jc w:val="both"/>
              <w:rPr>
                <w:rFonts w:ascii="Arial" w:eastAsia="Batang" w:hAnsi="Arial" w:cs="Arial"/>
                <w:b/>
                <w:lang w:val="en-GB"/>
              </w:rPr>
            </w:pPr>
            <w:r w:rsidRPr="0055754E">
              <w:rPr>
                <w:rFonts w:ascii="Arial" w:eastAsia="Batang" w:hAnsi="Arial" w:cs="Arial"/>
                <w:b/>
                <w:lang w:val="en-GB"/>
              </w:rPr>
              <w:t>R34.8 million</w:t>
            </w:r>
          </w:p>
        </w:tc>
      </w:tr>
    </w:tbl>
    <w:p w:rsidR="00F13868" w:rsidRDefault="00F13868" w:rsidP="004475DA">
      <w:pPr>
        <w:spacing w:after="240" w:line="360" w:lineRule="auto"/>
        <w:ind w:left="720"/>
        <w:jc w:val="both"/>
        <w:rPr>
          <w:rFonts w:ascii="Arial" w:hAnsi="Arial" w:cs="Arial"/>
          <w:color w:val="000000"/>
        </w:rPr>
      </w:pPr>
    </w:p>
    <w:p w:rsidR="00F13868" w:rsidRDefault="00F13868" w:rsidP="00F13868">
      <w:pPr>
        <w:spacing w:after="240" w:line="360" w:lineRule="auto"/>
        <w:ind w:left="720" w:hanging="720"/>
        <w:jc w:val="both"/>
        <w:rPr>
          <w:rFonts w:ascii="Arial" w:hAnsi="Arial" w:cs="Arial"/>
          <w:color w:val="000000"/>
        </w:rPr>
      </w:pPr>
      <w:r>
        <w:rPr>
          <w:rFonts w:ascii="Arial" w:hAnsi="Arial" w:cs="Arial"/>
          <w:color w:val="000000"/>
        </w:rPr>
        <w:t>8.2.</w:t>
      </w:r>
      <w:r>
        <w:rPr>
          <w:rFonts w:ascii="Arial" w:hAnsi="Arial" w:cs="Arial"/>
          <w:color w:val="000000"/>
        </w:rPr>
        <w:tab/>
        <w:t xml:space="preserve">So far, commencement of projects have started in Theewaterskloof and Bitou Local Municipalities. The Theewaterskloof Local Municipality has reported </w:t>
      </w:r>
      <w:r w:rsidR="006E473F">
        <w:rPr>
          <w:rFonts w:ascii="Arial" w:hAnsi="Arial" w:cs="Arial"/>
          <w:color w:val="000000"/>
        </w:rPr>
        <w:t xml:space="preserve">that </w:t>
      </w:r>
      <w:r>
        <w:rPr>
          <w:rFonts w:ascii="Arial" w:hAnsi="Arial" w:cs="Arial"/>
          <w:color w:val="000000"/>
        </w:rPr>
        <w:t xml:space="preserve">work has commenced </w:t>
      </w:r>
      <w:r w:rsidR="006E473F">
        <w:rPr>
          <w:rFonts w:ascii="Arial" w:hAnsi="Arial" w:cs="Arial"/>
          <w:color w:val="000000"/>
        </w:rPr>
        <w:t>although</w:t>
      </w:r>
      <w:r>
        <w:rPr>
          <w:rFonts w:ascii="Arial" w:hAnsi="Arial" w:cs="Arial"/>
          <w:color w:val="000000"/>
        </w:rPr>
        <w:t xml:space="preserve"> no expenditure </w:t>
      </w:r>
      <w:r w:rsidR="00705316">
        <w:rPr>
          <w:rFonts w:ascii="Arial" w:hAnsi="Arial" w:cs="Arial"/>
          <w:color w:val="000000"/>
        </w:rPr>
        <w:t xml:space="preserve">has been </w:t>
      </w:r>
      <w:r>
        <w:rPr>
          <w:rFonts w:ascii="Arial" w:hAnsi="Arial" w:cs="Arial"/>
          <w:color w:val="000000"/>
        </w:rPr>
        <w:t>incurred</w:t>
      </w:r>
      <w:r w:rsidR="00705316">
        <w:rPr>
          <w:rFonts w:ascii="Arial" w:hAnsi="Arial" w:cs="Arial"/>
          <w:color w:val="000000"/>
        </w:rPr>
        <w:t xml:space="preserve"> from the R3.1 million allocation</w:t>
      </w:r>
      <w:r>
        <w:rPr>
          <w:rFonts w:ascii="Arial" w:hAnsi="Arial" w:cs="Arial"/>
          <w:color w:val="000000"/>
        </w:rPr>
        <w:t xml:space="preserve">. The Bitou Local Municipality has reported </w:t>
      </w:r>
      <w:r w:rsidR="00705316">
        <w:rPr>
          <w:rFonts w:ascii="Arial" w:hAnsi="Arial" w:cs="Arial"/>
          <w:color w:val="000000"/>
        </w:rPr>
        <w:t xml:space="preserve">that </w:t>
      </w:r>
      <w:r>
        <w:rPr>
          <w:rFonts w:ascii="Arial" w:hAnsi="Arial" w:cs="Arial"/>
          <w:color w:val="000000"/>
        </w:rPr>
        <w:t xml:space="preserve">an </w:t>
      </w:r>
      <w:r w:rsidR="006E473F">
        <w:rPr>
          <w:rFonts w:ascii="Arial" w:hAnsi="Arial" w:cs="Arial"/>
          <w:color w:val="000000"/>
        </w:rPr>
        <w:t xml:space="preserve">expenditure of </w:t>
      </w:r>
      <w:r w:rsidR="00705316" w:rsidRPr="00705316">
        <w:rPr>
          <w:rFonts w:ascii="Arial" w:hAnsi="Arial" w:cs="Arial"/>
          <w:color w:val="000000"/>
          <w:kern w:val="24"/>
        </w:rPr>
        <w:t>R1 174m</w:t>
      </w:r>
      <w:r w:rsidR="00705316">
        <w:rPr>
          <w:rFonts w:ascii="Arial" w:hAnsi="Arial" w:cs="Arial"/>
          <w:color w:val="000000"/>
          <w:kern w:val="24"/>
        </w:rPr>
        <w:t>, out of the R10 9</w:t>
      </w:r>
      <w:r w:rsidR="00705316" w:rsidRPr="00705316">
        <w:rPr>
          <w:rFonts w:ascii="Arial" w:hAnsi="Arial" w:cs="Arial"/>
          <w:color w:val="000000"/>
          <w:kern w:val="24"/>
        </w:rPr>
        <w:t xml:space="preserve">m </w:t>
      </w:r>
      <w:r w:rsidR="00705316">
        <w:rPr>
          <w:rFonts w:ascii="Arial" w:hAnsi="Arial" w:cs="Arial"/>
          <w:color w:val="000000"/>
          <w:kern w:val="24"/>
        </w:rPr>
        <w:t xml:space="preserve">allocated </w:t>
      </w:r>
      <w:r w:rsidR="00705316" w:rsidRPr="00705316">
        <w:rPr>
          <w:rFonts w:ascii="Arial" w:hAnsi="Arial" w:cs="Arial"/>
          <w:color w:val="000000"/>
          <w:kern w:val="24"/>
        </w:rPr>
        <w:t>to procure control panels, drilling of a borehole in Kurland, pumps and surveying of areas for borehole drilling</w:t>
      </w:r>
      <w:r w:rsidR="00705316" w:rsidRPr="00705316">
        <w:rPr>
          <w:rFonts w:ascii="Arial" w:hAnsi="Arial" w:cs="Arial"/>
          <w:color w:val="000000"/>
        </w:rPr>
        <w:t>.</w:t>
      </w:r>
      <w:r w:rsidR="00705316">
        <w:rPr>
          <w:rFonts w:ascii="Arial" w:hAnsi="Arial" w:cs="Arial"/>
          <w:color w:val="000000"/>
        </w:rPr>
        <w:t xml:space="preserve"> It is important to note that no report has been received from the City of Cape Town regarding the </w:t>
      </w:r>
      <w:r w:rsidR="006E473F">
        <w:rPr>
          <w:rFonts w:ascii="Arial" w:hAnsi="Arial" w:cs="Arial"/>
          <w:color w:val="000000"/>
        </w:rPr>
        <w:t xml:space="preserve">expenditure of the </w:t>
      </w:r>
      <w:bookmarkStart w:id="0" w:name="_GoBack"/>
      <w:bookmarkEnd w:id="0"/>
      <w:r w:rsidR="00705316">
        <w:rPr>
          <w:rFonts w:ascii="Arial" w:hAnsi="Arial" w:cs="Arial"/>
          <w:color w:val="000000"/>
        </w:rPr>
        <w:t>allocated grant funding of R20.8 million.</w:t>
      </w:r>
    </w:p>
    <w:p w:rsidR="00DE1B0F" w:rsidRPr="00DE1B0F" w:rsidRDefault="00DE1B0F" w:rsidP="00DE1B0F">
      <w:pPr>
        <w:ind w:left="720" w:firstLine="720"/>
        <w:jc w:val="both"/>
        <w:rPr>
          <w:rFonts w:ascii="Arial" w:hAnsi="Arial" w:cs="Arial"/>
          <w:color w:val="000000"/>
          <w:sz w:val="18"/>
          <w:szCs w:val="18"/>
        </w:rPr>
      </w:pPr>
      <w:r w:rsidRPr="00DE1B0F">
        <w:rPr>
          <w:rFonts w:ascii="Arial" w:eastAsia="Batang" w:hAnsi="Arial" w:cs="Arial"/>
          <w:sz w:val="18"/>
          <w:szCs w:val="18"/>
          <w:lang w:val="en-GB"/>
        </w:rPr>
        <w:t>Table 4: Allocations to the Western Cape Department of Agriculture for drought and fires in the province</w:t>
      </w:r>
    </w:p>
    <w:tbl>
      <w:tblPr>
        <w:tblStyle w:val="TableGrid"/>
        <w:tblW w:w="9356" w:type="dxa"/>
        <w:tblInd w:w="704" w:type="dxa"/>
        <w:tblLook w:val="04A0"/>
      </w:tblPr>
      <w:tblGrid>
        <w:gridCol w:w="862"/>
        <w:gridCol w:w="2682"/>
        <w:gridCol w:w="3428"/>
        <w:gridCol w:w="2384"/>
      </w:tblGrid>
      <w:tr w:rsidR="004475DA" w:rsidRPr="001E4EA1" w:rsidTr="00705316">
        <w:tc>
          <w:tcPr>
            <w:tcW w:w="862" w:type="dxa"/>
            <w:shd w:val="clear" w:color="auto" w:fill="FBD4B4" w:themeFill="accent6" w:themeFillTint="66"/>
          </w:tcPr>
          <w:p w:rsidR="004475DA" w:rsidRPr="001E4EA1" w:rsidRDefault="004475DA" w:rsidP="00907C3A">
            <w:pPr>
              <w:spacing w:line="276" w:lineRule="auto"/>
              <w:jc w:val="both"/>
              <w:rPr>
                <w:rFonts w:ascii="Arial" w:eastAsia="Batang" w:hAnsi="Arial" w:cs="Arial"/>
                <w:b/>
                <w:lang w:val="en-GB"/>
              </w:rPr>
            </w:pPr>
            <w:r>
              <w:rPr>
                <w:rFonts w:ascii="Arial" w:eastAsia="Batang" w:hAnsi="Arial" w:cs="Arial"/>
                <w:b/>
                <w:lang w:val="en-GB"/>
              </w:rPr>
              <w:t>NO</w:t>
            </w:r>
          </w:p>
        </w:tc>
        <w:tc>
          <w:tcPr>
            <w:tcW w:w="2682" w:type="dxa"/>
            <w:shd w:val="clear" w:color="auto" w:fill="FBD4B4" w:themeFill="accent6" w:themeFillTint="66"/>
          </w:tcPr>
          <w:p w:rsidR="004475DA" w:rsidRPr="001E4EA1" w:rsidRDefault="004475DA" w:rsidP="00907C3A">
            <w:pPr>
              <w:spacing w:line="276" w:lineRule="auto"/>
              <w:jc w:val="both"/>
              <w:rPr>
                <w:rFonts w:ascii="Arial" w:eastAsia="Batang" w:hAnsi="Arial" w:cs="Arial"/>
                <w:b/>
                <w:lang w:val="en-GB"/>
              </w:rPr>
            </w:pPr>
            <w:r w:rsidRPr="001E4EA1">
              <w:rPr>
                <w:rFonts w:ascii="Arial" w:eastAsia="Batang" w:hAnsi="Arial" w:cs="Arial"/>
                <w:b/>
                <w:lang w:val="en-GB"/>
              </w:rPr>
              <w:t>PRO</w:t>
            </w:r>
            <w:r>
              <w:rPr>
                <w:rFonts w:ascii="Arial" w:eastAsia="Batang" w:hAnsi="Arial" w:cs="Arial"/>
                <w:b/>
                <w:lang w:val="en-GB"/>
              </w:rPr>
              <w:t>VINCE</w:t>
            </w:r>
          </w:p>
        </w:tc>
        <w:tc>
          <w:tcPr>
            <w:tcW w:w="3428" w:type="dxa"/>
            <w:shd w:val="clear" w:color="auto" w:fill="FBD4B4" w:themeFill="accent6" w:themeFillTint="66"/>
          </w:tcPr>
          <w:p w:rsidR="004475DA" w:rsidRPr="001E4EA1" w:rsidRDefault="004475DA" w:rsidP="00907C3A">
            <w:pPr>
              <w:spacing w:line="276" w:lineRule="auto"/>
              <w:jc w:val="both"/>
              <w:rPr>
                <w:rFonts w:ascii="Arial" w:eastAsia="Batang" w:hAnsi="Arial" w:cs="Arial"/>
                <w:b/>
                <w:lang w:val="en-GB"/>
              </w:rPr>
            </w:pPr>
            <w:r w:rsidRPr="001E4EA1">
              <w:rPr>
                <w:rFonts w:ascii="Arial" w:eastAsia="Batang" w:hAnsi="Arial" w:cs="Arial"/>
                <w:b/>
                <w:lang w:val="en-GB"/>
              </w:rPr>
              <w:t>PROJECTS</w:t>
            </w:r>
          </w:p>
        </w:tc>
        <w:tc>
          <w:tcPr>
            <w:tcW w:w="2384" w:type="dxa"/>
            <w:shd w:val="clear" w:color="auto" w:fill="FBD4B4" w:themeFill="accent6" w:themeFillTint="66"/>
          </w:tcPr>
          <w:p w:rsidR="004475DA" w:rsidRPr="001E4EA1" w:rsidRDefault="004475DA" w:rsidP="00907C3A">
            <w:pPr>
              <w:spacing w:line="276" w:lineRule="auto"/>
              <w:jc w:val="both"/>
              <w:rPr>
                <w:rFonts w:ascii="Arial" w:eastAsia="Batang" w:hAnsi="Arial" w:cs="Arial"/>
                <w:b/>
                <w:lang w:val="en-GB"/>
              </w:rPr>
            </w:pPr>
            <w:r w:rsidRPr="001E4EA1">
              <w:rPr>
                <w:rFonts w:ascii="Arial" w:eastAsia="Batang" w:hAnsi="Arial" w:cs="Arial"/>
                <w:b/>
                <w:lang w:val="en-GB"/>
              </w:rPr>
              <w:t>AMOUNT</w:t>
            </w:r>
          </w:p>
          <w:p w:rsidR="004475DA" w:rsidRPr="001E4EA1" w:rsidRDefault="004475DA" w:rsidP="00907C3A">
            <w:pPr>
              <w:spacing w:line="276" w:lineRule="auto"/>
              <w:jc w:val="both"/>
              <w:rPr>
                <w:rFonts w:ascii="Arial" w:eastAsia="Batang" w:hAnsi="Arial" w:cs="Arial"/>
                <w:b/>
                <w:lang w:val="en-GB"/>
              </w:rPr>
            </w:pPr>
            <w:r>
              <w:rPr>
                <w:rFonts w:ascii="Arial" w:eastAsia="Batang" w:hAnsi="Arial" w:cs="Arial"/>
                <w:b/>
                <w:lang w:val="en-GB"/>
              </w:rPr>
              <w:t>(</w:t>
            </w:r>
            <w:r w:rsidRPr="001E4EA1">
              <w:rPr>
                <w:rFonts w:ascii="Arial" w:eastAsia="Batang" w:hAnsi="Arial" w:cs="Arial"/>
                <w:b/>
                <w:lang w:val="en-GB"/>
              </w:rPr>
              <w:t>October 2016</w:t>
            </w:r>
            <w:r>
              <w:rPr>
                <w:rFonts w:ascii="Arial" w:eastAsia="Batang" w:hAnsi="Arial" w:cs="Arial"/>
                <w:b/>
                <w:lang w:val="en-GB"/>
              </w:rPr>
              <w:t>)</w:t>
            </w:r>
          </w:p>
        </w:tc>
      </w:tr>
      <w:tr w:rsidR="004475DA" w:rsidRPr="00BB40A7" w:rsidTr="00705316">
        <w:tc>
          <w:tcPr>
            <w:tcW w:w="862" w:type="dxa"/>
          </w:tcPr>
          <w:p w:rsidR="004475DA" w:rsidRPr="00BC570D" w:rsidRDefault="004475DA" w:rsidP="004475DA">
            <w:pPr>
              <w:pStyle w:val="ListParagraph"/>
              <w:numPr>
                <w:ilvl w:val="0"/>
                <w:numId w:val="29"/>
              </w:numPr>
              <w:spacing w:line="360" w:lineRule="auto"/>
              <w:jc w:val="both"/>
              <w:rPr>
                <w:rFonts w:ascii="Arial" w:eastAsia="Batang" w:hAnsi="Arial" w:cs="Arial"/>
                <w:lang w:val="en-GB"/>
              </w:rPr>
            </w:pPr>
          </w:p>
        </w:tc>
        <w:tc>
          <w:tcPr>
            <w:tcW w:w="2682" w:type="dxa"/>
          </w:tcPr>
          <w:p w:rsidR="004475DA" w:rsidRDefault="004475DA" w:rsidP="00907C3A">
            <w:pPr>
              <w:spacing w:line="276" w:lineRule="auto"/>
              <w:jc w:val="both"/>
              <w:rPr>
                <w:rFonts w:ascii="Arial" w:eastAsia="Batang" w:hAnsi="Arial" w:cs="Arial"/>
                <w:lang w:val="en-GB"/>
              </w:rPr>
            </w:pPr>
            <w:r>
              <w:rPr>
                <w:rFonts w:ascii="Arial" w:eastAsia="Batang" w:hAnsi="Arial" w:cs="Arial"/>
                <w:lang w:val="en-GB"/>
              </w:rPr>
              <w:t>Western</w:t>
            </w:r>
            <w:r w:rsidRPr="00BB40A7">
              <w:rPr>
                <w:rFonts w:ascii="Arial" w:eastAsia="Batang" w:hAnsi="Arial" w:cs="Arial"/>
                <w:lang w:val="en-GB"/>
              </w:rPr>
              <w:t xml:space="preserve"> Cape</w:t>
            </w:r>
          </w:p>
        </w:tc>
        <w:tc>
          <w:tcPr>
            <w:tcW w:w="3428" w:type="dxa"/>
          </w:tcPr>
          <w:p w:rsidR="004475DA" w:rsidRPr="00BB40A7" w:rsidRDefault="004475DA" w:rsidP="00907C3A">
            <w:pPr>
              <w:spacing w:line="276" w:lineRule="auto"/>
              <w:jc w:val="both"/>
              <w:rPr>
                <w:rFonts w:ascii="Arial" w:eastAsia="Batang" w:hAnsi="Arial" w:cs="Arial"/>
                <w:lang w:val="en-GB"/>
              </w:rPr>
            </w:pPr>
            <w:r>
              <w:rPr>
                <w:rFonts w:ascii="Arial" w:eastAsia="Batang" w:hAnsi="Arial" w:cs="Arial"/>
                <w:lang w:val="en-GB"/>
              </w:rPr>
              <w:t>Provision and transportation of livestock feed</w:t>
            </w:r>
          </w:p>
        </w:tc>
        <w:tc>
          <w:tcPr>
            <w:tcW w:w="2384" w:type="dxa"/>
          </w:tcPr>
          <w:p w:rsidR="004475DA" w:rsidRPr="00BB40A7" w:rsidRDefault="004475DA" w:rsidP="009F6274">
            <w:pPr>
              <w:spacing w:line="276" w:lineRule="auto"/>
              <w:jc w:val="both"/>
              <w:rPr>
                <w:rFonts w:ascii="Arial" w:eastAsia="Batang" w:hAnsi="Arial" w:cs="Arial"/>
                <w:lang w:val="en-GB"/>
              </w:rPr>
            </w:pPr>
            <w:r>
              <w:rPr>
                <w:rFonts w:ascii="Arial" w:eastAsia="Batang" w:hAnsi="Arial" w:cs="Arial"/>
                <w:lang w:val="en-GB"/>
              </w:rPr>
              <w:t>R</w:t>
            </w:r>
            <w:r w:rsidR="009F6274">
              <w:rPr>
                <w:rFonts w:ascii="Arial" w:eastAsia="Batang" w:hAnsi="Arial" w:cs="Arial"/>
                <w:lang w:val="en-GB"/>
              </w:rPr>
              <w:t>40 million</w:t>
            </w:r>
          </w:p>
        </w:tc>
      </w:tr>
    </w:tbl>
    <w:p w:rsidR="00DE1B0F" w:rsidRDefault="00DE1B0F" w:rsidP="00BB40A7">
      <w:pPr>
        <w:spacing w:line="360" w:lineRule="auto"/>
        <w:ind w:left="720" w:hanging="720"/>
        <w:jc w:val="both"/>
        <w:rPr>
          <w:rFonts w:ascii="Arial" w:hAnsi="Arial" w:cs="Arial"/>
          <w:color w:val="000000"/>
        </w:rPr>
      </w:pPr>
    </w:p>
    <w:p w:rsidR="00705316" w:rsidRDefault="00767666" w:rsidP="00BB40A7">
      <w:pPr>
        <w:spacing w:line="360" w:lineRule="auto"/>
        <w:ind w:left="720" w:hanging="720"/>
        <w:jc w:val="both"/>
        <w:rPr>
          <w:rFonts w:ascii="Arial" w:hAnsi="Arial" w:cs="Arial"/>
          <w:color w:val="000000"/>
        </w:rPr>
      </w:pPr>
      <w:r>
        <w:rPr>
          <w:rFonts w:ascii="Arial" w:hAnsi="Arial" w:cs="Arial"/>
          <w:color w:val="000000"/>
        </w:rPr>
        <w:t>8</w:t>
      </w:r>
      <w:r w:rsidR="00705316">
        <w:rPr>
          <w:rFonts w:ascii="Arial" w:hAnsi="Arial" w:cs="Arial"/>
          <w:color w:val="000000"/>
        </w:rPr>
        <w:t>.3.</w:t>
      </w:r>
      <w:r w:rsidR="00705316">
        <w:rPr>
          <w:rFonts w:ascii="Arial" w:hAnsi="Arial" w:cs="Arial"/>
          <w:color w:val="000000"/>
        </w:rPr>
        <w:tab/>
      </w:r>
      <w:r w:rsidR="00705316" w:rsidRPr="00705316">
        <w:rPr>
          <w:rFonts w:ascii="Arial" w:hAnsi="Arial" w:cs="Arial"/>
          <w:color w:val="000000"/>
          <w:kern w:val="24"/>
        </w:rPr>
        <w:t xml:space="preserve">The Department of Agriculture has as of 15 August 2017 spent R59m from its own budget on provision of animal feed, assisting 4156 farmers, whereby 1684 were commercial farmers and 2472 were smallholder farmers. </w:t>
      </w:r>
      <w:r w:rsidR="00705316">
        <w:rPr>
          <w:rFonts w:ascii="Arial" w:hAnsi="Arial" w:cs="Arial"/>
          <w:color w:val="000000"/>
          <w:kern w:val="24"/>
        </w:rPr>
        <w:t xml:space="preserve">So far, no </w:t>
      </w:r>
      <w:r w:rsidR="00705316" w:rsidRPr="00705316">
        <w:rPr>
          <w:rFonts w:ascii="Arial" w:hAnsi="Arial" w:cs="Arial"/>
          <w:color w:val="000000"/>
          <w:kern w:val="24"/>
        </w:rPr>
        <w:t xml:space="preserve">report </w:t>
      </w:r>
      <w:r w:rsidR="00705316">
        <w:rPr>
          <w:rFonts w:ascii="Arial" w:hAnsi="Arial" w:cs="Arial"/>
          <w:color w:val="000000"/>
          <w:kern w:val="24"/>
        </w:rPr>
        <w:t xml:space="preserve">has been received on the expenditure of the allocated </w:t>
      </w:r>
      <w:r w:rsidR="00705316" w:rsidRPr="00705316">
        <w:rPr>
          <w:rFonts w:ascii="Arial" w:hAnsi="Arial" w:cs="Arial"/>
          <w:color w:val="000000"/>
          <w:kern w:val="24"/>
        </w:rPr>
        <w:t xml:space="preserve">R40 million </w:t>
      </w:r>
      <w:r w:rsidR="00705316">
        <w:rPr>
          <w:rFonts w:ascii="Arial" w:hAnsi="Arial" w:cs="Arial"/>
          <w:color w:val="000000"/>
          <w:kern w:val="24"/>
        </w:rPr>
        <w:t>within the provincial disaster grants.</w:t>
      </w:r>
    </w:p>
    <w:p w:rsidR="00705316" w:rsidRDefault="00705316" w:rsidP="00BB40A7">
      <w:pPr>
        <w:spacing w:line="360" w:lineRule="auto"/>
        <w:ind w:left="720" w:hanging="720"/>
        <w:jc w:val="both"/>
        <w:rPr>
          <w:rFonts w:ascii="Arial" w:hAnsi="Arial" w:cs="Arial"/>
          <w:color w:val="000000"/>
        </w:rPr>
      </w:pPr>
    </w:p>
    <w:p w:rsidR="00B625E3" w:rsidRPr="00BB40A7" w:rsidRDefault="00705316" w:rsidP="00BB40A7">
      <w:pPr>
        <w:spacing w:line="360" w:lineRule="auto"/>
        <w:ind w:left="720" w:hanging="720"/>
        <w:jc w:val="both"/>
        <w:rPr>
          <w:rFonts w:ascii="Arial" w:eastAsia="Batang" w:hAnsi="Arial" w:cs="Arial"/>
          <w:lang w:val="en-GB"/>
        </w:rPr>
      </w:pPr>
      <w:r>
        <w:rPr>
          <w:rFonts w:ascii="Arial" w:hAnsi="Arial" w:cs="Arial"/>
          <w:color w:val="000000"/>
        </w:rPr>
        <w:t xml:space="preserve">8.4. </w:t>
      </w:r>
      <w:r>
        <w:rPr>
          <w:rFonts w:ascii="Arial" w:hAnsi="Arial" w:cs="Arial"/>
          <w:color w:val="000000"/>
        </w:rPr>
        <w:tab/>
      </w:r>
      <w:r w:rsidR="008E37A7" w:rsidRPr="00BB40A7">
        <w:rPr>
          <w:rFonts w:ascii="Arial" w:hAnsi="Arial" w:cs="Arial"/>
          <w:color w:val="000000"/>
        </w:rPr>
        <w:t xml:space="preserve">Notable is the fact that the Disaster Grants are conditional grants, which do not cater for </w:t>
      </w:r>
      <w:r w:rsidR="00055F1D" w:rsidRPr="00BB40A7">
        <w:rPr>
          <w:rFonts w:ascii="Arial" w:hAnsi="Arial" w:cs="Arial"/>
          <w:color w:val="000000"/>
        </w:rPr>
        <w:t>long-term</w:t>
      </w:r>
      <w:r w:rsidR="008E37A7" w:rsidRPr="00BB40A7">
        <w:rPr>
          <w:rFonts w:ascii="Arial" w:hAnsi="Arial" w:cs="Arial"/>
          <w:color w:val="000000"/>
        </w:rPr>
        <w:t xml:space="preserve"> </w:t>
      </w:r>
      <w:r w:rsidR="00055F1D" w:rsidRPr="00BB40A7">
        <w:rPr>
          <w:rFonts w:ascii="Arial" w:hAnsi="Arial" w:cs="Arial"/>
          <w:color w:val="000000"/>
        </w:rPr>
        <w:t>projects, which</w:t>
      </w:r>
      <w:r w:rsidR="00C16DDF">
        <w:rPr>
          <w:rFonts w:ascii="Arial" w:hAnsi="Arial" w:cs="Arial"/>
          <w:color w:val="000000"/>
        </w:rPr>
        <w:t xml:space="preserve"> fall</w:t>
      </w:r>
      <w:r w:rsidR="008E37A7" w:rsidRPr="00BB40A7">
        <w:rPr>
          <w:rFonts w:ascii="Arial" w:hAnsi="Arial" w:cs="Arial"/>
          <w:color w:val="000000"/>
        </w:rPr>
        <w:t xml:space="preserve"> within other water services development programmes such as Regional Bulk Infrastructure Grant, Municipal Infrastructure Grant and Water </w:t>
      </w:r>
      <w:r w:rsidR="0051236B">
        <w:rPr>
          <w:rFonts w:ascii="Arial" w:hAnsi="Arial" w:cs="Arial"/>
          <w:color w:val="000000"/>
        </w:rPr>
        <w:t>S</w:t>
      </w:r>
      <w:r w:rsidR="008E37A7" w:rsidRPr="00BB40A7">
        <w:rPr>
          <w:rFonts w:ascii="Arial" w:hAnsi="Arial" w:cs="Arial"/>
          <w:color w:val="000000"/>
        </w:rPr>
        <w:t>ervices Infrastructure Grant.</w:t>
      </w:r>
      <w:r w:rsidR="00B625E3" w:rsidRPr="00BB40A7">
        <w:rPr>
          <w:rFonts w:ascii="Arial" w:eastAsia="Batang" w:hAnsi="Arial" w:cs="Arial"/>
          <w:lang w:val="en-GB"/>
        </w:rPr>
        <w:t xml:space="preserve"> </w:t>
      </w:r>
    </w:p>
    <w:p w:rsidR="008E37A7" w:rsidRPr="00BB40A7" w:rsidRDefault="008E37A7" w:rsidP="00BB40A7">
      <w:pPr>
        <w:spacing w:line="360" w:lineRule="auto"/>
        <w:jc w:val="both"/>
        <w:rPr>
          <w:rFonts w:ascii="Arial" w:eastAsia="Batang" w:hAnsi="Arial" w:cs="Arial"/>
          <w:lang w:val="en-GB"/>
        </w:rPr>
      </w:pPr>
    </w:p>
    <w:p w:rsidR="008E37A7" w:rsidRDefault="00767666" w:rsidP="00BB40A7">
      <w:pPr>
        <w:spacing w:line="360" w:lineRule="auto"/>
        <w:ind w:left="720" w:hanging="720"/>
        <w:jc w:val="both"/>
        <w:rPr>
          <w:rFonts w:ascii="Arial" w:eastAsia="Batang" w:hAnsi="Arial" w:cs="Arial"/>
          <w:lang w:val="en-GB"/>
        </w:rPr>
      </w:pPr>
      <w:r>
        <w:rPr>
          <w:rFonts w:ascii="Arial" w:eastAsia="Batang" w:hAnsi="Arial" w:cs="Arial"/>
          <w:lang w:val="en-GB"/>
        </w:rPr>
        <w:t>8</w:t>
      </w:r>
      <w:r w:rsidR="00DE1B0F">
        <w:rPr>
          <w:rFonts w:ascii="Arial" w:eastAsia="Batang" w:hAnsi="Arial" w:cs="Arial"/>
          <w:lang w:val="en-GB"/>
        </w:rPr>
        <w:t>.</w:t>
      </w:r>
      <w:r w:rsidR="00333DF8">
        <w:rPr>
          <w:rFonts w:ascii="Arial" w:eastAsia="Batang" w:hAnsi="Arial" w:cs="Arial"/>
          <w:lang w:val="en-GB"/>
        </w:rPr>
        <w:t>5.</w:t>
      </w:r>
      <w:r w:rsidR="008E37A7" w:rsidRPr="00BB40A7">
        <w:rPr>
          <w:rFonts w:ascii="Arial" w:eastAsia="Batang" w:hAnsi="Arial" w:cs="Arial"/>
          <w:lang w:val="en-GB"/>
        </w:rPr>
        <w:tab/>
        <w:t>The NDMC received a request to conduct drought assessment in other municipalities within the Western Cape Province, which declared state</w:t>
      </w:r>
      <w:r w:rsidR="0092294B">
        <w:rPr>
          <w:rFonts w:ascii="Arial" w:eastAsia="Batang" w:hAnsi="Arial" w:cs="Arial"/>
          <w:lang w:val="en-GB"/>
        </w:rPr>
        <w:t>s</w:t>
      </w:r>
      <w:r w:rsidR="008E37A7" w:rsidRPr="00BB40A7">
        <w:rPr>
          <w:rFonts w:ascii="Arial" w:eastAsia="Batang" w:hAnsi="Arial" w:cs="Arial"/>
          <w:lang w:val="en-GB"/>
        </w:rPr>
        <w:t xml:space="preserve"> of disaster subsequent to the provincial state of disaster being declared. </w:t>
      </w:r>
      <w:r w:rsidR="00137C3A">
        <w:rPr>
          <w:rFonts w:ascii="Arial" w:eastAsia="Batang" w:hAnsi="Arial" w:cs="Arial"/>
          <w:lang w:val="en-GB"/>
        </w:rPr>
        <w:t>It is important to note that t</w:t>
      </w:r>
      <w:r w:rsidR="008E37A7" w:rsidRPr="00BB40A7">
        <w:rPr>
          <w:rFonts w:ascii="Arial" w:eastAsia="Batang" w:hAnsi="Arial" w:cs="Arial"/>
          <w:lang w:val="en-GB"/>
        </w:rPr>
        <w:t xml:space="preserve">he NDMC and Western Cape Provincial Disaster Management Centre </w:t>
      </w:r>
      <w:r w:rsidR="00705316">
        <w:rPr>
          <w:rFonts w:ascii="Arial" w:eastAsia="Batang" w:hAnsi="Arial" w:cs="Arial"/>
          <w:lang w:val="en-GB"/>
        </w:rPr>
        <w:t>conducted the drought assessment from 18-20 October 2017.</w:t>
      </w:r>
    </w:p>
    <w:p w:rsidR="00C16DDF" w:rsidRPr="00BB40A7" w:rsidRDefault="00C16DDF" w:rsidP="00BB40A7">
      <w:pPr>
        <w:spacing w:line="360" w:lineRule="auto"/>
        <w:ind w:left="720" w:hanging="720"/>
        <w:jc w:val="both"/>
        <w:rPr>
          <w:rFonts w:ascii="Arial" w:eastAsia="Batang" w:hAnsi="Arial" w:cs="Arial"/>
          <w:lang w:val="en-GB"/>
        </w:rPr>
      </w:pPr>
    </w:p>
    <w:p w:rsidR="00BB78B3" w:rsidRPr="00BB40A7" w:rsidRDefault="00BB78B3" w:rsidP="00680A83">
      <w:pPr>
        <w:pStyle w:val="ListParagraph"/>
        <w:numPr>
          <w:ilvl w:val="0"/>
          <w:numId w:val="26"/>
        </w:numPr>
        <w:spacing w:line="360" w:lineRule="auto"/>
        <w:jc w:val="both"/>
        <w:rPr>
          <w:rFonts w:ascii="Arial" w:eastAsia="Batang" w:hAnsi="Arial" w:cs="Arial"/>
          <w:bCs/>
        </w:rPr>
      </w:pPr>
      <w:r w:rsidRPr="00BB40A7">
        <w:rPr>
          <w:rFonts w:ascii="Arial" w:eastAsia="Batang" w:hAnsi="Arial" w:cs="Arial"/>
          <w:bCs/>
        </w:rPr>
        <w:tab/>
      </w:r>
      <w:r w:rsidRPr="00BB40A7">
        <w:rPr>
          <w:rFonts w:ascii="Arial" w:eastAsia="Batang" w:hAnsi="Arial" w:cs="Arial"/>
          <w:b/>
          <w:bCs/>
        </w:rPr>
        <w:t>CONCLUSION</w:t>
      </w:r>
    </w:p>
    <w:p w:rsidR="00BB78B3" w:rsidRPr="00BB40A7" w:rsidRDefault="00BB78B3" w:rsidP="00BB40A7">
      <w:pPr>
        <w:pStyle w:val="ListParagraph"/>
        <w:spacing w:line="360" w:lineRule="auto"/>
        <w:ind w:left="0"/>
        <w:jc w:val="both"/>
        <w:rPr>
          <w:rFonts w:ascii="Arial" w:eastAsia="Batang" w:hAnsi="Arial" w:cs="Arial"/>
          <w:bCs/>
        </w:rPr>
      </w:pPr>
    </w:p>
    <w:p w:rsidR="00BB78B3" w:rsidRPr="00767666" w:rsidRDefault="00BB78B3" w:rsidP="005577BB">
      <w:pPr>
        <w:kinsoku w:val="0"/>
        <w:overflowPunct w:val="0"/>
        <w:spacing w:line="360" w:lineRule="auto"/>
        <w:ind w:left="720"/>
        <w:jc w:val="both"/>
        <w:textAlignment w:val="baseline"/>
        <w:rPr>
          <w:rFonts w:ascii="Arial" w:eastAsia="Batang" w:hAnsi="Arial" w:cs="Arial"/>
          <w:bCs/>
        </w:rPr>
      </w:pPr>
      <w:r w:rsidRPr="00767666">
        <w:rPr>
          <w:rFonts w:ascii="Arial" w:eastAsia="Batang" w:hAnsi="Arial" w:cs="Arial"/>
          <w:bCs/>
        </w:rPr>
        <w:t>The NDMC through the NJDCC continues monitoring the drought and water scarcity situation within the country with specific emphasis to the Western Cape Province</w:t>
      </w:r>
      <w:r w:rsidR="0092294B" w:rsidRPr="00767666">
        <w:rPr>
          <w:rFonts w:ascii="Arial" w:eastAsia="Batang" w:hAnsi="Arial" w:cs="Arial"/>
          <w:bCs/>
        </w:rPr>
        <w:t>, Eastern Cape and Northern Cape Provinces that are the most affected</w:t>
      </w:r>
      <w:r w:rsidRPr="00767666">
        <w:rPr>
          <w:rFonts w:ascii="Arial" w:eastAsia="Batang" w:hAnsi="Arial" w:cs="Arial"/>
          <w:bCs/>
        </w:rPr>
        <w:t xml:space="preserve">. The Western Cape will be monitored since the SAWS weather report painted a bleak picture for the province with regard to rainfall forecast. </w:t>
      </w:r>
      <w:r w:rsidR="004A65DE" w:rsidRPr="00767666">
        <w:rPr>
          <w:rFonts w:ascii="Arial" w:eastAsia="Batang" w:hAnsi="Arial" w:cs="Arial"/>
          <w:bCs/>
        </w:rPr>
        <w:t>The NJDCC continue</w:t>
      </w:r>
      <w:r w:rsidR="0092294B" w:rsidRPr="00767666">
        <w:rPr>
          <w:rFonts w:ascii="Arial" w:eastAsia="Batang" w:hAnsi="Arial" w:cs="Arial"/>
          <w:bCs/>
        </w:rPr>
        <w:t>s</w:t>
      </w:r>
      <w:r w:rsidR="004A65DE" w:rsidRPr="00767666">
        <w:rPr>
          <w:rFonts w:ascii="Arial" w:eastAsia="Batang" w:hAnsi="Arial" w:cs="Arial"/>
          <w:bCs/>
        </w:rPr>
        <w:t xml:space="preserve"> encouraging an integrated approach whereby all relevant affected organs of state provide support to the province to ensure maximization of resources to avoid duplication of efforts. </w:t>
      </w:r>
      <w:r w:rsidRPr="00767666">
        <w:rPr>
          <w:rFonts w:ascii="Arial" w:eastAsia="Batang" w:hAnsi="Arial" w:cs="Arial"/>
          <w:bCs/>
        </w:rPr>
        <w:t>Additionally, the NDMC urge</w:t>
      </w:r>
      <w:r w:rsidR="0092294B" w:rsidRPr="00767666">
        <w:rPr>
          <w:rFonts w:ascii="Arial" w:eastAsia="Batang" w:hAnsi="Arial" w:cs="Arial"/>
          <w:bCs/>
        </w:rPr>
        <w:t>s and provide support to</w:t>
      </w:r>
      <w:r w:rsidRPr="00767666">
        <w:rPr>
          <w:rFonts w:ascii="Arial" w:eastAsia="Batang" w:hAnsi="Arial" w:cs="Arial"/>
          <w:bCs/>
        </w:rPr>
        <w:t xml:space="preserve"> organs of state to develop </w:t>
      </w:r>
      <w:r w:rsidR="0092294B" w:rsidRPr="00767666">
        <w:rPr>
          <w:rFonts w:ascii="Arial" w:eastAsia="Batang" w:hAnsi="Arial" w:cs="Arial"/>
          <w:bCs/>
        </w:rPr>
        <w:t xml:space="preserve">and strengthen </w:t>
      </w:r>
      <w:r w:rsidRPr="00767666">
        <w:rPr>
          <w:rFonts w:ascii="Arial" w:eastAsia="Batang" w:hAnsi="Arial" w:cs="Arial"/>
          <w:bCs/>
        </w:rPr>
        <w:t>their multi hazard contingency plans to ensure emergency preparedness</w:t>
      </w:r>
      <w:r w:rsidR="00195CF6" w:rsidRPr="00767666">
        <w:rPr>
          <w:rFonts w:ascii="Arial" w:eastAsia="Batang" w:hAnsi="Arial" w:cs="Arial"/>
          <w:bCs/>
        </w:rPr>
        <w:t xml:space="preserve"> with an effort to reduce the disaster impact</w:t>
      </w:r>
      <w:r w:rsidRPr="00767666">
        <w:rPr>
          <w:rFonts w:ascii="Arial" w:eastAsia="Batang" w:hAnsi="Arial" w:cs="Arial"/>
          <w:bCs/>
        </w:rPr>
        <w:t xml:space="preserve"> and </w:t>
      </w:r>
      <w:r w:rsidR="00195CF6" w:rsidRPr="00767666">
        <w:rPr>
          <w:rFonts w:ascii="Arial" w:eastAsia="Batang" w:hAnsi="Arial" w:cs="Arial"/>
          <w:bCs/>
        </w:rPr>
        <w:t xml:space="preserve">ensure </w:t>
      </w:r>
      <w:r w:rsidRPr="00767666">
        <w:rPr>
          <w:rFonts w:ascii="Arial" w:eastAsia="Batang" w:hAnsi="Arial" w:cs="Arial"/>
          <w:bCs/>
        </w:rPr>
        <w:t xml:space="preserve">timely response to any disaster incidents. </w:t>
      </w:r>
      <w:r w:rsidR="004A65DE" w:rsidRPr="00767666">
        <w:rPr>
          <w:rFonts w:ascii="Arial" w:eastAsia="Batang" w:hAnsi="Arial" w:cs="Arial"/>
          <w:bCs/>
        </w:rPr>
        <w:t>The NDMC in collaboration with the Western Cape Provincial Disaster Management Centre conduct</w:t>
      </w:r>
      <w:r w:rsidR="00791905">
        <w:rPr>
          <w:rFonts w:ascii="Arial" w:eastAsia="Batang" w:hAnsi="Arial" w:cs="Arial"/>
          <w:bCs/>
        </w:rPr>
        <w:t>ed</w:t>
      </w:r>
      <w:r w:rsidR="004A65DE" w:rsidRPr="00767666">
        <w:rPr>
          <w:rFonts w:ascii="Arial" w:eastAsia="Batang" w:hAnsi="Arial" w:cs="Arial"/>
          <w:bCs/>
        </w:rPr>
        <w:t xml:space="preserve"> the drought assessment in the</w:t>
      </w:r>
      <w:r w:rsidR="00767666">
        <w:rPr>
          <w:rFonts w:ascii="Arial" w:eastAsia="Batang" w:hAnsi="Arial" w:cs="Arial"/>
          <w:bCs/>
        </w:rPr>
        <w:t xml:space="preserve"> additional </w:t>
      </w:r>
      <w:r w:rsidR="00767666" w:rsidRPr="00767666">
        <w:rPr>
          <w:rFonts w:ascii="Arial" w:eastAsia="Batang" w:hAnsi="Arial" w:cs="Arial"/>
          <w:bCs/>
        </w:rPr>
        <w:t>municipalities</w:t>
      </w:r>
      <w:r w:rsidR="004A65DE" w:rsidRPr="00767666">
        <w:rPr>
          <w:rFonts w:ascii="Arial" w:eastAsia="Batang" w:hAnsi="Arial" w:cs="Arial"/>
          <w:bCs/>
        </w:rPr>
        <w:t xml:space="preserve"> that have declared </w:t>
      </w:r>
      <w:r w:rsidR="00767666">
        <w:rPr>
          <w:rFonts w:ascii="Arial" w:eastAsia="Batang" w:hAnsi="Arial" w:cs="Arial"/>
          <w:bCs/>
        </w:rPr>
        <w:t xml:space="preserve">a </w:t>
      </w:r>
      <w:r w:rsidR="004A65DE" w:rsidRPr="00767666">
        <w:rPr>
          <w:rFonts w:ascii="Arial" w:eastAsia="Batang" w:hAnsi="Arial" w:cs="Arial"/>
          <w:bCs/>
        </w:rPr>
        <w:t xml:space="preserve">state of local disaster </w:t>
      </w:r>
      <w:r w:rsidR="00791905">
        <w:rPr>
          <w:rFonts w:ascii="Arial" w:eastAsia="Batang" w:hAnsi="Arial" w:cs="Arial"/>
          <w:bCs/>
        </w:rPr>
        <w:t>from 18-20 October 2017.</w:t>
      </w:r>
    </w:p>
    <w:p w:rsidR="00837F4A" w:rsidRDefault="00837F4A" w:rsidP="00D72171">
      <w:pPr>
        <w:ind w:firstLine="720"/>
        <w:jc w:val="both"/>
        <w:rPr>
          <w:rFonts w:ascii="Arial" w:hAnsi="Arial" w:cs="Arial"/>
          <w:b/>
        </w:rPr>
      </w:pPr>
    </w:p>
    <w:p w:rsidR="00680A83" w:rsidRDefault="00680A83" w:rsidP="00D72171">
      <w:pPr>
        <w:ind w:firstLine="720"/>
        <w:jc w:val="both"/>
        <w:rPr>
          <w:rFonts w:ascii="Arial" w:hAnsi="Arial" w:cs="Arial"/>
          <w:b/>
        </w:rPr>
      </w:pPr>
    </w:p>
    <w:p w:rsidR="00680A83" w:rsidRDefault="00680A83" w:rsidP="00680A83">
      <w:pPr>
        <w:pStyle w:val="ListParagraph"/>
        <w:numPr>
          <w:ilvl w:val="0"/>
          <w:numId w:val="26"/>
        </w:numPr>
        <w:spacing w:line="360" w:lineRule="auto"/>
        <w:ind w:left="0" w:firstLine="0"/>
        <w:jc w:val="both"/>
        <w:rPr>
          <w:rFonts w:ascii="Arial" w:hAnsi="Arial" w:cs="Arial"/>
          <w:b/>
        </w:rPr>
      </w:pPr>
      <w:r>
        <w:rPr>
          <w:rFonts w:ascii="Arial" w:hAnsi="Arial" w:cs="Arial"/>
          <w:b/>
        </w:rPr>
        <w:t>RECOMMENDATIONS</w:t>
      </w:r>
    </w:p>
    <w:p w:rsidR="00C16DDF" w:rsidRDefault="00C16DDF" w:rsidP="00680A83">
      <w:pPr>
        <w:pStyle w:val="ListParagraph"/>
        <w:spacing w:line="360" w:lineRule="auto"/>
        <w:jc w:val="both"/>
        <w:rPr>
          <w:rFonts w:ascii="Arial" w:hAnsi="Arial" w:cs="Arial"/>
        </w:rPr>
      </w:pPr>
    </w:p>
    <w:p w:rsidR="00680A83" w:rsidRPr="00680A83" w:rsidRDefault="00854F63" w:rsidP="00680A83">
      <w:pPr>
        <w:pStyle w:val="ListParagraph"/>
        <w:spacing w:line="360" w:lineRule="auto"/>
        <w:jc w:val="both"/>
        <w:rPr>
          <w:rFonts w:ascii="Arial" w:hAnsi="Arial" w:cs="Arial"/>
        </w:rPr>
      </w:pPr>
      <w:r>
        <w:rPr>
          <w:rFonts w:ascii="Arial" w:hAnsi="Arial" w:cs="Arial"/>
        </w:rPr>
        <w:t>It is therefore</w:t>
      </w:r>
      <w:r w:rsidR="00680A83" w:rsidRPr="00680A83">
        <w:rPr>
          <w:rFonts w:ascii="Arial" w:hAnsi="Arial" w:cs="Arial"/>
        </w:rPr>
        <w:t xml:space="preserve"> recommended that:</w:t>
      </w:r>
    </w:p>
    <w:p w:rsidR="00680A83" w:rsidRPr="00680A83" w:rsidRDefault="00680A83" w:rsidP="00680A83">
      <w:pPr>
        <w:pStyle w:val="ListParagraph"/>
        <w:numPr>
          <w:ilvl w:val="0"/>
          <w:numId w:val="33"/>
        </w:numPr>
        <w:spacing w:line="360" w:lineRule="auto"/>
        <w:jc w:val="both"/>
        <w:rPr>
          <w:rFonts w:ascii="Arial" w:hAnsi="Arial" w:cs="Arial"/>
        </w:rPr>
      </w:pPr>
      <w:r w:rsidRPr="00680A83">
        <w:rPr>
          <w:rFonts w:ascii="Arial" w:hAnsi="Arial" w:cs="Arial"/>
        </w:rPr>
        <w:t xml:space="preserve">Notes the updated report on the short and long-term drought intervention measures and strategies in the Western Cape Province including the dispersal of relief funding to the Western Cape Province. </w:t>
      </w:r>
    </w:p>
    <w:p w:rsidR="00680A83" w:rsidRPr="00680A83" w:rsidRDefault="00680A83" w:rsidP="00680A83">
      <w:pPr>
        <w:pStyle w:val="ListParagraph"/>
        <w:numPr>
          <w:ilvl w:val="0"/>
          <w:numId w:val="33"/>
        </w:numPr>
        <w:spacing w:line="360" w:lineRule="auto"/>
        <w:jc w:val="both"/>
        <w:rPr>
          <w:rFonts w:ascii="Arial" w:hAnsi="Arial" w:cs="Arial"/>
        </w:rPr>
      </w:pPr>
      <w:r w:rsidRPr="00680A83">
        <w:rPr>
          <w:rFonts w:ascii="Arial" w:hAnsi="Arial" w:cs="Arial"/>
        </w:rPr>
        <w:t>Provides support in upscaling the risk reduction measures to enhance sustainability within the water sector.</w:t>
      </w:r>
    </w:p>
    <w:p w:rsidR="00680A83" w:rsidRDefault="00680A83" w:rsidP="00680A83">
      <w:pPr>
        <w:pStyle w:val="ListParagraph"/>
        <w:numPr>
          <w:ilvl w:val="0"/>
          <w:numId w:val="33"/>
        </w:numPr>
        <w:spacing w:line="360" w:lineRule="auto"/>
        <w:jc w:val="both"/>
        <w:rPr>
          <w:rFonts w:ascii="Arial" w:hAnsi="Arial" w:cs="Arial"/>
        </w:rPr>
      </w:pPr>
      <w:r w:rsidRPr="00680A83">
        <w:rPr>
          <w:rFonts w:ascii="Arial" w:hAnsi="Arial" w:cs="Arial"/>
        </w:rPr>
        <w:t xml:space="preserve">Provides political support in ensuring prioritisation of resources for the refurbishment and replacement of aged infrastructure and proper operations as well as the maintenance of existing </w:t>
      </w:r>
      <w:r w:rsidR="007B0643">
        <w:rPr>
          <w:rFonts w:ascii="Arial" w:hAnsi="Arial" w:cs="Arial"/>
        </w:rPr>
        <w:t xml:space="preserve">water </w:t>
      </w:r>
      <w:r w:rsidRPr="00680A83">
        <w:rPr>
          <w:rFonts w:ascii="Arial" w:hAnsi="Arial" w:cs="Arial"/>
        </w:rPr>
        <w:t>infrastructure to prevent infrastructure decay</w:t>
      </w:r>
      <w:r w:rsidR="007B0643">
        <w:rPr>
          <w:rFonts w:ascii="Arial" w:hAnsi="Arial" w:cs="Arial"/>
        </w:rPr>
        <w:t>, water losses through leakages</w:t>
      </w:r>
      <w:r w:rsidRPr="00680A83">
        <w:rPr>
          <w:rFonts w:ascii="Arial" w:hAnsi="Arial" w:cs="Arial"/>
        </w:rPr>
        <w:t>.</w:t>
      </w:r>
    </w:p>
    <w:p w:rsidR="00680A83" w:rsidRPr="00680A83" w:rsidRDefault="00680A83" w:rsidP="00680A83">
      <w:pPr>
        <w:pStyle w:val="ListParagraph"/>
        <w:numPr>
          <w:ilvl w:val="0"/>
          <w:numId w:val="33"/>
        </w:numPr>
        <w:spacing w:line="360" w:lineRule="auto"/>
        <w:jc w:val="both"/>
        <w:rPr>
          <w:rFonts w:ascii="Arial" w:hAnsi="Arial" w:cs="Arial"/>
        </w:rPr>
      </w:pPr>
      <w:r w:rsidRPr="00680A83">
        <w:rPr>
          <w:rFonts w:ascii="Arial" w:hAnsi="Arial" w:cs="Arial"/>
        </w:rPr>
        <w:t>Encourage integration and coordination by relevant sectors in provinces to ensure alignment and maximization of resources e.g. Municipal Infrastructure Grant, Water Services Infrastructure Grant, Regional Bulk Infrastructure Grant in dealing with drought as a hazard</w:t>
      </w:r>
    </w:p>
    <w:p w:rsidR="00680A83" w:rsidRDefault="00680A83" w:rsidP="00680A83">
      <w:pPr>
        <w:pStyle w:val="ListParagraph"/>
        <w:numPr>
          <w:ilvl w:val="0"/>
          <w:numId w:val="33"/>
        </w:numPr>
        <w:spacing w:line="360" w:lineRule="auto"/>
        <w:jc w:val="both"/>
        <w:rPr>
          <w:rFonts w:ascii="Arial" w:hAnsi="Arial" w:cs="Arial"/>
        </w:rPr>
      </w:pPr>
      <w:r w:rsidRPr="00680A83">
        <w:rPr>
          <w:rFonts w:ascii="Arial" w:hAnsi="Arial" w:cs="Arial"/>
        </w:rPr>
        <w:t>Encourage Water Services Authorities to implement bulk water supply projects in accordance to their project plans to avoid delays that may trigger water shortages during drought situations.</w:t>
      </w:r>
    </w:p>
    <w:p w:rsidR="00680A83" w:rsidRPr="00680A83" w:rsidRDefault="00680A83" w:rsidP="00680A83">
      <w:pPr>
        <w:pStyle w:val="ListParagraph"/>
        <w:numPr>
          <w:ilvl w:val="0"/>
          <w:numId w:val="33"/>
        </w:numPr>
        <w:spacing w:line="360" w:lineRule="auto"/>
        <w:jc w:val="both"/>
        <w:rPr>
          <w:rFonts w:ascii="Arial" w:hAnsi="Arial" w:cs="Arial"/>
        </w:rPr>
      </w:pPr>
      <w:r w:rsidRPr="00680A83">
        <w:rPr>
          <w:rFonts w:ascii="Arial" w:hAnsi="Arial" w:cs="Arial"/>
        </w:rPr>
        <w:t>Assist in sustaining momentum on stringent measures and restrictions on water use, conservation, awareness and public advocacy and building resilience among our infrastructure and communities.</w:t>
      </w:r>
    </w:p>
    <w:p w:rsidR="00680A83" w:rsidRDefault="00680A83" w:rsidP="00D72171">
      <w:pPr>
        <w:ind w:firstLine="720"/>
        <w:jc w:val="both"/>
        <w:rPr>
          <w:rFonts w:ascii="Arial" w:hAnsi="Arial" w:cs="Arial"/>
          <w:b/>
        </w:rPr>
      </w:pPr>
    </w:p>
    <w:p w:rsidR="00680A83" w:rsidRDefault="00680A83" w:rsidP="00D72171">
      <w:pPr>
        <w:ind w:firstLine="720"/>
        <w:jc w:val="both"/>
        <w:rPr>
          <w:rFonts w:ascii="Arial" w:hAnsi="Arial" w:cs="Arial"/>
          <w:b/>
        </w:rPr>
      </w:pPr>
    </w:p>
    <w:p w:rsidR="00680A83" w:rsidRDefault="00680A83" w:rsidP="00D72171">
      <w:pPr>
        <w:ind w:firstLine="720"/>
        <w:jc w:val="both"/>
        <w:rPr>
          <w:rFonts w:ascii="Arial" w:hAnsi="Arial" w:cs="Arial"/>
          <w:b/>
        </w:rPr>
      </w:pPr>
    </w:p>
    <w:p w:rsidR="00C16DDF" w:rsidRDefault="00C16DDF" w:rsidP="00D72171">
      <w:pPr>
        <w:ind w:firstLine="720"/>
        <w:jc w:val="both"/>
        <w:rPr>
          <w:rFonts w:ascii="Arial" w:hAnsi="Arial" w:cs="Arial"/>
          <w:b/>
        </w:rPr>
      </w:pPr>
    </w:p>
    <w:p w:rsidR="00C16DDF" w:rsidRDefault="00C16DDF" w:rsidP="00D72171">
      <w:pPr>
        <w:ind w:firstLine="720"/>
        <w:jc w:val="both"/>
        <w:rPr>
          <w:rFonts w:ascii="Arial" w:hAnsi="Arial" w:cs="Arial"/>
          <w:b/>
        </w:rPr>
      </w:pPr>
    </w:p>
    <w:p w:rsidR="00C16DDF" w:rsidRDefault="00C16DDF" w:rsidP="00D72171">
      <w:pPr>
        <w:ind w:firstLine="720"/>
        <w:jc w:val="both"/>
        <w:rPr>
          <w:rFonts w:ascii="Arial" w:hAnsi="Arial" w:cs="Arial"/>
          <w:b/>
        </w:rPr>
      </w:pPr>
    </w:p>
    <w:p w:rsidR="00C16DDF" w:rsidRDefault="00C16DDF" w:rsidP="00D72171">
      <w:pPr>
        <w:ind w:firstLine="720"/>
        <w:jc w:val="both"/>
        <w:rPr>
          <w:rFonts w:ascii="Arial" w:hAnsi="Arial" w:cs="Arial"/>
          <w:b/>
        </w:rPr>
      </w:pPr>
    </w:p>
    <w:p w:rsidR="00C16DDF" w:rsidRDefault="00C16DDF" w:rsidP="00D72171">
      <w:pPr>
        <w:ind w:firstLine="720"/>
        <w:jc w:val="both"/>
        <w:rPr>
          <w:rFonts w:ascii="Arial" w:hAnsi="Arial" w:cs="Arial"/>
          <w:b/>
        </w:rPr>
      </w:pPr>
    </w:p>
    <w:p w:rsidR="00C16DDF" w:rsidRDefault="00C16DDF" w:rsidP="00D72171">
      <w:pPr>
        <w:ind w:firstLine="720"/>
        <w:jc w:val="both"/>
        <w:rPr>
          <w:rFonts w:ascii="Arial" w:hAnsi="Arial" w:cs="Arial"/>
          <w:b/>
        </w:rPr>
      </w:pPr>
    </w:p>
    <w:p w:rsidR="00C16DDF" w:rsidRDefault="00C16DDF" w:rsidP="00D72171">
      <w:pPr>
        <w:ind w:firstLine="720"/>
        <w:jc w:val="both"/>
        <w:rPr>
          <w:rFonts w:ascii="Arial" w:hAnsi="Arial" w:cs="Arial"/>
          <w:b/>
        </w:rPr>
      </w:pPr>
    </w:p>
    <w:p w:rsidR="00457675" w:rsidRPr="00457675" w:rsidRDefault="00457675" w:rsidP="00D72171">
      <w:pPr>
        <w:ind w:firstLine="720"/>
        <w:jc w:val="both"/>
        <w:rPr>
          <w:rFonts w:ascii="Arial" w:eastAsia="Batang" w:hAnsi="Arial" w:cs="Arial"/>
          <w:b/>
          <w:lang w:val="en-GB"/>
        </w:rPr>
      </w:pPr>
      <w:r w:rsidRPr="00457675">
        <w:rPr>
          <w:rFonts w:ascii="Arial" w:hAnsi="Arial" w:cs="Arial"/>
          <w:b/>
        </w:rPr>
        <w:t>OFFICIAL RESPONSIBLE FOR THE REPORT</w:t>
      </w:r>
    </w:p>
    <w:p w:rsidR="006C08EC" w:rsidRPr="00457675" w:rsidRDefault="006C08EC" w:rsidP="006C08EC">
      <w:pPr>
        <w:jc w:val="both"/>
        <w:rPr>
          <w:rFonts w:ascii="Arial" w:eastAsia="Batang" w:hAnsi="Arial" w:cs="Arial"/>
          <w:lang w:val="en-GB"/>
        </w:rPr>
      </w:pPr>
    </w:p>
    <w:p w:rsidR="00457675" w:rsidRDefault="00457675" w:rsidP="006C08EC">
      <w:pPr>
        <w:spacing w:line="360" w:lineRule="auto"/>
        <w:jc w:val="both"/>
        <w:rPr>
          <w:rFonts w:ascii="Arial" w:eastAsia="Batang" w:hAnsi="Arial" w:cs="Arial"/>
          <w:lang w:val="en-GB"/>
        </w:rPr>
      </w:pPr>
    </w:p>
    <w:p w:rsidR="006C08EC" w:rsidRPr="006C08EC" w:rsidRDefault="006C08EC" w:rsidP="00D72171">
      <w:pPr>
        <w:spacing w:line="360" w:lineRule="auto"/>
        <w:ind w:firstLine="720"/>
        <w:jc w:val="both"/>
        <w:rPr>
          <w:rFonts w:ascii="Arial" w:eastAsia="Batang" w:hAnsi="Arial" w:cs="Arial"/>
          <w:lang w:val="en-GB"/>
        </w:rPr>
      </w:pPr>
      <w:r w:rsidRPr="006C08EC">
        <w:rPr>
          <w:rFonts w:ascii="Arial" w:eastAsia="Batang" w:hAnsi="Arial" w:cs="Arial"/>
          <w:lang w:val="en-GB"/>
        </w:rPr>
        <w:t>Name:  Dr Mmaphaka Ephraim Tau</w:t>
      </w:r>
    </w:p>
    <w:p w:rsidR="006C08EC" w:rsidRPr="006C08EC" w:rsidRDefault="006C08EC" w:rsidP="00D72171">
      <w:pPr>
        <w:spacing w:line="360" w:lineRule="auto"/>
        <w:ind w:firstLine="720"/>
        <w:jc w:val="both"/>
        <w:rPr>
          <w:rFonts w:ascii="Arial" w:eastAsia="Batang" w:hAnsi="Arial" w:cs="Arial"/>
          <w:lang w:val="en-GB"/>
        </w:rPr>
      </w:pPr>
      <w:r w:rsidRPr="006C08EC">
        <w:rPr>
          <w:rFonts w:ascii="Arial" w:eastAsia="Batang" w:hAnsi="Arial" w:cs="Arial"/>
          <w:lang w:val="en-GB"/>
        </w:rPr>
        <w:t>Designation:  Deputy Director General (Head): National Disaster Management Centre</w:t>
      </w:r>
    </w:p>
    <w:p w:rsidR="006C08EC" w:rsidRPr="006C08EC" w:rsidRDefault="006C08EC" w:rsidP="00D72171">
      <w:pPr>
        <w:spacing w:line="360" w:lineRule="auto"/>
        <w:ind w:firstLine="720"/>
        <w:jc w:val="both"/>
        <w:rPr>
          <w:rFonts w:ascii="Arial" w:hAnsi="Arial" w:cs="Arial"/>
          <w:color w:val="000000"/>
          <w:lang w:val="en-GB" w:eastAsia="en-ZA"/>
        </w:rPr>
      </w:pPr>
      <w:r w:rsidRPr="006C08EC">
        <w:rPr>
          <w:rFonts w:ascii="Arial" w:eastAsia="Batang" w:hAnsi="Arial" w:cs="Arial"/>
          <w:lang w:val="en-GB"/>
        </w:rPr>
        <w:t>Telephone: 012 </w:t>
      </w:r>
      <w:r w:rsidRPr="006C08EC">
        <w:rPr>
          <w:rFonts w:ascii="Arial" w:hAnsi="Arial" w:cs="Arial"/>
          <w:color w:val="000000"/>
          <w:lang w:val="en-GB"/>
        </w:rPr>
        <w:t>848 4601/2</w:t>
      </w:r>
    </w:p>
    <w:p w:rsidR="006C08EC" w:rsidRPr="006C08EC" w:rsidRDefault="00D72171" w:rsidP="00D72171">
      <w:pPr>
        <w:spacing w:line="360" w:lineRule="auto"/>
        <w:ind w:firstLine="720"/>
        <w:jc w:val="both"/>
        <w:rPr>
          <w:rFonts w:ascii="Arial" w:eastAsia="Batang" w:hAnsi="Arial" w:cs="Arial"/>
          <w:lang w:val="en-GB"/>
        </w:rPr>
      </w:pPr>
      <w:r>
        <w:rPr>
          <w:rFonts w:ascii="Arial" w:eastAsia="Batang" w:hAnsi="Arial" w:cs="Arial"/>
          <w:lang w:val="en-GB"/>
        </w:rPr>
        <w:t>Mobile</w:t>
      </w:r>
      <w:r w:rsidR="006C08EC" w:rsidRPr="006C08EC">
        <w:rPr>
          <w:rFonts w:ascii="Arial" w:eastAsia="Batang" w:hAnsi="Arial" w:cs="Arial"/>
          <w:lang w:val="en-GB"/>
        </w:rPr>
        <w:t>:  082 884 5541</w:t>
      </w:r>
    </w:p>
    <w:p w:rsidR="006C08EC" w:rsidRPr="006C08EC" w:rsidRDefault="006C08EC" w:rsidP="00D72171">
      <w:pPr>
        <w:spacing w:after="300" w:line="360" w:lineRule="auto"/>
        <w:ind w:firstLine="720"/>
        <w:jc w:val="both"/>
        <w:rPr>
          <w:rFonts w:ascii="Arial" w:eastAsia="Batang" w:hAnsi="Arial" w:cs="Arial"/>
          <w:lang w:val="en-GB"/>
        </w:rPr>
      </w:pPr>
      <w:r w:rsidRPr="006C08EC">
        <w:rPr>
          <w:rFonts w:ascii="Arial" w:eastAsia="Batang" w:hAnsi="Arial" w:cs="Arial"/>
          <w:lang w:val="en-GB"/>
        </w:rPr>
        <w:t xml:space="preserve">E-mail: </w:t>
      </w:r>
      <w:hyperlink r:id="rId9" w:history="1">
        <w:r w:rsidRPr="006C08EC">
          <w:rPr>
            <w:rFonts w:ascii="Arial" w:eastAsia="Batang" w:hAnsi="Arial" w:cs="Arial"/>
            <w:color w:val="0000FF"/>
            <w:u w:val="single"/>
            <w:lang w:val="en-GB"/>
          </w:rPr>
          <w:t>Mmaphakat@ndmc.gov.za</w:t>
        </w:r>
      </w:hyperlink>
    </w:p>
    <w:p w:rsidR="00BB78B3" w:rsidRPr="00BB40A7" w:rsidRDefault="00BB78B3" w:rsidP="00BB40A7">
      <w:pPr>
        <w:pStyle w:val="ListParagraph"/>
        <w:spacing w:line="360" w:lineRule="auto"/>
        <w:jc w:val="both"/>
        <w:rPr>
          <w:rFonts w:ascii="Arial" w:eastAsia="Batang" w:hAnsi="Arial" w:cs="Arial"/>
          <w:bCs/>
        </w:rPr>
      </w:pPr>
    </w:p>
    <w:p w:rsidR="00BB78B3" w:rsidRPr="00BB40A7" w:rsidRDefault="00BB78B3" w:rsidP="00BB40A7">
      <w:pPr>
        <w:pStyle w:val="ListParagraph"/>
        <w:spacing w:line="360" w:lineRule="auto"/>
        <w:ind w:left="0"/>
        <w:jc w:val="both"/>
        <w:rPr>
          <w:rFonts w:ascii="Arial" w:eastAsia="Batang" w:hAnsi="Arial" w:cs="Arial"/>
          <w:bCs/>
        </w:rPr>
      </w:pPr>
    </w:p>
    <w:p w:rsidR="007F626C" w:rsidRPr="00BB40A7" w:rsidRDefault="007F626C" w:rsidP="00BB40A7">
      <w:pPr>
        <w:spacing w:line="360" w:lineRule="auto"/>
        <w:jc w:val="both"/>
        <w:rPr>
          <w:rFonts w:ascii="Arial" w:hAnsi="Arial" w:cs="Arial"/>
          <w:lang w:val="en-GB"/>
        </w:rPr>
      </w:pPr>
    </w:p>
    <w:sectPr w:rsidR="007F626C" w:rsidRPr="00BB40A7" w:rsidSect="00DD2DD7">
      <w:footerReference w:type="even" r:id="rId10"/>
      <w:footerReference w:type="default" r:id="rId11"/>
      <w:footerReference w:type="first" r:id="rId12"/>
      <w:pgSz w:w="11909" w:h="16834" w:code="9"/>
      <w:pgMar w:top="720" w:right="1136" w:bottom="720" w:left="993"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A7" w:rsidRDefault="00322FA7">
      <w:r>
        <w:separator/>
      </w:r>
    </w:p>
  </w:endnote>
  <w:endnote w:type="continuationSeparator" w:id="0">
    <w:p w:rsidR="00322FA7" w:rsidRDefault="00322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F0" w:rsidRDefault="00A47316" w:rsidP="00157EFF">
    <w:pPr>
      <w:pStyle w:val="Footer"/>
      <w:framePr w:wrap="around" w:vAnchor="text" w:hAnchor="margin" w:xAlign="right" w:y="1"/>
      <w:rPr>
        <w:rStyle w:val="PageNumber"/>
      </w:rPr>
    </w:pPr>
    <w:r>
      <w:rPr>
        <w:rStyle w:val="PageNumber"/>
      </w:rPr>
      <w:fldChar w:fldCharType="begin"/>
    </w:r>
    <w:r w:rsidR="00FE7EF0">
      <w:rPr>
        <w:rStyle w:val="PageNumber"/>
      </w:rPr>
      <w:instrText xml:space="preserve">PAGE  </w:instrText>
    </w:r>
    <w:r>
      <w:rPr>
        <w:rStyle w:val="PageNumber"/>
      </w:rPr>
      <w:fldChar w:fldCharType="end"/>
    </w:r>
  </w:p>
  <w:p w:rsidR="00FE7EF0" w:rsidRDefault="00FE7EF0" w:rsidP="00AD0D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189394"/>
      <w:docPartObj>
        <w:docPartGallery w:val="Page Numbers (Bottom of Page)"/>
        <w:docPartUnique/>
      </w:docPartObj>
    </w:sdtPr>
    <w:sdtEndPr>
      <w:rPr>
        <w:noProof/>
      </w:rPr>
    </w:sdtEndPr>
    <w:sdtContent>
      <w:p w:rsidR="00FE7EF0" w:rsidRDefault="00A47316">
        <w:pPr>
          <w:pStyle w:val="Footer"/>
          <w:jc w:val="right"/>
        </w:pPr>
        <w:r>
          <w:fldChar w:fldCharType="begin"/>
        </w:r>
        <w:r w:rsidR="00FE7EF0">
          <w:instrText xml:space="preserve"> PAGE   \* MERGEFORMAT </w:instrText>
        </w:r>
        <w:r>
          <w:fldChar w:fldCharType="separate"/>
        </w:r>
        <w:r w:rsidR="00425412">
          <w:rPr>
            <w:noProof/>
          </w:rPr>
          <w:t>2</w:t>
        </w:r>
        <w:r>
          <w:rPr>
            <w:noProof/>
          </w:rPr>
          <w:fldChar w:fldCharType="end"/>
        </w:r>
      </w:p>
    </w:sdtContent>
  </w:sdt>
  <w:p w:rsidR="00FE7EF0" w:rsidRDefault="00FE7EF0" w:rsidP="009671D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407868"/>
      <w:docPartObj>
        <w:docPartGallery w:val="Page Numbers (Bottom of Page)"/>
        <w:docPartUnique/>
      </w:docPartObj>
    </w:sdtPr>
    <w:sdtEndPr>
      <w:rPr>
        <w:noProof/>
      </w:rPr>
    </w:sdtEndPr>
    <w:sdtContent>
      <w:p w:rsidR="00FE7EF0" w:rsidRDefault="00A47316">
        <w:pPr>
          <w:pStyle w:val="Footer"/>
          <w:jc w:val="right"/>
        </w:pPr>
        <w:r>
          <w:fldChar w:fldCharType="begin"/>
        </w:r>
        <w:r w:rsidR="00FE7EF0">
          <w:instrText xml:space="preserve"> PAGE   \* MERGEFORMAT </w:instrText>
        </w:r>
        <w:r>
          <w:fldChar w:fldCharType="separate"/>
        </w:r>
        <w:r w:rsidR="00425412">
          <w:rPr>
            <w:noProof/>
          </w:rPr>
          <w:t>1</w:t>
        </w:r>
        <w:r>
          <w:rPr>
            <w:noProof/>
          </w:rPr>
          <w:fldChar w:fldCharType="end"/>
        </w:r>
      </w:p>
    </w:sdtContent>
  </w:sdt>
  <w:p w:rsidR="00FE7EF0" w:rsidRDefault="00FE7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A7" w:rsidRDefault="00322FA7">
      <w:r>
        <w:separator/>
      </w:r>
    </w:p>
  </w:footnote>
  <w:footnote w:type="continuationSeparator" w:id="0">
    <w:p w:rsidR="00322FA7" w:rsidRDefault="00322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2FC"/>
    <w:multiLevelType w:val="multilevel"/>
    <w:tmpl w:val="392A56B8"/>
    <w:lvl w:ilvl="0">
      <w:start w:val="8"/>
      <w:numFmt w:val="decimal"/>
      <w:lvlText w:val="%1"/>
      <w:lvlJc w:val="left"/>
      <w:pPr>
        <w:ind w:left="465" w:hanging="465"/>
      </w:pPr>
      <w:rPr>
        <w:rFonts w:hint="default"/>
      </w:rPr>
    </w:lvl>
    <w:lvl w:ilvl="1">
      <w:start w:val="12"/>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066D2897"/>
    <w:multiLevelType w:val="hybridMultilevel"/>
    <w:tmpl w:val="B99638D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9441E72"/>
    <w:multiLevelType w:val="multilevel"/>
    <w:tmpl w:val="731A1862"/>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EE2FBD"/>
    <w:multiLevelType w:val="hybridMultilevel"/>
    <w:tmpl w:val="FFE0BC7A"/>
    <w:lvl w:ilvl="0" w:tplc="DE804DB8">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0A1F6F"/>
    <w:multiLevelType w:val="multilevel"/>
    <w:tmpl w:val="334C388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0F83458A"/>
    <w:multiLevelType w:val="hybridMultilevel"/>
    <w:tmpl w:val="13E0D77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2A14E9A"/>
    <w:multiLevelType w:val="hybridMultilevel"/>
    <w:tmpl w:val="3AD8EEC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4681493"/>
    <w:multiLevelType w:val="hybridMultilevel"/>
    <w:tmpl w:val="95B015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1C8245D"/>
    <w:multiLevelType w:val="hybridMultilevel"/>
    <w:tmpl w:val="66F05F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392431E"/>
    <w:multiLevelType w:val="hybridMultilevel"/>
    <w:tmpl w:val="4644EF5C"/>
    <w:lvl w:ilvl="0" w:tplc="47CA8524">
      <w:start w:val="1"/>
      <w:numFmt w:val="bullet"/>
      <w:lvlText w:val="•"/>
      <w:lvlJc w:val="left"/>
      <w:pPr>
        <w:tabs>
          <w:tab w:val="num" w:pos="720"/>
        </w:tabs>
        <w:ind w:left="720" w:hanging="360"/>
      </w:pPr>
      <w:rPr>
        <w:rFonts w:ascii="Arial" w:hAnsi="Arial" w:hint="default"/>
      </w:rPr>
    </w:lvl>
    <w:lvl w:ilvl="1" w:tplc="4392C778">
      <w:start w:val="1"/>
      <w:numFmt w:val="bullet"/>
      <w:lvlText w:val="•"/>
      <w:lvlJc w:val="left"/>
      <w:pPr>
        <w:tabs>
          <w:tab w:val="num" w:pos="1440"/>
        </w:tabs>
        <w:ind w:left="1440" w:hanging="360"/>
      </w:pPr>
      <w:rPr>
        <w:rFonts w:ascii="Arial" w:hAnsi="Arial" w:hint="default"/>
      </w:rPr>
    </w:lvl>
    <w:lvl w:ilvl="2" w:tplc="DC2E61AC" w:tentative="1">
      <w:start w:val="1"/>
      <w:numFmt w:val="bullet"/>
      <w:lvlText w:val="•"/>
      <w:lvlJc w:val="left"/>
      <w:pPr>
        <w:tabs>
          <w:tab w:val="num" w:pos="2160"/>
        </w:tabs>
        <w:ind w:left="2160" w:hanging="360"/>
      </w:pPr>
      <w:rPr>
        <w:rFonts w:ascii="Arial" w:hAnsi="Arial" w:hint="default"/>
      </w:rPr>
    </w:lvl>
    <w:lvl w:ilvl="3" w:tplc="7930C4A0" w:tentative="1">
      <w:start w:val="1"/>
      <w:numFmt w:val="bullet"/>
      <w:lvlText w:val="•"/>
      <w:lvlJc w:val="left"/>
      <w:pPr>
        <w:tabs>
          <w:tab w:val="num" w:pos="2880"/>
        </w:tabs>
        <w:ind w:left="2880" w:hanging="360"/>
      </w:pPr>
      <w:rPr>
        <w:rFonts w:ascii="Arial" w:hAnsi="Arial" w:hint="default"/>
      </w:rPr>
    </w:lvl>
    <w:lvl w:ilvl="4" w:tplc="AC9A201E" w:tentative="1">
      <w:start w:val="1"/>
      <w:numFmt w:val="bullet"/>
      <w:lvlText w:val="•"/>
      <w:lvlJc w:val="left"/>
      <w:pPr>
        <w:tabs>
          <w:tab w:val="num" w:pos="3600"/>
        </w:tabs>
        <w:ind w:left="3600" w:hanging="360"/>
      </w:pPr>
      <w:rPr>
        <w:rFonts w:ascii="Arial" w:hAnsi="Arial" w:hint="default"/>
      </w:rPr>
    </w:lvl>
    <w:lvl w:ilvl="5" w:tplc="8BEE9942" w:tentative="1">
      <w:start w:val="1"/>
      <w:numFmt w:val="bullet"/>
      <w:lvlText w:val="•"/>
      <w:lvlJc w:val="left"/>
      <w:pPr>
        <w:tabs>
          <w:tab w:val="num" w:pos="4320"/>
        </w:tabs>
        <w:ind w:left="4320" w:hanging="360"/>
      </w:pPr>
      <w:rPr>
        <w:rFonts w:ascii="Arial" w:hAnsi="Arial" w:hint="default"/>
      </w:rPr>
    </w:lvl>
    <w:lvl w:ilvl="6" w:tplc="16041630" w:tentative="1">
      <w:start w:val="1"/>
      <w:numFmt w:val="bullet"/>
      <w:lvlText w:val="•"/>
      <w:lvlJc w:val="left"/>
      <w:pPr>
        <w:tabs>
          <w:tab w:val="num" w:pos="5040"/>
        </w:tabs>
        <w:ind w:left="5040" w:hanging="360"/>
      </w:pPr>
      <w:rPr>
        <w:rFonts w:ascii="Arial" w:hAnsi="Arial" w:hint="default"/>
      </w:rPr>
    </w:lvl>
    <w:lvl w:ilvl="7" w:tplc="8D0456E8" w:tentative="1">
      <w:start w:val="1"/>
      <w:numFmt w:val="bullet"/>
      <w:lvlText w:val="•"/>
      <w:lvlJc w:val="left"/>
      <w:pPr>
        <w:tabs>
          <w:tab w:val="num" w:pos="5760"/>
        </w:tabs>
        <w:ind w:left="5760" w:hanging="360"/>
      </w:pPr>
      <w:rPr>
        <w:rFonts w:ascii="Arial" w:hAnsi="Arial" w:hint="default"/>
      </w:rPr>
    </w:lvl>
    <w:lvl w:ilvl="8" w:tplc="56C2B094" w:tentative="1">
      <w:start w:val="1"/>
      <w:numFmt w:val="bullet"/>
      <w:lvlText w:val="•"/>
      <w:lvlJc w:val="left"/>
      <w:pPr>
        <w:tabs>
          <w:tab w:val="num" w:pos="6480"/>
        </w:tabs>
        <w:ind w:left="6480" w:hanging="360"/>
      </w:pPr>
      <w:rPr>
        <w:rFonts w:ascii="Arial" w:hAnsi="Arial" w:hint="default"/>
      </w:rPr>
    </w:lvl>
  </w:abstractNum>
  <w:abstractNum w:abstractNumId="10">
    <w:nsid w:val="24C70EC2"/>
    <w:multiLevelType w:val="hybridMultilevel"/>
    <w:tmpl w:val="A164F87E"/>
    <w:lvl w:ilvl="0" w:tplc="160ACF48">
      <w:start w:val="1"/>
      <w:numFmt w:val="bullet"/>
      <w:lvlText w:val="•"/>
      <w:lvlJc w:val="left"/>
      <w:pPr>
        <w:tabs>
          <w:tab w:val="num" w:pos="2160"/>
        </w:tabs>
        <w:ind w:left="2160" w:hanging="360"/>
      </w:pPr>
      <w:rPr>
        <w:rFonts w:ascii="Arial" w:hAnsi="Aria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BE476B4"/>
    <w:multiLevelType w:val="multilevel"/>
    <w:tmpl w:val="46EE8D20"/>
    <w:lvl w:ilvl="0">
      <w:start w:val="7"/>
      <w:numFmt w:val="decimal"/>
      <w:lvlText w:val="%1"/>
      <w:lvlJc w:val="left"/>
      <w:pPr>
        <w:ind w:left="360" w:hanging="360"/>
      </w:pPr>
      <w:rPr>
        <w:rFonts w:ascii="Arial" w:eastAsia="Batang" w:hAnsi="Arial" w:hint="default"/>
      </w:rPr>
    </w:lvl>
    <w:lvl w:ilvl="1">
      <w:start w:val="1"/>
      <w:numFmt w:val="decimal"/>
      <w:lvlText w:val="%1.%2"/>
      <w:lvlJc w:val="left"/>
      <w:pPr>
        <w:ind w:left="360" w:hanging="360"/>
      </w:pPr>
      <w:rPr>
        <w:rFonts w:ascii="Arial" w:eastAsia="Batang" w:hAnsi="Arial" w:hint="default"/>
      </w:rPr>
    </w:lvl>
    <w:lvl w:ilvl="2">
      <w:start w:val="1"/>
      <w:numFmt w:val="decimal"/>
      <w:lvlText w:val="%1.%2.%3"/>
      <w:lvlJc w:val="left"/>
      <w:pPr>
        <w:ind w:left="720" w:hanging="720"/>
      </w:pPr>
      <w:rPr>
        <w:rFonts w:ascii="Arial" w:eastAsia="Batang" w:hAnsi="Arial" w:hint="default"/>
      </w:rPr>
    </w:lvl>
    <w:lvl w:ilvl="3">
      <w:start w:val="1"/>
      <w:numFmt w:val="decimal"/>
      <w:lvlText w:val="%1.%2.%3.%4"/>
      <w:lvlJc w:val="left"/>
      <w:pPr>
        <w:ind w:left="720" w:hanging="720"/>
      </w:pPr>
      <w:rPr>
        <w:rFonts w:ascii="Arial" w:eastAsia="Batang" w:hAnsi="Arial" w:hint="default"/>
      </w:rPr>
    </w:lvl>
    <w:lvl w:ilvl="4">
      <w:start w:val="1"/>
      <w:numFmt w:val="decimal"/>
      <w:lvlText w:val="%1.%2.%3.%4.%5"/>
      <w:lvlJc w:val="left"/>
      <w:pPr>
        <w:ind w:left="1080" w:hanging="1080"/>
      </w:pPr>
      <w:rPr>
        <w:rFonts w:ascii="Arial" w:eastAsia="Batang" w:hAnsi="Arial" w:hint="default"/>
      </w:rPr>
    </w:lvl>
    <w:lvl w:ilvl="5">
      <w:start w:val="1"/>
      <w:numFmt w:val="decimal"/>
      <w:lvlText w:val="%1.%2.%3.%4.%5.%6"/>
      <w:lvlJc w:val="left"/>
      <w:pPr>
        <w:ind w:left="1080" w:hanging="1080"/>
      </w:pPr>
      <w:rPr>
        <w:rFonts w:ascii="Arial" w:eastAsia="Batang" w:hAnsi="Arial" w:hint="default"/>
      </w:rPr>
    </w:lvl>
    <w:lvl w:ilvl="6">
      <w:start w:val="1"/>
      <w:numFmt w:val="decimal"/>
      <w:lvlText w:val="%1.%2.%3.%4.%5.%6.%7"/>
      <w:lvlJc w:val="left"/>
      <w:pPr>
        <w:ind w:left="1440" w:hanging="1440"/>
      </w:pPr>
      <w:rPr>
        <w:rFonts w:ascii="Arial" w:eastAsia="Batang" w:hAnsi="Arial" w:hint="default"/>
      </w:rPr>
    </w:lvl>
    <w:lvl w:ilvl="7">
      <w:start w:val="1"/>
      <w:numFmt w:val="decimal"/>
      <w:lvlText w:val="%1.%2.%3.%4.%5.%6.%7.%8"/>
      <w:lvlJc w:val="left"/>
      <w:pPr>
        <w:ind w:left="1440" w:hanging="1440"/>
      </w:pPr>
      <w:rPr>
        <w:rFonts w:ascii="Arial" w:eastAsia="Batang" w:hAnsi="Arial" w:hint="default"/>
      </w:rPr>
    </w:lvl>
    <w:lvl w:ilvl="8">
      <w:start w:val="1"/>
      <w:numFmt w:val="decimal"/>
      <w:lvlText w:val="%1.%2.%3.%4.%5.%6.%7.%8.%9"/>
      <w:lvlJc w:val="left"/>
      <w:pPr>
        <w:ind w:left="1800" w:hanging="1800"/>
      </w:pPr>
      <w:rPr>
        <w:rFonts w:ascii="Arial" w:eastAsia="Batang" w:hAnsi="Arial" w:hint="default"/>
      </w:rPr>
    </w:lvl>
  </w:abstractNum>
  <w:abstractNum w:abstractNumId="12">
    <w:nsid w:val="2C2B2A1B"/>
    <w:multiLevelType w:val="multilevel"/>
    <w:tmpl w:val="28C438F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nsid w:val="31F41B4F"/>
    <w:multiLevelType w:val="multilevel"/>
    <w:tmpl w:val="93D872D6"/>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nsid w:val="358D209D"/>
    <w:multiLevelType w:val="hybridMultilevel"/>
    <w:tmpl w:val="8D22CEE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B1A23E6"/>
    <w:multiLevelType w:val="hybridMultilevel"/>
    <w:tmpl w:val="36384B18"/>
    <w:lvl w:ilvl="0" w:tplc="DB1674F4">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C177D74"/>
    <w:multiLevelType w:val="multilevel"/>
    <w:tmpl w:val="570A9E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F93849"/>
    <w:multiLevelType w:val="multilevel"/>
    <w:tmpl w:val="056C776C"/>
    <w:lvl w:ilvl="0">
      <w:start w:val="3"/>
      <w:numFmt w:val="decimal"/>
      <w:lvlText w:val="%1."/>
      <w:lvlJc w:val="left"/>
      <w:pPr>
        <w:ind w:left="532" w:hanging="390"/>
      </w:pPr>
      <w:rPr>
        <w:rFonts w:hint="default"/>
      </w:rPr>
    </w:lvl>
    <w:lvl w:ilvl="1">
      <w:start w:val="4"/>
      <w:numFmt w:val="decimal"/>
      <w:lvlText w:val="%1.%2."/>
      <w:lvlJc w:val="left"/>
      <w:pPr>
        <w:ind w:left="1582" w:hanging="7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18">
    <w:nsid w:val="459A651F"/>
    <w:multiLevelType w:val="hybridMultilevel"/>
    <w:tmpl w:val="641ACCCE"/>
    <w:lvl w:ilvl="0" w:tplc="84E81FB2">
      <w:start w:val="1"/>
      <w:numFmt w:val="bullet"/>
      <w:lvlText w:val="•"/>
      <w:lvlJc w:val="left"/>
      <w:pPr>
        <w:tabs>
          <w:tab w:val="num" w:pos="720"/>
        </w:tabs>
        <w:ind w:left="720" w:hanging="360"/>
      </w:pPr>
      <w:rPr>
        <w:rFonts w:ascii="Arial" w:hAnsi="Arial" w:hint="default"/>
      </w:rPr>
    </w:lvl>
    <w:lvl w:ilvl="1" w:tplc="5FC0B4A0">
      <w:start w:val="1"/>
      <w:numFmt w:val="bullet"/>
      <w:lvlText w:val="•"/>
      <w:lvlJc w:val="left"/>
      <w:pPr>
        <w:tabs>
          <w:tab w:val="num" w:pos="1440"/>
        </w:tabs>
        <w:ind w:left="1440" w:hanging="360"/>
      </w:pPr>
      <w:rPr>
        <w:rFonts w:ascii="Arial" w:hAnsi="Arial" w:hint="default"/>
      </w:rPr>
    </w:lvl>
    <w:lvl w:ilvl="2" w:tplc="E5FEE0AC" w:tentative="1">
      <w:start w:val="1"/>
      <w:numFmt w:val="bullet"/>
      <w:lvlText w:val="•"/>
      <w:lvlJc w:val="left"/>
      <w:pPr>
        <w:tabs>
          <w:tab w:val="num" w:pos="2160"/>
        </w:tabs>
        <w:ind w:left="2160" w:hanging="360"/>
      </w:pPr>
      <w:rPr>
        <w:rFonts w:ascii="Arial" w:hAnsi="Arial" w:hint="default"/>
      </w:rPr>
    </w:lvl>
    <w:lvl w:ilvl="3" w:tplc="E1144256" w:tentative="1">
      <w:start w:val="1"/>
      <w:numFmt w:val="bullet"/>
      <w:lvlText w:val="•"/>
      <w:lvlJc w:val="left"/>
      <w:pPr>
        <w:tabs>
          <w:tab w:val="num" w:pos="2880"/>
        </w:tabs>
        <w:ind w:left="2880" w:hanging="360"/>
      </w:pPr>
      <w:rPr>
        <w:rFonts w:ascii="Arial" w:hAnsi="Arial" w:hint="default"/>
      </w:rPr>
    </w:lvl>
    <w:lvl w:ilvl="4" w:tplc="6C4C3B48" w:tentative="1">
      <w:start w:val="1"/>
      <w:numFmt w:val="bullet"/>
      <w:lvlText w:val="•"/>
      <w:lvlJc w:val="left"/>
      <w:pPr>
        <w:tabs>
          <w:tab w:val="num" w:pos="3600"/>
        </w:tabs>
        <w:ind w:left="3600" w:hanging="360"/>
      </w:pPr>
      <w:rPr>
        <w:rFonts w:ascii="Arial" w:hAnsi="Arial" w:hint="default"/>
      </w:rPr>
    </w:lvl>
    <w:lvl w:ilvl="5" w:tplc="A0C2B228" w:tentative="1">
      <w:start w:val="1"/>
      <w:numFmt w:val="bullet"/>
      <w:lvlText w:val="•"/>
      <w:lvlJc w:val="left"/>
      <w:pPr>
        <w:tabs>
          <w:tab w:val="num" w:pos="4320"/>
        </w:tabs>
        <w:ind w:left="4320" w:hanging="360"/>
      </w:pPr>
      <w:rPr>
        <w:rFonts w:ascii="Arial" w:hAnsi="Arial" w:hint="default"/>
      </w:rPr>
    </w:lvl>
    <w:lvl w:ilvl="6" w:tplc="42761DBE" w:tentative="1">
      <w:start w:val="1"/>
      <w:numFmt w:val="bullet"/>
      <w:lvlText w:val="•"/>
      <w:lvlJc w:val="left"/>
      <w:pPr>
        <w:tabs>
          <w:tab w:val="num" w:pos="5040"/>
        </w:tabs>
        <w:ind w:left="5040" w:hanging="360"/>
      </w:pPr>
      <w:rPr>
        <w:rFonts w:ascii="Arial" w:hAnsi="Arial" w:hint="default"/>
      </w:rPr>
    </w:lvl>
    <w:lvl w:ilvl="7" w:tplc="594E9148" w:tentative="1">
      <w:start w:val="1"/>
      <w:numFmt w:val="bullet"/>
      <w:lvlText w:val="•"/>
      <w:lvlJc w:val="left"/>
      <w:pPr>
        <w:tabs>
          <w:tab w:val="num" w:pos="5760"/>
        </w:tabs>
        <w:ind w:left="5760" w:hanging="360"/>
      </w:pPr>
      <w:rPr>
        <w:rFonts w:ascii="Arial" w:hAnsi="Arial" w:hint="default"/>
      </w:rPr>
    </w:lvl>
    <w:lvl w:ilvl="8" w:tplc="03EA9BA0" w:tentative="1">
      <w:start w:val="1"/>
      <w:numFmt w:val="bullet"/>
      <w:lvlText w:val="•"/>
      <w:lvlJc w:val="left"/>
      <w:pPr>
        <w:tabs>
          <w:tab w:val="num" w:pos="6480"/>
        </w:tabs>
        <w:ind w:left="6480" w:hanging="360"/>
      </w:pPr>
      <w:rPr>
        <w:rFonts w:ascii="Arial" w:hAnsi="Arial" w:hint="default"/>
      </w:rPr>
    </w:lvl>
  </w:abstractNum>
  <w:abstractNum w:abstractNumId="19">
    <w:nsid w:val="46AD2B2A"/>
    <w:multiLevelType w:val="multilevel"/>
    <w:tmpl w:val="4B963804"/>
    <w:lvl w:ilvl="0">
      <w:start w:val="1"/>
      <w:numFmt w:val="decimal"/>
      <w:lvlText w:val="%1"/>
      <w:lvlJc w:val="left"/>
      <w:pPr>
        <w:ind w:left="360" w:hanging="360"/>
      </w:pPr>
      <w:rPr>
        <w:rFonts w:eastAsia="Batang" w:hint="default"/>
        <w:b w:val="0"/>
        <w:color w:val="000000"/>
      </w:rPr>
    </w:lvl>
    <w:lvl w:ilvl="1">
      <w:start w:val="1"/>
      <w:numFmt w:val="decimal"/>
      <w:lvlText w:val="%1.%2"/>
      <w:lvlJc w:val="left"/>
      <w:pPr>
        <w:ind w:left="360" w:hanging="360"/>
      </w:pPr>
      <w:rPr>
        <w:rFonts w:eastAsia="Batang" w:hint="default"/>
        <w:b w:val="0"/>
        <w:color w:val="000000"/>
      </w:rPr>
    </w:lvl>
    <w:lvl w:ilvl="2">
      <w:start w:val="1"/>
      <w:numFmt w:val="decimal"/>
      <w:lvlText w:val="%1.%2.%3"/>
      <w:lvlJc w:val="left"/>
      <w:pPr>
        <w:ind w:left="720" w:hanging="720"/>
      </w:pPr>
      <w:rPr>
        <w:rFonts w:eastAsia="Batang" w:hint="default"/>
        <w:b w:val="0"/>
        <w:color w:val="000000"/>
      </w:rPr>
    </w:lvl>
    <w:lvl w:ilvl="3">
      <w:start w:val="1"/>
      <w:numFmt w:val="decimal"/>
      <w:lvlText w:val="%1.%2.%3.%4"/>
      <w:lvlJc w:val="left"/>
      <w:pPr>
        <w:ind w:left="1080" w:hanging="1080"/>
      </w:pPr>
      <w:rPr>
        <w:rFonts w:eastAsia="Batang" w:hint="default"/>
        <w:b w:val="0"/>
        <w:color w:val="000000"/>
      </w:rPr>
    </w:lvl>
    <w:lvl w:ilvl="4">
      <w:start w:val="1"/>
      <w:numFmt w:val="decimal"/>
      <w:lvlText w:val="%1.%2.%3.%4.%5"/>
      <w:lvlJc w:val="left"/>
      <w:pPr>
        <w:ind w:left="1080" w:hanging="1080"/>
      </w:pPr>
      <w:rPr>
        <w:rFonts w:eastAsia="Batang" w:hint="default"/>
        <w:b w:val="0"/>
        <w:color w:val="000000"/>
      </w:rPr>
    </w:lvl>
    <w:lvl w:ilvl="5">
      <w:start w:val="1"/>
      <w:numFmt w:val="decimal"/>
      <w:lvlText w:val="%1.%2.%3.%4.%5.%6"/>
      <w:lvlJc w:val="left"/>
      <w:pPr>
        <w:ind w:left="1440" w:hanging="1440"/>
      </w:pPr>
      <w:rPr>
        <w:rFonts w:eastAsia="Batang" w:hint="default"/>
        <w:b w:val="0"/>
        <w:color w:val="000000"/>
      </w:rPr>
    </w:lvl>
    <w:lvl w:ilvl="6">
      <w:start w:val="1"/>
      <w:numFmt w:val="decimal"/>
      <w:lvlText w:val="%1.%2.%3.%4.%5.%6.%7"/>
      <w:lvlJc w:val="left"/>
      <w:pPr>
        <w:ind w:left="1440" w:hanging="1440"/>
      </w:pPr>
      <w:rPr>
        <w:rFonts w:eastAsia="Batang" w:hint="default"/>
        <w:b w:val="0"/>
        <w:color w:val="000000"/>
      </w:rPr>
    </w:lvl>
    <w:lvl w:ilvl="7">
      <w:start w:val="1"/>
      <w:numFmt w:val="decimal"/>
      <w:lvlText w:val="%1.%2.%3.%4.%5.%6.%7.%8"/>
      <w:lvlJc w:val="left"/>
      <w:pPr>
        <w:ind w:left="1800" w:hanging="1800"/>
      </w:pPr>
      <w:rPr>
        <w:rFonts w:eastAsia="Batang" w:hint="default"/>
        <w:b w:val="0"/>
        <w:color w:val="000000"/>
      </w:rPr>
    </w:lvl>
    <w:lvl w:ilvl="8">
      <w:start w:val="1"/>
      <w:numFmt w:val="decimal"/>
      <w:lvlText w:val="%1.%2.%3.%4.%5.%6.%7.%8.%9"/>
      <w:lvlJc w:val="left"/>
      <w:pPr>
        <w:ind w:left="1800" w:hanging="1800"/>
      </w:pPr>
      <w:rPr>
        <w:rFonts w:eastAsia="Batang" w:hint="default"/>
        <w:b w:val="0"/>
        <w:color w:val="000000"/>
      </w:rPr>
    </w:lvl>
  </w:abstractNum>
  <w:abstractNum w:abstractNumId="20">
    <w:nsid w:val="4F425F09"/>
    <w:multiLevelType w:val="hybridMultilevel"/>
    <w:tmpl w:val="F24CF418"/>
    <w:lvl w:ilvl="0" w:tplc="CBEA7F74">
      <w:start w:val="5"/>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0BD3085"/>
    <w:multiLevelType w:val="hybridMultilevel"/>
    <w:tmpl w:val="94CCDDAE"/>
    <w:lvl w:ilvl="0" w:tplc="0A5E267A">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7C01CEE"/>
    <w:multiLevelType w:val="multilevel"/>
    <w:tmpl w:val="20C8DCBC"/>
    <w:lvl w:ilvl="0">
      <w:start w:val="2"/>
      <w:numFmt w:val="decimal"/>
      <w:lvlText w:val="%1"/>
      <w:lvlJc w:val="left"/>
      <w:pPr>
        <w:ind w:left="360" w:hanging="360"/>
      </w:pPr>
      <w:rPr>
        <w:rFonts w:eastAsia="MS PGothic" w:hint="default"/>
        <w:color w:val="000000"/>
      </w:rPr>
    </w:lvl>
    <w:lvl w:ilvl="1">
      <w:start w:val="5"/>
      <w:numFmt w:val="decimal"/>
      <w:lvlText w:val="%1.%2"/>
      <w:lvlJc w:val="left"/>
      <w:pPr>
        <w:ind w:left="360" w:hanging="360"/>
      </w:pPr>
      <w:rPr>
        <w:rFonts w:eastAsia="MS PGothic" w:hint="default"/>
        <w:color w:val="000000"/>
      </w:rPr>
    </w:lvl>
    <w:lvl w:ilvl="2">
      <w:start w:val="1"/>
      <w:numFmt w:val="decimal"/>
      <w:lvlText w:val="%1.%2.%3"/>
      <w:lvlJc w:val="left"/>
      <w:pPr>
        <w:ind w:left="720" w:hanging="720"/>
      </w:pPr>
      <w:rPr>
        <w:rFonts w:eastAsia="MS PGothic" w:hint="default"/>
        <w:color w:val="000000"/>
      </w:rPr>
    </w:lvl>
    <w:lvl w:ilvl="3">
      <w:start w:val="1"/>
      <w:numFmt w:val="decimal"/>
      <w:lvlText w:val="%1.%2.%3.%4"/>
      <w:lvlJc w:val="left"/>
      <w:pPr>
        <w:ind w:left="1080" w:hanging="1080"/>
      </w:pPr>
      <w:rPr>
        <w:rFonts w:eastAsia="MS PGothic" w:hint="default"/>
        <w:color w:val="000000"/>
      </w:rPr>
    </w:lvl>
    <w:lvl w:ilvl="4">
      <w:start w:val="1"/>
      <w:numFmt w:val="decimal"/>
      <w:lvlText w:val="%1.%2.%3.%4.%5"/>
      <w:lvlJc w:val="left"/>
      <w:pPr>
        <w:ind w:left="1080" w:hanging="1080"/>
      </w:pPr>
      <w:rPr>
        <w:rFonts w:eastAsia="MS PGothic" w:hint="default"/>
        <w:color w:val="000000"/>
      </w:rPr>
    </w:lvl>
    <w:lvl w:ilvl="5">
      <w:start w:val="1"/>
      <w:numFmt w:val="decimal"/>
      <w:lvlText w:val="%1.%2.%3.%4.%5.%6"/>
      <w:lvlJc w:val="left"/>
      <w:pPr>
        <w:ind w:left="1440" w:hanging="1440"/>
      </w:pPr>
      <w:rPr>
        <w:rFonts w:eastAsia="MS PGothic" w:hint="default"/>
        <w:color w:val="000000"/>
      </w:rPr>
    </w:lvl>
    <w:lvl w:ilvl="6">
      <w:start w:val="1"/>
      <w:numFmt w:val="decimal"/>
      <w:lvlText w:val="%1.%2.%3.%4.%5.%6.%7"/>
      <w:lvlJc w:val="left"/>
      <w:pPr>
        <w:ind w:left="1440" w:hanging="1440"/>
      </w:pPr>
      <w:rPr>
        <w:rFonts w:eastAsia="MS PGothic" w:hint="default"/>
        <w:color w:val="000000"/>
      </w:rPr>
    </w:lvl>
    <w:lvl w:ilvl="7">
      <w:start w:val="1"/>
      <w:numFmt w:val="decimal"/>
      <w:lvlText w:val="%1.%2.%3.%4.%5.%6.%7.%8"/>
      <w:lvlJc w:val="left"/>
      <w:pPr>
        <w:ind w:left="1800" w:hanging="1800"/>
      </w:pPr>
      <w:rPr>
        <w:rFonts w:eastAsia="MS PGothic" w:hint="default"/>
        <w:color w:val="000000"/>
      </w:rPr>
    </w:lvl>
    <w:lvl w:ilvl="8">
      <w:start w:val="1"/>
      <w:numFmt w:val="decimal"/>
      <w:lvlText w:val="%1.%2.%3.%4.%5.%6.%7.%8.%9"/>
      <w:lvlJc w:val="left"/>
      <w:pPr>
        <w:ind w:left="1800" w:hanging="1800"/>
      </w:pPr>
      <w:rPr>
        <w:rFonts w:eastAsia="MS PGothic" w:hint="default"/>
        <w:color w:val="000000"/>
      </w:rPr>
    </w:lvl>
  </w:abstractNum>
  <w:abstractNum w:abstractNumId="23">
    <w:nsid w:val="58493723"/>
    <w:multiLevelType w:val="hybridMultilevel"/>
    <w:tmpl w:val="DF1821E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59002C45"/>
    <w:multiLevelType w:val="multilevel"/>
    <w:tmpl w:val="3B660382"/>
    <w:lvl w:ilvl="0">
      <w:start w:val="2"/>
      <w:numFmt w:val="decimal"/>
      <w:lvlText w:val="%1"/>
      <w:lvlJc w:val="left"/>
      <w:pPr>
        <w:ind w:left="360" w:hanging="360"/>
      </w:pPr>
      <w:rPr>
        <w:rFonts w:eastAsia="Batang" w:cs="Times New Roman" w:hint="default"/>
        <w:b w:val="0"/>
      </w:rPr>
    </w:lvl>
    <w:lvl w:ilvl="1">
      <w:start w:val="1"/>
      <w:numFmt w:val="decimal"/>
      <w:lvlText w:val="%1.%2"/>
      <w:lvlJc w:val="left"/>
      <w:pPr>
        <w:ind w:left="360" w:hanging="360"/>
      </w:pPr>
      <w:rPr>
        <w:rFonts w:eastAsia="Batang" w:cs="Times New Roman" w:hint="default"/>
        <w:b w:val="0"/>
      </w:rPr>
    </w:lvl>
    <w:lvl w:ilvl="2">
      <w:start w:val="1"/>
      <w:numFmt w:val="decimal"/>
      <w:lvlText w:val="%1.%2.%3"/>
      <w:lvlJc w:val="left"/>
      <w:pPr>
        <w:ind w:left="720" w:hanging="720"/>
      </w:pPr>
      <w:rPr>
        <w:rFonts w:eastAsia="Batang" w:cs="Times New Roman" w:hint="default"/>
        <w:b w:val="0"/>
      </w:rPr>
    </w:lvl>
    <w:lvl w:ilvl="3">
      <w:start w:val="1"/>
      <w:numFmt w:val="decimal"/>
      <w:lvlText w:val="%1.%2.%3.%4"/>
      <w:lvlJc w:val="left"/>
      <w:pPr>
        <w:ind w:left="1080" w:hanging="1080"/>
      </w:pPr>
      <w:rPr>
        <w:rFonts w:eastAsia="Batang" w:cs="Times New Roman" w:hint="default"/>
        <w:b w:val="0"/>
      </w:rPr>
    </w:lvl>
    <w:lvl w:ilvl="4">
      <w:start w:val="1"/>
      <w:numFmt w:val="decimal"/>
      <w:lvlText w:val="%1.%2.%3.%4.%5"/>
      <w:lvlJc w:val="left"/>
      <w:pPr>
        <w:ind w:left="1080" w:hanging="1080"/>
      </w:pPr>
      <w:rPr>
        <w:rFonts w:eastAsia="Batang" w:cs="Times New Roman" w:hint="default"/>
        <w:b w:val="0"/>
      </w:rPr>
    </w:lvl>
    <w:lvl w:ilvl="5">
      <w:start w:val="1"/>
      <w:numFmt w:val="decimal"/>
      <w:lvlText w:val="%1.%2.%3.%4.%5.%6"/>
      <w:lvlJc w:val="left"/>
      <w:pPr>
        <w:ind w:left="1440" w:hanging="1440"/>
      </w:pPr>
      <w:rPr>
        <w:rFonts w:eastAsia="Batang" w:cs="Times New Roman" w:hint="default"/>
        <w:b w:val="0"/>
      </w:rPr>
    </w:lvl>
    <w:lvl w:ilvl="6">
      <w:start w:val="1"/>
      <w:numFmt w:val="decimal"/>
      <w:lvlText w:val="%1.%2.%3.%4.%5.%6.%7"/>
      <w:lvlJc w:val="left"/>
      <w:pPr>
        <w:ind w:left="1440" w:hanging="1440"/>
      </w:pPr>
      <w:rPr>
        <w:rFonts w:eastAsia="Batang" w:cs="Times New Roman" w:hint="default"/>
        <w:b w:val="0"/>
      </w:rPr>
    </w:lvl>
    <w:lvl w:ilvl="7">
      <w:start w:val="1"/>
      <w:numFmt w:val="decimal"/>
      <w:lvlText w:val="%1.%2.%3.%4.%5.%6.%7.%8"/>
      <w:lvlJc w:val="left"/>
      <w:pPr>
        <w:ind w:left="1800" w:hanging="1800"/>
      </w:pPr>
      <w:rPr>
        <w:rFonts w:eastAsia="Batang" w:cs="Times New Roman" w:hint="default"/>
        <w:b w:val="0"/>
      </w:rPr>
    </w:lvl>
    <w:lvl w:ilvl="8">
      <w:start w:val="1"/>
      <w:numFmt w:val="decimal"/>
      <w:lvlText w:val="%1.%2.%3.%4.%5.%6.%7.%8.%9"/>
      <w:lvlJc w:val="left"/>
      <w:pPr>
        <w:ind w:left="1800" w:hanging="1800"/>
      </w:pPr>
      <w:rPr>
        <w:rFonts w:eastAsia="Batang" w:cs="Times New Roman" w:hint="default"/>
        <w:b w:val="0"/>
      </w:rPr>
    </w:lvl>
  </w:abstractNum>
  <w:abstractNum w:abstractNumId="25">
    <w:nsid w:val="59A8476A"/>
    <w:multiLevelType w:val="multilevel"/>
    <w:tmpl w:val="E264D660"/>
    <w:lvl w:ilvl="0">
      <w:start w:val="1"/>
      <w:numFmt w:val="decimal"/>
      <w:lvlText w:val="%1"/>
      <w:lvlJc w:val="left"/>
      <w:pPr>
        <w:ind w:left="360" w:hanging="360"/>
      </w:pPr>
      <w:rPr>
        <w:rFonts w:eastAsia="Batang" w:hint="default"/>
        <w:b w:val="0"/>
        <w:color w:val="000000"/>
      </w:rPr>
    </w:lvl>
    <w:lvl w:ilvl="1">
      <w:start w:val="1"/>
      <w:numFmt w:val="decimal"/>
      <w:lvlText w:val="%1.%2"/>
      <w:lvlJc w:val="left"/>
      <w:pPr>
        <w:ind w:left="360" w:hanging="360"/>
      </w:pPr>
      <w:rPr>
        <w:rFonts w:eastAsia="Batang" w:hint="default"/>
        <w:b w:val="0"/>
        <w:color w:val="000000"/>
      </w:rPr>
    </w:lvl>
    <w:lvl w:ilvl="2">
      <w:start w:val="1"/>
      <w:numFmt w:val="decimal"/>
      <w:lvlText w:val="%1.%2.%3"/>
      <w:lvlJc w:val="left"/>
      <w:pPr>
        <w:ind w:left="720" w:hanging="720"/>
      </w:pPr>
      <w:rPr>
        <w:rFonts w:eastAsia="Batang" w:hint="default"/>
        <w:b w:val="0"/>
        <w:color w:val="000000"/>
      </w:rPr>
    </w:lvl>
    <w:lvl w:ilvl="3">
      <w:start w:val="1"/>
      <w:numFmt w:val="decimal"/>
      <w:lvlText w:val="%1.%2.%3.%4"/>
      <w:lvlJc w:val="left"/>
      <w:pPr>
        <w:ind w:left="1080" w:hanging="1080"/>
      </w:pPr>
      <w:rPr>
        <w:rFonts w:eastAsia="Batang" w:hint="default"/>
        <w:b w:val="0"/>
        <w:color w:val="000000"/>
      </w:rPr>
    </w:lvl>
    <w:lvl w:ilvl="4">
      <w:start w:val="1"/>
      <w:numFmt w:val="decimal"/>
      <w:lvlText w:val="%1.%2.%3.%4.%5"/>
      <w:lvlJc w:val="left"/>
      <w:pPr>
        <w:ind w:left="1080" w:hanging="1080"/>
      </w:pPr>
      <w:rPr>
        <w:rFonts w:eastAsia="Batang" w:hint="default"/>
        <w:b w:val="0"/>
        <w:color w:val="000000"/>
      </w:rPr>
    </w:lvl>
    <w:lvl w:ilvl="5">
      <w:start w:val="1"/>
      <w:numFmt w:val="decimal"/>
      <w:lvlText w:val="%1.%2.%3.%4.%5.%6"/>
      <w:lvlJc w:val="left"/>
      <w:pPr>
        <w:ind w:left="1440" w:hanging="1440"/>
      </w:pPr>
      <w:rPr>
        <w:rFonts w:eastAsia="Batang" w:hint="default"/>
        <w:b w:val="0"/>
        <w:color w:val="000000"/>
      </w:rPr>
    </w:lvl>
    <w:lvl w:ilvl="6">
      <w:start w:val="1"/>
      <w:numFmt w:val="decimal"/>
      <w:lvlText w:val="%1.%2.%3.%4.%5.%6.%7"/>
      <w:lvlJc w:val="left"/>
      <w:pPr>
        <w:ind w:left="1440" w:hanging="1440"/>
      </w:pPr>
      <w:rPr>
        <w:rFonts w:eastAsia="Batang" w:hint="default"/>
        <w:b w:val="0"/>
        <w:color w:val="000000"/>
      </w:rPr>
    </w:lvl>
    <w:lvl w:ilvl="7">
      <w:start w:val="1"/>
      <w:numFmt w:val="decimal"/>
      <w:lvlText w:val="%1.%2.%3.%4.%5.%6.%7.%8"/>
      <w:lvlJc w:val="left"/>
      <w:pPr>
        <w:ind w:left="1800" w:hanging="1800"/>
      </w:pPr>
      <w:rPr>
        <w:rFonts w:eastAsia="Batang" w:hint="default"/>
        <w:b w:val="0"/>
        <w:color w:val="000000"/>
      </w:rPr>
    </w:lvl>
    <w:lvl w:ilvl="8">
      <w:start w:val="1"/>
      <w:numFmt w:val="decimal"/>
      <w:lvlText w:val="%1.%2.%3.%4.%5.%6.%7.%8.%9"/>
      <w:lvlJc w:val="left"/>
      <w:pPr>
        <w:ind w:left="1800" w:hanging="1800"/>
      </w:pPr>
      <w:rPr>
        <w:rFonts w:eastAsia="Batang" w:hint="default"/>
        <w:b w:val="0"/>
        <w:color w:val="000000"/>
      </w:rPr>
    </w:lvl>
  </w:abstractNum>
  <w:abstractNum w:abstractNumId="26">
    <w:nsid w:val="5BFB7098"/>
    <w:multiLevelType w:val="hybridMultilevel"/>
    <w:tmpl w:val="643A8014"/>
    <w:lvl w:ilvl="0" w:tplc="4AAAC23E">
      <w:start w:val="8"/>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DC0475F"/>
    <w:multiLevelType w:val="hybridMultilevel"/>
    <w:tmpl w:val="DEA6070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672A77AA"/>
    <w:multiLevelType w:val="multilevel"/>
    <w:tmpl w:val="03D2C82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697915BF"/>
    <w:multiLevelType w:val="hybridMultilevel"/>
    <w:tmpl w:val="EDD4667C"/>
    <w:lvl w:ilvl="0" w:tplc="28327D52">
      <w:start w:val="1"/>
      <w:numFmt w:val="bullet"/>
      <w:lvlText w:val="•"/>
      <w:lvlJc w:val="left"/>
      <w:pPr>
        <w:tabs>
          <w:tab w:val="num" w:pos="720"/>
        </w:tabs>
        <w:ind w:left="720" w:hanging="360"/>
      </w:pPr>
      <w:rPr>
        <w:rFonts w:ascii="Arial" w:hAnsi="Arial" w:hint="default"/>
      </w:rPr>
    </w:lvl>
    <w:lvl w:ilvl="1" w:tplc="160ACF48">
      <w:start w:val="1"/>
      <w:numFmt w:val="bullet"/>
      <w:lvlText w:val="•"/>
      <w:lvlJc w:val="left"/>
      <w:pPr>
        <w:tabs>
          <w:tab w:val="num" w:pos="1440"/>
        </w:tabs>
        <w:ind w:left="1440" w:hanging="360"/>
      </w:pPr>
      <w:rPr>
        <w:rFonts w:ascii="Arial" w:hAnsi="Arial" w:hint="default"/>
      </w:rPr>
    </w:lvl>
    <w:lvl w:ilvl="2" w:tplc="B6E89840" w:tentative="1">
      <w:start w:val="1"/>
      <w:numFmt w:val="bullet"/>
      <w:lvlText w:val="•"/>
      <w:lvlJc w:val="left"/>
      <w:pPr>
        <w:tabs>
          <w:tab w:val="num" w:pos="2160"/>
        </w:tabs>
        <w:ind w:left="2160" w:hanging="360"/>
      </w:pPr>
      <w:rPr>
        <w:rFonts w:ascii="Arial" w:hAnsi="Arial" w:hint="default"/>
      </w:rPr>
    </w:lvl>
    <w:lvl w:ilvl="3" w:tplc="513E4704" w:tentative="1">
      <w:start w:val="1"/>
      <w:numFmt w:val="bullet"/>
      <w:lvlText w:val="•"/>
      <w:lvlJc w:val="left"/>
      <w:pPr>
        <w:tabs>
          <w:tab w:val="num" w:pos="2880"/>
        </w:tabs>
        <w:ind w:left="2880" w:hanging="360"/>
      </w:pPr>
      <w:rPr>
        <w:rFonts w:ascii="Arial" w:hAnsi="Arial" w:hint="default"/>
      </w:rPr>
    </w:lvl>
    <w:lvl w:ilvl="4" w:tplc="E9D408EC" w:tentative="1">
      <w:start w:val="1"/>
      <w:numFmt w:val="bullet"/>
      <w:lvlText w:val="•"/>
      <w:lvlJc w:val="left"/>
      <w:pPr>
        <w:tabs>
          <w:tab w:val="num" w:pos="3600"/>
        </w:tabs>
        <w:ind w:left="3600" w:hanging="360"/>
      </w:pPr>
      <w:rPr>
        <w:rFonts w:ascii="Arial" w:hAnsi="Arial" w:hint="default"/>
      </w:rPr>
    </w:lvl>
    <w:lvl w:ilvl="5" w:tplc="8206BF88" w:tentative="1">
      <w:start w:val="1"/>
      <w:numFmt w:val="bullet"/>
      <w:lvlText w:val="•"/>
      <w:lvlJc w:val="left"/>
      <w:pPr>
        <w:tabs>
          <w:tab w:val="num" w:pos="4320"/>
        </w:tabs>
        <w:ind w:left="4320" w:hanging="360"/>
      </w:pPr>
      <w:rPr>
        <w:rFonts w:ascii="Arial" w:hAnsi="Arial" w:hint="default"/>
      </w:rPr>
    </w:lvl>
    <w:lvl w:ilvl="6" w:tplc="5AEEB5D6" w:tentative="1">
      <w:start w:val="1"/>
      <w:numFmt w:val="bullet"/>
      <w:lvlText w:val="•"/>
      <w:lvlJc w:val="left"/>
      <w:pPr>
        <w:tabs>
          <w:tab w:val="num" w:pos="5040"/>
        </w:tabs>
        <w:ind w:left="5040" w:hanging="360"/>
      </w:pPr>
      <w:rPr>
        <w:rFonts w:ascii="Arial" w:hAnsi="Arial" w:hint="default"/>
      </w:rPr>
    </w:lvl>
    <w:lvl w:ilvl="7" w:tplc="6F44F850" w:tentative="1">
      <w:start w:val="1"/>
      <w:numFmt w:val="bullet"/>
      <w:lvlText w:val="•"/>
      <w:lvlJc w:val="left"/>
      <w:pPr>
        <w:tabs>
          <w:tab w:val="num" w:pos="5760"/>
        </w:tabs>
        <w:ind w:left="5760" w:hanging="360"/>
      </w:pPr>
      <w:rPr>
        <w:rFonts w:ascii="Arial" w:hAnsi="Arial" w:hint="default"/>
      </w:rPr>
    </w:lvl>
    <w:lvl w:ilvl="8" w:tplc="DD886744" w:tentative="1">
      <w:start w:val="1"/>
      <w:numFmt w:val="bullet"/>
      <w:lvlText w:val="•"/>
      <w:lvlJc w:val="left"/>
      <w:pPr>
        <w:tabs>
          <w:tab w:val="num" w:pos="6480"/>
        </w:tabs>
        <w:ind w:left="6480" w:hanging="360"/>
      </w:pPr>
      <w:rPr>
        <w:rFonts w:ascii="Arial" w:hAnsi="Arial" w:hint="default"/>
      </w:rPr>
    </w:lvl>
  </w:abstractNum>
  <w:abstractNum w:abstractNumId="30">
    <w:nsid w:val="6B530FF5"/>
    <w:multiLevelType w:val="multilevel"/>
    <w:tmpl w:val="B7500C3C"/>
    <w:lvl w:ilvl="0">
      <w:start w:val="6"/>
      <w:numFmt w:val="decimal"/>
      <w:lvlText w:val="%1"/>
      <w:lvlJc w:val="left"/>
      <w:pPr>
        <w:ind w:left="360" w:hanging="36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6C5F5975"/>
    <w:multiLevelType w:val="hybridMultilevel"/>
    <w:tmpl w:val="18FC030C"/>
    <w:lvl w:ilvl="0" w:tplc="DA6CE238">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79723AA"/>
    <w:multiLevelType w:val="hybridMultilevel"/>
    <w:tmpl w:val="03E00D1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8"/>
  </w:num>
  <w:num w:numId="2">
    <w:abstractNumId w:val="17"/>
  </w:num>
  <w:num w:numId="3">
    <w:abstractNumId w:val="4"/>
  </w:num>
  <w:num w:numId="4">
    <w:abstractNumId w:val="24"/>
  </w:num>
  <w:num w:numId="5">
    <w:abstractNumId w:val="30"/>
  </w:num>
  <w:num w:numId="6">
    <w:abstractNumId w:val="13"/>
  </w:num>
  <w:num w:numId="7">
    <w:abstractNumId w:val="12"/>
  </w:num>
  <w:num w:numId="8">
    <w:abstractNumId w:val="0"/>
  </w:num>
  <w:num w:numId="9">
    <w:abstractNumId w:val="16"/>
  </w:num>
  <w:num w:numId="10">
    <w:abstractNumId w:val="3"/>
  </w:num>
  <w:num w:numId="11">
    <w:abstractNumId w:val="20"/>
  </w:num>
  <w:num w:numId="12">
    <w:abstractNumId w:val="31"/>
  </w:num>
  <w:num w:numId="13">
    <w:abstractNumId w:val="15"/>
  </w:num>
  <w:num w:numId="14">
    <w:abstractNumId w:val="26"/>
  </w:num>
  <w:num w:numId="15">
    <w:abstractNumId w:val="25"/>
  </w:num>
  <w:num w:numId="16">
    <w:abstractNumId w:val="19"/>
  </w:num>
  <w:num w:numId="17">
    <w:abstractNumId w:val="1"/>
  </w:num>
  <w:num w:numId="18">
    <w:abstractNumId w:val="23"/>
  </w:num>
  <w:num w:numId="19">
    <w:abstractNumId w:val="2"/>
  </w:num>
  <w:num w:numId="20">
    <w:abstractNumId w:val="9"/>
  </w:num>
  <w:num w:numId="21">
    <w:abstractNumId w:val="11"/>
  </w:num>
  <w:num w:numId="22">
    <w:abstractNumId w:val="29"/>
  </w:num>
  <w:num w:numId="23">
    <w:abstractNumId w:val="10"/>
  </w:num>
  <w:num w:numId="24">
    <w:abstractNumId w:val="27"/>
  </w:num>
  <w:num w:numId="25">
    <w:abstractNumId w:val="7"/>
  </w:num>
  <w:num w:numId="26">
    <w:abstractNumId w:val="32"/>
  </w:num>
  <w:num w:numId="27">
    <w:abstractNumId w:val="6"/>
  </w:num>
  <w:num w:numId="28">
    <w:abstractNumId w:val="21"/>
  </w:num>
  <w:num w:numId="29">
    <w:abstractNumId w:val="14"/>
  </w:num>
  <w:num w:numId="30">
    <w:abstractNumId w:val="18"/>
  </w:num>
  <w:num w:numId="31">
    <w:abstractNumId w:val="22"/>
  </w:num>
  <w:num w:numId="32">
    <w:abstractNumId w:val="8"/>
  </w:num>
  <w:num w:numId="33">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0B3E49"/>
    <w:rsid w:val="0000148F"/>
    <w:rsid w:val="00003F29"/>
    <w:rsid w:val="00012F13"/>
    <w:rsid w:val="0001796B"/>
    <w:rsid w:val="00022646"/>
    <w:rsid w:val="00023843"/>
    <w:rsid w:val="00030AA0"/>
    <w:rsid w:val="00035395"/>
    <w:rsid w:val="000372FF"/>
    <w:rsid w:val="00041A42"/>
    <w:rsid w:val="00055F1D"/>
    <w:rsid w:val="0005687B"/>
    <w:rsid w:val="0007325E"/>
    <w:rsid w:val="000947DD"/>
    <w:rsid w:val="00096FE7"/>
    <w:rsid w:val="000A5AF2"/>
    <w:rsid w:val="000B1143"/>
    <w:rsid w:val="000B3E49"/>
    <w:rsid w:val="000C01EA"/>
    <w:rsid w:val="000C0356"/>
    <w:rsid w:val="000C54AD"/>
    <w:rsid w:val="000D75E1"/>
    <w:rsid w:val="000E1539"/>
    <w:rsid w:val="000E1FAF"/>
    <w:rsid w:val="000E6D7E"/>
    <w:rsid w:val="000F051B"/>
    <w:rsid w:val="000F37B7"/>
    <w:rsid w:val="00100F61"/>
    <w:rsid w:val="0010346F"/>
    <w:rsid w:val="0010555A"/>
    <w:rsid w:val="00106841"/>
    <w:rsid w:val="001125BC"/>
    <w:rsid w:val="0011403D"/>
    <w:rsid w:val="00123FEB"/>
    <w:rsid w:val="00131FD9"/>
    <w:rsid w:val="0013628A"/>
    <w:rsid w:val="00137881"/>
    <w:rsid w:val="00137C3A"/>
    <w:rsid w:val="0014016C"/>
    <w:rsid w:val="00141350"/>
    <w:rsid w:val="00145632"/>
    <w:rsid w:val="00157EFF"/>
    <w:rsid w:val="0016695B"/>
    <w:rsid w:val="00167125"/>
    <w:rsid w:val="001844EB"/>
    <w:rsid w:val="001906BF"/>
    <w:rsid w:val="0019373F"/>
    <w:rsid w:val="00193A8E"/>
    <w:rsid w:val="00195CF6"/>
    <w:rsid w:val="001A027E"/>
    <w:rsid w:val="001A20C7"/>
    <w:rsid w:val="001A3B49"/>
    <w:rsid w:val="001A56B6"/>
    <w:rsid w:val="001B108D"/>
    <w:rsid w:val="001B57C3"/>
    <w:rsid w:val="001C4BD6"/>
    <w:rsid w:val="001C6F09"/>
    <w:rsid w:val="001C71D6"/>
    <w:rsid w:val="001E2A65"/>
    <w:rsid w:val="001E34CB"/>
    <w:rsid w:val="001E4D37"/>
    <w:rsid w:val="001E4EA1"/>
    <w:rsid w:val="001E4F8A"/>
    <w:rsid w:val="001E5DAE"/>
    <w:rsid w:val="001E6AD0"/>
    <w:rsid w:val="001E7E19"/>
    <w:rsid w:val="001F1DF4"/>
    <w:rsid w:val="001F22D4"/>
    <w:rsid w:val="001F30CD"/>
    <w:rsid w:val="001F50F6"/>
    <w:rsid w:val="001F7A38"/>
    <w:rsid w:val="00207AB9"/>
    <w:rsid w:val="00210862"/>
    <w:rsid w:val="00211F75"/>
    <w:rsid w:val="002139FB"/>
    <w:rsid w:val="00213CD2"/>
    <w:rsid w:val="0021645B"/>
    <w:rsid w:val="00217108"/>
    <w:rsid w:val="0022257D"/>
    <w:rsid w:val="00224B66"/>
    <w:rsid w:val="002251BA"/>
    <w:rsid w:val="00226766"/>
    <w:rsid w:val="002432CA"/>
    <w:rsid w:val="00251C3F"/>
    <w:rsid w:val="00255C7D"/>
    <w:rsid w:val="002610EC"/>
    <w:rsid w:val="00271C7A"/>
    <w:rsid w:val="00274BC4"/>
    <w:rsid w:val="00282FCD"/>
    <w:rsid w:val="002860C3"/>
    <w:rsid w:val="002A3F2A"/>
    <w:rsid w:val="002B2B61"/>
    <w:rsid w:val="002B7685"/>
    <w:rsid w:val="002C0501"/>
    <w:rsid w:val="002C4A3C"/>
    <w:rsid w:val="002D466C"/>
    <w:rsid w:val="002D606D"/>
    <w:rsid w:val="002D668B"/>
    <w:rsid w:val="002D66AE"/>
    <w:rsid w:val="002E202F"/>
    <w:rsid w:val="002F2571"/>
    <w:rsid w:val="002F7CEC"/>
    <w:rsid w:val="00300500"/>
    <w:rsid w:val="00300ACC"/>
    <w:rsid w:val="003116A0"/>
    <w:rsid w:val="00321186"/>
    <w:rsid w:val="00322FA7"/>
    <w:rsid w:val="003244B7"/>
    <w:rsid w:val="0033078A"/>
    <w:rsid w:val="003331E1"/>
    <w:rsid w:val="00333DF8"/>
    <w:rsid w:val="003348C9"/>
    <w:rsid w:val="00337AFD"/>
    <w:rsid w:val="00340FCF"/>
    <w:rsid w:val="003465E6"/>
    <w:rsid w:val="00347AEE"/>
    <w:rsid w:val="0035023E"/>
    <w:rsid w:val="003624B6"/>
    <w:rsid w:val="003624ED"/>
    <w:rsid w:val="00371344"/>
    <w:rsid w:val="003743BD"/>
    <w:rsid w:val="003744E1"/>
    <w:rsid w:val="00382AE0"/>
    <w:rsid w:val="00387CFE"/>
    <w:rsid w:val="003902C8"/>
    <w:rsid w:val="003926AA"/>
    <w:rsid w:val="003928F3"/>
    <w:rsid w:val="00394878"/>
    <w:rsid w:val="003A2516"/>
    <w:rsid w:val="003B5E98"/>
    <w:rsid w:val="003B7087"/>
    <w:rsid w:val="003C1927"/>
    <w:rsid w:val="003D2794"/>
    <w:rsid w:val="003D7E5B"/>
    <w:rsid w:val="003E2054"/>
    <w:rsid w:val="003E7D67"/>
    <w:rsid w:val="003F5516"/>
    <w:rsid w:val="0040323C"/>
    <w:rsid w:val="00404ED9"/>
    <w:rsid w:val="00405DEA"/>
    <w:rsid w:val="00406BBE"/>
    <w:rsid w:val="00411737"/>
    <w:rsid w:val="00412575"/>
    <w:rsid w:val="00414685"/>
    <w:rsid w:val="00415238"/>
    <w:rsid w:val="0042112A"/>
    <w:rsid w:val="00421D88"/>
    <w:rsid w:val="004253E4"/>
    <w:rsid w:val="00425412"/>
    <w:rsid w:val="004319D6"/>
    <w:rsid w:val="00432F4B"/>
    <w:rsid w:val="0043344C"/>
    <w:rsid w:val="00440014"/>
    <w:rsid w:val="004475DA"/>
    <w:rsid w:val="004508CC"/>
    <w:rsid w:val="00457675"/>
    <w:rsid w:val="00460BC5"/>
    <w:rsid w:val="00460BEF"/>
    <w:rsid w:val="00466CC9"/>
    <w:rsid w:val="004727CE"/>
    <w:rsid w:val="00473A63"/>
    <w:rsid w:val="004751F2"/>
    <w:rsid w:val="0047723A"/>
    <w:rsid w:val="004805AD"/>
    <w:rsid w:val="004844FC"/>
    <w:rsid w:val="00486786"/>
    <w:rsid w:val="004930F4"/>
    <w:rsid w:val="00493E86"/>
    <w:rsid w:val="00495535"/>
    <w:rsid w:val="00497888"/>
    <w:rsid w:val="00497EC5"/>
    <w:rsid w:val="004A0775"/>
    <w:rsid w:val="004A42C9"/>
    <w:rsid w:val="004A65DE"/>
    <w:rsid w:val="004C5223"/>
    <w:rsid w:val="004C7924"/>
    <w:rsid w:val="004D15D3"/>
    <w:rsid w:val="004D196B"/>
    <w:rsid w:val="004D313E"/>
    <w:rsid w:val="004D6578"/>
    <w:rsid w:val="004D70DE"/>
    <w:rsid w:val="004E4A1B"/>
    <w:rsid w:val="004E5F0E"/>
    <w:rsid w:val="004E7DD0"/>
    <w:rsid w:val="004F1411"/>
    <w:rsid w:val="00501899"/>
    <w:rsid w:val="00501D28"/>
    <w:rsid w:val="00501F22"/>
    <w:rsid w:val="00502EA2"/>
    <w:rsid w:val="00510DCE"/>
    <w:rsid w:val="005117F3"/>
    <w:rsid w:val="0051236B"/>
    <w:rsid w:val="00515E63"/>
    <w:rsid w:val="00516B89"/>
    <w:rsid w:val="0052006C"/>
    <w:rsid w:val="0052762F"/>
    <w:rsid w:val="00533407"/>
    <w:rsid w:val="00541931"/>
    <w:rsid w:val="00541AF0"/>
    <w:rsid w:val="00544C8C"/>
    <w:rsid w:val="00546574"/>
    <w:rsid w:val="00552BFE"/>
    <w:rsid w:val="00556B6A"/>
    <w:rsid w:val="0055754E"/>
    <w:rsid w:val="005577BB"/>
    <w:rsid w:val="00560790"/>
    <w:rsid w:val="00561236"/>
    <w:rsid w:val="00570903"/>
    <w:rsid w:val="0058076B"/>
    <w:rsid w:val="00580A9B"/>
    <w:rsid w:val="00592027"/>
    <w:rsid w:val="005928FB"/>
    <w:rsid w:val="005974AE"/>
    <w:rsid w:val="005A18CF"/>
    <w:rsid w:val="005A28A6"/>
    <w:rsid w:val="005A63D7"/>
    <w:rsid w:val="005C108C"/>
    <w:rsid w:val="005E0994"/>
    <w:rsid w:val="005E5603"/>
    <w:rsid w:val="005F1543"/>
    <w:rsid w:val="005F30A5"/>
    <w:rsid w:val="005F6E9F"/>
    <w:rsid w:val="005F7BCA"/>
    <w:rsid w:val="00603250"/>
    <w:rsid w:val="00607843"/>
    <w:rsid w:val="0062132D"/>
    <w:rsid w:val="00624AAD"/>
    <w:rsid w:val="00630EEC"/>
    <w:rsid w:val="0063210C"/>
    <w:rsid w:val="00644049"/>
    <w:rsid w:val="006470B9"/>
    <w:rsid w:val="00651D54"/>
    <w:rsid w:val="00655CC4"/>
    <w:rsid w:val="00680A83"/>
    <w:rsid w:val="006933D3"/>
    <w:rsid w:val="00693468"/>
    <w:rsid w:val="00693EC7"/>
    <w:rsid w:val="00697C03"/>
    <w:rsid w:val="006B7B36"/>
    <w:rsid w:val="006C08EC"/>
    <w:rsid w:val="006C347C"/>
    <w:rsid w:val="006E0E8D"/>
    <w:rsid w:val="006E1AAE"/>
    <w:rsid w:val="006E473F"/>
    <w:rsid w:val="007018BA"/>
    <w:rsid w:val="00704BF9"/>
    <w:rsid w:val="00705316"/>
    <w:rsid w:val="00712FC0"/>
    <w:rsid w:val="00714485"/>
    <w:rsid w:val="007147E2"/>
    <w:rsid w:val="00720CD2"/>
    <w:rsid w:val="00721211"/>
    <w:rsid w:val="007330C9"/>
    <w:rsid w:val="007374A9"/>
    <w:rsid w:val="00744924"/>
    <w:rsid w:val="007634FF"/>
    <w:rsid w:val="00763856"/>
    <w:rsid w:val="007648E5"/>
    <w:rsid w:val="007652B2"/>
    <w:rsid w:val="007656B4"/>
    <w:rsid w:val="007675A0"/>
    <w:rsid w:val="00767666"/>
    <w:rsid w:val="00767EFF"/>
    <w:rsid w:val="0077159C"/>
    <w:rsid w:val="0077374B"/>
    <w:rsid w:val="00780A9D"/>
    <w:rsid w:val="00780EBB"/>
    <w:rsid w:val="00784528"/>
    <w:rsid w:val="00791905"/>
    <w:rsid w:val="00792752"/>
    <w:rsid w:val="00797A2B"/>
    <w:rsid w:val="007A262F"/>
    <w:rsid w:val="007A5220"/>
    <w:rsid w:val="007B0643"/>
    <w:rsid w:val="007B24FF"/>
    <w:rsid w:val="007B5CEF"/>
    <w:rsid w:val="007B5E40"/>
    <w:rsid w:val="007B6D41"/>
    <w:rsid w:val="007C1B37"/>
    <w:rsid w:val="007C627F"/>
    <w:rsid w:val="007C62EB"/>
    <w:rsid w:val="007D66F7"/>
    <w:rsid w:val="007E3E94"/>
    <w:rsid w:val="007E42D8"/>
    <w:rsid w:val="007E509C"/>
    <w:rsid w:val="007E5175"/>
    <w:rsid w:val="007E7FDA"/>
    <w:rsid w:val="007F502E"/>
    <w:rsid w:val="007F626C"/>
    <w:rsid w:val="00810A1D"/>
    <w:rsid w:val="00813793"/>
    <w:rsid w:val="0083298C"/>
    <w:rsid w:val="008338AE"/>
    <w:rsid w:val="00837F4A"/>
    <w:rsid w:val="008530D6"/>
    <w:rsid w:val="00854270"/>
    <w:rsid w:val="00854479"/>
    <w:rsid w:val="00854965"/>
    <w:rsid w:val="00854AF7"/>
    <w:rsid w:val="00854F63"/>
    <w:rsid w:val="00856181"/>
    <w:rsid w:val="0086063D"/>
    <w:rsid w:val="00864B96"/>
    <w:rsid w:val="00865444"/>
    <w:rsid w:val="00870C26"/>
    <w:rsid w:val="00875B39"/>
    <w:rsid w:val="00884C3B"/>
    <w:rsid w:val="0089010F"/>
    <w:rsid w:val="0089521C"/>
    <w:rsid w:val="00896A13"/>
    <w:rsid w:val="00896C4B"/>
    <w:rsid w:val="008A3803"/>
    <w:rsid w:val="008B1FA6"/>
    <w:rsid w:val="008B3768"/>
    <w:rsid w:val="008B4294"/>
    <w:rsid w:val="008C7186"/>
    <w:rsid w:val="008E37A7"/>
    <w:rsid w:val="008E6B38"/>
    <w:rsid w:val="008E6C0E"/>
    <w:rsid w:val="008F3FDD"/>
    <w:rsid w:val="008F5D36"/>
    <w:rsid w:val="008F7BE9"/>
    <w:rsid w:val="009020FB"/>
    <w:rsid w:val="0090359D"/>
    <w:rsid w:val="009064E1"/>
    <w:rsid w:val="00911179"/>
    <w:rsid w:val="00911DDA"/>
    <w:rsid w:val="0091633B"/>
    <w:rsid w:val="00916769"/>
    <w:rsid w:val="0092294B"/>
    <w:rsid w:val="00922D52"/>
    <w:rsid w:val="0093031F"/>
    <w:rsid w:val="00934CCE"/>
    <w:rsid w:val="00943648"/>
    <w:rsid w:val="00950E97"/>
    <w:rsid w:val="00953313"/>
    <w:rsid w:val="009600EF"/>
    <w:rsid w:val="009671DF"/>
    <w:rsid w:val="00984E43"/>
    <w:rsid w:val="00990AF9"/>
    <w:rsid w:val="00991BD6"/>
    <w:rsid w:val="0099429E"/>
    <w:rsid w:val="0099450C"/>
    <w:rsid w:val="00995130"/>
    <w:rsid w:val="00997669"/>
    <w:rsid w:val="00997734"/>
    <w:rsid w:val="009A4464"/>
    <w:rsid w:val="009A4F4A"/>
    <w:rsid w:val="009C5582"/>
    <w:rsid w:val="009E7D7D"/>
    <w:rsid w:val="009F101D"/>
    <w:rsid w:val="009F6274"/>
    <w:rsid w:val="00A010AD"/>
    <w:rsid w:val="00A01CD5"/>
    <w:rsid w:val="00A03FE4"/>
    <w:rsid w:val="00A10301"/>
    <w:rsid w:val="00A122BA"/>
    <w:rsid w:val="00A146DD"/>
    <w:rsid w:val="00A14A5E"/>
    <w:rsid w:val="00A173FA"/>
    <w:rsid w:val="00A251FB"/>
    <w:rsid w:val="00A271D5"/>
    <w:rsid w:val="00A334A6"/>
    <w:rsid w:val="00A33A97"/>
    <w:rsid w:val="00A35812"/>
    <w:rsid w:val="00A375E2"/>
    <w:rsid w:val="00A420B0"/>
    <w:rsid w:val="00A47316"/>
    <w:rsid w:val="00A52E2E"/>
    <w:rsid w:val="00A54E84"/>
    <w:rsid w:val="00A55E76"/>
    <w:rsid w:val="00A66125"/>
    <w:rsid w:val="00A70DFC"/>
    <w:rsid w:val="00A75525"/>
    <w:rsid w:val="00A755ED"/>
    <w:rsid w:val="00A82E1F"/>
    <w:rsid w:val="00A83669"/>
    <w:rsid w:val="00A852F1"/>
    <w:rsid w:val="00A858A5"/>
    <w:rsid w:val="00A863EB"/>
    <w:rsid w:val="00AA2105"/>
    <w:rsid w:val="00AA2862"/>
    <w:rsid w:val="00AA7A9A"/>
    <w:rsid w:val="00AB648C"/>
    <w:rsid w:val="00AC359D"/>
    <w:rsid w:val="00AC41F7"/>
    <w:rsid w:val="00AC489D"/>
    <w:rsid w:val="00AD0D6B"/>
    <w:rsid w:val="00AD566A"/>
    <w:rsid w:val="00AD5B89"/>
    <w:rsid w:val="00AE012E"/>
    <w:rsid w:val="00AF417F"/>
    <w:rsid w:val="00AF4DF5"/>
    <w:rsid w:val="00B00E87"/>
    <w:rsid w:val="00B0220F"/>
    <w:rsid w:val="00B06FA3"/>
    <w:rsid w:val="00B07551"/>
    <w:rsid w:val="00B104DC"/>
    <w:rsid w:val="00B109DD"/>
    <w:rsid w:val="00B13F73"/>
    <w:rsid w:val="00B23807"/>
    <w:rsid w:val="00B31F4C"/>
    <w:rsid w:val="00B35170"/>
    <w:rsid w:val="00B40B94"/>
    <w:rsid w:val="00B428DB"/>
    <w:rsid w:val="00B502E9"/>
    <w:rsid w:val="00B507D5"/>
    <w:rsid w:val="00B52CED"/>
    <w:rsid w:val="00B625E3"/>
    <w:rsid w:val="00B62839"/>
    <w:rsid w:val="00B70FE6"/>
    <w:rsid w:val="00B86E65"/>
    <w:rsid w:val="00B876B5"/>
    <w:rsid w:val="00BA679E"/>
    <w:rsid w:val="00BB0EDB"/>
    <w:rsid w:val="00BB152B"/>
    <w:rsid w:val="00BB40A7"/>
    <w:rsid w:val="00BB576B"/>
    <w:rsid w:val="00BB770B"/>
    <w:rsid w:val="00BB78B3"/>
    <w:rsid w:val="00BC2B88"/>
    <w:rsid w:val="00BC4629"/>
    <w:rsid w:val="00BC570D"/>
    <w:rsid w:val="00BD384C"/>
    <w:rsid w:val="00BD64F0"/>
    <w:rsid w:val="00BD7AAB"/>
    <w:rsid w:val="00BE32EB"/>
    <w:rsid w:val="00BF20FF"/>
    <w:rsid w:val="00BF2805"/>
    <w:rsid w:val="00BF37D7"/>
    <w:rsid w:val="00BF6762"/>
    <w:rsid w:val="00C02756"/>
    <w:rsid w:val="00C16DDF"/>
    <w:rsid w:val="00C219FC"/>
    <w:rsid w:val="00C22DFE"/>
    <w:rsid w:val="00C26EBA"/>
    <w:rsid w:val="00C33212"/>
    <w:rsid w:val="00C333C4"/>
    <w:rsid w:val="00C40A30"/>
    <w:rsid w:val="00C549A7"/>
    <w:rsid w:val="00C6029C"/>
    <w:rsid w:val="00C70A58"/>
    <w:rsid w:val="00C72B3B"/>
    <w:rsid w:val="00C73C5B"/>
    <w:rsid w:val="00C8057F"/>
    <w:rsid w:val="00C81266"/>
    <w:rsid w:val="00C83ED1"/>
    <w:rsid w:val="00C84B19"/>
    <w:rsid w:val="00C90261"/>
    <w:rsid w:val="00C90ECC"/>
    <w:rsid w:val="00C94B51"/>
    <w:rsid w:val="00C97522"/>
    <w:rsid w:val="00CA38EC"/>
    <w:rsid w:val="00CA66CC"/>
    <w:rsid w:val="00CB1FAD"/>
    <w:rsid w:val="00CB5008"/>
    <w:rsid w:val="00CB5AAD"/>
    <w:rsid w:val="00CC0BE6"/>
    <w:rsid w:val="00CC28C8"/>
    <w:rsid w:val="00CD5FAD"/>
    <w:rsid w:val="00CE465F"/>
    <w:rsid w:val="00CE6186"/>
    <w:rsid w:val="00CE79FD"/>
    <w:rsid w:val="00CF42BC"/>
    <w:rsid w:val="00D10950"/>
    <w:rsid w:val="00D10FDE"/>
    <w:rsid w:val="00D11D1F"/>
    <w:rsid w:val="00D12C9A"/>
    <w:rsid w:val="00D17175"/>
    <w:rsid w:val="00D1735B"/>
    <w:rsid w:val="00D245F0"/>
    <w:rsid w:val="00D31C26"/>
    <w:rsid w:val="00D408FB"/>
    <w:rsid w:val="00D436E5"/>
    <w:rsid w:val="00D44D50"/>
    <w:rsid w:val="00D5362D"/>
    <w:rsid w:val="00D55303"/>
    <w:rsid w:val="00D61717"/>
    <w:rsid w:val="00D623BF"/>
    <w:rsid w:val="00D64064"/>
    <w:rsid w:val="00D6519E"/>
    <w:rsid w:val="00D72171"/>
    <w:rsid w:val="00D7245E"/>
    <w:rsid w:val="00D77F30"/>
    <w:rsid w:val="00D80F9F"/>
    <w:rsid w:val="00D85FA2"/>
    <w:rsid w:val="00D869C2"/>
    <w:rsid w:val="00DA7C5B"/>
    <w:rsid w:val="00DB1B1F"/>
    <w:rsid w:val="00DB207F"/>
    <w:rsid w:val="00DB6D03"/>
    <w:rsid w:val="00DC0831"/>
    <w:rsid w:val="00DD2DD7"/>
    <w:rsid w:val="00DD3322"/>
    <w:rsid w:val="00DE1B0F"/>
    <w:rsid w:val="00DE7734"/>
    <w:rsid w:val="00DF2F3A"/>
    <w:rsid w:val="00DF64BB"/>
    <w:rsid w:val="00DF73ED"/>
    <w:rsid w:val="00E04684"/>
    <w:rsid w:val="00E04AC5"/>
    <w:rsid w:val="00E05BAA"/>
    <w:rsid w:val="00E06596"/>
    <w:rsid w:val="00E065C1"/>
    <w:rsid w:val="00E12442"/>
    <w:rsid w:val="00E20BA3"/>
    <w:rsid w:val="00E2607D"/>
    <w:rsid w:val="00E3112D"/>
    <w:rsid w:val="00E34BD4"/>
    <w:rsid w:val="00E44B6E"/>
    <w:rsid w:val="00E45A32"/>
    <w:rsid w:val="00E46FCE"/>
    <w:rsid w:val="00E52ED9"/>
    <w:rsid w:val="00E53AF6"/>
    <w:rsid w:val="00E60D02"/>
    <w:rsid w:val="00E61DC4"/>
    <w:rsid w:val="00E62926"/>
    <w:rsid w:val="00E64152"/>
    <w:rsid w:val="00E6458A"/>
    <w:rsid w:val="00E83643"/>
    <w:rsid w:val="00E87893"/>
    <w:rsid w:val="00E90DA6"/>
    <w:rsid w:val="00E95A2A"/>
    <w:rsid w:val="00EA3A1E"/>
    <w:rsid w:val="00EA57CD"/>
    <w:rsid w:val="00EB2C23"/>
    <w:rsid w:val="00EB72F2"/>
    <w:rsid w:val="00EC341B"/>
    <w:rsid w:val="00EC68D5"/>
    <w:rsid w:val="00ED4630"/>
    <w:rsid w:val="00EF6045"/>
    <w:rsid w:val="00F13868"/>
    <w:rsid w:val="00F13FCE"/>
    <w:rsid w:val="00F1672B"/>
    <w:rsid w:val="00F16BAE"/>
    <w:rsid w:val="00F27C32"/>
    <w:rsid w:val="00F435E4"/>
    <w:rsid w:val="00F50EAB"/>
    <w:rsid w:val="00F523E2"/>
    <w:rsid w:val="00F5561F"/>
    <w:rsid w:val="00F62B36"/>
    <w:rsid w:val="00F71CAE"/>
    <w:rsid w:val="00F75E63"/>
    <w:rsid w:val="00F814AE"/>
    <w:rsid w:val="00F842CA"/>
    <w:rsid w:val="00F84565"/>
    <w:rsid w:val="00F92E02"/>
    <w:rsid w:val="00F9331E"/>
    <w:rsid w:val="00F93F8C"/>
    <w:rsid w:val="00F97216"/>
    <w:rsid w:val="00FB6F39"/>
    <w:rsid w:val="00FB7567"/>
    <w:rsid w:val="00FC2CE0"/>
    <w:rsid w:val="00FC36F3"/>
    <w:rsid w:val="00FC4F1B"/>
    <w:rsid w:val="00FD0629"/>
    <w:rsid w:val="00FD24D6"/>
    <w:rsid w:val="00FD3699"/>
    <w:rsid w:val="00FE753D"/>
    <w:rsid w:val="00FE7EF0"/>
    <w:rsid w:val="00FF12AD"/>
    <w:rsid w:val="00FF5001"/>
    <w:rsid w:val="00FF79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49"/>
    <w:rPr>
      <w:sz w:val="24"/>
      <w:szCs w:val="24"/>
      <w:lang w:val="en-US" w:eastAsia="en-US"/>
    </w:rPr>
  </w:style>
  <w:style w:type="paragraph" w:styleId="Heading1">
    <w:name w:val="heading 1"/>
    <w:basedOn w:val="Normal"/>
    <w:next w:val="Normal"/>
    <w:link w:val="Heading1Char"/>
    <w:uiPriority w:val="99"/>
    <w:qFormat/>
    <w:rsid w:val="001125BC"/>
    <w:pPr>
      <w:keepNext/>
      <w:outlineLvl w:val="0"/>
    </w:pPr>
    <w:rPr>
      <w:rFonts w:ascii="Arial Narrow" w:hAnsi="Arial Narrow"/>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E49"/>
    <w:rPr>
      <w:color w:val="0000FF"/>
      <w:u w:val="single"/>
    </w:rPr>
  </w:style>
  <w:style w:type="paragraph" w:customStyle="1" w:styleId="CharCharCharChar">
    <w:name w:val="Char Char Char Char"/>
    <w:basedOn w:val="Normal"/>
    <w:semiHidden/>
    <w:rsid w:val="007D66F7"/>
    <w:pPr>
      <w:spacing w:after="160" w:line="240" w:lineRule="exact"/>
    </w:pPr>
    <w:rPr>
      <w:bCs/>
      <w:sz w:val="22"/>
    </w:rPr>
  </w:style>
  <w:style w:type="paragraph" w:styleId="NoSpacing">
    <w:name w:val="No Spacing"/>
    <w:qFormat/>
    <w:rsid w:val="007D66F7"/>
    <w:rPr>
      <w:rFonts w:ascii="Calibri" w:hAnsi="Calibri" w:cs="Calibri"/>
      <w:sz w:val="22"/>
      <w:szCs w:val="22"/>
      <w:lang w:val="en-US" w:eastAsia="en-US"/>
    </w:rPr>
  </w:style>
  <w:style w:type="table" w:styleId="TableGrid">
    <w:name w:val="Table Grid"/>
    <w:basedOn w:val="TableNormal"/>
    <w:rsid w:val="005F3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16A0"/>
    <w:rPr>
      <w:rFonts w:ascii="Tahoma" w:hAnsi="Tahoma" w:cs="Tahoma"/>
      <w:sz w:val="16"/>
      <w:szCs w:val="16"/>
    </w:rPr>
  </w:style>
  <w:style w:type="paragraph" w:styleId="BodyText2">
    <w:name w:val="Body Text 2"/>
    <w:basedOn w:val="Normal"/>
    <w:rsid w:val="00922D52"/>
    <w:rPr>
      <w:rFonts w:ascii="Arial" w:hAnsi="Arial" w:cs="Arial"/>
      <w:b/>
      <w:bCs/>
      <w:sz w:val="16"/>
      <w:szCs w:val="20"/>
    </w:rPr>
  </w:style>
  <w:style w:type="character" w:customStyle="1" w:styleId="text2">
    <w:name w:val="text2"/>
    <w:basedOn w:val="DefaultParagraphFont"/>
    <w:rsid w:val="00D80F9F"/>
  </w:style>
  <w:style w:type="paragraph" w:styleId="NormalWeb">
    <w:name w:val="Normal (Web)"/>
    <w:basedOn w:val="Normal"/>
    <w:uiPriority w:val="99"/>
    <w:rsid w:val="00F16BAE"/>
    <w:pPr>
      <w:spacing w:before="100" w:beforeAutospacing="1" w:after="100" w:afterAutospacing="1"/>
    </w:pPr>
  </w:style>
  <w:style w:type="paragraph" w:styleId="Footer">
    <w:name w:val="footer"/>
    <w:basedOn w:val="Normal"/>
    <w:link w:val="FooterChar"/>
    <w:uiPriority w:val="99"/>
    <w:rsid w:val="00AD0D6B"/>
    <w:pPr>
      <w:tabs>
        <w:tab w:val="center" w:pos="4320"/>
        <w:tab w:val="right" w:pos="8640"/>
      </w:tabs>
    </w:pPr>
  </w:style>
  <w:style w:type="character" w:styleId="PageNumber">
    <w:name w:val="page number"/>
    <w:basedOn w:val="DefaultParagraphFont"/>
    <w:rsid w:val="00AD0D6B"/>
  </w:style>
  <w:style w:type="paragraph" w:styleId="FootnoteText">
    <w:name w:val="footnote text"/>
    <w:basedOn w:val="Normal"/>
    <w:semiHidden/>
    <w:rsid w:val="00AC359D"/>
    <w:rPr>
      <w:sz w:val="20"/>
      <w:szCs w:val="20"/>
    </w:rPr>
  </w:style>
  <w:style w:type="character" w:styleId="FootnoteReference">
    <w:name w:val="footnote reference"/>
    <w:basedOn w:val="DefaultParagraphFont"/>
    <w:semiHidden/>
    <w:rsid w:val="00AC359D"/>
    <w:rPr>
      <w:vertAlign w:val="superscript"/>
    </w:rPr>
  </w:style>
  <w:style w:type="paragraph" w:styleId="PlainText">
    <w:name w:val="Plain Text"/>
    <w:basedOn w:val="Normal"/>
    <w:link w:val="PlainTextChar"/>
    <w:uiPriority w:val="99"/>
    <w:unhideWhenUsed/>
    <w:rsid w:val="00213CD2"/>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rsid w:val="00213CD2"/>
    <w:rPr>
      <w:rFonts w:ascii="Consolas" w:eastAsiaTheme="minorHAnsi" w:hAnsi="Consolas" w:cstheme="minorBidi"/>
      <w:sz w:val="21"/>
      <w:szCs w:val="21"/>
      <w:lang w:eastAsia="en-US"/>
    </w:rPr>
  </w:style>
  <w:style w:type="character" w:styleId="Strong">
    <w:name w:val="Strong"/>
    <w:basedOn w:val="DefaultParagraphFont"/>
    <w:uiPriority w:val="22"/>
    <w:qFormat/>
    <w:rsid w:val="00CC28C8"/>
    <w:rPr>
      <w:b/>
      <w:bCs/>
    </w:rPr>
  </w:style>
  <w:style w:type="paragraph" w:styleId="Subtitle">
    <w:name w:val="Subtitle"/>
    <w:basedOn w:val="Normal"/>
    <w:next w:val="Normal"/>
    <w:link w:val="SubtitleChar"/>
    <w:qFormat/>
    <w:rsid w:val="00C027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02756"/>
    <w:rPr>
      <w:rFonts w:asciiTheme="majorHAnsi" w:eastAsiaTheme="majorEastAsia" w:hAnsiTheme="majorHAnsi" w:cstheme="majorBidi"/>
      <w:i/>
      <w:iCs/>
      <w:color w:val="4F81BD" w:themeColor="accent1"/>
      <w:spacing w:val="15"/>
      <w:sz w:val="24"/>
      <w:szCs w:val="24"/>
      <w:lang w:val="en-US" w:eastAsia="en-US"/>
    </w:rPr>
  </w:style>
  <w:style w:type="paragraph" w:styleId="ListParagraph">
    <w:name w:val="List Paragraph"/>
    <w:basedOn w:val="Normal"/>
    <w:uiPriority w:val="34"/>
    <w:qFormat/>
    <w:rsid w:val="00720CD2"/>
    <w:pPr>
      <w:ind w:left="720"/>
      <w:contextualSpacing/>
    </w:pPr>
  </w:style>
  <w:style w:type="character" w:customStyle="1" w:styleId="Heading1Char">
    <w:name w:val="Heading 1 Char"/>
    <w:basedOn w:val="DefaultParagraphFont"/>
    <w:link w:val="Heading1"/>
    <w:uiPriority w:val="99"/>
    <w:rsid w:val="001125BC"/>
    <w:rPr>
      <w:rFonts w:ascii="Arial Narrow" w:hAnsi="Arial Narrow"/>
      <w:b/>
      <w:sz w:val="26"/>
      <w:lang w:val="en-GB" w:eastAsia="en-US"/>
    </w:rPr>
  </w:style>
  <w:style w:type="paragraph" w:customStyle="1" w:styleId="Default">
    <w:name w:val="Default"/>
    <w:rsid w:val="001125BC"/>
    <w:pPr>
      <w:autoSpaceDE w:val="0"/>
      <w:autoSpaceDN w:val="0"/>
      <w:adjustRightInd w:val="0"/>
    </w:pPr>
    <w:rPr>
      <w:rFonts w:ascii="Calibri" w:eastAsiaTheme="minorHAnsi" w:hAnsi="Calibri" w:cs="Calibri"/>
      <w:color w:val="000000"/>
      <w:sz w:val="24"/>
      <w:szCs w:val="24"/>
      <w:lang w:val="en-US" w:eastAsia="en-US"/>
    </w:rPr>
  </w:style>
  <w:style w:type="paragraph" w:styleId="Header">
    <w:name w:val="header"/>
    <w:basedOn w:val="Normal"/>
    <w:link w:val="HeaderChar"/>
    <w:uiPriority w:val="99"/>
    <w:rsid w:val="001125BC"/>
    <w:pPr>
      <w:tabs>
        <w:tab w:val="center" w:pos="4153"/>
        <w:tab w:val="right" w:pos="8306"/>
      </w:tabs>
    </w:pPr>
    <w:rPr>
      <w:lang w:val="en-GB"/>
    </w:rPr>
  </w:style>
  <w:style w:type="character" w:customStyle="1" w:styleId="HeaderChar">
    <w:name w:val="Header Char"/>
    <w:basedOn w:val="DefaultParagraphFont"/>
    <w:link w:val="Header"/>
    <w:uiPriority w:val="99"/>
    <w:rsid w:val="001125BC"/>
    <w:rPr>
      <w:sz w:val="24"/>
      <w:szCs w:val="24"/>
      <w:lang w:val="en-GB" w:eastAsia="en-US"/>
    </w:rPr>
  </w:style>
  <w:style w:type="character" w:customStyle="1" w:styleId="FooterChar">
    <w:name w:val="Footer Char"/>
    <w:basedOn w:val="DefaultParagraphFont"/>
    <w:link w:val="Footer"/>
    <w:uiPriority w:val="99"/>
    <w:rsid w:val="00A14A5E"/>
    <w:rPr>
      <w:sz w:val="24"/>
      <w:szCs w:val="24"/>
      <w:lang w:val="en-US" w:eastAsia="en-US"/>
    </w:rPr>
  </w:style>
  <w:style w:type="paragraph" w:customStyle="1" w:styleId="Para">
    <w:name w:val="Par(a)"/>
    <w:basedOn w:val="Normal"/>
    <w:rsid w:val="0077159C"/>
    <w:pPr>
      <w:spacing w:after="240"/>
      <w:ind w:left="1560" w:hanging="539"/>
      <w:jc w:val="both"/>
    </w:pPr>
    <w:rPr>
      <w:rFonts w:ascii="Arial" w:eastAsia="Batang" w:hAnsi="Arial"/>
      <w:szCs w:val="20"/>
      <w:lang w:val="en-GB"/>
    </w:rPr>
  </w:style>
  <w:style w:type="paragraph" w:customStyle="1" w:styleId="Par11">
    <w:name w:val="Par1.1"/>
    <w:basedOn w:val="Normal"/>
    <w:next w:val="Para"/>
    <w:link w:val="Par11Char1"/>
    <w:rsid w:val="0077159C"/>
    <w:pPr>
      <w:spacing w:after="240"/>
      <w:ind w:left="1021" w:hanging="1021"/>
      <w:jc w:val="both"/>
    </w:pPr>
    <w:rPr>
      <w:rFonts w:ascii="Arial" w:eastAsia="Batang" w:hAnsi="Arial"/>
      <w:szCs w:val="20"/>
      <w:lang w:val="en-GB"/>
    </w:rPr>
  </w:style>
  <w:style w:type="character" w:customStyle="1" w:styleId="Par11Char1">
    <w:name w:val="Par1.1 Char1"/>
    <w:link w:val="Par11"/>
    <w:rsid w:val="0077159C"/>
    <w:rPr>
      <w:rFonts w:ascii="Arial" w:eastAsia="Batang" w:hAnsi="Arial"/>
      <w:sz w:val="24"/>
      <w:lang w:val="en-GB"/>
    </w:rPr>
  </w:style>
  <w:style w:type="paragraph" w:customStyle="1" w:styleId="Opskabmem">
    <w:name w:val="Opskabmem"/>
    <w:basedOn w:val="Normal"/>
    <w:next w:val="Normal"/>
    <w:rsid w:val="000A5AF2"/>
    <w:pPr>
      <w:keepNext/>
      <w:keepLines/>
      <w:spacing w:after="240"/>
      <w:ind w:left="1021"/>
      <w:jc w:val="both"/>
    </w:pPr>
    <w:rPr>
      <w:rFonts w:ascii="Arial" w:eastAsia="Batang" w:hAnsi="Arial"/>
      <w:sz w:val="16"/>
      <w:szCs w:val="20"/>
      <w:lang w:val="en-GB"/>
    </w:rPr>
  </w:style>
  <w:style w:type="character" w:styleId="CommentReference">
    <w:name w:val="annotation reference"/>
    <w:basedOn w:val="DefaultParagraphFont"/>
    <w:semiHidden/>
    <w:unhideWhenUsed/>
    <w:rsid w:val="004A65DE"/>
    <w:rPr>
      <w:sz w:val="16"/>
      <w:szCs w:val="16"/>
    </w:rPr>
  </w:style>
  <w:style w:type="paragraph" w:styleId="CommentText">
    <w:name w:val="annotation text"/>
    <w:basedOn w:val="Normal"/>
    <w:link w:val="CommentTextChar"/>
    <w:semiHidden/>
    <w:unhideWhenUsed/>
    <w:rsid w:val="004A65DE"/>
    <w:rPr>
      <w:sz w:val="20"/>
      <w:szCs w:val="20"/>
    </w:rPr>
  </w:style>
  <w:style w:type="character" w:customStyle="1" w:styleId="CommentTextChar">
    <w:name w:val="Comment Text Char"/>
    <w:basedOn w:val="DefaultParagraphFont"/>
    <w:link w:val="CommentText"/>
    <w:semiHidden/>
    <w:rsid w:val="004A65DE"/>
    <w:rPr>
      <w:lang w:val="en-US" w:eastAsia="en-US"/>
    </w:rPr>
  </w:style>
  <w:style w:type="paragraph" w:styleId="CommentSubject">
    <w:name w:val="annotation subject"/>
    <w:basedOn w:val="CommentText"/>
    <w:next w:val="CommentText"/>
    <w:link w:val="CommentSubjectChar"/>
    <w:semiHidden/>
    <w:unhideWhenUsed/>
    <w:rsid w:val="004A65DE"/>
    <w:rPr>
      <w:b/>
      <w:bCs/>
    </w:rPr>
  </w:style>
  <w:style w:type="character" w:customStyle="1" w:styleId="CommentSubjectChar">
    <w:name w:val="Comment Subject Char"/>
    <w:basedOn w:val="CommentTextChar"/>
    <w:link w:val="CommentSubject"/>
    <w:semiHidden/>
    <w:rsid w:val="004A65DE"/>
    <w:rPr>
      <w:b/>
      <w:bCs/>
      <w:lang w:val="en-US" w:eastAsia="en-US"/>
    </w:rPr>
  </w:style>
</w:styles>
</file>

<file path=word/webSettings.xml><?xml version="1.0" encoding="utf-8"?>
<w:webSettings xmlns:r="http://schemas.openxmlformats.org/officeDocument/2006/relationships" xmlns:w="http://schemas.openxmlformats.org/wordprocessingml/2006/main">
  <w:divs>
    <w:div w:id="34357517">
      <w:bodyDiv w:val="1"/>
      <w:marLeft w:val="0"/>
      <w:marRight w:val="0"/>
      <w:marTop w:val="0"/>
      <w:marBottom w:val="0"/>
      <w:divBdr>
        <w:top w:val="none" w:sz="0" w:space="0" w:color="auto"/>
        <w:left w:val="none" w:sz="0" w:space="0" w:color="auto"/>
        <w:bottom w:val="none" w:sz="0" w:space="0" w:color="auto"/>
        <w:right w:val="none" w:sz="0" w:space="0" w:color="auto"/>
      </w:divBdr>
    </w:div>
    <w:div w:id="136074882">
      <w:bodyDiv w:val="1"/>
      <w:marLeft w:val="0"/>
      <w:marRight w:val="0"/>
      <w:marTop w:val="0"/>
      <w:marBottom w:val="0"/>
      <w:divBdr>
        <w:top w:val="none" w:sz="0" w:space="0" w:color="auto"/>
        <w:left w:val="none" w:sz="0" w:space="0" w:color="auto"/>
        <w:bottom w:val="none" w:sz="0" w:space="0" w:color="auto"/>
        <w:right w:val="none" w:sz="0" w:space="0" w:color="auto"/>
      </w:divBdr>
      <w:divsChild>
        <w:div w:id="260190288">
          <w:marLeft w:val="547"/>
          <w:marRight w:val="0"/>
          <w:marTop w:val="0"/>
          <w:marBottom w:val="0"/>
          <w:divBdr>
            <w:top w:val="none" w:sz="0" w:space="0" w:color="auto"/>
            <w:left w:val="none" w:sz="0" w:space="0" w:color="auto"/>
            <w:bottom w:val="none" w:sz="0" w:space="0" w:color="auto"/>
            <w:right w:val="none" w:sz="0" w:space="0" w:color="auto"/>
          </w:divBdr>
        </w:div>
        <w:div w:id="395012479">
          <w:marLeft w:val="547"/>
          <w:marRight w:val="0"/>
          <w:marTop w:val="0"/>
          <w:marBottom w:val="0"/>
          <w:divBdr>
            <w:top w:val="none" w:sz="0" w:space="0" w:color="auto"/>
            <w:left w:val="none" w:sz="0" w:space="0" w:color="auto"/>
            <w:bottom w:val="none" w:sz="0" w:space="0" w:color="auto"/>
            <w:right w:val="none" w:sz="0" w:space="0" w:color="auto"/>
          </w:divBdr>
        </w:div>
        <w:div w:id="45029508">
          <w:marLeft w:val="547"/>
          <w:marRight w:val="0"/>
          <w:marTop w:val="0"/>
          <w:marBottom w:val="0"/>
          <w:divBdr>
            <w:top w:val="none" w:sz="0" w:space="0" w:color="auto"/>
            <w:left w:val="none" w:sz="0" w:space="0" w:color="auto"/>
            <w:bottom w:val="none" w:sz="0" w:space="0" w:color="auto"/>
            <w:right w:val="none" w:sz="0" w:space="0" w:color="auto"/>
          </w:divBdr>
        </w:div>
      </w:divsChild>
    </w:div>
    <w:div w:id="540870892">
      <w:bodyDiv w:val="1"/>
      <w:marLeft w:val="0"/>
      <w:marRight w:val="0"/>
      <w:marTop w:val="0"/>
      <w:marBottom w:val="0"/>
      <w:divBdr>
        <w:top w:val="none" w:sz="0" w:space="0" w:color="auto"/>
        <w:left w:val="none" w:sz="0" w:space="0" w:color="auto"/>
        <w:bottom w:val="none" w:sz="0" w:space="0" w:color="auto"/>
        <w:right w:val="none" w:sz="0" w:space="0" w:color="auto"/>
      </w:divBdr>
    </w:div>
    <w:div w:id="742489756">
      <w:bodyDiv w:val="1"/>
      <w:marLeft w:val="0"/>
      <w:marRight w:val="0"/>
      <w:marTop w:val="0"/>
      <w:marBottom w:val="0"/>
      <w:divBdr>
        <w:top w:val="none" w:sz="0" w:space="0" w:color="auto"/>
        <w:left w:val="none" w:sz="0" w:space="0" w:color="auto"/>
        <w:bottom w:val="none" w:sz="0" w:space="0" w:color="auto"/>
        <w:right w:val="none" w:sz="0" w:space="0" w:color="auto"/>
      </w:divBdr>
    </w:div>
    <w:div w:id="770468668">
      <w:bodyDiv w:val="1"/>
      <w:marLeft w:val="0"/>
      <w:marRight w:val="0"/>
      <w:marTop w:val="0"/>
      <w:marBottom w:val="0"/>
      <w:divBdr>
        <w:top w:val="none" w:sz="0" w:space="0" w:color="auto"/>
        <w:left w:val="none" w:sz="0" w:space="0" w:color="auto"/>
        <w:bottom w:val="none" w:sz="0" w:space="0" w:color="auto"/>
        <w:right w:val="none" w:sz="0" w:space="0" w:color="auto"/>
      </w:divBdr>
    </w:div>
    <w:div w:id="910625962">
      <w:bodyDiv w:val="1"/>
      <w:marLeft w:val="0"/>
      <w:marRight w:val="0"/>
      <w:marTop w:val="0"/>
      <w:marBottom w:val="0"/>
      <w:divBdr>
        <w:top w:val="none" w:sz="0" w:space="0" w:color="auto"/>
        <w:left w:val="none" w:sz="0" w:space="0" w:color="auto"/>
        <w:bottom w:val="none" w:sz="0" w:space="0" w:color="auto"/>
        <w:right w:val="none" w:sz="0" w:space="0" w:color="auto"/>
      </w:divBdr>
      <w:divsChild>
        <w:div w:id="969242580">
          <w:marLeft w:val="806"/>
          <w:marRight w:val="0"/>
          <w:marTop w:val="96"/>
          <w:marBottom w:val="0"/>
          <w:divBdr>
            <w:top w:val="none" w:sz="0" w:space="0" w:color="auto"/>
            <w:left w:val="none" w:sz="0" w:space="0" w:color="auto"/>
            <w:bottom w:val="none" w:sz="0" w:space="0" w:color="auto"/>
            <w:right w:val="none" w:sz="0" w:space="0" w:color="auto"/>
          </w:divBdr>
        </w:div>
      </w:divsChild>
    </w:div>
    <w:div w:id="985472374">
      <w:bodyDiv w:val="1"/>
      <w:marLeft w:val="0"/>
      <w:marRight w:val="0"/>
      <w:marTop w:val="0"/>
      <w:marBottom w:val="0"/>
      <w:divBdr>
        <w:top w:val="none" w:sz="0" w:space="0" w:color="auto"/>
        <w:left w:val="none" w:sz="0" w:space="0" w:color="auto"/>
        <w:bottom w:val="none" w:sz="0" w:space="0" w:color="auto"/>
        <w:right w:val="none" w:sz="0" w:space="0" w:color="auto"/>
      </w:divBdr>
    </w:div>
    <w:div w:id="1242713044">
      <w:bodyDiv w:val="1"/>
      <w:marLeft w:val="0"/>
      <w:marRight w:val="0"/>
      <w:marTop w:val="0"/>
      <w:marBottom w:val="0"/>
      <w:divBdr>
        <w:top w:val="none" w:sz="0" w:space="0" w:color="auto"/>
        <w:left w:val="none" w:sz="0" w:space="0" w:color="auto"/>
        <w:bottom w:val="none" w:sz="0" w:space="0" w:color="auto"/>
        <w:right w:val="none" w:sz="0" w:space="0" w:color="auto"/>
      </w:divBdr>
    </w:div>
    <w:div w:id="1361319726">
      <w:bodyDiv w:val="1"/>
      <w:marLeft w:val="0"/>
      <w:marRight w:val="0"/>
      <w:marTop w:val="0"/>
      <w:marBottom w:val="0"/>
      <w:divBdr>
        <w:top w:val="none" w:sz="0" w:space="0" w:color="auto"/>
        <w:left w:val="none" w:sz="0" w:space="0" w:color="auto"/>
        <w:bottom w:val="none" w:sz="0" w:space="0" w:color="auto"/>
        <w:right w:val="none" w:sz="0" w:space="0" w:color="auto"/>
      </w:divBdr>
    </w:div>
    <w:div w:id="1644965275">
      <w:bodyDiv w:val="1"/>
      <w:marLeft w:val="0"/>
      <w:marRight w:val="0"/>
      <w:marTop w:val="0"/>
      <w:marBottom w:val="0"/>
      <w:divBdr>
        <w:top w:val="none" w:sz="0" w:space="0" w:color="auto"/>
        <w:left w:val="none" w:sz="0" w:space="0" w:color="auto"/>
        <w:bottom w:val="none" w:sz="0" w:space="0" w:color="auto"/>
        <w:right w:val="none" w:sz="0" w:space="0" w:color="auto"/>
      </w:divBdr>
    </w:div>
    <w:div w:id="1706297668">
      <w:bodyDiv w:val="1"/>
      <w:marLeft w:val="60"/>
      <w:marRight w:val="60"/>
      <w:marTop w:val="60"/>
      <w:marBottom w:val="15"/>
      <w:divBdr>
        <w:top w:val="none" w:sz="0" w:space="0" w:color="auto"/>
        <w:left w:val="none" w:sz="0" w:space="0" w:color="auto"/>
        <w:bottom w:val="none" w:sz="0" w:space="0" w:color="auto"/>
        <w:right w:val="none" w:sz="0" w:space="0" w:color="auto"/>
      </w:divBdr>
      <w:divsChild>
        <w:div w:id="1903326392">
          <w:marLeft w:val="0"/>
          <w:marRight w:val="0"/>
          <w:marTop w:val="0"/>
          <w:marBottom w:val="0"/>
          <w:divBdr>
            <w:top w:val="none" w:sz="0" w:space="0" w:color="auto"/>
            <w:left w:val="none" w:sz="0" w:space="0" w:color="auto"/>
            <w:bottom w:val="none" w:sz="0" w:space="0" w:color="auto"/>
            <w:right w:val="none" w:sz="0" w:space="0" w:color="auto"/>
          </w:divBdr>
          <w:divsChild>
            <w:div w:id="1768192331">
              <w:marLeft w:val="0"/>
              <w:marRight w:val="0"/>
              <w:marTop w:val="0"/>
              <w:marBottom w:val="0"/>
              <w:divBdr>
                <w:top w:val="none" w:sz="0" w:space="0" w:color="auto"/>
                <w:left w:val="none" w:sz="0" w:space="0" w:color="auto"/>
                <w:bottom w:val="none" w:sz="0" w:space="0" w:color="auto"/>
                <w:right w:val="none" w:sz="0" w:space="0" w:color="auto"/>
              </w:divBdr>
              <w:divsChild>
                <w:div w:id="986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aphakat@ndmc.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1448-8C8C-4B4A-9981-584D7F58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NB: USE YOUR LOGO FOR STATEKOLDERS</vt:lpstr>
    </vt:vector>
  </TitlesOfParts>
  <Company>NDMC</Company>
  <LinksUpToDate>false</LinksUpToDate>
  <CharactersWithSpaces>21702</CharactersWithSpaces>
  <SharedDoc>false</SharedDoc>
  <HLinks>
    <vt:vector size="18" baseType="variant">
      <vt:variant>
        <vt:i4>2490428</vt:i4>
      </vt:variant>
      <vt:variant>
        <vt:i4>6</vt:i4>
      </vt:variant>
      <vt:variant>
        <vt:i4>0</vt:i4>
      </vt:variant>
      <vt:variant>
        <vt:i4>5</vt:i4>
      </vt:variant>
      <vt:variant>
        <vt:lpwstr>http://www.ndmc.gov.za/</vt:lpwstr>
      </vt:variant>
      <vt:variant>
        <vt:lpwstr/>
      </vt:variant>
      <vt:variant>
        <vt:i4>1310843</vt:i4>
      </vt:variant>
      <vt:variant>
        <vt:i4>3</vt:i4>
      </vt:variant>
      <vt:variant>
        <vt:i4>0</vt:i4>
      </vt:variant>
      <vt:variant>
        <vt:i4>5</vt:i4>
      </vt:variant>
      <vt:variant>
        <vt:lpwstr>mailto:mmaphakat@ndmc.gov.za</vt:lpwstr>
      </vt:variant>
      <vt:variant>
        <vt:lpwstr/>
      </vt:variant>
      <vt:variant>
        <vt:i4>2359374</vt:i4>
      </vt:variant>
      <vt:variant>
        <vt:i4>2170</vt:i4>
      </vt:variant>
      <vt:variant>
        <vt:i4>1025</vt:i4>
      </vt:variant>
      <vt:variant>
        <vt:i4>1</vt:i4>
      </vt:variant>
      <vt:variant>
        <vt:lpwstr>cid:image001.jpg@01C9967F.01D46700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 USE YOUR LOGO FOR STATEKOLDERS</dc:title>
  <dc:creator>givenm</dc:creator>
  <cp:lastModifiedBy>PUMZA</cp:lastModifiedBy>
  <cp:revision>2</cp:revision>
  <cp:lastPrinted>2017-10-05T14:05:00Z</cp:lastPrinted>
  <dcterms:created xsi:type="dcterms:W3CDTF">2017-10-27T08:46:00Z</dcterms:created>
  <dcterms:modified xsi:type="dcterms:W3CDTF">2017-10-27T08:46:00Z</dcterms:modified>
</cp:coreProperties>
</file>