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9" w:rsidRPr="00106D18" w:rsidRDefault="00A809A5" w:rsidP="003E2A14">
      <w:pPr>
        <w:spacing w:line="360" w:lineRule="auto"/>
        <w:rPr>
          <w:rFonts w:ascii="Calibri" w:hAnsi="Calibri" w:cs="Calibri"/>
          <w:sz w:val="22"/>
          <w:szCs w:val="22"/>
        </w:rPr>
      </w:pPr>
      <w:bookmarkStart w:id="0" w:name="_GoBack"/>
      <w:bookmarkEnd w:id="0"/>
      <w:r>
        <w:rPr>
          <w:noProof/>
          <w:lang w:val="en-ZA" w:eastAsia="en-ZA"/>
        </w:rPr>
        <w:drawing>
          <wp:anchor distT="0" distB="0" distL="114300" distR="114300" simplePos="0" relativeHeight="251658240" behindDoc="0" locked="0" layoutInCell="1" allowOverlap="1">
            <wp:simplePos x="0" y="0"/>
            <wp:positionH relativeFrom="column">
              <wp:posOffset>2374900</wp:posOffset>
            </wp:positionH>
            <wp:positionV relativeFrom="paragraph">
              <wp:posOffset>0</wp:posOffset>
            </wp:positionV>
            <wp:extent cx="1143000" cy="1028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68547"/>
                    <a:stretch>
                      <a:fillRect/>
                    </a:stretch>
                  </pic:blipFill>
                  <pic:spPr bwMode="auto">
                    <a:xfrm>
                      <a:off x="0" y="0"/>
                      <a:ext cx="1143000" cy="1028700"/>
                    </a:xfrm>
                    <a:prstGeom prst="rect">
                      <a:avLst/>
                    </a:prstGeom>
                    <a:noFill/>
                  </pic:spPr>
                </pic:pic>
              </a:graphicData>
            </a:graphic>
          </wp:anchor>
        </w:drawing>
      </w:r>
    </w:p>
    <w:p w:rsidR="001A17E9" w:rsidRPr="00106D18" w:rsidRDefault="001A17E9" w:rsidP="003E2A14">
      <w:pPr>
        <w:spacing w:line="360" w:lineRule="auto"/>
        <w:jc w:val="center"/>
        <w:rPr>
          <w:rFonts w:ascii="Calibri" w:hAnsi="Calibri" w:cs="Calibri"/>
          <w:sz w:val="22"/>
          <w:szCs w:val="22"/>
        </w:rPr>
      </w:pPr>
    </w:p>
    <w:p w:rsidR="001A17E9" w:rsidRPr="00106D18" w:rsidRDefault="001A17E9" w:rsidP="003E2A14">
      <w:pPr>
        <w:spacing w:line="360" w:lineRule="auto"/>
        <w:rPr>
          <w:rFonts w:ascii="Calibri" w:hAnsi="Calibri" w:cs="Calibri"/>
          <w:sz w:val="22"/>
          <w:szCs w:val="22"/>
        </w:rPr>
      </w:pPr>
    </w:p>
    <w:p w:rsidR="001A17E9" w:rsidRPr="00106D18" w:rsidRDefault="001A17E9" w:rsidP="003E2A14">
      <w:pPr>
        <w:pStyle w:val="Heading1"/>
        <w:spacing w:line="360" w:lineRule="auto"/>
        <w:jc w:val="center"/>
        <w:rPr>
          <w:rFonts w:ascii="Calibri" w:hAnsi="Calibri" w:cs="Calibri"/>
          <w:sz w:val="22"/>
          <w:szCs w:val="22"/>
        </w:rPr>
      </w:pPr>
    </w:p>
    <w:p w:rsidR="001A17E9" w:rsidRPr="00106D18" w:rsidRDefault="001A17E9" w:rsidP="00866DB5">
      <w:pPr>
        <w:pStyle w:val="Heading1"/>
        <w:jc w:val="center"/>
        <w:rPr>
          <w:rFonts w:ascii="Calibri" w:hAnsi="Calibri" w:cs="Calibri"/>
          <w:sz w:val="22"/>
          <w:szCs w:val="22"/>
        </w:rPr>
      </w:pPr>
    </w:p>
    <w:p w:rsidR="001A17E9" w:rsidRPr="009F2CA3" w:rsidRDefault="001A17E9" w:rsidP="00866DB5">
      <w:pPr>
        <w:pStyle w:val="Heading1"/>
        <w:jc w:val="center"/>
        <w:rPr>
          <w:rFonts w:ascii="Calibri" w:hAnsi="Calibri" w:cs="Calibri"/>
          <w:sz w:val="28"/>
          <w:szCs w:val="28"/>
        </w:rPr>
      </w:pPr>
      <w:r w:rsidRPr="009F2CA3">
        <w:rPr>
          <w:rFonts w:ascii="Calibri" w:hAnsi="Calibri" w:cs="Calibri"/>
          <w:sz w:val="28"/>
          <w:szCs w:val="28"/>
        </w:rPr>
        <w:t>NATIONAL ASSEMBLY RULES COMMITTEE</w:t>
      </w:r>
    </w:p>
    <w:p w:rsidR="001A17E9" w:rsidRPr="00106D18" w:rsidRDefault="001A17E9" w:rsidP="00866DB5">
      <w:pPr>
        <w:ind w:left="3600" w:hanging="3600"/>
        <w:rPr>
          <w:rFonts w:ascii="Calibri" w:hAnsi="Calibri" w:cs="Calibri"/>
          <w:b/>
          <w:sz w:val="22"/>
          <w:szCs w:val="22"/>
        </w:rPr>
      </w:pPr>
    </w:p>
    <w:p w:rsidR="001A17E9" w:rsidRPr="00273018" w:rsidRDefault="001A17E9" w:rsidP="00866DB5">
      <w:pPr>
        <w:ind w:left="3600" w:hanging="3600"/>
        <w:rPr>
          <w:rFonts w:ascii="Calibri" w:hAnsi="Calibri" w:cs="Calibri"/>
          <w:sz w:val="20"/>
          <w:szCs w:val="20"/>
        </w:rPr>
      </w:pPr>
      <w:r w:rsidRPr="00273018">
        <w:rPr>
          <w:rFonts w:ascii="Calibri" w:hAnsi="Calibri" w:cs="Calibri"/>
          <w:b/>
          <w:sz w:val="20"/>
          <w:szCs w:val="20"/>
        </w:rPr>
        <w:t>Chairperson</w:t>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b/>
          <w:bCs/>
          <w:sz w:val="20"/>
          <w:szCs w:val="20"/>
        </w:rPr>
        <w:t>Committee Secretary</w:t>
      </w:r>
    </w:p>
    <w:p w:rsidR="001A17E9" w:rsidRPr="00273018" w:rsidRDefault="001A17E9" w:rsidP="00866DB5">
      <w:pPr>
        <w:pStyle w:val="BodyText"/>
        <w:rPr>
          <w:rFonts w:ascii="Calibri" w:hAnsi="Calibri" w:cs="Calibri"/>
          <w:szCs w:val="20"/>
          <w:lang w:val="en-US"/>
        </w:rPr>
      </w:pPr>
      <w:r w:rsidRPr="00273018">
        <w:rPr>
          <w:rFonts w:ascii="Calibri" w:hAnsi="Calibri" w:cs="Calibri"/>
          <w:szCs w:val="20"/>
        </w:rPr>
        <w:t>Speaker of the National Assembly</w:t>
      </w:r>
      <w:r w:rsidRPr="00273018">
        <w:rPr>
          <w:rFonts w:ascii="Calibri" w:hAnsi="Calibri" w:cs="Calibri"/>
          <w:szCs w:val="20"/>
        </w:rPr>
        <w:tab/>
      </w:r>
      <w:r w:rsidRPr="00273018">
        <w:rPr>
          <w:rFonts w:ascii="Calibri" w:hAnsi="Calibri" w:cs="Calibri"/>
          <w:szCs w:val="20"/>
        </w:rPr>
        <w:tab/>
      </w:r>
      <w:r w:rsidRPr="00273018">
        <w:rPr>
          <w:rFonts w:ascii="Calibri" w:hAnsi="Calibri" w:cs="Calibri"/>
          <w:szCs w:val="20"/>
        </w:rPr>
        <w:tab/>
      </w:r>
      <w:r w:rsidRPr="00273018">
        <w:rPr>
          <w:rFonts w:ascii="Calibri" w:hAnsi="Calibri" w:cs="Calibri"/>
          <w:szCs w:val="20"/>
        </w:rPr>
        <w:tab/>
      </w:r>
      <w:r w:rsidRPr="00273018">
        <w:rPr>
          <w:rFonts w:ascii="Calibri" w:hAnsi="Calibri" w:cs="Calibri"/>
          <w:szCs w:val="20"/>
        </w:rPr>
        <w:tab/>
      </w:r>
      <w:r>
        <w:rPr>
          <w:rFonts w:ascii="Calibri" w:hAnsi="Calibri" w:cs="Calibri"/>
          <w:szCs w:val="20"/>
        </w:rPr>
        <w:tab/>
        <w:t>Francois Basson</w:t>
      </w:r>
      <w:r w:rsidRPr="00273018">
        <w:rPr>
          <w:rFonts w:ascii="Calibri" w:hAnsi="Calibri" w:cs="Calibri"/>
          <w:szCs w:val="20"/>
          <w:lang w:val="en-US"/>
        </w:rPr>
        <w:t xml:space="preserve"> x</w:t>
      </w:r>
      <w:r>
        <w:rPr>
          <w:rFonts w:ascii="Calibri" w:hAnsi="Calibri" w:cs="Calibri"/>
          <w:szCs w:val="20"/>
          <w:lang w:val="en-US"/>
        </w:rPr>
        <w:t>3899</w:t>
      </w:r>
    </w:p>
    <w:p w:rsidR="001A17E9" w:rsidRDefault="001A17E9" w:rsidP="00866DB5">
      <w:pPr>
        <w:pStyle w:val="BodyText"/>
        <w:rPr>
          <w:rFonts w:ascii="Calibri" w:hAnsi="Calibri" w:cs="Calibri"/>
          <w:szCs w:val="20"/>
          <w:lang w:val="en-US"/>
        </w:rPr>
      </w:pP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hyperlink r:id="rId9" w:history="1">
        <w:r w:rsidRPr="00E52DE2">
          <w:rPr>
            <w:rStyle w:val="Hyperlink"/>
            <w:rFonts w:ascii="Calibri" w:hAnsi="Calibri" w:cs="Calibri"/>
            <w:szCs w:val="20"/>
            <w:lang w:val="en-US"/>
          </w:rPr>
          <w:t>fbasson@parliament.gov.za</w:t>
        </w:r>
      </w:hyperlink>
    </w:p>
    <w:p w:rsidR="001A17E9" w:rsidRPr="00273018" w:rsidRDefault="001A17E9" w:rsidP="00866DB5">
      <w:pPr>
        <w:pStyle w:val="BodyText"/>
        <w:rPr>
          <w:rFonts w:ascii="Calibri" w:hAnsi="Calibri" w:cs="Calibri"/>
          <w:szCs w:val="20"/>
          <w:lang w:val="en-US"/>
        </w:rPr>
      </w:pP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t>Cell 0828477196</w:t>
      </w:r>
    </w:p>
    <w:p w:rsidR="001A17E9" w:rsidRPr="00106D18" w:rsidRDefault="0060288C" w:rsidP="00866DB5">
      <w:pPr>
        <w:rPr>
          <w:rFonts w:ascii="Calibri" w:hAnsi="Calibri" w:cs="Calibri"/>
          <w:sz w:val="22"/>
          <w:szCs w:val="22"/>
          <w:lang w:val="en-ZA" w:eastAsia="en-US"/>
        </w:rPr>
      </w:pPr>
      <w:r w:rsidRPr="0060288C">
        <w:rPr>
          <w:rFonts w:ascii="Calibri" w:hAnsi="Calibri" w:cs="Calibri"/>
          <w:sz w:val="22"/>
          <w:szCs w:val="22"/>
          <w:lang w:val="en-ZA" w:eastAsia="en-US"/>
        </w:rPr>
        <w:pict>
          <v:rect id="_x0000_i1025" style="width:0;height:1.5pt" o:hralign="center" o:hrstd="t" o:hr="t" fillcolor="#a0a0a0" stroked="f"/>
        </w:pict>
      </w:r>
    </w:p>
    <w:p w:rsidR="001A17E9" w:rsidRDefault="001A17E9" w:rsidP="003E2A14">
      <w:pPr>
        <w:pStyle w:val="Heading4"/>
        <w:rPr>
          <w:rFonts w:ascii="Calibri" w:hAnsi="Calibri" w:cs="Calibri"/>
          <w:szCs w:val="22"/>
        </w:rPr>
      </w:pPr>
    </w:p>
    <w:p w:rsidR="001A17E9" w:rsidRPr="00866DB5" w:rsidRDefault="001A17E9" w:rsidP="003E2A14">
      <w:pPr>
        <w:pStyle w:val="Heading4"/>
        <w:rPr>
          <w:rFonts w:ascii="Calibri" w:hAnsi="Calibri" w:cs="Calibri"/>
          <w:sz w:val="24"/>
        </w:rPr>
      </w:pPr>
      <w:r w:rsidRPr="00866DB5">
        <w:rPr>
          <w:rFonts w:ascii="Calibri" w:hAnsi="Calibri" w:cs="Calibri"/>
          <w:sz w:val="24"/>
        </w:rPr>
        <w:t>DRAFT MINUTES OF PROCEEDINGS</w:t>
      </w:r>
    </w:p>
    <w:p w:rsidR="001A17E9" w:rsidRPr="003D5F05" w:rsidRDefault="00594D1D" w:rsidP="003E2A14">
      <w:pPr>
        <w:spacing w:line="360" w:lineRule="auto"/>
        <w:jc w:val="center"/>
        <w:rPr>
          <w:rFonts w:ascii="Calibri" w:hAnsi="Calibri" w:cs="Calibri"/>
          <w:sz w:val="24"/>
          <w:szCs w:val="24"/>
          <w:lang w:val="en-ZA" w:eastAsia="en-US"/>
        </w:rPr>
      </w:pPr>
      <w:r>
        <w:rPr>
          <w:rFonts w:ascii="Calibri" w:hAnsi="Calibri" w:cs="Calibri"/>
          <w:sz w:val="24"/>
          <w:szCs w:val="24"/>
          <w:lang w:val="en-ZA" w:eastAsia="en-US"/>
        </w:rPr>
        <w:t xml:space="preserve">Wednesday, 16 November </w:t>
      </w:r>
      <w:r w:rsidR="00B6157D">
        <w:rPr>
          <w:rFonts w:ascii="Calibri" w:hAnsi="Calibri" w:cs="Calibri"/>
          <w:sz w:val="24"/>
          <w:szCs w:val="24"/>
          <w:lang w:val="en-ZA" w:eastAsia="en-US"/>
        </w:rPr>
        <w:t xml:space="preserve">2016, </w:t>
      </w:r>
      <w:r>
        <w:rPr>
          <w:rFonts w:ascii="Calibri" w:hAnsi="Calibri" w:cs="Calibri"/>
          <w:sz w:val="24"/>
          <w:szCs w:val="24"/>
          <w:lang w:val="en-ZA" w:eastAsia="en-US"/>
        </w:rPr>
        <w:t>Room S12A</w:t>
      </w:r>
      <w:r w:rsidR="00522E15">
        <w:rPr>
          <w:rFonts w:ascii="Calibri" w:hAnsi="Calibri" w:cs="Calibri"/>
          <w:sz w:val="24"/>
          <w:szCs w:val="24"/>
          <w:lang w:val="en-ZA" w:eastAsia="en-US"/>
        </w:rPr>
        <w:t xml:space="preserve"> </w:t>
      </w:r>
    </w:p>
    <w:p w:rsidR="001A17E9" w:rsidRPr="00866DB5" w:rsidRDefault="001A17E9" w:rsidP="003E2A14">
      <w:pPr>
        <w:spacing w:line="360" w:lineRule="auto"/>
        <w:jc w:val="center"/>
        <w:rPr>
          <w:rFonts w:ascii="Calibri" w:hAnsi="Calibri" w:cs="Calibri"/>
          <w:b/>
          <w:sz w:val="24"/>
          <w:szCs w:val="24"/>
          <w:lang w:val="en-ZA" w:eastAsia="en-US"/>
        </w:rPr>
      </w:pPr>
    </w:p>
    <w:p w:rsidR="001A17E9" w:rsidRPr="008829FE" w:rsidRDefault="001A17E9" w:rsidP="003E2A14">
      <w:pPr>
        <w:spacing w:line="360" w:lineRule="auto"/>
        <w:rPr>
          <w:rFonts w:ascii="Calibri" w:hAnsi="Calibri" w:cs="Calibri"/>
          <w:b/>
          <w:sz w:val="24"/>
          <w:szCs w:val="24"/>
          <w:lang w:val="en-ZA" w:eastAsia="en-US"/>
        </w:rPr>
      </w:pPr>
      <w:r w:rsidRPr="008829FE">
        <w:rPr>
          <w:rFonts w:ascii="Calibri" w:hAnsi="Calibri" w:cs="Calibri"/>
          <w:b/>
          <w:sz w:val="24"/>
          <w:szCs w:val="24"/>
          <w:lang w:val="en-ZA" w:eastAsia="en-US"/>
        </w:rPr>
        <w:t xml:space="preserve">Chairperson: Speaker of the National Assembly </w:t>
      </w:r>
    </w:p>
    <w:p w:rsidR="001A17E9" w:rsidRPr="008829FE" w:rsidRDefault="001A17E9" w:rsidP="003E2A14">
      <w:pPr>
        <w:spacing w:line="360" w:lineRule="auto"/>
        <w:rPr>
          <w:rFonts w:ascii="Calibri" w:hAnsi="Calibri" w:cs="Calibri"/>
          <w:b/>
          <w:sz w:val="24"/>
          <w:szCs w:val="24"/>
          <w:u w:val="single"/>
          <w:lang w:val="en-ZA" w:eastAsia="en-US"/>
        </w:rPr>
      </w:pPr>
    </w:p>
    <w:p w:rsidR="001A17E9" w:rsidRPr="00F16CCD" w:rsidRDefault="001A17E9" w:rsidP="003E2A14">
      <w:pPr>
        <w:spacing w:line="360" w:lineRule="auto"/>
        <w:rPr>
          <w:rFonts w:ascii="Calibri" w:hAnsi="Calibri" w:cs="Calibri"/>
          <w:b/>
          <w:sz w:val="20"/>
          <w:szCs w:val="20"/>
          <w:u w:val="single"/>
          <w:lang w:val="en-ZA" w:eastAsia="en-US"/>
        </w:rPr>
      </w:pPr>
      <w:r w:rsidRPr="00F16CCD">
        <w:rPr>
          <w:rFonts w:ascii="Calibri" w:hAnsi="Calibri" w:cs="Calibri"/>
          <w:b/>
          <w:sz w:val="20"/>
          <w:szCs w:val="20"/>
          <w:u w:val="single"/>
          <w:lang w:val="en-ZA" w:eastAsia="en-US"/>
        </w:rPr>
        <w:t>Present:</w:t>
      </w:r>
    </w:p>
    <w:p w:rsidR="001A17E9" w:rsidRDefault="00C47952" w:rsidP="003E2A14">
      <w:pPr>
        <w:spacing w:line="360" w:lineRule="auto"/>
        <w:rPr>
          <w:rFonts w:ascii="Calibri" w:hAnsi="Calibri" w:cs="Calibri"/>
          <w:sz w:val="20"/>
          <w:szCs w:val="20"/>
          <w:lang w:val="en-ZA" w:eastAsia="en-US"/>
        </w:rPr>
      </w:pPr>
      <w:r>
        <w:rPr>
          <w:rFonts w:ascii="Calibri" w:hAnsi="Calibri" w:cs="Calibri"/>
          <w:sz w:val="20"/>
          <w:szCs w:val="20"/>
          <w:lang w:val="en-ZA" w:eastAsia="en-US"/>
        </w:rPr>
        <w:t xml:space="preserve">Bhengu, F (ANC – Alternate); </w:t>
      </w:r>
      <w:r w:rsidR="00E70541">
        <w:rPr>
          <w:rFonts w:ascii="Calibri" w:hAnsi="Calibri" w:cs="Calibri"/>
          <w:sz w:val="20"/>
          <w:szCs w:val="20"/>
          <w:lang w:val="en-ZA" w:eastAsia="en-US"/>
        </w:rPr>
        <w:t xml:space="preserve">Booi, M S (ANC); </w:t>
      </w:r>
      <w:r w:rsidR="001A17E9">
        <w:rPr>
          <w:rFonts w:ascii="Calibri" w:hAnsi="Calibri" w:cs="Calibri"/>
          <w:sz w:val="20"/>
          <w:szCs w:val="20"/>
          <w:lang w:val="en-ZA" w:eastAsia="en-US"/>
        </w:rPr>
        <w:t>Dlakude, D E (Deputy Chief Whip of the Majority Party);</w:t>
      </w:r>
      <w:r w:rsidR="00594D1D">
        <w:rPr>
          <w:rFonts w:ascii="Calibri" w:hAnsi="Calibri" w:cs="Calibri"/>
          <w:sz w:val="20"/>
          <w:szCs w:val="20"/>
          <w:lang w:val="en-ZA" w:eastAsia="en-US"/>
        </w:rPr>
        <w:t xml:space="preserve"> Kilian, J D (ANC</w:t>
      </w:r>
      <w:r w:rsidR="00602A05">
        <w:rPr>
          <w:rFonts w:ascii="Calibri" w:hAnsi="Calibri" w:cs="Calibri"/>
          <w:sz w:val="20"/>
          <w:szCs w:val="20"/>
          <w:lang w:val="en-ZA" w:eastAsia="en-US"/>
        </w:rPr>
        <w:t xml:space="preserve">); </w:t>
      </w:r>
      <w:r>
        <w:rPr>
          <w:rFonts w:ascii="Calibri" w:hAnsi="Calibri" w:cs="Calibri"/>
          <w:sz w:val="20"/>
          <w:szCs w:val="20"/>
          <w:lang w:val="en-ZA" w:eastAsia="en-US"/>
        </w:rPr>
        <w:t xml:space="preserve">Mahlalela, A F (ANC); </w:t>
      </w:r>
      <w:r w:rsidR="00594D1D">
        <w:rPr>
          <w:rFonts w:ascii="Calibri" w:hAnsi="Calibri" w:cs="Calibri"/>
          <w:sz w:val="20"/>
          <w:szCs w:val="20"/>
          <w:lang w:val="en-ZA" w:eastAsia="en-US"/>
        </w:rPr>
        <w:t xml:space="preserve">Martins, B A D (ANC); </w:t>
      </w:r>
      <w:r w:rsidR="001A17E9">
        <w:rPr>
          <w:rFonts w:ascii="Calibri" w:hAnsi="Calibri" w:cs="Calibri"/>
          <w:sz w:val="20"/>
          <w:szCs w:val="20"/>
          <w:lang w:val="en-ZA" w:eastAsia="en-US"/>
        </w:rPr>
        <w:t xml:space="preserve">Mazzone N W A (DA); Mbete, B (Speaker of the National Assembly); </w:t>
      </w:r>
      <w:r w:rsidR="001A17E9" w:rsidRPr="00F16CCD">
        <w:rPr>
          <w:rFonts w:ascii="Calibri" w:hAnsi="Calibri" w:cs="Calibri"/>
          <w:sz w:val="20"/>
          <w:szCs w:val="20"/>
          <w:lang w:val="en-ZA" w:eastAsia="en-US"/>
        </w:rPr>
        <w:t xml:space="preserve">Mdakane, M R (ANC); </w:t>
      </w:r>
      <w:r w:rsidR="001D4C54">
        <w:rPr>
          <w:rFonts w:ascii="Calibri" w:hAnsi="Calibri" w:cs="Calibri"/>
          <w:sz w:val="20"/>
          <w:szCs w:val="20"/>
          <w:lang w:val="en-ZA" w:eastAsia="en-US"/>
        </w:rPr>
        <w:t>Mthembu, J M (Chief Whip of the Majority Party)</w:t>
      </w:r>
      <w:r w:rsidR="00594D1D">
        <w:rPr>
          <w:rFonts w:ascii="Calibri" w:hAnsi="Calibri" w:cs="Calibri"/>
          <w:sz w:val="20"/>
          <w:szCs w:val="20"/>
          <w:lang w:val="en-ZA" w:eastAsia="en-US"/>
        </w:rPr>
        <w:t xml:space="preserve">; Singh, N (IFP); </w:t>
      </w:r>
      <w:r w:rsidR="00602A05">
        <w:rPr>
          <w:rFonts w:ascii="Calibri" w:hAnsi="Calibri" w:cs="Calibri"/>
          <w:sz w:val="20"/>
          <w:szCs w:val="20"/>
          <w:lang w:val="en-ZA" w:eastAsia="en-US"/>
        </w:rPr>
        <w:t>Steenhuisen, J H (Chief Whip of the Opposition</w:t>
      </w:r>
      <w:r w:rsidR="00594D1D">
        <w:rPr>
          <w:rFonts w:ascii="Calibri" w:hAnsi="Calibri" w:cs="Calibri"/>
          <w:sz w:val="20"/>
          <w:szCs w:val="20"/>
          <w:lang w:val="en-ZA" w:eastAsia="en-US"/>
        </w:rPr>
        <w:t xml:space="preserve">) </w:t>
      </w:r>
      <w:r w:rsidR="005B21B3">
        <w:rPr>
          <w:rFonts w:ascii="Calibri" w:hAnsi="Calibri" w:cs="Calibri"/>
          <w:sz w:val="20"/>
          <w:szCs w:val="20"/>
          <w:lang w:val="en-ZA" w:eastAsia="en-US"/>
        </w:rPr>
        <w:t>and</w:t>
      </w:r>
      <w:r w:rsidR="009C01A1">
        <w:rPr>
          <w:rFonts w:ascii="Calibri" w:hAnsi="Calibri" w:cs="Calibri"/>
          <w:sz w:val="20"/>
          <w:szCs w:val="20"/>
          <w:lang w:val="en-ZA" w:eastAsia="en-US"/>
        </w:rPr>
        <w:t xml:space="preserve"> </w:t>
      </w:r>
      <w:r w:rsidR="00C82F90">
        <w:rPr>
          <w:rFonts w:ascii="Calibri" w:hAnsi="Calibri" w:cs="Calibri"/>
          <w:sz w:val="20"/>
          <w:szCs w:val="20"/>
          <w:lang w:val="en-ZA" w:eastAsia="en-US"/>
        </w:rPr>
        <w:t>Waters, M (DA)</w:t>
      </w:r>
      <w:r w:rsidR="001A17E9">
        <w:rPr>
          <w:rFonts w:ascii="Calibri" w:hAnsi="Calibri" w:cs="Calibri"/>
          <w:sz w:val="20"/>
          <w:szCs w:val="20"/>
          <w:lang w:val="en-ZA" w:eastAsia="en-US"/>
        </w:rPr>
        <w:t>.</w:t>
      </w:r>
    </w:p>
    <w:p w:rsidR="00522E15" w:rsidRDefault="00522E15" w:rsidP="003E2A14">
      <w:pPr>
        <w:spacing w:line="360" w:lineRule="auto"/>
        <w:rPr>
          <w:rFonts w:ascii="Calibri" w:hAnsi="Calibri" w:cs="Calibri"/>
          <w:sz w:val="20"/>
          <w:szCs w:val="20"/>
          <w:lang w:val="en-ZA" w:eastAsia="en-US"/>
        </w:rPr>
      </w:pPr>
    </w:p>
    <w:p w:rsidR="005B21B3" w:rsidRDefault="005B21B3" w:rsidP="003E2A14">
      <w:pPr>
        <w:spacing w:line="360" w:lineRule="auto"/>
        <w:rPr>
          <w:rFonts w:ascii="Calibri" w:hAnsi="Calibri" w:cs="Calibri"/>
          <w:b/>
          <w:sz w:val="20"/>
          <w:szCs w:val="20"/>
          <w:u w:val="single"/>
          <w:lang w:val="en-ZA" w:eastAsia="en-US"/>
        </w:rPr>
      </w:pPr>
      <w:r>
        <w:rPr>
          <w:rFonts w:ascii="Calibri" w:hAnsi="Calibri" w:cs="Calibri"/>
          <w:b/>
          <w:sz w:val="20"/>
          <w:szCs w:val="20"/>
          <w:u w:val="single"/>
          <w:lang w:val="en-ZA" w:eastAsia="en-US"/>
        </w:rPr>
        <w:t>Absent:</w:t>
      </w:r>
    </w:p>
    <w:p w:rsidR="005B21B3" w:rsidRPr="005B21B3" w:rsidRDefault="005B21B3" w:rsidP="00594D1D">
      <w:pPr>
        <w:spacing w:line="360" w:lineRule="auto"/>
        <w:rPr>
          <w:rFonts w:ascii="Calibri" w:hAnsi="Calibri" w:cs="Calibri"/>
          <w:sz w:val="20"/>
          <w:szCs w:val="20"/>
          <w:lang w:val="en-ZA" w:eastAsia="en-US"/>
        </w:rPr>
      </w:pPr>
      <w:r>
        <w:rPr>
          <w:rFonts w:ascii="Calibri" w:hAnsi="Calibri" w:cs="Calibri"/>
          <w:sz w:val="20"/>
          <w:szCs w:val="20"/>
          <w:lang w:val="en-ZA" w:eastAsia="en-US"/>
        </w:rPr>
        <w:t xml:space="preserve">Dudley, C (ACDP – Alternate); </w:t>
      </w:r>
      <w:r w:rsidR="00594D1D">
        <w:rPr>
          <w:rFonts w:ascii="Calibri" w:hAnsi="Calibri" w:cs="Calibri"/>
          <w:sz w:val="20"/>
          <w:szCs w:val="20"/>
          <w:lang w:val="en-ZA" w:eastAsia="en-US"/>
        </w:rPr>
        <w:t xml:space="preserve">Jafta, S (AIC – Alternate); </w:t>
      </w:r>
      <w:r>
        <w:rPr>
          <w:rFonts w:ascii="Calibri" w:hAnsi="Calibri" w:cs="Calibri"/>
          <w:sz w:val="20"/>
          <w:szCs w:val="20"/>
          <w:lang w:val="en-ZA" w:eastAsia="en-US"/>
        </w:rPr>
        <w:t>Mente, N V (EFF); Ndaba, C N (ANC); Ndlozi, M Q (EFF)</w:t>
      </w:r>
      <w:r w:rsidR="00594D1D">
        <w:rPr>
          <w:rFonts w:ascii="Calibri" w:hAnsi="Calibri" w:cs="Calibri"/>
          <w:sz w:val="20"/>
          <w:szCs w:val="20"/>
          <w:lang w:val="en-ZA" w:eastAsia="en-US"/>
        </w:rPr>
        <w:t xml:space="preserve">; Mulder, C P (FF Plus); Radebe, B A (ANC – Alternate); </w:t>
      </w:r>
      <w:r>
        <w:rPr>
          <w:rFonts w:ascii="Calibri" w:hAnsi="Calibri" w:cs="Calibri"/>
          <w:sz w:val="20"/>
          <w:szCs w:val="20"/>
          <w:lang w:val="en-ZA" w:eastAsia="en-US"/>
        </w:rPr>
        <w:t>Shope-Sithole, S C N (ANC)</w:t>
      </w:r>
      <w:r w:rsidR="00594D1D">
        <w:rPr>
          <w:rFonts w:ascii="Calibri" w:hAnsi="Calibri" w:cs="Calibri"/>
          <w:sz w:val="20"/>
          <w:szCs w:val="20"/>
          <w:lang w:val="en-ZA" w:eastAsia="en-US"/>
        </w:rPr>
        <w:t xml:space="preserve"> and Tsenoli, S L (Deputy Speaker)</w:t>
      </w:r>
    </w:p>
    <w:p w:rsidR="005B21B3" w:rsidRDefault="005B21B3" w:rsidP="003E2A14">
      <w:pPr>
        <w:spacing w:line="360" w:lineRule="auto"/>
        <w:rPr>
          <w:rFonts w:ascii="Calibri" w:hAnsi="Calibri" w:cs="Calibri"/>
          <w:sz w:val="20"/>
          <w:szCs w:val="20"/>
          <w:lang w:val="en-ZA" w:eastAsia="en-US"/>
        </w:rPr>
      </w:pPr>
    </w:p>
    <w:p w:rsidR="00522E15" w:rsidRDefault="00C47952" w:rsidP="003E2A14">
      <w:pPr>
        <w:spacing w:line="360" w:lineRule="auto"/>
        <w:rPr>
          <w:rFonts w:ascii="Calibri" w:hAnsi="Calibri" w:cs="Calibri"/>
          <w:sz w:val="20"/>
          <w:szCs w:val="20"/>
          <w:lang w:val="en-ZA" w:eastAsia="en-US"/>
        </w:rPr>
      </w:pPr>
      <w:r>
        <w:rPr>
          <w:rFonts w:ascii="Calibri" w:hAnsi="Calibri" w:cs="Calibri"/>
          <w:b/>
          <w:sz w:val="20"/>
          <w:szCs w:val="20"/>
          <w:u w:val="single"/>
          <w:lang w:val="en-ZA" w:eastAsia="en-US"/>
        </w:rPr>
        <w:t>Other Members in attendance</w:t>
      </w:r>
      <w:r w:rsidR="00522E15">
        <w:rPr>
          <w:rFonts w:ascii="Calibri" w:hAnsi="Calibri" w:cs="Calibri"/>
          <w:b/>
          <w:sz w:val="20"/>
          <w:szCs w:val="20"/>
          <w:u w:val="single"/>
          <w:lang w:val="en-ZA" w:eastAsia="en-US"/>
        </w:rPr>
        <w:t>:</w:t>
      </w:r>
    </w:p>
    <w:p w:rsidR="006E29A2" w:rsidRDefault="00C47952" w:rsidP="003E2A14">
      <w:pPr>
        <w:spacing w:line="360" w:lineRule="auto"/>
        <w:rPr>
          <w:rFonts w:ascii="Calibri" w:hAnsi="Calibri" w:cs="Calibri"/>
          <w:sz w:val="20"/>
          <w:szCs w:val="20"/>
          <w:lang w:val="en-ZA" w:eastAsia="en-US"/>
        </w:rPr>
      </w:pPr>
      <w:r>
        <w:rPr>
          <w:rFonts w:ascii="Calibri" w:hAnsi="Calibri" w:cs="Calibri"/>
          <w:sz w:val="20"/>
          <w:szCs w:val="20"/>
          <w:lang w:val="en-ZA" w:eastAsia="en-US"/>
        </w:rPr>
        <w:t xml:space="preserve">Boroto, M G (House Chairperson); </w:t>
      </w:r>
      <w:r w:rsidR="00602A05">
        <w:rPr>
          <w:rFonts w:ascii="Calibri" w:hAnsi="Calibri" w:cs="Calibri"/>
          <w:sz w:val="20"/>
          <w:szCs w:val="20"/>
          <w:lang w:val="en-ZA" w:eastAsia="en-US"/>
        </w:rPr>
        <w:t>D</w:t>
      </w:r>
      <w:r w:rsidR="00594D1D">
        <w:rPr>
          <w:rFonts w:ascii="Calibri" w:hAnsi="Calibri" w:cs="Calibri"/>
          <w:sz w:val="20"/>
          <w:szCs w:val="20"/>
          <w:lang w:val="en-ZA" w:eastAsia="en-US"/>
        </w:rPr>
        <w:t xml:space="preserve">idiza, A T (House Chairperson); </w:t>
      </w:r>
      <w:r>
        <w:rPr>
          <w:rFonts w:ascii="Calibri" w:hAnsi="Calibri" w:cs="Calibri"/>
          <w:sz w:val="20"/>
          <w:szCs w:val="20"/>
          <w:lang w:val="en-ZA" w:eastAsia="en-US"/>
        </w:rPr>
        <w:t xml:space="preserve">Khubisa, </w:t>
      </w:r>
      <w:r w:rsidR="00602A05">
        <w:rPr>
          <w:rFonts w:ascii="Calibri" w:hAnsi="Calibri" w:cs="Calibri"/>
          <w:sz w:val="20"/>
          <w:szCs w:val="20"/>
          <w:lang w:val="en-ZA" w:eastAsia="en-US"/>
        </w:rPr>
        <w:t>N M (NFP)</w:t>
      </w:r>
      <w:r w:rsidR="00594D1D">
        <w:rPr>
          <w:rFonts w:ascii="Calibri" w:hAnsi="Calibri" w:cs="Calibri"/>
          <w:sz w:val="20"/>
          <w:szCs w:val="20"/>
          <w:lang w:val="en-ZA" w:eastAsia="en-US"/>
        </w:rPr>
        <w:t xml:space="preserve"> and</w:t>
      </w:r>
      <w:r w:rsidR="00602A05">
        <w:rPr>
          <w:rFonts w:ascii="Calibri" w:hAnsi="Calibri" w:cs="Calibri"/>
          <w:sz w:val="20"/>
          <w:szCs w:val="20"/>
          <w:lang w:val="en-ZA" w:eastAsia="en-US"/>
        </w:rPr>
        <w:t xml:space="preserve"> Koornhof, G W (ANC)</w:t>
      </w:r>
      <w:r w:rsidR="00594D1D">
        <w:rPr>
          <w:rFonts w:ascii="Calibri" w:hAnsi="Calibri" w:cs="Calibri"/>
          <w:sz w:val="20"/>
          <w:szCs w:val="20"/>
          <w:lang w:val="en-ZA" w:eastAsia="en-US"/>
        </w:rPr>
        <w:t xml:space="preserve">. </w:t>
      </w:r>
    </w:p>
    <w:p w:rsidR="00C47952" w:rsidRDefault="00C47952" w:rsidP="003E2A14">
      <w:pPr>
        <w:spacing w:line="360" w:lineRule="auto"/>
        <w:rPr>
          <w:rFonts w:ascii="Calibri" w:hAnsi="Calibri" w:cs="Calibri"/>
          <w:sz w:val="20"/>
          <w:szCs w:val="20"/>
          <w:lang w:val="en-ZA" w:eastAsia="en-US"/>
        </w:rPr>
      </w:pPr>
    </w:p>
    <w:p w:rsidR="001A17E9" w:rsidRPr="00F16CCD" w:rsidRDefault="001A17E9" w:rsidP="003E2A14">
      <w:pPr>
        <w:pStyle w:val="Heading4"/>
        <w:jc w:val="left"/>
        <w:rPr>
          <w:rFonts w:ascii="Calibri" w:hAnsi="Calibri" w:cs="Calibri"/>
          <w:sz w:val="20"/>
          <w:szCs w:val="20"/>
          <w:u w:val="single"/>
        </w:rPr>
      </w:pPr>
      <w:r w:rsidRPr="00F16CCD">
        <w:rPr>
          <w:rFonts w:ascii="Calibri" w:hAnsi="Calibri" w:cs="Calibri"/>
          <w:sz w:val="20"/>
          <w:szCs w:val="20"/>
          <w:u w:val="single"/>
        </w:rPr>
        <w:t>Staff in attendance:</w:t>
      </w:r>
    </w:p>
    <w:p w:rsidR="001A17E9" w:rsidRPr="00F16CCD" w:rsidRDefault="001A17E9" w:rsidP="003E2A14">
      <w:pPr>
        <w:spacing w:line="360" w:lineRule="auto"/>
        <w:rPr>
          <w:rFonts w:ascii="Calibri" w:hAnsi="Calibri" w:cs="Calibri"/>
          <w:sz w:val="20"/>
          <w:szCs w:val="20"/>
          <w:lang w:val="en-ZA" w:eastAsia="en-US"/>
        </w:rPr>
      </w:pPr>
      <w:r w:rsidRPr="00F16CCD">
        <w:rPr>
          <w:rFonts w:ascii="Calibri" w:hAnsi="Calibri" w:cs="Calibri"/>
          <w:sz w:val="20"/>
          <w:szCs w:val="20"/>
          <w:lang w:val="en-ZA" w:eastAsia="en-US"/>
        </w:rPr>
        <w:t>M Xaso (Secretary to the National Assembly)</w:t>
      </w:r>
      <w:r w:rsidR="0007019A">
        <w:rPr>
          <w:rFonts w:ascii="Calibri" w:hAnsi="Calibri" w:cs="Calibri"/>
          <w:sz w:val="20"/>
          <w:szCs w:val="20"/>
          <w:lang w:val="en-ZA" w:eastAsia="en-US"/>
        </w:rPr>
        <w:t xml:space="preserve">, </w:t>
      </w:r>
      <w:r w:rsidR="003D52DD">
        <w:rPr>
          <w:rFonts w:ascii="Calibri" w:hAnsi="Calibri" w:cs="Calibri"/>
          <w:sz w:val="20"/>
          <w:szCs w:val="20"/>
          <w:lang w:val="en-ZA" w:eastAsia="en-US"/>
        </w:rPr>
        <w:t>Z Adhikarie (Legal Services)</w:t>
      </w:r>
      <w:r w:rsidR="00B137AB">
        <w:rPr>
          <w:rFonts w:ascii="Calibri" w:hAnsi="Calibri" w:cs="Calibri"/>
          <w:sz w:val="20"/>
          <w:szCs w:val="20"/>
          <w:lang w:val="en-ZA" w:eastAsia="en-US"/>
        </w:rPr>
        <w:t>,</w:t>
      </w:r>
      <w:r w:rsidR="003D52DD">
        <w:rPr>
          <w:rFonts w:ascii="Calibri" w:hAnsi="Calibri" w:cs="Calibri"/>
          <w:sz w:val="20"/>
          <w:szCs w:val="20"/>
          <w:lang w:val="en-ZA" w:eastAsia="en-US"/>
        </w:rPr>
        <w:t xml:space="preserve"> </w:t>
      </w:r>
      <w:r w:rsidRPr="00F16CCD">
        <w:rPr>
          <w:rFonts w:ascii="Calibri" w:hAnsi="Calibri" w:cs="Calibri"/>
          <w:sz w:val="20"/>
          <w:szCs w:val="20"/>
          <w:lang w:val="en-ZA" w:eastAsia="en-US"/>
        </w:rPr>
        <w:t>F Basson</w:t>
      </w:r>
      <w:r w:rsidR="00B137AB">
        <w:rPr>
          <w:rFonts w:ascii="Calibri" w:hAnsi="Calibri" w:cs="Calibri"/>
          <w:sz w:val="20"/>
          <w:szCs w:val="20"/>
          <w:lang w:val="en-ZA" w:eastAsia="en-US"/>
        </w:rPr>
        <w:t>,</w:t>
      </w:r>
      <w:r w:rsidR="003D52DD">
        <w:rPr>
          <w:rFonts w:ascii="Calibri" w:hAnsi="Calibri" w:cs="Calibri"/>
          <w:sz w:val="20"/>
          <w:szCs w:val="20"/>
          <w:lang w:val="en-ZA" w:eastAsia="en-US"/>
        </w:rPr>
        <w:t xml:space="preserve"> </w:t>
      </w:r>
      <w:r w:rsidR="0046494D">
        <w:rPr>
          <w:rFonts w:ascii="Calibri" w:hAnsi="Calibri" w:cs="Calibri"/>
          <w:sz w:val="20"/>
          <w:szCs w:val="20"/>
          <w:lang w:val="en-ZA" w:eastAsia="en-US"/>
        </w:rPr>
        <w:t>V Ngaleka</w:t>
      </w:r>
      <w:r w:rsidR="00B137AB">
        <w:rPr>
          <w:rFonts w:ascii="Calibri" w:hAnsi="Calibri" w:cs="Calibri"/>
          <w:sz w:val="20"/>
          <w:szCs w:val="20"/>
          <w:lang w:val="en-ZA" w:eastAsia="en-US"/>
        </w:rPr>
        <w:t xml:space="preserve"> and N Ismail</w:t>
      </w:r>
      <w:r w:rsidR="0046494D">
        <w:rPr>
          <w:rFonts w:ascii="Calibri" w:hAnsi="Calibri" w:cs="Calibri"/>
          <w:sz w:val="20"/>
          <w:szCs w:val="20"/>
          <w:lang w:val="en-ZA" w:eastAsia="en-US"/>
        </w:rPr>
        <w:t xml:space="preserve"> (NA Table)</w:t>
      </w:r>
      <w:r w:rsidR="003D52DD">
        <w:rPr>
          <w:rFonts w:ascii="Calibri" w:hAnsi="Calibri" w:cs="Calibri"/>
          <w:sz w:val="20"/>
          <w:szCs w:val="20"/>
          <w:lang w:val="en-ZA" w:eastAsia="en-US"/>
        </w:rPr>
        <w:t>.</w:t>
      </w:r>
    </w:p>
    <w:p w:rsidR="001A17E9" w:rsidRPr="008829FE" w:rsidRDefault="001A17E9" w:rsidP="003E2A14">
      <w:pPr>
        <w:spacing w:line="360" w:lineRule="auto"/>
        <w:rPr>
          <w:rFonts w:ascii="Calibri" w:hAnsi="Calibri" w:cs="Calibri"/>
          <w:sz w:val="24"/>
          <w:szCs w:val="24"/>
          <w:lang w:val="en-ZA" w:eastAsia="en-US"/>
        </w:rPr>
      </w:pPr>
    </w:p>
    <w:p w:rsidR="001A17E9" w:rsidRPr="00DB7542" w:rsidRDefault="001A17E9" w:rsidP="00DB7542">
      <w:pPr>
        <w:spacing w:line="360" w:lineRule="auto"/>
        <w:rPr>
          <w:rFonts w:ascii="Calibri" w:hAnsi="Calibri" w:cs="Calibri"/>
          <w:b/>
          <w:sz w:val="24"/>
          <w:szCs w:val="24"/>
          <w:lang w:val="en-ZA" w:eastAsia="en-US"/>
        </w:rPr>
      </w:pPr>
      <w:r w:rsidRPr="00DB7542">
        <w:rPr>
          <w:rFonts w:ascii="Calibri" w:hAnsi="Calibri" w:cs="Calibri"/>
          <w:b/>
          <w:sz w:val="24"/>
          <w:szCs w:val="24"/>
          <w:lang w:val="en-ZA" w:eastAsia="en-US"/>
        </w:rPr>
        <w:t>1.</w:t>
      </w:r>
      <w:r w:rsidRPr="00DB7542">
        <w:rPr>
          <w:rFonts w:ascii="Calibri" w:hAnsi="Calibri" w:cs="Calibri"/>
          <w:b/>
          <w:sz w:val="24"/>
          <w:szCs w:val="24"/>
          <w:lang w:val="en-ZA" w:eastAsia="en-US"/>
        </w:rPr>
        <w:tab/>
        <w:t>Opening and welcome</w:t>
      </w:r>
    </w:p>
    <w:p w:rsidR="001A17E9" w:rsidRPr="00DB7542" w:rsidRDefault="001A17E9" w:rsidP="00DB7542">
      <w:pPr>
        <w:spacing w:line="360" w:lineRule="auto"/>
        <w:rPr>
          <w:rFonts w:ascii="Calibri" w:hAnsi="Calibri" w:cs="Calibri"/>
          <w:b/>
          <w:sz w:val="24"/>
          <w:szCs w:val="24"/>
          <w:lang w:val="en-ZA" w:eastAsia="en-US"/>
        </w:rPr>
      </w:pPr>
    </w:p>
    <w:p w:rsidR="006C26AA" w:rsidRPr="00DB7542" w:rsidRDefault="001A17E9" w:rsidP="005065E3">
      <w:pPr>
        <w:spacing w:line="360" w:lineRule="auto"/>
        <w:rPr>
          <w:rFonts w:ascii="Calibri" w:hAnsi="Calibri" w:cs="Calibri"/>
          <w:sz w:val="24"/>
          <w:szCs w:val="24"/>
          <w:lang w:val="en-ZA" w:eastAsia="en-US"/>
        </w:rPr>
      </w:pPr>
      <w:r w:rsidRPr="00DB7542">
        <w:rPr>
          <w:rFonts w:ascii="Calibri" w:hAnsi="Calibri" w:cs="Calibri"/>
          <w:sz w:val="24"/>
          <w:szCs w:val="24"/>
          <w:lang w:val="en-ZA" w:eastAsia="en-US"/>
        </w:rPr>
        <w:t>The Speaker opened the meeting at</w:t>
      </w:r>
      <w:r w:rsidR="001D4C54">
        <w:rPr>
          <w:rFonts w:ascii="Calibri" w:hAnsi="Calibri" w:cs="Calibri"/>
          <w:sz w:val="24"/>
          <w:szCs w:val="24"/>
          <w:lang w:val="en-ZA" w:eastAsia="en-US"/>
        </w:rPr>
        <w:t xml:space="preserve"> 1</w:t>
      </w:r>
      <w:r w:rsidR="003D52DD">
        <w:rPr>
          <w:rFonts w:ascii="Calibri" w:hAnsi="Calibri" w:cs="Calibri"/>
          <w:sz w:val="24"/>
          <w:szCs w:val="24"/>
          <w:lang w:val="en-ZA" w:eastAsia="en-US"/>
        </w:rPr>
        <w:t>1</w:t>
      </w:r>
      <w:r w:rsidR="00856994">
        <w:rPr>
          <w:rFonts w:ascii="Calibri" w:hAnsi="Calibri" w:cs="Calibri"/>
          <w:sz w:val="24"/>
          <w:szCs w:val="24"/>
          <w:lang w:val="en-ZA" w:eastAsia="en-US"/>
        </w:rPr>
        <w:t>:</w:t>
      </w:r>
      <w:r w:rsidR="003D52DD">
        <w:rPr>
          <w:rFonts w:ascii="Calibri" w:hAnsi="Calibri" w:cs="Calibri"/>
          <w:sz w:val="24"/>
          <w:szCs w:val="24"/>
          <w:lang w:val="en-ZA" w:eastAsia="en-US"/>
        </w:rPr>
        <w:t>45</w:t>
      </w:r>
      <w:r w:rsidRPr="00DB7542">
        <w:rPr>
          <w:rFonts w:ascii="Calibri" w:hAnsi="Calibri" w:cs="Calibri"/>
          <w:sz w:val="24"/>
          <w:szCs w:val="24"/>
          <w:lang w:val="en-ZA" w:eastAsia="en-US"/>
        </w:rPr>
        <w:t>.</w:t>
      </w:r>
      <w:r w:rsidR="00B6157D">
        <w:rPr>
          <w:rFonts w:ascii="Calibri" w:hAnsi="Calibri" w:cs="Calibri"/>
          <w:sz w:val="24"/>
          <w:szCs w:val="24"/>
          <w:lang w:val="en-ZA" w:eastAsia="en-US"/>
        </w:rPr>
        <w:t xml:space="preserve"> </w:t>
      </w:r>
    </w:p>
    <w:p w:rsidR="001A17E9" w:rsidRPr="00DB7542" w:rsidRDefault="001A17E9" w:rsidP="00DB7542">
      <w:pPr>
        <w:spacing w:line="360" w:lineRule="auto"/>
        <w:rPr>
          <w:rFonts w:ascii="Calibri" w:hAnsi="Calibri" w:cs="Calibri"/>
          <w:b/>
          <w:sz w:val="24"/>
          <w:szCs w:val="24"/>
          <w:lang w:val="en-ZA" w:eastAsia="en-US"/>
        </w:rPr>
      </w:pPr>
    </w:p>
    <w:p w:rsidR="001A17E9" w:rsidRPr="00DB7542" w:rsidRDefault="001A17E9" w:rsidP="00DB7542">
      <w:pPr>
        <w:spacing w:line="360" w:lineRule="auto"/>
        <w:rPr>
          <w:rFonts w:ascii="Calibri" w:hAnsi="Calibri" w:cs="Calibri"/>
          <w:b/>
          <w:sz w:val="24"/>
          <w:szCs w:val="24"/>
          <w:lang w:val="en-ZA" w:eastAsia="en-US"/>
        </w:rPr>
      </w:pPr>
      <w:r w:rsidRPr="00DB7542">
        <w:rPr>
          <w:rFonts w:ascii="Calibri" w:hAnsi="Calibri" w:cs="Calibri"/>
          <w:b/>
          <w:sz w:val="24"/>
          <w:szCs w:val="24"/>
          <w:lang w:val="en-ZA" w:eastAsia="en-US"/>
        </w:rPr>
        <w:lastRenderedPageBreak/>
        <w:t>2.</w:t>
      </w:r>
      <w:r w:rsidRPr="00DB7542">
        <w:rPr>
          <w:rFonts w:ascii="Calibri" w:hAnsi="Calibri" w:cs="Calibri"/>
          <w:b/>
          <w:sz w:val="24"/>
          <w:szCs w:val="24"/>
          <w:lang w:val="en-ZA" w:eastAsia="en-US"/>
        </w:rPr>
        <w:tab/>
        <w:t>Apologies (Agenda item 1)</w:t>
      </w:r>
    </w:p>
    <w:p w:rsidR="001A17E9" w:rsidRPr="00DB7542" w:rsidRDefault="001A17E9" w:rsidP="00DB7542">
      <w:pPr>
        <w:spacing w:line="360" w:lineRule="auto"/>
        <w:rPr>
          <w:rFonts w:ascii="Calibri" w:hAnsi="Calibri" w:cs="Calibri"/>
          <w:sz w:val="24"/>
          <w:szCs w:val="24"/>
        </w:rPr>
      </w:pPr>
    </w:p>
    <w:p w:rsidR="001A17E9" w:rsidRPr="00DB7542" w:rsidRDefault="003D52DD" w:rsidP="00DB7542">
      <w:pPr>
        <w:spacing w:line="360" w:lineRule="auto"/>
        <w:rPr>
          <w:rFonts w:ascii="Calibri" w:hAnsi="Calibri" w:cs="Calibri"/>
          <w:sz w:val="24"/>
          <w:szCs w:val="24"/>
        </w:rPr>
      </w:pPr>
      <w:r>
        <w:rPr>
          <w:rFonts w:ascii="Calibri" w:hAnsi="Calibri" w:cs="Calibri"/>
          <w:sz w:val="24"/>
          <w:szCs w:val="24"/>
        </w:rPr>
        <w:t>An a</w:t>
      </w:r>
      <w:r w:rsidR="001A17E9" w:rsidRPr="00DB7542">
        <w:rPr>
          <w:rFonts w:ascii="Calibri" w:hAnsi="Calibri" w:cs="Calibri"/>
          <w:sz w:val="24"/>
          <w:szCs w:val="24"/>
        </w:rPr>
        <w:t>polog</w:t>
      </w:r>
      <w:r w:rsidR="009A0A7C">
        <w:rPr>
          <w:rFonts w:ascii="Calibri" w:hAnsi="Calibri" w:cs="Calibri"/>
          <w:sz w:val="24"/>
          <w:szCs w:val="24"/>
        </w:rPr>
        <w:t>y</w:t>
      </w:r>
      <w:r w:rsidR="00856994">
        <w:rPr>
          <w:rFonts w:ascii="Calibri" w:hAnsi="Calibri" w:cs="Calibri"/>
          <w:sz w:val="24"/>
          <w:szCs w:val="24"/>
        </w:rPr>
        <w:t xml:space="preserve"> </w:t>
      </w:r>
      <w:r>
        <w:rPr>
          <w:rFonts w:ascii="Calibri" w:hAnsi="Calibri" w:cs="Calibri"/>
          <w:sz w:val="24"/>
          <w:szCs w:val="24"/>
        </w:rPr>
        <w:t xml:space="preserve">was </w:t>
      </w:r>
      <w:r w:rsidR="00856994">
        <w:rPr>
          <w:rFonts w:ascii="Calibri" w:hAnsi="Calibri" w:cs="Calibri"/>
          <w:sz w:val="24"/>
          <w:szCs w:val="24"/>
        </w:rPr>
        <w:t xml:space="preserve">tendered on </w:t>
      </w:r>
      <w:r w:rsidR="001A17E9" w:rsidRPr="00DB7542">
        <w:rPr>
          <w:rFonts w:ascii="Calibri" w:hAnsi="Calibri" w:cs="Calibri"/>
          <w:sz w:val="24"/>
          <w:szCs w:val="24"/>
        </w:rPr>
        <w:t xml:space="preserve">behalf of </w:t>
      </w:r>
      <w:r>
        <w:rPr>
          <w:rFonts w:ascii="Calibri" w:hAnsi="Calibri" w:cs="Calibri"/>
          <w:sz w:val="24"/>
          <w:szCs w:val="24"/>
        </w:rPr>
        <w:t xml:space="preserve">Ms M </w:t>
      </w:r>
      <w:r w:rsidR="00E83C1D">
        <w:rPr>
          <w:rFonts w:ascii="Calibri" w:hAnsi="Calibri" w:cs="Calibri"/>
          <w:sz w:val="24"/>
          <w:szCs w:val="24"/>
        </w:rPr>
        <w:t>T Kubayi (ANC)</w:t>
      </w:r>
      <w:r w:rsidR="001D4C54">
        <w:rPr>
          <w:rFonts w:ascii="Calibri" w:hAnsi="Calibri" w:cs="Calibri"/>
          <w:sz w:val="24"/>
          <w:szCs w:val="24"/>
        </w:rPr>
        <w:t>.</w:t>
      </w:r>
      <w:r w:rsidR="001A17E9" w:rsidRPr="00DB7542">
        <w:rPr>
          <w:rFonts w:ascii="Calibri" w:hAnsi="Calibri" w:cs="Calibri"/>
          <w:sz w:val="24"/>
          <w:szCs w:val="24"/>
        </w:rPr>
        <w:t xml:space="preserve"> </w:t>
      </w:r>
    </w:p>
    <w:p w:rsidR="001A17E9" w:rsidRPr="00DB7542" w:rsidRDefault="001A17E9" w:rsidP="00DB7542">
      <w:pPr>
        <w:spacing w:line="360" w:lineRule="auto"/>
        <w:rPr>
          <w:rFonts w:ascii="Calibri" w:hAnsi="Calibri" w:cs="Calibri"/>
          <w:b/>
          <w:sz w:val="24"/>
          <w:szCs w:val="24"/>
        </w:rPr>
      </w:pPr>
    </w:p>
    <w:p w:rsidR="001A17E9" w:rsidRPr="00DB7542" w:rsidRDefault="001A17E9" w:rsidP="00DB7542">
      <w:pPr>
        <w:spacing w:line="360" w:lineRule="auto"/>
        <w:rPr>
          <w:rFonts w:ascii="Calibri" w:hAnsi="Calibri" w:cs="Calibri"/>
          <w:b/>
          <w:sz w:val="24"/>
          <w:szCs w:val="24"/>
        </w:rPr>
      </w:pPr>
      <w:r w:rsidRPr="00DB7542">
        <w:rPr>
          <w:rFonts w:ascii="Calibri" w:hAnsi="Calibri" w:cs="Calibri"/>
          <w:b/>
          <w:sz w:val="24"/>
          <w:szCs w:val="24"/>
        </w:rPr>
        <w:t>3.</w:t>
      </w:r>
      <w:r w:rsidRPr="00DB7542">
        <w:rPr>
          <w:rFonts w:ascii="Calibri" w:hAnsi="Calibri" w:cs="Calibri"/>
          <w:b/>
          <w:sz w:val="24"/>
          <w:szCs w:val="24"/>
        </w:rPr>
        <w:tab/>
        <w:t>Consideration of draft agenda (Agenda item 2)</w:t>
      </w:r>
    </w:p>
    <w:p w:rsidR="001A17E9" w:rsidRPr="00DB7542" w:rsidRDefault="001A17E9" w:rsidP="00DB7542">
      <w:pPr>
        <w:spacing w:line="360" w:lineRule="auto"/>
        <w:rPr>
          <w:rFonts w:ascii="Calibri" w:hAnsi="Calibri" w:cs="Calibri"/>
          <w:b/>
          <w:sz w:val="24"/>
          <w:szCs w:val="24"/>
        </w:rPr>
      </w:pPr>
    </w:p>
    <w:p w:rsidR="001A17E9" w:rsidRDefault="00CB02AD" w:rsidP="00DB7542">
      <w:pPr>
        <w:spacing w:line="360" w:lineRule="auto"/>
        <w:rPr>
          <w:rFonts w:ascii="Calibri" w:hAnsi="Calibri"/>
          <w:sz w:val="24"/>
          <w:szCs w:val="24"/>
          <w:lang w:val="en-ZA"/>
        </w:rPr>
      </w:pPr>
      <w:r>
        <w:rPr>
          <w:rFonts w:ascii="Calibri" w:hAnsi="Calibri"/>
          <w:sz w:val="24"/>
          <w:szCs w:val="24"/>
          <w:lang w:val="en-ZA"/>
        </w:rPr>
        <w:t xml:space="preserve">The draft agenda was </w:t>
      </w:r>
      <w:r w:rsidR="00835A13">
        <w:rPr>
          <w:rFonts w:ascii="Calibri" w:hAnsi="Calibri"/>
          <w:sz w:val="24"/>
          <w:szCs w:val="24"/>
          <w:lang w:val="en-ZA"/>
        </w:rPr>
        <w:t>adopted</w:t>
      </w:r>
      <w:r>
        <w:rPr>
          <w:rFonts w:ascii="Calibri" w:hAnsi="Calibri"/>
          <w:sz w:val="24"/>
          <w:szCs w:val="24"/>
          <w:lang w:val="en-ZA"/>
        </w:rPr>
        <w:t xml:space="preserve"> without discussion.</w:t>
      </w:r>
    </w:p>
    <w:p w:rsidR="00B6157D" w:rsidRDefault="00B6157D" w:rsidP="00DB7542">
      <w:pPr>
        <w:spacing w:line="360" w:lineRule="auto"/>
        <w:rPr>
          <w:rFonts w:ascii="Calibri" w:hAnsi="Calibri"/>
          <w:sz w:val="24"/>
          <w:szCs w:val="24"/>
          <w:lang w:val="en-ZA"/>
        </w:rPr>
      </w:pPr>
    </w:p>
    <w:p w:rsidR="00B6157D" w:rsidRDefault="00B6157D" w:rsidP="00DB7542">
      <w:pPr>
        <w:spacing w:line="360" w:lineRule="auto"/>
        <w:rPr>
          <w:rFonts w:ascii="Calibri" w:hAnsi="Calibri"/>
          <w:b/>
          <w:sz w:val="24"/>
          <w:szCs w:val="24"/>
          <w:lang w:val="en-ZA"/>
        </w:rPr>
      </w:pPr>
      <w:r>
        <w:rPr>
          <w:rFonts w:ascii="Calibri" w:hAnsi="Calibri"/>
          <w:b/>
          <w:sz w:val="24"/>
          <w:szCs w:val="24"/>
          <w:lang w:val="en-ZA"/>
        </w:rPr>
        <w:t>4.</w:t>
      </w:r>
      <w:r>
        <w:rPr>
          <w:rFonts w:ascii="Calibri" w:hAnsi="Calibri"/>
          <w:b/>
          <w:sz w:val="24"/>
          <w:szCs w:val="24"/>
          <w:lang w:val="en-ZA"/>
        </w:rPr>
        <w:tab/>
      </w:r>
      <w:r w:rsidR="00B54FC4">
        <w:rPr>
          <w:rFonts w:ascii="Calibri" w:hAnsi="Calibri"/>
          <w:b/>
          <w:sz w:val="24"/>
          <w:szCs w:val="24"/>
          <w:lang w:val="en-ZA"/>
        </w:rPr>
        <w:t xml:space="preserve">Consideration of draft minutes of 6 September 2016 </w:t>
      </w:r>
      <w:r w:rsidR="00602A05">
        <w:rPr>
          <w:rFonts w:ascii="Calibri" w:hAnsi="Calibri"/>
          <w:b/>
          <w:sz w:val="24"/>
          <w:szCs w:val="24"/>
          <w:lang w:val="en-ZA"/>
        </w:rPr>
        <w:t>(</w:t>
      </w:r>
      <w:r>
        <w:rPr>
          <w:rFonts w:ascii="Calibri" w:hAnsi="Calibri"/>
          <w:b/>
          <w:sz w:val="24"/>
          <w:szCs w:val="24"/>
          <w:lang w:val="en-ZA"/>
        </w:rPr>
        <w:t>Agenda item 3)</w:t>
      </w:r>
    </w:p>
    <w:p w:rsidR="00B56196" w:rsidRDefault="00B56196" w:rsidP="00DB7542">
      <w:pPr>
        <w:spacing w:line="360" w:lineRule="auto"/>
        <w:rPr>
          <w:rFonts w:ascii="Calibri" w:hAnsi="Calibri"/>
          <w:sz w:val="24"/>
          <w:szCs w:val="24"/>
          <w:lang w:val="en-ZA"/>
        </w:rPr>
      </w:pPr>
    </w:p>
    <w:p w:rsidR="00B54FC4" w:rsidRDefault="00B54FC4" w:rsidP="00DB7542">
      <w:pPr>
        <w:spacing w:line="360" w:lineRule="auto"/>
        <w:rPr>
          <w:rFonts w:ascii="Calibri" w:hAnsi="Calibri"/>
          <w:sz w:val="24"/>
          <w:szCs w:val="24"/>
          <w:lang w:val="en-ZA"/>
        </w:rPr>
      </w:pPr>
      <w:r>
        <w:rPr>
          <w:rFonts w:ascii="Calibri" w:hAnsi="Calibri"/>
          <w:sz w:val="24"/>
          <w:szCs w:val="24"/>
          <w:lang w:val="en-ZA"/>
        </w:rPr>
        <w:t xml:space="preserve">The draft minutes were </w:t>
      </w:r>
      <w:r w:rsidRPr="00B54FC4">
        <w:rPr>
          <w:rFonts w:ascii="Calibri" w:hAnsi="Calibri"/>
          <w:b/>
          <w:sz w:val="24"/>
          <w:szCs w:val="24"/>
          <w:lang w:val="en-ZA"/>
        </w:rPr>
        <w:t>AGREED</w:t>
      </w:r>
      <w:r>
        <w:rPr>
          <w:rFonts w:ascii="Calibri" w:hAnsi="Calibri"/>
          <w:sz w:val="24"/>
          <w:szCs w:val="24"/>
          <w:lang w:val="en-ZA"/>
        </w:rPr>
        <w:t xml:space="preserve"> to on the proposal of Ms Dlakude, seconded by Mr Mdakane.</w:t>
      </w:r>
    </w:p>
    <w:p w:rsidR="00491D18" w:rsidRDefault="00491D18" w:rsidP="00DB7542">
      <w:pPr>
        <w:spacing w:line="360" w:lineRule="auto"/>
        <w:rPr>
          <w:rFonts w:ascii="Calibri" w:hAnsi="Calibri"/>
          <w:sz w:val="24"/>
          <w:szCs w:val="24"/>
          <w:lang w:val="en-ZA"/>
        </w:rPr>
      </w:pPr>
    </w:p>
    <w:p w:rsidR="00476885" w:rsidRDefault="00476885" w:rsidP="00476885">
      <w:pPr>
        <w:spacing w:line="360" w:lineRule="auto"/>
        <w:rPr>
          <w:rFonts w:ascii="Calibri" w:hAnsi="Calibri"/>
          <w:b/>
          <w:sz w:val="24"/>
          <w:szCs w:val="24"/>
          <w:lang w:val="en-ZA"/>
        </w:rPr>
      </w:pPr>
      <w:r>
        <w:rPr>
          <w:rFonts w:ascii="Calibri" w:hAnsi="Calibri"/>
          <w:b/>
          <w:sz w:val="24"/>
          <w:szCs w:val="24"/>
          <w:lang w:val="en-ZA"/>
        </w:rPr>
        <w:t>5.</w:t>
      </w:r>
      <w:r>
        <w:rPr>
          <w:rFonts w:ascii="Calibri" w:hAnsi="Calibri"/>
          <w:b/>
          <w:sz w:val="24"/>
          <w:szCs w:val="24"/>
          <w:lang w:val="en-ZA"/>
        </w:rPr>
        <w:tab/>
      </w:r>
      <w:r w:rsidR="00B54FC4">
        <w:rPr>
          <w:rFonts w:ascii="Calibri" w:hAnsi="Calibri"/>
          <w:b/>
          <w:sz w:val="24"/>
          <w:szCs w:val="24"/>
          <w:lang w:val="en-ZA"/>
        </w:rPr>
        <w:t>Matters arising</w:t>
      </w:r>
      <w:r>
        <w:rPr>
          <w:rFonts w:ascii="Calibri" w:hAnsi="Calibri"/>
          <w:b/>
          <w:sz w:val="24"/>
          <w:szCs w:val="24"/>
          <w:lang w:val="en-ZA"/>
        </w:rPr>
        <w:t xml:space="preserve"> (Agenda item </w:t>
      </w:r>
      <w:r w:rsidR="00B54FC4">
        <w:rPr>
          <w:rFonts w:ascii="Calibri" w:hAnsi="Calibri"/>
          <w:b/>
          <w:sz w:val="24"/>
          <w:szCs w:val="24"/>
          <w:lang w:val="en-ZA"/>
        </w:rPr>
        <w:t>4</w:t>
      </w:r>
      <w:r>
        <w:rPr>
          <w:rFonts w:ascii="Calibri" w:hAnsi="Calibri"/>
          <w:b/>
          <w:sz w:val="24"/>
          <w:szCs w:val="24"/>
          <w:lang w:val="en-ZA"/>
        </w:rPr>
        <w:t>)</w:t>
      </w:r>
    </w:p>
    <w:p w:rsidR="00602A05" w:rsidRDefault="00602A05" w:rsidP="00DB7542">
      <w:pPr>
        <w:spacing w:line="360" w:lineRule="auto"/>
        <w:rPr>
          <w:rFonts w:ascii="Calibri" w:hAnsi="Calibri"/>
          <w:sz w:val="24"/>
          <w:szCs w:val="24"/>
          <w:lang w:val="en-ZA"/>
        </w:rPr>
      </w:pPr>
    </w:p>
    <w:p w:rsidR="00B54FC4" w:rsidRDefault="00B54FC4" w:rsidP="00476885">
      <w:pPr>
        <w:spacing w:line="360" w:lineRule="auto"/>
        <w:rPr>
          <w:rFonts w:ascii="Calibri" w:hAnsi="Calibri"/>
          <w:sz w:val="24"/>
          <w:szCs w:val="24"/>
          <w:lang w:val="en-ZA"/>
        </w:rPr>
      </w:pPr>
      <w:r>
        <w:rPr>
          <w:rFonts w:ascii="Calibri" w:hAnsi="Calibri"/>
          <w:sz w:val="24"/>
          <w:szCs w:val="24"/>
          <w:lang w:val="en-ZA"/>
        </w:rPr>
        <w:t xml:space="preserve">There were no matters arising. </w:t>
      </w:r>
    </w:p>
    <w:p w:rsidR="00B54FC4" w:rsidRDefault="00B54FC4" w:rsidP="00476885">
      <w:pPr>
        <w:spacing w:line="360" w:lineRule="auto"/>
        <w:rPr>
          <w:rFonts w:ascii="Calibri" w:hAnsi="Calibri"/>
          <w:sz w:val="24"/>
          <w:szCs w:val="24"/>
          <w:lang w:val="en-ZA"/>
        </w:rPr>
      </w:pPr>
    </w:p>
    <w:p w:rsidR="004401DF" w:rsidRDefault="004401DF" w:rsidP="004401DF">
      <w:pPr>
        <w:spacing w:line="360" w:lineRule="auto"/>
        <w:rPr>
          <w:rFonts w:ascii="Calibri" w:hAnsi="Calibri"/>
          <w:b/>
          <w:sz w:val="24"/>
          <w:szCs w:val="24"/>
          <w:lang w:val="en-ZA"/>
        </w:rPr>
      </w:pPr>
      <w:r>
        <w:rPr>
          <w:rFonts w:ascii="Calibri" w:hAnsi="Calibri"/>
          <w:b/>
          <w:sz w:val="24"/>
          <w:szCs w:val="24"/>
          <w:lang w:val="en-ZA"/>
        </w:rPr>
        <w:t>6.</w:t>
      </w:r>
      <w:r>
        <w:rPr>
          <w:rFonts w:ascii="Calibri" w:hAnsi="Calibri"/>
          <w:b/>
          <w:sz w:val="24"/>
          <w:szCs w:val="24"/>
          <w:lang w:val="en-ZA"/>
        </w:rPr>
        <w:tab/>
      </w:r>
      <w:r w:rsidR="00B54FC4">
        <w:rPr>
          <w:rFonts w:ascii="Calibri" w:hAnsi="Calibri"/>
          <w:b/>
          <w:sz w:val="24"/>
          <w:szCs w:val="24"/>
          <w:lang w:val="en-ZA"/>
        </w:rPr>
        <w:t>Report by Subcommittee on Review of Assembly Rules (Agen</w:t>
      </w:r>
      <w:r>
        <w:rPr>
          <w:rFonts w:ascii="Calibri" w:hAnsi="Calibri"/>
          <w:b/>
          <w:sz w:val="24"/>
          <w:szCs w:val="24"/>
          <w:lang w:val="en-ZA"/>
        </w:rPr>
        <w:t xml:space="preserve">da item </w:t>
      </w:r>
      <w:r w:rsidR="00B54FC4">
        <w:rPr>
          <w:rFonts w:ascii="Calibri" w:hAnsi="Calibri"/>
          <w:b/>
          <w:sz w:val="24"/>
          <w:szCs w:val="24"/>
          <w:lang w:val="en-ZA"/>
        </w:rPr>
        <w:t>5</w:t>
      </w:r>
      <w:r>
        <w:rPr>
          <w:rFonts w:ascii="Calibri" w:hAnsi="Calibri"/>
          <w:b/>
          <w:sz w:val="24"/>
          <w:szCs w:val="24"/>
          <w:lang w:val="en-ZA"/>
        </w:rPr>
        <w:t>)</w:t>
      </w:r>
    </w:p>
    <w:p w:rsidR="00476885" w:rsidRDefault="00476885" w:rsidP="00DB7542">
      <w:pPr>
        <w:spacing w:line="360" w:lineRule="auto"/>
        <w:rPr>
          <w:rFonts w:ascii="Calibri" w:hAnsi="Calibri"/>
          <w:sz w:val="24"/>
          <w:szCs w:val="24"/>
          <w:lang w:val="en-ZA"/>
        </w:rPr>
      </w:pPr>
    </w:p>
    <w:p w:rsidR="0028615B" w:rsidRDefault="00B54FC4" w:rsidP="0091284F">
      <w:pPr>
        <w:spacing w:line="360" w:lineRule="auto"/>
        <w:jc w:val="both"/>
        <w:rPr>
          <w:rFonts w:ascii="Calibri" w:hAnsi="Calibri" w:cs="Calibri"/>
          <w:sz w:val="24"/>
          <w:szCs w:val="24"/>
        </w:rPr>
      </w:pPr>
      <w:r>
        <w:rPr>
          <w:rFonts w:ascii="Calibri" w:hAnsi="Calibri" w:cs="Calibri"/>
          <w:sz w:val="24"/>
          <w:szCs w:val="24"/>
        </w:rPr>
        <w:t>Mr Mdakane, the chairperson of the subcommittee, introduced the subcommittee’s report (Report attached in full as Annexure A). He dealt with proposals for a standing order on motions without notice and outstanding guidelines and determinations.</w:t>
      </w:r>
    </w:p>
    <w:p w:rsidR="00B54FC4" w:rsidRDefault="00B54FC4" w:rsidP="0091284F">
      <w:pPr>
        <w:spacing w:line="360" w:lineRule="auto"/>
        <w:jc w:val="both"/>
        <w:rPr>
          <w:rFonts w:ascii="Calibri" w:hAnsi="Calibri" w:cs="Calibri"/>
          <w:sz w:val="24"/>
          <w:szCs w:val="24"/>
        </w:rPr>
      </w:pPr>
    </w:p>
    <w:p w:rsidR="00B54FC4" w:rsidRDefault="00163AAD" w:rsidP="0091284F">
      <w:pPr>
        <w:spacing w:line="360" w:lineRule="auto"/>
        <w:jc w:val="both"/>
        <w:rPr>
          <w:rFonts w:ascii="Calibri" w:hAnsi="Calibri" w:cs="Calibri"/>
          <w:sz w:val="24"/>
          <w:szCs w:val="24"/>
        </w:rPr>
      </w:pPr>
      <w:r>
        <w:rPr>
          <w:rFonts w:ascii="Calibri" w:hAnsi="Calibri" w:cs="Calibri"/>
          <w:sz w:val="24"/>
          <w:szCs w:val="24"/>
        </w:rPr>
        <w:t>Mr Steenhuisen said that regarding electronic voting</w:t>
      </w:r>
      <w:r w:rsidR="006231D9">
        <w:rPr>
          <w:rFonts w:ascii="Calibri" w:hAnsi="Calibri" w:cs="Calibri"/>
          <w:sz w:val="24"/>
          <w:szCs w:val="24"/>
        </w:rPr>
        <w:t>,</w:t>
      </w:r>
      <w:r>
        <w:rPr>
          <w:rFonts w:ascii="Calibri" w:hAnsi="Calibri" w:cs="Calibri"/>
          <w:sz w:val="24"/>
          <w:szCs w:val="24"/>
        </w:rPr>
        <w:t xml:space="preserve"> </w:t>
      </w:r>
      <w:r w:rsidR="0067547B">
        <w:rPr>
          <w:rFonts w:ascii="Calibri" w:hAnsi="Calibri" w:cs="Calibri"/>
          <w:sz w:val="24"/>
          <w:szCs w:val="24"/>
        </w:rPr>
        <w:t xml:space="preserve">the wording of Rule 115 should be </w:t>
      </w:r>
      <w:r w:rsidR="009778EB">
        <w:rPr>
          <w:rFonts w:ascii="Calibri" w:hAnsi="Calibri" w:cs="Calibri"/>
          <w:sz w:val="24"/>
          <w:szCs w:val="24"/>
        </w:rPr>
        <w:t xml:space="preserve">inserted </w:t>
      </w:r>
      <w:r w:rsidR="006231D9">
        <w:rPr>
          <w:rFonts w:ascii="Calibri" w:hAnsi="Calibri" w:cs="Calibri"/>
          <w:sz w:val="24"/>
          <w:szCs w:val="24"/>
        </w:rPr>
        <w:t xml:space="preserve">to make it clear </w:t>
      </w:r>
      <w:r w:rsidR="0067547B">
        <w:rPr>
          <w:rFonts w:ascii="Calibri" w:hAnsi="Calibri" w:cs="Calibri"/>
          <w:sz w:val="24"/>
          <w:szCs w:val="24"/>
        </w:rPr>
        <w:t>that all members present in the Chamber must vote or record an abstention. He added that consideration should also be given to inserting wording in this section to the effect that members’ names must be printed in the Minutes of Proceedings after voting.</w:t>
      </w:r>
    </w:p>
    <w:p w:rsidR="0067547B" w:rsidRDefault="0067547B" w:rsidP="0091284F">
      <w:pPr>
        <w:spacing w:line="360" w:lineRule="auto"/>
        <w:jc w:val="both"/>
        <w:rPr>
          <w:rFonts w:ascii="Calibri" w:hAnsi="Calibri" w:cs="Calibri"/>
          <w:sz w:val="24"/>
          <w:szCs w:val="24"/>
        </w:rPr>
      </w:pPr>
    </w:p>
    <w:p w:rsidR="0067547B" w:rsidRDefault="0067547B" w:rsidP="0091284F">
      <w:pPr>
        <w:spacing w:line="360" w:lineRule="auto"/>
        <w:jc w:val="both"/>
        <w:rPr>
          <w:rFonts w:ascii="Calibri" w:hAnsi="Calibri" w:cs="Calibri"/>
          <w:sz w:val="24"/>
          <w:szCs w:val="24"/>
        </w:rPr>
      </w:pPr>
      <w:r>
        <w:rPr>
          <w:rFonts w:ascii="Calibri" w:hAnsi="Calibri" w:cs="Calibri"/>
          <w:sz w:val="24"/>
          <w:szCs w:val="24"/>
        </w:rPr>
        <w:t>Ms Mazzone said that regarding editing of questions</w:t>
      </w:r>
      <w:r w:rsidR="006231D9">
        <w:rPr>
          <w:rFonts w:ascii="Calibri" w:hAnsi="Calibri" w:cs="Calibri"/>
          <w:sz w:val="24"/>
          <w:szCs w:val="24"/>
        </w:rPr>
        <w:t>,</w:t>
      </w:r>
      <w:r>
        <w:rPr>
          <w:rFonts w:ascii="Calibri" w:hAnsi="Calibri" w:cs="Calibri"/>
          <w:sz w:val="24"/>
          <w:szCs w:val="24"/>
        </w:rPr>
        <w:t xml:space="preserve"> it must be stressed that any editing of a member’s questions must be done in consultation with that member. She added that the prohibition on criticising decisions of the Houses took away members’ right</w:t>
      </w:r>
      <w:r w:rsidR="006231D9">
        <w:rPr>
          <w:rFonts w:ascii="Calibri" w:hAnsi="Calibri" w:cs="Calibri"/>
          <w:sz w:val="24"/>
          <w:szCs w:val="24"/>
        </w:rPr>
        <w:t>s</w:t>
      </w:r>
      <w:r>
        <w:rPr>
          <w:rFonts w:ascii="Calibri" w:hAnsi="Calibri" w:cs="Calibri"/>
          <w:sz w:val="24"/>
          <w:szCs w:val="24"/>
        </w:rPr>
        <w:t xml:space="preserve"> to freedom of speech. She also said that members should have the right to question public statements by Deputy Ministers during questions to the President.</w:t>
      </w:r>
    </w:p>
    <w:p w:rsidR="0067547B" w:rsidRDefault="0067547B" w:rsidP="0091284F">
      <w:pPr>
        <w:spacing w:line="360" w:lineRule="auto"/>
        <w:jc w:val="both"/>
        <w:rPr>
          <w:rFonts w:ascii="Calibri" w:hAnsi="Calibri" w:cs="Calibri"/>
          <w:sz w:val="24"/>
          <w:szCs w:val="24"/>
        </w:rPr>
      </w:pPr>
    </w:p>
    <w:p w:rsidR="0067547B" w:rsidRDefault="0067547B" w:rsidP="0091284F">
      <w:pPr>
        <w:spacing w:line="360" w:lineRule="auto"/>
        <w:jc w:val="both"/>
        <w:rPr>
          <w:rFonts w:ascii="Calibri" w:hAnsi="Calibri" w:cs="Calibri"/>
          <w:sz w:val="24"/>
          <w:szCs w:val="24"/>
        </w:rPr>
      </w:pPr>
      <w:r>
        <w:rPr>
          <w:rFonts w:ascii="Calibri" w:hAnsi="Calibri" w:cs="Calibri"/>
          <w:sz w:val="24"/>
          <w:szCs w:val="24"/>
        </w:rPr>
        <w:lastRenderedPageBreak/>
        <w:t>Mr Waters said that regarding the removal of the Speaker or Deputy Speaker, voting by secret ballot was not provided for and suggested its inclusion in the guidelines. He also questioned how the proposed standing order on motions without notice would be implemented successfully.</w:t>
      </w:r>
    </w:p>
    <w:p w:rsidR="0067547B" w:rsidRDefault="0067547B" w:rsidP="0091284F">
      <w:pPr>
        <w:spacing w:line="360" w:lineRule="auto"/>
        <w:jc w:val="both"/>
        <w:rPr>
          <w:rFonts w:ascii="Calibri" w:hAnsi="Calibri" w:cs="Calibri"/>
          <w:sz w:val="24"/>
          <w:szCs w:val="24"/>
        </w:rPr>
      </w:pPr>
    </w:p>
    <w:p w:rsidR="0067547B" w:rsidRDefault="0067547B" w:rsidP="0091284F">
      <w:pPr>
        <w:spacing w:line="360" w:lineRule="auto"/>
        <w:jc w:val="both"/>
        <w:rPr>
          <w:rFonts w:ascii="Calibri" w:hAnsi="Calibri" w:cs="Calibri"/>
          <w:sz w:val="24"/>
          <w:szCs w:val="24"/>
        </w:rPr>
      </w:pPr>
      <w:r>
        <w:rPr>
          <w:rFonts w:ascii="Calibri" w:hAnsi="Calibri" w:cs="Calibri"/>
          <w:sz w:val="24"/>
          <w:szCs w:val="24"/>
        </w:rPr>
        <w:t>Ms Dlakude stated that if five parties objected to a proposed motion without notice, the motion would not be read in the House. She added that the Constitution did not provide for voting by secret ballot.</w:t>
      </w:r>
      <w:r w:rsidR="00A93211">
        <w:rPr>
          <w:rFonts w:ascii="Calibri" w:hAnsi="Calibri" w:cs="Calibri"/>
          <w:sz w:val="24"/>
          <w:szCs w:val="24"/>
        </w:rPr>
        <w:t xml:space="preserve"> Ms Boroto pointed out that some parties have in the past changed their motions without notice after vetting by the Table and they then included unparliamentary language in the version that was read out in the House.</w:t>
      </w:r>
    </w:p>
    <w:p w:rsidR="00A93211" w:rsidRDefault="00A93211" w:rsidP="0091284F">
      <w:pPr>
        <w:spacing w:line="360" w:lineRule="auto"/>
        <w:jc w:val="both"/>
        <w:rPr>
          <w:rFonts w:ascii="Calibri" w:hAnsi="Calibri" w:cs="Calibri"/>
          <w:sz w:val="24"/>
          <w:szCs w:val="24"/>
        </w:rPr>
      </w:pPr>
    </w:p>
    <w:p w:rsidR="00A93211" w:rsidRDefault="00A93211" w:rsidP="0091284F">
      <w:pPr>
        <w:spacing w:line="360" w:lineRule="auto"/>
        <w:jc w:val="both"/>
        <w:rPr>
          <w:rFonts w:ascii="Calibri" w:hAnsi="Calibri" w:cs="Calibri"/>
          <w:sz w:val="24"/>
          <w:szCs w:val="24"/>
        </w:rPr>
      </w:pPr>
      <w:r>
        <w:rPr>
          <w:rFonts w:ascii="Calibri" w:hAnsi="Calibri" w:cs="Calibri"/>
          <w:sz w:val="24"/>
          <w:szCs w:val="24"/>
        </w:rPr>
        <w:t xml:space="preserve">Mr Singh raised a concern about the practicality of the system proposed for motions without notice and suggested that the system should make things easy for members. As far as the allocation of whips was concerned, he said that the principle of rotation of whips representing the smaller parties should be considered. He added that manual voting should only take place in cases where the electronic </w:t>
      </w:r>
      <w:r w:rsidR="00727931">
        <w:rPr>
          <w:rFonts w:ascii="Calibri" w:hAnsi="Calibri" w:cs="Calibri"/>
          <w:sz w:val="24"/>
          <w:szCs w:val="24"/>
        </w:rPr>
        <w:t xml:space="preserve">voting </w:t>
      </w:r>
      <w:r>
        <w:rPr>
          <w:rFonts w:ascii="Calibri" w:hAnsi="Calibri" w:cs="Calibri"/>
          <w:sz w:val="24"/>
          <w:szCs w:val="24"/>
        </w:rPr>
        <w:t>system was not available. He also questioned the meaning of “semi-state bodies” for the purposes of asking questions.</w:t>
      </w:r>
    </w:p>
    <w:p w:rsidR="00A93211" w:rsidRDefault="00A93211" w:rsidP="0091284F">
      <w:pPr>
        <w:spacing w:line="360" w:lineRule="auto"/>
        <w:jc w:val="both"/>
        <w:rPr>
          <w:rFonts w:ascii="Calibri" w:hAnsi="Calibri" w:cs="Calibri"/>
          <w:sz w:val="24"/>
          <w:szCs w:val="24"/>
        </w:rPr>
      </w:pPr>
    </w:p>
    <w:p w:rsidR="00A93211" w:rsidRDefault="00A93211" w:rsidP="0091284F">
      <w:pPr>
        <w:spacing w:line="360" w:lineRule="auto"/>
        <w:jc w:val="both"/>
        <w:rPr>
          <w:rFonts w:ascii="Calibri" w:hAnsi="Calibri" w:cs="Calibri"/>
          <w:sz w:val="24"/>
          <w:szCs w:val="24"/>
        </w:rPr>
      </w:pPr>
      <w:r>
        <w:rPr>
          <w:rFonts w:ascii="Calibri" w:hAnsi="Calibri" w:cs="Calibri"/>
          <w:sz w:val="24"/>
          <w:szCs w:val="24"/>
        </w:rPr>
        <w:t>Mr Mthembu stated that the process for motions without notice required further reflection and that it may become a problem for the presiding officers</w:t>
      </w:r>
      <w:r w:rsidR="009778EB">
        <w:rPr>
          <w:rFonts w:ascii="Calibri" w:hAnsi="Calibri" w:cs="Calibri"/>
          <w:sz w:val="24"/>
          <w:szCs w:val="24"/>
        </w:rPr>
        <w:t xml:space="preserve"> if all parties did not cooperate fully with the proposed system</w:t>
      </w:r>
      <w:r>
        <w:rPr>
          <w:rFonts w:ascii="Calibri" w:hAnsi="Calibri" w:cs="Calibri"/>
          <w:sz w:val="24"/>
          <w:szCs w:val="24"/>
        </w:rPr>
        <w:t>.</w:t>
      </w:r>
      <w:r w:rsidR="00727931">
        <w:rPr>
          <w:rFonts w:ascii="Calibri" w:hAnsi="Calibri" w:cs="Calibri"/>
          <w:sz w:val="24"/>
          <w:szCs w:val="24"/>
        </w:rPr>
        <w:t xml:space="preserve"> </w:t>
      </w:r>
      <w:r>
        <w:rPr>
          <w:rFonts w:ascii="Calibri" w:hAnsi="Calibri" w:cs="Calibri"/>
          <w:sz w:val="24"/>
          <w:szCs w:val="24"/>
        </w:rPr>
        <w:t xml:space="preserve"> He added that consideration should be given to reducing the formula for whips from 1 for every 6 members to 1 for every 4 members if it was financially viable. Mr Mthembu agreed that wording must be inserted </w:t>
      </w:r>
      <w:r w:rsidR="00727931">
        <w:rPr>
          <w:rFonts w:ascii="Calibri" w:hAnsi="Calibri" w:cs="Calibri"/>
          <w:sz w:val="24"/>
          <w:szCs w:val="24"/>
        </w:rPr>
        <w:t xml:space="preserve">in </w:t>
      </w:r>
      <w:r w:rsidR="00F0267E">
        <w:rPr>
          <w:rFonts w:ascii="Calibri" w:hAnsi="Calibri" w:cs="Calibri"/>
          <w:sz w:val="24"/>
          <w:szCs w:val="24"/>
        </w:rPr>
        <w:t xml:space="preserve">Rule 115 </w:t>
      </w:r>
      <w:r>
        <w:rPr>
          <w:rFonts w:ascii="Calibri" w:hAnsi="Calibri" w:cs="Calibri"/>
          <w:sz w:val="24"/>
          <w:szCs w:val="24"/>
        </w:rPr>
        <w:t>to reflect that all members present in the Chamber must vote and that he agreed that decisions of the Houses could be criticised.</w:t>
      </w:r>
    </w:p>
    <w:p w:rsidR="00A93211" w:rsidRDefault="00A93211" w:rsidP="0091284F">
      <w:pPr>
        <w:spacing w:line="360" w:lineRule="auto"/>
        <w:jc w:val="both"/>
        <w:rPr>
          <w:rFonts w:ascii="Calibri" w:hAnsi="Calibri" w:cs="Calibri"/>
          <w:sz w:val="24"/>
          <w:szCs w:val="24"/>
        </w:rPr>
      </w:pPr>
    </w:p>
    <w:p w:rsidR="00A93211" w:rsidRDefault="00A93211" w:rsidP="0091284F">
      <w:pPr>
        <w:spacing w:line="360" w:lineRule="auto"/>
        <w:jc w:val="both"/>
        <w:rPr>
          <w:rFonts w:ascii="Calibri" w:hAnsi="Calibri" w:cs="Calibri"/>
          <w:sz w:val="24"/>
          <w:szCs w:val="24"/>
        </w:rPr>
      </w:pPr>
      <w:r>
        <w:rPr>
          <w:rFonts w:ascii="Calibri" w:hAnsi="Calibri" w:cs="Calibri"/>
          <w:sz w:val="24"/>
          <w:szCs w:val="24"/>
        </w:rPr>
        <w:t>Mr Singh said that instead of changing the formula for the allocation of whips, smaller parties ideally wanted more support staff if that was financially possible.</w:t>
      </w:r>
    </w:p>
    <w:p w:rsidR="006A4E98" w:rsidRDefault="006A4E98" w:rsidP="0091284F">
      <w:pPr>
        <w:spacing w:line="360" w:lineRule="auto"/>
        <w:jc w:val="both"/>
        <w:rPr>
          <w:rFonts w:ascii="Calibri" w:hAnsi="Calibri" w:cs="Calibri"/>
          <w:sz w:val="24"/>
          <w:szCs w:val="24"/>
        </w:rPr>
      </w:pPr>
    </w:p>
    <w:p w:rsidR="006A4E98" w:rsidRDefault="006A4E98" w:rsidP="0091284F">
      <w:pPr>
        <w:spacing w:line="360" w:lineRule="auto"/>
        <w:jc w:val="both"/>
        <w:rPr>
          <w:rFonts w:ascii="Calibri" w:hAnsi="Calibri" w:cs="Calibri"/>
          <w:sz w:val="24"/>
          <w:szCs w:val="24"/>
        </w:rPr>
      </w:pPr>
      <w:r>
        <w:rPr>
          <w:rFonts w:ascii="Calibri" w:hAnsi="Calibri" w:cs="Calibri"/>
          <w:sz w:val="24"/>
          <w:szCs w:val="24"/>
        </w:rPr>
        <w:t xml:space="preserve">Ms Kilian questioned if it was necessary to include Rule 115 in the guidelines as the rule was very clear that members had to vote when present in the Chamber. She added that previous </w:t>
      </w:r>
      <w:r w:rsidR="00F0267E">
        <w:rPr>
          <w:rFonts w:ascii="Calibri" w:hAnsi="Calibri" w:cs="Calibri"/>
          <w:sz w:val="24"/>
          <w:szCs w:val="24"/>
        </w:rPr>
        <w:t>P</w:t>
      </w:r>
      <w:r>
        <w:rPr>
          <w:rFonts w:ascii="Calibri" w:hAnsi="Calibri" w:cs="Calibri"/>
          <w:sz w:val="24"/>
          <w:szCs w:val="24"/>
        </w:rPr>
        <w:t>arliaments did not experience problems with motions without notice because if one party objected, the motion fell away</w:t>
      </w:r>
      <w:r w:rsidR="00F0267E">
        <w:rPr>
          <w:rFonts w:ascii="Calibri" w:hAnsi="Calibri" w:cs="Calibri"/>
          <w:sz w:val="24"/>
          <w:szCs w:val="24"/>
        </w:rPr>
        <w:t>.</w:t>
      </w:r>
      <w:r>
        <w:rPr>
          <w:rFonts w:ascii="Calibri" w:hAnsi="Calibri" w:cs="Calibri"/>
          <w:sz w:val="24"/>
          <w:szCs w:val="24"/>
        </w:rPr>
        <w:t xml:space="preserve"> </w:t>
      </w:r>
      <w:r w:rsidR="00F0267E">
        <w:rPr>
          <w:rFonts w:ascii="Calibri" w:hAnsi="Calibri" w:cs="Calibri"/>
          <w:sz w:val="24"/>
          <w:szCs w:val="24"/>
        </w:rPr>
        <w:t>S</w:t>
      </w:r>
      <w:r>
        <w:rPr>
          <w:rFonts w:ascii="Calibri" w:hAnsi="Calibri" w:cs="Calibri"/>
          <w:sz w:val="24"/>
          <w:szCs w:val="24"/>
        </w:rPr>
        <w:t>he proposed that the 5</w:t>
      </w:r>
      <w:r w:rsidRPr="006A4E98">
        <w:rPr>
          <w:rFonts w:ascii="Calibri" w:hAnsi="Calibri" w:cs="Calibri"/>
          <w:sz w:val="24"/>
          <w:szCs w:val="24"/>
          <w:vertAlign w:val="superscript"/>
        </w:rPr>
        <w:t>th</w:t>
      </w:r>
      <w:r>
        <w:rPr>
          <w:rFonts w:ascii="Calibri" w:hAnsi="Calibri" w:cs="Calibri"/>
          <w:sz w:val="24"/>
          <w:szCs w:val="24"/>
        </w:rPr>
        <w:t xml:space="preserve"> Parliament should go back to this system. She indicated that the idea behind </w:t>
      </w:r>
      <w:r>
        <w:rPr>
          <w:rFonts w:ascii="Calibri" w:hAnsi="Calibri" w:cs="Calibri"/>
          <w:sz w:val="24"/>
          <w:szCs w:val="24"/>
        </w:rPr>
        <w:lastRenderedPageBreak/>
        <w:t>prohibiting criticism of the decisions of the Houses was because those decisions reflected the democratic will of the House in question.</w:t>
      </w:r>
    </w:p>
    <w:p w:rsidR="00F0267E" w:rsidRDefault="00F0267E" w:rsidP="0091284F">
      <w:pPr>
        <w:spacing w:line="360" w:lineRule="auto"/>
        <w:jc w:val="both"/>
        <w:rPr>
          <w:rFonts w:ascii="Calibri" w:hAnsi="Calibri" w:cs="Calibri"/>
          <w:sz w:val="24"/>
          <w:szCs w:val="24"/>
        </w:rPr>
      </w:pPr>
    </w:p>
    <w:p w:rsidR="006A4E98" w:rsidRDefault="006A4E98" w:rsidP="0091284F">
      <w:pPr>
        <w:spacing w:line="360" w:lineRule="auto"/>
        <w:jc w:val="both"/>
        <w:rPr>
          <w:rFonts w:ascii="Calibri" w:hAnsi="Calibri" w:cs="Calibri"/>
          <w:sz w:val="24"/>
          <w:szCs w:val="24"/>
        </w:rPr>
      </w:pPr>
      <w:r>
        <w:rPr>
          <w:rFonts w:ascii="Calibri" w:hAnsi="Calibri" w:cs="Calibri"/>
          <w:sz w:val="24"/>
          <w:szCs w:val="24"/>
        </w:rPr>
        <w:t>Mr Waters said that the guidelines should not suppress freedom of speech and thought and that criticism of the decision</w:t>
      </w:r>
      <w:r w:rsidR="00F0267E">
        <w:rPr>
          <w:rFonts w:ascii="Calibri" w:hAnsi="Calibri" w:cs="Calibri"/>
          <w:sz w:val="24"/>
          <w:szCs w:val="24"/>
        </w:rPr>
        <w:t>s</w:t>
      </w:r>
      <w:r>
        <w:rPr>
          <w:rFonts w:ascii="Calibri" w:hAnsi="Calibri" w:cs="Calibri"/>
          <w:sz w:val="24"/>
          <w:szCs w:val="24"/>
        </w:rPr>
        <w:t xml:space="preserve"> of the Houses must be allowed. He agreed that motions </w:t>
      </w:r>
      <w:r w:rsidR="00F0267E">
        <w:rPr>
          <w:rFonts w:ascii="Calibri" w:hAnsi="Calibri" w:cs="Calibri"/>
          <w:sz w:val="24"/>
          <w:szCs w:val="24"/>
        </w:rPr>
        <w:t xml:space="preserve">without </w:t>
      </w:r>
      <w:r>
        <w:rPr>
          <w:rFonts w:ascii="Calibri" w:hAnsi="Calibri" w:cs="Calibri"/>
          <w:sz w:val="24"/>
          <w:szCs w:val="24"/>
        </w:rPr>
        <w:t>notice were abused currently and that he supported the principle of not allowing a motion to be read out in the House if five parties objected. On the issue of the secret ballot, he pointed out that the Constitution also did not rule out the use of a secret ballot and that Parliament thus had discretion to decide. Mr Steenhuisen reminded members that the court had said that Parliament could by itself determine whether to use a secret ballot or not and he requested further discussion on this matter.</w:t>
      </w:r>
    </w:p>
    <w:p w:rsidR="006A4E98" w:rsidRDefault="006A4E98" w:rsidP="0091284F">
      <w:pPr>
        <w:spacing w:line="360" w:lineRule="auto"/>
        <w:jc w:val="both"/>
        <w:rPr>
          <w:rFonts w:ascii="Calibri" w:hAnsi="Calibri" w:cs="Calibri"/>
          <w:sz w:val="24"/>
          <w:szCs w:val="24"/>
        </w:rPr>
      </w:pPr>
    </w:p>
    <w:p w:rsidR="006A4E98" w:rsidRDefault="006A4E98" w:rsidP="0091284F">
      <w:pPr>
        <w:spacing w:line="360" w:lineRule="auto"/>
        <w:jc w:val="both"/>
        <w:rPr>
          <w:rFonts w:ascii="Calibri" w:hAnsi="Calibri" w:cs="Calibri"/>
          <w:sz w:val="24"/>
          <w:szCs w:val="24"/>
        </w:rPr>
      </w:pPr>
      <w:r>
        <w:rPr>
          <w:rFonts w:ascii="Calibri" w:hAnsi="Calibri" w:cs="Calibri"/>
          <w:sz w:val="24"/>
          <w:szCs w:val="24"/>
        </w:rPr>
        <w:t xml:space="preserve">Mr Mdakane </w:t>
      </w:r>
      <w:r w:rsidR="00FB3240">
        <w:rPr>
          <w:rFonts w:ascii="Calibri" w:hAnsi="Calibri" w:cs="Calibri"/>
          <w:sz w:val="24"/>
          <w:szCs w:val="24"/>
        </w:rPr>
        <w:t>said that motions without notice presented difficult challenges and that parties must get pre-approval before reading out such motions in the House. He added that the party that did not cooperate in this regard was not present at the meeting. He said that the rule can be done away with but parties wanted the opportunity to express themselves using motions without notice. Mr Mda</w:t>
      </w:r>
      <w:r w:rsidR="00821B0C">
        <w:rPr>
          <w:rFonts w:ascii="Calibri" w:hAnsi="Calibri" w:cs="Calibri"/>
          <w:sz w:val="24"/>
          <w:szCs w:val="24"/>
        </w:rPr>
        <w:t>k</w:t>
      </w:r>
      <w:r w:rsidR="00FB3240">
        <w:rPr>
          <w:rFonts w:ascii="Calibri" w:hAnsi="Calibri" w:cs="Calibri"/>
          <w:sz w:val="24"/>
          <w:szCs w:val="24"/>
        </w:rPr>
        <w:t>ane added that decisions of the Houses should not be criticised but that substantive motions could be used to challenge those decisions.</w:t>
      </w:r>
    </w:p>
    <w:p w:rsidR="00FB3240" w:rsidRDefault="00FB3240" w:rsidP="0091284F">
      <w:pPr>
        <w:spacing w:line="360" w:lineRule="auto"/>
        <w:jc w:val="both"/>
        <w:rPr>
          <w:rFonts w:ascii="Calibri" w:hAnsi="Calibri" w:cs="Calibri"/>
          <w:sz w:val="24"/>
          <w:szCs w:val="24"/>
        </w:rPr>
      </w:pPr>
    </w:p>
    <w:p w:rsidR="00FB3240" w:rsidRDefault="00FB3240" w:rsidP="0091284F">
      <w:pPr>
        <w:spacing w:line="360" w:lineRule="auto"/>
        <w:jc w:val="both"/>
        <w:rPr>
          <w:rFonts w:ascii="Calibri" w:hAnsi="Calibri" w:cs="Calibri"/>
          <w:sz w:val="24"/>
          <w:szCs w:val="24"/>
        </w:rPr>
      </w:pPr>
      <w:r>
        <w:rPr>
          <w:rFonts w:ascii="Calibri" w:hAnsi="Calibri" w:cs="Calibri"/>
          <w:sz w:val="24"/>
          <w:szCs w:val="24"/>
        </w:rPr>
        <w:t xml:space="preserve">The Chairperson said that members sounded helpless regarding the challenges being experienced with motions without notice. She added that members should insist on their right to bring non-controversial issues to the House if sufficient consensus existed. </w:t>
      </w:r>
    </w:p>
    <w:p w:rsidR="00FB3240" w:rsidRDefault="00FB3240" w:rsidP="0091284F">
      <w:pPr>
        <w:spacing w:line="360" w:lineRule="auto"/>
        <w:jc w:val="both"/>
        <w:rPr>
          <w:rFonts w:ascii="Calibri" w:hAnsi="Calibri" w:cs="Calibri"/>
          <w:sz w:val="24"/>
          <w:szCs w:val="24"/>
        </w:rPr>
      </w:pPr>
    </w:p>
    <w:p w:rsidR="00FB3240" w:rsidRDefault="00FB3240" w:rsidP="0091284F">
      <w:pPr>
        <w:spacing w:line="360" w:lineRule="auto"/>
        <w:jc w:val="both"/>
        <w:rPr>
          <w:rFonts w:ascii="Calibri" w:hAnsi="Calibri" w:cs="Calibri"/>
          <w:sz w:val="24"/>
          <w:szCs w:val="24"/>
        </w:rPr>
      </w:pPr>
      <w:r>
        <w:rPr>
          <w:rFonts w:ascii="Calibri" w:hAnsi="Calibri" w:cs="Calibri"/>
          <w:sz w:val="24"/>
          <w:szCs w:val="24"/>
        </w:rPr>
        <w:t xml:space="preserve">On the proposal of the Speaker, the committee </w:t>
      </w:r>
      <w:r w:rsidRPr="00FB3240">
        <w:rPr>
          <w:rFonts w:ascii="Calibri" w:hAnsi="Calibri" w:cs="Calibri"/>
          <w:b/>
          <w:sz w:val="24"/>
          <w:szCs w:val="24"/>
        </w:rPr>
        <w:t>AGREED</w:t>
      </w:r>
      <w:r>
        <w:rPr>
          <w:rFonts w:ascii="Calibri" w:hAnsi="Calibri" w:cs="Calibri"/>
          <w:sz w:val="24"/>
          <w:szCs w:val="24"/>
        </w:rPr>
        <w:t xml:space="preserve"> to the proposed standing order on motions without notice. It further </w:t>
      </w:r>
      <w:r w:rsidRPr="00FB3240">
        <w:rPr>
          <w:rFonts w:ascii="Calibri" w:hAnsi="Calibri" w:cs="Calibri"/>
          <w:b/>
          <w:sz w:val="24"/>
          <w:szCs w:val="24"/>
        </w:rPr>
        <w:t>AGREED</w:t>
      </w:r>
      <w:r>
        <w:rPr>
          <w:rFonts w:ascii="Calibri" w:hAnsi="Calibri" w:cs="Calibri"/>
          <w:sz w:val="24"/>
          <w:szCs w:val="24"/>
        </w:rPr>
        <w:t xml:space="preserve"> that the wording of Rule 115 would be incorporated into the guidelines dealing with electronic voting.</w:t>
      </w:r>
    </w:p>
    <w:p w:rsidR="006A4E98" w:rsidRDefault="006A4E98" w:rsidP="0091284F">
      <w:pPr>
        <w:spacing w:line="360" w:lineRule="auto"/>
        <w:jc w:val="both"/>
        <w:rPr>
          <w:rFonts w:ascii="Calibri" w:hAnsi="Calibri" w:cs="Calibri"/>
          <w:sz w:val="24"/>
          <w:szCs w:val="24"/>
        </w:rPr>
      </w:pPr>
    </w:p>
    <w:p w:rsidR="00FB3240" w:rsidRPr="00FB3240" w:rsidRDefault="00FB3240" w:rsidP="00FB3240">
      <w:pPr>
        <w:spacing w:line="360" w:lineRule="auto"/>
        <w:ind w:left="720" w:hanging="720"/>
        <w:jc w:val="both"/>
        <w:rPr>
          <w:rFonts w:ascii="Calibri" w:hAnsi="Calibri" w:cs="Calibri"/>
          <w:b/>
          <w:sz w:val="24"/>
          <w:szCs w:val="24"/>
        </w:rPr>
      </w:pPr>
      <w:r>
        <w:rPr>
          <w:rFonts w:ascii="Calibri" w:hAnsi="Calibri" w:cs="Calibri"/>
          <w:b/>
          <w:sz w:val="24"/>
          <w:szCs w:val="24"/>
        </w:rPr>
        <w:t>7.</w:t>
      </w:r>
      <w:r>
        <w:rPr>
          <w:rFonts w:ascii="Calibri" w:hAnsi="Calibri" w:cs="Calibri"/>
          <w:b/>
          <w:sz w:val="24"/>
          <w:szCs w:val="24"/>
        </w:rPr>
        <w:tab/>
        <w:t>Correspondence from Chief Whip of the Majority Party regarding application of Rules (Agenda item 6)</w:t>
      </w:r>
    </w:p>
    <w:p w:rsidR="006A4E98" w:rsidRDefault="006A4E98" w:rsidP="0091284F">
      <w:pPr>
        <w:spacing w:line="360" w:lineRule="auto"/>
        <w:jc w:val="both"/>
        <w:rPr>
          <w:rFonts w:ascii="Calibri" w:hAnsi="Calibri" w:cs="Calibri"/>
          <w:sz w:val="24"/>
          <w:szCs w:val="24"/>
        </w:rPr>
      </w:pPr>
    </w:p>
    <w:p w:rsidR="00A93211" w:rsidRDefault="00A1566E" w:rsidP="0091284F">
      <w:pPr>
        <w:spacing w:line="360" w:lineRule="auto"/>
        <w:jc w:val="both"/>
        <w:rPr>
          <w:rFonts w:ascii="Calibri" w:hAnsi="Calibri" w:cs="Calibri"/>
          <w:sz w:val="24"/>
          <w:szCs w:val="24"/>
        </w:rPr>
      </w:pPr>
      <w:r w:rsidRPr="00A1566E">
        <w:rPr>
          <w:rFonts w:ascii="Calibri" w:hAnsi="Calibri" w:cs="Calibri"/>
          <w:sz w:val="24"/>
          <w:szCs w:val="24"/>
        </w:rPr>
        <w:t>The Chairperson stated that unbecoming and offensive exchanges in the House should be avoided</w:t>
      </w:r>
      <w:r w:rsidR="00821B0C">
        <w:rPr>
          <w:rFonts w:ascii="Calibri" w:hAnsi="Calibri" w:cs="Calibri"/>
          <w:sz w:val="24"/>
          <w:szCs w:val="24"/>
        </w:rPr>
        <w:t xml:space="preserve"> when the President answered questions</w:t>
      </w:r>
      <w:r w:rsidRPr="00A1566E">
        <w:rPr>
          <w:rFonts w:ascii="Calibri" w:hAnsi="Calibri" w:cs="Calibri"/>
          <w:sz w:val="24"/>
          <w:szCs w:val="24"/>
        </w:rPr>
        <w:t>.</w:t>
      </w:r>
      <w:r>
        <w:rPr>
          <w:rFonts w:ascii="Calibri" w:hAnsi="Calibri" w:cs="Calibri"/>
          <w:sz w:val="24"/>
          <w:szCs w:val="24"/>
        </w:rPr>
        <w:t xml:space="preserve"> Mr Steenhuisen said that politics </w:t>
      </w:r>
      <w:r>
        <w:rPr>
          <w:rFonts w:ascii="Calibri" w:hAnsi="Calibri" w:cs="Calibri"/>
          <w:sz w:val="24"/>
          <w:szCs w:val="24"/>
        </w:rPr>
        <w:lastRenderedPageBreak/>
        <w:t>was a robust process but that respect should be shown for other members. He asked that members’ freedom of speech be respected while ensuring that they followed the rulings of the presiding officers.</w:t>
      </w:r>
    </w:p>
    <w:p w:rsidR="00A1566E" w:rsidRDefault="00A1566E" w:rsidP="0091284F">
      <w:pPr>
        <w:spacing w:line="360" w:lineRule="auto"/>
        <w:jc w:val="both"/>
        <w:rPr>
          <w:rFonts w:ascii="Calibri" w:hAnsi="Calibri" w:cs="Calibri"/>
          <w:sz w:val="24"/>
          <w:szCs w:val="24"/>
        </w:rPr>
      </w:pPr>
    </w:p>
    <w:p w:rsidR="00A1566E" w:rsidRDefault="00A1566E" w:rsidP="0091284F">
      <w:pPr>
        <w:spacing w:line="360" w:lineRule="auto"/>
        <w:jc w:val="both"/>
        <w:rPr>
          <w:rFonts w:ascii="Calibri" w:hAnsi="Calibri" w:cs="Calibri"/>
          <w:sz w:val="24"/>
          <w:szCs w:val="24"/>
        </w:rPr>
      </w:pPr>
      <w:r>
        <w:rPr>
          <w:rFonts w:ascii="Calibri" w:hAnsi="Calibri" w:cs="Calibri"/>
          <w:sz w:val="24"/>
          <w:szCs w:val="24"/>
        </w:rPr>
        <w:t>Ms Didiza said that the existing rules were sufficient to maintain order in the House and must be applied by the presiding officers. She added that the spirit of Ubuntu should prevail and that, while members may disagree, they should do so in a respectful manner and not demean each other.</w:t>
      </w:r>
    </w:p>
    <w:p w:rsidR="00A1566E" w:rsidRDefault="00A1566E" w:rsidP="0091284F">
      <w:pPr>
        <w:spacing w:line="360" w:lineRule="auto"/>
        <w:jc w:val="both"/>
        <w:rPr>
          <w:rFonts w:ascii="Calibri" w:hAnsi="Calibri" w:cs="Calibri"/>
          <w:sz w:val="24"/>
          <w:szCs w:val="24"/>
        </w:rPr>
      </w:pPr>
    </w:p>
    <w:p w:rsidR="00A1566E" w:rsidRDefault="00A1566E" w:rsidP="0091284F">
      <w:pPr>
        <w:spacing w:line="360" w:lineRule="auto"/>
        <w:jc w:val="both"/>
        <w:rPr>
          <w:rFonts w:ascii="Calibri" w:hAnsi="Calibri" w:cs="Calibri"/>
          <w:sz w:val="24"/>
          <w:szCs w:val="24"/>
        </w:rPr>
      </w:pPr>
      <w:r>
        <w:rPr>
          <w:rFonts w:ascii="Calibri" w:hAnsi="Calibri" w:cs="Calibri"/>
          <w:sz w:val="24"/>
          <w:szCs w:val="24"/>
        </w:rPr>
        <w:t xml:space="preserve">Ms Dlakude said that dignified criticism of the President was in order when he answered questions in the House, but that insulting behaviour may lead to the President electing not to </w:t>
      </w:r>
      <w:r w:rsidR="00886A2F">
        <w:rPr>
          <w:rFonts w:ascii="Calibri" w:hAnsi="Calibri" w:cs="Calibri"/>
          <w:sz w:val="24"/>
          <w:szCs w:val="24"/>
        </w:rPr>
        <w:t xml:space="preserve">answer questions </w:t>
      </w:r>
      <w:r>
        <w:rPr>
          <w:rFonts w:ascii="Calibri" w:hAnsi="Calibri" w:cs="Calibri"/>
          <w:sz w:val="24"/>
          <w:szCs w:val="24"/>
        </w:rPr>
        <w:t>in future. Mr Mdakane said that the party that caused the challenges was not present in this meeting and that it could be expected that they would again engage in disrespectful acts when the President next answered questions in the House. He added that the rules had to be implemented and that misbehaving members should be evicted from the House if needed.</w:t>
      </w:r>
    </w:p>
    <w:p w:rsidR="00A1566E" w:rsidRDefault="00A1566E" w:rsidP="0091284F">
      <w:pPr>
        <w:spacing w:line="360" w:lineRule="auto"/>
        <w:jc w:val="both"/>
        <w:rPr>
          <w:rFonts w:ascii="Calibri" w:hAnsi="Calibri" w:cs="Calibri"/>
          <w:sz w:val="24"/>
          <w:szCs w:val="24"/>
        </w:rPr>
      </w:pPr>
    </w:p>
    <w:p w:rsidR="006F4A24" w:rsidRPr="00A1566E" w:rsidRDefault="00A1566E" w:rsidP="0091284F">
      <w:pPr>
        <w:spacing w:line="360" w:lineRule="auto"/>
        <w:jc w:val="both"/>
        <w:rPr>
          <w:rFonts w:ascii="Calibri" w:hAnsi="Calibri" w:cs="Calibri"/>
          <w:sz w:val="24"/>
          <w:szCs w:val="24"/>
        </w:rPr>
      </w:pPr>
      <w:r>
        <w:rPr>
          <w:rFonts w:ascii="Calibri" w:hAnsi="Calibri" w:cs="Calibri"/>
          <w:sz w:val="24"/>
          <w:szCs w:val="24"/>
        </w:rPr>
        <w:t xml:space="preserve">Mr Singh said that the presiding officers should apply the rules and that their rulings in the House are final and binding. Mr Waters </w:t>
      </w:r>
      <w:r w:rsidR="006F4A24">
        <w:rPr>
          <w:rFonts w:ascii="Calibri" w:hAnsi="Calibri" w:cs="Calibri"/>
          <w:sz w:val="24"/>
          <w:szCs w:val="24"/>
        </w:rPr>
        <w:t>stated that the rules have to be applied consistently for all parties. He added that the President was obliged by the Constitution to answer questions in the House, and that while he was a controversial figure, insulting behaviour should not be accepted.</w:t>
      </w:r>
      <w:r w:rsidR="00C31129">
        <w:rPr>
          <w:rFonts w:ascii="Calibri" w:hAnsi="Calibri" w:cs="Calibri"/>
          <w:sz w:val="24"/>
          <w:szCs w:val="24"/>
        </w:rPr>
        <w:t xml:space="preserve"> </w:t>
      </w:r>
      <w:r w:rsidR="006F4A24">
        <w:rPr>
          <w:rFonts w:ascii="Calibri" w:hAnsi="Calibri" w:cs="Calibri"/>
          <w:sz w:val="24"/>
          <w:szCs w:val="24"/>
        </w:rPr>
        <w:t xml:space="preserve">Mr Steenhuisen said </w:t>
      </w:r>
      <w:r w:rsidR="00C31129">
        <w:rPr>
          <w:rFonts w:ascii="Calibri" w:hAnsi="Calibri" w:cs="Calibri"/>
          <w:sz w:val="24"/>
          <w:szCs w:val="24"/>
        </w:rPr>
        <w:t>that the rules must be applied consistently for all parties and that robust engagement should be allowed without personal mudslinging.</w:t>
      </w:r>
    </w:p>
    <w:p w:rsidR="00A93211" w:rsidRPr="00B54FC4" w:rsidRDefault="00A93211" w:rsidP="0091284F">
      <w:pPr>
        <w:spacing w:line="360" w:lineRule="auto"/>
        <w:jc w:val="both"/>
        <w:rPr>
          <w:rFonts w:ascii="Calibri" w:hAnsi="Calibri" w:cs="Calibri"/>
          <w:sz w:val="24"/>
          <w:szCs w:val="24"/>
        </w:rPr>
      </w:pPr>
    </w:p>
    <w:p w:rsidR="00B54FC4" w:rsidRDefault="00C31129" w:rsidP="0091284F">
      <w:pPr>
        <w:spacing w:line="360" w:lineRule="auto"/>
        <w:jc w:val="both"/>
        <w:rPr>
          <w:rFonts w:ascii="Calibri" w:hAnsi="Calibri" w:cs="Calibri"/>
          <w:sz w:val="24"/>
          <w:szCs w:val="24"/>
        </w:rPr>
      </w:pPr>
      <w:r w:rsidRPr="00C31129">
        <w:rPr>
          <w:rFonts w:ascii="Calibri" w:hAnsi="Calibri" w:cs="Calibri"/>
          <w:sz w:val="24"/>
          <w:szCs w:val="24"/>
        </w:rPr>
        <w:t>The Chairperson said that the airing of concerns in this meeting was valuable and that it must be recognised that there is a difference between robust engagement and offensive and insulting behaviour.</w:t>
      </w:r>
    </w:p>
    <w:p w:rsidR="00B54FC4" w:rsidRDefault="00B54FC4" w:rsidP="0091284F">
      <w:pPr>
        <w:spacing w:line="360" w:lineRule="auto"/>
        <w:jc w:val="both"/>
        <w:rPr>
          <w:rFonts w:ascii="Calibri" w:hAnsi="Calibri" w:cs="Calibri"/>
          <w:b/>
          <w:sz w:val="24"/>
          <w:szCs w:val="24"/>
        </w:rPr>
      </w:pPr>
    </w:p>
    <w:p w:rsidR="00C31129" w:rsidRDefault="00C31129" w:rsidP="0091284F">
      <w:pPr>
        <w:spacing w:line="360" w:lineRule="auto"/>
        <w:jc w:val="both"/>
        <w:rPr>
          <w:rFonts w:ascii="Calibri" w:hAnsi="Calibri" w:cs="Calibri"/>
          <w:b/>
          <w:sz w:val="24"/>
          <w:szCs w:val="24"/>
        </w:rPr>
      </w:pPr>
      <w:r>
        <w:rPr>
          <w:rFonts w:ascii="Calibri" w:hAnsi="Calibri" w:cs="Calibri"/>
          <w:b/>
          <w:sz w:val="24"/>
          <w:szCs w:val="24"/>
        </w:rPr>
        <w:t>8.</w:t>
      </w:r>
      <w:r>
        <w:rPr>
          <w:rFonts w:ascii="Calibri" w:hAnsi="Calibri" w:cs="Calibri"/>
          <w:b/>
          <w:sz w:val="24"/>
          <w:szCs w:val="24"/>
        </w:rPr>
        <w:tab/>
        <w:t>Discussion on mini-plenaries (Agenda item 7)</w:t>
      </w:r>
    </w:p>
    <w:p w:rsidR="00C31129" w:rsidRDefault="00C31129" w:rsidP="00C31129">
      <w:pPr>
        <w:spacing w:line="360" w:lineRule="auto"/>
        <w:jc w:val="both"/>
        <w:rPr>
          <w:rFonts w:ascii="Calibri" w:hAnsi="Calibri" w:cs="Calibri"/>
          <w:sz w:val="24"/>
          <w:szCs w:val="24"/>
        </w:rPr>
      </w:pPr>
    </w:p>
    <w:p w:rsidR="00C31129" w:rsidRPr="00C31129" w:rsidRDefault="00C31129" w:rsidP="00C31129">
      <w:pPr>
        <w:spacing w:line="360" w:lineRule="auto"/>
        <w:jc w:val="both"/>
        <w:rPr>
          <w:rFonts w:ascii="Calibri" w:hAnsi="Calibri" w:cs="Calibri"/>
          <w:sz w:val="24"/>
          <w:szCs w:val="24"/>
        </w:rPr>
      </w:pPr>
      <w:r>
        <w:rPr>
          <w:rFonts w:ascii="Calibri" w:hAnsi="Calibri" w:cs="Calibri"/>
          <w:sz w:val="24"/>
          <w:szCs w:val="24"/>
        </w:rPr>
        <w:t xml:space="preserve">On the proposal of the Speaker, it was </w:t>
      </w:r>
      <w:r w:rsidRPr="009A0A7C">
        <w:rPr>
          <w:rFonts w:ascii="Calibri" w:hAnsi="Calibri" w:cs="Calibri"/>
          <w:b/>
          <w:sz w:val="24"/>
          <w:szCs w:val="24"/>
        </w:rPr>
        <w:t>AGREED</w:t>
      </w:r>
      <w:r>
        <w:rPr>
          <w:rFonts w:ascii="Calibri" w:hAnsi="Calibri" w:cs="Calibri"/>
          <w:sz w:val="24"/>
          <w:szCs w:val="24"/>
        </w:rPr>
        <w:t xml:space="preserve"> that this item be referred to the Subcommittee on Review of the Assembly Rules for consideration.</w:t>
      </w:r>
    </w:p>
    <w:p w:rsidR="00C31129" w:rsidRDefault="00C31129" w:rsidP="0091284F">
      <w:pPr>
        <w:spacing w:line="360" w:lineRule="auto"/>
        <w:jc w:val="both"/>
        <w:rPr>
          <w:rFonts w:ascii="Calibri" w:hAnsi="Calibri" w:cs="Calibri"/>
          <w:b/>
          <w:sz w:val="24"/>
          <w:szCs w:val="24"/>
        </w:rPr>
      </w:pPr>
    </w:p>
    <w:p w:rsidR="00C31129" w:rsidRDefault="00C31129" w:rsidP="0091284F">
      <w:pPr>
        <w:spacing w:line="360" w:lineRule="auto"/>
        <w:jc w:val="both"/>
        <w:rPr>
          <w:rFonts w:ascii="Calibri" w:hAnsi="Calibri" w:cs="Calibri"/>
          <w:b/>
          <w:sz w:val="24"/>
          <w:szCs w:val="24"/>
        </w:rPr>
      </w:pPr>
      <w:r>
        <w:rPr>
          <w:rFonts w:ascii="Calibri" w:hAnsi="Calibri" w:cs="Calibri"/>
          <w:b/>
          <w:sz w:val="24"/>
          <w:szCs w:val="24"/>
        </w:rPr>
        <w:t>9.</w:t>
      </w:r>
      <w:r>
        <w:rPr>
          <w:rFonts w:ascii="Calibri" w:hAnsi="Calibri" w:cs="Calibri"/>
          <w:b/>
          <w:sz w:val="24"/>
          <w:szCs w:val="24"/>
        </w:rPr>
        <w:tab/>
        <w:t>Discussion on order of proceedings (Members’ Statements) (Agenda item 8)</w:t>
      </w:r>
    </w:p>
    <w:p w:rsidR="00B54FC4" w:rsidRDefault="00B54FC4" w:rsidP="0091284F">
      <w:pPr>
        <w:spacing w:line="360" w:lineRule="auto"/>
        <w:jc w:val="both"/>
        <w:rPr>
          <w:rFonts w:ascii="Calibri" w:hAnsi="Calibri" w:cs="Calibri"/>
          <w:b/>
          <w:sz w:val="24"/>
          <w:szCs w:val="24"/>
        </w:rPr>
      </w:pPr>
    </w:p>
    <w:p w:rsidR="009A0A7C" w:rsidRDefault="00C31129" w:rsidP="0091284F">
      <w:pPr>
        <w:spacing w:line="360" w:lineRule="auto"/>
        <w:jc w:val="both"/>
        <w:rPr>
          <w:rFonts w:ascii="Calibri" w:hAnsi="Calibri" w:cs="Calibri"/>
          <w:sz w:val="24"/>
          <w:szCs w:val="24"/>
        </w:rPr>
      </w:pPr>
      <w:r>
        <w:rPr>
          <w:rFonts w:ascii="Calibri" w:hAnsi="Calibri" w:cs="Calibri"/>
          <w:sz w:val="24"/>
          <w:szCs w:val="24"/>
        </w:rPr>
        <w:t xml:space="preserve">Mr Steenhuisen said that </w:t>
      </w:r>
      <w:r w:rsidR="009A0A7C">
        <w:rPr>
          <w:rFonts w:ascii="Calibri" w:hAnsi="Calibri" w:cs="Calibri"/>
          <w:sz w:val="24"/>
          <w:szCs w:val="24"/>
        </w:rPr>
        <w:t>because Members’ Statements have been moved to the end of proceedings, not enough members of the Executive were in the House and therefore members did not get adequate responses to their statements. He requested that consideration be given to moving Members’ Statements to the start of proceedings.</w:t>
      </w:r>
    </w:p>
    <w:p w:rsidR="009A0A7C" w:rsidRDefault="009A0A7C" w:rsidP="0091284F">
      <w:pPr>
        <w:spacing w:line="360" w:lineRule="auto"/>
        <w:jc w:val="both"/>
        <w:rPr>
          <w:rFonts w:ascii="Calibri" w:hAnsi="Calibri" w:cs="Calibri"/>
          <w:sz w:val="24"/>
          <w:szCs w:val="24"/>
        </w:rPr>
      </w:pPr>
    </w:p>
    <w:p w:rsidR="009A0A7C" w:rsidRDefault="009A0A7C" w:rsidP="0091284F">
      <w:pPr>
        <w:spacing w:line="360" w:lineRule="auto"/>
        <w:jc w:val="both"/>
        <w:rPr>
          <w:rFonts w:ascii="Calibri" w:hAnsi="Calibri" w:cs="Calibri"/>
          <w:sz w:val="24"/>
          <w:szCs w:val="24"/>
        </w:rPr>
      </w:pPr>
      <w:r>
        <w:rPr>
          <w:rFonts w:ascii="Calibri" w:hAnsi="Calibri" w:cs="Calibri"/>
          <w:sz w:val="24"/>
          <w:szCs w:val="24"/>
        </w:rPr>
        <w:t xml:space="preserve">On the proposal of the Speaker, it was </w:t>
      </w:r>
      <w:r w:rsidRPr="009A0A7C">
        <w:rPr>
          <w:rFonts w:ascii="Calibri" w:hAnsi="Calibri" w:cs="Calibri"/>
          <w:b/>
          <w:sz w:val="24"/>
          <w:szCs w:val="24"/>
        </w:rPr>
        <w:t>AGREED</w:t>
      </w:r>
      <w:r>
        <w:rPr>
          <w:rFonts w:ascii="Calibri" w:hAnsi="Calibri" w:cs="Calibri"/>
          <w:sz w:val="24"/>
          <w:szCs w:val="24"/>
        </w:rPr>
        <w:t xml:space="preserve"> that this matter would be referred to the Subcommittee on Review of Assembly Rules.</w:t>
      </w:r>
    </w:p>
    <w:p w:rsidR="00C31129" w:rsidRDefault="00C31129" w:rsidP="0091284F">
      <w:pPr>
        <w:spacing w:line="360" w:lineRule="auto"/>
        <w:jc w:val="both"/>
        <w:rPr>
          <w:rFonts w:ascii="Calibri" w:hAnsi="Calibri" w:cs="Calibri"/>
          <w:b/>
          <w:sz w:val="24"/>
          <w:szCs w:val="24"/>
        </w:rPr>
      </w:pPr>
    </w:p>
    <w:p w:rsidR="001A17E9" w:rsidRPr="008829FE" w:rsidRDefault="00DF5BC6" w:rsidP="003E2A14">
      <w:pPr>
        <w:pStyle w:val="Footer"/>
        <w:spacing w:line="360" w:lineRule="auto"/>
        <w:rPr>
          <w:rFonts w:ascii="Calibri" w:hAnsi="Calibri" w:cs="Calibri"/>
          <w:b/>
          <w:bCs/>
          <w:sz w:val="24"/>
          <w:szCs w:val="24"/>
        </w:rPr>
      </w:pPr>
      <w:r>
        <w:rPr>
          <w:rFonts w:ascii="Calibri" w:hAnsi="Calibri" w:cs="Calibri"/>
          <w:b/>
          <w:bCs/>
          <w:sz w:val="24"/>
          <w:szCs w:val="24"/>
        </w:rPr>
        <w:t>10</w:t>
      </w:r>
      <w:r w:rsidR="001A17E9" w:rsidRPr="008829FE">
        <w:rPr>
          <w:rFonts w:ascii="Calibri" w:hAnsi="Calibri" w:cs="Calibri"/>
          <w:b/>
          <w:bCs/>
          <w:sz w:val="24"/>
          <w:szCs w:val="24"/>
        </w:rPr>
        <w:t>.</w:t>
      </w:r>
      <w:r w:rsidR="001A17E9" w:rsidRPr="008829FE">
        <w:rPr>
          <w:rFonts w:ascii="Calibri" w:hAnsi="Calibri" w:cs="Calibri"/>
          <w:b/>
          <w:bCs/>
          <w:sz w:val="24"/>
          <w:szCs w:val="24"/>
        </w:rPr>
        <w:tab/>
        <w:t xml:space="preserve">Closing (Agenda item </w:t>
      </w:r>
      <w:r>
        <w:rPr>
          <w:rFonts w:ascii="Calibri" w:hAnsi="Calibri" w:cs="Calibri"/>
          <w:b/>
          <w:bCs/>
          <w:sz w:val="24"/>
          <w:szCs w:val="24"/>
        </w:rPr>
        <w:t>9</w:t>
      </w:r>
      <w:r w:rsidR="001A17E9" w:rsidRPr="008829FE">
        <w:rPr>
          <w:rFonts w:ascii="Calibri" w:hAnsi="Calibri" w:cs="Calibri"/>
          <w:b/>
          <w:bCs/>
          <w:sz w:val="24"/>
          <w:szCs w:val="24"/>
        </w:rPr>
        <w:t>)</w:t>
      </w:r>
    </w:p>
    <w:p w:rsidR="001A17E9" w:rsidRPr="008829FE" w:rsidRDefault="001A17E9" w:rsidP="003E2A14">
      <w:pPr>
        <w:pStyle w:val="Footer"/>
        <w:spacing w:line="360" w:lineRule="auto"/>
        <w:rPr>
          <w:rFonts w:ascii="Calibri" w:hAnsi="Calibri" w:cs="Calibri"/>
          <w:bCs/>
          <w:sz w:val="24"/>
          <w:szCs w:val="24"/>
        </w:rPr>
      </w:pPr>
    </w:p>
    <w:p w:rsidR="001A17E9" w:rsidRPr="008829FE" w:rsidRDefault="001A17E9" w:rsidP="003E2A14">
      <w:pPr>
        <w:pStyle w:val="Footer"/>
        <w:spacing w:line="360" w:lineRule="auto"/>
        <w:rPr>
          <w:rFonts w:ascii="Calibri" w:hAnsi="Calibri" w:cs="Calibri"/>
          <w:bCs/>
          <w:sz w:val="24"/>
          <w:szCs w:val="24"/>
        </w:rPr>
      </w:pPr>
      <w:r w:rsidRPr="008829FE">
        <w:rPr>
          <w:rFonts w:ascii="Calibri" w:hAnsi="Calibri" w:cs="Calibri"/>
          <w:bCs/>
          <w:sz w:val="24"/>
          <w:szCs w:val="24"/>
        </w:rPr>
        <w:t xml:space="preserve">The meeting adjourned at </w:t>
      </w:r>
      <w:r w:rsidR="0007019A">
        <w:rPr>
          <w:rFonts w:ascii="Calibri" w:hAnsi="Calibri" w:cs="Calibri"/>
          <w:bCs/>
          <w:sz w:val="24"/>
          <w:szCs w:val="24"/>
        </w:rPr>
        <w:t>1</w:t>
      </w:r>
      <w:r w:rsidR="00DF5BC6">
        <w:rPr>
          <w:rFonts w:ascii="Calibri" w:hAnsi="Calibri" w:cs="Calibri"/>
          <w:bCs/>
          <w:sz w:val="24"/>
          <w:szCs w:val="24"/>
        </w:rPr>
        <w:t>3</w:t>
      </w:r>
      <w:r w:rsidR="00D363DD">
        <w:rPr>
          <w:rFonts w:ascii="Calibri" w:hAnsi="Calibri" w:cs="Calibri"/>
          <w:bCs/>
          <w:sz w:val="24"/>
          <w:szCs w:val="24"/>
        </w:rPr>
        <w:t>:</w:t>
      </w:r>
      <w:r w:rsidR="00DF5BC6">
        <w:rPr>
          <w:rFonts w:ascii="Calibri" w:hAnsi="Calibri" w:cs="Calibri"/>
          <w:bCs/>
          <w:sz w:val="24"/>
          <w:szCs w:val="24"/>
        </w:rPr>
        <w:t>5</w:t>
      </w:r>
      <w:r w:rsidR="0007019A">
        <w:rPr>
          <w:rFonts w:ascii="Calibri" w:hAnsi="Calibri" w:cs="Calibri"/>
          <w:bCs/>
          <w:sz w:val="24"/>
          <w:szCs w:val="24"/>
        </w:rPr>
        <w:t>5</w:t>
      </w:r>
      <w:r w:rsidRPr="008829FE">
        <w:rPr>
          <w:rFonts w:ascii="Calibri" w:hAnsi="Calibri" w:cs="Calibri"/>
          <w:bCs/>
          <w:sz w:val="24"/>
          <w:szCs w:val="24"/>
        </w:rPr>
        <w:t>.</w:t>
      </w:r>
    </w:p>
    <w:p w:rsidR="001A17E9" w:rsidRPr="008829FE" w:rsidRDefault="001A17E9" w:rsidP="003E2A14">
      <w:pPr>
        <w:pStyle w:val="Footer"/>
        <w:spacing w:line="360" w:lineRule="auto"/>
        <w:rPr>
          <w:rFonts w:ascii="Calibri" w:hAnsi="Calibri" w:cs="Calibri"/>
          <w:bCs/>
          <w:sz w:val="24"/>
          <w:szCs w:val="24"/>
        </w:rPr>
      </w:pPr>
    </w:p>
    <w:p w:rsidR="001A17E9" w:rsidRPr="008829FE" w:rsidRDefault="001A17E9" w:rsidP="003E2A14">
      <w:pPr>
        <w:pStyle w:val="Footer"/>
        <w:spacing w:line="360" w:lineRule="auto"/>
        <w:rPr>
          <w:rFonts w:ascii="Calibri" w:hAnsi="Calibri" w:cs="Calibri"/>
          <w:bCs/>
          <w:sz w:val="24"/>
          <w:szCs w:val="24"/>
        </w:rPr>
      </w:pPr>
    </w:p>
    <w:p w:rsidR="001A17E9" w:rsidRPr="008829FE" w:rsidRDefault="001A17E9" w:rsidP="003E2A14">
      <w:pPr>
        <w:pStyle w:val="Footer"/>
        <w:spacing w:line="360" w:lineRule="auto"/>
        <w:jc w:val="right"/>
        <w:rPr>
          <w:rFonts w:ascii="Calibri" w:hAnsi="Calibri" w:cs="Calibri"/>
          <w:bCs/>
          <w:sz w:val="24"/>
          <w:szCs w:val="24"/>
        </w:rPr>
      </w:pPr>
      <w:r w:rsidRPr="008829FE">
        <w:rPr>
          <w:rFonts w:ascii="Calibri" w:hAnsi="Calibri" w:cs="Calibri"/>
          <w:bCs/>
          <w:sz w:val="24"/>
          <w:szCs w:val="24"/>
        </w:rPr>
        <w:t>_____________</w:t>
      </w:r>
    </w:p>
    <w:p w:rsidR="001A17E9" w:rsidRPr="008829FE" w:rsidRDefault="001A17E9" w:rsidP="003E2A14">
      <w:pPr>
        <w:spacing w:line="360" w:lineRule="auto"/>
        <w:jc w:val="right"/>
        <w:rPr>
          <w:rFonts w:ascii="Calibri" w:hAnsi="Calibri" w:cs="Calibri"/>
          <w:b/>
          <w:sz w:val="24"/>
          <w:szCs w:val="24"/>
        </w:rPr>
      </w:pPr>
      <w:r w:rsidRPr="008829FE">
        <w:rPr>
          <w:rFonts w:ascii="Calibri" w:hAnsi="Calibri" w:cs="Calibri"/>
          <w:b/>
          <w:sz w:val="24"/>
          <w:szCs w:val="24"/>
        </w:rPr>
        <w:t>B Mbete MP</w:t>
      </w:r>
    </w:p>
    <w:p w:rsidR="001A17E9" w:rsidRPr="008829FE" w:rsidRDefault="001A17E9" w:rsidP="003E2A14">
      <w:pPr>
        <w:spacing w:line="360" w:lineRule="auto"/>
        <w:jc w:val="right"/>
        <w:rPr>
          <w:rFonts w:ascii="Calibri" w:hAnsi="Calibri" w:cs="Calibri"/>
          <w:b/>
          <w:sz w:val="24"/>
          <w:szCs w:val="24"/>
        </w:rPr>
      </w:pPr>
      <w:r w:rsidRPr="008829FE">
        <w:rPr>
          <w:rFonts w:ascii="Calibri" w:hAnsi="Calibri" w:cs="Calibri"/>
          <w:b/>
          <w:sz w:val="24"/>
          <w:szCs w:val="24"/>
        </w:rPr>
        <w:t>Speaker of the National Assembly</w:t>
      </w:r>
    </w:p>
    <w:p w:rsidR="001A17E9" w:rsidRPr="008829FE" w:rsidRDefault="001A17E9" w:rsidP="003E2A14">
      <w:pPr>
        <w:spacing w:line="360" w:lineRule="auto"/>
        <w:jc w:val="right"/>
        <w:rPr>
          <w:rFonts w:ascii="Calibri" w:hAnsi="Calibri" w:cs="Calibri"/>
          <w:b/>
          <w:sz w:val="24"/>
          <w:szCs w:val="24"/>
        </w:rPr>
      </w:pPr>
    </w:p>
    <w:p w:rsidR="001A17E9" w:rsidRDefault="001A17E9" w:rsidP="003E2A14">
      <w:pPr>
        <w:spacing w:line="360" w:lineRule="auto"/>
        <w:jc w:val="right"/>
        <w:rPr>
          <w:rFonts w:ascii="Calibri" w:hAnsi="Calibri" w:cs="Calibri"/>
          <w:b/>
          <w:sz w:val="24"/>
          <w:szCs w:val="24"/>
        </w:rPr>
      </w:pPr>
      <w:r w:rsidRPr="008829FE">
        <w:rPr>
          <w:rFonts w:ascii="Calibri" w:hAnsi="Calibri" w:cs="Calibri"/>
          <w:b/>
          <w:sz w:val="24"/>
          <w:szCs w:val="24"/>
        </w:rPr>
        <w:t>APPROVED ON:________________</w:t>
      </w: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DF5BC6" w:rsidRDefault="00DF5BC6">
      <w:pPr>
        <w:rPr>
          <w:rFonts w:ascii="Calibri" w:hAnsi="Calibri" w:cs="Calibri"/>
          <w:b/>
          <w:sz w:val="24"/>
          <w:szCs w:val="24"/>
        </w:rPr>
      </w:pPr>
      <w:r>
        <w:rPr>
          <w:rFonts w:ascii="Calibri" w:hAnsi="Calibri" w:cs="Calibri"/>
          <w:b/>
          <w:sz w:val="24"/>
          <w:szCs w:val="24"/>
        </w:rPr>
        <w:br w:type="page"/>
      </w:r>
    </w:p>
    <w:p w:rsidR="00124E6D" w:rsidRDefault="00124E6D" w:rsidP="003E2A14">
      <w:pPr>
        <w:spacing w:line="360" w:lineRule="auto"/>
        <w:jc w:val="right"/>
        <w:rPr>
          <w:rFonts w:ascii="Calibri" w:hAnsi="Calibri" w:cs="Calibri"/>
          <w:b/>
          <w:sz w:val="24"/>
          <w:szCs w:val="24"/>
        </w:rPr>
      </w:pPr>
    </w:p>
    <w:p w:rsidR="00AD7CF6" w:rsidRDefault="00AD7CF6" w:rsidP="00AD7CF6">
      <w:pPr>
        <w:jc w:val="right"/>
        <w:rPr>
          <w:b/>
          <w:sz w:val="22"/>
          <w:szCs w:val="22"/>
          <w:lang w:val="en-ZA"/>
        </w:rPr>
      </w:pPr>
      <w:r>
        <w:rPr>
          <w:b/>
          <w:sz w:val="22"/>
          <w:szCs w:val="22"/>
          <w:lang w:val="en-ZA"/>
        </w:rPr>
        <w:t>Annexure A</w:t>
      </w:r>
    </w:p>
    <w:p w:rsidR="00AD7CF6" w:rsidRDefault="00AD7CF6" w:rsidP="00F26D66">
      <w:pPr>
        <w:jc w:val="center"/>
        <w:rPr>
          <w:b/>
          <w:sz w:val="22"/>
          <w:szCs w:val="22"/>
          <w:lang w:val="en-ZA"/>
        </w:rPr>
      </w:pP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r w:rsidRPr="00821B0C">
        <w:rPr>
          <w:rFonts w:ascii="Times New Roman" w:eastAsia="Arial Unicode MS" w:hAnsi="Times New Roman"/>
          <w:noProof/>
          <w:color w:val="auto"/>
          <w:spacing w:val="0"/>
          <w:kern w:val="2"/>
          <w:sz w:val="24"/>
          <w:szCs w:val="24"/>
          <w:lang w:val="en-ZA" w:eastAsia="en-ZA"/>
        </w:rPr>
        <w:drawing>
          <wp:anchor distT="0" distB="0" distL="114300" distR="114300" simplePos="0" relativeHeight="251660288" behindDoc="0" locked="0" layoutInCell="1" allowOverlap="1">
            <wp:simplePos x="0" y="0"/>
            <wp:positionH relativeFrom="page">
              <wp:posOffset>914400</wp:posOffset>
            </wp:positionH>
            <wp:positionV relativeFrom="page">
              <wp:posOffset>914400</wp:posOffset>
            </wp:positionV>
            <wp:extent cx="2534285" cy="82359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4285" cy="823595"/>
                    </a:xfrm>
                    <a:prstGeom prst="rect">
                      <a:avLst/>
                    </a:prstGeom>
                    <a:noFill/>
                  </pic:spPr>
                </pic:pic>
              </a:graphicData>
            </a:graphic>
          </wp:anchor>
        </w:drawing>
      </w:r>
    </w:p>
    <w:p w:rsidR="00821B0C" w:rsidRPr="00821B0C" w:rsidRDefault="00821B0C" w:rsidP="00821B0C">
      <w:pPr>
        <w:widowControl w:val="0"/>
        <w:suppressAutoHyphens/>
        <w:spacing w:line="360" w:lineRule="auto"/>
        <w:jc w:val="center"/>
        <w:rPr>
          <w:rFonts w:eastAsia="Arial Unicode MS" w:cs="Arial"/>
          <w:b/>
          <w:bCs/>
          <w:color w:val="auto"/>
          <w:spacing w:val="0"/>
          <w:kern w:val="2"/>
          <w:sz w:val="24"/>
          <w:szCs w:val="24"/>
          <w:lang w:val="en-ZA" w:eastAsia="en-ZA"/>
        </w:rPr>
      </w:pPr>
      <w:r w:rsidRPr="00821B0C">
        <w:rPr>
          <w:rFonts w:eastAsia="Arial Unicode MS" w:cs="Arial"/>
          <w:b/>
          <w:bCs/>
          <w:color w:val="auto"/>
          <w:spacing w:val="0"/>
          <w:kern w:val="2"/>
          <w:sz w:val="24"/>
          <w:szCs w:val="24"/>
          <w:lang w:val="en-ZA" w:eastAsia="en-ZA"/>
        </w:rPr>
        <w:t>Report of the Subcommittee on Review of Assembly Rules</w:t>
      </w:r>
    </w:p>
    <w:p w:rsidR="00821B0C" w:rsidRPr="00821B0C" w:rsidRDefault="00821B0C" w:rsidP="00821B0C">
      <w:pPr>
        <w:widowControl w:val="0"/>
        <w:suppressAutoHyphens/>
        <w:spacing w:line="360" w:lineRule="auto"/>
        <w:jc w:val="center"/>
        <w:rPr>
          <w:rFonts w:eastAsia="Arial Unicode MS" w:cs="Arial"/>
          <w:b/>
          <w:bCs/>
          <w:color w:val="auto"/>
          <w:spacing w:val="0"/>
          <w:kern w:val="2"/>
          <w:sz w:val="24"/>
          <w:szCs w:val="24"/>
          <w:lang w:val="en-ZA" w:eastAsia="en-ZA"/>
        </w:rPr>
      </w:pPr>
    </w:p>
    <w:p w:rsidR="00821B0C" w:rsidRPr="00821B0C" w:rsidRDefault="00821B0C" w:rsidP="00821B0C">
      <w:pPr>
        <w:widowControl w:val="0"/>
        <w:suppressAutoHyphens/>
        <w:spacing w:line="360" w:lineRule="auto"/>
        <w:jc w:val="center"/>
        <w:rPr>
          <w:rFonts w:eastAsia="Arial Unicode MS" w:cs="Arial"/>
          <w:bCs/>
          <w:color w:val="auto"/>
          <w:spacing w:val="0"/>
          <w:kern w:val="2"/>
          <w:sz w:val="24"/>
          <w:szCs w:val="24"/>
          <w:lang w:val="en-ZA" w:eastAsia="en-ZA"/>
        </w:rPr>
      </w:pPr>
      <w:r w:rsidRPr="00821B0C">
        <w:rPr>
          <w:rFonts w:eastAsia="Arial Unicode MS" w:cs="Arial"/>
          <w:b/>
          <w:bCs/>
          <w:color w:val="auto"/>
          <w:spacing w:val="0"/>
          <w:kern w:val="2"/>
          <w:sz w:val="24"/>
          <w:szCs w:val="24"/>
          <w:lang w:val="en-ZA" w:eastAsia="en-ZA"/>
        </w:rPr>
        <w:t>(</w:t>
      </w:r>
      <w:r w:rsidRPr="00821B0C">
        <w:rPr>
          <w:rFonts w:eastAsia="Arial Unicode MS" w:cs="Arial"/>
          <w:bCs/>
          <w:color w:val="auto"/>
          <w:spacing w:val="0"/>
          <w:kern w:val="2"/>
          <w:sz w:val="24"/>
          <w:szCs w:val="24"/>
          <w:lang w:val="en-ZA" w:eastAsia="en-ZA"/>
        </w:rPr>
        <w:t>14 October 2016)</w:t>
      </w:r>
    </w:p>
    <w:p w:rsidR="00821B0C" w:rsidRPr="00821B0C" w:rsidRDefault="00821B0C" w:rsidP="00821B0C">
      <w:pPr>
        <w:widowControl w:val="0"/>
        <w:pBdr>
          <w:bottom w:val="single" w:sz="12" w:space="1" w:color="auto"/>
        </w:pBdr>
        <w:suppressAutoHyphens/>
        <w:spacing w:line="360" w:lineRule="auto"/>
        <w:jc w:val="center"/>
        <w:rPr>
          <w:rFonts w:eastAsia="Arial Unicode MS" w:cs="Arial"/>
          <w:color w:val="auto"/>
          <w:spacing w:val="0"/>
          <w:kern w:val="2"/>
          <w:sz w:val="24"/>
          <w:szCs w:val="24"/>
          <w:lang w:val="en-ZA" w:eastAsia="en-ZA"/>
        </w:rPr>
      </w:pP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r w:rsidRPr="00821B0C">
        <w:rPr>
          <w:rFonts w:eastAsia="Arial Unicode MS" w:cs="Arial"/>
          <w:b/>
          <w:bCs/>
          <w:color w:val="auto"/>
          <w:spacing w:val="0"/>
          <w:kern w:val="2"/>
          <w:sz w:val="24"/>
          <w:szCs w:val="24"/>
          <w:lang w:val="en-ZA" w:eastAsia="en-ZA"/>
        </w:rPr>
        <w:t>A.</w:t>
      </w:r>
      <w:r w:rsidRPr="00821B0C">
        <w:rPr>
          <w:rFonts w:eastAsia="Arial Unicode MS" w:cs="Arial"/>
          <w:b/>
          <w:bCs/>
          <w:color w:val="auto"/>
          <w:spacing w:val="0"/>
          <w:kern w:val="2"/>
          <w:sz w:val="24"/>
          <w:szCs w:val="24"/>
          <w:lang w:val="en-ZA" w:eastAsia="en-ZA"/>
        </w:rPr>
        <w:tab/>
        <w:t>Background</w:t>
      </w:r>
    </w:p>
    <w:p w:rsidR="00821B0C" w:rsidRPr="00821B0C" w:rsidRDefault="00821B0C" w:rsidP="00821B0C">
      <w:pPr>
        <w:widowControl w:val="0"/>
        <w:suppressAutoHyphens/>
        <w:spacing w:line="360" w:lineRule="auto"/>
        <w:jc w:val="both"/>
        <w:rPr>
          <w:rFonts w:eastAsia="Arial Unicode MS" w:cs="Arial"/>
          <w:bCs/>
          <w:color w:val="auto"/>
          <w:spacing w:val="0"/>
          <w:kern w:val="2"/>
          <w:sz w:val="24"/>
          <w:szCs w:val="24"/>
          <w:lang w:val="en-ZA" w:eastAsia="en-ZA"/>
        </w:rPr>
      </w:pPr>
    </w:p>
    <w:p w:rsidR="00821B0C" w:rsidRPr="00821B0C" w:rsidRDefault="00821B0C" w:rsidP="00821B0C">
      <w:pPr>
        <w:widowControl w:val="0"/>
        <w:suppressAutoHyphens/>
        <w:spacing w:line="360" w:lineRule="auto"/>
        <w:ind w:left="720" w:hanging="720"/>
        <w:jc w:val="both"/>
        <w:rPr>
          <w:rFonts w:eastAsia="Arial Unicode MS" w:cs="Arial"/>
          <w:bCs/>
          <w:color w:val="auto"/>
          <w:spacing w:val="0"/>
          <w:kern w:val="2"/>
          <w:sz w:val="24"/>
          <w:szCs w:val="24"/>
          <w:lang w:val="en-ZA" w:eastAsia="en-ZA"/>
        </w:rPr>
      </w:pPr>
      <w:r w:rsidRPr="00821B0C">
        <w:rPr>
          <w:rFonts w:eastAsia="Arial Unicode MS" w:cs="Arial"/>
          <w:bCs/>
          <w:color w:val="auto"/>
          <w:spacing w:val="0"/>
          <w:kern w:val="2"/>
          <w:sz w:val="24"/>
          <w:szCs w:val="24"/>
          <w:lang w:val="en-ZA" w:eastAsia="en-ZA"/>
        </w:rPr>
        <w:t>(1)</w:t>
      </w:r>
      <w:r w:rsidRPr="00821B0C">
        <w:rPr>
          <w:rFonts w:eastAsia="Arial Unicode MS" w:cs="Arial"/>
          <w:bCs/>
          <w:color w:val="auto"/>
          <w:spacing w:val="0"/>
          <w:kern w:val="2"/>
          <w:sz w:val="24"/>
          <w:szCs w:val="24"/>
          <w:lang w:val="en-ZA" w:eastAsia="en-ZA"/>
        </w:rPr>
        <w:tab/>
        <w:t xml:space="preserve">The National Assembly Rules Committee (NARC) met on 6 September 2016 when it agreed to certain determinations and guidelines required by the rules for the operation of the House. The NARC also agreed to refer the procedure for motions without notice and other outstanding guidelines and determinations to the Subcommittee on the Review of the National Assembly Rules (the Subcommittee) for further consideration. </w:t>
      </w:r>
    </w:p>
    <w:p w:rsidR="00821B0C" w:rsidRPr="00821B0C" w:rsidRDefault="00821B0C" w:rsidP="00821B0C">
      <w:pPr>
        <w:widowControl w:val="0"/>
        <w:suppressAutoHyphens/>
        <w:spacing w:line="360" w:lineRule="auto"/>
        <w:ind w:left="720" w:hanging="720"/>
        <w:jc w:val="both"/>
        <w:rPr>
          <w:rFonts w:eastAsia="Arial Unicode MS" w:cs="Arial"/>
          <w:bCs/>
          <w:color w:val="auto"/>
          <w:spacing w:val="0"/>
          <w:kern w:val="2"/>
          <w:sz w:val="24"/>
          <w:szCs w:val="24"/>
          <w:lang w:val="en-ZA" w:eastAsia="en-ZA"/>
        </w:rPr>
      </w:pPr>
    </w:p>
    <w:p w:rsidR="00821B0C" w:rsidRPr="00821B0C" w:rsidRDefault="00821B0C" w:rsidP="00821B0C">
      <w:pPr>
        <w:widowControl w:val="0"/>
        <w:suppressAutoHyphens/>
        <w:spacing w:line="360" w:lineRule="auto"/>
        <w:ind w:left="720" w:hanging="720"/>
        <w:jc w:val="both"/>
        <w:rPr>
          <w:rFonts w:eastAsia="Arial Unicode MS" w:cs="Arial"/>
          <w:b/>
          <w:bCs/>
          <w:color w:val="auto"/>
          <w:spacing w:val="0"/>
          <w:kern w:val="2"/>
          <w:sz w:val="24"/>
          <w:szCs w:val="24"/>
          <w:lang w:val="en-ZA" w:eastAsia="en-ZA"/>
        </w:rPr>
      </w:pPr>
      <w:r w:rsidRPr="00821B0C">
        <w:rPr>
          <w:rFonts w:eastAsia="Arial Unicode MS" w:cs="Arial"/>
          <w:bCs/>
          <w:color w:val="auto"/>
          <w:spacing w:val="0"/>
          <w:kern w:val="2"/>
          <w:sz w:val="24"/>
          <w:szCs w:val="24"/>
          <w:lang w:val="en-ZA" w:eastAsia="en-ZA"/>
        </w:rPr>
        <w:t>(2)</w:t>
      </w:r>
      <w:r w:rsidRPr="00821B0C">
        <w:rPr>
          <w:rFonts w:eastAsia="Arial Unicode MS" w:cs="Arial"/>
          <w:bCs/>
          <w:color w:val="auto"/>
          <w:spacing w:val="0"/>
          <w:kern w:val="2"/>
          <w:sz w:val="24"/>
          <w:szCs w:val="24"/>
          <w:lang w:val="en-ZA" w:eastAsia="en-ZA"/>
        </w:rPr>
        <w:tab/>
        <w:t xml:space="preserve">The Subcommittee met on 14 October 2016 and agreed to a procedure for motions without notice and the outstanding guidelines for consideration and adoption by the NARC. The proposals follow below.  </w:t>
      </w: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r w:rsidRPr="00821B0C">
        <w:rPr>
          <w:rFonts w:eastAsia="Arial Unicode MS" w:cs="Arial"/>
          <w:b/>
          <w:bCs/>
          <w:color w:val="auto"/>
          <w:spacing w:val="0"/>
          <w:kern w:val="2"/>
          <w:sz w:val="24"/>
          <w:szCs w:val="24"/>
          <w:lang w:val="en-ZA" w:eastAsia="en-ZA"/>
        </w:rPr>
        <w:t>B.</w:t>
      </w:r>
      <w:r w:rsidRPr="00821B0C">
        <w:rPr>
          <w:rFonts w:eastAsia="Arial Unicode MS" w:cs="Arial"/>
          <w:b/>
          <w:bCs/>
          <w:color w:val="auto"/>
          <w:spacing w:val="0"/>
          <w:kern w:val="2"/>
          <w:sz w:val="24"/>
          <w:szCs w:val="24"/>
          <w:lang w:val="en-ZA" w:eastAsia="en-ZA"/>
        </w:rPr>
        <w:tab/>
        <w:t>Procedure for Motions without Notice</w:t>
      </w: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p>
    <w:p w:rsidR="00821B0C" w:rsidRPr="00821B0C" w:rsidRDefault="00821B0C" w:rsidP="00821B0C">
      <w:pPr>
        <w:widowControl w:val="0"/>
        <w:suppressAutoHyphens/>
        <w:spacing w:line="360" w:lineRule="auto"/>
        <w:ind w:left="720" w:hanging="720"/>
        <w:jc w:val="both"/>
        <w:rPr>
          <w:rFonts w:eastAsia="Arial Unicode MS" w:cs="Arial"/>
          <w:bCs/>
          <w:color w:val="auto"/>
          <w:spacing w:val="0"/>
          <w:kern w:val="2"/>
          <w:sz w:val="24"/>
          <w:szCs w:val="24"/>
          <w:lang w:val="en-ZA" w:eastAsia="en-ZA"/>
        </w:rPr>
      </w:pPr>
      <w:r w:rsidRPr="00821B0C">
        <w:rPr>
          <w:rFonts w:eastAsia="Arial Unicode MS" w:cs="Arial"/>
          <w:bCs/>
          <w:color w:val="auto"/>
          <w:spacing w:val="0"/>
          <w:kern w:val="2"/>
          <w:sz w:val="24"/>
          <w:szCs w:val="24"/>
          <w:lang w:val="en-ZA" w:eastAsia="en-ZA"/>
        </w:rPr>
        <w:t>(1)</w:t>
      </w:r>
      <w:r w:rsidRPr="00821B0C">
        <w:rPr>
          <w:rFonts w:eastAsia="Arial Unicode MS" w:cs="Arial"/>
          <w:bCs/>
          <w:color w:val="auto"/>
          <w:spacing w:val="0"/>
          <w:kern w:val="2"/>
          <w:sz w:val="24"/>
          <w:szCs w:val="24"/>
          <w:lang w:val="en-ZA" w:eastAsia="en-ZA"/>
        </w:rPr>
        <w:tab/>
        <w:t xml:space="preserve">In terms of a procedure for motions without notice, the Subcommittee proposes the following standing order for adoption by the NARC and the House - </w:t>
      </w:r>
    </w:p>
    <w:p w:rsidR="00821B0C" w:rsidRPr="00821B0C" w:rsidRDefault="00821B0C" w:rsidP="00821B0C">
      <w:pPr>
        <w:widowControl w:val="0"/>
        <w:suppressAutoHyphens/>
        <w:spacing w:line="360" w:lineRule="auto"/>
        <w:jc w:val="both"/>
        <w:rPr>
          <w:rFonts w:eastAsia="Arial Unicode MS" w:cs="Arial"/>
          <w:bCs/>
          <w:color w:val="auto"/>
          <w:spacing w:val="0"/>
          <w:kern w:val="2"/>
          <w:sz w:val="24"/>
          <w:szCs w:val="24"/>
          <w:lang w:val="en-ZA" w:eastAsia="en-ZA"/>
        </w:rPr>
      </w:pPr>
    </w:p>
    <w:p w:rsidR="00821B0C" w:rsidRPr="00821B0C" w:rsidRDefault="00821B0C" w:rsidP="00821B0C">
      <w:pPr>
        <w:widowControl w:val="0"/>
        <w:suppressAutoHyphens/>
        <w:spacing w:line="360" w:lineRule="auto"/>
        <w:jc w:val="both"/>
        <w:rPr>
          <w:rFonts w:eastAsia="Arial Unicode MS" w:cs="Arial"/>
          <w:bCs/>
          <w:color w:val="auto"/>
          <w:spacing w:val="0"/>
          <w:kern w:val="2"/>
          <w:sz w:val="24"/>
          <w:szCs w:val="24"/>
          <w:lang w:val="en-ZA" w:eastAsia="en-ZA"/>
        </w:rPr>
      </w:pPr>
      <w:r w:rsidRPr="00821B0C">
        <w:rPr>
          <w:rFonts w:eastAsia="Arial Unicode MS" w:cs="Arial"/>
          <w:bCs/>
          <w:color w:val="auto"/>
          <w:spacing w:val="0"/>
          <w:kern w:val="2"/>
          <w:sz w:val="24"/>
          <w:szCs w:val="24"/>
          <w:lang w:val="en-ZA" w:eastAsia="en-ZA"/>
        </w:rPr>
        <w:tab/>
      </w:r>
      <w:r w:rsidRPr="00821B0C">
        <w:rPr>
          <w:rFonts w:eastAsia="Arial Unicode MS" w:cs="Arial"/>
          <w:b/>
          <w:bCs/>
          <w:color w:val="auto"/>
          <w:spacing w:val="0"/>
          <w:kern w:val="2"/>
          <w:sz w:val="24"/>
          <w:szCs w:val="24"/>
          <w:lang w:val="en-ZA" w:eastAsia="en-ZA"/>
        </w:rPr>
        <w:t>Standing Order</w:t>
      </w:r>
      <w:r w:rsidRPr="00821B0C">
        <w:rPr>
          <w:rFonts w:eastAsia="Arial Unicode MS" w:cs="Arial"/>
          <w:bCs/>
          <w:color w:val="auto"/>
          <w:spacing w:val="0"/>
          <w:kern w:val="2"/>
          <w:sz w:val="24"/>
          <w:szCs w:val="24"/>
          <w:lang w:val="en-ZA" w:eastAsia="en-ZA"/>
        </w:rPr>
        <w:t>: That the National Assembly:</w:t>
      </w:r>
    </w:p>
    <w:p w:rsidR="00821B0C" w:rsidRPr="00821B0C" w:rsidRDefault="00821B0C" w:rsidP="00821B0C">
      <w:pPr>
        <w:widowControl w:val="0"/>
        <w:suppressAutoHyphens/>
        <w:spacing w:line="360" w:lineRule="auto"/>
        <w:jc w:val="both"/>
        <w:rPr>
          <w:rFonts w:eastAsia="Arial Unicode MS" w:cs="Arial"/>
          <w:bCs/>
          <w:color w:val="auto"/>
          <w:spacing w:val="0"/>
          <w:kern w:val="2"/>
          <w:sz w:val="24"/>
          <w:szCs w:val="24"/>
          <w:lang w:val="en-ZA" w:eastAsia="en-ZA"/>
        </w:rPr>
      </w:pPr>
    </w:p>
    <w:p w:rsidR="00821B0C" w:rsidRPr="00821B0C" w:rsidRDefault="00821B0C" w:rsidP="00821B0C">
      <w:pPr>
        <w:widowControl w:val="0"/>
        <w:suppressAutoHyphens/>
        <w:spacing w:line="360" w:lineRule="auto"/>
        <w:ind w:left="1440" w:hanging="720"/>
        <w:jc w:val="both"/>
        <w:rPr>
          <w:rFonts w:eastAsia="Arial Unicode MS" w:cs="Arial"/>
          <w:bCs/>
          <w:color w:val="auto"/>
          <w:spacing w:val="0"/>
          <w:kern w:val="2"/>
          <w:sz w:val="24"/>
          <w:szCs w:val="24"/>
          <w:lang w:val="en-ZA" w:eastAsia="en-ZA"/>
        </w:rPr>
      </w:pPr>
      <w:r w:rsidRPr="00821B0C">
        <w:rPr>
          <w:rFonts w:eastAsia="Arial Unicode MS" w:cs="Arial"/>
          <w:bCs/>
          <w:color w:val="auto"/>
          <w:spacing w:val="0"/>
          <w:kern w:val="2"/>
          <w:sz w:val="24"/>
          <w:szCs w:val="24"/>
          <w:lang w:val="en-ZA" w:eastAsia="en-ZA"/>
        </w:rPr>
        <w:t>(a)</w:t>
      </w:r>
      <w:r w:rsidRPr="00821B0C">
        <w:rPr>
          <w:rFonts w:eastAsia="Arial Unicode MS" w:cs="Arial"/>
          <w:b/>
          <w:bCs/>
          <w:color w:val="auto"/>
          <w:spacing w:val="0"/>
          <w:kern w:val="2"/>
          <w:sz w:val="24"/>
          <w:szCs w:val="24"/>
          <w:lang w:val="en-ZA" w:eastAsia="en-ZA"/>
        </w:rPr>
        <w:tab/>
      </w:r>
      <w:r w:rsidRPr="00821B0C">
        <w:rPr>
          <w:rFonts w:eastAsia="Arial Unicode MS" w:cs="Arial"/>
          <w:bCs/>
          <w:color w:val="auto"/>
          <w:spacing w:val="0"/>
          <w:kern w:val="2"/>
          <w:sz w:val="24"/>
          <w:szCs w:val="24"/>
          <w:lang w:val="en-ZA" w:eastAsia="en-ZA"/>
        </w:rPr>
        <w:t>In terms of Rule 4 suspend Rule 123 (2) (d) (iv), which provides for a procedure whereby notice of a motion may be dispensed with; and</w:t>
      </w:r>
    </w:p>
    <w:p w:rsidR="00821B0C" w:rsidRPr="00821B0C" w:rsidRDefault="00821B0C" w:rsidP="00821B0C">
      <w:pPr>
        <w:widowControl w:val="0"/>
        <w:suppressAutoHyphens/>
        <w:spacing w:line="360" w:lineRule="auto"/>
        <w:ind w:firstLine="720"/>
        <w:jc w:val="both"/>
        <w:rPr>
          <w:rFonts w:eastAsia="Arial Unicode MS" w:cs="Arial"/>
          <w:bCs/>
          <w:color w:val="auto"/>
          <w:spacing w:val="0"/>
          <w:kern w:val="2"/>
          <w:sz w:val="24"/>
          <w:szCs w:val="24"/>
          <w:lang w:val="en-ZA" w:eastAsia="en-ZA"/>
        </w:rPr>
      </w:pPr>
    </w:p>
    <w:p w:rsidR="00821B0C" w:rsidRPr="00821B0C" w:rsidRDefault="00821B0C" w:rsidP="00821B0C">
      <w:pPr>
        <w:widowControl w:val="0"/>
        <w:suppressAutoHyphens/>
        <w:spacing w:line="360" w:lineRule="auto"/>
        <w:ind w:left="1440" w:hanging="720"/>
        <w:jc w:val="both"/>
        <w:rPr>
          <w:rFonts w:eastAsia="Arial Unicode MS" w:cs="Arial"/>
          <w:bCs/>
          <w:color w:val="auto"/>
          <w:spacing w:val="0"/>
          <w:kern w:val="2"/>
          <w:sz w:val="24"/>
          <w:szCs w:val="24"/>
          <w:lang w:val="en-ZA" w:eastAsia="en-ZA"/>
        </w:rPr>
      </w:pPr>
      <w:r w:rsidRPr="00821B0C">
        <w:rPr>
          <w:rFonts w:eastAsia="Arial Unicode MS" w:cs="Arial"/>
          <w:bCs/>
          <w:color w:val="auto"/>
          <w:spacing w:val="0"/>
          <w:kern w:val="2"/>
          <w:sz w:val="24"/>
          <w:szCs w:val="24"/>
          <w:lang w:val="en-ZA" w:eastAsia="en-ZA"/>
        </w:rPr>
        <w:t>(b)</w:t>
      </w:r>
      <w:r w:rsidRPr="00821B0C">
        <w:rPr>
          <w:rFonts w:eastAsia="Arial Unicode MS" w:cs="Arial"/>
          <w:bCs/>
          <w:color w:val="auto"/>
          <w:spacing w:val="0"/>
          <w:kern w:val="2"/>
          <w:sz w:val="24"/>
          <w:szCs w:val="24"/>
          <w:lang w:val="en-ZA" w:eastAsia="en-ZA"/>
        </w:rPr>
        <w:tab/>
        <w:t>Agrees to the following standing order for the duration of the Fifth Parliament: That -</w:t>
      </w:r>
    </w:p>
    <w:p w:rsidR="00821B0C" w:rsidRPr="00821B0C" w:rsidRDefault="00821B0C" w:rsidP="00821B0C">
      <w:pPr>
        <w:widowControl w:val="0"/>
        <w:suppressAutoHyphens/>
        <w:spacing w:line="360" w:lineRule="auto"/>
        <w:ind w:left="1440" w:hanging="720"/>
        <w:jc w:val="both"/>
        <w:rPr>
          <w:rFonts w:eastAsia="Arial Unicode MS" w:cs="Arial"/>
          <w:bCs/>
          <w:color w:val="auto"/>
          <w:spacing w:val="0"/>
          <w:kern w:val="2"/>
          <w:sz w:val="24"/>
          <w:szCs w:val="24"/>
          <w:lang w:val="en-ZA" w:eastAsia="en-ZA"/>
        </w:rPr>
      </w:pPr>
      <w:r w:rsidRPr="00821B0C">
        <w:rPr>
          <w:rFonts w:eastAsia="Arial Unicode MS" w:cs="Arial"/>
          <w:bCs/>
          <w:color w:val="auto"/>
          <w:spacing w:val="0"/>
          <w:kern w:val="2"/>
          <w:sz w:val="24"/>
          <w:szCs w:val="24"/>
          <w:lang w:val="en-ZA" w:eastAsia="en-ZA"/>
        </w:rPr>
        <w:lastRenderedPageBreak/>
        <w:t xml:space="preserve"> </w:t>
      </w:r>
    </w:p>
    <w:p w:rsidR="00821B0C" w:rsidRPr="00821B0C" w:rsidRDefault="00821B0C" w:rsidP="00821B0C">
      <w:pPr>
        <w:widowControl w:val="0"/>
        <w:suppressAutoHyphens/>
        <w:spacing w:line="360" w:lineRule="auto"/>
        <w:ind w:left="2160" w:hanging="720"/>
        <w:jc w:val="both"/>
        <w:rPr>
          <w:rFonts w:eastAsia="Arial Unicode MS" w:cs="Arial"/>
          <w:color w:val="000000"/>
          <w:spacing w:val="0"/>
          <w:kern w:val="2"/>
          <w:sz w:val="24"/>
          <w:szCs w:val="24"/>
          <w:lang w:val="en-ZA" w:eastAsia="en-ZA"/>
        </w:rPr>
      </w:pPr>
      <w:r w:rsidRPr="00821B0C">
        <w:rPr>
          <w:rFonts w:eastAsia="Arial Unicode MS" w:cs="Arial"/>
          <w:bCs/>
          <w:color w:val="auto"/>
          <w:spacing w:val="0"/>
          <w:kern w:val="2"/>
          <w:sz w:val="24"/>
          <w:szCs w:val="24"/>
          <w:lang w:val="en-ZA" w:eastAsia="en-ZA"/>
        </w:rPr>
        <w:t>(i)</w:t>
      </w:r>
      <w:r w:rsidRPr="00821B0C">
        <w:rPr>
          <w:rFonts w:eastAsia="Arial Unicode MS" w:cs="Arial"/>
          <w:bCs/>
          <w:color w:val="auto"/>
          <w:spacing w:val="0"/>
          <w:kern w:val="2"/>
          <w:sz w:val="24"/>
          <w:szCs w:val="24"/>
          <w:lang w:val="en-ZA" w:eastAsia="en-ZA"/>
        </w:rPr>
        <w:tab/>
        <w:t xml:space="preserve">subject to the other provisions of Rule 123, </w:t>
      </w:r>
      <w:r w:rsidRPr="00821B0C">
        <w:rPr>
          <w:rFonts w:eastAsia="Arial Unicode MS" w:cs="Arial"/>
          <w:color w:val="000000"/>
          <w:spacing w:val="0"/>
          <w:kern w:val="2"/>
          <w:sz w:val="24"/>
          <w:szCs w:val="24"/>
          <w:lang w:val="en-ZA" w:eastAsia="en-ZA"/>
        </w:rPr>
        <w:t>a member may be given an opportunity to read out and move a motion without notice in the House unless</w:t>
      </w:r>
      <w:r w:rsidRPr="00821B0C">
        <w:rPr>
          <w:rFonts w:eastAsia="Arial Unicode MS" w:cs="Arial"/>
          <w:bCs/>
          <w:color w:val="auto"/>
          <w:spacing w:val="0"/>
          <w:kern w:val="2"/>
          <w:sz w:val="24"/>
          <w:szCs w:val="24"/>
          <w:lang w:val="en-ZA" w:eastAsia="en-ZA"/>
        </w:rPr>
        <w:t xml:space="preserve"> </w:t>
      </w:r>
      <w:r w:rsidRPr="00821B0C">
        <w:rPr>
          <w:rFonts w:eastAsia="Arial Unicode MS" w:cs="Arial"/>
          <w:color w:val="000000"/>
          <w:spacing w:val="0"/>
          <w:kern w:val="2"/>
          <w:sz w:val="24"/>
          <w:szCs w:val="24"/>
          <w:lang w:val="en-ZA" w:eastAsia="en-ZA"/>
        </w:rPr>
        <w:t>at least five parties including the majority party and the largest minority party have notified the Secretary to the National Assembly at least 30 minutes before the sitting of the House commences that they have an objection to the motion being moved without notice; and</w:t>
      </w:r>
    </w:p>
    <w:p w:rsidR="00821B0C" w:rsidRPr="00821B0C" w:rsidRDefault="00821B0C" w:rsidP="00821B0C">
      <w:pPr>
        <w:widowControl w:val="0"/>
        <w:suppressAutoHyphens/>
        <w:spacing w:line="360" w:lineRule="auto"/>
        <w:ind w:left="2160" w:hanging="720"/>
        <w:jc w:val="both"/>
        <w:rPr>
          <w:rFonts w:eastAsia="Arial Unicode MS" w:cs="Arial"/>
          <w:color w:val="000000"/>
          <w:spacing w:val="0"/>
          <w:kern w:val="2"/>
          <w:sz w:val="24"/>
          <w:szCs w:val="24"/>
          <w:lang w:val="en-ZA" w:eastAsia="en-ZA"/>
        </w:rPr>
      </w:pPr>
    </w:p>
    <w:p w:rsidR="00821B0C" w:rsidRPr="00821B0C" w:rsidRDefault="00821B0C" w:rsidP="00821B0C">
      <w:pPr>
        <w:widowControl w:val="0"/>
        <w:suppressAutoHyphens/>
        <w:spacing w:line="360" w:lineRule="auto"/>
        <w:ind w:left="2160" w:hanging="720"/>
        <w:jc w:val="both"/>
        <w:rPr>
          <w:rFonts w:eastAsia="Arial Unicode MS" w:cs="Arial"/>
          <w:bCs/>
          <w:color w:val="auto"/>
          <w:spacing w:val="0"/>
          <w:kern w:val="2"/>
          <w:sz w:val="24"/>
          <w:szCs w:val="24"/>
          <w:lang w:val="en-ZA" w:eastAsia="en-ZA"/>
        </w:rPr>
      </w:pPr>
      <w:r w:rsidRPr="00821B0C">
        <w:rPr>
          <w:rFonts w:eastAsia="Arial Unicode MS" w:cs="Arial"/>
          <w:color w:val="000000"/>
          <w:spacing w:val="0"/>
          <w:kern w:val="2"/>
          <w:sz w:val="24"/>
          <w:szCs w:val="24"/>
          <w:lang w:val="en-ZA" w:eastAsia="en-ZA"/>
        </w:rPr>
        <w:t>(ii)</w:t>
      </w:r>
      <w:r w:rsidRPr="00821B0C">
        <w:rPr>
          <w:rFonts w:eastAsia="Arial Unicode MS" w:cs="Arial"/>
          <w:color w:val="000000"/>
          <w:spacing w:val="0"/>
          <w:kern w:val="2"/>
          <w:sz w:val="24"/>
          <w:szCs w:val="24"/>
          <w:lang w:val="en-ZA" w:eastAsia="en-ZA"/>
        </w:rPr>
        <w:tab/>
        <w:t xml:space="preserve">subject to the conditions for a notice to be read, once a motion is read in the House, any member may then object to the motion being proceeded with without notice in which case such a motion will not be put for decision but will be considered to be a notice and submitted as such.  </w:t>
      </w:r>
    </w:p>
    <w:p w:rsidR="00821B0C" w:rsidRPr="00821B0C" w:rsidRDefault="00821B0C" w:rsidP="00821B0C">
      <w:pPr>
        <w:widowControl w:val="0"/>
        <w:suppressAutoHyphens/>
        <w:spacing w:line="360" w:lineRule="auto"/>
        <w:jc w:val="both"/>
        <w:rPr>
          <w:rFonts w:eastAsia="Arial Unicode MS" w:cs="Arial"/>
          <w:bCs/>
          <w:color w:val="auto"/>
          <w:spacing w:val="0"/>
          <w:kern w:val="2"/>
          <w:sz w:val="24"/>
          <w:szCs w:val="24"/>
          <w:lang w:val="en-ZA" w:eastAsia="en-ZA"/>
        </w:rPr>
      </w:pPr>
    </w:p>
    <w:p w:rsidR="00821B0C" w:rsidRPr="00821B0C" w:rsidRDefault="00821B0C" w:rsidP="00821B0C">
      <w:pPr>
        <w:widowControl w:val="0"/>
        <w:suppressAutoHyphens/>
        <w:spacing w:line="360" w:lineRule="auto"/>
        <w:ind w:hanging="90"/>
        <w:jc w:val="both"/>
        <w:rPr>
          <w:rFonts w:eastAsia="Arial Unicode MS" w:cs="Arial"/>
          <w:b/>
          <w:bCs/>
          <w:color w:val="auto"/>
          <w:spacing w:val="0"/>
          <w:kern w:val="2"/>
          <w:sz w:val="24"/>
          <w:szCs w:val="24"/>
          <w:lang w:val="en-ZA" w:eastAsia="en-ZA"/>
        </w:rPr>
      </w:pPr>
      <w:r w:rsidRPr="00821B0C">
        <w:rPr>
          <w:rFonts w:eastAsia="Arial Unicode MS" w:cs="Arial"/>
          <w:b/>
          <w:bCs/>
          <w:color w:val="auto"/>
          <w:spacing w:val="0"/>
          <w:kern w:val="2"/>
          <w:sz w:val="24"/>
          <w:szCs w:val="24"/>
          <w:lang w:val="en-ZA" w:eastAsia="en-ZA"/>
        </w:rPr>
        <w:tab/>
        <w:t>C.</w:t>
      </w:r>
      <w:r w:rsidRPr="00821B0C">
        <w:rPr>
          <w:rFonts w:eastAsia="Arial Unicode MS" w:cs="Arial"/>
          <w:b/>
          <w:bCs/>
          <w:color w:val="auto"/>
          <w:spacing w:val="0"/>
          <w:kern w:val="2"/>
          <w:sz w:val="24"/>
          <w:szCs w:val="24"/>
          <w:lang w:val="en-ZA" w:eastAsia="en-ZA"/>
        </w:rPr>
        <w:tab/>
        <w:t>Guidelines and Determinations required in terms of the Rules</w:t>
      </w: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p>
    <w:p w:rsidR="00821B0C" w:rsidRPr="00821B0C" w:rsidRDefault="00821B0C" w:rsidP="00821B0C">
      <w:pPr>
        <w:widowControl w:val="0"/>
        <w:suppressAutoHyphens/>
        <w:spacing w:line="360" w:lineRule="auto"/>
        <w:ind w:left="720" w:hanging="720"/>
        <w:jc w:val="both"/>
        <w:rPr>
          <w:rFonts w:eastAsia="Arial Unicode MS" w:cs="Arial"/>
          <w:bCs/>
          <w:color w:val="auto"/>
          <w:spacing w:val="0"/>
          <w:kern w:val="2"/>
          <w:sz w:val="24"/>
          <w:szCs w:val="24"/>
          <w:lang w:val="en-ZA" w:eastAsia="en-ZA"/>
        </w:rPr>
      </w:pPr>
      <w:r w:rsidRPr="00821B0C">
        <w:rPr>
          <w:rFonts w:eastAsia="Arial Unicode MS" w:cs="Arial"/>
          <w:bCs/>
          <w:color w:val="auto"/>
          <w:spacing w:val="0"/>
          <w:kern w:val="2"/>
          <w:sz w:val="24"/>
          <w:szCs w:val="24"/>
          <w:lang w:val="en-ZA" w:eastAsia="en-ZA"/>
        </w:rPr>
        <w:t>(1)</w:t>
      </w:r>
      <w:r w:rsidRPr="00821B0C">
        <w:rPr>
          <w:rFonts w:eastAsia="Arial Unicode MS" w:cs="Arial"/>
          <w:bCs/>
          <w:color w:val="auto"/>
          <w:spacing w:val="0"/>
          <w:kern w:val="2"/>
          <w:sz w:val="24"/>
          <w:szCs w:val="24"/>
          <w:lang w:val="en-ZA" w:eastAsia="en-ZA"/>
        </w:rPr>
        <w:tab/>
        <w:t>The Subcommittee, having considered the outstanding guidelines and determinations required by the rules, recommends that the NARC adopt the following:</w:t>
      </w:r>
    </w:p>
    <w:p w:rsidR="00821B0C" w:rsidRPr="00821B0C" w:rsidRDefault="00821B0C" w:rsidP="00821B0C">
      <w:pPr>
        <w:widowControl w:val="0"/>
        <w:suppressAutoHyphens/>
        <w:spacing w:line="360" w:lineRule="auto"/>
        <w:jc w:val="both"/>
        <w:rPr>
          <w:rFonts w:eastAsia="Arial Unicode MS" w:cs="Arial"/>
          <w:b/>
          <w:color w:val="auto"/>
          <w:spacing w:val="0"/>
          <w:kern w:val="2"/>
          <w:sz w:val="24"/>
          <w:szCs w:val="24"/>
          <w:u w:val="single"/>
          <w:lang w:val="en-US" w:eastAsia="en-ZA"/>
        </w:rPr>
      </w:pPr>
    </w:p>
    <w:p w:rsidR="00821B0C" w:rsidRPr="00821B0C" w:rsidRDefault="00821B0C" w:rsidP="00821B0C">
      <w:pPr>
        <w:widowControl w:val="0"/>
        <w:suppressAutoHyphens/>
        <w:spacing w:line="360" w:lineRule="auto"/>
        <w:jc w:val="both"/>
        <w:rPr>
          <w:rFonts w:eastAsia="Arial Unicode MS" w:cs="Arial"/>
          <w:b/>
          <w:color w:val="auto"/>
          <w:spacing w:val="0"/>
          <w:kern w:val="2"/>
          <w:sz w:val="24"/>
          <w:szCs w:val="24"/>
          <w:lang w:val="en-US" w:eastAsia="en-ZA"/>
        </w:rPr>
      </w:pPr>
      <w:r w:rsidRPr="00821B0C">
        <w:rPr>
          <w:rFonts w:eastAsia="Arial Unicode MS" w:cs="Arial"/>
          <w:b/>
          <w:color w:val="auto"/>
          <w:spacing w:val="0"/>
          <w:kern w:val="2"/>
          <w:sz w:val="24"/>
          <w:szCs w:val="24"/>
          <w:lang w:val="en-US" w:eastAsia="en-ZA"/>
        </w:rPr>
        <w:t>Chapter 3: Presiding Officers and Members</w:t>
      </w:r>
    </w:p>
    <w:p w:rsidR="00821B0C" w:rsidRPr="00821B0C" w:rsidRDefault="00821B0C" w:rsidP="00821B0C">
      <w:pPr>
        <w:widowControl w:val="0"/>
        <w:suppressAutoHyphens/>
        <w:spacing w:line="360" w:lineRule="auto"/>
        <w:jc w:val="both"/>
        <w:rPr>
          <w:rFonts w:eastAsia="Arial Unicode MS" w:cs="Arial"/>
          <w:b/>
          <w:color w:val="auto"/>
          <w:spacing w:val="0"/>
          <w:kern w:val="2"/>
          <w:sz w:val="24"/>
          <w:szCs w:val="24"/>
          <w:u w:val="single"/>
          <w:lang w:val="en-US" w:eastAsia="en-ZA"/>
        </w:rPr>
      </w:pPr>
    </w:p>
    <w:p w:rsidR="00821B0C" w:rsidRPr="00821B0C" w:rsidRDefault="00821B0C" w:rsidP="00821B0C">
      <w:pPr>
        <w:widowControl w:val="0"/>
        <w:suppressAutoHyphens/>
        <w:spacing w:line="360" w:lineRule="auto"/>
        <w:jc w:val="both"/>
        <w:rPr>
          <w:rFonts w:eastAsia="Arial Unicode MS" w:cs="Arial"/>
          <w:b/>
          <w:color w:val="auto"/>
          <w:spacing w:val="0"/>
          <w:kern w:val="2"/>
          <w:sz w:val="24"/>
          <w:szCs w:val="24"/>
          <w:lang w:val="en-ZA" w:eastAsia="en-ZA"/>
        </w:rPr>
      </w:pPr>
      <w:r w:rsidRPr="00821B0C">
        <w:rPr>
          <w:rFonts w:eastAsia="Arial Unicode MS" w:cs="Arial"/>
          <w:b/>
          <w:color w:val="auto"/>
          <w:spacing w:val="0"/>
          <w:kern w:val="2"/>
          <w:sz w:val="24"/>
          <w:szCs w:val="24"/>
          <w:lang w:val="en-ZA" w:eastAsia="en-ZA"/>
        </w:rPr>
        <w:t>(1)</w:t>
      </w:r>
      <w:r w:rsidRPr="00821B0C">
        <w:rPr>
          <w:rFonts w:eastAsia="Arial Unicode MS" w:cs="Arial"/>
          <w:b/>
          <w:color w:val="auto"/>
          <w:spacing w:val="0"/>
          <w:kern w:val="2"/>
          <w:sz w:val="24"/>
          <w:szCs w:val="24"/>
          <w:lang w:val="en-ZA" w:eastAsia="en-ZA"/>
        </w:rPr>
        <w:tab/>
        <w:t>Removal from office of Speaker or Deputy Speaker (Rule 28)</w:t>
      </w:r>
    </w:p>
    <w:p w:rsidR="00821B0C" w:rsidRPr="00821B0C" w:rsidRDefault="00821B0C" w:rsidP="00821B0C">
      <w:pPr>
        <w:widowControl w:val="0"/>
        <w:suppressAutoHyphens/>
        <w:spacing w:line="360" w:lineRule="auto"/>
        <w:jc w:val="both"/>
        <w:rPr>
          <w:rFonts w:eastAsia="Arial Unicode MS" w:cs="Arial"/>
          <w:b/>
          <w:color w:val="auto"/>
          <w:spacing w:val="0"/>
          <w:kern w:val="2"/>
          <w:sz w:val="24"/>
          <w:szCs w:val="24"/>
          <w:lang w:val="en-ZA" w:eastAsia="en-ZA"/>
        </w:rPr>
      </w:pPr>
    </w:p>
    <w:p w:rsidR="00821B0C" w:rsidRPr="00821B0C" w:rsidRDefault="00821B0C" w:rsidP="00821B0C">
      <w:pPr>
        <w:widowControl w:val="0"/>
        <w:numPr>
          <w:ilvl w:val="0"/>
          <w:numId w:val="22"/>
        </w:numPr>
        <w:tabs>
          <w:tab w:val="clear" w:pos="132"/>
          <w:tab w:val="num" w:pos="0"/>
        </w:tabs>
        <w:suppressAutoHyphens/>
        <w:spacing w:line="360" w:lineRule="auto"/>
        <w:ind w:left="72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A notice of a motion to remove the Speaker or Deputy Speaker, as the case may be, must be given in the House or in writing on any other parliamentary working day;</w:t>
      </w:r>
    </w:p>
    <w:p w:rsidR="00821B0C" w:rsidRPr="00821B0C" w:rsidRDefault="00821B0C" w:rsidP="00821B0C">
      <w:pPr>
        <w:widowControl w:val="0"/>
        <w:suppressAutoHyphens/>
        <w:spacing w:line="360" w:lineRule="auto"/>
        <w:ind w:left="720"/>
        <w:jc w:val="both"/>
        <w:rPr>
          <w:rFonts w:eastAsia="Calibri" w:cs="Arial"/>
          <w:color w:val="auto"/>
          <w:spacing w:val="0"/>
          <w:sz w:val="24"/>
          <w:szCs w:val="24"/>
          <w:lang w:val="en-ZA" w:eastAsia="ar-SA"/>
        </w:rPr>
      </w:pPr>
    </w:p>
    <w:p w:rsidR="00821B0C" w:rsidRPr="00821B0C" w:rsidRDefault="00821B0C" w:rsidP="00821B0C">
      <w:pPr>
        <w:widowControl w:val="0"/>
        <w:numPr>
          <w:ilvl w:val="0"/>
          <w:numId w:val="22"/>
        </w:numPr>
        <w:tabs>
          <w:tab w:val="clear" w:pos="132"/>
          <w:tab w:val="num" w:pos="0"/>
        </w:tabs>
        <w:suppressAutoHyphens/>
        <w:spacing w:line="360" w:lineRule="auto"/>
        <w:ind w:left="72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The notice of motion to remove the Speaker or Deputy Speaker must comply with the rules generally and those on notices of motion and may not contain statements, arguments or other matters not strictly necessary to make the proposed resolution intelligible;</w:t>
      </w: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widowControl w:val="0"/>
        <w:numPr>
          <w:ilvl w:val="0"/>
          <w:numId w:val="22"/>
        </w:numPr>
        <w:tabs>
          <w:tab w:val="clear" w:pos="132"/>
          <w:tab w:val="num" w:pos="0"/>
        </w:tabs>
        <w:suppressAutoHyphens/>
        <w:spacing w:line="360" w:lineRule="auto"/>
        <w:ind w:left="720" w:hanging="720"/>
        <w:jc w:val="both"/>
        <w:rPr>
          <w:rFonts w:eastAsia="Calibri" w:cs="Arial"/>
          <w:color w:val="auto"/>
          <w:spacing w:val="0"/>
          <w:sz w:val="24"/>
          <w:szCs w:val="24"/>
          <w:u w:val="single"/>
          <w:lang w:val="en-ZA" w:eastAsia="ar-SA"/>
        </w:rPr>
      </w:pPr>
      <w:r w:rsidRPr="00821B0C">
        <w:rPr>
          <w:rFonts w:eastAsia="Calibri" w:cs="Arial"/>
          <w:color w:val="auto"/>
          <w:spacing w:val="0"/>
          <w:sz w:val="24"/>
          <w:szCs w:val="24"/>
          <w:lang w:val="en-ZA" w:eastAsia="ar-SA"/>
        </w:rPr>
        <w:t>If the notice of motion relates to the removal of the Speaker or Deputy Speaker for alleged improper or unethical conduct, the motion must comply with Rule 85;</w:t>
      </w:r>
      <w:r w:rsidRPr="00821B0C">
        <w:rPr>
          <w:rFonts w:eastAsia="Calibri" w:cs="Arial"/>
          <w:color w:val="auto"/>
          <w:spacing w:val="0"/>
          <w:sz w:val="24"/>
          <w:szCs w:val="24"/>
          <w:u w:val="single"/>
          <w:lang w:val="en-ZA" w:eastAsia="ar-SA"/>
        </w:rPr>
        <w:t xml:space="preserve"> </w:t>
      </w: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u w:val="single"/>
          <w:lang w:val="en-ZA" w:eastAsia="en-ZA"/>
        </w:rPr>
      </w:pPr>
    </w:p>
    <w:p w:rsidR="00821B0C" w:rsidRPr="00821B0C" w:rsidRDefault="00821B0C" w:rsidP="00821B0C">
      <w:pPr>
        <w:widowControl w:val="0"/>
        <w:numPr>
          <w:ilvl w:val="0"/>
          <w:numId w:val="22"/>
        </w:numPr>
        <w:tabs>
          <w:tab w:val="clear" w:pos="132"/>
          <w:tab w:val="num" w:pos="0"/>
        </w:tabs>
        <w:suppressAutoHyphens/>
        <w:spacing w:line="360" w:lineRule="auto"/>
        <w:ind w:left="72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A notice of motion given in the House to remove the Speaker or Deputy Speaker must be delivered during the time allocated to parties by the Programme Committee for members of political parties to give notices of motion;</w:t>
      </w:r>
    </w:p>
    <w:p w:rsidR="00821B0C" w:rsidRPr="00821B0C" w:rsidRDefault="00821B0C" w:rsidP="00821B0C">
      <w:pPr>
        <w:widowControl w:val="0"/>
        <w:suppressAutoHyphens/>
        <w:spacing w:line="360" w:lineRule="auto"/>
        <w:ind w:left="720"/>
        <w:jc w:val="both"/>
        <w:rPr>
          <w:rFonts w:eastAsia="Calibri" w:cs="Arial"/>
          <w:color w:val="auto"/>
          <w:spacing w:val="0"/>
          <w:sz w:val="24"/>
          <w:szCs w:val="24"/>
          <w:lang w:val="en-ZA" w:eastAsia="ar-SA"/>
        </w:rPr>
      </w:pPr>
    </w:p>
    <w:p w:rsidR="00821B0C" w:rsidRPr="00821B0C" w:rsidRDefault="00821B0C" w:rsidP="00821B0C">
      <w:pPr>
        <w:tabs>
          <w:tab w:val="left" w:pos="15829"/>
        </w:tabs>
        <w:suppressAutoHyphens/>
        <w:spacing w:line="360" w:lineRule="auto"/>
        <w:ind w:left="72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 xml:space="preserve">(5) </w:t>
      </w:r>
      <w:r w:rsidRPr="00821B0C">
        <w:rPr>
          <w:rFonts w:eastAsia="Calibri" w:cs="Arial"/>
          <w:color w:val="auto"/>
          <w:spacing w:val="0"/>
          <w:sz w:val="24"/>
          <w:szCs w:val="24"/>
          <w:lang w:val="en-ZA" w:eastAsia="ar-SA"/>
        </w:rPr>
        <w:tab/>
        <w:t>A member may propose an amendment to a motion to remove the Speaker or Deputy Speaker provided it complies with the rules for amendments to motions generally;</w:t>
      </w:r>
    </w:p>
    <w:p w:rsidR="00821B0C" w:rsidRPr="00821B0C" w:rsidRDefault="00821B0C" w:rsidP="00821B0C">
      <w:pPr>
        <w:tabs>
          <w:tab w:val="left" w:pos="15829"/>
        </w:tabs>
        <w:suppressAutoHyphens/>
        <w:spacing w:line="360" w:lineRule="auto"/>
        <w:ind w:left="720" w:hanging="720"/>
        <w:jc w:val="both"/>
        <w:rPr>
          <w:rFonts w:eastAsia="Calibri" w:cs="Arial"/>
          <w:color w:val="auto"/>
          <w:spacing w:val="0"/>
          <w:sz w:val="24"/>
          <w:szCs w:val="24"/>
          <w:lang w:val="en-ZA" w:eastAsia="ar-SA"/>
        </w:rPr>
      </w:pPr>
    </w:p>
    <w:p w:rsidR="00821B0C" w:rsidRPr="00821B0C" w:rsidRDefault="00821B0C" w:rsidP="00821B0C">
      <w:pPr>
        <w:suppressAutoHyphens/>
        <w:spacing w:after="280" w:line="360" w:lineRule="auto"/>
        <w:ind w:left="72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(6)</w:t>
      </w:r>
      <w:r w:rsidRPr="00821B0C">
        <w:rPr>
          <w:rFonts w:eastAsia="Calibri" w:cs="Arial"/>
          <w:color w:val="auto"/>
          <w:spacing w:val="0"/>
          <w:sz w:val="24"/>
          <w:szCs w:val="24"/>
          <w:lang w:val="en-ZA" w:eastAsia="ar-SA"/>
        </w:rPr>
        <w:tab/>
        <w:t>The Speaker may not preside in the House when a motion to remove the Speaker is debated or voted on; and the Deputy Speaker may not preside when a motion to remove the Deputy Speaker is debated or voted on.</w:t>
      </w:r>
    </w:p>
    <w:p w:rsidR="00821B0C" w:rsidRPr="00821B0C" w:rsidRDefault="00821B0C" w:rsidP="00821B0C">
      <w:pPr>
        <w:widowControl w:val="0"/>
        <w:suppressAutoHyphens/>
        <w:spacing w:line="360" w:lineRule="auto"/>
        <w:jc w:val="both"/>
        <w:rPr>
          <w:rFonts w:eastAsia="Arial Unicode MS" w:cs="Arial"/>
          <w:b/>
          <w:color w:val="auto"/>
          <w:spacing w:val="0"/>
          <w:kern w:val="2"/>
          <w:sz w:val="24"/>
          <w:szCs w:val="24"/>
          <w:lang w:val="en-ZA" w:eastAsia="en-ZA"/>
        </w:rPr>
      </w:pPr>
      <w:r w:rsidRPr="00821B0C">
        <w:rPr>
          <w:rFonts w:eastAsia="Arial Unicode MS" w:cs="Arial"/>
          <w:b/>
          <w:color w:val="auto"/>
          <w:spacing w:val="0"/>
          <w:kern w:val="2"/>
          <w:sz w:val="24"/>
          <w:szCs w:val="24"/>
          <w:lang w:val="en-ZA" w:eastAsia="en-ZA"/>
        </w:rPr>
        <w:t>(2)</w:t>
      </w:r>
      <w:r w:rsidRPr="00821B0C">
        <w:rPr>
          <w:rFonts w:eastAsia="Arial Unicode MS" w:cs="Arial"/>
          <w:b/>
          <w:color w:val="auto"/>
          <w:spacing w:val="0"/>
          <w:kern w:val="2"/>
          <w:sz w:val="24"/>
          <w:szCs w:val="24"/>
          <w:lang w:val="en-ZA" w:eastAsia="en-ZA"/>
        </w:rPr>
        <w:tab/>
        <w:t>Appointment and responsibilities of whips (Rule 33(3)(a))</w:t>
      </w:r>
    </w:p>
    <w:p w:rsidR="00821B0C" w:rsidRPr="00821B0C" w:rsidRDefault="00821B0C" w:rsidP="00821B0C">
      <w:pPr>
        <w:widowControl w:val="0"/>
        <w:suppressAutoHyphens/>
        <w:spacing w:line="360" w:lineRule="auto"/>
        <w:jc w:val="both"/>
        <w:rPr>
          <w:rFonts w:eastAsia="Arial Unicode MS" w:cs="Arial"/>
          <w:b/>
          <w:color w:val="auto"/>
          <w:spacing w:val="0"/>
          <w:kern w:val="2"/>
          <w:sz w:val="24"/>
          <w:szCs w:val="24"/>
          <w:lang w:val="en-ZA" w:eastAsia="en-ZA"/>
        </w:rPr>
      </w:pPr>
    </w:p>
    <w:p w:rsidR="00821B0C" w:rsidRPr="00821B0C" w:rsidRDefault="00821B0C" w:rsidP="00821B0C">
      <w:pPr>
        <w:widowControl w:val="0"/>
        <w:numPr>
          <w:ilvl w:val="0"/>
          <w:numId w:val="25"/>
        </w:numPr>
        <w:suppressAutoHyphens/>
        <w:spacing w:line="360" w:lineRule="auto"/>
        <w:ind w:left="72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A joint request to the Speaker by political parties which do not qualify for a whip to have one or more whips appointed to represent them or to alter a previous appointment in terms of Rule 33(3)(a) must –</w:t>
      </w:r>
    </w:p>
    <w:p w:rsidR="00821B0C" w:rsidRPr="00821B0C" w:rsidRDefault="00821B0C" w:rsidP="00821B0C">
      <w:pPr>
        <w:widowControl w:val="0"/>
        <w:suppressAutoHyphens/>
        <w:spacing w:line="360" w:lineRule="auto"/>
        <w:ind w:left="720"/>
        <w:jc w:val="both"/>
        <w:rPr>
          <w:rFonts w:eastAsia="Calibri" w:cs="Arial"/>
          <w:color w:val="auto"/>
          <w:spacing w:val="0"/>
          <w:sz w:val="24"/>
          <w:szCs w:val="24"/>
          <w:lang w:val="en-ZA" w:eastAsia="ar-SA"/>
        </w:rPr>
      </w:pPr>
    </w:p>
    <w:p w:rsidR="00821B0C" w:rsidRPr="00821B0C" w:rsidRDefault="00821B0C" w:rsidP="00821B0C">
      <w:pPr>
        <w:widowControl w:val="0"/>
        <w:tabs>
          <w:tab w:val="left" w:pos="720"/>
        </w:tabs>
        <w:suppressAutoHyphens/>
        <w:spacing w:line="360" w:lineRule="auto"/>
        <w:ind w:left="1440" w:hanging="1440"/>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ab/>
        <w:t>(a)</w:t>
      </w:r>
      <w:r w:rsidRPr="00821B0C">
        <w:rPr>
          <w:rFonts w:eastAsia="Arial Unicode MS" w:cs="Arial"/>
          <w:color w:val="auto"/>
          <w:spacing w:val="0"/>
          <w:kern w:val="2"/>
          <w:sz w:val="24"/>
          <w:szCs w:val="24"/>
          <w:lang w:val="en-ZA" w:eastAsia="en-ZA"/>
        </w:rPr>
        <w:tab/>
        <w:t xml:space="preserve">contain the name(s) of the member(s) nominated for appointment as a whip; and </w:t>
      </w:r>
    </w:p>
    <w:p w:rsidR="00821B0C" w:rsidRPr="00821B0C" w:rsidRDefault="00821B0C" w:rsidP="00821B0C">
      <w:pPr>
        <w:widowControl w:val="0"/>
        <w:tabs>
          <w:tab w:val="left" w:pos="1080"/>
        </w:tabs>
        <w:suppressAutoHyphens/>
        <w:spacing w:line="360" w:lineRule="auto"/>
        <w:ind w:left="1440" w:hanging="720"/>
        <w:jc w:val="both"/>
        <w:rPr>
          <w:rFonts w:eastAsia="Calibri" w:cs="Arial"/>
          <w:color w:val="auto"/>
          <w:spacing w:val="0"/>
          <w:sz w:val="24"/>
          <w:szCs w:val="24"/>
          <w:lang w:val="en-ZA" w:eastAsia="ar-SA"/>
        </w:rPr>
      </w:pPr>
    </w:p>
    <w:p w:rsidR="00821B0C" w:rsidRPr="00821B0C" w:rsidRDefault="00821B0C" w:rsidP="00821B0C">
      <w:pPr>
        <w:widowControl w:val="0"/>
        <w:tabs>
          <w:tab w:val="left" w:pos="720"/>
        </w:tabs>
        <w:suppressAutoHyphens/>
        <w:spacing w:line="360" w:lineRule="auto"/>
        <w:ind w:left="1440" w:hanging="1440"/>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ab/>
        <w:t>(b)</w:t>
      </w:r>
      <w:r w:rsidRPr="00821B0C">
        <w:rPr>
          <w:rFonts w:eastAsia="Arial Unicode MS" w:cs="Arial"/>
          <w:color w:val="auto"/>
          <w:spacing w:val="0"/>
          <w:kern w:val="2"/>
          <w:sz w:val="24"/>
          <w:szCs w:val="24"/>
          <w:lang w:val="en-ZA" w:eastAsia="en-ZA"/>
        </w:rPr>
        <w:tab/>
        <w:t>be endorsed [signed] by the leaders or duly authorised persons of the relevant parties affected by such request/nomination.</w:t>
      </w:r>
    </w:p>
    <w:p w:rsidR="00821B0C" w:rsidRPr="00821B0C" w:rsidRDefault="00821B0C" w:rsidP="00821B0C">
      <w:pPr>
        <w:widowControl w:val="0"/>
        <w:suppressAutoHyphens/>
        <w:spacing w:line="360" w:lineRule="auto"/>
        <w:ind w:left="1440"/>
        <w:jc w:val="both"/>
        <w:rPr>
          <w:rFonts w:eastAsia="Calibri" w:cs="Arial"/>
          <w:color w:val="auto"/>
          <w:spacing w:val="0"/>
          <w:sz w:val="24"/>
          <w:szCs w:val="24"/>
          <w:lang w:val="en-ZA" w:eastAsia="ar-SA"/>
        </w:rPr>
      </w:pPr>
    </w:p>
    <w:p w:rsidR="00821B0C" w:rsidRPr="00821B0C" w:rsidRDefault="00821B0C" w:rsidP="00821B0C">
      <w:pPr>
        <w:widowControl w:val="0"/>
        <w:numPr>
          <w:ilvl w:val="0"/>
          <w:numId w:val="25"/>
        </w:numPr>
        <w:suppressAutoHyphens/>
        <w:spacing w:line="360" w:lineRule="auto"/>
        <w:ind w:left="72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In considering a request to appoint a whip or to alter an appointment previously made in terms of Rule 33(3)(a), the Speaker must ensure that –</w:t>
      </w:r>
    </w:p>
    <w:p w:rsidR="00821B0C" w:rsidRPr="00821B0C" w:rsidRDefault="00821B0C" w:rsidP="00821B0C">
      <w:pPr>
        <w:widowControl w:val="0"/>
        <w:suppressAutoHyphens/>
        <w:spacing w:line="360" w:lineRule="auto"/>
        <w:ind w:left="720"/>
        <w:jc w:val="both"/>
        <w:rPr>
          <w:rFonts w:eastAsia="Calibri" w:cs="Arial"/>
          <w:color w:val="auto"/>
          <w:spacing w:val="0"/>
          <w:sz w:val="24"/>
          <w:szCs w:val="24"/>
          <w:lang w:val="en-ZA" w:eastAsia="ar-SA"/>
        </w:rPr>
      </w:pPr>
    </w:p>
    <w:p w:rsidR="00821B0C" w:rsidRPr="00821B0C" w:rsidRDefault="00821B0C" w:rsidP="00821B0C">
      <w:pPr>
        <w:widowControl w:val="0"/>
        <w:numPr>
          <w:ilvl w:val="1"/>
          <w:numId w:val="25"/>
        </w:numPr>
        <w:suppressAutoHyphens/>
        <w:spacing w:line="360" w:lineRule="auto"/>
        <w:ind w:left="1701" w:hanging="567"/>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 xml:space="preserve">the member nominated for appointment as a whip is a member of one of the relevant parties affected by such nomination; </w:t>
      </w:r>
    </w:p>
    <w:p w:rsidR="00821B0C" w:rsidRPr="00821B0C" w:rsidRDefault="00821B0C" w:rsidP="00821B0C">
      <w:pPr>
        <w:widowControl w:val="0"/>
        <w:suppressAutoHyphens/>
        <w:spacing w:line="360" w:lineRule="auto"/>
        <w:ind w:left="1701"/>
        <w:jc w:val="both"/>
        <w:rPr>
          <w:rFonts w:eastAsia="Calibri" w:cs="Arial"/>
          <w:color w:val="auto"/>
          <w:spacing w:val="0"/>
          <w:sz w:val="24"/>
          <w:szCs w:val="24"/>
          <w:lang w:val="en-ZA" w:eastAsia="ar-SA"/>
        </w:rPr>
      </w:pPr>
    </w:p>
    <w:p w:rsidR="00821B0C" w:rsidRPr="00821B0C" w:rsidRDefault="00821B0C" w:rsidP="00821B0C">
      <w:pPr>
        <w:widowControl w:val="0"/>
        <w:numPr>
          <w:ilvl w:val="1"/>
          <w:numId w:val="25"/>
        </w:numPr>
        <w:suppressAutoHyphens/>
        <w:spacing w:line="360" w:lineRule="auto"/>
        <w:ind w:left="1701" w:hanging="567"/>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the parties jointly are entitled to the number of whips nominated for appointment, in line with the formula agreed to by the Rules Committee in terms of Rule 33(1); and</w:t>
      </w:r>
    </w:p>
    <w:p w:rsidR="00821B0C" w:rsidRPr="00821B0C" w:rsidRDefault="00821B0C" w:rsidP="00821B0C">
      <w:pPr>
        <w:widowControl w:val="0"/>
        <w:suppressAutoHyphens/>
        <w:spacing w:line="360" w:lineRule="auto"/>
        <w:ind w:left="1701"/>
        <w:jc w:val="both"/>
        <w:rPr>
          <w:rFonts w:eastAsia="Calibri" w:cs="Arial"/>
          <w:color w:val="auto"/>
          <w:spacing w:val="0"/>
          <w:sz w:val="24"/>
          <w:szCs w:val="24"/>
          <w:lang w:val="en-ZA" w:eastAsia="ar-SA"/>
        </w:rPr>
      </w:pPr>
    </w:p>
    <w:p w:rsidR="00821B0C" w:rsidRPr="00821B0C" w:rsidRDefault="00821B0C" w:rsidP="00821B0C">
      <w:pPr>
        <w:widowControl w:val="0"/>
        <w:numPr>
          <w:ilvl w:val="1"/>
          <w:numId w:val="25"/>
        </w:numPr>
        <w:suppressAutoHyphens/>
        <w:spacing w:line="360" w:lineRule="auto"/>
        <w:ind w:left="1701" w:hanging="567"/>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 xml:space="preserve">the request and nomination have been endorsed [signed] by the </w:t>
      </w:r>
      <w:r w:rsidRPr="00821B0C">
        <w:rPr>
          <w:rFonts w:eastAsia="Calibri" w:cs="Arial"/>
          <w:color w:val="auto"/>
          <w:spacing w:val="0"/>
          <w:sz w:val="24"/>
          <w:szCs w:val="24"/>
          <w:lang w:val="en-ZA" w:eastAsia="ar-SA"/>
        </w:rPr>
        <w:lastRenderedPageBreak/>
        <w:t xml:space="preserve">leaders or duly authorised persons of the parties affected by such request/nomination. </w:t>
      </w:r>
    </w:p>
    <w:p w:rsidR="00821B0C" w:rsidRPr="00821B0C" w:rsidRDefault="00821B0C" w:rsidP="00821B0C">
      <w:pPr>
        <w:widowControl w:val="0"/>
        <w:suppressAutoHyphens/>
        <w:spacing w:line="360" w:lineRule="auto"/>
        <w:ind w:left="1701"/>
        <w:jc w:val="both"/>
        <w:rPr>
          <w:rFonts w:eastAsia="Calibri" w:cs="Arial"/>
          <w:color w:val="auto"/>
          <w:spacing w:val="0"/>
          <w:sz w:val="24"/>
          <w:szCs w:val="24"/>
          <w:lang w:val="en-ZA" w:eastAsia="ar-SA"/>
        </w:rPr>
      </w:pPr>
    </w:p>
    <w:p w:rsidR="00821B0C" w:rsidRPr="00821B0C" w:rsidRDefault="00821B0C" w:rsidP="00821B0C">
      <w:pPr>
        <w:widowControl w:val="0"/>
        <w:numPr>
          <w:ilvl w:val="0"/>
          <w:numId w:val="25"/>
        </w:numPr>
        <w:suppressAutoHyphens/>
        <w:spacing w:line="360" w:lineRule="auto"/>
        <w:ind w:left="72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Once the Speaker is satisfied that the request and nomination complies with the rules and guidelines of the House, the Speaker must appoint the whip(s) and thereafter publish the name(s) of the appointed whip(s) in the ATC in terms of Rule 33.</w:t>
      </w: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widowControl w:val="0"/>
        <w:suppressAutoHyphens/>
        <w:spacing w:line="360" w:lineRule="auto"/>
        <w:ind w:left="720" w:hanging="720"/>
        <w:jc w:val="both"/>
        <w:rPr>
          <w:rFonts w:eastAsia="Arial Unicode MS" w:cs="Arial"/>
          <w:color w:val="auto"/>
          <w:spacing w:val="0"/>
          <w:kern w:val="2"/>
          <w:sz w:val="24"/>
          <w:szCs w:val="24"/>
          <w:lang w:val="en-US" w:eastAsia="en-ZA"/>
        </w:rPr>
      </w:pPr>
      <w:r w:rsidRPr="00821B0C">
        <w:rPr>
          <w:rFonts w:eastAsia="Arial Unicode MS" w:cs="Arial"/>
          <w:b/>
          <w:color w:val="auto"/>
          <w:spacing w:val="0"/>
          <w:kern w:val="2"/>
          <w:sz w:val="24"/>
          <w:szCs w:val="24"/>
          <w:lang w:val="en-US" w:eastAsia="en-ZA"/>
        </w:rPr>
        <w:t>(3)</w:t>
      </w:r>
      <w:r w:rsidRPr="00821B0C">
        <w:rPr>
          <w:rFonts w:eastAsia="Arial Unicode MS" w:cs="Arial"/>
          <w:b/>
          <w:color w:val="auto"/>
          <w:spacing w:val="0"/>
          <w:kern w:val="2"/>
          <w:sz w:val="24"/>
          <w:szCs w:val="24"/>
          <w:lang w:val="en-US" w:eastAsia="en-ZA"/>
        </w:rPr>
        <w:tab/>
      </w:r>
      <w:r w:rsidRPr="00821B0C">
        <w:rPr>
          <w:rFonts w:eastAsia="Arial Unicode MS" w:cs="Arial"/>
          <w:b/>
          <w:bCs/>
          <w:color w:val="auto"/>
          <w:spacing w:val="0"/>
          <w:kern w:val="2"/>
          <w:sz w:val="24"/>
          <w:szCs w:val="24"/>
          <w:lang w:val="en-US" w:eastAsia="en-ZA"/>
        </w:rPr>
        <w:t>Rule 33(1)</w:t>
      </w:r>
      <w:r w:rsidRPr="00821B0C">
        <w:rPr>
          <w:rFonts w:eastAsia="Arial Unicode MS" w:cs="Arial"/>
          <w:color w:val="auto"/>
          <w:spacing w:val="0"/>
          <w:kern w:val="2"/>
          <w:sz w:val="24"/>
          <w:szCs w:val="24"/>
          <w:lang w:val="en-US" w:eastAsia="en-ZA"/>
        </w:rPr>
        <w:t xml:space="preserve">: </w:t>
      </w:r>
      <w:r w:rsidRPr="00821B0C">
        <w:rPr>
          <w:rFonts w:eastAsia="Arial Unicode MS" w:cs="Arial"/>
          <w:b/>
          <w:bCs/>
          <w:color w:val="auto"/>
          <w:spacing w:val="0"/>
          <w:kern w:val="2"/>
          <w:sz w:val="24"/>
          <w:szCs w:val="24"/>
          <w:lang w:val="en-US" w:eastAsia="en-ZA"/>
        </w:rPr>
        <w:t>Determination of the number of whips to be allocated to parties represented in the House.</w:t>
      </w:r>
      <w:r w:rsidRPr="00821B0C">
        <w:rPr>
          <w:rFonts w:eastAsia="Arial Unicode MS" w:cs="Arial"/>
          <w:color w:val="auto"/>
          <w:spacing w:val="0"/>
          <w:kern w:val="2"/>
          <w:sz w:val="24"/>
          <w:szCs w:val="24"/>
          <w:lang w:val="en-US" w:eastAsia="en-ZA"/>
        </w:rPr>
        <w:t xml:space="preserve"> </w:t>
      </w:r>
    </w:p>
    <w:p w:rsidR="00821B0C" w:rsidRPr="00821B0C" w:rsidRDefault="00821B0C" w:rsidP="00821B0C">
      <w:pPr>
        <w:widowControl w:val="0"/>
        <w:suppressAutoHyphens/>
        <w:spacing w:line="360" w:lineRule="auto"/>
        <w:jc w:val="both"/>
        <w:rPr>
          <w:rFonts w:eastAsia="Arial Unicode MS" w:cs="Arial"/>
          <w:b/>
          <w:color w:val="auto"/>
          <w:spacing w:val="0"/>
          <w:kern w:val="2"/>
          <w:sz w:val="24"/>
          <w:szCs w:val="24"/>
          <w:u w:val="single"/>
          <w:lang w:val="en-US" w:eastAsia="en-ZA"/>
        </w:rPr>
      </w:pP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US" w:eastAsia="en-ZA"/>
        </w:rPr>
      </w:pPr>
      <w:r w:rsidRPr="00821B0C">
        <w:rPr>
          <w:rFonts w:eastAsia="Arial Unicode MS" w:cs="Arial"/>
          <w:color w:val="auto"/>
          <w:spacing w:val="0"/>
          <w:kern w:val="2"/>
          <w:sz w:val="24"/>
          <w:szCs w:val="24"/>
          <w:lang w:val="en-US" w:eastAsia="en-ZA"/>
        </w:rPr>
        <w:t>(1)</w:t>
      </w:r>
      <w:r w:rsidRPr="00821B0C">
        <w:rPr>
          <w:rFonts w:eastAsia="Arial Unicode MS" w:cs="Arial"/>
          <w:color w:val="auto"/>
          <w:spacing w:val="0"/>
          <w:kern w:val="2"/>
          <w:sz w:val="24"/>
          <w:szCs w:val="24"/>
          <w:lang w:val="en-US" w:eastAsia="en-ZA"/>
        </w:rPr>
        <w:tab/>
        <w:t xml:space="preserve">The current formula of 1 whip to 6 members is retained. The NA Rules </w:t>
      </w:r>
      <w:r w:rsidRPr="00821B0C">
        <w:rPr>
          <w:rFonts w:eastAsia="Arial Unicode MS" w:cs="Arial"/>
          <w:color w:val="auto"/>
          <w:spacing w:val="0"/>
          <w:kern w:val="2"/>
          <w:sz w:val="24"/>
          <w:szCs w:val="24"/>
          <w:lang w:val="en-US" w:eastAsia="en-ZA"/>
        </w:rPr>
        <w:tab/>
      </w:r>
      <w:r w:rsidRPr="00821B0C">
        <w:rPr>
          <w:rFonts w:eastAsia="Arial Unicode MS" w:cs="Arial"/>
          <w:color w:val="auto"/>
          <w:spacing w:val="0"/>
          <w:kern w:val="2"/>
          <w:sz w:val="24"/>
          <w:szCs w:val="24"/>
          <w:lang w:val="en-US" w:eastAsia="en-ZA"/>
        </w:rPr>
        <w:tab/>
        <w:t xml:space="preserve">Committee will determine the formula for appointing whips for each </w:t>
      </w:r>
      <w:r w:rsidRPr="00821B0C">
        <w:rPr>
          <w:rFonts w:eastAsia="Arial Unicode MS" w:cs="Arial"/>
          <w:color w:val="auto"/>
          <w:spacing w:val="0"/>
          <w:kern w:val="2"/>
          <w:sz w:val="24"/>
          <w:szCs w:val="24"/>
          <w:lang w:val="en-US" w:eastAsia="en-ZA"/>
        </w:rPr>
        <w:tab/>
      </w:r>
      <w:r w:rsidRPr="00821B0C">
        <w:rPr>
          <w:rFonts w:eastAsia="Arial Unicode MS" w:cs="Arial"/>
          <w:color w:val="auto"/>
          <w:spacing w:val="0"/>
          <w:kern w:val="2"/>
          <w:sz w:val="24"/>
          <w:szCs w:val="24"/>
          <w:lang w:val="en-US" w:eastAsia="en-ZA"/>
        </w:rPr>
        <w:tab/>
      </w:r>
      <w:r w:rsidRPr="00821B0C">
        <w:rPr>
          <w:rFonts w:eastAsia="Arial Unicode MS" w:cs="Arial"/>
          <w:color w:val="auto"/>
          <w:spacing w:val="0"/>
          <w:kern w:val="2"/>
          <w:sz w:val="24"/>
          <w:szCs w:val="24"/>
          <w:lang w:val="en-US" w:eastAsia="en-ZA"/>
        </w:rPr>
        <w:tab/>
        <w:t>Parliament.</w:t>
      </w:r>
    </w:p>
    <w:p w:rsidR="00821B0C" w:rsidRPr="00821B0C" w:rsidRDefault="00821B0C" w:rsidP="00821B0C">
      <w:pPr>
        <w:suppressAutoHyphens/>
        <w:spacing w:line="360" w:lineRule="auto"/>
        <w:ind w:left="10"/>
        <w:jc w:val="both"/>
        <w:rPr>
          <w:rFonts w:eastAsia="Calibri" w:cs="Arial"/>
          <w:b/>
          <w:bCs/>
          <w:color w:val="auto"/>
          <w:spacing w:val="0"/>
          <w:sz w:val="24"/>
          <w:szCs w:val="24"/>
          <w:u w:val="single"/>
          <w:lang w:val="en-ZA" w:eastAsia="ar-SA"/>
        </w:rPr>
      </w:pPr>
    </w:p>
    <w:p w:rsidR="00821B0C" w:rsidRPr="00821B0C" w:rsidRDefault="00821B0C" w:rsidP="00821B0C">
      <w:pPr>
        <w:widowControl w:val="0"/>
        <w:suppressAutoHyphens/>
        <w:spacing w:line="360" w:lineRule="auto"/>
        <w:jc w:val="both"/>
        <w:rPr>
          <w:rFonts w:eastAsia="Arial Unicode MS" w:cs="Arial"/>
          <w:b/>
          <w:color w:val="auto"/>
          <w:spacing w:val="0"/>
          <w:kern w:val="2"/>
          <w:sz w:val="24"/>
          <w:szCs w:val="24"/>
          <w:lang w:val="en-US" w:eastAsia="en-ZA"/>
        </w:rPr>
      </w:pPr>
      <w:r w:rsidRPr="00821B0C">
        <w:rPr>
          <w:rFonts w:eastAsia="Arial Unicode MS" w:cs="Arial"/>
          <w:b/>
          <w:color w:val="auto"/>
          <w:spacing w:val="0"/>
          <w:kern w:val="2"/>
          <w:sz w:val="24"/>
          <w:szCs w:val="24"/>
          <w:lang w:val="en-US" w:eastAsia="en-ZA"/>
        </w:rPr>
        <w:t>Chapter 6: Decision of Questions</w:t>
      </w:r>
    </w:p>
    <w:p w:rsidR="00821B0C" w:rsidRPr="00821B0C" w:rsidRDefault="00821B0C" w:rsidP="00821B0C">
      <w:pPr>
        <w:widowControl w:val="0"/>
        <w:suppressAutoHyphens/>
        <w:spacing w:line="360" w:lineRule="auto"/>
        <w:jc w:val="both"/>
        <w:rPr>
          <w:rFonts w:eastAsia="Arial Unicode MS" w:cs="Arial"/>
          <w:b/>
          <w:color w:val="auto"/>
          <w:spacing w:val="0"/>
          <w:kern w:val="2"/>
          <w:sz w:val="24"/>
          <w:szCs w:val="24"/>
          <w:u w:val="single"/>
          <w:lang w:val="en-US" w:eastAsia="en-ZA"/>
        </w:rPr>
      </w:pP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US" w:eastAsia="en-ZA"/>
        </w:rPr>
      </w:pPr>
      <w:r w:rsidRPr="00821B0C">
        <w:rPr>
          <w:rFonts w:eastAsia="Arial Unicode MS" w:cs="Arial"/>
          <w:b/>
          <w:bCs/>
          <w:color w:val="auto"/>
          <w:spacing w:val="0"/>
          <w:kern w:val="2"/>
          <w:sz w:val="24"/>
          <w:szCs w:val="24"/>
          <w:lang w:val="en-US" w:eastAsia="en-ZA"/>
        </w:rPr>
        <w:t>Rules 103 and 104 require predetermined procedures by the Speaker to be followed for electronic voting and manual voting respectively.</w:t>
      </w:r>
    </w:p>
    <w:p w:rsidR="00821B0C" w:rsidRPr="00821B0C" w:rsidRDefault="00821B0C" w:rsidP="00821B0C">
      <w:pPr>
        <w:widowControl w:val="0"/>
        <w:suppressAutoHyphens/>
        <w:spacing w:line="360" w:lineRule="auto"/>
        <w:jc w:val="both"/>
        <w:rPr>
          <w:rFonts w:eastAsia="Arial Unicode MS" w:cs="Arial"/>
          <w:bCs/>
          <w:color w:val="auto"/>
          <w:spacing w:val="0"/>
          <w:kern w:val="2"/>
          <w:sz w:val="24"/>
          <w:szCs w:val="24"/>
          <w:lang w:val="en-ZA" w:eastAsia="en-ZA"/>
        </w:rPr>
      </w:pP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r w:rsidRPr="00821B0C">
        <w:rPr>
          <w:rFonts w:eastAsia="Arial Unicode MS" w:cs="Arial"/>
          <w:b/>
          <w:bCs/>
          <w:color w:val="auto"/>
          <w:spacing w:val="0"/>
          <w:kern w:val="2"/>
          <w:sz w:val="24"/>
          <w:szCs w:val="24"/>
          <w:lang w:val="en-ZA" w:eastAsia="en-ZA"/>
        </w:rPr>
        <w:t>(1)</w:t>
      </w:r>
      <w:r w:rsidRPr="00821B0C">
        <w:rPr>
          <w:rFonts w:eastAsia="Arial Unicode MS" w:cs="Arial"/>
          <w:b/>
          <w:bCs/>
          <w:color w:val="auto"/>
          <w:spacing w:val="0"/>
          <w:kern w:val="2"/>
          <w:sz w:val="24"/>
          <w:szCs w:val="24"/>
          <w:lang w:val="en-ZA" w:eastAsia="en-ZA"/>
        </w:rPr>
        <w:tab/>
        <w:t>Electronic Voting</w:t>
      </w: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p>
    <w:p w:rsidR="00821B0C" w:rsidRPr="00821B0C" w:rsidRDefault="00821B0C" w:rsidP="00821B0C">
      <w:pPr>
        <w:widowControl w:val="0"/>
        <w:numPr>
          <w:ilvl w:val="0"/>
          <w:numId w:val="34"/>
        </w:numPr>
        <w:suppressAutoHyphens/>
        <w:spacing w:line="360" w:lineRule="auto"/>
        <w:ind w:left="1134" w:hanging="567"/>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 xml:space="preserve"> The presiding officer will request members to be in their allocated seats before voting can commence. </w:t>
      </w:r>
    </w:p>
    <w:p w:rsidR="00821B0C" w:rsidRPr="00821B0C" w:rsidRDefault="00821B0C" w:rsidP="00821B0C">
      <w:pPr>
        <w:widowControl w:val="0"/>
        <w:suppressAutoHyphens/>
        <w:spacing w:line="360" w:lineRule="auto"/>
        <w:ind w:left="1134"/>
        <w:jc w:val="both"/>
        <w:rPr>
          <w:rFonts w:eastAsia="Arial Unicode MS" w:cs="Arial"/>
          <w:color w:val="auto"/>
          <w:spacing w:val="0"/>
          <w:kern w:val="2"/>
          <w:sz w:val="24"/>
          <w:szCs w:val="24"/>
          <w:lang w:val="en-ZA" w:eastAsia="en-ZA"/>
        </w:rPr>
      </w:pPr>
    </w:p>
    <w:p w:rsidR="00821B0C" w:rsidRPr="00821B0C" w:rsidRDefault="00821B0C" w:rsidP="00821B0C">
      <w:pPr>
        <w:widowControl w:val="0"/>
        <w:numPr>
          <w:ilvl w:val="0"/>
          <w:numId w:val="34"/>
        </w:numPr>
        <w:suppressAutoHyphens/>
        <w:spacing w:line="360" w:lineRule="auto"/>
        <w:ind w:left="1134" w:hanging="567"/>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 xml:space="preserve">Once the electronic system has been activated, the Presiding officer will direct members to indicate whether they are ‘for’, ‘against’ or ‘abstain from’ the question by pressing the relevant button on the electronic system. </w:t>
      </w:r>
    </w:p>
    <w:p w:rsidR="00821B0C" w:rsidRPr="00821B0C" w:rsidRDefault="00821B0C" w:rsidP="00821B0C">
      <w:pPr>
        <w:widowControl w:val="0"/>
        <w:suppressAutoHyphens/>
        <w:spacing w:line="360" w:lineRule="auto"/>
        <w:ind w:left="1134"/>
        <w:jc w:val="both"/>
        <w:rPr>
          <w:rFonts w:eastAsia="Arial Unicode MS" w:cs="Arial"/>
          <w:color w:val="auto"/>
          <w:spacing w:val="0"/>
          <w:kern w:val="2"/>
          <w:sz w:val="24"/>
          <w:szCs w:val="24"/>
          <w:lang w:val="en-ZA" w:eastAsia="en-ZA"/>
        </w:rPr>
      </w:pPr>
    </w:p>
    <w:p w:rsidR="00821B0C" w:rsidRPr="00821B0C" w:rsidRDefault="00821B0C" w:rsidP="00821B0C">
      <w:pPr>
        <w:widowControl w:val="0"/>
        <w:numPr>
          <w:ilvl w:val="0"/>
          <w:numId w:val="34"/>
        </w:numPr>
        <w:suppressAutoHyphens/>
        <w:spacing w:line="360" w:lineRule="auto"/>
        <w:ind w:left="1134" w:hanging="567"/>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 xml:space="preserve">Members press the yes, no or abstain button on the electronic consoles at their seats when directed by the Presiding officer. </w:t>
      </w:r>
    </w:p>
    <w:p w:rsidR="00821B0C" w:rsidRPr="00821B0C" w:rsidRDefault="00821B0C" w:rsidP="00821B0C">
      <w:pPr>
        <w:widowControl w:val="0"/>
        <w:suppressAutoHyphens/>
        <w:spacing w:line="360" w:lineRule="auto"/>
        <w:ind w:left="1134"/>
        <w:jc w:val="both"/>
        <w:rPr>
          <w:rFonts w:eastAsia="Arial Unicode MS" w:cs="Arial"/>
          <w:color w:val="auto"/>
          <w:spacing w:val="0"/>
          <w:kern w:val="2"/>
          <w:sz w:val="24"/>
          <w:szCs w:val="24"/>
          <w:lang w:val="en-ZA" w:eastAsia="en-ZA"/>
        </w:rPr>
      </w:pPr>
    </w:p>
    <w:p w:rsidR="00821B0C" w:rsidRPr="00821B0C" w:rsidRDefault="00821B0C" w:rsidP="00821B0C">
      <w:pPr>
        <w:widowControl w:val="0"/>
        <w:numPr>
          <w:ilvl w:val="0"/>
          <w:numId w:val="34"/>
        </w:numPr>
        <w:suppressAutoHyphens/>
        <w:spacing w:line="360" w:lineRule="auto"/>
        <w:ind w:left="1134" w:hanging="567"/>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 xml:space="preserve">The Presiding officer announces when the voting is closed. If a member has experienced problems with the recording of their vote, they must draw the attention of the Chair and may in person or through a whip of his or her party inform the Secretary at the table of his or her vote. </w:t>
      </w: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r w:rsidRPr="00821B0C">
        <w:rPr>
          <w:rFonts w:eastAsia="Arial Unicode MS" w:cs="Arial"/>
          <w:b/>
          <w:bCs/>
          <w:color w:val="auto"/>
          <w:spacing w:val="0"/>
          <w:kern w:val="2"/>
          <w:sz w:val="24"/>
          <w:szCs w:val="24"/>
          <w:lang w:val="en-ZA" w:eastAsia="en-ZA"/>
        </w:rPr>
        <w:lastRenderedPageBreak/>
        <w:t>(2)</w:t>
      </w:r>
      <w:r w:rsidRPr="00821B0C">
        <w:rPr>
          <w:rFonts w:eastAsia="Arial Unicode MS" w:cs="Arial"/>
          <w:b/>
          <w:bCs/>
          <w:color w:val="auto"/>
          <w:spacing w:val="0"/>
          <w:kern w:val="2"/>
          <w:sz w:val="24"/>
          <w:szCs w:val="24"/>
          <w:lang w:val="en-ZA" w:eastAsia="en-ZA"/>
        </w:rPr>
        <w:tab/>
        <w:t>Manual Voting Procedure</w:t>
      </w: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p>
    <w:p w:rsidR="00821B0C" w:rsidRPr="00821B0C" w:rsidRDefault="00821B0C" w:rsidP="00821B0C">
      <w:pPr>
        <w:widowControl w:val="0"/>
        <w:numPr>
          <w:ilvl w:val="0"/>
          <w:numId w:val="33"/>
        </w:numPr>
        <w:suppressAutoHyphens/>
        <w:spacing w:line="360" w:lineRule="auto"/>
        <w:ind w:left="1134" w:hanging="567"/>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 xml:space="preserve">When a question is put to the House and a member calls for a Division, the presiding officer may determine that a manual vote will take place. </w:t>
      </w:r>
    </w:p>
    <w:p w:rsidR="00821B0C" w:rsidRPr="00821B0C" w:rsidRDefault="00821B0C" w:rsidP="00821B0C">
      <w:pPr>
        <w:widowControl w:val="0"/>
        <w:suppressAutoHyphens/>
        <w:spacing w:line="360" w:lineRule="auto"/>
        <w:ind w:left="1134"/>
        <w:jc w:val="both"/>
        <w:rPr>
          <w:rFonts w:eastAsia="Arial Unicode MS" w:cs="Arial"/>
          <w:color w:val="auto"/>
          <w:spacing w:val="0"/>
          <w:kern w:val="2"/>
          <w:sz w:val="24"/>
          <w:szCs w:val="24"/>
          <w:lang w:val="en-ZA" w:eastAsia="en-ZA"/>
        </w:rPr>
      </w:pPr>
    </w:p>
    <w:p w:rsidR="00821B0C" w:rsidRPr="00821B0C" w:rsidRDefault="00821B0C" w:rsidP="00821B0C">
      <w:pPr>
        <w:widowControl w:val="0"/>
        <w:numPr>
          <w:ilvl w:val="0"/>
          <w:numId w:val="33"/>
        </w:numPr>
        <w:suppressAutoHyphens/>
        <w:spacing w:line="360" w:lineRule="auto"/>
        <w:ind w:left="1134" w:hanging="567"/>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 xml:space="preserve">The Presiding officer will announce that the bells will be rung for a five minutes in order to alert members to a call for a division being made. </w:t>
      </w:r>
    </w:p>
    <w:p w:rsidR="00821B0C" w:rsidRPr="00821B0C" w:rsidRDefault="00821B0C" w:rsidP="00821B0C">
      <w:pPr>
        <w:widowControl w:val="0"/>
        <w:suppressAutoHyphens/>
        <w:spacing w:line="360" w:lineRule="auto"/>
        <w:ind w:left="1134"/>
        <w:jc w:val="both"/>
        <w:rPr>
          <w:rFonts w:eastAsia="Arial Unicode MS" w:cs="Arial"/>
          <w:color w:val="auto"/>
          <w:spacing w:val="0"/>
          <w:kern w:val="2"/>
          <w:sz w:val="24"/>
          <w:szCs w:val="24"/>
          <w:lang w:val="en-ZA" w:eastAsia="en-ZA"/>
        </w:rPr>
      </w:pPr>
    </w:p>
    <w:p w:rsidR="00821B0C" w:rsidRPr="00821B0C" w:rsidRDefault="00821B0C" w:rsidP="00821B0C">
      <w:pPr>
        <w:widowControl w:val="0"/>
        <w:numPr>
          <w:ilvl w:val="0"/>
          <w:numId w:val="33"/>
        </w:numPr>
        <w:suppressAutoHyphens/>
        <w:spacing w:line="360" w:lineRule="auto"/>
        <w:ind w:left="1134" w:hanging="567"/>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 xml:space="preserve">After the five minutes have elapsed, the doors of the Chamber will be barred. </w:t>
      </w:r>
    </w:p>
    <w:p w:rsidR="00821B0C" w:rsidRPr="00821B0C" w:rsidRDefault="00821B0C" w:rsidP="00821B0C">
      <w:pPr>
        <w:widowControl w:val="0"/>
        <w:suppressAutoHyphens/>
        <w:spacing w:line="360" w:lineRule="auto"/>
        <w:ind w:left="1134"/>
        <w:jc w:val="both"/>
        <w:rPr>
          <w:rFonts w:eastAsia="Arial Unicode MS" w:cs="Arial"/>
          <w:color w:val="auto"/>
          <w:spacing w:val="0"/>
          <w:kern w:val="2"/>
          <w:sz w:val="24"/>
          <w:szCs w:val="24"/>
          <w:lang w:val="en-ZA" w:eastAsia="en-ZA"/>
        </w:rPr>
      </w:pPr>
    </w:p>
    <w:p w:rsidR="00821B0C" w:rsidRPr="00821B0C" w:rsidRDefault="00821B0C" w:rsidP="00821B0C">
      <w:pPr>
        <w:widowControl w:val="0"/>
        <w:numPr>
          <w:ilvl w:val="0"/>
          <w:numId w:val="33"/>
        </w:numPr>
        <w:suppressAutoHyphens/>
        <w:spacing w:line="360" w:lineRule="auto"/>
        <w:ind w:left="1134" w:hanging="567"/>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 xml:space="preserve">The presiding officer will request members to be in their allocated seats before voting can commence. </w:t>
      </w:r>
    </w:p>
    <w:p w:rsidR="00821B0C" w:rsidRPr="00821B0C" w:rsidRDefault="00821B0C" w:rsidP="00821B0C">
      <w:pPr>
        <w:widowControl w:val="0"/>
        <w:suppressAutoHyphens/>
        <w:spacing w:line="360" w:lineRule="auto"/>
        <w:ind w:left="1134"/>
        <w:jc w:val="both"/>
        <w:rPr>
          <w:rFonts w:eastAsia="Arial Unicode MS" w:cs="Arial"/>
          <w:color w:val="auto"/>
          <w:spacing w:val="0"/>
          <w:kern w:val="2"/>
          <w:sz w:val="24"/>
          <w:szCs w:val="24"/>
          <w:lang w:val="en-ZA" w:eastAsia="en-ZA"/>
        </w:rPr>
      </w:pPr>
    </w:p>
    <w:p w:rsidR="00821B0C" w:rsidRPr="00821B0C" w:rsidRDefault="00821B0C" w:rsidP="00821B0C">
      <w:pPr>
        <w:widowControl w:val="0"/>
        <w:numPr>
          <w:ilvl w:val="0"/>
          <w:numId w:val="33"/>
        </w:numPr>
        <w:suppressAutoHyphens/>
        <w:spacing w:line="360" w:lineRule="auto"/>
        <w:ind w:left="1134" w:hanging="567"/>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The presiding officer will request members in favour of the question to raise their hands.</w:t>
      </w:r>
    </w:p>
    <w:p w:rsidR="00821B0C" w:rsidRPr="00821B0C" w:rsidRDefault="00821B0C" w:rsidP="00821B0C">
      <w:pPr>
        <w:widowControl w:val="0"/>
        <w:suppressAutoHyphens/>
        <w:spacing w:line="360" w:lineRule="auto"/>
        <w:ind w:left="1134"/>
        <w:jc w:val="both"/>
        <w:rPr>
          <w:rFonts w:eastAsia="Arial Unicode MS" w:cs="Arial"/>
          <w:color w:val="auto"/>
          <w:spacing w:val="0"/>
          <w:kern w:val="2"/>
          <w:sz w:val="24"/>
          <w:szCs w:val="24"/>
          <w:lang w:val="en-ZA" w:eastAsia="en-ZA"/>
        </w:rPr>
      </w:pPr>
    </w:p>
    <w:p w:rsidR="00821B0C" w:rsidRPr="00821B0C" w:rsidRDefault="00821B0C" w:rsidP="00821B0C">
      <w:pPr>
        <w:widowControl w:val="0"/>
        <w:numPr>
          <w:ilvl w:val="0"/>
          <w:numId w:val="33"/>
        </w:numPr>
        <w:suppressAutoHyphens/>
        <w:spacing w:line="360" w:lineRule="auto"/>
        <w:ind w:left="1134" w:hanging="567"/>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The presiding officer appoints party whips as tellers and directs them to count the number of members that are in favour of the question before the House.</w:t>
      </w:r>
    </w:p>
    <w:p w:rsidR="00821B0C" w:rsidRPr="00821B0C" w:rsidRDefault="00821B0C" w:rsidP="00821B0C">
      <w:pPr>
        <w:widowControl w:val="0"/>
        <w:suppressAutoHyphens/>
        <w:spacing w:line="360" w:lineRule="auto"/>
        <w:ind w:left="1134"/>
        <w:jc w:val="both"/>
        <w:rPr>
          <w:rFonts w:eastAsia="Arial Unicode MS" w:cs="Arial"/>
          <w:color w:val="auto"/>
          <w:spacing w:val="0"/>
          <w:kern w:val="2"/>
          <w:sz w:val="24"/>
          <w:szCs w:val="24"/>
          <w:lang w:val="en-ZA" w:eastAsia="en-ZA"/>
        </w:rPr>
      </w:pPr>
    </w:p>
    <w:p w:rsidR="00821B0C" w:rsidRPr="00821B0C" w:rsidRDefault="00821B0C" w:rsidP="00821B0C">
      <w:pPr>
        <w:widowControl w:val="0"/>
        <w:numPr>
          <w:ilvl w:val="0"/>
          <w:numId w:val="33"/>
        </w:numPr>
        <w:suppressAutoHyphens/>
        <w:spacing w:line="360" w:lineRule="auto"/>
        <w:ind w:left="1134" w:hanging="567"/>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 xml:space="preserve">Thereafter the same procedure is followed with members against the question and members abstaining, in that order.  </w:t>
      </w:r>
    </w:p>
    <w:p w:rsidR="00821B0C" w:rsidRPr="00821B0C" w:rsidRDefault="00821B0C" w:rsidP="00821B0C">
      <w:pPr>
        <w:widowControl w:val="0"/>
        <w:suppressAutoHyphens/>
        <w:spacing w:line="360" w:lineRule="auto"/>
        <w:ind w:left="1134"/>
        <w:jc w:val="both"/>
        <w:rPr>
          <w:rFonts w:eastAsia="Arial Unicode MS" w:cs="Arial"/>
          <w:color w:val="auto"/>
          <w:spacing w:val="0"/>
          <w:kern w:val="2"/>
          <w:sz w:val="24"/>
          <w:szCs w:val="24"/>
          <w:lang w:val="en-ZA" w:eastAsia="en-ZA"/>
        </w:rPr>
      </w:pPr>
    </w:p>
    <w:p w:rsidR="00821B0C" w:rsidRPr="00821B0C" w:rsidRDefault="00821B0C" w:rsidP="00821B0C">
      <w:pPr>
        <w:widowControl w:val="0"/>
        <w:numPr>
          <w:ilvl w:val="0"/>
          <w:numId w:val="33"/>
        </w:numPr>
        <w:suppressAutoHyphens/>
        <w:spacing w:line="360" w:lineRule="auto"/>
        <w:ind w:left="1134" w:hanging="567"/>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Whips are directed to submit the results of the manual vote to the Secretary at the Table.</w:t>
      </w:r>
    </w:p>
    <w:p w:rsidR="00821B0C" w:rsidRPr="00821B0C" w:rsidRDefault="00821B0C" w:rsidP="00821B0C">
      <w:pPr>
        <w:widowControl w:val="0"/>
        <w:suppressAutoHyphens/>
        <w:spacing w:line="360" w:lineRule="auto"/>
        <w:ind w:left="1134"/>
        <w:jc w:val="both"/>
        <w:rPr>
          <w:rFonts w:eastAsia="Arial Unicode MS" w:cs="Arial"/>
          <w:color w:val="auto"/>
          <w:spacing w:val="0"/>
          <w:kern w:val="2"/>
          <w:sz w:val="24"/>
          <w:szCs w:val="24"/>
          <w:lang w:val="en-ZA" w:eastAsia="en-ZA"/>
        </w:rPr>
      </w:pPr>
    </w:p>
    <w:p w:rsidR="00821B0C" w:rsidRPr="00821B0C" w:rsidRDefault="00821B0C" w:rsidP="00821B0C">
      <w:pPr>
        <w:widowControl w:val="0"/>
        <w:numPr>
          <w:ilvl w:val="0"/>
          <w:numId w:val="33"/>
        </w:numPr>
        <w:suppressAutoHyphens/>
        <w:spacing w:line="360" w:lineRule="auto"/>
        <w:ind w:left="1134" w:hanging="567"/>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A member who wishes to vote against the party vote may inform the Table staff accordingly in person.</w:t>
      </w:r>
    </w:p>
    <w:p w:rsidR="00821B0C" w:rsidRPr="00821B0C" w:rsidRDefault="00821B0C" w:rsidP="00821B0C">
      <w:pPr>
        <w:widowControl w:val="0"/>
        <w:suppressAutoHyphens/>
        <w:spacing w:line="360" w:lineRule="auto"/>
        <w:ind w:left="1134"/>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 xml:space="preserve"> </w:t>
      </w:r>
    </w:p>
    <w:p w:rsidR="00821B0C" w:rsidRPr="00821B0C" w:rsidRDefault="00821B0C" w:rsidP="00821B0C">
      <w:pPr>
        <w:widowControl w:val="0"/>
        <w:numPr>
          <w:ilvl w:val="0"/>
          <w:numId w:val="33"/>
        </w:numPr>
        <w:suppressAutoHyphens/>
        <w:spacing w:line="360" w:lineRule="auto"/>
        <w:ind w:left="1134" w:hanging="567"/>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The Minutes of Proceedings will only indicate how parties voted and members’ names would not be reflected as is done when an electronic voting system is used.</w:t>
      </w: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u w:val="single"/>
          <w:lang w:val="en-ZA" w:eastAsia="en-ZA"/>
        </w:rPr>
      </w:pPr>
    </w:p>
    <w:p w:rsidR="00821B0C" w:rsidRPr="00821B0C" w:rsidRDefault="00821B0C" w:rsidP="00821B0C">
      <w:pPr>
        <w:suppressAutoHyphens/>
        <w:spacing w:line="360" w:lineRule="auto"/>
        <w:ind w:left="10"/>
        <w:jc w:val="both"/>
        <w:rPr>
          <w:rFonts w:eastAsia="Calibri" w:cs="Arial"/>
          <w:color w:val="auto"/>
          <w:spacing w:val="0"/>
          <w:sz w:val="24"/>
          <w:szCs w:val="24"/>
          <w:lang w:val="en-ZA" w:eastAsia="ar-SA"/>
        </w:rPr>
      </w:pPr>
      <w:r w:rsidRPr="00821B0C">
        <w:rPr>
          <w:rFonts w:eastAsia="Calibri" w:cs="Arial"/>
          <w:b/>
          <w:bCs/>
          <w:color w:val="auto"/>
          <w:spacing w:val="0"/>
          <w:sz w:val="24"/>
          <w:szCs w:val="24"/>
          <w:lang w:val="en-ZA" w:eastAsia="ar-SA"/>
        </w:rPr>
        <w:t xml:space="preserve">Chapter 10: </w:t>
      </w:r>
      <w:r w:rsidRPr="00821B0C">
        <w:rPr>
          <w:rFonts w:eastAsia="Calibri" w:cs="Arial"/>
          <w:b/>
          <w:color w:val="auto"/>
          <w:spacing w:val="0"/>
          <w:sz w:val="24"/>
          <w:szCs w:val="24"/>
          <w:lang w:val="en-ZA" w:eastAsia="ar-SA"/>
        </w:rPr>
        <w:t>Guidelines for Questions</w:t>
      </w:r>
      <w:r w:rsidRPr="00821B0C">
        <w:rPr>
          <w:rFonts w:eastAsia="Calibri" w:cs="Arial"/>
          <w:color w:val="auto"/>
          <w:spacing w:val="0"/>
          <w:sz w:val="24"/>
          <w:szCs w:val="24"/>
          <w:lang w:val="en-ZA" w:eastAsia="ar-SA"/>
        </w:rPr>
        <w:t xml:space="preserve"> (</w:t>
      </w:r>
      <w:r w:rsidRPr="00821B0C">
        <w:rPr>
          <w:rFonts w:eastAsia="Calibri" w:cs="Arial"/>
          <w:b/>
          <w:bCs/>
          <w:color w:val="auto"/>
          <w:spacing w:val="0"/>
          <w:sz w:val="24"/>
          <w:szCs w:val="24"/>
          <w:lang w:val="en-ZA" w:eastAsia="ar-SA"/>
        </w:rPr>
        <w:t>Rule 134(4) and (6)</w:t>
      </w:r>
      <w:r w:rsidRPr="00821B0C">
        <w:rPr>
          <w:rFonts w:eastAsia="Calibri" w:cs="Arial"/>
          <w:color w:val="auto"/>
          <w:spacing w:val="0"/>
          <w:sz w:val="24"/>
          <w:szCs w:val="24"/>
          <w:lang w:val="en-ZA" w:eastAsia="ar-SA"/>
        </w:rPr>
        <w:t>)</w:t>
      </w: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u w:val="single"/>
          <w:lang w:val="en-ZA" w:eastAsia="en-ZA"/>
        </w:rPr>
      </w:pPr>
    </w:p>
    <w:p w:rsidR="00821B0C" w:rsidRPr="00821B0C" w:rsidRDefault="00821B0C" w:rsidP="00821B0C">
      <w:pPr>
        <w:widowControl w:val="0"/>
        <w:suppressAutoHyphens/>
        <w:autoSpaceDE w:val="0"/>
        <w:spacing w:line="360" w:lineRule="auto"/>
        <w:jc w:val="both"/>
        <w:rPr>
          <w:rFonts w:eastAsia="Arial Unicode MS" w:cs="Arial"/>
          <w:b/>
          <w:color w:val="auto"/>
          <w:spacing w:val="0"/>
          <w:kern w:val="2"/>
          <w:sz w:val="24"/>
          <w:szCs w:val="24"/>
          <w:lang w:val="en-ZA" w:eastAsia="en-ZA"/>
        </w:rPr>
      </w:pPr>
      <w:r w:rsidRPr="00821B0C">
        <w:rPr>
          <w:rFonts w:eastAsia="Arial Unicode MS" w:cs="Arial"/>
          <w:b/>
          <w:color w:val="auto"/>
          <w:spacing w:val="0"/>
          <w:kern w:val="2"/>
          <w:sz w:val="24"/>
          <w:szCs w:val="24"/>
          <w:lang w:val="en-ZA" w:eastAsia="en-ZA"/>
        </w:rPr>
        <w:t>(1)</w:t>
      </w:r>
      <w:r w:rsidRPr="00821B0C">
        <w:rPr>
          <w:rFonts w:eastAsia="Arial Unicode MS" w:cs="Arial"/>
          <w:b/>
          <w:color w:val="auto"/>
          <w:spacing w:val="0"/>
          <w:kern w:val="2"/>
          <w:sz w:val="24"/>
          <w:szCs w:val="24"/>
          <w:lang w:val="en-ZA" w:eastAsia="en-ZA"/>
        </w:rPr>
        <w:tab/>
        <w:t>Editing of Questions (Rule 134(6))</w:t>
      </w:r>
    </w:p>
    <w:p w:rsidR="00821B0C" w:rsidRPr="00821B0C" w:rsidRDefault="00821B0C" w:rsidP="00821B0C">
      <w:pPr>
        <w:widowControl w:val="0"/>
        <w:suppressAutoHyphens/>
        <w:autoSpaceDE w:val="0"/>
        <w:spacing w:line="360" w:lineRule="auto"/>
        <w:jc w:val="both"/>
        <w:rPr>
          <w:rFonts w:eastAsia="Arial Unicode MS" w:cs="Arial"/>
          <w:b/>
          <w:color w:val="auto"/>
          <w:spacing w:val="0"/>
          <w:kern w:val="2"/>
          <w:sz w:val="24"/>
          <w:szCs w:val="24"/>
          <w:lang w:val="en-ZA" w:eastAsia="en-ZA"/>
        </w:rPr>
      </w:pPr>
    </w:p>
    <w:p w:rsidR="00821B0C" w:rsidRPr="00821B0C" w:rsidRDefault="00821B0C" w:rsidP="00821B0C">
      <w:pPr>
        <w:widowControl w:val="0"/>
        <w:suppressAutoHyphens/>
        <w:spacing w:line="360" w:lineRule="auto"/>
        <w:ind w:left="1080" w:hanging="540"/>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(a)</w:t>
      </w:r>
      <w:r w:rsidRPr="00821B0C">
        <w:rPr>
          <w:rFonts w:eastAsia="Arial Unicode MS" w:cs="Arial"/>
          <w:color w:val="auto"/>
          <w:spacing w:val="0"/>
          <w:kern w:val="2"/>
          <w:sz w:val="24"/>
          <w:szCs w:val="24"/>
          <w:lang w:val="en-ZA" w:eastAsia="en-ZA"/>
        </w:rPr>
        <w:tab/>
        <w:t>Whenever questions are edited this is done under the authority of the Speaker and in accordance with the guidelines as approved by the Rules Committee.</w:t>
      </w: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widowControl w:val="0"/>
        <w:suppressAutoHyphens/>
        <w:spacing w:line="360" w:lineRule="auto"/>
        <w:ind w:left="1080" w:hanging="540"/>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(b)</w:t>
      </w:r>
      <w:r w:rsidRPr="00821B0C">
        <w:rPr>
          <w:rFonts w:eastAsia="Arial Unicode MS" w:cs="Arial"/>
          <w:color w:val="auto"/>
          <w:spacing w:val="0"/>
          <w:kern w:val="2"/>
          <w:sz w:val="24"/>
          <w:szCs w:val="24"/>
          <w:lang w:val="en-ZA" w:eastAsia="en-ZA"/>
        </w:rPr>
        <w:tab/>
        <w:t xml:space="preserve">When a question is edited in terms of rules and guidelines, the member who submitted the question, or the party to which the member belongs, must be consulted before the edited question is published. </w:t>
      </w: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widowControl w:val="0"/>
        <w:suppressAutoHyphens/>
        <w:autoSpaceDE w:val="0"/>
        <w:spacing w:line="360" w:lineRule="auto"/>
        <w:jc w:val="both"/>
        <w:rPr>
          <w:rFonts w:eastAsia="Arial Unicode MS" w:cs="Arial"/>
          <w:b/>
          <w:color w:val="auto"/>
          <w:spacing w:val="0"/>
          <w:kern w:val="2"/>
          <w:sz w:val="24"/>
          <w:szCs w:val="24"/>
          <w:lang w:val="en-ZA" w:eastAsia="en-ZA"/>
        </w:rPr>
      </w:pPr>
      <w:r w:rsidRPr="00821B0C">
        <w:rPr>
          <w:rFonts w:eastAsia="Arial Unicode MS" w:cs="Arial"/>
          <w:b/>
          <w:color w:val="auto"/>
          <w:spacing w:val="0"/>
          <w:kern w:val="2"/>
          <w:sz w:val="24"/>
          <w:szCs w:val="24"/>
          <w:lang w:val="en-ZA" w:eastAsia="en-ZA"/>
        </w:rPr>
        <w:t>(2)</w:t>
      </w:r>
      <w:r w:rsidRPr="00821B0C">
        <w:rPr>
          <w:rFonts w:eastAsia="Arial Unicode MS" w:cs="Arial"/>
          <w:b/>
          <w:color w:val="auto"/>
          <w:spacing w:val="0"/>
          <w:kern w:val="2"/>
          <w:sz w:val="24"/>
          <w:szCs w:val="24"/>
          <w:lang w:val="en-ZA" w:eastAsia="en-ZA"/>
        </w:rPr>
        <w:tab/>
        <w:t>Object of Questions</w:t>
      </w:r>
    </w:p>
    <w:p w:rsidR="00821B0C" w:rsidRPr="00821B0C" w:rsidRDefault="00821B0C" w:rsidP="00821B0C">
      <w:pPr>
        <w:widowControl w:val="0"/>
        <w:suppressAutoHyphens/>
        <w:autoSpaceDE w:val="0"/>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widowControl w:val="0"/>
        <w:suppressAutoHyphens/>
        <w:autoSpaceDE w:val="0"/>
        <w:spacing w:line="360" w:lineRule="auto"/>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(1)</w:t>
      </w:r>
      <w:r w:rsidRPr="00821B0C">
        <w:rPr>
          <w:rFonts w:eastAsia="Arial Unicode MS" w:cs="Arial"/>
          <w:color w:val="auto"/>
          <w:spacing w:val="0"/>
          <w:kern w:val="2"/>
          <w:sz w:val="24"/>
          <w:szCs w:val="24"/>
          <w:lang w:val="en-ZA" w:eastAsia="en-ZA"/>
        </w:rPr>
        <w:tab/>
        <w:t>The purpose of parliamentary questions is to:</w:t>
      </w:r>
    </w:p>
    <w:p w:rsidR="00821B0C" w:rsidRPr="00821B0C" w:rsidRDefault="00821B0C" w:rsidP="00821B0C">
      <w:pPr>
        <w:widowControl w:val="0"/>
        <w:suppressAutoHyphens/>
        <w:autoSpaceDE w:val="0"/>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(a)</w:t>
      </w:r>
      <w:r w:rsidRPr="00821B0C">
        <w:rPr>
          <w:rFonts w:eastAsia="Calibri" w:cs="Arial"/>
          <w:color w:val="auto"/>
          <w:spacing w:val="0"/>
          <w:sz w:val="24"/>
          <w:szCs w:val="24"/>
          <w:lang w:val="en-ZA" w:eastAsia="ar-SA"/>
        </w:rPr>
        <w:tab/>
        <w:t>obtain information; and/or</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(b)</w:t>
      </w:r>
      <w:r w:rsidRPr="00821B0C">
        <w:rPr>
          <w:rFonts w:eastAsia="Calibri" w:cs="Arial"/>
          <w:color w:val="auto"/>
          <w:spacing w:val="0"/>
          <w:sz w:val="24"/>
          <w:szCs w:val="24"/>
          <w:lang w:val="en-ZA" w:eastAsia="ar-SA"/>
        </w:rPr>
        <w:tab/>
        <w:t>press for action on matters related to the official responsibility of Cabinet members.</w:t>
      </w:r>
    </w:p>
    <w:p w:rsidR="00821B0C" w:rsidRPr="00821B0C" w:rsidRDefault="00821B0C" w:rsidP="00821B0C">
      <w:pPr>
        <w:widowControl w:val="0"/>
        <w:suppressAutoHyphens/>
        <w:autoSpaceDE w:val="0"/>
        <w:spacing w:line="360" w:lineRule="auto"/>
        <w:jc w:val="both"/>
        <w:rPr>
          <w:rFonts w:eastAsia="Arial Unicode MS" w:cs="Arial"/>
          <w:b/>
          <w:color w:val="auto"/>
          <w:spacing w:val="0"/>
          <w:kern w:val="2"/>
          <w:sz w:val="24"/>
          <w:szCs w:val="24"/>
          <w:lang w:val="en-ZA" w:eastAsia="en-ZA"/>
        </w:rPr>
      </w:pPr>
      <w:r w:rsidRPr="00821B0C">
        <w:rPr>
          <w:rFonts w:eastAsia="Arial Unicode MS" w:cs="Arial"/>
          <w:b/>
          <w:color w:val="auto"/>
          <w:spacing w:val="0"/>
          <w:kern w:val="2"/>
          <w:sz w:val="24"/>
          <w:szCs w:val="24"/>
          <w:lang w:val="en-ZA" w:eastAsia="en-ZA"/>
        </w:rPr>
        <w:t>(3)</w:t>
      </w:r>
      <w:r w:rsidRPr="00821B0C">
        <w:rPr>
          <w:rFonts w:eastAsia="Arial Unicode MS" w:cs="Arial"/>
          <w:b/>
          <w:color w:val="auto"/>
          <w:spacing w:val="0"/>
          <w:kern w:val="2"/>
          <w:sz w:val="24"/>
          <w:szCs w:val="24"/>
          <w:lang w:val="en-ZA" w:eastAsia="en-ZA"/>
        </w:rPr>
        <w:tab/>
        <w:t>General Form and Content of Questions</w:t>
      </w:r>
    </w:p>
    <w:p w:rsidR="00821B0C" w:rsidRPr="00821B0C" w:rsidRDefault="00821B0C" w:rsidP="00821B0C">
      <w:pPr>
        <w:widowControl w:val="0"/>
        <w:suppressAutoHyphens/>
        <w:autoSpaceDE w:val="0"/>
        <w:spacing w:line="360" w:lineRule="auto"/>
        <w:ind w:left="360"/>
        <w:jc w:val="both"/>
        <w:rPr>
          <w:rFonts w:eastAsia="Arial Unicode MS" w:cs="Arial"/>
          <w:color w:val="auto"/>
          <w:spacing w:val="0"/>
          <w:kern w:val="2"/>
          <w:sz w:val="24"/>
          <w:szCs w:val="24"/>
          <w:lang w:val="en-ZA" w:eastAsia="en-ZA"/>
        </w:rPr>
      </w:pP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(1)</w:t>
      </w:r>
      <w:r w:rsidRPr="00821B0C">
        <w:rPr>
          <w:rFonts w:eastAsia="Arial Unicode MS" w:cs="Arial"/>
          <w:color w:val="auto"/>
          <w:spacing w:val="0"/>
          <w:kern w:val="2"/>
          <w:sz w:val="24"/>
          <w:szCs w:val="24"/>
          <w:lang w:val="en-ZA" w:eastAsia="en-ZA"/>
        </w:rPr>
        <w:tab/>
        <w:t>A question must:</w:t>
      </w: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(a)</w:t>
      </w:r>
      <w:r w:rsidRPr="00821B0C">
        <w:rPr>
          <w:rFonts w:eastAsia="Calibri" w:cs="Arial"/>
          <w:color w:val="auto"/>
          <w:spacing w:val="0"/>
          <w:sz w:val="24"/>
          <w:szCs w:val="24"/>
          <w:lang w:val="en-ZA" w:eastAsia="ar-SA"/>
        </w:rPr>
        <w:tab/>
        <w:t>deal with only one substantive matter;</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(b)</w:t>
      </w:r>
      <w:r w:rsidRPr="00821B0C">
        <w:rPr>
          <w:rFonts w:eastAsia="Calibri" w:cs="Arial"/>
          <w:color w:val="auto"/>
          <w:spacing w:val="0"/>
          <w:sz w:val="24"/>
          <w:szCs w:val="24"/>
          <w:lang w:val="en-ZA" w:eastAsia="ar-SA"/>
        </w:rPr>
        <w:tab/>
        <w:t>comply with the Constitution, the law and the Rules;</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(d)</w:t>
      </w:r>
      <w:r w:rsidRPr="00821B0C">
        <w:rPr>
          <w:rFonts w:eastAsia="Calibri" w:cs="Arial"/>
          <w:color w:val="auto"/>
          <w:spacing w:val="0"/>
          <w:sz w:val="24"/>
          <w:szCs w:val="24"/>
          <w:lang w:val="en-ZA" w:eastAsia="ar-SA"/>
        </w:rPr>
        <w:tab/>
        <w:t>be subject to the rule of anticipation; and</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(e)</w:t>
      </w:r>
      <w:r w:rsidRPr="00821B0C">
        <w:rPr>
          <w:rFonts w:eastAsia="Calibri" w:cs="Arial"/>
          <w:color w:val="auto"/>
          <w:spacing w:val="0"/>
          <w:sz w:val="24"/>
          <w:szCs w:val="24"/>
          <w:lang w:val="en-ZA" w:eastAsia="ar-SA"/>
        </w:rPr>
        <w:tab/>
        <w:t>not contain unbecoming or offensive expressions.</w:t>
      </w: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(2)</w:t>
      </w:r>
      <w:r w:rsidRPr="00821B0C">
        <w:rPr>
          <w:rFonts w:eastAsia="Arial Unicode MS" w:cs="Arial"/>
          <w:color w:val="auto"/>
          <w:spacing w:val="0"/>
          <w:kern w:val="2"/>
          <w:sz w:val="24"/>
          <w:szCs w:val="24"/>
          <w:lang w:val="en-ZA" w:eastAsia="en-ZA"/>
        </w:rPr>
        <w:tab/>
        <w:t xml:space="preserve">A question is not permissible which – </w:t>
      </w: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(a)</w:t>
      </w:r>
      <w:r w:rsidRPr="00821B0C">
        <w:rPr>
          <w:rFonts w:eastAsia="Calibri" w:cs="Arial"/>
          <w:color w:val="auto"/>
          <w:spacing w:val="0"/>
          <w:sz w:val="24"/>
          <w:szCs w:val="24"/>
          <w:lang w:val="en-ZA" w:eastAsia="ar-SA"/>
        </w:rPr>
        <w:tab/>
        <w:t>contains offensive expressions;</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(b)</w:t>
      </w:r>
      <w:r w:rsidRPr="00821B0C">
        <w:rPr>
          <w:rFonts w:eastAsia="Calibri" w:cs="Arial"/>
          <w:color w:val="auto"/>
          <w:spacing w:val="0"/>
          <w:sz w:val="24"/>
          <w:szCs w:val="24"/>
          <w:lang w:val="en-ZA" w:eastAsia="ar-SA"/>
        </w:rPr>
        <w:tab/>
        <w:t>casts a reflection on the conduct or character of persons whose conduct may only be challenged in a substantive motion;</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(c)</w:t>
      </w:r>
      <w:r w:rsidRPr="00821B0C">
        <w:rPr>
          <w:rFonts w:eastAsia="Calibri" w:cs="Arial"/>
          <w:color w:val="auto"/>
          <w:spacing w:val="0"/>
          <w:sz w:val="24"/>
          <w:szCs w:val="24"/>
          <w:lang w:val="en-ZA" w:eastAsia="ar-SA"/>
        </w:rPr>
        <w:tab/>
        <w:t xml:space="preserve">anticipates discussion of matters on the Order Paper or that is scheduled to be placed on the Order Paper within a reasonable time; </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lastRenderedPageBreak/>
        <w:t>(d)</w:t>
      </w:r>
      <w:r w:rsidRPr="00821B0C">
        <w:rPr>
          <w:rFonts w:eastAsia="Calibri" w:cs="Arial"/>
          <w:color w:val="auto"/>
          <w:spacing w:val="0"/>
          <w:sz w:val="24"/>
          <w:szCs w:val="24"/>
          <w:lang w:val="en-ZA" w:eastAsia="ar-SA"/>
        </w:rPr>
        <w:tab/>
        <w:t>request details or deal with the merits of any matter on which a judicial decision in a court of law is pending;</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(e)</w:t>
      </w:r>
      <w:r w:rsidRPr="00821B0C">
        <w:rPr>
          <w:rFonts w:eastAsia="Calibri" w:cs="Arial"/>
          <w:color w:val="auto"/>
          <w:spacing w:val="0"/>
          <w:sz w:val="24"/>
          <w:szCs w:val="24"/>
          <w:lang w:val="en-ZA" w:eastAsia="ar-SA"/>
        </w:rPr>
        <w:tab/>
        <w:t>repeats, in substance, questions already answered in that annual session, or that is awaiting an answer, or that the Minister has refused to answer or that is a class of question substantively the same as another. However, a similar question different in some respects may be asked and the same question may be put to different members of the Cabinet to the extent that they have a responsibility in terms of their portfolios;</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(f)</w:t>
      </w:r>
      <w:r w:rsidRPr="00821B0C">
        <w:rPr>
          <w:rFonts w:eastAsia="Calibri" w:cs="Arial"/>
          <w:color w:val="auto"/>
          <w:spacing w:val="0"/>
          <w:sz w:val="24"/>
          <w:szCs w:val="24"/>
          <w:lang w:val="en-ZA" w:eastAsia="ar-SA"/>
        </w:rPr>
        <w:tab/>
        <w:t xml:space="preserve">criticises decisions of either House of Parliament; </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(g)</w:t>
      </w:r>
      <w:r w:rsidRPr="00821B0C">
        <w:rPr>
          <w:rFonts w:eastAsia="Calibri" w:cs="Arial"/>
          <w:color w:val="auto"/>
          <w:spacing w:val="0"/>
          <w:sz w:val="24"/>
          <w:szCs w:val="24"/>
          <w:lang w:val="en-ZA" w:eastAsia="ar-SA"/>
        </w:rPr>
        <w:tab/>
        <w:t>publishes any name or statement not strictly necessary to make the question intelligible, unless the Cabinet member has used the name or statement or it has been cited in a charge before a court; and</w:t>
      </w:r>
    </w:p>
    <w:p w:rsidR="00821B0C" w:rsidRPr="00821B0C" w:rsidRDefault="00821B0C" w:rsidP="00821B0C">
      <w:pPr>
        <w:widowControl w:val="0"/>
        <w:suppressAutoHyphens/>
        <w:spacing w:line="360" w:lineRule="auto"/>
        <w:ind w:left="1440" w:hanging="720"/>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(h)</w:t>
      </w:r>
      <w:r w:rsidRPr="00821B0C">
        <w:rPr>
          <w:rFonts w:eastAsia="Arial Unicode MS" w:cs="Arial"/>
          <w:color w:val="auto"/>
          <w:spacing w:val="0"/>
          <w:kern w:val="2"/>
          <w:sz w:val="24"/>
          <w:szCs w:val="24"/>
          <w:lang w:val="en-ZA" w:eastAsia="en-ZA"/>
        </w:rPr>
        <w:tab/>
        <w:t>is of a statistical nature when put as a question for oral reply by asking for more than two figures (dates are not regarded as statistical).</w:t>
      </w: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suppressAutoHyphens/>
        <w:spacing w:after="280" w:line="360" w:lineRule="auto"/>
        <w:ind w:left="-426"/>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ab/>
        <w:t>(3)</w:t>
      </w:r>
      <w:r w:rsidRPr="00821B0C">
        <w:rPr>
          <w:rFonts w:eastAsia="Calibri" w:cs="Arial"/>
          <w:color w:val="auto"/>
          <w:spacing w:val="0"/>
          <w:sz w:val="24"/>
          <w:szCs w:val="24"/>
          <w:lang w:val="en-ZA" w:eastAsia="ar-SA"/>
        </w:rPr>
        <w:tab/>
        <w:t>Questions may not –</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(a)</w:t>
      </w:r>
      <w:r w:rsidRPr="00821B0C">
        <w:rPr>
          <w:rFonts w:eastAsia="Calibri" w:cs="Arial"/>
          <w:color w:val="auto"/>
          <w:spacing w:val="0"/>
          <w:sz w:val="24"/>
          <w:szCs w:val="24"/>
          <w:lang w:val="en-ZA" w:eastAsia="ar-SA"/>
        </w:rPr>
        <w:tab/>
        <w:t>express an opinion or seek the expression of one;</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(b)</w:t>
      </w:r>
      <w:r w:rsidRPr="00821B0C">
        <w:rPr>
          <w:rFonts w:eastAsia="Calibri" w:cs="Arial"/>
          <w:color w:val="auto"/>
          <w:spacing w:val="0"/>
          <w:sz w:val="24"/>
          <w:szCs w:val="24"/>
          <w:lang w:val="en-ZA" w:eastAsia="ar-SA"/>
        </w:rPr>
        <w:tab/>
        <w:t>contain arguments, inferences or imputations;</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(c)</w:t>
      </w:r>
      <w:r w:rsidRPr="00821B0C">
        <w:rPr>
          <w:rFonts w:eastAsia="Calibri" w:cs="Arial"/>
          <w:color w:val="auto"/>
          <w:spacing w:val="0"/>
          <w:sz w:val="24"/>
          <w:szCs w:val="24"/>
          <w:lang w:val="en-ZA" w:eastAsia="ar-SA"/>
        </w:rPr>
        <w:tab/>
        <w:t>contain unnecessary descriptive words or phrases added to or substituted for a person’s name (epithets);</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(d)</w:t>
      </w:r>
      <w:r w:rsidRPr="00821B0C">
        <w:rPr>
          <w:rFonts w:eastAsia="Calibri" w:cs="Arial"/>
          <w:color w:val="auto"/>
          <w:spacing w:val="0"/>
          <w:sz w:val="24"/>
          <w:szCs w:val="24"/>
          <w:lang w:val="en-ZA" w:eastAsia="ar-SA"/>
        </w:rPr>
        <w:tab/>
        <w:t>contain rhetorical, controversial, ironical or offensive expressions; and</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(e)</w:t>
      </w:r>
      <w:r w:rsidRPr="00821B0C">
        <w:rPr>
          <w:rFonts w:eastAsia="Calibri" w:cs="Arial"/>
          <w:color w:val="auto"/>
          <w:spacing w:val="0"/>
          <w:sz w:val="24"/>
          <w:szCs w:val="24"/>
          <w:lang w:val="en-ZA" w:eastAsia="ar-SA"/>
        </w:rPr>
        <w:tab/>
        <w:t>contain extracts from newspapers or books, or paraphrases or quotations from speeches. The facts on which a question is based may be set out briefly, but the questioner is responsible for ascertaining the accuracy of the facts.</w:t>
      </w:r>
    </w:p>
    <w:p w:rsidR="00821B0C" w:rsidRPr="00821B0C" w:rsidRDefault="00821B0C" w:rsidP="00821B0C">
      <w:pPr>
        <w:widowControl w:val="0"/>
        <w:suppressAutoHyphens/>
        <w:autoSpaceDE w:val="0"/>
        <w:spacing w:line="360" w:lineRule="auto"/>
        <w:ind w:left="-567"/>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ab/>
        <w:t>(4)</w:t>
      </w:r>
      <w:r w:rsidRPr="00821B0C">
        <w:rPr>
          <w:rFonts w:eastAsia="Arial Unicode MS" w:cs="Arial"/>
          <w:color w:val="auto"/>
          <w:spacing w:val="0"/>
          <w:kern w:val="2"/>
          <w:sz w:val="24"/>
          <w:szCs w:val="24"/>
          <w:lang w:val="en-ZA" w:eastAsia="en-ZA"/>
        </w:rPr>
        <w:tab/>
        <w:t xml:space="preserve">In addition, Questions may not – </w:t>
      </w:r>
    </w:p>
    <w:p w:rsidR="00821B0C" w:rsidRPr="00821B0C" w:rsidRDefault="00821B0C" w:rsidP="00821B0C">
      <w:pPr>
        <w:widowControl w:val="0"/>
        <w:suppressAutoHyphens/>
        <w:autoSpaceDE w:val="0"/>
        <w:spacing w:line="360" w:lineRule="auto"/>
        <w:ind w:left="360"/>
        <w:jc w:val="both"/>
        <w:rPr>
          <w:rFonts w:eastAsia="Arial Unicode MS" w:cs="Arial"/>
          <w:color w:val="auto"/>
          <w:spacing w:val="0"/>
          <w:kern w:val="2"/>
          <w:sz w:val="24"/>
          <w:szCs w:val="24"/>
          <w:lang w:val="en-ZA" w:eastAsia="en-ZA"/>
        </w:rPr>
      </w:pP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(a)</w:t>
      </w:r>
      <w:r w:rsidRPr="00821B0C">
        <w:rPr>
          <w:rFonts w:eastAsia="Calibri" w:cs="Arial"/>
          <w:color w:val="auto"/>
          <w:spacing w:val="0"/>
          <w:sz w:val="24"/>
          <w:szCs w:val="24"/>
          <w:lang w:val="en-ZA" w:eastAsia="ar-SA"/>
        </w:rPr>
        <w:tab/>
        <w:t>only provide information;</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(b)</w:t>
      </w:r>
      <w:r w:rsidRPr="00821B0C">
        <w:rPr>
          <w:rFonts w:eastAsia="Calibri" w:cs="Arial"/>
          <w:color w:val="auto"/>
          <w:spacing w:val="0"/>
          <w:sz w:val="24"/>
          <w:szCs w:val="24"/>
          <w:lang w:val="en-ZA" w:eastAsia="ar-SA"/>
        </w:rPr>
        <w:tab/>
        <w:t>convey a particular point of view;</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lastRenderedPageBreak/>
        <w:t>(c)</w:t>
      </w:r>
      <w:r w:rsidRPr="00821B0C">
        <w:rPr>
          <w:rFonts w:eastAsia="Calibri" w:cs="Arial"/>
          <w:color w:val="auto"/>
          <w:spacing w:val="0"/>
          <w:sz w:val="24"/>
          <w:szCs w:val="24"/>
          <w:lang w:val="en-ZA" w:eastAsia="ar-SA"/>
        </w:rPr>
        <w:tab/>
        <w:t>constitute a speech, or be excessively long;</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(d)</w:t>
      </w:r>
      <w:r w:rsidRPr="00821B0C">
        <w:rPr>
          <w:rFonts w:eastAsia="Calibri" w:cs="Arial"/>
          <w:color w:val="auto"/>
          <w:spacing w:val="0"/>
          <w:sz w:val="24"/>
          <w:szCs w:val="24"/>
          <w:lang w:val="en-ZA" w:eastAsia="ar-SA"/>
        </w:rPr>
        <w:tab/>
        <w:t xml:space="preserve">refer to communications between an individual member (other than the </w:t>
      </w:r>
      <w:r w:rsidRPr="00821B0C">
        <w:rPr>
          <w:rFonts w:eastAsia="Calibri" w:cs="Arial"/>
          <w:color w:val="auto"/>
          <w:spacing w:val="0"/>
          <w:sz w:val="24"/>
          <w:szCs w:val="24"/>
          <w:lang w:val="en-ZA" w:eastAsia="ar-SA"/>
        </w:rPr>
        <w:tab/>
        <w:t>questioner) and a Cabinet member;</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(e)</w:t>
      </w:r>
      <w:r w:rsidRPr="00821B0C">
        <w:rPr>
          <w:rFonts w:eastAsia="Calibri" w:cs="Arial"/>
          <w:color w:val="auto"/>
          <w:spacing w:val="0"/>
          <w:sz w:val="24"/>
          <w:szCs w:val="24"/>
          <w:lang w:val="en-ZA" w:eastAsia="ar-SA"/>
        </w:rPr>
        <w:tab/>
        <w:t>be based on a hypothetical proposition;</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(f)</w:t>
      </w:r>
      <w:r w:rsidRPr="00821B0C">
        <w:rPr>
          <w:rFonts w:eastAsia="Calibri" w:cs="Arial"/>
          <w:color w:val="auto"/>
          <w:spacing w:val="0"/>
          <w:sz w:val="24"/>
          <w:szCs w:val="24"/>
          <w:lang w:val="en-ZA" w:eastAsia="ar-SA"/>
        </w:rPr>
        <w:tab/>
        <w:t xml:space="preserve">seek an opinion on a question of law, such as an interpretation of a statute, an international document or a Cabinet member’s own powers. However, it is in order to ask under what statutory authority a Cabinet member acted in a </w:t>
      </w:r>
      <w:r w:rsidRPr="00821B0C">
        <w:rPr>
          <w:rFonts w:eastAsia="Calibri" w:cs="Arial"/>
          <w:color w:val="auto"/>
          <w:spacing w:val="0"/>
          <w:sz w:val="24"/>
          <w:szCs w:val="24"/>
          <w:lang w:val="en-ZA" w:eastAsia="ar-SA"/>
        </w:rPr>
        <w:tab/>
        <w:t>particular instance;</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(g)</w:t>
      </w:r>
      <w:r w:rsidRPr="00821B0C">
        <w:rPr>
          <w:rFonts w:eastAsia="Calibri" w:cs="Arial"/>
          <w:color w:val="auto"/>
          <w:spacing w:val="0"/>
          <w:sz w:val="24"/>
          <w:szCs w:val="24"/>
          <w:lang w:val="en-ZA" w:eastAsia="ar-SA"/>
        </w:rPr>
        <w:tab/>
        <w:t>seek a solution to a legal question;</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(h)</w:t>
      </w:r>
      <w:r w:rsidRPr="00821B0C">
        <w:rPr>
          <w:rFonts w:eastAsia="Calibri" w:cs="Arial"/>
          <w:color w:val="auto"/>
          <w:spacing w:val="0"/>
          <w:sz w:val="24"/>
          <w:szCs w:val="24"/>
          <w:lang w:val="en-ZA" w:eastAsia="ar-SA"/>
        </w:rPr>
        <w:tab/>
        <w:t>raise questions which would require an impractically extensive answer;</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(i)</w:t>
      </w:r>
      <w:r w:rsidRPr="00821B0C">
        <w:rPr>
          <w:rFonts w:eastAsia="Calibri" w:cs="Arial"/>
          <w:color w:val="auto"/>
          <w:spacing w:val="0"/>
          <w:sz w:val="24"/>
          <w:szCs w:val="24"/>
          <w:lang w:val="en-ZA" w:eastAsia="ar-SA"/>
        </w:rPr>
        <w:tab/>
        <w:t>seek information on matters of past history for the purposes of argument;</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(j)</w:t>
      </w:r>
      <w:r w:rsidRPr="00821B0C">
        <w:rPr>
          <w:rFonts w:eastAsia="Calibri" w:cs="Arial"/>
          <w:color w:val="auto"/>
          <w:spacing w:val="0"/>
          <w:sz w:val="24"/>
          <w:szCs w:val="24"/>
          <w:lang w:val="en-ZA" w:eastAsia="ar-SA"/>
        </w:rPr>
        <w:tab/>
        <w:t>be trivial, vague or meaningless; or</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(l)</w:t>
      </w:r>
      <w:r w:rsidRPr="00821B0C">
        <w:rPr>
          <w:rFonts w:eastAsia="Calibri" w:cs="Arial"/>
          <w:color w:val="auto"/>
          <w:spacing w:val="0"/>
          <w:sz w:val="24"/>
          <w:szCs w:val="24"/>
          <w:lang w:val="en-ZA" w:eastAsia="ar-SA"/>
        </w:rPr>
        <w:tab/>
        <w:t>be a repeat of other questions with some trivial variations.</w:t>
      </w:r>
    </w:p>
    <w:p w:rsidR="00821B0C" w:rsidRPr="00821B0C" w:rsidRDefault="00821B0C" w:rsidP="00821B0C">
      <w:pPr>
        <w:suppressAutoHyphens/>
        <w:spacing w:after="280" w:line="360" w:lineRule="auto"/>
        <w:ind w:left="713" w:hanging="855"/>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(5)</w:t>
      </w:r>
      <w:r w:rsidRPr="00821B0C">
        <w:rPr>
          <w:rFonts w:eastAsia="Calibri" w:cs="Arial"/>
          <w:color w:val="auto"/>
          <w:spacing w:val="0"/>
          <w:sz w:val="24"/>
          <w:szCs w:val="24"/>
          <w:lang w:val="en-ZA" w:eastAsia="ar-SA"/>
        </w:rPr>
        <w:tab/>
        <w:t xml:space="preserve">While it is the basic tenet of all questions that a question should be related to a Cabinet member’s official responsibility, the following criteria are applied: </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(a)</w:t>
      </w:r>
      <w:r w:rsidRPr="00821B0C">
        <w:rPr>
          <w:rFonts w:eastAsia="Calibri" w:cs="Arial"/>
          <w:color w:val="auto"/>
          <w:spacing w:val="0"/>
          <w:sz w:val="24"/>
          <w:szCs w:val="24"/>
          <w:lang w:val="en-ZA" w:eastAsia="ar-SA"/>
        </w:rPr>
        <w:tab/>
        <w:t>Requests for information are not usually accommodated in respect of matters falling under local or other statutory authorities;</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(b)</w:t>
      </w:r>
      <w:r w:rsidRPr="00821B0C">
        <w:rPr>
          <w:rFonts w:eastAsia="Calibri" w:cs="Arial"/>
          <w:color w:val="auto"/>
          <w:spacing w:val="0"/>
          <w:sz w:val="24"/>
          <w:szCs w:val="24"/>
          <w:lang w:val="en-ZA" w:eastAsia="ar-SA"/>
        </w:rPr>
        <w:tab/>
        <w:t>It is not in order to ask for information about matters that are the responsibility of bodies or persons not responsible to the Government, such as banks, the Stock Exchange, employers’ organizations and trade unions;</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(c)</w:t>
      </w:r>
      <w:r w:rsidRPr="00821B0C">
        <w:rPr>
          <w:rFonts w:eastAsia="Calibri" w:cs="Arial"/>
          <w:color w:val="auto"/>
          <w:spacing w:val="0"/>
          <w:sz w:val="24"/>
          <w:szCs w:val="24"/>
          <w:lang w:val="en-ZA" w:eastAsia="ar-SA"/>
        </w:rPr>
        <w:tab/>
        <w:t>Questions relating to semi-state bodies are restricted to matters for which Cabinet members are responsible by statute or other legislation. However, questions on national statistics in relation to these bodies are in order;</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lastRenderedPageBreak/>
        <w:t>(d)</w:t>
      </w:r>
      <w:r w:rsidRPr="00821B0C">
        <w:rPr>
          <w:rFonts w:eastAsia="Calibri" w:cs="Arial"/>
          <w:color w:val="auto"/>
          <w:spacing w:val="0"/>
          <w:sz w:val="24"/>
          <w:szCs w:val="24"/>
          <w:lang w:val="en-ZA" w:eastAsia="ar-SA"/>
        </w:rPr>
        <w:tab/>
        <w:t>Questions may not refer to matters under consideration of a parliamentary committee or deal with matters within the jurisdiction of the chairperson of a parliamentary committee or a House of Parliament;</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(e)</w:t>
      </w:r>
      <w:r w:rsidRPr="00821B0C">
        <w:rPr>
          <w:rFonts w:eastAsia="Calibri" w:cs="Arial"/>
          <w:color w:val="auto"/>
          <w:spacing w:val="0"/>
          <w:sz w:val="24"/>
          <w:szCs w:val="24"/>
          <w:lang w:val="en-ZA" w:eastAsia="ar-SA"/>
        </w:rPr>
        <w:tab/>
        <w:t xml:space="preserve">Questions may not be asked about the action of a Cabinet member for which </w:t>
      </w:r>
      <w:r w:rsidRPr="00821B0C">
        <w:rPr>
          <w:rFonts w:eastAsia="Calibri" w:cs="Arial"/>
          <w:color w:val="auto"/>
          <w:spacing w:val="0"/>
          <w:sz w:val="24"/>
          <w:szCs w:val="24"/>
          <w:lang w:val="en-ZA" w:eastAsia="ar-SA"/>
        </w:rPr>
        <w:tab/>
        <w:t>he or she is not responsible to Parliament;</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(f)</w:t>
      </w:r>
      <w:r w:rsidRPr="00821B0C">
        <w:rPr>
          <w:rFonts w:eastAsia="Calibri" w:cs="Arial"/>
          <w:color w:val="auto"/>
          <w:spacing w:val="0"/>
          <w:sz w:val="24"/>
          <w:szCs w:val="24"/>
          <w:lang w:val="en-ZA" w:eastAsia="ar-SA"/>
        </w:rPr>
        <w:tab/>
        <w:t xml:space="preserve">It is not in order to put a question to a Cabinet member for which another Cabinet member is more directly responsible, or to ask a Cabinet member to </w:t>
      </w:r>
      <w:r w:rsidRPr="00821B0C">
        <w:rPr>
          <w:rFonts w:eastAsia="Calibri" w:cs="Arial"/>
          <w:color w:val="auto"/>
          <w:spacing w:val="0"/>
          <w:sz w:val="24"/>
          <w:szCs w:val="24"/>
          <w:lang w:val="en-ZA" w:eastAsia="ar-SA"/>
        </w:rPr>
        <w:tab/>
        <w:t>influence a colleague;</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(g)</w:t>
      </w:r>
      <w:r w:rsidRPr="00821B0C">
        <w:rPr>
          <w:rFonts w:eastAsia="Calibri" w:cs="Arial"/>
          <w:color w:val="auto"/>
          <w:spacing w:val="0"/>
          <w:sz w:val="24"/>
          <w:szCs w:val="24"/>
          <w:lang w:val="en-ZA" w:eastAsia="ar-SA"/>
        </w:rPr>
        <w:tab/>
        <w:t>Questions suggesting amendments to a Bill before the Assembly or in Committee are inadmissible unless such amendments may only be moved by a Cabinet member;</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(h)</w:t>
      </w:r>
      <w:r w:rsidRPr="00821B0C">
        <w:rPr>
          <w:rFonts w:eastAsia="Calibri" w:cs="Arial"/>
          <w:color w:val="auto"/>
          <w:spacing w:val="0"/>
          <w:sz w:val="24"/>
          <w:szCs w:val="24"/>
          <w:lang w:val="en-ZA" w:eastAsia="ar-SA"/>
        </w:rPr>
        <w:tab/>
        <w:t>It is inadmissible to ask a Cabinet member whether statements in the press or by private persons or unofficial bodies are accurate, or to call for comment on statements by persons in other countries (unless the statement is contained in a message from another government);</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(i)</w:t>
      </w:r>
      <w:r w:rsidRPr="00821B0C">
        <w:rPr>
          <w:rFonts w:eastAsia="Calibri" w:cs="Arial"/>
          <w:color w:val="auto"/>
          <w:spacing w:val="0"/>
          <w:sz w:val="24"/>
          <w:szCs w:val="24"/>
          <w:lang w:val="en-ZA" w:eastAsia="ar-SA"/>
        </w:rPr>
        <w:tab/>
        <w:t xml:space="preserve">Questions may not seek information about the internal affairs of other </w:t>
      </w:r>
      <w:r w:rsidRPr="00821B0C">
        <w:rPr>
          <w:rFonts w:eastAsia="Calibri" w:cs="Arial"/>
          <w:color w:val="auto"/>
          <w:spacing w:val="0"/>
          <w:sz w:val="24"/>
          <w:szCs w:val="24"/>
          <w:lang w:val="en-ZA" w:eastAsia="ar-SA"/>
        </w:rPr>
        <w:tab/>
        <w:t xml:space="preserve">independent countries, unless such countries form part of a common </w:t>
      </w:r>
      <w:r w:rsidRPr="00821B0C">
        <w:rPr>
          <w:rFonts w:eastAsia="Calibri" w:cs="Arial"/>
          <w:color w:val="auto"/>
          <w:spacing w:val="0"/>
          <w:sz w:val="24"/>
          <w:szCs w:val="24"/>
          <w:lang w:val="en-ZA" w:eastAsia="ar-SA"/>
        </w:rPr>
        <w:tab/>
        <w:t>organisation through which the information is obtainable;</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(j)</w:t>
      </w:r>
      <w:r w:rsidRPr="00821B0C">
        <w:rPr>
          <w:rFonts w:eastAsia="Calibri" w:cs="Arial"/>
          <w:color w:val="auto"/>
          <w:spacing w:val="0"/>
          <w:sz w:val="24"/>
          <w:szCs w:val="24"/>
          <w:lang w:val="en-ZA" w:eastAsia="ar-SA"/>
        </w:rPr>
        <w:tab/>
        <w:t xml:space="preserve">It is permissible to ask questions calling on Cabinet members to grant relief to South African citizens in foreign countries who are under arrest or to protect </w:t>
      </w:r>
      <w:r w:rsidRPr="00821B0C">
        <w:rPr>
          <w:rFonts w:eastAsia="Calibri" w:cs="Arial"/>
          <w:color w:val="auto"/>
          <w:spacing w:val="0"/>
          <w:sz w:val="24"/>
          <w:szCs w:val="24"/>
          <w:lang w:val="en-ZA" w:eastAsia="ar-SA"/>
        </w:rPr>
        <w:tab/>
        <w:t>persons or companies from discrimination in foreign countries; but questions on the actions of foreign states in refusing entry to South African citizens have not been allowed;</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(k)</w:t>
      </w:r>
      <w:r w:rsidRPr="00821B0C">
        <w:rPr>
          <w:rFonts w:eastAsia="Calibri" w:cs="Arial"/>
          <w:color w:val="auto"/>
          <w:spacing w:val="0"/>
          <w:sz w:val="24"/>
          <w:szCs w:val="24"/>
          <w:lang w:val="en-ZA" w:eastAsia="ar-SA"/>
        </w:rPr>
        <w:tab/>
        <w:t>Questions that require information that is readily accessible are not allowed; and</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(l)</w:t>
      </w:r>
      <w:r w:rsidRPr="00821B0C">
        <w:rPr>
          <w:rFonts w:eastAsia="Calibri" w:cs="Arial"/>
          <w:color w:val="auto"/>
          <w:spacing w:val="0"/>
          <w:sz w:val="24"/>
          <w:szCs w:val="24"/>
          <w:lang w:val="en-ZA" w:eastAsia="ar-SA"/>
        </w:rPr>
        <w:tab/>
        <w:t>It is in order to ask for a Cabinet member’s intentions with regard to matters for which that Cabinet member is officially responsible and to ask for administrative or legislative action in regard to such matters.</w:t>
      </w:r>
    </w:p>
    <w:p w:rsidR="00821B0C" w:rsidRPr="00821B0C" w:rsidRDefault="00821B0C" w:rsidP="00821B0C">
      <w:pPr>
        <w:suppressAutoHyphens/>
        <w:spacing w:after="280" w:line="360" w:lineRule="auto"/>
        <w:ind w:left="720" w:hanging="66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(6)</w:t>
      </w:r>
      <w:r w:rsidRPr="00821B0C">
        <w:rPr>
          <w:rFonts w:eastAsia="Calibri" w:cs="Arial"/>
          <w:color w:val="auto"/>
          <w:spacing w:val="0"/>
          <w:sz w:val="24"/>
          <w:szCs w:val="24"/>
          <w:lang w:val="en-ZA" w:eastAsia="ar-SA"/>
        </w:rPr>
        <w:tab/>
        <w:t>The form and content recorded herein may be further developed by Rulings of the Speaker with regard to any matter not recorded herein.</w:t>
      </w:r>
    </w:p>
    <w:p w:rsidR="00821B0C" w:rsidRPr="00821B0C" w:rsidRDefault="00821B0C" w:rsidP="00821B0C">
      <w:pPr>
        <w:widowControl w:val="0"/>
        <w:suppressAutoHyphens/>
        <w:autoSpaceDE w:val="0"/>
        <w:spacing w:line="360" w:lineRule="auto"/>
        <w:jc w:val="both"/>
        <w:rPr>
          <w:rFonts w:eastAsia="Arial Unicode MS" w:cs="Arial"/>
          <w:b/>
          <w:color w:val="auto"/>
          <w:spacing w:val="0"/>
          <w:kern w:val="2"/>
          <w:sz w:val="24"/>
          <w:szCs w:val="24"/>
          <w:lang w:val="en-ZA" w:eastAsia="en-ZA"/>
        </w:rPr>
      </w:pPr>
      <w:r w:rsidRPr="00821B0C">
        <w:rPr>
          <w:rFonts w:eastAsia="Arial Unicode MS" w:cs="Arial"/>
          <w:b/>
          <w:color w:val="auto"/>
          <w:spacing w:val="0"/>
          <w:kern w:val="2"/>
          <w:sz w:val="24"/>
          <w:szCs w:val="24"/>
          <w:lang w:val="en-ZA" w:eastAsia="en-ZA"/>
        </w:rPr>
        <w:lastRenderedPageBreak/>
        <w:t>(4)</w:t>
      </w:r>
      <w:r w:rsidRPr="00821B0C">
        <w:rPr>
          <w:rFonts w:eastAsia="Arial Unicode MS" w:cs="Arial"/>
          <w:b/>
          <w:color w:val="auto"/>
          <w:spacing w:val="0"/>
          <w:kern w:val="2"/>
          <w:sz w:val="24"/>
          <w:szCs w:val="24"/>
          <w:lang w:val="en-ZA" w:eastAsia="en-ZA"/>
        </w:rPr>
        <w:tab/>
        <w:t>Form and Content of Questions to the President</w:t>
      </w:r>
    </w:p>
    <w:p w:rsidR="00821B0C" w:rsidRPr="00821B0C" w:rsidRDefault="00821B0C" w:rsidP="00821B0C">
      <w:pPr>
        <w:widowControl w:val="0"/>
        <w:suppressAutoHyphens/>
        <w:autoSpaceDE w:val="0"/>
        <w:spacing w:line="360" w:lineRule="auto"/>
        <w:jc w:val="both"/>
        <w:rPr>
          <w:rFonts w:eastAsia="Arial Unicode MS" w:cs="Arial"/>
          <w:b/>
          <w:color w:val="auto"/>
          <w:spacing w:val="0"/>
          <w:kern w:val="2"/>
          <w:sz w:val="24"/>
          <w:szCs w:val="24"/>
          <w:lang w:val="en-ZA" w:eastAsia="en-ZA"/>
        </w:rPr>
      </w:pPr>
    </w:p>
    <w:p w:rsidR="00821B0C" w:rsidRPr="00821B0C" w:rsidRDefault="00821B0C" w:rsidP="00821B0C">
      <w:pPr>
        <w:widowControl w:val="0"/>
        <w:suppressAutoHyphens/>
        <w:autoSpaceDE w:val="0"/>
        <w:spacing w:line="360" w:lineRule="auto"/>
        <w:ind w:left="720" w:hanging="720"/>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(1)</w:t>
      </w:r>
      <w:r w:rsidRPr="00821B0C">
        <w:rPr>
          <w:rFonts w:eastAsia="Arial Unicode MS" w:cs="Arial"/>
          <w:color w:val="auto"/>
          <w:spacing w:val="0"/>
          <w:kern w:val="2"/>
          <w:sz w:val="24"/>
          <w:szCs w:val="24"/>
          <w:lang w:val="en-ZA" w:eastAsia="en-ZA"/>
        </w:rPr>
        <w:tab/>
        <w:t>While the above criteria on form and content apply to questions generally, some additional specific criteria have been established in respect of questions to the President.</w:t>
      </w:r>
    </w:p>
    <w:p w:rsidR="00821B0C" w:rsidRPr="00821B0C" w:rsidRDefault="00821B0C" w:rsidP="00821B0C">
      <w:pPr>
        <w:widowControl w:val="0"/>
        <w:suppressAutoHyphens/>
        <w:autoSpaceDE w:val="0"/>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widowControl w:val="0"/>
        <w:suppressAutoHyphens/>
        <w:autoSpaceDE w:val="0"/>
        <w:spacing w:line="360" w:lineRule="auto"/>
        <w:ind w:left="720" w:hanging="720"/>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(2)</w:t>
      </w:r>
      <w:r w:rsidRPr="00821B0C">
        <w:rPr>
          <w:rFonts w:eastAsia="Arial Unicode MS" w:cs="Arial"/>
          <w:color w:val="auto"/>
          <w:spacing w:val="0"/>
          <w:kern w:val="2"/>
          <w:sz w:val="24"/>
          <w:szCs w:val="24"/>
          <w:lang w:val="en-ZA" w:eastAsia="en-ZA"/>
        </w:rPr>
        <w:tab/>
        <w:t xml:space="preserve">The President represents the executive authority of the Republic, and while delegating these responsibilities to members of the Cabinet, he or she does not abdicate overall responsibility. The President performs the powers and functions and the executive authority within a unitary state. </w:t>
      </w:r>
    </w:p>
    <w:p w:rsidR="00821B0C" w:rsidRPr="00821B0C" w:rsidRDefault="00821B0C" w:rsidP="00821B0C">
      <w:pPr>
        <w:widowControl w:val="0"/>
        <w:suppressAutoHyphens/>
        <w:autoSpaceDE w:val="0"/>
        <w:spacing w:line="360" w:lineRule="auto"/>
        <w:ind w:left="720" w:hanging="720"/>
        <w:jc w:val="both"/>
        <w:rPr>
          <w:rFonts w:eastAsia="Arial Unicode MS" w:cs="Arial"/>
          <w:color w:val="auto"/>
          <w:spacing w:val="0"/>
          <w:kern w:val="2"/>
          <w:sz w:val="24"/>
          <w:szCs w:val="24"/>
          <w:lang w:val="en-ZA" w:eastAsia="en-ZA"/>
        </w:rPr>
      </w:pP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(3)</w:t>
      </w:r>
      <w:r w:rsidRPr="00821B0C">
        <w:rPr>
          <w:rFonts w:eastAsia="Arial Unicode MS" w:cs="Arial"/>
          <w:color w:val="auto"/>
          <w:spacing w:val="0"/>
          <w:kern w:val="2"/>
          <w:sz w:val="24"/>
          <w:szCs w:val="24"/>
          <w:lang w:val="en-ZA" w:eastAsia="en-ZA"/>
        </w:rPr>
        <w:tab/>
        <w:t>Questions to the President may relate to –</w:t>
      </w: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(a)</w:t>
      </w:r>
      <w:r w:rsidRPr="00821B0C">
        <w:rPr>
          <w:rFonts w:eastAsia="Calibri" w:cs="Arial"/>
          <w:color w:val="auto"/>
          <w:spacing w:val="0"/>
          <w:sz w:val="24"/>
          <w:szCs w:val="24"/>
          <w:lang w:val="en-ZA" w:eastAsia="ar-SA"/>
        </w:rPr>
        <w:tab/>
        <w:t xml:space="preserve">Matters in respect of the powers and functions of the President and the </w:t>
      </w:r>
      <w:r w:rsidRPr="00821B0C">
        <w:rPr>
          <w:rFonts w:eastAsia="Calibri" w:cs="Arial"/>
          <w:color w:val="auto"/>
          <w:spacing w:val="0"/>
          <w:sz w:val="24"/>
          <w:szCs w:val="24"/>
          <w:lang w:val="en-ZA" w:eastAsia="ar-SA"/>
        </w:rPr>
        <w:tab/>
        <w:t xml:space="preserve">executive authority of the Republic that he represents; </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(b)</w:t>
      </w:r>
      <w:r w:rsidRPr="00821B0C">
        <w:rPr>
          <w:rFonts w:eastAsia="Calibri" w:cs="Arial"/>
          <w:color w:val="auto"/>
          <w:spacing w:val="0"/>
          <w:sz w:val="24"/>
          <w:szCs w:val="24"/>
          <w:lang w:val="en-ZA" w:eastAsia="ar-SA"/>
        </w:rPr>
        <w:tab/>
        <w:t>Matters for which the Government is responsible – this may include line function responsibilities of Ministers where they give rise to issues of national or international concern;</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(c)</w:t>
      </w:r>
      <w:r w:rsidRPr="00821B0C">
        <w:rPr>
          <w:rFonts w:eastAsia="Calibri" w:cs="Arial"/>
          <w:color w:val="auto"/>
          <w:spacing w:val="0"/>
          <w:sz w:val="24"/>
          <w:szCs w:val="24"/>
          <w:lang w:val="en-ZA" w:eastAsia="ar-SA"/>
        </w:rPr>
        <w:tab/>
        <w:t>Broad matters of national or international importance that are topical;</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(d)</w:t>
      </w:r>
      <w:r w:rsidRPr="00821B0C">
        <w:rPr>
          <w:rFonts w:eastAsia="Calibri" w:cs="Arial"/>
          <w:color w:val="auto"/>
          <w:spacing w:val="0"/>
          <w:sz w:val="24"/>
          <w:szCs w:val="24"/>
          <w:lang w:val="en-ZA" w:eastAsia="ar-SA"/>
        </w:rPr>
        <w:tab/>
        <w:t>Matters of provincial or local concern to the extent that such questions give effect to the unitary nature of the Constitution of the RSA, 1996, that provides for intervention in the affairs of provincial and local spheres of government;</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(e)</w:t>
      </w:r>
      <w:r w:rsidRPr="00821B0C">
        <w:rPr>
          <w:rFonts w:eastAsia="Calibri" w:cs="Arial"/>
          <w:color w:val="auto"/>
          <w:spacing w:val="0"/>
          <w:sz w:val="24"/>
          <w:szCs w:val="24"/>
          <w:lang w:val="en-ZA" w:eastAsia="ar-SA"/>
        </w:rPr>
        <w:tab/>
        <w:t>The granting of honours;</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(f)</w:t>
      </w:r>
      <w:r w:rsidRPr="00821B0C">
        <w:rPr>
          <w:rFonts w:eastAsia="Calibri" w:cs="Arial"/>
          <w:color w:val="auto"/>
          <w:spacing w:val="0"/>
          <w:sz w:val="24"/>
          <w:szCs w:val="24"/>
          <w:lang w:val="en-ZA" w:eastAsia="ar-SA"/>
        </w:rPr>
        <w:tab/>
        <w:t xml:space="preserve">The dissolution of Parliament; </w:t>
      </w:r>
    </w:p>
    <w:p w:rsidR="00821B0C" w:rsidRPr="00821B0C" w:rsidRDefault="00821B0C" w:rsidP="00821B0C">
      <w:pPr>
        <w:suppressAutoHyphens/>
        <w:spacing w:after="280" w:line="360" w:lineRule="auto"/>
        <w:ind w:left="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(g)</w:t>
      </w:r>
      <w:r w:rsidRPr="00821B0C">
        <w:rPr>
          <w:rFonts w:eastAsia="Calibri" w:cs="Arial"/>
          <w:color w:val="auto"/>
          <w:spacing w:val="0"/>
          <w:sz w:val="24"/>
          <w:szCs w:val="24"/>
          <w:lang w:val="en-ZA" w:eastAsia="ar-SA"/>
        </w:rPr>
        <w:tab/>
        <w:t>The definition of the responsibilities of Cabinet members;</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(h)</w:t>
      </w:r>
      <w:r w:rsidRPr="00821B0C">
        <w:rPr>
          <w:rFonts w:eastAsia="Calibri" w:cs="Arial"/>
          <w:color w:val="auto"/>
          <w:spacing w:val="0"/>
          <w:sz w:val="24"/>
          <w:szCs w:val="24"/>
          <w:lang w:val="en-ZA" w:eastAsia="ar-SA"/>
        </w:rPr>
        <w:tab/>
        <w:t>Statements made by Cabinet members (not Deputy Ministers, who are not members of the Cabinet) on public occasions and whether such statements represent the policy of the Government; and</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(i)</w:t>
      </w:r>
      <w:r w:rsidRPr="00821B0C">
        <w:rPr>
          <w:rFonts w:eastAsia="Calibri" w:cs="Arial"/>
          <w:color w:val="auto"/>
          <w:spacing w:val="0"/>
          <w:sz w:val="24"/>
          <w:szCs w:val="24"/>
          <w:lang w:val="en-ZA" w:eastAsia="ar-SA"/>
        </w:rPr>
        <w:tab/>
        <w:t>A speech made by the President on a public occasion outside Parliament and whether it represents Government policy.</w:t>
      </w:r>
    </w:p>
    <w:p w:rsidR="00821B0C" w:rsidRPr="00821B0C" w:rsidRDefault="00821B0C" w:rsidP="00821B0C">
      <w:pPr>
        <w:suppressAutoHyphens/>
        <w:autoSpaceDE w:val="0"/>
        <w:spacing w:line="360" w:lineRule="auto"/>
        <w:jc w:val="both"/>
        <w:rPr>
          <w:rFonts w:eastAsia="Calibri" w:cs="Arial"/>
          <w:b/>
          <w:color w:val="auto"/>
          <w:spacing w:val="0"/>
          <w:sz w:val="24"/>
          <w:szCs w:val="24"/>
          <w:lang w:val="en-ZA" w:eastAsia="ar-SA"/>
        </w:rPr>
      </w:pPr>
      <w:r w:rsidRPr="00821B0C">
        <w:rPr>
          <w:rFonts w:eastAsia="Calibri" w:cs="Arial"/>
          <w:b/>
          <w:color w:val="auto"/>
          <w:spacing w:val="0"/>
          <w:sz w:val="24"/>
          <w:szCs w:val="24"/>
          <w:lang w:val="en-ZA" w:eastAsia="ar-SA"/>
        </w:rPr>
        <w:lastRenderedPageBreak/>
        <w:t>(5)</w:t>
      </w:r>
      <w:r w:rsidRPr="00821B0C">
        <w:rPr>
          <w:rFonts w:eastAsia="Calibri" w:cs="Arial"/>
          <w:b/>
          <w:color w:val="auto"/>
          <w:spacing w:val="0"/>
          <w:sz w:val="24"/>
          <w:szCs w:val="24"/>
          <w:lang w:val="en-ZA" w:eastAsia="ar-SA"/>
        </w:rPr>
        <w:tab/>
        <w:t>Guidelines on Criteria for Questions to the Deputy President</w:t>
      </w:r>
    </w:p>
    <w:p w:rsidR="00821B0C" w:rsidRPr="00821B0C" w:rsidRDefault="00821B0C" w:rsidP="00821B0C">
      <w:pPr>
        <w:suppressAutoHyphens/>
        <w:autoSpaceDE w:val="0"/>
        <w:spacing w:line="360" w:lineRule="auto"/>
        <w:jc w:val="both"/>
        <w:rPr>
          <w:rFonts w:eastAsia="Calibri" w:cs="Arial"/>
          <w:b/>
          <w:color w:val="auto"/>
          <w:spacing w:val="0"/>
          <w:sz w:val="24"/>
          <w:szCs w:val="24"/>
          <w:lang w:val="en-ZA" w:eastAsia="ar-SA"/>
        </w:rPr>
      </w:pPr>
    </w:p>
    <w:p w:rsidR="00821B0C" w:rsidRPr="00821B0C" w:rsidRDefault="00821B0C" w:rsidP="00821B0C">
      <w:pPr>
        <w:widowControl w:val="0"/>
        <w:suppressAutoHyphens/>
        <w:autoSpaceDE w:val="0"/>
        <w:spacing w:line="360" w:lineRule="auto"/>
        <w:ind w:left="720" w:hanging="720"/>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(1)</w:t>
      </w:r>
      <w:r w:rsidRPr="00821B0C">
        <w:rPr>
          <w:rFonts w:eastAsia="Arial Unicode MS" w:cs="Arial"/>
          <w:color w:val="auto"/>
          <w:spacing w:val="0"/>
          <w:kern w:val="2"/>
          <w:sz w:val="24"/>
          <w:szCs w:val="24"/>
          <w:lang w:val="en-ZA" w:eastAsia="en-ZA"/>
        </w:rPr>
        <w:tab/>
        <w:t xml:space="preserve">While the President is assisted by the Deputy President in the execution of the functions of government, the President allocates responsibilities to the Deputy President from time to time. Questions to the Deputy President must relate to these responsibilities, and a list of these responsibilities must be maintained for each Parliament, in accordance with information officially received from the Leader of Government Business in terms of the Rules. </w:t>
      </w:r>
    </w:p>
    <w:p w:rsidR="00821B0C" w:rsidRPr="00821B0C" w:rsidRDefault="00821B0C" w:rsidP="00821B0C">
      <w:pPr>
        <w:widowControl w:val="0"/>
        <w:suppressAutoHyphens/>
        <w:autoSpaceDE w:val="0"/>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r w:rsidRPr="00821B0C">
        <w:rPr>
          <w:rFonts w:eastAsia="Arial Unicode MS" w:cs="Arial"/>
          <w:b/>
          <w:bCs/>
          <w:color w:val="auto"/>
          <w:spacing w:val="0"/>
          <w:kern w:val="2"/>
          <w:sz w:val="24"/>
          <w:szCs w:val="24"/>
          <w:lang w:val="en-ZA" w:eastAsia="en-ZA"/>
        </w:rPr>
        <w:t>(6)</w:t>
      </w:r>
      <w:r w:rsidRPr="00821B0C">
        <w:rPr>
          <w:rFonts w:eastAsia="Arial Unicode MS" w:cs="Arial"/>
          <w:b/>
          <w:bCs/>
          <w:color w:val="auto"/>
          <w:spacing w:val="0"/>
          <w:kern w:val="2"/>
          <w:sz w:val="24"/>
          <w:szCs w:val="24"/>
          <w:lang w:val="en-ZA" w:eastAsia="en-ZA"/>
        </w:rPr>
        <w:tab/>
        <w:t>An Authorised Representative Rule 137(7)</w:t>
      </w: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(a)</w:t>
      </w:r>
      <w:r w:rsidRPr="00821B0C">
        <w:rPr>
          <w:rFonts w:eastAsia="Calibri" w:cs="Arial"/>
          <w:color w:val="auto"/>
          <w:spacing w:val="0"/>
          <w:sz w:val="24"/>
          <w:szCs w:val="24"/>
          <w:lang w:val="en-ZA" w:eastAsia="ar-SA"/>
        </w:rPr>
        <w:tab/>
        <w:t>The person designated by a party to deal with its questions is deemed to be the authorised representative;</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(b)</w:t>
      </w:r>
      <w:r w:rsidRPr="00821B0C">
        <w:rPr>
          <w:rFonts w:eastAsia="Calibri" w:cs="Arial"/>
          <w:color w:val="auto"/>
          <w:spacing w:val="0"/>
          <w:sz w:val="24"/>
          <w:szCs w:val="24"/>
          <w:lang w:val="en-ZA" w:eastAsia="ar-SA"/>
        </w:rPr>
        <w:tab/>
        <w:t>The party must advise the Speaker in writing of its authorised representative at the beginning of each Parliament;</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(c)</w:t>
      </w:r>
      <w:r w:rsidRPr="00821B0C">
        <w:rPr>
          <w:rFonts w:eastAsia="Calibri" w:cs="Arial"/>
          <w:color w:val="auto"/>
          <w:spacing w:val="0"/>
          <w:sz w:val="24"/>
          <w:szCs w:val="24"/>
          <w:lang w:val="en-ZA" w:eastAsia="ar-SA"/>
        </w:rPr>
        <w:tab/>
        <w:t>Such a person liaises with the Speaker with regard to all matters related to the questions of the members of its party; and</w:t>
      </w:r>
    </w:p>
    <w:p w:rsidR="00821B0C" w:rsidRPr="00821B0C" w:rsidRDefault="00821B0C" w:rsidP="00821B0C">
      <w:pPr>
        <w:suppressAutoHyphens/>
        <w:spacing w:after="280" w:line="360" w:lineRule="auto"/>
        <w:ind w:left="1440"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(d)</w:t>
      </w:r>
      <w:r w:rsidRPr="00821B0C">
        <w:rPr>
          <w:rFonts w:eastAsia="Calibri" w:cs="Arial"/>
          <w:color w:val="auto"/>
          <w:spacing w:val="0"/>
          <w:sz w:val="24"/>
          <w:szCs w:val="24"/>
          <w:lang w:val="en-ZA" w:eastAsia="ar-SA"/>
        </w:rPr>
        <w:tab/>
        <w:t>The Speaker must also liaise with the relevant representative in the event that any matters arise with regard to the questions of the members of the relevant party.</w:t>
      </w: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r w:rsidRPr="00821B0C">
        <w:rPr>
          <w:rFonts w:eastAsia="Arial Unicode MS" w:cs="Arial"/>
          <w:b/>
          <w:bCs/>
          <w:color w:val="auto"/>
          <w:spacing w:val="0"/>
          <w:kern w:val="2"/>
          <w:sz w:val="24"/>
          <w:szCs w:val="24"/>
          <w:lang w:val="en-ZA" w:eastAsia="en-ZA"/>
        </w:rPr>
        <w:t>(7)</w:t>
      </w:r>
      <w:r w:rsidRPr="00821B0C">
        <w:rPr>
          <w:rFonts w:eastAsia="Arial Unicode MS" w:cs="Arial"/>
          <w:bCs/>
          <w:color w:val="auto"/>
          <w:spacing w:val="0"/>
          <w:kern w:val="2"/>
          <w:sz w:val="24"/>
          <w:szCs w:val="24"/>
          <w:lang w:val="en-ZA" w:eastAsia="en-ZA"/>
        </w:rPr>
        <w:tab/>
      </w:r>
      <w:r w:rsidRPr="00821B0C">
        <w:rPr>
          <w:rFonts w:eastAsia="Arial Unicode MS" w:cs="Arial"/>
          <w:b/>
          <w:bCs/>
          <w:color w:val="auto"/>
          <w:spacing w:val="0"/>
          <w:kern w:val="2"/>
          <w:sz w:val="24"/>
          <w:szCs w:val="24"/>
          <w:lang w:val="en-ZA" w:eastAsia="en-ZA"/>
        </w:rPr>
        <w:t>Party order for questions (Rule 134(4))</w:t>
      </w:r>
      <w:r w:rsidRPr="00821B0C">
        <w:rPr>
          <w:rFonts w:eastAsia="Arial Unicode MS" w:cs="Arial"/>
          <w:b/>
          <w:bCs/>
          <w:color w:val="auto"/>
          <w:spacing w:val="0"/>
          <w:kern w:val="2"/>
          <w:sz w:val="24"/>
          <w:szCs w:val="24"/>
          <w:lang w:val="en-ZA" w:eastAsia="en-ZA"/>
        </w:rPr>
        <w:tab/>
      </w: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(1)</w:t>
      </w:r>
      <w:r w:rsidRPr="00821B0C">
        <w:rPr>
          <w:rFonts w:eastAsia="Arial Unicode MS" w:cs="Arial"/>
          <w:color w:val="auto"/>
          <w:spacing w:val="0"/>
          <w:kern w:val="2"/>
          <w:sz w:val="24"/>
          <w:szCs w:val="24"/>
          <w:lang w:val="en-ZA" w:eastAsia="en-ZA"/>
        </w:rPr>
        <w:tab/>
        <w:t>The current practice is retained.</w:t>
      </w: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r w:rsidRPr="00821B0C">
        <w:rPr>
          <w:rFonts w:eastAsia="Arial Unicode MS" w:cs="Arial"/>
          <w:b/>
          <w:bCs/>
          <w:color w:val="auto"/>
          <w:spacing w:val="0"/>
          <w:kern w:val="2"/>
          <w:sz w:val="24"/>
          <w:szCs w:val="24"/>
          <w:lang w:val="en-ZA" w:eastAsia="en-ZA"/>
        </w:rPr>
        <w:t>(8)</w:t>
      </w:r>
      <w:r w:rsidRPr="00821B0C">
        <w:rPr>
          <w:rFonts w:eastAsia="Arial Unicode MS" w:cs="Arial"/>
          <w:b/>
          <w:bCs/>
          <w:color w:val="auto"/>
          <w:spacing w:val="0"/>
          <w:kern w:val="2"/>
          <w:sz w:val="24"/>
          <w:szCs w:val="24"/>
          <w:lang w:val="en-ZA" w:eastAsia="en-ZA"/>
        </w:rPr>
        <w:tab/>
        <w:t>Ministerial clusters for questions (Rule 138 (1))</w:t>
      </w:r>
    </w:p>
    <w:p w:rsidR="00821B0C" w:rsidRPr="00821B0C" w:rsidRDefault="00821B0C" w:rsidP="00821B0C">
      <w:pPr>
        <w:widowControl w:val="0"/>
        <w:suppressAutoHyphens/>
        <w:spacing w:line="360" w:lineRule="auto"/>
        <w:jc w:val="both"/>
        <w:rPr>
          <w:rFonts w:eastAsia="Arial Unicode MS" w:cs="Arial"/>
          <w:b/>
          <w:bCs/>
          <w:color w:val="auto"/>
          <w:spacing w:val="0"/>
          <w:kern w:val="2"/>
          <w:sz w:val="24"/>
          <w:szCs w:val="24"/>
          <w:lang w:val="en-ZA" w:eastAsia="en-ZA"/>
        </w:rPr>
      </w:pP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(1)</w:t>
      </w:r>
      <w:r w:rsidRPr="00821B0C">
        <w:rPr>
          <w:rFonts w:eastAsia="Arial Unicode MS" w:cs="Arial"/>
          <w:color w:val="auto"/>
          <w:spacing w:val="0"/>
          <w:kern w:val="2"/>
          <w:sz w:val="24"/>
          <w:szCs w:val="24"/>
          <w:lang w:val="en-ZA" w:eastAsia="en-ZA"/>
        </w:rPr>
        <w:tab/>
        <w:t>The current practice remains unchanged until further notice.</w:t>
      </w: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suppressAutoHyphens/>
        <w:spacing w:line="360" w:lineRule="auto"/>
        <w:jc w:val="both"/>
        <w:rPr>
          <w:rFonts w:eastAsia="Calibri" w:cs="Arial"/>
          <w:b/>
          <w:bCs/>
          <w:color w:val="auto"/>
          <w:spacing w:val="0"/>
          <w:sz w:val="24"/>
          <w:szCs w:val="24"/>
          <w:lang w:val="en-ZA" w:eastAsia="ar-SA"/>
        </w:rPr>
      </w:pPr>
      <w:r w:rsidRPr="00821B0C">
        <w:rPr>
          <w:rFonts w:eastAsia="Calibri" w:cs="Arial"/>
          <w:b/>
          <w:bCs/>
          <w:color w:val="auto"/>
          <w:spacing w:val="0"/>
          <w:sz w:val="24"/>
          <w:szCs w:val="24"/>
          <w:lang w:val="en-ZA" w:eastAsia="ar-SA"/>
        </w:rPr>
        <w:t>(9)</w:t>
      </w:r>
      <w:r w:rsidRPr="00821B0C">
        <w:rPr>
          <w:rFonts w:eastAsia="Calibri" w:cs="Arial"/>
          <w:b/>
          <w:bCs/>
          <w:color w:val="auto"/>
          <w:spacing w:val="0"/>
          <w:sz w:val="24"/>
          <w:szCs w:val="24"/>
          <w:lang w:val="en-ZA" w:eastAsia="ar-SA"/>
        </w:rPr>
        <w:tab/>
        <w:t>System to monitor questions (Rule 136(1))</w:t>
      </w:r>
    </w:p>
    <w:p w:rsidR="00821B0C" w:rsidRPr="00821B0C" w:rsidRDefault="00821B0C" w:rsidP="00821B0C">
      <w:pPr>
        <w:suppressAutoHyphens/>
        <w:spacing w:line="360" w:lineRule="auto"/>
        <w:jc w:val="both"/>
        <w:rPr>
          <w:rFonts w:eastAsia="Calibri" w:cs="Arial"/>
          <w:b/>
          <w:bCs/>
          <w:color w:val="auto"/>
          <w:spacing w:val="0"/>
          <w:sz w:val="24"/>
          <w:szCs w:val="24"/>
          <w:lang w:val="en-ZA" w:eastAsia="ar-SA"/>
        </w:rPr>
      </w:pPr>
    </w:p>
    <w:p w:rsidR="00821B0C" w:rsidRPr="00821B0C" w:rsidRDefault="00821B0C" w:rsidP="00821B0C">
      <w:pPr>
        <w:widowControl w:val="0"/>
        <w:numPr>
          <w:ilvl w:val="0"/>
          <w:numId w:val="38"/>
        </w:numPr>
        <w:suppressAutoHyphens/>
        <w:spacing w:line="360" w:lineRule="auto"/>
        <w:ind w:left="709" w:hanging="709"/>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 xml:space="preserve">Rule 136 provides that the Speaker, in consultation with the Rules Committee, must establish a system to monitor and report regularly to the House on questions that have been endorsed as unanswered on the Question Paper in terms of Rules 143(2), 144(5) and 146(3). </w:t>
      </w: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widowControl w:val="0"/>
        <w:numPr>
          <w:ilvl w:val="0"/>
          <w:numId w:val="38"/>
        </w:numPr>
        <w:suppressAutoHyphens/>
        <w:spacing w:line="360" w:lineRule="auto"/>
        <w:ind w:left="709" w:hanging="709"/>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The following system to monitor and report on questions that have been endorsed as unanswered is proposed:</w:t>
      </w:r>
    </w:p>
    <w:p w:rsidR="00821B0C" w:rsidRPr="00821B0C" w:rsidRDefault="00821B0C" w:rsidP="00821B0C">
      <w:pPr>
        <w:widowControl w:val="0"/>
        <w:suppressAutoHyphens/>
        <w:spacing w:line="360" w:lineRule="auto"/>
        <w:jc w:val="both"/>
        <w:rPr>
          <w:rFonts w:eastAsia="Arial Unicode MS" w:cs="Arial"/>
          <w:color w:val="auto"/>
          <w:spacing w:val="0"/>
          <w:kern w:val="2"/>
          <w:sz w:val="24"/>
          <w:szCs w:val="24"/>
          <w:lang w:val="en-ZA" w:eastAsia="en-ZA"/>
        </w:rPr>
      </w:pPr>
    </w:p>
    <w:p w:rsidR="00821B0C" w:rsidRPr="00821B0C" w:rsidRDefault="00821B0C" w:rsidP="00821B0C">
      <w:pPr>
        <w:widowControl w:val="0"/>
        <w:tabs>
          <w:tab w:val="left" w:pos="709"/>
          <w:tab w:val="left" w:pos="1418"/>
          <w:tab w:val="left" w:pos="3261"/>
        </w:tabs>
        <w:suppressAutoHyphens/>
        <w:autoSpaceDE w:val="0"/>
        <w:spacing w:line="360" w:lineRule="auto"/>
        <w:ind w:left="1418" w:hanging="1418"/>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ab/>
        <w:t xml:space="preserve">(a) </w:t>
      </w:r>
      <w:r w:rsidRPr="00821B0C">
        <w:rPr>
          <w:rFonts w:eastAsia="Arial Unicode MS" w:cs="Arial"/>
          <w:color w:val="auto"/>
          <w:spacing w:val="0"/>
          <w:kern w:val="2"/>
          <w:sz w:val="24"/>
          <w:szCs w:val="24"/>
          <w:lang w:val="en-ZA" w:eastAsia="en-ZA"/>
        </w:rPr>
        <w:tab/>
        <w:t xml:space="preserve">The Speaker submits a written report every quarter to the Rules Committee on questions endorsed on the Question Paper as “Unanswered” in terms of the Rules, the period of time over which they have appeared as endorsed, the responsible Ministers and any communication sent or received by the Speaker in that regard. </w:t>
      </w:r>
    </w:p>
    <w:p w:rsidR="00821B0C" w:rsidRPr="00821B0C" w:rsidRDefault="00821B0C" w:rsidP="00821B0C">
      <w:pPr>
        <w:widowControl w:val="0"/>
        <w:tabs>
          <w:tab w:val="left" w:pos="709"/>
          <w:tab w:val="left" w:pos="1418"/>
          <w:tab w:val="left" w:pos="3261"/>
        </w:tabs>
        <w:suppressAutoHyphens/>
        <w:autoSpaceDE w:val="0"/>
        <w:spacing w:line="360" w:lineRule="auto"/>
        <w:ind w:left="1418" w:hanging="1418"/>
        <w:jc w:val="both"/>
        <w:rPr>
          <w:rFonts w:eastAsia="Arial Unicode MS" w:cs="Arial"/>
          <w:color w:val="auto"/>
          <w:spacing w:val="0"/>
          <w:kern w:val="2"/>
          <w:sz w:val="24"/>
          <w:szCs w:val="24"/>
          <w:lang w:val="en-ZA" w:eastAsia="en-ZA"/>
        </w:rPr>
      </w:pPr>
    </w:p>
    <w:p w:rsidR="00821B0C" w:rsidRPr="00821B0C" w:rsidRDefault="00821B0C" w:rsidP="00821B0C">
      <w:pPr>
        <w:widowControl w:val="0"/>
        <w:tabs>
          <w:tab w:val="left" w:pos="709"/>
          <w:tab w:val="left" w:pos="1418"/>
          <w:tab w:val="left" w:pos="3261"/>
        </w:tabs>
        <w:suppressAutoHyphens/>
        <w:autoSpaceDE w:val="0"/>
        <w:spacing w:line="360" w:lineRule="auto"/>
        <w:ind w:left="1418" w:hanging="1418"/>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ab/>
        <w:t xml:space="preserve">(b) </w:t>
      </w:r>
      <w:r w:rsidRPr="00821B0C">
        <w:rPr>
          <w:rFonts w:eastAsia="Arial Unicode MS" w:cs="Arial"/>
          <w:color w:val="auto"/>
          <w:spacing w:val="0"/>
          <w:kern w:val="2"/>
          <w:sz w:val="24"/>
          <w:szCs w:val="24"/>
          <w:lang w:val="en-ZA" w:eastAsia="en-ZA"/>
        </w:rPr>
        <w:tab/>
        <w:t xml:space="preserve">The Rules Committee must set up a permanent subcommittee which must meet at least quarterly to receive and consider the Speaker's reports. </w:t>
      </w:r>
    </w:p>
    <w:p w:rsidR="00821B0C" w:rsidRPr="00821B0C" w:rsidRDefault="00821B0C" w:rsidP="00821B0C">
      <w:pPr>
        <w:widowControl w:val="0"/>
        <w:tabs>
          <w:tab w:val="left" w:pos="709"/>
          <w:tab w:val="left" w:pos="1418"/>
          <w:tab w:val="left" w:pos="3261"/>
        </w:tabs>
        <w:suppressAutoHyphens/>
        <w:autoSpaceDE w:val="0"/>
        <w:spacing w:line="360" w:lineRule="auto"/>
        <w:ind w:left="1418" w:hanging="1418"/>
        <w:jc w:val="both"/>
        <w:rPr>
          <w:rFonts w:eastAsia="Arial Unicode MS" w:cs="Arial"/>
          <w:color w:val="auto"/>
          <w:spacing w:val="0"/>
          <w:kern w:val="2"/>
          <w:sz w:val="24"/>
          <w:szCs w:val="24"/>
          <w:lang w:val="en-ZA" w:eastAsia="en-ZA"/>
        </w:rPr>
      </w:pPr>
    </w:p>
    <w:p w:rsidR="00821B0C" w:rsidRPr="00821B0C" w:rsidRDefault="00821B0C" w:rsidP="00821B0C">
      <w:pPr>
        <w:widowControl w:val="0"/>
        <w:tabs>
          <w:tab w:val="left" w:pos="709"/>
          <w:tab w:val="left" w:pos="1418"/>
          <w:tab w:val="left" w:pos="3261"/>
        </w:tabs>
        <w:suppressAutoHyphens/>
        <w:autoSpaceDE w:val="0"/>
        <w:spacing w:line="360" w:lineRule="auto"/>
        <w:ind w:left="1418" w:hanging="1418"/>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ab/>
        <w:t xml:space="preserve">(c) </w:t>
      </w:r>
      <w:r w:rsidRPr="00821B0C">
        <w:rPr>
          <w:rFonts w:eastAsia="Arial Unicode MS" w:cs="Arial"/>
          <w:color w:val="auto"/>
          <w:spacing w:val="0"/>
          <w:kern w:val="2"/>
          <w:sz w:val="24"/>
          <w:szCs w:val="24"/>
          <w:lang w:val="en-ZA" w:eastAsia="en-ZA"/>
        </w:rPr>
        <w:tab/>
        <w:t xml:space="preserve">The subcommittee would be composed of the number of members and party representation as determined by the Rules Committee.  </w:t>
      </w:r>
    </w:p>
    <w:p w:rsidR="00821B0C" w:rsidRPr="00821B0C" w:rsidRDefault="00821B0C" w:rsidP="00821B0C">
      <w:pPr>
        <w:widowControl w:val="0"/>
        <w:tabs>
          <w:tab w:val="left" w:pos="709"/>
          <w:tab w:val="left" w:pos="1418"/>
          <w:tab w:val="left" w:pos="3261"/>
        </w:tabs>
        <w:suppressAutoHyphens/>
        <w:autoSpaceDE w:val="0"/>
        <w:spacing w:line="360" w:lineRule="auto"/>
        <w:ind w:left="1418" w:hanging="1418"/>
        <w:jc w:val="both"/>
        <w:rPr>
          <w:rFonts w:eastAsia="Arial Unicode MS" w:cs="Arial"/>
          <w:color w:val="auto"/>
          <w:spacing w:val="0"/>
          <w:kern w:val="2"/>
          <w:sz w:val="24"/>
          <w:szCs w:val="24"/>
          <w:lang w:val="en-ZA" w:eastAsia="en-ZA"/>
        </w:rPr>
      </w:pPr>
    </w:p>
    <w:p w:rsidR="00821B0C" w:rsidRPr="00821B0C" w:rsidRDefault="00821B0C" w:rsidP="00821B0C">
      <w:pPr>
        <w:widowControl w:val="0"/>
        <w:tabs>
          <w:tab w:val="left" w:pos="709"/>
        </w:tabs>
        <w:suppressAutoHyphens/>
        <w:autoSpaceDE w:val="0"/>
        <w:spacing w:line="360" w:lineRule="auto"/>
        <w:ind w:left="1418" w:hanging="1418"/>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ab/>
        <w:t xml:space="preserve">(d) </w:t>
      </w:r>
      <w:r w:rsidRPr="00821B0C">
        <w:rPr>
          <w:rFonts w:eastAsia="Arial Unicode MS" w:cs="Arial"/>
          <w:color w:val="auto"/>
          <w:spacing w:val="0"/>
          <w:kern w:val="2"/>
          <w:sz w:val="24"/>
          <w:szCs w:val="24"/>
          <w:lang w:val="en-ZA" w:eastAsia="en-ZA"/>
        </w:rPr>
        <w:tab/>
        <w:t>The subcommittee would be chaired by the Deputy Speaker or other designated presiding officer and also include, in its membership, the Leader of Government Business or a designated representative.</w:t>
      </w:r>
    </w:p>
    <w:p w:rsidR="00821B0C" w:rsidRPr="00821B0C" w:rsidRDefault="00821B0C" w:rsidP="00821B0C">
      <w:pPr>
        <w:widowControl w:val="0"/>
        <w:tabs>
          <w:tab w:val="left" w:pos="709"/>
        </w:tabs>
        <w:suppressAutoHyphens/>
        <w:autoSpaceDE w:val="0"/>
        <w:spacing w:line="360" w:lineRule="auto"/>
        <w:ind w:left="1418" w:hanging="1418"/>
        <w:jc w:val="both"/>
        <w:rPr>
          <w:rFonts w:eastAsia="Arial Unicode MS" w:cs="Arial"/>
          <w:color w:val="auto"/>
          <w:spacing w:val="0"/>
          <w:kern w:val="2"/>
          <w:sz w:val="24"/>
          <w:szCs w:val="24"/>
          <w:lang w:val="en-ZA" w:eastAsia="en-ZA"/>
        </w:rPr>
      </w:pPr>
    </w:p>
    <w:p w:rsidR="00821B0C" w:rsidRPr="00821B0C" w:rsidRDefault="00821B0C" w:rsidP="00821B0C">
      <w:pPr>
        <w:widowControl w:val="0"/>
        <w:tabs>
          <w:tab w:val="left" w:pos="709"/>
          <w:tab w:val="left" w:pos="1418"/>
        </w:tabs>
        <w:suppressAutoHyphens/>
        <w:autoSpaceDE w:val="0"/>
        <w:spacing w:line="360" w:lineRule="auto"/>
        <w:ind w:left="1418" w:hanging="1418"/>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ab/>
        <w:t xml:space="preserve">(e) </w:t>
      </w:r>
      <w:r w:rsidRPr="00821B0C">
        <w:rPr>
          <w:rFonts w:eastAsia="Arial Unicode MS" w:cs="Arial"/>
          <w:color w:val="auto"/>
          <w:spacing w:val="0"/>
          <w:kern w:val="2"/>
          <w:sz w:val="24"/>
          <w:szCs w:val="24"/>
          <w:lang w:val="en-ZA" w:eastAsia="en-ZA"/>
        </w:rPr>
        <w:tab/>
        <w:t xml:space="preserve">The subcommittee would receive and engage with the Speaker's report and invite relevant Ministers to respond on why questions to them have been endorsed as “Unanswered”. </w:t>
      </w:r>
    </w:p>
    <w:p w:rsidR="00821B0C" w:rsidRPr="00821B0C" w:rsidRDefault="00821B0C" w:rsidP="00821B0C">
      <w:pPr>
        <w:widowControl w:val="0"/>
        <w:tabs>
          <w:tab w:val="left" w:pos="709"/>
          <w:tab w:val="left" w:pos="1418"/>
        </w:tabs>
        <w:suppressAutoHyphens/>
        <w:autoSpaceDE w:val="0"/>
        <w:spacing w:line="360" w:lineRule="auto"/>
        <w:ind w:left="1418" w:hanging="1418"/>
        <w:jc w:val="both"/>
        <w:rPr>
          <w:rFonts w:eastAsia="Arial Unicode MS" w:cs="Arial"/>
          <w:color w:val="auto"/>
          <w:spacing w:val="0"/>
          <w:kern w:val="2"/>
          <w:sz w:val="24"/>
          <w:szCs w:val="24"/>
          <w:lang w:val="en-ZA" w:eastAsia="en-ZA"/>
        </w:rPr>
      </w:pPr>
    </w:p>
    <w:p w:rsidR="00821B0C" w:rsidRPr="00821B0C" w:rsidRDefault="00821B0C" w:rsidP="00821B0C">
      <w:pPr>
        <w:widowControl w:val="0"/>
        <w:tabs>
          <w:tab w:val="left" w:pos="709"/>
          <w:tab w:val="left" w:pos="1418"/>
          <w:tab w:val="left" w:pos="3261"/>
        </w:tabs>
        <w:suppressAutoHyphens/>
        <w:autoSpaceDE w:val="0"/>
        <w:spacing w:line="360" w:lineRule="auto"/>
        <w:ind w:left="1418" w:hanging="1418"/>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ab/>
        <w:t xml:space="preserve">(f) </w:t>
      </w:r>
      <w:r w:rsidRPr="00821B0C">
        <w:rPr>
          <w:rFonts w:eastAsia="Arial Unicode MS" w:cs="Arial"/>
          <w:color w:val="auto"/>
          <w:spacing w:val="0"/>
          <w:kern w:val="2"/>
          <w:sz w:val="24"/>
          <w:szCs w:val="24"/>
          <w:lang w:val="en-ZA" w:eastAsia="en-ZA"/>
        </w:rPr>
        <w:tab/>
        <w:t>The subcommittee would then be report within a specified time to the Rules Committee on its findings in each case and any recommendations to address identified challenges or concerns. The subcommittee's report should specifically include information on responses it has received from the executive.</w:t>
      </w:r>
    </w:p>
    <w:p w:rsidR="00821B0C" w:rsidRPr="00821B0C" w:rsidRDefault="00821B0C" w:rsidP="00821B0C">
      <w:pPr>
        <w:widowControl w:val="0"/>
        <w:tabs>
          <w:tab w:val="left" w:pos="709"/>
          <w:tab w:val="left" w:pos="1418"/>
          <w:tab w:val="left" w:pos="3261"/>
        </w:tabs>
        <w:suppressAutoHyphens/>
        <w:autoSpaceDE w:val="0"/>
        <w:spacing w:line="360" w:lineRule="auto"/>
        <w:ind w:left="1418" w:hanging="1418"/>
        <w:jc w:val="both"/>
        <w:rPr>
          <w:rFonts w:eastAsia="Arial Unicode MS" w:cs="Arial"/>
          <w:color w:val="auto"/>
          <w:spacing w:val="0"/>
          <w:kern w:val="2"/>
          <w:sz w:val="24"/>
          <w:szCs w:val="24"/>
          <w:lang w:val="en-ZA" w:eastAsia="en-ZA"/>
        </w:rPr>
      </w:pPr>
    </w:p>
    <w:p w:rsidR="00821B0C" w:rsidRPr="00821B0C" w:rsidRDefault="00821B0C" w:rsidP="00821B0C">
      <w:pPr>
        <w:widowControl w:val="0"/>
        <w:tabs>
          <w:tab w:val="left" w:pos="709"/>
          <w:tab w:val="left" w:pos="1560"/>
          <w:tab w:val="left" w:pos="3261"/>
        </w:tabs>
        <w:suppressAutoHyphens/>
        <w:autoSpaceDE w:val="0"/>
        <w:spacing w:line="360" w:lineRule="auto"/>
        <w:ind w:left="1418" w:hanging="1418"/>
        <w:jc w:val="both"/>
        <w:rPr>
          <w:rFonts w:eastAsia="Arial Unicode MS" w:cs="Arial"/>
          <w:color w:val="auto"/>
          <w:spacing w:val="0"/>
          <w:kern w:val="2"/>
          <w:sz w:val="24"/>
          <w:szCs w:val="24"/>
          <w:lang w:val="en-ZA" w:eastAsia="en-ZA"/>
        </w:rPr>
      </w:pPr>
      <w:r w:rsidRPr="00821B0C">
        <w:rPr>
          <w:rFonts w:eastAsia="Arial Unicode MS" w:cs="Arial"/>
          <w:color w:val="auto"/>
          <w:spacing w:val="0"/>
          <w:kern w:val="2"/>
          <w:sz w:val="24"/>
          <w:szCs w:val="24"/>
          <w:lang w:val="en-ZA" w:eastAsia="en-ZA"/>
        </w:rPr>
        <w:tab/>
        <w:t xml:space="preserve">(g) </w:t>
      </w:r>
      <w:r w:rsidRPr="00821B0C">
        <w:rPr>
          <w:rFonts w:eastAsia="Arial Unicode MS" w:cs="Arial"/>
          <w:color w:val="auto"/>
          <w:spacing w:val="0"/>
          <w:kern w:val="2"/>
          <w:sz w:val="24"/>
          <w:szCs w:val="24"/>
          <w:lang w:val="en-ZA" w:eastAsia="en-ZA"/>
        </w:rPr>
        <w:tab/>
        <w:t xml:space="preserve">The Rules Committee would then consider the subcommittee's report and it would, in accordance with Rule 136, report to the House on the outcome of the monitoring process, including any findings and recommendations with a view to strengthening effective executive accountability to the Assembly. Appropriate recommendations could be developed by the Rules Committee, responding to the circumstances in </w:t>
      </w:r>
      <w:r w:rsidRPr="00821B0C">
        <w:rPr>
          <w:rFonts w:eastAsia="Arial Unicode MS" w:cs="Arial"/>
          <w:color w:val="auto"/>
          <w:spacing w:val="0"/>
          <w:kern w:val="2"/>
          <w:sz w:val="24"/>
          <w:szCs w:val="24"/>
          <w:lang w:val="en-ZA" w:eastAsia="en-ZA"/>
        </w:rPr>
        <w:lastRenderedPageBreak/>
        <w:t>any particular case.</w:t>
      </w:r>
    </w:p>
    <w:p w:rsidR="00821B0C" w:rsidRPr="00821B0C" w:rsidRDefault="00821B0C" w:rsidP="00821B0C">
      <w:pPr>
        <w:widowControl w:val="0"/>
        <w:tabs>
          <w:tab w:val="left" w:pos="709"/>
          <w:tab w:val="left" w:pos="1560"/>
          <w:tab w:val="left" w:pos="3261"/>
        </w:tabs>
        <w:suppressAutoHyphens/>
        <w:autoSpaceDE w:val="0"/>
        <w:spacing w:line="360" w:lineRule="auto"/>
        <w:ind w:left="1418" w:hanging="1418"/>
        <w:jc w:val="both"/>
        <w:rPr>
          <w:rFonts w:eastAsia="Arial Unicode MS" w:cs="Arial"/>
          <w:color w:val="auto"/>
          <w:spacing w:val="0"/>
          <w:kern w:val="2"/>
          <w:sz w:val="24"/>
          <w:szCs w:val="24"/>
          <w:lang w:val="en-ZA" w:eastAsia="en-ZA"/>
        </w:rPr>
      </w:pPr>
    </w:p>
    <w:p w:rsidR="00821B0C" w:rsidRPr="00821B0C" w:rsidRDefault="00821B0C" w:rsidP="00821B0C">
      <w:pPr>
        <w:suppressAutoHyphens/>
        <w:spacing w:after="280" w:line="360" w:lineRule="auto"/>
        <w:jc w:val="both"/>
        <w:rPr>
          <w:rFonts w:eastAsia="Calibri" w:cs="Arial"/>
          <w:b/>
          <w:color w:val="auto"/>
          <w:spacing w:val="0"/>
          <w:sz w:val="24"/>
          <w:szCs w:val="24"/>
          <w:lang w:val="en-ZA" w:eastAsia="ar-SA"/>
        </w:rPr>
      </w:pPr>
      <w:r w:rsidRPr="00821B0C">
        <w:rPr>
          <w:rFonts w:eastAsia="Calibri" w:cs="Arial"/>
          <w:b/>
          <w:color w:val="auto"/>
          <w:spacing w:val="0"/>
          <w:sz w:val="24"/>
          <w:szCs w:val="24"/>
          <w:lang w:val="en-ZA" w:eastAsia="ar-SA"/>
        </w:rPr>
        <w:t>Chapter 12: Committee System</w:t>
      </w:r>
    </w:p>
    <w:p w:rsidR="00821B0C" w:rsidRPr="00821B0C" w:rsidRDefault="00821B0C" w:rsidP="00821B0C">
      <w:pPr>
        <w:widowControl w:val="0"/>
        <w:numPr>
          <w:ilvl w:val="0"/>
          <w:numId w:val="39"/>
        </w:numPr>
        <w:suppressAutoHyphens/>
        <w:spacing w:after="280" w:line="360" w:lineRule="auto"/>
        <w:ind w:hanging="720"/>
        <w:jc w:val="both"/>
        <w:rPr>
          <w:rFonts w:eastAsia="Calibri" w:cs="Arial"/>
          <w:color w:val="auto"/>
          <w:spacing w:val="0"/>
          <w:sz w:val="24"/>
          <w:szCs w:val="24"/>
          <w:lang w:val="en-ZA" w:eastAsia="ar-SA"/>
        </w:rPr>
      </w:pPr>
      <w:r w:rsidRPr="00821B0C">
        <w:rPr>
          <w:rFonts w:eastAsia="Calibri" w:cs="Arial"/>
          <w:color w:val="auto"/>
          <w:spacing w:val="0"/>
          <w:sz w:val="24"/>
          <w:szCs w:val="24"/>
          <w:lang w:val="en-ZA" w:eastAsia="ar-SA"/>
        </w:rPr>
        <w:t xml:space="preserve">The Subcommittee agreed that the guidelines required for committee programmes and meetings in terms of the Rules should be deferred for purposes of further consultation and discussion. </w:t>
      </w:r>
    </w:p>
    <w:p w:rsidR="00821B0C" w:rsidRPr="00821B0C" w:rsidRDefault="00821B0C" w:rsidP="00821B0C">
      <w:pPr>
        <w:pBdr>
          <w:bottom w:val="single" w:sz="12" w:space="1" w:color="auto"/>
        </w:pBdr>
        <w:suppressAutoHyphens/>
        <w:spacing w:after="280" w:line="360" w:lineRule="auto"/>
        <w:jc w:val="both"/>
        <w:rPr>
          <w:rFonts w:eastAsia="Calibri" w:cs="Arial"/>
          <w:color w:val="auto"/>
          <w:spacing w:val="0"/>
          <w:sz w:val="24"/>
          <w:szCs w:val="24"/>
          <w:lang w:val="en-ZA" w:eastAsia="ar-SA"/>
        </w:rPr>
      </w:pPr>
    </w:p>
    <w:p w:rsidR="00821B0C" w:rsidRPr="00821B0C" w:rsidRDefault="00821B0C" w:rsidP="00821B0C">
      <w:pPr>
        <w:suppressAutoHyphens/>
        <w:spacing w:after="280" w:line="360" w:lineRule="auto"/>
        <w:jc w:val="both"/>
        <w:rPr>
          <w:rFonts w:eastAsia="Calibri" w:cs="Arial"/>
          <w:color w:val="auto"/>
          <w:spacing w:val="0"/>
          <w:sz w:val="24"/>
          <w:szCs w:val="24"/>
          <w:lang w:val="en-ZA" w:eastAsia="ar-SA"/>
        </w:rPr>
      </w:pPr>
    </w:p>
    <w:p w:rsidR="00821B0C" w:rsidRPr="00821B0C" w:rsidRDefault="00821B0C" w:rsidP="00821B0C">
      <w:pPr>
        <w:suppressAutoHyphens/>
        <w:spacing w:after="280" w:line="360" w:lineRule="auto"/>
        <w:jc w:val="both"/>
        <w:rPr>
          <w:rFonts w:eastAsia="Calibri" w:cs="Arial"/>
          <w:b/>
          <w:color w:val="auto"/>
          <w:spacing w:val="0"/>
          <w:sz w:val="24"/>
          <w:szCs w:val="24"/>
          <w:u w:val="single"/>
          <w:lang w:val="en-ZA" w:eastAsia="ar-SA"/>
        </w:rPr>
      </w:pPr>
    </w:p>
    <w:p w:rsidR="00821B0C" w:rsidRPr="00821B0C" w:rsidRDefault="00821B0C" w:rsidP="00821B0C">
      <w:pPr>
        <w:widowControl w:val="0"/>
        <w:suppressAutoHyphens/>
        <w:spacing w:line="360" w:lineRule="auto"/>
        <w:ind w:left="1440" w:hanging="720"/>
        <w:jc w:val="both"/>
        <w:rPr>
          <w:rFonts w:eastAsia="Arial Unicode MS" w:cs="Arial"/>
          <w:bCs/>
          <w:color w:val="auto"/>
          <w:spacing w:val="0"/>
          <w:kern w:val="2"/>
          <w:sz w:val="24"/>
          <w:szCs w:val="24"/>
          <w:lang w:val="en-ZA" w:eastAsia="en-ZA"/>
        </w:rPr>
      </w:pPr>
    </w:p>
    <w:p w:rsidR="00124E6D" w:rsidRDefault="00124E6D" w:rsidP="00821B0C">
      <w:pPr>
        <w:spacing w:line="360" w:lineRule="auto"/>
        <w:rPr>
          <w:rFonts w:ascii="Calibri" w:hAnsi="Calibri" w:cs="Calibri"/>
          <w:b/>
          <w:sz w:val="24"/>
          <w:szCs w:val="24"/>
        </w:rPr>
      </w:pPr>
    </w:p>
    <w:sectPr w:rsidR="00124E6D" w:rsidSect="00555547">
      <w:footerReference w:type="even" r:id="rId11"/>
      <w:footerReference w:type="default" r:id="rId12"/>
      <w:footerReference w:type="first" r:id="rId13"/>
      <w:pgSz w:w="11907" w:h="16840" w:code="9"/>
      <w:pgMar w:top="680" w:right="1418" w:bottom="680" w:left="1418"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79E" w:rsidRDefault="007B179E">
      <w:r>
        <w:separator/>
      </w:r>
    </w:p>
  </w:endnote>
  <w:endnote w:type="continuationSeparator" w:id="0">
    <w:p w:rsidR="007B179E" w:rsidRDefault="007B1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E9" w:rsidRDefault="0060288C" w:rsidP="004C3CC6">
    <w:pPr>
      <w:pStyle w:val="Footer"/>
      <w:framePr w:wrap="around" w:vAnchor="text" w:hAnchor="margin" w:xAlign="right" w:y="1"/>
      <w:rPr>
        <w:rStyle w:val="PageNumber"/>
      </w:rPr>
    </w:pPr>
    <w:r>
      <w:rPr>
        <w:rStyle w:val="PageNumber"/>
      </w:rPr>
      <w:fldChar w:fldCharType="begin"/>
    </w:r>
    <w:r w:rsidR="001A17E9">
      <w:rPr>
        <w:rStyle w:val="PageNumber"/>
      </w:rPr>
      <w:instrText xml:space="preserve">PAGE  </w:instrText>
    </w:r>
    <w:r>
      <w:rPr>
        <w:rStyle w:val="PageNumber"/>
      </w:rPr>
      <w:fldChar w:fldCharType="end"/>
    </w:r>
  </w:p>
  <w:p w:rsidR="001A17E9" w:rsidRDefault="001A17E9" w:rsidP="008652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E9" w:rsidRDefault="0060288C" w:rsidP="004C3CC6">
    <w:pPr>
      <w:pStyle w:val="Footer"/>
      <w:framePr w:wrap="around" w:vAnchor="text" w:hAnchor="margin" w:xAlign="right" w:y="1"/>
      <w:rPr>
        <w:rStyle w:val="PageNumber"/>
      </w:rPr>
    </w:pPr>
    <w:r>
      <w:rPr>
        <w:rStyle w:val="PageNumber"/>
      </w:rPr>
      <w:fldChar w:fldCharType="begin"/>
    </w:r>
    <w:r w:rsidR="001A17E9">
      <w:rPr>
        <w:rStyle w:val="PageNumber"/>
      </w:rPr>
      <w:instrText xml:space="preserve">PAGE  </w:instrText>
    </w:r>
    <w:r>
      <w:rPr>
        <w:rStyle w:val="PageNumber"/>
      </w:rPr>
      <w:fldChar w:fldCharType="separate"/>
    </w:r>
    <w:r w:rsidR="00FD1F9F">
      <w:rPr>
        <w:rStyle w:val="PageNumber"/>
        <w:noProof/>
      </w:rPr>
      <w:t>6</w:t>
    </w:r>
    <w:r>
      <w:rPr>
        <w:rStyle w:val="PageNumber"/>
      </w:rPr>
      <w:fldChar w:fldCharType="end"/>
    </w:r>
  </w:p>
  <w:p w:rsidR="001A17E9" w:rsidRDefault="001A17E9" w:rsidP="0086522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E9" w:rsidRDefault="0060288C">
    <w:pPr>
      <w:pStyle w:val="Footer"/>
      <w:jc w:val="right"/>
    </w:pPr>
    <w:r>
      <w:fldChar w:fldCharType="begin"/>
    </w:r>
    <w:r w:rsidR="002E193E">
      <w:instrText xml:space="preserve"> PAGE   \* MERGEFORMAT </w:instrText>
    </w:r>
    <w:r>
      <w:fldChar w:fldCharType="separate"/>
    </w:r>
    <w:r w:rsidR="00FD1F9F">
      <w:rPr>
        <w:noProof/>
      </w:rPr>
      <w:t>1</w:t>
    </w:r>
    <w:r>
      <w:rPr>
        <w:noProof/>
      </w:rPr>
      <w:fldChar w:fldCharType="end"/>
    </w:r>
  </w:p>
  <w:p w:rsidR="001A17E9" w:rsidRDefault="001A1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79E" w:rsidRDefault="007B179E">
      <w:r>
        <w:separator/>
      </w:r>
    </w:p>
  </w:footnote>
  <w:footnote w:type="continuationSeparator" w:id="0">
    <w:p w:rsidR="007B179E" w:rsidRDefault="007B1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BD8175A"/>
    <w:name w:val="WW8Num72"/>
    <w:lvl w:ilvl="0">
      <w:start w:val="2"/>
      <w:numFmt w:val="decimal"/>
      <w:lvlText w:val="%1."/>
      <w:lvlJc w:val="left"/>
      <w:pPr>
        <w:tabs>
          <w:tab w:val="num" w:pos="132"/>
        </w:tabs>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2"/>
    <w:multiLevelType w:val="multilevel"/>
    <w:tmpl w:val="00000002"/>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rPr>
        <w:rFonts w:ascii="Arial" w:eastAsia="Calibri" w:hAnsi="Arial" w:cs="Arial"/>
      </w:rPr>
    </w:lvl>
  </w:abstractNum>
  <w:abstractNum w:abstractNumId="3">
    <w:nsid w:val="00000004"/>
    <w:multiLevelType w:val="singleLevel"/>
    <w:tmpl w:val="D1206340"/>
    <w:name w:val="WW8Num7"/>
    <w:lvl w:ilvl="0">
      <w:start w:val="1"/>
      <w:numFmt w:val="decimal"/>
      <w:lvlText w:val="%1."/>
      <w:lvlJc w:val="left"/>
      <w:pPr>
        <w:tabs>
          <w:tab w:val="num" w:pos="0"/>
        </w:tabs>
        <w:ind w:left="370" w:hanging="360"/>
      </w:pPr>
      <w:rPr>
        <w:b w:val="0"/>
      </w:rPr>
    </w:lvl>
  </w:abstractNum>
  <w:abstractNum w:abstractNumId="4">
    <w:nsid w:val="00000005"/>
    <w:multiLevelType w:val="multilevel"/>
    <w:tmpl w:val="8FD8C5A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lvl w:ilvl="0">
      <w:start w:val="1"/>
      <w:numFmt w:val="lowerLetter"/>
      <w:lvlText w:val="(%1)"/>
      <w:lvlJc w:val="left"/>
      <w:pPr>
        <w:tabs>
          <w:tab w:val="num" w:pos="0"/>
        </w:tabs>
        <w:ind w:left="405" w:hanging="360"/>
      </w:pPr>
    </w:lvl>
  </w:abstractNum>
  <w:abstractNum w:abstractNumId="6">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7">
    <w:nsid w:val="00000011"/>
    <w:multiLevelType w:val="multilevel"/>
    <w:tmpl w:val="00000011"/>
    <w:lvl w:ilvl="0">
      <w:start w:val="1"/>
      <w:numFmt w:val="decimal"/>
      <w:lvlText w:val="%1."/>
      <w:lvlJc w:val="left"/>
      <w:pPr>
        <w:tabs>
          <w:tab w:val="num" w:pos="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2"/>
    <w:multiLevelType w:val="multilevel"/>
    <w:tmpl w:val="00000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22D2698"/>
    <w:multiLevelType w:val="hybridMultilevel"/>
    <w:tmpl w:val="5B94D0DC"/>
    <w:name w:val="WW8Num723"/>
    <w:lvl w:ilvl="0" w:tplc="1396E8D0">
      <w:start w:val="1"/>
      <w:numFmt w:val="decimal"/>
      <w:lvlText w:val="%1."/>
      <w:lvlJc w:val="left"/>
      <w:pPr>
        <w:tabs>
          <w:tab w:val="num" w:pos="0"/>
        </w:tabs>
        <w:ind w:left="37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D897FE2"/>
    <w:multiLevelType w:val="hybridMultilevel"/>
    <w:tmpl w:val="14241C7E"/>
    <w:lvl w:ilvl="0" w:tplc="D1206340">
      <w:start w:val="1"/>
      <w:numFmt w:val="decimal"/>
      <w:lvlText w:val="%1."/>
      <w:lvlJc w:val="left"/>
      <w:pPr>
        <w:tabs>
          <w:tab w:val="num" w:pos="0"/>
        </w:tabs>
        <w:ind w:left="37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19D7662"/>
    <w:multiLevelType w:val="hybridMultilevel"/>
    <w:tmpl w:val="03E25948"/>
    <w:lvl w:ilvl="0" w:tplc="3C1EB09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167D77C1"/>
    <w:multiLevelType w:val="hybridMultilevel"/>
    <w:tmpl w:val="F17E1162"/>
    <w:lvl w:ilvl="0" w:tplc="E0B05842">
      <w:start w:val="1"/>
      <w:numFmt w:val="decimal"/>
      <w:lvlText w:val="(%1)"/>
      <w:lvlJc w:val="left"/>
      <w:pPr>
        <w:tabs>
          <w:tab w:val="num" w:pos="680"/>
        </w:tabs>
        <w:ind w:left="680" w:hanging="6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B264072"/>
    <w:multiLevelType w:val="hybridMultilevel"/>
    <w:tmpl w:val="4BD24262"/>
    <w:lvl w:ilvl="0" w:tplc="69124EF4">
      <w:start w:val="1"/>
      <w:numFmt w:val="lowerLetter"/>
      <w:lvlText w:val="(%1)"/>
      <w:lvlJc w:val="left"/>
      <w:pPr>
        <w:ind w:left="720" w:hanging="360"/>
      </w:pPr>
      <w:rPr>
        <w:rFonts w:ascii="Calibri" w:hAnsi="Calibri"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D7076F2"/>
    <w:multiLevelType w:val="hybridMultilevel"/>
    <w:tmpl w:val="036EE55C"/>
    <w:lvl w:ilvl="0" w:tplc="BA5E5AB2">
      <w:start w:val="1"/>
      <w:numFmt w:val="lowerLetter"/>
      <w:lvlText w:val="(%1)"/>
      <w:lvlJc w:val="left"/>
      <w:pPr>
        <w:ind w:left="720" w:hanging="360"/>
      </w:pPr>
      <w:rPr>
        <w:rFonts w:ascii="Calibri" w:hAnsi="Calibri" w:cs="Times New Roman" w:hint="default"/>
        <w:b w:val="0"/>
        <w:i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FBA5BCA"/>
    <w:multiLevelType w:val="hybridMultilevel"/>
    <w:tmpl w:val="614049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54E483C"/>
    <w:multiLevelType w:val="singleLevel"/>
    <w:tmpl w:val="00000001"/>
    <w:lvl w:ilvl="0">
      <w:start w:val="1"/>
      <w:numFmt w:val="decimal"/>
      <w:lvlText w:val="(%1)"/>
      <w:lvlJc w:val="left"/>
      <w:pPr>
        <w:tabs>
          <w:tab w:val="num" w:pos="283"/>
        </w:tabs>
        <w:ind w:left="1210" w:hanging="360"/>
      </w:pPr>
    </w:lvl>
  </w:abstractNum>
  <w:abstractNum w:abstractNumId="17">
    <w:nsid w:val="26DE572D"/>
    <w:multiLevelType w:val="hybridMultilevel"/>
    <w:tmpl w:val="64EADA96"/>
    <w:lvl w:ilvl="0" w:tplc="BA5E5AB2">
      <w:start w:val="1"/>
      <w:numFmt w:val="lowerLetter"/>
      <w:lvlText w:val="(%1)"/>
      <w:lvlJc w:val="left"/>
      <w:pPr>
        <w:ind w:left="720" w:hanging="360"/>
      </w:pPr>
      <w:rPr>
        <w:rFonts w:ascii="Calibri" w:hAnsi="Calibri"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8D86EEB"/>
    <w:multiLevelType w:val="hybridMultilevel"/>
    <w:tmpl w:val="26F87C6C"/>
    <w:lvl w:ilvl="0" w:tplc="355213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AE06889"/>
    <w:multiLevelType w:val="hybridMultilevel"/>
    <w:tmpl w:val="8E5850E4"/>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BCB1B97"/>
    <w:multiLevelType w:val="hybridMultilevel"/>
    <w:tmpl w:val="13E6BAFC"/>
    <w:lvl w:ilvl="0" w:tplc="95F4481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C693F7C"/>
    <w:multiLevelType w:val="hybridMultilevel"/>
    <w:tmpl w:val="708AF69A"/>
    <w:name w:val="WW8Num724"/>
    <w:lvl w:ilvl="0" w:tplc="4FA02680">
      <w:start w:val="1"/>
      <w:numFmt w:val="decimal"/>
      <w:lvlText w:val="%1."/>
      <w:lvlJc w:val="left"/>
      <w:pPr>
        <w:tabs>
          <w:tab w:val="num" w:pos="0"/>
        </w:tabs>
        <w:ind w:left="37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BF748C"/>
    <w:multiLevelType w:val="hybridMultilevel"/>
    <w:tmpl w:val="D302760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384665B"/>
    <w:multiLevelType w:val="hybridMultilevel"/>
    <w:tmpl w:val="15049558"/>
    <w:lvl w:ilvl="0" w:tplc="152827EC">
      <w:start w:val="1"/>
      <w:numFmt w:val="lowerLetter"/>
      <w:lvlText w:val="(%1)"/>
      <w:lvlJc w:val="left"/>
      <w:pPr>
        <w:ind w:left="720" w:hanging="360"/>
      </w:pPr>
      <w:rPr>
        <w:rFonts w:ascii="Calibri" w:hAnsi="Calibri"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75F39A8"/>
    <w:multiLevelType w:val="hybridMultilevel"/>
    <w:tmpl w:val="3A3A1F16"/>
    <w:name w:val="WW8Num722"/>
    <w:lvl w:ilvl="0" w:tplc="284A2400">
      <w:start w:val="1"/>
      <w:numFmt w:val="decimal"/>
      <w:lvlText w:val="%1."/>
      <w:lvlJc w:val="left"/>
      <w:pPr>
        <w:tabs>
          <w:tab w:val="num" w:pos="0"/>
        </w:tabs>
        <w:ind w:left="370" w:hanging="360"/>
      </w:pPr>
      <w:rPr>
        <w:rFonts w:hint="default"/>
      </w:rPr>
    </w:lvl>
    <w:lvl w:ilvl="1" w:tplc="1C090019" w:tentative="1">
      <w:start w:val="1"/>
      <w:numFmt w:val="lowerLetter"/>
      <w:lvlText w:val="%2."/>
      <w:lvlJc w:val="left"/>
      <w:pPr>
        <w:ind w:left="1308" w:hanging="360"/>
      </w:pPr>
    </w:lvl>
    <w:lvl w:ilvl="2" w:tplc="1C09001B" w:tentative="1">
      <w:start w:val="1"/>
      <w:numFmt w:val="lowerRoman"/>
      <w:lvlText w:val="%3."/>
      <w:lvlJc w:val="right"/>
      <w:pPr>
        <w:ind w:left="2028" w:hanging="180"/>
      </w:pPr>
    </w:lvl>
    <w:lvl w:ilvl="3" w:tplc="1C09000F" w:tentative="1">
      <w:start w:val="1"/>
      <w:numFmt w:val="decimal"/>
      <w:lvlText w:val="%4."/>
      <w:lvlJc w:val="left"/>
      <w:pPr>
        <w:ind w:left="2748" w:hanging="360"/>
      </w:pPr>
    </w:lvl>
    <w:lvl w:ilvl="4" w:tplc="1C090019" w:tentative="1">
      <w:start w:val="1"/>
      <w:numFmt w:val="lowerLetter"/>
      <w:lvlText w:val="%5."/>
      <w:lvlJc w:val="left"/>
      <w:pPr>
        <w:ind w:left="3468" w:hanging="360"/>
      </w:pPr>
    </w:lvl>
    <w:lvl w:ilvl="5" w:tplc="1C09001B" w:tentative="1">
      <w:start w:val="1"/>
      <w:numFmt w:val="lowerRoman"/>
      <w:lvlText w:val="%6."/>
      <w:lvlJc w:val="right"/>
      <w:pPr>
        <w:ind w:left="4188" w:hanging="180"/>
      </w:pPr>
    </w:lvl>
    <w:lvl w:ilvl="6" w:tplc="1C09000F" w:tentative="1">
      <w:start w:val="1"/>
      <w:numFmt w:val="decimal"/>
      <w:lvlText w:val="%7."/>
      <w:lvlJc w:val="left"/>
      <w:pPr>
        <w:ind w:left="4908" w:hanging="360"/>
      </w:pPr>
    </w:lvl>
    <w:lvl w:ilvl="7" w:tplc="1C090019" w:tentative="1">
      <w:start w:val="1"/>
      <w:numFmt w:val="lowerLetter"/>
      <w:lvlText w:val="%8."/>
      <w:lvlJc w:val="left"/>
      <w:pPr>
        <w:ind w:left="5628" w:hanging="360"/>
      </w:pPr>
    </w:lvl>
    <w:lvl w:ilvl="8" w:tplc="1C09001B" w:tentative="1">
      <w:start w:val="1"/>
      <w:numFmt w:val="lowerRoman"/>
      <w:lvlText w:val="%9."/>
      <w:lvlJc w:val="right"/>
      <w:pPr>
        <w:ind w:left="6348" w:hanging="180"/>
      </w:pPr>
    </w:lvl>
  </w:abstractNum>
  <w:abstractNum w:abstractNumId="25">
    <w:nsid w:val="493706E3"/>
    <w:multiLevelType w:val="hybridMultilevel"/>
    <w:tmpl w:val="37D4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A84C29"/>
    <w:multiLevelType w:val="hybridMultilevel"/>
    <w:tmpl w:val="2FDC9808"/>
    <w:lvl w:ilvl="0" w:tplc="C670734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4C4328"/>
    <w:multiLevelType w:val="hybridMultilevel"/>
    <w:tmpl w:val="51F6D318"/>
    <w:lvl w:ilvl="0" w:tplc="BA5E5AB2">
      <w:start w:val="1"/>
      <w:numFmt w:val="lowerLetter"/>
      <w:lvlText w:val="(%1)"/>
      <w:lvlJc w:val="left"/>
      <w:pPr>
        <w:ind w:left="720" w:hanging="360"/>
      </w:pPr>
      <w:rPr>
        <w:rFonts w:ascii="Calibri" w:hAnsi="Calibri"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38B25EF"/>
    <w:multiLevelType w:val="hybridMultilevel"/>
    <w:tmpl w:val="E27C756C"/>
    <w:lvl w:ilvl="0" w:tplc="4DFADFE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52B7B3D"/>
    <w:multiLevelType w:val="hybridMultilevel"/>
    <w:tmpl w:val="35A8BF7E"/>
    <w:lvl w:ilvl="0" w:tplc="F70E8784">
      <w:start w:val="1"/>
      <w:numFmt w:val="lowerLetter"/>
      <w:lvlText w:val="(%1)"/>
      <w:lvlJc w:val="left"/>
      <w:pPr>
        <w:ind w:left="928" w:hanging="360"/>
      </w:pPr>
      <w:rPr>
        <w:rFonts w:ascii="Calibri" w:hAnsi="Calibri" w:cs="Times New Roman" w:hint="default"/>
        <w:b w:val="0"/>
        <w:i w:val="0"/>
        <w:sz w:val="24"/>
        <w:szCs w:val="24"/>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30">
    <w:nsid w:val="672D0604"/>
    <w:multiLevelType w:val="hybridMultilevel"/>
    <w:tmpl w:val="8D64E284"/>
    <w:lvl w:ilvl="0" w:tplc="9A88DDD4">
      <w:start w:val="1"/>
      <w:numFmt w:val="decimal"/>
      <w:lvlText w:val="(%1)"/>
      <w:lvlJc w:val="left"/>
      <w:pPr>
        <w:tabs>
          <w:tab w:val="num" w:pos="680"/>
        </w:tabs>
        <w:ind w:left="680" w:hanging="680"/>
      </w:pPr>
      <w:rPr>
        <w:rFonts w:ascii="Calibri" w:hAnsi="Calibri" w:cs="Times New Roman" w:hint="default"/>
        <w:b w:val="0"/>
        <w:i w:val="0"/>
        <w:sz w:val="24"/>
        <w:szCs w:val="24"/>
      </w:rPr>
    </w:lvl>
    <w:lvl w:ilvl="1" w:tplc="F14A2A54">
      <w:start w:val="1"/>
      <w:numFmt w:val="lowerLetter"/>
      <w:lvlText w:val="(%2)"/>
      <w:lvlJc w:val="left"/>
      <w:pPr>
        <w:tabs>
          <w:tab w:val="num" w:pos="1761"/>
        </w:tabs>
        <w:ind w:left="1761" w:hanging="681"/>
      </w:pPr>
      <w:rPr>
        <w:rFonts w:ascii="Calibri" w:hAnsi="Calibri"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91B0BD2"/>
    <w:multiLevelType w:val="hybridMultilevel"/>
    <w:tmpl w:val="362A709C"/>
    <w:lvl w:ilvl="0" w:tplc="16EE1FE0">
      <w:start w:val="1"/>
      <w:numFmt w:val="decimal"/>
      <w:lvlText w:val="(%1)"/>
      <w:lvlJc w:val="left"/>
      <w:pPr>
        <w:ind w:left="1998" w:hanging="360"/>
      </w:pPr>
      <w:rPr>
        <w:rFonts w:ascii="Calibri" w:hAnsi="Calibri" w:cs="Times New Roman" w:hint="default"/>
        <w:b w:val="0"/>
        <w:i w:val="0"/>
        <w:sz w:val="24"/>
        <w:szCs w:val="24"/>
      </w:rPr>
    </w:lvl>
    <w:lvl w:ilvl="1" w:tplc="04090019" w:tentative="1">
      <w:start w:val="1"/>
      <w:numFmt w:val="lowerLetter"/>
      <w:lvlText w:val="%2."/>
      <w:lvlJc w:val="left"/>
      <w:pPr>
        <w:ind w:left="2718" w:hanging="360"/>
      </w:pPr>
      <w:rPr>
        <w:rFonts w:cs="Times New Roman"/>
      </w:rPr>
    </w:lvl>
    <w:lvl w:ilvl="2" w:tplc="0409001B" w:tentative="1">
      <w:start w:val="1"/>
      <w:numFmt w:val="lowerRoman"/>
      <w:lvlText w:val="%3."/>
      <w:lvlJc w:val="right"/>
      <w:pPr>
        <w:ind w:left="3438" w:hanging="180"/>
      </w:pPr>
      <w:rPr>
        <w:rFonts w:cs="Times New Roman"/>
      </w:rPr>
    </w:lvl>
    <w:lvl w:ilvl="3" w:tplc="0409000F" w:tentative="1">
      <w:start w:val="1"/>
      <w:numFmt w:val="decimal"/>
      <w:lvlText w:val="%4."/>
      <w:lvlJc w:val="left"/>
      <w:pPr>
        <w:ind w:left="4158" w:hanging="360"/>
      </w:pPr>
      <w:rPr>
        <w:rFonts w:cs="Times New Roman"/>
      </w:rPr>
    </w:lvl>
    <w:lvl w:ilvl="4" w:tplc="04090019" w:tentative="1">
      <w:start w:val="1"/>
      <w:numFmt w:val="lowerLetter"/>
      <w:lvlText w:val="%5."/>
      <w:lvlJc w:val="left"/>
      <w:pPr>
        <w:ind w:left="4878" w:hanging="360"/>
      </w:pPr>
      <w:rPr>
        <w:rFonts w:cs="Times New Roman"/>
      </w:rPr>
    </w:lvl>
    <w:lvl w:ilvl="5" w:tplc="0409001B" w:tentative="1">
      <w:start w:val="1"/>
      <w:numFmt w:val="lowerRoman"/>
      <w:lvlText w:val="%6."/>
      <w:lvlJc w:val="right"/>
      <w:pPr>
        <w:ind w:left="5598" w:hanging="180"/>
      </w:pPr>
      <w:rPr>
        <w:rFonts w:cs="Times New Roman"/>
      </w:rPr>
    </w:lvl>
    <w:lvl w:ilvl="6" w:tplc="0409000F" w:tentative="1">
      <w:start w:val="1"/>
      <w:numFmt w:val="decimal"/>
      <w:lvlText w:val="%7."/>
      <w:lvlJc w:val="left"/>
      <w:pPr>
        <w:ind w:left="6318" w:hanging="360"/>
      </w:pPr>
      <w:rPr>
        <w:rFonts w:cs="Times New Roman"/>
      </w:rPr>
    </w:lvl>
    <w:lvl w:ilvl="7" w:tplc="04090019" w:tentative="1">
      <w:start w:val="1"/>
      <w:numFmt w:val="lowerLetter"/>
      <w:lvlText w:val="%8."/>
      <w:lvlJc w:val="left"/>
      <w:pPr>
        <w:ind w:left="7038" w:hanging="360"/>
      </w:pPr>
      <w:rPr>
        <w:rFonts w:cs="Times New Roman"/>
      </w:rPr>
    </w:lvl>
    <w:lvl w:ilvl="8" w:tplc="0409001B" w:tentative="1">
      <w:start w:val="1"/>
      <w:numFmt w:val="lowerRoman"/>
      <w:lvlText w:val="%9."/>
      <w:lvlJc w:val="right"/>
      <w:pPr>
        <w:ind w:left="7758" w:hanging="180"/>
      </w:pPr>
      <w:rPr>
        <w:rFonts w:cs="Times New Roman"/>
      </w:rPr>
    </w:lvl>
  </w:abstractNum>
  <w:abstractNum w:abstractNumId="32">
    <w:nsid w:val="69AC2D93"/>
    <w:multiLevelType w:val="hybridMultilevel"/>
    <w:tmpl w:val="0636C43E"/>
    <w:lvl w:ilvl="0" w:tplc="360E165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B612C73"/>
    <w:multiLevelType w:val="hybridMultilevel"/>
    <w:tmpl w:val="89D40D7A"/>
    <w:lvl w:ilvl="0" w:tplc="F2404B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D663348"/>
    <w:multiLevelType w:val="hybridMultilevel"/>
    <w:tmpl w:val="3D72B306"/>
    <w:lvl w:ilvl="0" w:tplc="EA50AF78">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74425862"/>
    <w:multiLevelType w:val="hybridMultilevel"/>
    <w:tmpl w:val="C37E2D96"/>
    <w:name w:val="WW8Num7222"/>
    <w:lvl w:ilvl="0" w:tplc="D24405C6">
      <w:start w:val="1"/>
      <w:numFmt w:val="decimal"/>
      <w:lvlText w:val="%1."/>
      <w:lvlJc w:val="left"/>
      <w:pPr>
        <w:tabs>
          <w:tab w:val="num" w:pos="132"/>
        </w:tabs>
        <w:ind w:left="502"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60F5D99"/>
    <w:multiLevelType w:val="hybridMultilevel"/>
    <w:tmpl w:val="FEE2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FB3F55"/>
    <w:multiLevelType w:val="hybridMultilevel"/>
    <w:tmpl w:val="DCA4003E"/>
    <w:lvl w:ilvl="0" w:tplc="99C49614">
      <w:start w:val="2"/>
      <w:numFmt w:val="lowerLetter"/>
      <w:lvlText w:val="(%1)"/>
      <w:lvlJc w:val="left"/>
      <w:pPr>
        <w:ind w:left="720" w:hanging="360"/>
      </w:pPr>
      <w:rPr>
        <w:rFonts w:ascii="Calibri" w:hAnsi="Calibri"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9"/>
  </w:num>
  <w:num w:numId="3">
    <w:abstractNumId w:val="32"/>
  </w:num>
  <w:num w:numId="4">
    <w:abstractNumId w:val="30"/>
  </w:num>
  <w:num w:numId="5">
    <w:abstractNumId w:val="2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1"/>
  </w:num>
  <w:num w:numId="11">
    <w:abstractNumId w:val="11"/>
  </w:num>
  <w:num w:numId="12">
    <w:abstractNumId w:val="29"/>
  </w:num>
  <w:num w:numId="13">
    <w:abstractNumId w:val="23"/>
  </w:num>
  <w:num w:numId="14">
    <w:abstractNumId w:val="37"/>
  </w:num>
  <w:num w:numId="15">
    <w:abstractNumId w:val="20"/>
  </w:num>
  <w:num w:numId="16">
    <w:abstractNumId w:val="17"/>
  </w:num>
  <w:num w:numId="17">
    <w:abstractNumId w:val="14"/>
  </w:num>
  <w:num w:numId="18">
    <w:abstractNumId w:val="27"/>
  </w:num>
  <w:num w:numId="19">
    <w:abstractNumId w:val="13"/>
  </w:num>
  <w:num w:numId="20">
    <w:abstractNumId w:val="25"/>
  </w:num>
  <w:num w:numId="21">
    <w:abstractNumId w:val="36"/>
  </w:num>
  <w:num w:numId="22">
    <w:abstractNumId w:val="0"/>
  </w:num>
  <w:num w:numId="23">
    <w:abstractNumId w:val="1"/>
  </w:num>
  <w:num w:numId="24">
    <w:abstractNumId w:val="2"/>
  </w:num>
  <w:num w:numId="25">
    <w:abstractNumId w:val="3"/>
  </w:num>
  <w:num w:numId="26">
    <w:abstractNumId w:val="4"/>
  </w:num>
  <w:num w:numId="27">
    <w:abstractNumId w:val="10"/>
  </w:num>
  <w:num w:numId="28">
    <w:abstractNumId w:val="24"/>
  </w:num>
  <w:num w:numId="29">
    <w:abstractNumId w:val="9"/>
  </w:num>
  <w:num w:numId="30">
    <w:abstractNumId w:val="35"/>
  </w:num>
  <w:num w:numId="31">
    <w:abstractNumId w:val="21"/>
  </w:num>
  <w:num w:numId="32">
    <w:abstractNumId w:val="15"/>
  </w:num>
  <w:num w:numId="33">
    <w:abstractNumId w:val="5"/>
  </w:num>
  <w:num w:numId="34">
    <w:abstractNumId w:val="6"/>
  </w:num>
  <w:num w:numId="35">
    <w:abstractNumId w:val="7"/>
  </w:num>
  <w:num w:numId="36">
    <w:abstractNumId w:val="8"/>
  </w:num>
  <w:num w:numId="37">
    <w:abstractNumId w:val="16"/>
  </w:num>
  <w:num w:numId="38">
    <w:abstractNumId w:val="28"/>
  </w:num>
  <w:num w:numId="39">
    <w:abstractNumId w:val="3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93"/>
  <w:displayHorizontalDrawingGridEvery w:val="2"/>
  <w:displayVerticalDrawingGridEvery w:val="2"/>
  <w:characterSpacingControl w:val="doNotCompress"/>
  <w:footnotePr>
    <w:footnote w:id="-1"/>
    <w:footnote w:id="0"/>
  </w:footnotePr>
  <w:endnotePr>
    <w:endnote w:id="-1"/>
    <w:endnote w:id="0"/>
  </w:endnotePr>
  <w:compat/>
  <w:rsids>
    <w:rsidRoot w:val="00A66AEC"/>
    <w:rsid w:val="00002A33"/>
    <w:rsid w:val="000031CE"/>
    <w:rsid w:val="000032F2"/>
    <w:rsid w:val="000063ED"/>
    <w:rsid w:val="00010AAA"/>
    <w:rsid w:val="000138CF"/>
    <w:rsid w:val="00015141"/>
    <w:rsid w:val="0001550E"/>
    <w:rsid w:val="00015AF9"/>
    <w:rsid w:val="00033A4D"/>
    <w:rsid w:val="000365ED"/>
    <w:rsid w:val="000412F1"/>
    <w:rsid w:val="00043148"/>
    <w:rsid w:val="000432CC"/>
    <w:rsid w:val="00044D03"/>
    <w:rsid w:val="000461C2"/>
    <w:rsid w:val="00046471"/>
    <w:rsid w:val="00046B5C"/>
    <w:rsid w:val="00047B5B"/>
    <w:rsid w:val="00054C81"/>
    <w:rsid w:val="0005626C"/>
    <w:rsid w:val="00057E76"/>
    <w:rsid w:val="00062DB3"/>
    <w:rsid w:val="00063282"/>
    <w:rsid w:val="0006348D"/>
    <w:rsid w:val="00065E02"/>
    <w:rsid w:val="00067349"/>
    <w:rsid w:val="00067C04"/>
    <w:rsid w:val="00067D2E"/>
    <w:rsid w:val="00067DC1"/>
    <w:rsid w:val="0007019A"/>
    <w:rsid w:val="00070BF6"/>
    <w:rsid w:val="00071FE6"/>
    <w:rsid w:val="00073F38"/>
    <w:rsid w:val="00083DFB"/>
    <w:rsid w:val="00084169"/>
    <w:rsid w:val="00085C7C"/>
    <w:rsid w:val="0008784C"/>
    <w:rsid w:val="0009388B"/>
    <w:rsid w:val="00093B5D"/>
    <w:rsid w:val="000A0F14"/>
    <w:rsid w:val="000A1776"/>
    <w:rsid w:val="000A1903"/>
    <w:rsid w:val="000A2079"/>
    <w:rsid w:val="000A20C5"/>
    <w:rsid w:val="000A484E"/>
    <w:rsid w:val="000A54B0"/>
    <w:rsid w:val="000A6298"/>
    <w:rsid w:val="000A6B00"/>
    <w:rsid w:val="000B0E98"/>
    <w:rsid w:val="000B45BE"/>
    <w:rsid w:val="000B4C76"/>
    <w:rsid w:val="000C34C2"/>
    <w:rsid w:val="000C4795"/>
    <w:rsid w:val="000C6E71"/>
    <w:rsid w:val="000D07FD"/>
    <w:rsid w:val="000D1FD3"/>
    <w:rsid w:val="000D226E"/>
    <w:rsid w:val="000D4BBC"/>
    <w:rsid w:val="000E078A"/>
    <w:rsid w:val="000E10B4"/>
    <w:rsid w:val="000E1B13"/>
    <w:rsid w:val="000E2338"/>
    <w:rsid w:val="000E445D"/>
    <w:rsid w:val="000E5B2F"/>
    <w:rsid w:val="000F0E6C"/>
    <w:rsid w:val="000F3ED0"/>
    <w:rsid w:val="000F4842"/>
    <w:rsid w:val="000F4E45"/>
    <w:rsid w:val="000F6353"/>
    <w:rsid w:val="000F6673"/>
    <w:rsid w:val="0010090F"/>
    <w:rsid w:val="001060BD"/>
    <w:rsid w:val="00106D18"/>
    <w:rsid w:val="00114314"/>
    <w:rsid w:val="00115867"/>
    <w:rsid w:val="001174F6"/>
    <w:rsid w:val="00124E6D"/>
    <w:rsid w:val="00126913"/>
    <w:rsid w:val="00126A10"/>
    <w:rsid w:val="00134108"/>
    <w:rsid w:val="00135B2B"/>
    <w:rsid w:val="00135E97"/>
    <w:rsid w:val="00135EFA"/>
    <w:rsid w:val="0014161D"/>
    <w:rsid w:val="00144CBD"/>
    <w:rsid w:val="001466F6"/>
    <w:rsid w:val="001471CB"/>
    <w:rsid w:val="00151623"/>
    <w:rsid w:val="0015202F"/>
    <w:rsid w:val="00153A3E"/>
    <w:rsid w:val="00155FAD"/>
    <w:rsid w:val="001563A0"/>
    <w:rsid w:val="001606D6"/>
    <w:rsid w:val="0016188E"/>
    <w:rsid w:val="00161907"/>
    <w:rsid w:val="0016382C"/>
    <w:rsid w:val="00163AAD"/>
    <w:rsid w:val="00163F7C"/>
    <w:rsid w:val="0016422C"/>
    <w:rsid w:val="00167275"/>
    <w:rsid w:val="001710EB"/>
    <w:rsid w:val="00174E79"/>
    <w:rsid w:val="00175998"/>
    <w:rsid w:val="001770C9"/>
    <w:rsid w:val="00181B79"/>
    <w:rsid w:val="001837BE"/>
    <w:rsid w:val="0019159D"/>
    <w:rsid w:val="0019165B"/>
    <w:rsid w:val="00191AC1"/>
    <w:rsid w:val="001937E0"/>
    <w:rsid w:val="00195302"/>
    <w:rsid w:val="0019583B"/>
    <w:rsid w:val="00196614"/>
    <w:rsid w:val="001A0307"/>
    <w:rsid w:val="001A0C8F"/>
    <w:rsid w:val="001A10DA"/>
    <w:rsid w:val="001A17E9"/>
    <w:rsid w:val="001A2FC7"/>
    <w:rsid w:val="001A4986"/>
    <w:rsid w:val="001A5DAD"/>
    <w:rsid w:val="001A6BC8"/>
    <w:rsid w:val="001A7C97"/>
    <w:rsid w:val="001B2854"/>
    <w:rsid w:val="001B2F8A"/>
    <w:rsid w:val="001B4686"/>
    <w:rsid w:val="001B7DD6"/>
    <w:rsid w:val="001C01FF"/>
    <w:rsid w:val="001C4117"/>
    <w:rsid w:val="001C6CBB"/>
    <w:rsid w:val="001C6DAA"/>
    <w:rsid w:val="001D2383"/>
    <w:rsid w:val="001D305E"/>
    <w:rsid w:val="001D4C54"/>
    <w:rsid w:val="001D620C"/>
    <w:rsid w:val="001D7FE7"/>
    <w:rsid w:val="001E3C83"/>
    <w:rsid w:val="001E4B21"/>
    <w:rsid w:val="001E5B64"/>
    <w:rsid w:val="001F2BE1"/>
    <w:rsid w:val="001F3199"/>
    <w:rsid w:val="001F3746"/>
    <w:rsid w:val="001F45A4"/>
    <w:rsid w:val="001F5CCE"/>
    <w:rsid w:val="001F5F49"/>
    <w:rsid w:val="001F6CF2"/>
    <w:rsid w:val="001F6D34"/>
    <w:rsid w:val="001F7F5F"/>
    <w:rsid w:val="00200773"/>
    <w:rsid w:val="00200BB9"/>
    <w:rsid w:val="002018F7"/>
    <w:rsid w:val="00205C38"/>
    <w:rsid w:val="00206F97"/>
    <w:rsid w:val="0020747C"/>
    <w:rsid w:val="00214918"/>
    <w:rsid w:val="00216111"/>
    <w:rsid w:val="002161A4"/>
    <w:rsid w:val="00221031"/>
    <w:rsid w:val="00221092"/>
    <w:rsid w:val="002225A9"/>
    <w:rsid w:val="00223B85"/>
    <w:rsid w:val="002277EC"/>
    <w:rsid w:val="002305C9"/>
    <w:rsid w:val="002314E3"/>
    <w:rsid w:val="00232BB8"/>
    <w:rsid w:val="0024193C"/>
    <w:rsid w:val="00242463"/>
    <w:rsid w:val="0024452D"/>
    <w:rsid w:val="002447E9"/>
    <w:rsid w:val="00244897"/>
    <w:rsid w:val="002448D2"/>
    <w:rsid w:val="00247011"/>
    <w:rsid w:val="00254219"/>
    <w:rsid w:val="00255B76"/>
    <w:rsid w:val="002567FC"/>
    <w:rsid w:val="00256E73"/>
    <w:rsid w:val="0026011E"/>
    <w:rsid w:val="00260BE9"/>
    <w:rsid w:val="00261105"/>
    <w:rsid w:val="00263114"/>
    <w:rsid w:val="00264ECF"/>
    <w:rsid w:val="002663FC"/>
    <w:rsid w:val="00266CEF"/>
    <w:rsid w:val="00272761"/>
    <w:rsid w:val="00273018"/>
    <w:rsid w:val="00276C3A"/>
    <w:rsid w:val="00280295"/>
    <w:rsid w:val="00280710"/>
    <w:rsid w:val="00282681"/>
    <w:rsid w:val="00284DFA"/>
    <w:rsid w:val="0028615B"/>
    <w:rsid w:val="002862FA"/>
    <w:rsid w:val="0029206C"/>
    <w:rsid w:val="002941BD"/>
    <w:rsid w:val="002972D2"/>
    <w:rsid w:val="002973B2"/>
    <w:rsid w:val="002A0AE9"/>
    <w:rsid w:val="002A1575"/>
    <w:rsid w:val="002A2DB1"/>
    <w:rsid w:val="002A3CCB"/>
    <w:rsid w:val="002A436B"/>
    <w:rsid w:val="002A4E59"/>
    <w:rsid w:val="002B090F"/>
    <w:rsid w:val="002B103C"/>
    <w:rsid w:val="002B19CD"/>
    <w:rsid w:val="002B3501"/>
    <w:rsid w:val="002B398C"/>
    <w:rsid w:val="002B3FE1"/>
    <w:rsid w:val="002B49F1"/>
    <w:rsid w:val="002B7206"/>
    <w:rsid w:val="002C073B"/>
    <w:rsid w:val="002C3E6B"/>
    <w:rsid w:val="002D128C"/>
    <w:rsid w:val="002D2CBA"/>
    <w:rsid w:val="002D47A3"/>
    <w:rsid w:val="002D5DB8"/>
    <w:rsid w:val="002D5FAB"/>
    <w:rsid w:val="002D6AF8"/>
    <w:rsid w:val="002E04CF"/>
    <w:rsid w:val="002E193E"/>
    <w:rsid w:val="002E36A2"/>
    <w:rsid w:val="002E3915"/>
    <w:rsid w:val="002E6795"/>
    <w:rsid w:val="002E7115"/>
    <w:rsid w:val="002E7C0F"/>
    <w:rsid w:val="002F048B"/>
    <w:rsid w:val="002F0F94"/>
    <w:rsid w:val="002F0F98"/>
    <w:rsid w:val="002F0FD1"/>
    <w:rsid w:val="002F1521"/>
    <w:rsid w:val="002F1CCA"/>
    <w:rsid w:val="002F4095"/>
    <w:rsid w:val="002F5435"/>
    <w:rsid w:val="002F57CF"/>
    <w:rsid w:val="003002F4"/>
    <w:rsid w:val="0030285C"/>
    <w:rsid w:val="0030440E"/>
    <w:rsid w:val="003045DB"/>
    <w:rsid w:val="00307217"/>
    <w:rsid w:val="0031139D"/>
    <w:rsid w:val="0031435D"/>
    <w:rsid w:val="00314BD3"/>
    <w:rsid w:val="00315595"/>
    <w:rsid w:val="00316BBD"/>
    <w:rsid w:val="0032052C"/>
    <w:rsid w:val="00320580"/>
    <w:rsid w:val="00321F33"/>
    <w:rsid w:val="00325856"/>
    <w:rsid w:val="0032593A"/>
    <w:rsid w:val="00326789"/>
    <w:rsid w:val="003271BF"/>
    <w:rsid w:val="00330120"/>
    <w:rsid w:val="00330704"/>
    <w:rsid w:val="0033119F"/>
    <w:rsid w:val="003312C3"/>
    <w:rsid w:val="00332987"/>
    <w:rsid w:val="00333375"/>
    <w:rsid w:val="003360F9"/>
    <w:rsid w:val="003362FA"/>
    <w:rsid w:val="003405A1"/>
    <w:rsid w:val="00341463"/>
    <w:rsid w:val="00341515"/>
    <w:rsid w:val="003426AD"/>
    <w:rsid w:val="0034397F"/>
    <w:rsid w:val="00343BA3"/>
    <w:rsid w:val="00344C3F"/>
    <w:rsid w:val="00352B96"/>
    <w:rsid w:val="00353288"/>
    <w:rsid w:val="0035376A"/>
    <w:rsid w:val="003546DF"/>
    <w:rsid w:val="003553E4"/>
    <w:rsid w:val="003557AE"/>
    <w:rsid w:val="00356010"/>
    <w:rsid w:val="00363D7A"/>
    <w:rsid w:val="00366043"/>
    <w:rsid w:val="00366350"/>
    <w:rsid w:val="003665F6"/>
    <w:rsid w:val="00366651"/>
    <w:rsid w:val="00367D87"/>
    <w:rsid w:val="00374CB3"/>
    <w:rsid w:val="003803D6"/>
    <w:rsid w:val="003806CE"/>
    <w:rsid w:val="003823CD"/>
    <w:rsid w:val="00383028"/>
    <w:rsid w:val="00391191"/>
    <w:rsid w:val="00391662"/>
    <w:rsid w:val="00392348"/>
    <w:rsid w:val="00392476"/>
    <w:rsid w:val="003926A1"/>
    <w:rsid w:val="00392C6A"/>
    <w:rsid w:val="00396719"/>
    <w:rsid w:val="00396CB0"/>
    <w:rsid w:val="00397810"/>
    <w:rsid w:val="003978B8"/>
    <w:rsid w:val="003A0C1C"/>
    <w:rsid w:val="003A1865"/>
    <w:rsid w:val="003A6A05"/>
    <w:rsid w:val="003A79BD"/>
    <w:rsid w:val="003B0641"/>
    <w:rsid w:val="003B2D3A"/>
    <w:rsid w:val="003B37E2"/>
    <w:rsid w:val="003B3F8F"/>
    <w:rsid w:val="003B4095"/>
    <w:rsid w:val="003B4A9D"/>
    <w:rsid w:val="003B4F9B"/>
    <w:rsid w:val="003B6CCD"/>
    <w:rsid w:val="003C1002"/>
    <w:rsid w:val="003C1A2D"/>
    <w:rsid w:val="003C749A"/>
    <w:rsid w:val="003D0D04"/>
    <w:rsid w:val="003D322A"/>
    <w:rsid w:val="003D51EA"/>
    <w:rsid w:val="003D52DD"/>
    <w:rsid w:val="003D5336"/>
    <w:rsid w:val="003D5343"/>
    <w:rsid w:val="003D55D7"/>
    <w:rsid w:val="003D5F05"/>
    <w:rsid w:val="003D643B"/>
    <w:rsid w:val="003D7150"/>
    <w:rsid w:val="003E049C"/>
    <w:rsid w:val="003E1EF8"/>
    <w:rsid w:val="003E201B"/>
    <w:rsid w:val="003E228F"/>
    <w:rsid w:val="003E2A14"/>
    <w:rsid w:val="003E5349"/>
    <w:rsid w:val="003E582C"/>
    <w:rsid w:val="003E7AE7"/>
    <w:rsid w:val="003F025A"/>
    <w:rsid w:val="003F10C0"/>
    <w:rsid w:val="003F1718"/>
    <w:rsid w:val="003F1C0C"/>
    <w:rsid w:val="003F2B97"/>
    <w:rsid w:val="003F3370"/>
    <w:rsid w:val="003F5DB6"/>
    <w:rsid w:val="00401789"/>
    <w:rsid w:val="00401C9D"/>
    <w:rsid w:val="00403351"/>
    <w:rsid w:val="004041BA"/>
    <w:rsid w:val="00404819"/>
    <w:rsid w:val="004051B9"/>
    <w:rsid w:val="00410CA1"/>
    <w:rsid w:val="0041223F"/>
    <w:rsid w:val="0041479E"/>
    <w:rsid w:val="0041631B"/>
    <w:rsid w:val="00417FED"/>
    <w:rsid w:val="0042028C"/>
    <w:rsid w:val="00420E6B"/>
    <w:rsid w:val="004211F0"/>
    <w:rsid w:val="0042296D"/>
    <w:rsid w:val="00423004"/>
    <w:rsid w:val="00424918"/>
    <w:rsid w:val="00425104"/>
    <w:rsid w:val="004300FD"/>
    <w:rsid w:val="0043137D"/>
    <w:rsid w:val="00431EED"/>
    <w:rsid w:val="004328DB"/>
    <w:rsid w:val="004341AD"/>
    <w:rsid w:val="004351D5"/>
    <w:rsid w:val="00440162"/>
    <w:rsid w:val="004401DF"/>
    <w:rsid w:val="0044167C"/>
    <w:rsid w:val="004444CB"/>
    <w:rsid w:val="0044493F"/>
    <w:rsid w:val="00446D72"/>
    <w:rsid w:val="00447534"/>
    <w:rsid w:val="004504D4"/>
    <w:rsid w:val="00452AD5"/>
    <w:rsid w:val="00455ABC"/>
    <w:rsid w:val="00456D92"/>
    <w:rsid w:val="00457770"/>
    <w:rsid w:val="00457774"/>
    <w:rsid w:val="00460323"/>
    <w:rsid w:val="0046494D"/>
    <w:rsid w:val="004662DF"/>
    <w:rsid w:val="00466EE4"/>
    <w:rsid w:val="00467921"/>
    <w:rsid w:val="004707DE"/>
    <w:rsid w:val="00474C82"/>
    <w:rsid w:val="004753F8"/>
    <w:rsid w:val="004762CC"/>
    <w:rsid w:val="00476885"/>
    <w:rsid w:val="00477349"/>
    <w:rsid w:val="00477A11"/>
    <w:rsid w:val="004806C9"/>
    <w:rsid w:val="00481BC7"/>
    <w:rsid w:val="0048321B"/>
    <w:rsid w:val="004867C4"/>
    <w:rsid w:val="00491D18"/>
    <w:rsid w:val="00492CBE"/>
    <w:rsid w:val="00492F89"/>
    <w:rsid w:val="0049307F"/>
    <w:rsid w:val="0049501B"/>
    <w:rsid w:val="00497A3A"/>
    <w:rsid w:val="00497E19"/>
    <w:rsid w:val="004A005A"/>
    <w:rsid w:val="004A03A7"/>
    <w:rsid w:val="004A1CDF"/>
    <w:rsid w:val="004A4C05"/>
    <w:rsid w:val="004B0167"/>
    <w:rsid w:val="004B0C6D"/>
    <w:rsid w:val="004B2CC1"/>
    <w:rsid w:val="004B304A"/>
    <w:rsid w:val="004B4BD2"/>
    <w:rsid w:val="004B7357"/>
    <w:rsid w:val="004C0782"/>
    <w:rsid w:val="004C079E"/>
    <w:rsid w:val="004C279F"/>
    <w:rsid w:val="004C2A44"/>
    <w:rsid w:val="004C323D"/>
    <w:rsid w:val="004C3662"/>
    <w:rsid w:val="004C3CC6"/>
    <w:rsid w:val="004C521C"/>
    <w:rsid w:val="004C52D9"/>
    <w:rsid w:val="004C5396"/>
    <w:rsid w:val="004C6875"/>
    <w:rsid w:val="004C781D"/>
    <w:rsid w:val="004C7E88"/>
    <w:rsid w:val="004D63C4"/>
    <w:rsid w:val="004D7C17"/>
    <w:rsid w:val="004E15A0"/>
    <w:rsid w:val="004E3939"/>
    <w:rsid w:val="004E3EF6"/>
    <w:rsid w:val="004E43AA"/>
    <w:rsid w:val="004E6292"/>
    <w:rsid w:val="004E6BF4"/>
    <w:rsid w:val="004F1AFC"/>
    <w:rsid w:val="004F216B"/>
    <w:rsid w:val="004F378A"/>
    <w:rsid w:val="004F3C8F"/>
    <w:rsid w:val="004F420E"/>
    <w:rsid w:val="004F42A8"/>
    <w:rsid w:val="00500A4B"/>
    <w:rsid w:val="0050215C"/>
    <w:rsid w:val="00502C91"/>
    <w:rsid w:val="005045A4"/>
    <w:rsid w:val="00504DD9"/>
    <w:rsid w:val="005065E3"/>
    <w:rsid w:val="0050675A"/>
    <w:rsid w:val="00510682"/>
    <w:rsid w:val="00512010"/>
    <w:rsid w:val="005120A2"/>
    <w:rsid w:val="00512264"/>
    <w:rsid w:val="00515428"/>
    <w:rsid w:val="0051560F"/>
    <w:rsid w:val="00515A27"/>
    <w:rsid w:val="005160A5"/>
    <w:rsid w:val="00517058"/>
    <w:rsid w:val="00520C1C"/>
    <w:rsid w:val="00522E15"/>
    <w:rsid w:val="00523073"/>
    <w:rsid w:val="00526294"/>
    <w:rsid w:val="005269FE"/>
    <w:rsid w:val="0053165A"/>
    <w:rsid w:val="00532292"/>
    <w:rsid w:val="00532726"/>
    <w:rsid w:val="00533301"/>
    <w:rsid w:val="0053461B"/>
    <w:rsid w:val="00534BF3"/>
    <w:rsid w:val="00535CC3"/>
    <w:rsid w:val="005361BA"/>
    <w:rsid w:val="005401EB"/>
    <w:rsid w:val="005401FF"/>
    <w:rsid w:val="00541015"/>
    <w:rsid w:val="005416C9"/>
    <w:rsid w:val="00543DB3"/>
    <w:rsid w:val="00546316"/>
    <w:rsid w:val="005515F8"/>
    <w:rsid w:val="005521A5"/>
    <w:rsid w:val="00555547"/>
    <w:rsid w:val="00560CAB"/>
    <w:rsid w:val="00560CC6"/>
    <w:rsid w:val="005641A5"/>
    <w:rsid w:val="0056502D"/>
    <w:rsid w:val="00566265"/>
    <w:rsid w:val="00566BB3"/>
    <w:rsid w:val="0057052B"/>
    <w:rsid w:val="00572527"/>
    <w:rsid w:val="00577422"/>
    <w:rsid w:val="00577509"/>
    <w:rsid w:val="00581FD9"/>
    <w:rsid w:val="00582550"/>
    <w:rsid w:val="00583830"/>
    <w:rsid w:val="00584461"/>
    <w:rsid w:val="00584E0F"/>
    <w:rsid w:val="005915A0"/>
    <w:rsid w:val="00591B91"/>
    <w:rsid w:val="00591FB9"/>
    <w:rsid w:val="005944FF"/>
    <w:rsid w:val="00594D1D"/>
    <w:rsid w:val="00596AE5"/>
    <w:rsid w:val="00596B8F"/>
    <w:rsid w:val="005978DC"/>
    <w:rsid w:val="005A26B7"/>
    <w:rsid w:val="005A5EBE"/>
    <w:rsid w:val="005A64C9"/>
    <w:rsid w:val="005B1F58"/>
    <w:rsid w:val="005B21B3"/>
    <w:rsid w:val="005B30BA"/>
    <w:rsid w:val="005B43F0"/>
    <w:rsid w:val="005B516B"/>
    <w:rsid w:val="005C111C"/>
    <w:rsid w:val="005C698B"/>
    <w:rsid w:val="005C7AFB"/>
    <w:rsid w:val="005C7F1B"/>
    <w:rsid w:val="005D0BA1"/>
    <w:rsid w:val="005D1256"/>
    <w:rsid w:val="005D4190"/>
    <w:rsid w:val="005D45B5"/>
    <w:rsid w:val="005D4E11"/>
    <w:rsid w:val="005D57BC"/>
    <w:rsid w:val="005D66BA"/>
    <w:rsid w:val="005D7321"/>
    <w:rsid w:val="005E0C3C"/>
    <w:rsid w:val="005E0DA0"/>
    <w:rsid w:val="005E3C0A"/>
    <w:rsid w:val="005E6479"/>
    <w:rsid w:val="005E6642"/>
    <w:rsid w:val="005F0376"/>
    <w:rsid w:val="005F3201"/>
    <w:rsid w:val="005F36D1"/>
    <w:rsid w:val="005F3A2D"/>
    <w:rsid w:val="005F607B"/>
    <w:rsid w:val="005F62CF"/>
    <w:rsid w:val="005F679C"/>
    <w:rsid w:val="005F7F98"/>
    <w:rsid w:val="00600D36"/>
    <w:rsid w:val="0060288C"/>
    <w:rsid w:val="00602A05"/>
    <w:rsid w:val="00603707"/>
    <w:rsid w:val="0060463D"/>
    <w:rsid w:val="0060542B"/>
    <w:rsid w:val="00610883"/>
    <w:rsid w:val="00611324"/>
    <w:rsid w:val="00612709"/>
    <w:rsid w:val="00612ED4"/>
    <w:rsid w:val="006143A7"/>
    <w:rsid w:val="00614849"/>
    <w:rsid w:val="00614CD3"/>
    <w:rsid w:val="00616FBE"/>
    <w:rsid w:val="00617C12"/>
    <w:rsid w:val="00617D4D"/>
    <w:rsid w:val="006200F2"/>
    <w:rsid w:val="0062081D"/>
    <w:rsid w:val="006231D9"/>
    <w:rsid w:val="0062518B"/>
    <w:rsid w:val="00625858"/>
    <w:rsid w:val="00626F4B"/>
    <w:rsid w:val="00627FD2"/>
    <w:rsid w:val="00631427"/>
    <w:rsid w:val="00633E10"/>
    <w:rsid w:val="006343F7"/>
    <w:rsid w:val="00635EDB"/>
    <w:rsid w:val="00636539"/>
    <w:rsid w:val="006377E7"/>
    <w:rsid w:val="00637A68"/>
    <w:rsid w:val="00640787"/>
    <w:rsid w:val="0064103C"/>
    <w:rsid w:val="00642340"/>
    <w:rsid w:val="0064514A"/>
    <w:rsid w:val="00647709"/>
    <w:rsid w:val="006505EB"/>
    <w:rsid w:val="00650CF6"/>
    <w:rsid w:val="00650EF7"/>
    <w:rsid w:val="006552E9"/>
    <w:rsid w:val="00657FA0"/>
    <w:rsid w:val="00661C73"/>
    <w:rsid w:val="00663A49"/>
    <w:rsid w:val="00664DFF"/>
    <w:rsid w:val="006658CA"/>
    <w:rsid w:val="006721E0"/>
    <w:rsid w:val="00673C8C"/>
    <w:rsid w:val="0067460B"/>
    <w:rsid w:val="00674F30"/>
    <w:rsid w:val="0067547B"/>
    <w:rsid w:val="0067635E"/>
    <w:rsid w:val="00680095"/>
    <w:rsid w:val="00682300"/>
    <w:rsid w:val="0068313E"/>
    <w:rsid w:val="00684492"/>
    <w:rsid w:val="00686284"/>
    <w:rsid w:val="006869DB"/>
    <w:rsid w:val="00690B38"/>
    <w:rsid w:val="006917AF"/>
    <w:rsid w:val="00691E5F"/>
    <w:rsid w:val="006929FE"/>
    <w:rsid w:val="0069371A"/>
    <w:rsid w:val="00693AB4"/>
    <w:rsid w:val="006943D3"/>
    <w:rsid w:val="00694609"/>
    <w:rsid w:val="00695516"/>
    <w:rsid w:val="00695607"/>
    <w:rsid w:val="006A00F5"/>
    <w:rsid w:val="006A06C4"/>
    <w:rsid w:val="006A2C34"/>
    <w:rsid w:val="006A4E98"/>
    <w:rsid w:val="006A51FB"/>
    <w:rsid w:val="006A5637"/>
    <w:rsid w:val="006A5752"/>
    <w:rsid w:val="006A6C4A"/>
    <w:rsid w:val="006B0566"/>
    <w:rsid w:val="006B192B"/>
    <w:rsid w:val="006B2704"/>
    <w:rsid w:val="006B2EC9"/>
    <w:rsid w:val="006B5441"/>
    <w:rsid w:val="006B5D2C"/>
    <w:rsid w:val="006B660C"/>
    <w:rsid w:val="006C26AA"/>
    <w:rsid w:val="006C3E1B"/>
    <w:rsid w:val="006C43B2"/>
    <w:rsid w:val="006D00D8"/>
    <w:rsid w:val="006D4657"/>
    <w:rsid w:val="006E29A2"/>
    <w:rsid w:val="006E2DA7"/>
    <w:rsid w:val="006F445B"/>
    <w:rsid w:val="006F4A24"/>
    <w:rsid w:val="006F5EED"/>
    <w:rsid w:val="006F60D2"/>
    <w:rsid w:val="006F661D"/>
    <w:rsid w:val="00700ABC"/>
    <w:rsid w:val="00715E21"/>
    <w:rsid w:val="007166D9"/>
    <w:rsid w:val="00720137"/>
    <w:rsid w:val="00720594"/>
    <w:rsid w:val="00722245"/>
    <w:rsid w:val="007269E8"/>
    <w:rsid w:val="00726A9E"/>
    <w:rsid w:val="00727931"/>
    <w:rsid w:val="00727BC0"/>
    <w:rsid w:val="00730BC2"/>
    <w:rsid w:val="00731429"/>
    <w:rsid w:val="0073300A"/>
    <w:rsid w:val="0073345B"/>
    <w:rsid w:val="00735078"/>
    <w:rsid w:val="007424C0"/>
    <w:rsid w:val="0074323F"/>
    <w:rsid w:val="00744970"/>
    <w:rsid w:val="00744C9B"/>
    <w:rsid w:val="007451B1"/>
    <w:rsid w:val="007467A9"/>
    <w:rsid w:val="00753288"/>
    <w:rsid w:val="00756C33"/>
    <w:rsid w:val="007575DD"/>
    <w:rsid w:val="0076033B"/>
    <w:rsid w:val="00760B43"/>
    <w:rsid w:val="007617E9"/>
    <w:rsid w:val="0076311D"/>
    <w:rsid w:val="00763AC1"/>
    <w:rsid w:val="00764500"/>
    <w:rsid w:val="00764D3B"/>
    <w:rsid w:val="00765B48"/>
    <w:rsid w:val="00765C18"/>
    <w:rsid w:val="00765FF8"/>
    <w:rsid w:val="0076666C"/>
    <w:rsid w:val="00767F0C"/>
    <w:rsid w:val="007718D3"/>
    <w:rsid w:val="00773CC6"/>
    <w:rsid w:val="0077453D"/>
    <w:rsid w:val="0077626F"/>
    <w:rsid w:val="007803A3"/>
    <w:rsid w:val="00781758"/>
    <w:rsid w:val="00781A11"/>
    <w:rsid w:val="00781AEA"/>
    <w:rsid w:val="00786C51"/>
    <w:rsid w:val="0078757F"/>
    <w:rsid w:val="007878B8"/>
    <w:rsid w:val="007879A0"/>
    <w:rsid w:val="007917CE"/>
    <w:rsid w:val="00791F73"/>
    <w:rsid w:val="007923ED"/>
    <w:rsid w:val="00794DE4"/>
    <w:rsid w:val="00796AA7"/>
    <w:rsid w:val="007B0892"/>
    <w:rsid w:val="007B0928"/>
    <w:rsid w:val="007B0EAC"/>
    <w:rsid w:val="007B179E"/>
    <w:rsid w:val="007B3501"/>
    <w:rsid w:val="007B3675"/>
    <w:rsid w:val="007B3DA1"/>
    <w:rsid w:val="007B4516"/>
    <w:rsid w:val="007B6E09"/>
    <w:rsid w:val="007B7421"/>
    <w:rsid w:val="007B7C8A"/>
    <w:rsid w:val="007C1902"/>
    <w:rsid w:val="007C200F"/>
    <w:rsid w:val="007C3450"/>
    <w:rsid w:val="007C370F"/>
    <w:rsid w:val="007C425F"/>
    <w:rsid w:val="007C4701"/>
    <w:rsid w:val="007C6565"/>
    <w:rsid w:val="007C7379"/>
    <w:rsid w:val="007D3733"/>
    <w:rsid w:val="007D3B54"/>
    <w:rsid w:val="007D7BF1"/>
    <w:rsid w:val="007E1C44"/>
    <w:rsid w:val="007E4178"/>
    <w:rsid w:val="007E5E7C"/>
    <w:rsid w:val="007E68A5"/>
    <w:rsid w:val="007F06C3"/>
    <w:rsid w:val="007F272A"/>
    <w:rsid w:val="007F3AF7"/>
    <w:rsid w:val="007F44B2"/>
    <w:rsid w:val="007F6D7E"/>
    <w:rsid w:val="00800734"/>
    <w:rsid w:val="00802F70"/>
    <w:rsid w:val="00807F08"/>
    <w:rsid w:val="00815B80"/>
    <w:rsid w:val="0081606D"/>
    <w:rsid w:val="008168CB"/>
    <w:rsid w:val="00816A7F"/>
    <w:rsid w:val="00817755"/>
    <w:rsid w:val="00820174"/>
    <w:rsid w:val="008216E0"/>
    <w:rsid w:val="00821B0C"/>
    <w:rsid w:val="00825302"/>
    <w:rsid w:val="0083116B"/>
    <w:rsid w:val="00831227"/>
    <w:rsid w:val="00832E3B"/>
    <w:rsid w:val="00833E83"/>
    <w:rsid w:val="008353FF"/>
    <w:rsid w:val="00835A13"/>
    <w:rsid w:val="00836FE3"/>
    <w:rsid w:val="00842551"/>
    <w:rsid w:val="00842E8D"/>
    <w:rsid w:val="00845F58"/>
    <w:rsid w:val="00846CE9"/>
    <w:rsid w:val="00847AE1"/>
    <w:rsid w:val="00850F12"/>
    <w:rsid w:val="00853FA3"/>
    <w:rsid w:val="008543EA"/>
    <w:rsid w:val="00854761"/>
    <w:rsid w:val="00856178"/>
    <w:rsid w:val="008561B1"/>
    <w:rsid w:val="00856994"/>
    <w:rsid w:val="00860B4F"/>
    <w:rsid w:val="00861B66"/>
    <w:rsid w:val="00861BCF"/>
    <w:rsid w:val="00862175"/>
    <w:rsid w:val="00862A60"/>
    <w:rsid w:val="00865227"/>
    <w:rsid w:val="00866DB5"/>
    <w:rsid w:val="008718F4"/>
    <w:rsid w:val="00871BD8"/>
    <w:rsid w:val="00872F92"/>
    <w:rsid w:val="0087464F"/>
    <w:rsid w:val="00875636"/>
    <w:rsid w:val="00880D26"/>
    <w:rsid w:val="008819B6"/>
    <w:rsid w:val="008829FE"/>
    <w:rsid w:val="008866ED"/>
    <w:rsid w:val="00886A2F"/>
    <w:rsid w:val="00890C2F"/>
    <w:rsid w:val="00892609"/>
    <w:rsid w:val="00892F57"/>
    <w:rsid w:val="00896664"/>
    <w:rsid w:val="00897B19"/>
    <w:rsid w:val="008A1ABF"/>
    <w:rsid w:val="008A5BA0"/>
    <w:rsid w:val="008A5C25"/>
    <w:rsid w:val="008A604F"/>
    <w:rsid w:val="008A6061"/>
    <w:rsid w:val="008B272E"/>
    <w:rsid w:val="008B4EED"/>
    <w:rsid w:val="008B6CF9"/>
    <w:rsid w:val="008B7D5E"/>
    <w:rsid w:val="008C055E"/>
    <w:rsid w:val="008C0702"/>
    <w:rsid w:val="008C0F8D"/>
    <w:rsid w:val="008C1A58"/>
    <w:rsid w:val="008C49C2"/>
    <w:rsid w:val="008C5A80"/>
    <w:rsid w:val="008D18A5"/>
    <w:rsid w:val="008D22E5"/>
    <w:rsid w:val="008D2ED4"/>
    <w:rsid w:val="008D2F77"/>
    <w:rsid w:val="008D5CD2"/>
    <w:rsid w:val="008D6D51"/>
    <w:rsid w:val="008E06D3"/>
    <w:rsid w:val="008E1727"/>
    <w:rsid w:val="008E344D"/>
    <w:rsid w:val="008E369B"/>
    <w:rsid w:val="008E7192"/>
    <w:rsid w:val="008F15AB"/>
    <w:rsid w:val="008F1D57"/>
    <w:rsid w:val="008F3767"/>
    <w:rsid w:val="008F3DBB"/>
    <w:rsid w:val="008F3F26"/>
    <w:rsid w:val="00900187"/>
    <w:rsid w:val="00901A31"/>
    <w:rsid w:val="00902A73"/>
    <w:rsid w:val="00903A67"/>
    <w:rsid w:val="0090493C"/>
    <w:rsid w:val="009065EC"/>
    <w:rsid w:val="0091074A"/>
    <w:rsid w:val="009109BA"/>
    <w:rsid w:val="009109F8"/>
    <w:rsid w:val="0091226A"/>
    <w:rsid w:val="0091284F"/>
    <w:rsid w:val="00912BBE"/>
    <w:rsid w:val="00912C4C"/>
    <w:rsid w:val="009136A4"/>
    <w:rsid w:val="009151B4"/>
    <w:rsid w:val="0092069E"/>
    <w:rsid w:val="0092236E"/>
    <w:rsid w:val="00923D22"/>
    <w:rsid w:val="00924AFA"/>
    <w:rsid w:val="0092505D"/>
    <w:rsid w:val="00927679"/>
    <w:rsid w:val="00930C62"/>
    <w:rsid w:val="0094172A"/>
    <w:rsid w:val="0094473F"/>
    <w:rsid w:val="00947302"/>
    <w:rsid w:val="009518E7"/>
    <w:rsid w:val="00953349"/>
    <w:rsid w:val="0095709D"/>
    <w:rsid w:val="00957F22"/>
    <w:rsid w:val="00960456"/>
    <w:rsid w:val="00962F0C"/>
    <w:rsid w:val="00963300"/>
    <w:rsid w:val="00963885"/>
    <w:rsid w:val="0096395C"/>
    <w:rsid w:val="00964914"/>
    <w:rsid w:val="00965276"/>
    <w:rsid w:val="00965AE9"/>
    <w:rsid w:val="009678E5"/>
    <w:rsid w:val="009730CF"/>
    <w:rsid w:val="0097412C"/>
    <w:rsid w:val="00977654"/>
    <w:rsid w:val="009776CA"/>
    <w:rsid w:val="009778EB"/>
    <w:rsid w:val="00977F16"/>
    <w:rsid w:val="009824B6"/>
    <w:rsid w:val="00982592"/>
    <w:rsid w:val="00982C50"/>
    <w:rsid w:val="0098358D"/>
    <w:rsid w:val="00984308"/>
    <w:rsid w:val="00986B97"/>
    <w:rsid w:val="00992A3B"/>
    <w:rsid w:val="00994B4F"/>
    <w:rsid w:val="009951B2"/>
    <w:rsid w:val="0099738F"/>
    <w:rsid w:val="009A0A7C"/>
    <w:rsid w:val="009A2736"/>
    <w:rsid w:val="009A35D7"/>
    <w:rsid w:val="009A4AAD"/>
    <w:rsid w:val="009A5AF6"/>
    <w:rsid w:val="009B0363"/>
    <w:rsid w:val="009B4B01"/>
    <w:rsid w:val="009B6077"/>
    <w:rsid w:val="009B64D1"/>
    <w:rsid w:val="009B783D"/>
    <w:rsid w:val="009C01A1"/>
    <w:rsid w:val="009C03EE"/>
    <w:rsid w:val="009C620F"/>
    <w:rsid w:val="009C6676"/>
    <w:rsid w:val="009D1725"/>
    <w:rsid w:val="009D1814"/>
    <w:rsid w:val="009D202D"/>
    <w:rsid w:val="009D5855"/>
    <w:rsid w:val="009D63AC"/>
    <w:rsid w:val="009E0605"/>
    <w:rsid w:val="009E1FA5"/>
    <w:rsid w:val="009E2D86"/>
    <w:rsid w:val="009F0297"/>
    <w:rsid w:val="009F2CA3"/>
    <w:rsid w:val="009F5C4D"/>
    <w:rsid w:val="00A01E7B"/>
    <w:rsid w:val="00A026D0"/>
    <w:rsid w:val="00A05BD6"/>
    <w:rsid w:val="00A05D60"/>
    <w:rsid w:val="00A120C7"/>
    <w:rsid w:val="00A12BC9"/>
    <w:rsid w:val="00A12E5D"/>
    <w:rsid w:val="00A132B9"/>
    <w:rsid w:val="00A1341E"/>
    <w:rsid w:val="00A1566E"/>
    <w:rsid w:val="00A15B56"/>
    <w:rsid w:val="00A169D3"/>
    <w:rsid w:val="00A16B12"/>
    <w:rsid w:val="00A22A66"/>
    <w:rsid w:val="00A254F1"/>
    <w:rsid w:val="00A268AC"/>
    <w:rsid w:val="00A32932"/>
    <w:rsid w:val="00A34498"/>
    <w:rsid w:val="00A35536"/>
    <w:rsid w:val="00A3608B"/>
    <w:rsid w:val="00A45397"/>
    <w:rsid w:val="00A53223"/>
    <w:rsid w:val="00A5554B"/>
    <w:rsid w:val="00A5583F"/>
    <w:rsid w:val="00A5793A"/>
    <w:rsid w:val="00A605E8"/>
    <w:rsid w:val="00A60617"/>
    <w:rsid w:val="00A60938"/>
    <w:rsid w:val="00A62F45"/>
    <w:rsid w:val="00A64808"/>
    <w:rsid w:val="00A668BE"/>
    <w:rsid w:val="00A66AEC"/>
    <w:rsid w:val="00A71D61"/>
    <w:rsid w:val="00A738EE"/>
    <w:rsid w:val="00A75D03"/>
    <w:rsid w:val="00A77519"/>
    <w:rsid w:val="00A809A5"/>
    <w:rsid w:val="00A80AB9"/>
    <w:rsid w:val="00A829BC"/>
    <w:rsid w:val="00A82CAA"/>
    <w:rsid w:val="00A848F4"/>
    <w:rsid w:val="00A85962"/>
    <w:rsid w:val="00A85AB2"/>
    <w:rsid w:val="00A90BFF"/>
    <w:rsid w:val="00A93211"/>
    <w:rsid w:val="00A93A4C"/>
    <w:rsid w:val="00A93FF3"/>
    <w:rsid w:val="00A9533F"/>
    <w:rsid w:val="00AA05BF"/>
    <w:rsid w:val="00AA1930"/>
    <w:rsid w:val="00AA30B9"/>
    <w:rsid w:val="00AA357C"/>
    <w:rsid w:val="00AA5406"/>
    <w:rsid w:val="00AA7E0B"/>
    <w:rsid w:val="00AB2E91"/>
    <w:rsid w:val="00AB33F3"/>
    <w:rsid w:val="00AB70C2"/>
    <w:rsid w:val="00AB761B"/>
    <w:rsid w:val="00AC01EA"/>
    <w:rsid w:val="00AC0C38"/>
    <w:rsid w:val="00AC2AED"/>
    <w:rsid w:val="00AC34A4"/>
    <w:rsid w:val="00AC50D0"/>
    <w:rsid w:val="00AD15D0"/>
    <w:rsid w:val="00AD302E"/>
    <w:rsid w:val="00AD7CF6"/>
    <w:rsid w:val="00AE0771"/>
    <w:rsid w:val="00AE103F"/>
    <w:rsid w:val="00AE1C07"/>
    <w:rsid w:val="00AE2BE2"/>
    <w:rsid w:val="00AE2C58"/>
    <w:rsid w:val="00AE3F22"/>
    <w:rsid w:val="00AE6A15"/>
    <w:rsid w:val="00AF1A9D"/>
    <w:rsid w:val="00AF1D7F"/>
    <w:rsid w:val="00AF2D17"/>
    <w:rsid w:val="00AF59A2"/>
    <w:rsid w:val="00AF784C"/>
    <w:rsid w:val="00B02481"/>
    <w:rsid w:val="00B127F6"/>
    <w:rsid w:val="00B137AB"/>
    <w:rsid w:val="00B13805"/>
    <w:rsid w:val="00B16FA7"/>
    <w:rsid w:val="00B172AD"/>
    <w:rsid w:val="00B25FCC"/>
    <w:rsid w:val="00B26761"/>
    <w:rsid w:val="00B27496"/>
    <w:rsid w:val="00B303DB"/>
    <w:rsid w:val="00B30F0E"/>
    <w:rsid w:val="00B35933"/>
    <w:rsid w:val="00B45270"/>
    <w:rsid w:val="00B452EC"/>
    <w:rsid w:val="00B45E87"/>
    <w:rsid w:val="00B46D83"/>
    <w:rsid w:val="00B47F0D"/>
    <w:rsid w:val="00B505FA"/>
    <w:rsid w:val="00B51046"/>
    <w:rsid w:val="00B51972"/>
    <w:rsid w:val="00B54FC4"/>
    <w:rsid w:val="00B5560C"/>
    <w:rsid w:val="00B56196"/>
    <w:rsid w:val="00B6157D"/>
    <w:rsid w:val="00B63FA7"/>
    <w:rsid w:val="00B64852"/>
    <w:rsid w:val="00B74158"/>
    <w:rsid w:val="00B854E6"/>
    <w:rsid w:val="00B90521"/>
    <w:rsid w:val="00B9060B"/>
    <w:rsid w:val="00B92E26"/>
    <w:rsid w:val="00B97B01"/>
    <w:rsid w:val="00BA17B1"/>
    <w:rsid w:val="00BA391B"/>
    <w:rsid w:val="00BA608C"/>
    <w:rsid w:val="00BA686A"/>
    <w:rsid w:val="00BB2B92"/>
    <w:rsid w:val="00BB4748"/>
    <w:rsid w:val="00BB4CE4"/>
    <w:rsid w:val="00BB6912"/>
    <w:rsid w:val="00BB6A9C"/>
    <w:rsid w:val="00BC0BFE"/>
    <w:rsid w:val="00BC0E0C"/>
    <w:rsid w:val="00BC4231"/>
    <w:rsid w:val="00BC6295"/>
    <w:rsid w:val="00BC7736"/>
    <w:rsid w:val="00BC7BAF"/>
    <w:rsid w:val="00BD5B7B"/>
    <w:rsid w:val="00BE2317"/>
    <w:rsid w:val="00BE3A45"/>
    <w:rsid w:val="00BE5CAC"/>
    <w:rsid w:val="00BF0170"/>
    <w:rsid w:val="00BF0F47"/>
    <w:rsid w:val="00BF123D"/>
    <w:rsid w:val="00BF34A3"/>
    <w:rsid w:val="00BF35CD"/>
    <w:rsid w:val="00BF632C"/>
    <w:rsid w:val="00BF6FA7"/>
    <w:rsid w:val="00BF719D"/>
    <w:rsid w:val="00BF7414"/>
    <w:rsid w:val="00C006F5"/>
    <w:rsid w:val="00C04587"/>
    <w:rsid w:val="00C04F37"/>
    <w:rsid w:val="00C079D7"/>
    <w:rsid w:val="00C10764"/>
    <w:rsid w:val="00C108E5"/>
    <w:rsid w:val="00C12A79"/>
    <w:rsid w:val="00C16787"/>
    <w:rsid w:val="00C17349"/>
    <w:rsid w:val="00C175B9"/>
    <w:rsid w:val="00C22718"/>
    <w:rsid w:val="00C23F8E"/>
    <w:rsid w:val="00C25596"/>
    <w:rsid w:val="00C267CC"/>
    <w:rsid w:val="00C31129"/>
    <w:rsid w:val="00C33C89"/>
    <w:rsid w:val="00C35092"/>
    <w:rsid w:val="00C3662C"/>
    <w:rsid w:val="00C41AF2"/>
    <w:rsid w:val="00C4750D"/>
    <w:rsid w:val="00C47561"/>
    <w:rsid w:val="00C47952"/>
    <w:rsid w:val="00C51AD0"/>
    <w:rsid w:val="00C51D9D"/>
    <w:rsid w:val="00C5488B"/>
    <w:rsid w:val="00C55BA3"/>
    <w:rsid w:val="00C566F8"/>
    <w:rsid w:val="00C56A0E"/>
    <w:rsid w:val="00C6012D"/>
    <w:rsid w:val="00C602FB"/>
    <w:rsid w:val="00C71A12"/>
    <w:rsid w:val="00C764CA"/>
    <w:rsid w:val="00C76642"/>
    <w:rsid w:val="00C76D20"/>
    <w:rsid w:val="00C805FD"/>
    <w:rsid w:val="00C821DC"/>
    <w:rsid w:val="00C82F67"/>
    <w:rsid w:val="00C82F90"/>
    <w:rsid w:val="00C864D0"/>
    <w:rsid w:val="00C87470"/>
    <w:rsid w:val="00C90E70"/>
    <w:rsid w:val="00C92E6C"/>
    <w:rsid w:val="00C959AD"/>
    <w:rsid w:val="00CA6133"/>
    <w:rsid w:val="00CA7AD7"/>
    <w:rsid w:val="00CB02AD"/>
    <w:rsid w:val="00CB11DC"/>
    <w:rsid w:val="00CB6D8B"/>
    <w:rsid w:val="00CC1B47"/>
    <w:rsid w:val="00CC3FFD"/>
    <w:rsid w:val="00CC4B0B"/>
    <w:rsid w:val="00CC5ED4"/>
    <w:rsid w:val="00CD2768"/>
    <w:rsid w:val="00CD7C93"/>
    <w:rsid w:val="00CE5040"/>
    <w:rsid w:val="00CE5D9F"/>
    <w:rsid w:val="00CF06CE"/>
    <w:rsid w:val="00CF0D33"/>
    <w:rsid w:val="00CF3134"/>
    <w:rsid w:val="00CF6DDE"/>
    <w:rsid w:val="00CF79E0"/>
    <w:rsid w:val="00D003D1"/>
    <w:rsid w:val="00D00508"/>
    <w:rsid w:val="00D01524"/>
    <w:rsid w:val="00D051F2"/>
    <w:rsid w:val="00D10F06"/>
    <w:rsid w:val="00D15825"/>
    <w:rsid w:val="00D27C79"/>
    <w:rsid w:val="00D32046"/>
    <w:rsid w:val="00D329EE"/>
    <w:rsid w:val="00D32D44"/>
    <w:rsid w:val="00D33502"/>
    <w:rsid w:val="00D34F86"/>
    <w:rsid w:val="00D363DD"/>
    <w:rsid w:val="00D36CB7"/>
    <w:rsid w:val="00D41206"/>
    <w:rsid w:val="00D4289C"/>
    <w:rsid w:val="00D4298F"/>
    <w:rsid w:val="00D43A7C"/>
    <w:rsid w:val="00D45140"/>
    <w:rsid w:val="00D46611"/>
    <w:rsid w:val="00D467A1"/>
    <w:rsid w:val="00D547F8"/>
    <w:rsid w:val="00D55336"/>
    <w:rsid w:val="00D56142"/>
    <w:rsid w:val="00D57BF3"/>
    <w:rsid w:val="00D61E74"/>
    <w:rsid w:val="00D62125"/>
    <w:rsid w:val="00D63EE0"/>
    <w:rsid w:val="00D654C4"/>
    <w:rsid w:val="00D66029"/>
    <w:rsid w:val="00D674EB"/>
    <w:rsid w:val="00D71839"/>
    <w:rsid w:val="00D73C81"/>
    <w:rsid w:val="00D74784"/>
    <w:rsid w:val="00D75772"/>
    <w:rsid w:val="00D75E0F"/>
    <w:rsid w:val="00D765AD"/>
    <w:rsid w:val="00D7670D"/>
    <w:rsid w:val="00D76955"/>
    <w:rsid w:val="00D80089"/>
    <w:rsid w:val="00D80247"/>
    <w:rsid w:val="00D83EDD"/>
    <w:rsid w:val="00D85489"/>
    <w:rsid w:val="00D85E43"/>
    <w:rsid w:val="00D860B9"/>
    <w:rsid w:val="00D90159"/>
    <w:rsid w:val="00D90A07"/>
    <w:rsid w:val="00D90EC6"/>
    <w:rsid w:val="00D91898"/>
    <w:rsid w:val="00D92FB4"/>
    <w:rsid w:val="00D93ADD"/>
    <w:rsid w:val="00D975B5"/>
    <w:rsid w:val="00DA2816"/>
    <w:rsid w:val="00DA5AB2"/>
    <w:rsid w:val="00DA7966"/>
    <w:rsid w:val="00DA7E7C"/>
    <w:rsid w:val="00DB0379"/>
    <w:rsid w:val="00DB0591"/>
    <w:rsid w:val="00DB1A81"/>
    <w:rsid w:val="00DB1E03"/>
    <w:rsid w:val="00DB2423"/>
    <w:rsid w:val="00DB2922"/>
    <w:rsid w:val="00DB5FB1"/>
    <w:rsid w:val="00DB7542"/>
    <w:rsid w:val="00DC3E80"/>
    <w:rsid w:val="00DC4983"/>
    <w:rsid w:val="00DC74EC"/>
    <w:rsid w:val="00DD0C31"/>
    <w:rsid w:val="00DD1946"/>
    <w:rsid w:val="00DD4C77"/>
    <w:rsid w:val="00DD5BC0"/>
    <w:rsid w:val="00DE1617"/>
    <w:rsid w:val="00DE1E71"/>
    <w:rsid w:val="00DE1FC2"/>
    <w:rsid w:val="00DE229F"/>
    <w:rsid w:val="00DE2399"/>
    <w:rsid w:val="00DE4ADB"/>
    <w:rsid w:val="00DE6442"/>
    <w:rsid w:val="00DE70DA"/>
    <w:rsid w:val="00DE7125"/>
    <w:rsid w:val="00DF4DBB"/>
    <w:rsid w:val="00DF579E"/>
    <w:rsid w:val="00DF5BC6"/>
    <w:rsid w:val="00DF7411"/>
    <w:rsid w:val="00DF7581"/>
    <w:rsid w:val="00E00F1F"/>
    <w:rsid w:val="00E01570"/>
    <w:rsid w:val="00E022A9"/>
    <w:rsid w:val="00E03373"/>
    <w:rsid w:val="00E109B7"/>
    <w:rsid w:val="00E11098"/>
    <w:rsid w:val="00E1147F"/>
    <w:rsid w:val="00E11F80"/>
    <w:rsid w:val="00E136FB"/>
    <w:rsid w:val="00E1408F"/>
    <w:rsid w:val="00E15123"/>
    <w:rsid w:val="00E15D45"/>
    <w:rsid w:val="00E161EF"/>
    <w:rsid w:val="00E2012B"/>
    <w:rsid w:val="00E2159C"/>
    <w:rsid w:val="00E23065"/>
    <w:rsid w:val="00E23988"/>
    <w:rsid w:val="00E25642"/>
    <w:rsid w:val="00E260ED"/>
    <w:rsid w:val="00E263D2"/>
    <w:rsid w:val="00E27D65"/>
    <w:rsid w:val="00E32130"/>
    <w:rsid w:val="00E3579D"/>
    <w:rsid w:val="00E40F97"/>
    <w:rsid w:val="00E41469"/>
    <w:rsid w:val="00E417E9"/>
    <w:rsid w:val="00E41E3F"/>
    <w:rsid w:val="00E44E62"/>
    <w:rsid w:val="00E451F7"/>
    <w:rsid w:val="00E46E36"/>
    <w:rsid w:val="00E52526"/>
    <w:rsid w:val="00E526B3"/>
    <w:rsid w:val="00E52CCA"/>
    <w:rsid w:val="00E52DE2"/>
    <w:rsid w:val="00E53AF0"/>
    <w:rsid w:val="00E55AC4"/>
    <w:rsid w:val="00E63469"/>
    <w:rsid w:val="00E657A6"/>
    <w:rsid w:val="00E657DD"/>
    <w:rsid w:val="00E67D99"/>
    <w:rsid w:val="00E70541"/>
    <w:rsid w:val="00E70B59"/>
    <w:rsid w:val="00E71389"/>
    <w:rsid w:val="00E7208C"/>
    <w:rsid w:val="00E753CA"/>
    <w:rsid w:val="00E75BE9"/>
    <w:rsid w:val="00E7632D"/>
    <w:rsid w:val="00E76ED0"/>
    <w:rsid w:val="00E77041"/>
    <w:rsid w:val="00E77517"/>
    <w:rsid w:val="00E77A3A"/>
    <w:rsid w:val="00E83C1D"/>
    <w:rsid w:val="00E85B7C"/>
    <w:rsid w:val="00E9348E"/>
    <w:rsid w:val="00E94A48"/>
    <w:rsid w:val="00E95E64"/>
    <w:rsid w:val="00E9623A"/>
    <w:rsid w:val="00EA0924"/>
    <w:rsid w:val="00EA3E3F"/>
    <w:rsid w:val="00EA3E50"/>
    <w:rsid w:val="00EA5B6F"/>
    <w:rsid w:val="00EA7316"/>
    <w:rsid w:val="00EA77A3"/>
    <w:rsid w:val="00EB0140"/>
    <w:rsid w:val="00EB07D0"/>
    <w:rsid w:val="00EB0E92"/>
    <w:rsid w:val="00EB0EB0"/>
    <w:rsid w:val="00EB1253"/>
    <w:rsid w:val="00EB1E89"/>
    <w:rsid w:val="00EB206A"/>
    <w:rsid w:val="00EB2A94"/>
    <w:rsid w:val="00EB2F6D"/>
    <w:rsid w:val="00EB308D"/>
    <w:rsid w:val="00EB4B9E"/>
    <w:rsid w:val="00EB68B8"/>
    <w:rsid w:val="00EC4288"/>
    <w:rsid w:val="00EC4A80"/>
    <w:rsid w:val="00EC5739"/>
    <w:rsid w:val="00EC70F2"/>
    <w:rsid w:val="00ED1EF1"/>
    <w:rsid w:val="00ED1EF2"/>
    <w:rsid w:val="00ED2609"/>
    <w:rsid w:val="00ED29FC"/>
    <w:rsid w:val="00ED2E6A"/>
    <w:rsid w:val="00ED30CB"/>
    <w:rsid w:val="00ED33CF"/>
    <w:rsid w:val="00ED58EA"/>
    <w:rsid w:val="00EE019A"/>
    <w:rsid w:val="00EE062C"/>
    <w:rsid w:val="00EE0B3F"/>
    <w:rsid w:val="00EE3590"/>
    <w:rsid w:val="00EE3927"/>
    <w:rsid w:val="00EE601B"/>
    <w:rsid w:val="00EE6C39"/>
    <w:rsid w:val="00EE7EBF"/>
    <w:rsid w:val="00EF40C7"/>
    <w:rsid w:val="00EF45C4"/>
    <w:rsid w:val="00EF45CF"/>
    <w:rsid w:val="00EF55BA"/>
    <w:rsid w:val="00EF72BB"/>
    <w:rsid w:val="00F000A7"/>
    <w:rsid w:val="00F0267E"/>
    <w:rsid w:val="00F040CD"/>
    <w:rsid w:val="00F06FC4"/>
    <w:rsid w:val="00F07002"/>
    <w:rsid w:val="00F07FB4"/>
    <w:rsid w:val="00F11D81"/>
    <w:rsid w:val="00F12358"/>
    <w:rsid w:val="00F1273A"/>
    <w:rsid w:val="00F13BC9"/>
    <w:rsid w:val="00F14652"/>
    <w:rsid w:val="00F16CCD"/>
    <w:rsid w:val="00F21E3E"/>
    <w:rsid w:val="00F2263F"/>
    <w:rsid w:val="00F241C1"/>
    <w:rsid w:val="00F241E9"/>
    <w:rsid w:val="00F264B5"/>
    <w:rsid w:val="00F26D66"/>
    <w:rsid w:val="00F27DC1"/>
    <w:rsid w:val="00F3076F"/>
    <w:rsid w:val="00F3402C"/>
    <w:rsid w:val="00F34E80"/>
    <w:rsid w:val="00F353A0"/>
    <w:rsid w:val="00F35D46"/>
    <w:rsid w:val="00F35ED4"/>
    <w:rsid w:val="00F40BD2"/>
    <w:rsid w:val="00F43846"/>
    <w:rsid w:val="00F448A2"/>
    <w:rsid w:val="00F469DF"/>
    <w:rsid w:val="00F5140E"/>
    <w:rsid w:val="00F53250"/>
    <w:rsid w:val="00F54EF2"/>
    <w:rsid w:val="00F55C82"/>
    <w:rsid w:val="00F57A61"/>
    <w:rsid w:val="00F6035A"/>
    <w:rsid w:val="00F608BE"/>
    <w:rsid w:val="00F613B0"/>
    <w:rsid w:val="00F62761"/>
    <w:rsid w:val="00F62EAA"/>
    <w:rsid w:val="00F642E7"/>
    <w:rsid w:val="00F66390"/>
    <w:rsid w:val="00F66E08"/>
    <w:rsid w:val="00F71A96"/>
    <w:rsid w:val="00F73BA2"/>
    <w:rsid w:val="00F73FAF"/>
    <w:rsid w:val="00F7665B"/>
    <w:rsid w:val="00F76ADD"/>
    <w:rsid w:val="00F7751A"/>
    <w:rsid w:val="00F823B6"/>
    <w:rsid w:val="00F83A17"/>
    <w:rsid w:val="00F85FE5"/>
    <w:rsid w:val="00F9162C"/>
    <w:rsid w:val="00F93103"/>
    <w:rsid w:val="00F93F52"/>
    <w:rsid w:val="00F943FF"/>
    <w:rsid w:val="00F96B4F"/>
    <w:rsid w:val="00FA06CA"/>
    <w:rsid w:val="00FA0B3E"/>
    <w:rsid w:val="00FA44A9"/>
    <w:rsid w:val="00FA46F8"/>
    <w:rsid w:val="00FA5420"/>
    <w:rsid w:val="00FA77AC"/>
    <w:rsid w:val="00FA77C5"/>
    <w:rsid w:val="00FA7E45"/>
    <w:rsid w:val="00FB06A4"/>
    <w:rsid w:val="00FB1164"/>
    <w:rsid w:val="00FB2803"/>
    <w:rsid w:val="00FB3240"/>
    <w:rsid w:val="00FB4865"/>
    <w:rsid w:val="00FB62EB"/>
    <w:rsid w:val="00FC184D"/>
    <w:rsid w:val="00FD0809"/>
    <w:rsid w:val="00FD1D36"/>
    <w:rsid w:val="00FD1F9F"/>
    <w:rsid w:val="00FD3AFE"/>
    <w:rsid w:val="00FD3FCD"/>
    <w:rsid w:val="00FE36B0"/>
    <w:rsid w:val="00FE3812"/>
    <w:rsid w:val="00FE4F7F"/>
    <w:rsid w:val="00FE5D23"/>
    <w:rsid w:val="00FE649F"/>
    <w:rsid w:val="00FE748D"/>
    <w:rsid w:val="00FF4A30"/>
    <w:rsid w:val="00FF536F"/>
    <w:rsid w:val="00FF5E02"/>
    <w:rsid w:val="00FF5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EC"/>
    <w:rPr>
      <w:rFonts w:ascii="Arial" w:hAnsi="Arial"/>
      <w:color w:val="001F00"/>
      <w:spacing w:val="6"/>
      <w:sz w:val="18"/>
      <w:szCs w:val="18"/>
      <w:lang w:val="en-GB" w:eastAsia="en-GB"/>
    </w:rPr>
  </w:style>
  <w:style w:type="paragraph" w:styleId="Heading1">
    <w:name w:val="heading 1"/>
    <w:basedOn w:val="Normal"/>
    <w:next w:val="Normal"/>
    <w:link w:val="Heading1Char"/>
    <w:uiPriority w:val="99"/>
    <w:qFormat/>
    <w:rsid w:val="00A66AEC"/>
    <w:pPr>
      <w:keepNext/>
      <w:outlineLvl w:val="0"/>
    </w:pPr>
    <w:rPr>
      <w:rFonts w:cs="Arial"/>
      <w:b/>
      <w:bCs/>
      <w:kern w:val="32"/>
      <w:sz w:val="20"/>
      <w:szCs w:val="20"/>
    </w:rPr>
  </w:style>
  <w:style w:type="paragraph" w:styleId="Heading4">
    <w:name w:val="heading 4"/>
    <w:basedOn w:val="Normal"/>
    <w:next w:val="Normal"/>
    <w:link w:val="Heading4Char"/>
    <w:uiPriority w:val="99"/>
    <w:qFormat/>
    <w:rsid w:val="00A66AEC"/>
    <w:pPr>
      <w:keepNext/>
      <w:spacing w:line="360" w:lineRule="auto"/>
      <w:jc w:val="center"/>
      <w:outlineLvl w:val="3"/>
    </w:pPr>
    <w:rPr>
      <w:rFonts w:cs="Arial"/>
      <w:b/>
      <w:bCs/>
      <w:color w:val="auto"/>
      <w:spacing w:val="0"/>
      <w:sz w:val="22"/>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B5D"/>
    <w:rPr>
      <w:rFonts w:ascii="Cambria" w:hAnsi="Cambria" w:cs="Times New Roman"/>
      <w:b/>
      <w:bCs/>
      <w:color w:val="001F00"/>
      <w:spacing w:val="6"/>
      <w:kern w:val="32"/>
      <w:sz w:val="32"/>
      <w:szCs w:val="32"/>
      <w:lang w:val="en-GB" w:eastAsia="en-GB"/>
    </w:rPr>
  </w:style>
  <w:style w:type="character" w:customStyle="1" w:styleId="Heading4Char">
    <w:name w:val="Heading 4 Char"/>
    <w:basedOn w:val="DefaultParagraphFont"/>
    <w:link w:val="Heading4"/>
    <w:uiPriority w:val="99"/>
    <w:semiHidden/>
    <w:locked/>
    <w:rsid w:val="00093B5D"/>
    <w:rPr>
      <w:rFonts w:ascii="Calibri" w:hAnsi="Calibri" w:cs="Times New Roman"/>
      <w:b/>
      <w:bCs/>
      <w:color w:val="001F00"/>
      <w:spacing w:val="6"/>
      <w:sz w:val="28"/>
      <w:szCs w:val="28"/>
      <w:lang w:val="en-GB" w:eastAsia="en-GB"/>
    </w:rPr>
  </w:style>
  <w:style w:type="paragraph" w:customStyle="1" w:styleId="NormalBoldCenter">
    <w:name w:val="Normal Bold Center"/>
    <w:basedOn w:val="Normal"/>
    <w:uiPriority w:val="99"/>
    <w:rsid w:val="00A66AEC"/>
    <w:pPr>
      <w:jc w:val="center"/>
    </w:pPr>
    <w:rPr>
      <w:b/>
    </w:rPr>
  </w:style>
  <w:style w:type="character" w:styleId="Hyperlink">
    <w:name w:val="Hyperlink"/>
    <w:basedOn w:val="DefaultParagraphFont"/>
    <w:uiPriority w:val="99"/>
    <w:rsid w:val="00A66AEC"/>
    <w:rPr>
      <w:rFonts w:cs="Times New Roman"/>
      <w:color w:val="0000FF"/>
      <w:u w:val="single"/>
    </w:rPr>
  </w:style>
  <w:style w:type="paragraph" w:styleId="BalloonText">
    <w:name w:val="Balloon Text"/>
    <w:basedOn w:val="Normal"/>
    <w:link w:val="BalloonTextChar"/>
    <w:uiPriority w:val="99"/>
    <w:semiHidden/>
    <w:rsid w:val="006148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B5D"/>
    <w:rPr>
      <w:rFonts w:cs="Times New Roman"/>
      <w:color w:val="001F00"/>
      <w:spacing w:val="6"/>
      <w:sz w:val="2"/>
      <w:lang w:val="en-GB" w:eastAsia="en-GB"/>
    </w:rPr>
  </w:style>
  <w:style w:type="paragraph" w:styleId="Footer">
    <w:name w:val="footer"/>
    <w:basedOn w:val="Normal"/>
    <w:link w:val="FooterChar"/>
    <w:uiPriority w:val="99"/>
    <w:rsid w:val="000A6298"/>
    <w:rPr>
      <w:color w:val="auto"/>
      <w:sz w:val="14"/>
      <w:szCs w:val="14"/>
    </w:rPr>
  </w:style>
  <w:style w:type="character" w:customStyle="1" w:styleId="FooterChar">
    <w:name w:val="Footer Char"/>
    <w:basedOn w:val="DefaultParagraphFont"/>
    <w:link w:val="Footer"/>
    <w:uiPriority w:val="99"/>
    <w:locked/>
    <w:rsid w:val="00533301"/>
    <w:rPr>
      <w:rFonts w:ascii="Arial" w:hAnsi="Arial" w:cs="Times New Roman"/>
      <w:spacing w:val="6"/>
      <w:sz w:val="14"/>
      <w:lang w:val="en-GB" w:eastAsia="en-GB"/>
    </w:rPr>
  </w:style>
  <w:style w:type="character" w:styleId="PageNumber">
    <w:name w:val="page number"/>
    <w:basedOn w:val="DefaultParagraphFont"/>
    <w:uiPriority w:val="99"/>
    <w:rsid w:val="00865227"/>
    <w:rPr>
      <w:rFonts w:cs="Times New Roman"/>
    </w:rPr>
  </w:style>
  <w:style w:type="paragraph" w:styleId="BodyText">
    <w:name w:val="Body Text"/>
    <w:basedOn w:val="Normal"/>
    <w:link w:val="BodyTextChar"/>
    <w:uiPriority w:val="99"/>
    <w:rsid w:val="00E260ED"/>
    <w:rPr>
      <w:rFonts w:ascii="Univers" w:hAnsi="Univers"/>
      <w:color w:val="auto"/>
      <w:spacing w:val="0"/>
      <w:sz w:val="20"/>
      <w:szCs w:val="24"/>
      <w:lang w:eastAsia="en-US"/>
    </w:rPr>
  </w:style>
  <w:style w:type="character" w:customStyle="1" w:styleId="BodyTextChar">
    <w:name w:val="Body Text Char"/>
    <w:basedOn w:val="DefaultParagraphFont"/>
    <w:link w:val="BodyText"/>
    <w:uiPriority w:val="99"/>
    <w:semiHidden/>
    <w:locked/>
    <w:rsid w:val="00093B5D"/>
    <w:rPr>
      <w:rFonts w:ascii="Arial" w:hAnsi="Arial" w:cs="Times New Roman"/>
      <w:color w:val="001F00"/>
      <w:spacing w:val="6"/>
      <w:sz w:val="18"/>
      <w:szCs w:val="18"/>
      <w:lang w:val="en-GB" w:eastAsia="en-GB"/>
    </w:rPr>
  </w:style>
  <w:style w:type="paragraph" w:styleId="Header">
    <w:name w:val="header"/>
    <w:basedOn w:val="Normal"/>
    <w:link w:val="HeaderChar"/>
    <w:uiPriority w:val="99"/>
    <w:rsid w:val="00A5793A"/>
    <w:pPr>
      <w:tabs>
        <w:tab w:val="center" w:pos="4536"/>
        <w:tab w:val="right" w:pos="9072"/>
      </w:tabs>
    </w:pPr>
  </w:style>
  <w:style w:type="character" w:customStyle="1" w:styleId="HeaderChar">
    <w:name w:val="Header Char"/>
    <w:basedOn w:val="DefaultParagraphFont"/>
    <w:link w:val="Header"/>
    <w:uiPriority w:val="99"/>
    <w:locked/>
    <w:rsid w:val="00A5793A"/>
    <w:rPr>
      <w:rFonts w:ascii="Arial" w:hAnsi="Arial" w:cs="Times New Roman"/>
      <w:color w:val="001F00"/>
      <w:spacing w:val="6"/>
      <w:sz w:val="18"/>
      <w:lang w:val="en-GB" w:eastAsia="en-GB"/>
    </w:rPr>
  </w:style>
  <w:style w:type="paragraph" w:styleId="ListParagraph">
    <w:name w:val="List Paragraph"/>
    <w:basedOn w:val="Normal"/>
    <w:qFormat/>
    <w:rsid w:val="00F06FC4"/>
    <w:pPr>
      <w:spacing w:after="200" w:line="276" w:lineRule="auto"/>
      <w:ind w:left="720"/>
      <w:contextualSpacing/>
    </w:pPr>
    <w:rPr>
      <w:rFonts w:ascii="Calibri" w:hAnsi="Calibri"/>
      <w:color w:val="auto"/>
      <w:spacing w:val="0"/>
      <w:sz w:val="22"/>
      <w:szCs w:val="22"/>
      <w:lang w:val="en-US" w:eastAsia="en-US"/>
    </w:rPr>
  </w:style>
  <w:style w:type="table" w:styleId="TableGrid">
    <w:name w:val="Table Grid"/>
    <w:basedOn w:val="TableNormal"/>
    <w:uiPriority w:val="59"/>
    <w:rsid w:val="008E1727"/>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730BC2"/>
    <w:rPr>
      <w:rFonts w:cs="Times New Roman"/>
      <w:sz w:val="16"/>
      <w:szCs w:val="16"/>
    </w:rPr>
  </w:style>
  <w:style w:type="paragraph" w:styleId="CommentText">
    <w:name w:val="annotation text"/>
    <w:basedOn w:val="Normal"/>
    <w:link w:val="CommentTextChar"/>
    <w:uiPriority w:val="99"/>
    <w:rsid w:val="00730BC2"/>
    <w:rPr>
      <w:sz w:val="20"/>
      <w:szCs w:val="20"/>
    </w:rPr>
  </w:style>
  <w:style w:type="character" w:customStyle="1" w:styleId="CommentTextChar">
    <w:name w:val="Comment Text Char"/>
    <w:basedOn w:val="DefaultParagraphFont"/>
    <w:link w:val="CommentText"/>
    <w:uiPriority w:val="99"/>
    <w:locked/>
    <w:rsid w:val="00730BC2"/>
    <w:rPr>
      <w:rFonts w:ascii="Arial" w:hAnsi="Arial" w:cs="Times New Roman"/>
      <w:color w:val="001F00"/>
      <w:spacing w:val="6"/>
      <w:lang w:val="en-GB" w:eastAsia="en-GB"/>
    </w:rPr>
  </w:style>
  <w:style w:type="paragraph" w:styleId="CommentSubject">
    <w:name w:val="annotation subject"/>
    <w:basedOn w:val="CommentText"/>
    <w:next w:val="CommentText"/>
    <w:link w:val="CommentSubjectChar"/>
    <w:uiPriority w:val="99"/>
    <w:rsid w:val="00730BC2"/>
    <w:rPr>
      <w:b/>
      <w:bCs/>
    </w:rPr>
  </w:style>
  <w:style w:type="character" w:customStyle="1" w:styleId="CommentSubjectChar">
    <w:name w:val="Comment Subject Char"/>
    <w:basedOn w:val="CommentTextChar"/>
    <w:link w:val="CommentSubject"/>
    <w:uiPriority w:val="99"/>
    <w:locked/>
    <w:rsid w:val="00730BC2"/>
    <w:rPr>
      <w:rFonts w:ascii="Arial" w:hAnsi="Arial" w:cs="Times New Roman"/>
      <w:b/>
      <w:bCs/>
      <w:color w:val="001F00"/>
      <w:spacing w:val="6"/>
      <w:lang w:val="en-GB" w:eastAsia="en-GB"/>
    </w:rPr>
  </w:style>
  <w:style w:type="character" w:customStyle="1" w:styleId="CharChar">
    <w:name w:val="Char Char"/>
    <w:uiPriority w:val="99"/>
    <w:rsid w:val="004C7E88"/>
    <w:rPr>
      <w:sz w:val="24"/>
    </w:rPr>
  </w:style>
  <w:style w:type="paragraph" w:styleId="NoSpacing">
    <w:name w:val="No Spacing"/>
    <w:uiPriority w:val="99"/>
    <w:qFormat/>
    <w:rsid w:val="00627FD2"/>
    <w:rPr>
      <w:rFonts w:ascii="Calibri" w:hAnsi="Calibri"/>
      <w:lang w:val="en-ZA"/>
    </w:rPr>
  </w:style>
  <w:style w:type="paragraph" w:styleId="Title">
    <w:name w:val="Title"/>
    <w:basedOn w:val="Normal"/>
    <w:next w:val="Normal"/>
    <w:link w:val="TitleChar"/>
    <w:uiPriority w:val="10"/>
    <w:qFormat/>
    <w:locked/>
    <w:rsid w:val="000031CE"/>
    <w:pPr>
      <w:suppressAutoHyphens/>
      <w:spacing w:before="240" w:after="60" w:line="276" w:lineRule="auto"/>
      <w:jc w:val="center"/>
      <w:outlineLvl w:val="0"/>
    </w:pPr>
    <w:rPr>
      <w:rFonts w:ascii="Calibri Light" w:hAnsi="Calibri Light"/>
      <w:b/>
      <w:bCs/>
      <w:color w:val="auto"/>
      <w:spacing w:val="0"/>
      <w:kern w:val="28"/>
      <w:sz w:val="32"/>
      <w:szCs w:val="32"/>
      <w:lang w:val="en-ZA" w:eastAsia="ar-SA"/>
    </w:rPr>
  </w:style>
  <w:style w:type="character" w:customStyle="1" w:styleId="TitleChar">
    <w:name w:val="Title Char"/>
    <w:basedOn w:val="DefaultParagraphFont"/>
    <w:link w:val="Title"/>
    <w:uiPriority w:val="10"/>
    <w:rsid w:val="000031CE"/>
    <w:rPr>
      <w:rFonts w:ascii="Calibri Light" w:hAnsi="Calibri Light"/>
      <w:b/>
      <w:bCs/>
      <w:kern w:val="28"/>
      <w:sz w:val="32"/>
      <w:szCs w:val="32"/>
      <w:lang w:val="en-ZA" w:eastAsia="ar-SA"/>
    </w:rPr>
  </w:style>
</w:styles>
</file>

<file path=word/webSettings.xml><?xml version="1.0" encoding="utf-8"?>
<w:webSettings xmlns:r="http://schemas.openxmlformats.org/officeDocument/2006/relationships" xmlns:w="http://schemas.openxmlformats.org/wordprocessingml/2006/main">
  <w:divs>
    <w:div w:id="698895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asson@parliament.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7B4B-5BFA-48CC-93A2-5F5803B9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4712</Words>
  <Characters>24134</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28789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PUMZA</cp:lastModifiedBy>
  <cp:revision>2</cp:revision>
  <cp:lastPrinted>2016-08-18T10:20:00Z</cp:lastPrinted>
  <dcterms:created xsi:type="dcterms:W3CDTF">2017-10-20T08:25:00Z</dcterms:created>
  <dcterms:modified xsi:type="dcterms:W3CDTF">2017-10-20T08:25:00Z</dcterms:modified>
</cp:coreProperties>
</file>