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0A99" w:rsidRDefault="00D50A99" w:rsidP="009251D4">
      <w:pPr>
        <w:shd w:val="clear" w:color="auto" w:fill="FFFFFF" w:themeFill="background1"/>
        <w:spacing w:line="360" w:lineRule="auto"/>
        <w:jc w:val="center"/>
        <w:rPr>
          <w:rFonts w:ascii="Arial" w:hAnsi="Arial" w:cs="Arial"/>
          <w:b/>
          <w:sz w:val="24"/>
          <w:szCs w:val="24"/>
        </w:rPr>
      </w:pPr>
      <w:r>
        <w:rPr>
          <w:rFonts w:ascii="Arial" w:hAnsi="Arial" w:cs="Arial"/>
          <w:b/>
          <w:sz w:val="24"/>
          <w:szCs w:val="24"/>
        </w:rPr>
        <w:t>POLITICAL PARTY FUNDING</w:t>
      </w:r>
    </w:p>
    <w:p w:rsidR="00D50A99" w:rsidRDefault="00D50A99" w:rsidP="009251D4">
      <w:pPr>
        <w:shd w:val="clear" w:color="auto" w:fill="FFFFFF" w:themeFill="background1"/>
        <w:spacing w:line="360" w:lineRule="auto"/>
        <w:jc w:val="center"/>
        <w:rPr>
          <w:rFonts w:ascii="Arial" w:hAnsi="Arial" w:cs="Arial"/>
          <w:b/>
          <w:sz w:val="24"/>
          <w:szCs w:val="24"/>
        </w:rPr>
      </w:pPr>
      <w:r>
        <w:rPr>
          <w:rFonts w:ascii="Arial" w:hAnsi="Arial" w:cs="Arial"/>
          <w:b/>
          <w:sz w:val="24"/>
          <w:szCs w:val="24"/>
        </w:rPr>
        <w:t>ADMINISTRATION OF THE REPRESENTED POLITICAL PARTIES</w:t>
      </w:r>
      <w:r w:rsidR="00792FB9">
        <w:rPr>
          <w:rFonts w:ascii="Arial" w:hAnsi="Arial" w:cs="Arial"/>
          <w:b/>
          <w:sz w:val="24"/>
          <w:szCs w:val="24"/>
        </w:rPr>
        <w:t>’</w:t>
      </w:r>
      <w:r>
        <w:rPr>
          <w:rFonts w:ascii="Arial" w:hAnsi="Arial" w:cs="Arial"/>
          <w:b/>
          <w:sz w:val="24"/>
          <w:szCs w:val="24"/>
        </w:rPr>
        <w:t xml:space="preserve"> FUND</w:t>
      </w:r>
    </w:p>
    <w:p w:rsidR="00D50A99" w:rsidRDefault="00D50A99" w:rsidP="009251D4">
      <w:pPr>
        <w:shd w:val="clear" w:color="auto" w:fill="FFFFFF" w:themeFill="background1"/>
        <w:spacing w:line="360" w:lineRule="auto"/>
        <w:jc w:val="both"/>
        <w:rPr>
          <w:rFonts w:ascii="Arial" w:hAnsi="Arial" w:cs="Arial"/>
          <w:b/>
          <w:sz w:val="24"/>
          <w:szCs w:val="24"/>
        </w:rPr>
      </w:pPr>
    </w:p>
    <w:p w:rsidR="002830D1" w:rsidRPr="000A514A" w:rsidRDefault="002830D1" w:rsidP="009251D4">
      <w:pPr>
        <w:pStyle w:val="ListParagraph"/>
        <w:numPr>
          <w:ilvl w:val="0"/>
          <w:numId w:val="34"/>
        </w:numPr>
        <w:shd w:val="clear" w:color="auto" w:fill="FFFFFF" w:themeFill="background1"/>
        <w:spacing w:line="360" w:lineRule="auto"/>
        <w:ind w:left="567" w:hanging="567"/>
        <w:jc w:val="both"/>
        <w:rPr>
          <w:rFonts w:ascii="Arial" w:hAnsi="Arial" w:cs="Arial"/>
          <w:b/>
          <w:sz w:val="24"/>
          <w:szCs w:val="24"/>
        </w:rPr>
      </w:pPr>
      <w:r w:rsidRPr="000A514A">
        <w:rPr>
          <w:rFonts w:ascii="Arial" w:hAnsi="Arial" w:cs="Arial"/>
          <w:b/>
          <w:sz w:val="24"/>
          <w:szCs w:val="24"/>
        </w:rPr>
        <w:t>Background</w:t>
      </w:r>
    </w:p>
    <w:p w:rsidR="00E10F10" w:rsidRPr="000A514A" w:rsidRDefault="00E10F10" w:rsidP="009251D4">
      <w:pPr>
        <w:shd w:val="clear" w:color="auto" w:fill="FFFFFF" w:themeFill="background1"/>
        <w:spacing w:line="360" w:lineRule="auto"/>
        <w:ind w:left="567"/>
        <w:jc w:val="both"/>
        <w:rPr>
          <w:rFonts w:ascii="Arial" w:hAnsi="Arial" w:cs="Arial"/>
          <w:sz w:val="24"/>
          <w:szCs w:val="24"/>
        </w:rPr>
      </w:pPr>
      <w:r w:rsidRPr="000A514A">
        <w:rPr>
          <w:rFonts w:ascii="Arial" w:hAnsi="Arial" w:cs="Arial"/>
          <w:sz w:val="24"/>
          <w:szCs w:val="24"/>
        </w:rPr>
        <w:t xml:space="preserve">Section </w:t>
      </w:r>
      <w:r w:rsidR="00C2639C" w:rsidRPr="000A514A">
        <w:rPr>
          <w:rFonts w:ascii="Arial" w:hAnsi="Arial" w:cs="Arial"/>
          <w:sz w:val="24"/>
          <w:szCs w:val="24"/>
        </w:rPr>
        <w:t>1</w:t>
      </w:r>
      <w:r w:rsidRPr="000A514A">
        <w:rPr>
          <w:rFonts w:ascii="Arial" w:hAnsi="Arial" w:cs="Arial"/>
          <w:sz w:val="24"/>
          <w:szCs w:val="24"/>
        </w:rPr>
        <w:t>(d)</w:t>
      </w:r>
      <w:r w:rsidR="007C445F" w:rsidRPr="000A514A">
        <w:rPr>
          <w:rFonts w:ascii="Arial" w:hAnsi="Arial" w:cs="Arial"/>
          <w:sz w:val="24"/>
          <w:szCs w:val="24"/>
        </w:rPr>
        <w:t xml:space="preserve"> </w:t>
      </w:r>
      <w:r w:rsidRPr="000A514A">
        <w:rPr>
          <w:rFonts w:ascii="Arial" w:hAnsi="Arial" w:cs="Arial"/>
          <w:sz w:val="24"/>
          <w:szCs w:val="24"/>
        </w:rPr>
        <w:t xml:space="preserve">of the Constitution </w:t>
      </w:r>
      <w:r w:rsidR="00CC6F89" w:rsidRPr="000A514A">
        <w:rPr>
          <w:rFonts w:ascii="Arial" w:hAnsi="Arial" w:cs="Arial"/>
          <w:sz w:val="24"/>
          <w:szCs w:val="24"/>
        </w:rPr>
        <w:t xml:space="preserve">of South Africa </w:t>
      </w:r>
      <w:r w:rsidRPr="000A514A">
        <w:rPr>
          <w:rFonts w:ascii="Arial" w:hAnsi="Arial" w:cs="Arial"/>
          <w:sz w:val="24"/>
          <w:szCs w:val="24"/>
        </w:rPr>
        <w:t xml:space="preserve">recognises the universal adult right to vote, a national common voters' roll, regular elections and </w:t>
      </w:r>
      <w:r w:rsidRPr="000A514A">
        <w:rPr>
          <w:rFonts w:ascii="Arial" w:hAnsi="Arial" w:cs="Arial"/>
          <w:sz w:val="24"/>
          <w:szCs w:val="24"/>
          <w:u w:val="single"/>
        </w:rPr>
        <w:t>a multi-party system of democratic government</w:t>
      </w:r>
      <w:r w:rsidRPr="000A514A">
        <w:rPr>
          <w:rFonts w:ascii="Arial" w:hAnsi="Arial" w:cs="Arial"/>
          <w:sz w:val="24"/>
          <w:szCs w:val="24"/>
        </w:rPr>
        <w:t>, to ensure accountability, responsiveness and openness.</w:t>
      </w:r>
    </w:p>
    <w:p w:rsidR="007C445F" w:rsidRPr="000A514A" w:rsidRDefault="00C2639C" w:rsidP="009251D4">
      <w:pPr>
        <w:shd w:val="clear" w:color="auto" w:fill="FFFFFF" w:themeFill="background1"/>
        <w:spacing w:line="360" w:lineRule="auto"/>
        <w:ind w:left="567"/>
        <w:jc w:val="both"/>
        <w:rPr>
          <w:rFonts w:ascii="Arial" w:hAnsi="Arial" w:cs="Arial"/>
          <w:sz w:val="24"/>
          <w:szCs w:val="24"/>
        </w:rPr>
      </w:pPr>
      <w:r w:rsidRPr="000A514A">
        <w:rPr>
          <w:rFonts w:ascii="Arial" w:hAnsi="Arial" w:cs="Arial"/>
          <w:sz w:val="24"/>
          <w:szCs w:val="24"/>
        </w:rPr>
        <w:t xml:space="preserve">In terms of s 19(1) </w:t>
      </w:r>
      <w:r w:rsidR="00CC6F89" w:rsidRPr="000A514A">
        <w:rPr>
          <w:rFonts w:ascii="Arial" w:hAnsi="Arial" w:cs="Arial"/>
          <w:sz w:val="24"/>
          <w:szCs w:val="24"/>
        </w:rPr>
        <w:t xml:space="preserve">of the Constitution </w:t>
      </w:r>
      <w:r w:rsidR="00C0495F" w:rsidRPr="000A514A">
        <w:rPr>
          <w:rFonts w:ascii="Arial" w:hAnsi="Arial" w:cs="Arial"/>
          <w:sz w:val="24"/>
          <w:szCs w:val="24"/>
        </w:rPr>
        <w:t>‘</w:t>
      </w:r>
      <w:r w:rsidRPr="000A514A">
        <w:rPr>
          <w:rFonts w:ascii="Arial" w:hAnsi="Arial" w:cs="Arial"/>
          <w:sz w:val="24"/>
          <w:szCs w:val="24"/>
        </w:rPr>
        <w:t>every citizen is free to make political choices, which include the right to form a political party; to participate in the activities of, or recruit members for, a political party; and to campaign for a political party or cause</w:t>
      </w:r>
      <w:r w:rsidR="00C0495F" w:rsidRPr="000A514A">
        <w:rPr>
          <w:rFonts w:ascii="Arial" w:hAnsi="Arial" w:cs="Arial"/>
          <w:sz w:val="24"/>
          <w:szCs w:val="24"/>
        </w:rPr>
        <w:t>’</w:t>
      </w:r>
      <w:r w:rsidRPr="000A514A">
        <w:rPr>
          <w:rFonts w:ascii="Arial" w:hAnsi="Arial" w:cs="Arial"/>
          <w:sz w:val="24"/>
          <w:szCs w:val="24"/>
        </w:rPr>
        <w:t xml:space="preserve">. </w:t>
      </w:r>
    </w:p>
    <w:p w:rsidR="00E10F10" w:rsidRPr="000A514A" w:rsidRDefault="00E10F10" w:rsidP="009251D4">
      <w:pPr>
        <w:shd w:val="clear" w:color="auto" w:fill="FFFFFF" w:themeFill="background1"/>
        <w:spacing w:line="360" w:lineRule="auto"/>
        <w:ind w:left="567"/>
        <w:jc w:val="both"/>
        <w:rPr>
          <w:rFonts w:ascii="Arial" w:hAnsi="Arial" w:cs="Arial"/>
          <w:sz w:val="24"/>
          <w:szCs w:val="24"/>
        </w:rPr>
      </w:pPr>
      <w:r w:rsidRPr="000A514A">
        <w:rPr>
          <w:rFonts w:ascii="Arial" w:hAnsi="Arial" w:cs="Arial"/>
          <w:sz w:val="24"/>
          <w:szCs w:val="24"/>
        </w:rPr>
        <w:t>Section 236 of the Constitution requires national legislation to provide for funding of political parties participating in national and provincial legislatures on an equitable and proportional basis to</w:t>
      </w:r>
      <w:r w:rsidR="00FE44FC" w:rsidRPr="000A514A">
        <w:rPr>
          <w:rFonts w:ascii="Arial" w:hAnsi="Arial" w:cs="Arial"/>
          <w:sz w:val="24"/>
          <w:szCs w:val="24"/>
        </w:rPr>
        <w:t xml:space="preserve"> enhance multi-party democracy.</w:t>
      </w:r>
    </w:p>
    <w:p w:rsidR="0073736A" w:rsidRPr="000A514A" w:rsidRDefault="00FE44FC" w:rsidP="009251D4">
      <w:pPr>
        <w:shd w:val="clear" w:color="auto" w:fill="FFFFFF" w:themeFill="background1"/>
        <w:spacing w:line="360" w:lineRule="auto"/>
        <w:ind w:left="567"/>
        <w:jc w:val="both"/>
        <w:rPr>
          <w:rFonts w:ascii="Arial" w:hAnsi="Arial" w:cs="Arial"/>
          <w:sz w:val="24"/>
          <w:szCs w:val="24"/>
        </w:rPr>
      </w:pPr>
      <w:r w:rsidRPr="000A514A">
        <w:rPr>
          <w:rFonts w:ascii="Arial" w:hAnsi="Arial" w:cs="Arial"/>
          <w:sz w:val="24"/>
          <w:szCs w:val="24"/>
        </w:rPr>
        <w:t xml:space="preserve">It is safe to say that the system of government envisaged in the Constitution is one in which multi-party democracy plays a vital role. </w:t>
      </w:r>
      <w:r w:rsidR="00E10F10" w:rsidRPr="000A514A">
        <w:rPr>
          <w:rFonts w:ascii="Arial" w:hAnsi="Arial" w:cs="Arial"/>
          <w:sz w:val="24"/>
          <w:szCs w:val="24"/>
        </w:rPr>
        <w:t xml:space="preserve">These </w:t>
      </w:r>
      <w:r w:rsidR="007C445F" w:rsidRPr="000A514A">
        <w:rPr>
          <w:rFonts w:ascii="Arial" w:hAnsi="Arial" w:cs="Arial"/>
          <w:sz w:val="24"/>
          <w:szCs w:val="24"/>
        </w:rPr>
        <w:t xml:space="preserve">founding </w:t>
      </w:r>
      <w:r w:rsidR="00E10F10" w:rsidRPr="000A514A">
        <w:rPr>
          <w:rFonts w:ascii="Arial" w:hAnsi="Arial" w:cs="Arial"/>
          <w:sz w:val="24"/>
          <w:szCs w:val="24"/>
        </w:rPr>
        <w:t>provisions in the</w:t>
      </w:r>
      <w:r w:rsidR="007C445F" w:rsidRPr="000A514A">
        <w:rPr>
          <w:rFonts w:ascii="Arial" w:hAnsi="Arial" w:cs="Arial"/>
          <w:sz w:val="24"/>
          <w:szCs w:val="24"/>
        </w:rPr>
        <w:t xml:space="preserve"> Constitution</w:t>
      </w:r>
      <w:r w:rsidR="00C2639C" w:rsidRPr="000A514A">
        <w:rPr>
          <w:rFonts w:ascii="Arial" w:hAnsi="Arial" w:cs="Arial"/>
          <w:sz w:val="24"/>
          <w:szCs w:val="24"/>
        </w:rPr>
        <w:t xml:space="preserve"> </w:t>
      </w:r>
      <w:r w:rsidR="0073736A" w:rsidRPr="000A514A">
        <w:rPr>
          <w:rFonts w:ascii="Arial" w:hAnsi="Arial" w:cs="Arial"/>
          <w:sz w:val="24"/>
          <w:szCs w:val="24"/>
        </w:rPr>
        <w:t xml:space="preserve">thus </w:t>
      </w:r>
      <w:r w:rsidR="00C2639C" w:rsidRPr="000A514A">
        <w:rPr>
          <w:rFonts w:ascii="Arial" w:hAnsi="Arial" w:cs="Arial"/>
          <w:sz w:val="24"/>
          <w:szCs w:val="24"/>
        </w:rPr>
        <w:t>provided the basis for the</w:t>
      </w:r>
      <w:r w:rsidR="00C0495F" w:rsidRPr="000A514A">
        <w:rPr>
          <w:rFonts w:ascii="Arial" w:hAnsi="Arial" w:cs="Arial"/>
          <w:sz w:val="24"/>
          <w:szCs w:val="24"/>
        </w:rPr>
        <w:t xml:space="preserve"> passing of the </w:t>
      </w:r>
      <w:r w:rsidR="00C2639C" w:rsidRPr="000A514A">
        <w:rPr>
          <w:rFonts w:ascii="Arial" w:hAnsi="Arial" w:cs="Arial"/>
          <w:sz w:val="24"/>
          <w:szCs w:val="24"/>
        </w:rPr>
        <w:t>Public Funding of Represented Pol</w:t>
      </w:r>
      <w:r w:rsidR="00C0495F" w:rsidRPr="000A514A">
        <w:rPr>
          <w:rFonts w:ascii="Arial" w:hAnsi="Arial" w:cs="Arial"/>
          <w:sz w:val="24"/>
          <w:szCs w:val="24"/>
        </w:rPr>
        <w:t xml:space="preserve">itical Parties Act 103 of 1997 </w:t>
      </w:r>
      <w:r w:rsidRPr="000A514A">
        <w:rPr>
          <w:rFonts w:ascii="Arial" w:hAnsi="Arial" w:cs="Arial"/>
          <w:sz w:val="24"/>
          <w:szCs w:val="24"/>
        </w:rPr>
        <w:t>by Parliament</w:t>
      </w:r>
      <w:r w:rsidR="00C0495F" w:rsidRPr="000A514A">
        <w:rPr>
          <w:rFonts w:ascii="Arial" w:hAnsi="Arial" w:cs="Arial"/>
          <w:sz w:val="24"/>
          <w:szCs w:val="24"/>
        </w:rPr>
        <w:t>.</w:t>
      </w:r>
    </w:p>
    <w:p w:rsidR="00A41EA2" w:rsidRPr="000A514A" w:rsidRDefault="00A41EA2" w:rsidP="009251D4">
      <w:pPr>
        <w:shd w:val="clear" w:color="auto" w:fill="FFFFFF" w:themeFill="background1"/>
        <w:spacing w:line="360" w:lineRule="auto"/>
        <w:ind w:left="567"/>
        <w:jc w:val="both"/>
        <w:rPr>
          <w:rFonts w:ascii="Arial" w:hAnsi="Arial" w:cs="Arial"/>
          <w:sz w:val="24"/>
          <w:szCs w:val="24"/>
        </w:rPr>
      </w:pPr>
      <w:r w:rsidRPr="000A514A">
        <w:rPr>
          <w:rFonts w:ascii="Arial" w:hAnsi="Arial" w:cs="Arial"/>
          <w:sz w:val="24"/>
          <w:szCs w:val="24"/>
        </w:rPr>
        <w:t>In terms of section 2(1) of the Public Funding of Represented Political Parties Act 103 of 1997 (the Act), the Represented Political Parties’ Fund (the Fund) which governs funding allocations to political parties represented in Parliament and provincial legislatures was established.</w:t>
      </w:r>
    </w:p>
    <w:p w:rsidR="0049178E" w:rsidRPr="000A514A" w:rsidRDefault="0049178E" w:rsidP="009251D4">
      <w:pPr>
        <w:pStyle w:val="ListParagraph"/>
        <w:numPr>
          <w:ilvl w:val="0"/>
          <w:numId w:val="34"/>
        </w:numPr>
        <w:shd w:val="clear" w:color="auto" w:fill="FFFFFF" w:themeFill="background1"/>
        <w:spacing w:line="360" w:lineRule="auto"/>
        <w:ind w:left="567" w:hanging="567"/>
        <w:jc w:val="both"/>
        <w:rPr>
          <w:rFonts w:ascii="Arial" w:hAnsi="Arial" w:cs="Arial"/>
          <w:b/>
          <w:sz w:val="24"/>
          <w:szCs w:val="24"/>
        </w:rPr>
      </w:pPr>
      <w:r w:rsidRPr="000A514A">
        <w:rPr>
          <w:rFonts w:ascii="Arial" w:hAnsi="Arial" w:cs="Arial"/>
          <w:b/>
          <w:sz w:val="24"/>
          <w:szCs w:val="24"/>
        </w:rPr>
        <w:t>The role of the Electoral Commission in party funding</w:t>
      </w:r>
    </w:p>
    <w:p w:rsidR="0049178E" w:rsidRPr="000A514A" w:rsidRDefault="0049178E" w:rsidP="009251D4">
      <w:pPr>
        <w:shd w:val="clear" w:color="auto" w:fill="FFFFFF" w:themeFill="background1"/>
        <w:spacing w:line="360" w:lineRule="auto"/>
        <w:ind w:left="567"/>
        <w:jc w:val="both"/>
        <w:rPr>
          <w:rFonts w:ascii="Arial" w:hAnsi="Arial" w:cs="Arial"/>
          <w:sz w:val="24"/>
          <w:szCs w:val="24"/>
        </w:rPr>
      </w:pPr>
      <w:r w:rsidRPr="000A514A">
        <w:rPr>
          <w:rFonts w:ascii="Arial" w:hAnsi="Arial" w:cs="Arial"/>
          <w:sz w:val="24"/>
          <w:szCs w:val="24"/>
        </w:rPr>
        <w:t xml:space="preserve">In terms </w:t>
      </w:r>
      <w:r w:rsidR="00A41EA2" w:rsidRPr="000A514A">
        <w:rPr>
          <w:rFonts w:ascii="Arial" w:hAnsi="Arial" w:cs="Arial"/>
          <w:sz w:val="24"/>
          <w:szCs w:val="24"/>
        </w:rPr>
        <w:t>of section 4(1) of the Act the Chief E</w:t>
      </w:r>
      <w:r w:rsidRPr="000A514A">
        <w:rPr>
          <w:rFonts w:ascii="Arial" w:hAnsi="Arial" w:cs="Arial"/>
          <w:sz w:val="24"/>
          <w:szCs w:val="24"/>
        </w:rPr>
        <w:t xml:space="preserve">lectoral </w:t>
      </w:r>
      <w:r w:rsidR="00A41EA2" w:rsidRPr="000A514A">
        <w:rPr>
          <w:rFonts w:ascii="Arial" w:hAnsi="Arial" w:cs="Arial"/>
          <w:sz w:val="24"/>
          <w:szCs w:val="24"/>
        </w:rPr>
        <w:t>O</w:t>
      </w:r>
      <w:r w:rsidRPr="000A514A">
        <w:rPr>
          <w:rFonts w:ascii="Arial" w:hAnsi="Arial" w:cs="Arial"/>
          <w:sz w:val="24"/>
          <w:szCs w:val="24"/>
        </w:rPr>
        <w:t>fficer of the Electoral Commission is responsible for the management and administration of the Fund</w:t>
      </w:r>
      <w:r w:rsidR="003F59BA" w:rsidRPr="000A514A">
        <w:rPr>
          <w:rFonts w:ascii="Arial" w:hAnsi="Arial" w:cs="Arial"/>
          <w:sz w:val="24"/>
          <w:szCs w:val="24"/>
        </w:rPr>
        <w:t xml:space="preserve"> and also is the accounting officer</w:t>
      </w:r>
      <w:r w:rsidRPr="000A514A">
        <w:rPr>
          <w:rFonts w:ascii="Arial" w:hAnsi="Arial" w:cs="Arial"/>
          <w:sz w:val="24"/>
          <w:szCs w:val="24"/>
        </w:rPr>
        <w:t xml:space="preserve">. </w:t>
      </w:r>
      <w:r w:rsidR="003F59BA" w:rsidRPr="000A514A">
        <w:rPr>
          <w:rFonts w:ascii="Arial" w:hAnsi="Arial" w:cs="Arial"/>
          <w:sz w:val="24"/>
          <w:szCs w:val="24"/>
        </w:rPr>
        <w:t xml:space="preserve">Section 4(2) requires that records must be kept for the Fund, in accordance with </w:t>
      </w:r>
      <w:r w:rsidR="00B11C88" w:rsidRPr="000A514A">
        <w:rPr>
          <w:rFonts w:ascii="Arial" w:hAnsi="Arial" w:cs="Arial"/>
          <w:sz w:val="24"/>
          <w:szCs w:val="24"/>
        </w:rPr>
        <w:t>Generally</w:t>
      </w:r>
      <w:r w:rsidR="003F59BA" w:rsidRPr="000A514A">
        <w:rPr>
          <w:rFonts w:ascii="Arial" w:hAnsi="Arial" w:cs="Arial"/>
          <w:sz w:val="24"/>
          <w:szCs w:val="24"/>
        </w:rPr>
        <w:t xml:space="preserve"> Accepted Accounting Practice (GAAP), for all moneys</w:t>
      </w:r>
      <w:r w:rsidR="00B11C88" w:rsidRPr="000A514A">
        <w:rPr>
          <w:rFonts w:ascii="Arial" w:hAnsi="Arial" w:cs="Arial"/>
          <w:sz w:val="24"/>
          <w:szCs w:val="24"/>
        </w:rPr>
        <w:t xml:space="preserve"> received by the Fund and payments made therefrom.</w:t>
      </w:r>
      <w:r w:rsidR="003F59BA" w:rsidRPr="000A514A">
        <w:rPr>
          <w:rFonts w:ascii="Arial" w:hAnsi="Arial" w:cs="Arial"/>
          <w:sz w:val="24"/>
          <w:szCs w:val="24"/>
        </w:rPr>
        <w:t xml:space="preserve"> </w:t>
      </w:r>
      <w:r w:rsidRPr="000A514A">
        <w:rPr>
          <w:rFonts w:ascii="Arial" w:hAnsi="Arial" w:cs="Arial"/>
          <w:sz w:val="24"/>
          <w:szCs w:val="24"/>
        </w:rPr>
        <w:t xml:space="preserve">In </w:t>
      </w:r>
      <w:r w:rsidRPr="000A514A">
        <w:rPr>
          <w:rFonts w:ascii="Arial" w:hAnsi="Arial" w:cs="Arial"/>
          <w:sz w:val="24"/>
          <w:szCs w:val="24"/>
        </w:rPr>
        <w:lastRenderedPageBreak/>
        <w:t xml:space="preserve">effect this means that the Fund is administered </w:t>
      </w:r>
      <w:r w:rsidR="00792FB9">
        <w:rPr>
          <w:rFonts w:ascii="Arial" w:hAnsi="Arial" w:cs="Arial"/>
          <w:sz w:val="24"/>
          <w:szCs w:val="24"/>
        </w:rPr>
        <w:t>by</w:t>
      </w:r>
      <w:r w:rsidR="00792FB9" w:rsidRPr="000A514A">
        <w:rPr>
          <w:rFonts w:ascii="Arial" w:hAnsi="Arial" w:cs="Arial"/>
          <w:sz w:val="24"/>
          <w:szCs w:val="24"/>
        </w:rPr>
        <w:t xml:space="preserve"> </w:t>
      </w:r>
      <w:r w:rsidRPr="000A514A">
        <w:rPr>
          <w:rFonts w:ascii="Arial" w:hAnsi="Arial" w:cs="Arial"/>
          <w:sz w:val="24"/>
          <w:szCs w:val="24"/>
        </w:rPr>
        <w:t xml:space="preserve">the Electoral Commission, which keeps parties informed of the </w:t>
      </w:r>
      <w:r w:rsidR="00792FB9">
        <w:rPr>
          <w:rFonts w:ascii="Arial" w:hAnsi="Arial" w:cs="Arial"/>
          <w:sz w:val="24"/>
          <w:szCs w:val="24"/>
        </w:rPr>
        <w:t>requirements of the Act</w:t>
      </w:r>
      <w:r w:rsidRPr="000A514A">
        <w:rPr>
          <w:rFonts w:ascii="Arial" w:hAnsi="Arial" w:cs="Arial"/>
          <w:sz w:val="24"/>
          <w:szCs w:val="24"/>
        </w:rPr>
        <w:t>.</w:t>
      </w:r>
    </w:p>
    <w:p w:rsidR="00A41EA2" w:rsidRPr="000A514A" w:rsidRDefault="00C6220D" w:rsidP="009251D4">
      <w:pPr>
        <w:shd w:val="clear" w:color="auto" w:fill="FFFFFF" w:themeFill="background1"/>
        <w:spacing w:line="360" w:lineRule="auto"/>
        <w:ind w:firstLine="567"/>
        <w:jc w:val="both"/>
        <w:rPr>
          <w:rFonts w:ascii="Arial" w:hAnsi="Arial" w:cs="Arial"/>
          <w:b/>
          <w:i/>
          <w:sz w:val="24"/>
          <w:szCs w:val="24"/>
        </w:rPr>
      </w:pPr>
      <w:r w:rsidRPr="000A514A">
        <w:rPr>
          <w:rFonts w:ascii="Arial" w:hAnsi="Arial" w:cs="Arial"/>
          <w:b/>
          <w:i/>
          <w:sz w:val="24"/>
          <w:szCs w:val="24"/>
        </w:rPr>
        <w:t>2.1</w:t>
      </w:r>
      <w:r w:rsidRPr="000A514A">
        <w:rPr>
          <w:rFonts w:ascii="Arial" w:hAnsi="Arial" w:cs="Arial"/>
          <w:b/>
          <w:i/>
          <w:sz w:val="24"/>
          <w:szCs w:val="24"/>
        </w:rPr>
        <w:tab/>
        <w:t>Problem statement</w:t>
      </w:r>
    </w:p>
    <w:p w:rsidR="00B11C88" w:rsidRPr="006E064B" w:rsidRDefault="0063534B" w:rsidP="009251D4">
      <w:pPr>
        <w:shd w:val="clear" w:color="auto" w:fill="FFFFFF" w:themeFill="background1"/>
        <w:spacing w:line="360" w:lineRule="auto"/>
        <w:ind w:left="567"/>
        <w:jc w:val="both"/>
        <w:rPr>
          <w:rFonts w:ascii="Arial" w:hAnsi="Arial" w:cs="Arial"/>
          <w:sz w:val="24"/>
          <w:szCs w:val="24"/>
        </w:rPr>
      </w:pPr>
      <w:r w:rsidRPr="006E064B">
        <w:rPr>
          <w:rFonts w:ascii="Arial" w:hAnsi="Arial" w:cs="Arial"/>
          <w:sz w:val="24"/>
          <w:szCs w:val="24"/>
        </w:rPr>
        <w:t>Despite the provision in section 4(1) regarding the management and administration of the Fund, t</w:t>
      </w:r>
      <w:r w:rsidR="00A41EA2" w:rsidRPr="006E064B">
        <w:rPr>
          <w:rFonts w:ascii="Arial" w:hAnsi="Arial" w:cs="Arial"/>
          <w:sz w:val="24"/>
          <w:szCs w:val="24"/>
        </w:rPr>
        <w:t>he Act</w:t>
      </w:r>
      <w:r w:rsidRPr="006E064B">
        <w:rPr>
          <w:rFonts w:ascii="Arial" w:hAnsi="Arial" w:cs="Arial"/>
          <w:sz w:val="24"/>
          <w:szCs w:val="24"/>
        </w:rPr>
        <w:t xml:space="preserve"> and its Regulations </w:t>
      </w:r>
      <w:r w:rsidR="00366D1A">
        <w:rPr>
          <w:rFonts w:ascii="Arial" w:hAnsi="Arial" w:cs="Arial"/>
          <w:sz w:val="24"/>
          <w:szCs w:val="24"/>
        </w:rPr>
        <w:t>do not provide</w:t>
      </w:r>
      <w:r w:rsidR="00A41EA2" w:rsidRPr="006E064B">
        <w:rPr>
          <w:rFonts w:ascii="Arial" w:hAnsi="Arial" w:cs="Arial"/>
          <w:sz w:val="24"/>
          <w:szCs w:val="24"/>
        </w:rPr>
        <w:t xml:space="preserve"> </w:t>
      </w:r>
      <w:r w:rsidR="00366D1A">
        <w:rPr>
          <w:rFonts w:ascii="Arial" w:hAnsi="Arial" w:cs="Arial"/>
          <w:sz w:val="24"/>
          <w:szCs w:val="24"/>
        </w:rPr>
        <w:t>for</w:t>
      </w:r>
      <w:r w:rsidR="00366D1A" w:rsidRPr="006E064B">
        <w:rPr>
          <w:rFonts w:ascii="Arial" w:hAnsi="Arial" w:cs="Arial"/>
          <w:sz w:val="24"/>
          <w:szCs w:val="24"/>
        </w:rPr>
        <w:t xml:space="preserve"> </w:t>
      </w:r>
      <w:r w:rsidR="00A41EA2" w:rsidRPr="006E064B">
        <w:rPr>
          <w:rFonts w:ascii="Arial" w:hAnsi="Arial" w:cs="Arial"/>
          <w:sz w:val="24"/>
          <w:szCs w:val="24"/>
        </w:rPr>
        <w:t xml:space="preserve">the funding of the resources required to manage and administer the Fund. </w:t>
      </w:r>
      <w:r w:rsidR="00F845C3" w:rsidRPr="006E064B">
        <w:rPr>
          <w:rFonts w:ascii="Arial" w:hAnsi="Arial" w:cs="Arial"/>
          <w:sz w:val="24"/>
          <w:szCs w:val="24"/>
        </w:rPr>
        <w:t xml:space="preserve">Since the inception of the Fund it was agreed that the Electoral Commission will be refunded for administrative overheads amounting to about 0.3% of the parliamentary allocation to the </w:t>
      </w:r>
      <w:r w:rsidR="00366D1A">
        <w:rPr>
          <w:rFonts w:ascii="Arial" w:hAnsi="Arial" w:cs="Arial"/>
          <w:sz w:val="24"/>
          <w:szCs w:val="24"/>
        </w:rPr>
        <w:t>F</w:t>
      </w:r>
      <w:r w:rsidR="00F845C3" w:rsidRPr="006E064B">
        <w:rPr>
          <w:rFonts w:ascii="Arial" w:hAnsi="Arial" w:cs="Arial"/>
          <w:sz w:val="24"/>
          <w:szCs w:val="24"/>
        </w:rPr>
        <w:t>und. The amount that will be paid in the current financial year amounts to about R475,000</w:t>
      </w:r>
      <w:r w:rsidR="00C6220D" w:rsidRPr="006E064B">
        <w:rPr>
          <w:rFonts w:ascii="Arial" w:hAnsi="Arial" w:cs="Arial"/>
          <w:sz w:val="24"/>
          <w:szCs w:val="24"/>
        </w:rPr>
        <w:t xml:space="preserve">, mainly to cover the </w:t>
      </w:r>
      <w:r w:rsidRPr="006E064B">
        <w:rPr>
          <w:rFonts w:ascii="Arial" w:hAnsi="Arial" w:cs="Arial"/>
          <w:sz w:val="24"/>
          <w:szCs w:val="24"/>
        </w:rPr>
        <w:t xml:space="preserve">cost of </w:t>
      </w:r>
      <w:r w:rsidR="00C6220D" w:rsidRPr="006E064B">
        <w:rPr>
          <w:rFonts w:ascii="Arial" w:hAnsi="Arial" w:cs="Arial"/>
          <w:sz w:val="24"/>
          <w:szCs w:val="24"/>
        </w:rPr>
        <w:t xml:space="preserve">printing the </w:t>
      </w:r>
      <w:r w:rsidR="00366D1A">
        <w:rPr>
          <w:rFonts w:ascii="Arial" w:hAnsi="Arial" w:cs="Arial"/>
          <w:sz w:val="24"/>
          <w:szCs w:val="24"/>
        </w:rPr>
        <w:t>a</w:t>
      </w:r>
      <w:r w:rsidR="00C6220D" w:rsidRPr="006E064B">
        <w:rPr>
          <w:rFonts w:ascii="Arial" w:hAnsi="Arial" w:cs="Arial"/>
          <w:sz w:val="24"/>
          <w:szCs w:val="24"/>
        </w:rPr>
        <w:t xml:space="preserve">nnual </w:t>
      </w:r>
      <w:r w:rsidR="00366D1A">
        <w:rPr>
          <w:rFonts w:ascii="Arial" w:hAnsi="Arial" w:cs="Arial"/>
          <w:sz w:val="24"/>
          <w:szCs w:val="24"/>
        </w:rPr>
        <w:t>r</w:t>
      </w:r>
      <w:r w:rsidR="00C6220D" w:rsidRPr="006E064B">
        <w:rPr>
          <w:rFonts w:ascii="Arial" w:hAnsi="Arial" w:cs="Arial"/>
          <w:sz w:val="24"/>
          <w:szCs w:val="24"/>
        </w:rPr>
        <w:t>eport of the Fund, the Auditor General for auditing the books of the Fund and a portion of the salaries of the manager (20%) and assistant manager (40%) responsible for the administration of the Fund.</w:t>
      </w:r>
      <w:r w:rsidRPr="006E064B">
        <w:rPr>
          <w:rFonts w:ascii="Arial" w:hAnsi="Arial" w:cs="Arial"/>
          <w:sz w:val="24"/>
          <w:szCs w:val="24"/>
        </w:rPr>
        <w:t xml:space="preserve"> </w:t>
      </w:r>
    </w:p>
    <w:p w:rsidR="00C6220D" w:rsidRPr="006E064B" w:rsidRDefault="00C6220D" w:rsidP="009251D4">
      <w:pPr>
        <w:shd w:val="clear" w:color="auto" w:fill="FFFFFF" w:themeFill="background1"/>
        <w:spacing w:line="360" w:lineRule="auto"/>
        <w:ind w:left="567"/>
        <w:jc w:val="both"/>
        <w:rPr>
          <w:rFonts w:ascii="Arial" w:hAnsi="Arial" w:cs="Arial"/>
          <w:sz w:val="24"/>
          <w:szCs w:val="24"/>
        </w:rPr>
      </w:pPr>
      <w:r w:rsidRPr="006E064B">
        <w:rPr>
          <w:rFonts w:ascii="Arial" w:hAnsi="Arial" w:cs="Arial"/>
          <w:sz w:val="24"/>
          <w:szCs w:val="24"/>
        </w:rPr>
        <w:t>The Act requires financial statements to be prep</w:t>
      </w:r>
      <w:r w:rsidR="0063534B" w:rsidRPr="006E064B">
        <w:rPr>
          <w:rFonts w:ascii="Arial" w:hAnsi="Arial" w:cs="Arial"/>
          <w:sz w:val="24"/>
          <w:szCs w:val="24"/>
        </w:rPr>
        <w:t>ared in accordance with GAAP,</w:t>
      </w:r>
      <w:r w:rsidRPr="006E064B">
        <w:rPr>
          <w:rFonts w:ascii="Arial" w:hAnsi="Arial" w:cs="Arial"/>
          <w:sz w:val="24"/>
          <w:szCs w:val="24"/>
        </w:rPr>
        <w:t xml:space="preserve"> accounting </w:t>
      </w:r>
      <w:r w:rsidR="0063534B" w:rsidRPr="006E064B">
        <w:rPr>
          <w:rFonts w:ascii="Arial" w:hAnsi="Arial" w:cs="Arial"/>
          <w:sz w:val="24"/>
          <w:szCs w:val="24"/>
        </w:rPr>
        <w:t>principles that are no longer used in South Africa</w:t>
      </w:r>
      <w:r w:rsidRPr="006E064B">
        <w:rPr>
          <w:rFonts w:ascii="Arial" w:hAnsi="Arial" w:cs="Arial"/>
          <w:sz w:val="24"/>
          <w:szCs w:val="24"/>
        </w:rPr>
        <w:t xml:space="preserve">. </w:t>
      </w:r>
      <w:r w:rsidR="0063534B" w:rsidRPr="006E064B">
        <w:rPr>
          <w:rFonts w:ascii="Arial" w:hAnsi="Arial" w:cs="Arial"/>
          <w:sz w:val="24"/>
          <w:szCs w:val="24"/>
        </w:rPr>
        <w:t>This creates confusion and complicates audits, not only for the administrators of the Fund but also for political parties.</w:t>
      </w:r>
    </w:p>
    <w:p w:rsidR="00C6220D" w:rsidRPr="006E064B" w:rsidRDefault="00C6220D" w:rsidP="009251D4">
      <w:pPr>
        <w:pStyle w:val="ListParagraph"/>
        <w:numPr>
          <w:ilvl w:val="1"/>
          <w:numId w:val="34"/>
        </w:numPr>
        <w:shd w:val="clear" w:color="auto" w:fill="FFFFFF" w:themeFill="background1"/>
        <w:spacing w:line="360" w:lineRule="auto"/>
        <w:jc w:val="both"/>
        <w:rPr>
          <w:rFonts w:ascii="Arial" w:hAnsi="Arial" w:cs="Arial"/>
          <w:b/>
          <w:i/>
          <w:sz w:val="24"/>
          <w:szCs w:val="24"/>
        </w:rPr>
      </w:pPr>
      <w:r w:rsidRPr="006E064B">
        <w:rPr>
          <w:rFonts w:ascii="Arial" w:hAnsi="Arial" w:cs="Arial"/>
          <w:b/>
          <w:i/>
          <w:sz w:val="24"/>
          <w:szCs w:val="24"/>
        </w:rPr>
        <w:t>Possible solutions</w:t>
      </w:r>
    </w:p>
    <w:p w:rsidR="0063534B" w:rsidRPr="006E064B" w:rsidRDefault="0063534B" w:rsidP="009251D4">
      <w:pPr>
        <w:shd w:val="clear" w:color="auto" w:fill="FFFFFF" w:themeFill="background1"/>
        <w:spacing w:line="360" w:lineRule="auto"/>
        <w:ind w:left="567"/>
        <w:jc w:val="both"/>
        <w:rPr>
          <w:rFonts w:ascii="Arial" w:hAnsi="Arial" w:cs="Arial"/>
          <w:sz w:val="24"/>
          <w:szCs w:val="24"/>
        </w:rPr>
      </w:pPr>
      <w:r w:rsidRPr="006E064B">
        <w:rPr>
          <w:rFonts w:ascii="Arial" w:hAnsi="Arial" w:cs="Arial"/>
          <w:sz w:val="24"/>
          <w:szCs w:val="24"/>
        </w:rPr>
        <w:t xml:space="preserve">Consideration should be given that the Act provides for the payment of a </w:t>
      </w:r>
      <w:r w:rsidR="00BE2540" w:rsidRPr="006E064B">
        <w:rPr>
          <w:rFonts w:ascii="Arial" w:hAnsi="Arial" w:cs="Arial"/>
          <w:sz w:val="24"/>
          <w:szCs w:val="24"/>
        </w:rPr>
        <w:t>se</w:t>
      </w:r>
      <w:r w:rsidR="00E23484" w:rsidRPr="006E064B">
        <w:rPr>
          <w:rFonts w:ascii="Arial" w:hAnsi="Arial" w:cs="Arial"/>
          <w:sz w:val="24"/>
          <w:szCs w:val="24"/>
        </w:rPr>
        <w:t xml:space="preserve">t </w:t>
      </w:r>
      <w:r w:rsidRPr="006E064B">
        <w:rPr>
          <w:rFonts w:ascii="Arial" w:hAnsi="Arial" w:cs="Arial"/>
          <w:sz w:val="24"/>
          <w:szCs w:val="24"/>
        </w:rPr>
        <w:t xml:space="preserve">management fee to the administrators of the fund, </w:t>
      </w:r>
      <w:r w:rsidR="00E23484" w:rsidRPr="006E064B">
        <w:rPr>
          <w:rFonts w:ascii="Arial" w:hAnsi="Arial" w:cs="Arial"/>
          <w:sz w:val="24"/>
          <w:szCs w:val="24"/>
        </w:rPr>
        <w:t xml:space="preserve">irrespective of </w:t>
      </w:r>
      <w:r w:rsidRPr="006E064B">
        <w:rPr>
          <w:rFonts w:ascii="Arial" w:hAnsi="Arial" w:cs="Arial"/>
          <w:sz w:val="24"/>
          <w:szCs w:val="24"/>
        </w:rPr>
        <w:t>whether the Fund is administer</w:t>
      </w:r>
      <w:r w:rsidR="00E23484" w:rsidRPr="006E064B">
        <w:rPr>
          <w:rFonts w:ascii="Arial" w:hAnsi="Arial" w:cs="Arial"/>
          <w:sz w:val="24"/>
          <w:szCs w:val="24"/>
        </w:rPr>
        <w:t xml:space="preserve">ed by the Electoral Commission or an </w:t>
      </w:r>
      <w:r w:rsidR="00F0541C" w:rsidRPr="006E064B">
        <w:rPr>
          <w:rFonts w:ascii="Arial" w:hAnsi="Arial" w:cs="Arial"/>
          <w:sz w:val="24"/>
          <w:szCs w:val="24"/>
        </w:rPr>
        <w:t>external</w:t>
      </w:r>
      <w:r w:rsidR="00E23484" w:rsidRPr="006E064B">
        <w:rPr>
          <w:rFonts w:ascii="Arial" w:hAnsi="Arial" w:cs="Arial"/>
          <w:sz w:val="24"/>
          <w:szCs w:val="24"/>
        </w:rPr>
        <w:t xml:space="preserve"> body. The management fee could be based on a percentage of the total moneys received by the Fund.</w:t>
      </w:r>
    </w:p>
    <w:p w:rsidR="00104A3A" w:rsidRDefault="00E23484" w:rsidP="009251D4">
      <w:pPr>
        <w:shd w:val="clear" w:color="auto" w:fill="FFFFFF" w:themeFill="background1"/>
        <w:spacing w:line="360" w:lineRule="auto"/>
        <w:ind w:left="567"/>
        <w:jc w:val="both"/>
        <w:rPr>
          <w:rFonts w:ascii="Arial" w:hAnsi="Arial" w:cs="Arial"/>
          <w:sz w:val="24"/>
          <w:szCs w:val="24"/>
        </w:rPr>
      </w:pPr>
      <w:r w:rsidRPr="006E064B">
        <w:rPr>
          <w:rFonts w:ascii="Arial" w:hAnsi="Arial" w:cs="Arial"/>
          <w:sz w:val="24"/>
          <w:szCs w:val="24"/>
        </w:rPr>
        <w:t>Provision should be made that the accounting principles and practices stated in the Act withstand the test of time</w:t>
      </w:r>
      <w:r w:rsidR="00BE2540" w:rsidRPr="006E064B">
        <w:rPr>
          <w:rFonts w:ascii="Arial" w:hAnsi="Arial" w:cs="Arial"/>
          <w:sz w:val="24"/>
          <w:szCs w:val="24"/>
        </w:rPr>
        <w:t xml:space="preserve"> to avoid the current situation where GAAP is no longer in use</w:t>
      </w:r>
      <w:r w:rsidRPr="006E064B">
        <w:rPr>
          <w:rFonts w:ascii="Arial" w:hAnsi="Arial" w:cs="Arial"/>
          <w:sz w:val="24"/>
          <w:szCs w:val="24"/>
        </w:rPr>
        <w:t>. In this regard</w:t>
      </w:r>
      <w:r w:rsidR="0060677A">
        <w:rPr>
          <w:rFonts w:ascii="Arial" w:hAnsi="Arial" w:cs="Arial"/>
          <w:sz w:val="24"/>
          <w:szCs w:val="24"/>
        </w:rPr>
        <w:t>,</w:t>
      </w:r>
      <w:r w:rsidRPr="006E064B">
        <w:rPr>
          <w:rFonts w:ascii="Arial" w:hAnsi="Arial" w:cs="Arial"/>
          <w:sz w:val="24"/>
          <w:szCs w:val="24"/>
        </w:rPr>
        <w:t xml:space="preserve"> </w:t>
      </w:r>
      <w:r w:rsidR="00C75338" w:rsidRPr="006E064B">
        <w:rPr>
          <w:rFonts w:ascii="Arial" w:hAnsi="Arial" w:cs="Arial"/>
          <w:sz w:val="24"/>
          <w:szCs w:val="24"/>
        </w:rPr>
        <w:t>note should be taken of the fact that the smaller political parties in some instances lack</w:t>
      </w:r>
      <w:r w:rsidR="006E064B" w:rsidRPr="006E064B">
        <w:rPr>
          <w:rFonts w:ascii="Arial" w:hAnsi="Arial" w:cs="Arial"/>
          <w:sz w:val="24"/>
          <w:szCs w:val="24"/>
        </w:rPr>
        <w:t xml:space="preserve"> </w:t>
      </w:r>
      <w:r w:rsidR="00C75338" w:rsidRPr="006E064B">
        <w:rPr>
          <w:rFonts w:ascii="Arial" w:hAnsi="Arial" w:cs="Arial"/>
          <w:sz w:val="24"/>
          <w:szCs w:val="24"/>
        </w:rPr>
        <w:t>internal financial capabilities</w:t>
      </w:r>
      <w:r w:rsidRPr="006E064B">
        <w:rPr>
          <w:rFonts w:ascii="Arial" w:hAnsi="Arial" w:cs="Arial"/>
          <w:sz w:val="24"/>
          <w:szCs w:val="24"/>
        </w:rPr>
        <w:t xml:space="preserve"> </w:t>
      </w:r>
      <w:r w:rsidR="00C75338" w:rsidRPr="006E064B">
        <w:rPr>
          <w:rFonts w:ascii="Arial" w:hAnsi="Arial" w:cs="Arial"/>
          <w:sz w:val="24"/>
          <w:szCs w:val="24"/>
        </w:rPr>
        <w:t>and cannot afford to contract external capacity in</w:t>
      </w:r>
      <w:r w:rsidR="0060677A">
        <w:rPr>
          <w:rFonts w:ascii="Arial" w:hAnsi="Arial" w:cs="Arial"/>
          <w:sz w:val="24"/>
          <w:szCs w:val="24"/>
        </w:rPr>
        <w:t xml:space="preserve"> order</w:t>
      </w:r>
      <w:r w:rsidR="00C75338" w:rsidRPr="006E064B">
        <w:rPr>
          <w:rFonts w:ascii="Arial" w:hAnsi="Arial" w:cs="Arial"/>
          <w:sz w:val="24"/>
          <w:szCs w:val="24"/>
        </w:rPr>
        <w:t xml:space="preserve"> to do the</w:t>
      </w:r>
      <w:r w:rsidR="00366D1A">
        <w:rPr>
          <w:rFonts w:ascii="Arial" w:hAnsi="Arial" w:cs="Arial"/>
          <w:sz w:val="24"/>
          <w:szCs w:val="24"/>
        </w:rPr>
        <w:t>ir</w:t>
      </w:r>
      <w:r w:rsidR="00C75338" w:rsidRPr="006E064B">
        <w:rPr>
          <w:rFonts w:ascii="Arial" w:hAnsi="Arial" w:cs="Arial"/>
          <w:sz w:val="24"/>
          <w:szCs w:val="24"/>
        </w:rPr>
        <w:t xml:space="preserve"> books. As is</w:t>
      </w:r>
      <w:r w:rsidR="00BE2540" w:rsidRPr="006E064B">
        <w:rPr>
          <w:rFonts w:ascii="Arial" w:hAnsi="Arial" w:cs="Arial"/>
          <w:sz w:val="24"/>
          <w:szCs w:val="24"/>
        </w:rPr>
        <w:t>,</w:t>
      </w:r>
      <w:r w:rsidR="00C75338" w:rsidRPr="006E064B">
        <w:rPr>
          <w:rFonts w:ascii="Arial" w:hAnsi="Arial" w:cs="Arial"/>
          <w:sz w:val="24"/>
          <w:szCs w:val="24"/>
        </w:rPr>
        <w:t xml:space="preserve"> parties ha</w:t>
      </w:r>
      <w:r w:rsidR="006E064B" w:rsidRPr="006E064B">
        <w:rPr>
          <w:rFonts w:ascii="Arial" w:hAnsi="Arial" w:cs="Arial"/>
          <w:sz w:val="24"/>
          <w:szCs w:val="24"/>
        </w:rPr>
        <w:t>ve</w:t>
      </w:r>
      <w:r w:rsidR="00C75338" w:rsidRPr="006E064B">
        <w:rPr>
          <w:rFonts w:ascii="Arial" w:hAnsi="Arial" w:cs="Arial"/>
          <w:sz w:val="24"/>
          <w:szCs w:val="24"/>
        </w:rPr>
        <w:t xml:space="preserve"> to pay external independent auditors to audit their books each year. </w:t>
      </w:r>
    </w:p>
    <w:p w:rsidR="00104A3A" w:rsidRDefault="00104A3A">
      <w:pPr>
        <w:rPr>
          <w:rFonts w:ascii="Arial" w:hAnsi="Arial" w:cs="Arial"/>
          <w:sz w:val="24"/>
          <w:szCs w:val="24"/>
        </w:rPr>
      </w:pPr>
      <w:r>
        <w:rPr>
          <w:rFonts w:ascii="Arial" w:hAnsi="Arial" w:cs="Arial"/>
          <w:sz w:val="24"/>
          <w:szCs w:val="24"/>
        </w:rPr>
        <w:br w:type="page"/>
      </w:r>
    </w:p>
    <w:p w:rsidR="00471CB7" w:rsidRDefault="00471CB7" w:rsidP="009251D4">
      <w:pPr>
        <w:pStyle w:val="ListParagraph"/>
        <w:numPr>
          <w:ilvl w:val="0"/>
          <w:numId w:val="34"/>
        </w:numPr>
        <w:shd w:val="clear" w:color="auto" w:fill="FFFFFF" w:themeFill="background1"/>
        <w:spacing w:line="360" w:lineRule="auto"/>
        <w:ind w:left="567" w:hanging="567"/>
        <w:jc w:val="both"/>
        <w:rPr>
          <w:rFonts w:ascii="Arial" w:hAnsi="Arial" w:cs="Arial"/>
          <w:b/>
          <w:sz w:val="24"/>
          <w:szCs w:val="24"/>
        </w:rPr>
      </w:pPr>
      <w:r>
        <w:rPr>
          <w:rFonts w:ascii="Arial" w:hAnsi="Arial" w:cs="Arial"/>
          <w:b/>
          <w:sz w:val="24"/>
          <w:szCs w:val="24"/>
        </w:rPr>
        <w:lastRenderedPageBreak/>
        <w:t>Sources of funding</w:t>
      </w:r>
    </w:p>
    <w:p w:rsidR="00D80F10" w:rsidRPr="00471CB7" w:rsidRDefault="00471CB7" w:rsidP="009251D4">
      <w:pPr>
        <w:spacing w:line="360" w:lineRule="auto"/>
        <w:ind w:left="567"/>
        <w:jc w:val="both"/>
        <w:rPr>
          <w:rFonts w:ascii="Arial" w:hAnsi="Arial" w:cs="Arial"/>
          <w:sz w:val="24"/>
          <w:szCs w:val="24"/>
        </w:rPr>
      </w:pPr>
      <w:r w:rsidRPr="00471CB7">
        <w:rPr>
          <w:rFonts w:ascii="Arial" w:hAnsi="Arial" w:cs="Arial"/>
          <w:sz w:val="24"/>
          <w:szCs w:val="24"/>
        </w:rPr>
        <w:t xml:space="preserve">Sources of income permissible under the Fund </w:t>
      </w:r>
      <w:r w:rsidR="00D80F10" w:rsidRPr="00D80F10">
        <w:rPr>
          <w:rFonts w:ascii="Arial" w:hAnsi="Arial" w:cs="Arial"/>
          <w:sz w:val="24"/>
          <w:szCs w:val="24"/>
        </w:rPr>
        <w:t>in terms of section 2(</w:t>
      </w:r>
      <w:r w:rsidR="00F46FA4">
        <w:rPr>
          <w:rFonts w:ascii="Arial" w:hAnsi="Arial" w:cs="Arial"/>
          <w:sz w:val="24"/>
          <w:szCs w:val="24"/>
        </w:rPr>
        <w:t>2</w:t>
      </w:r>
      <w:r w:rsidR="00D80F10" w:rsidRPr="00D80F10">
        <w:rPr>
          <w:rFonts w:ascii="Arial" w:hAnsi="Arial" w:cs="Arial"/>
          <w:sz w:val="24"/>
          <w:szCs w:val="24"/>
        </w:rPr>
        <w:t xml:space="preserve">) of the Act </w:t>
      </w:r>
      <w:r w:rsidRPr="00471CB7">
        <w:rPr>
          <w:rFonts w:ascii="Arial" w:hAnsi="Arial" w:cs="Arial"/>
          <w:sz w:val="24"/>
          <w:szCs w:val="24"/>
        </w:rPr>
        <w:t>are parliamentary appropriations, donations (nationally and internationally), interest receivable and moneys accrued from other sources.</w:t>
      </w:r>
      <w:r w:rsidR="00D80F10">
        <w:rPr>
          <w:rFonts w:ascii="Arial" w:hAnsi="Arial" w:cs="Arial"/>
          <w:sz w:val="24"/>
          <w:szCs w:val="24"/>
        </w:rPr>
        <w:t xml:space="preserve"> </w:t>
      </w:r>
      <w:r w:rsidR="00D80F10" w:rsidRPr="00D80F10">
        <w:rPr>
          <w:rFonts w:ascii="Arial" w:hAnsi="Arial" w:cs="Arial"/>
          <w:sz w:val="24"/>
          <w:szCs w:val="24"/>
        </w:rPr>
        <w:t xml:space="preserve">The Act thus provides for the receipt of private and foreign donations </w:t>
      </w:r>
      <w:r w:rsidR="005F1282">
        <w:rPr>
          <w:rFonts w:ascii="Arial" w:hAnsi="Arial" w:cs="Arial"/>
          <w:sz w:val="24"/>
          <w:szCs w:val="24"/>
        </w:rPr>
        <w:t xml:space="preserve">directly </w:t>
      </w:r>
      <w:r w:rsidR="008453A5">
        <w:rPr>
          <w:rFonts w:ascii="Arial" w:hAnsi="Arial" w:cs="Arial"/>
          <w:sz w:val="24"/>
          <w:szCs w:val="24"/>
        </w:rPr>
        <w:t xml:space="preserve">into the Fund. However, </w:t>
      </w:r>
      <w:r w:rsidR="00F46FA4">
        <w:rPr>
          <w:rFonts w:ascii="Arial" w:hAnsi="Arial" w:cs="Arial"/>
          <w:sz w:val="24"/>
          <w:szCs w:val="24"/>
        </w:rPr>
        <w:t xml:space="preserve">in practice </w:t>
      </w:r>
      <w:r w:rsidR="008453A5">
        <w:rPr>
          <w:rFonts w:ascii="Arial" w:hAnsi="Arial" w:cs="Arial"/>
          <w:sz w:val="24"/>
          <w:szCs w:val="24"/>
        </w:rPr>
        <w:t xml:space="preserve">the only income of the Fund relates to </w:t>
      </w:r>
      <w:r w:rsidR="00D80F10" w:rsidRPr="00D80F10">
        <w:rPr>
          <w:rFonts w:ascii="Arial" w:hAnsi="Arial" w:cs="Arial"/>
          <w:sz w:val="24"/>
          <w:szCs w:val="24"/>
        </w:rPr>
        <w:t>parliamentary appropriations</w:t>
      </w:r>
      <w:r w:rsidR="008453A5">
        <w:rPr>
          <w:rFonts w:ascii="Arial" w:hAnsi="Arial" w:cs="Arial"/>
          <w:sz w:val="24"/>
          <w:szCs w:val="24"/>
        </w:rPr>
        <w:t xml:space="preserve"> and interest received from the bank account held in the name of the Fund</w:t>
      </w:r>
      <w:r w:rsidR="00D80F10" w:rsidRPr="00D80F10">
        <w:rPr>
          <w:rFonts w:ascii="Arial" w:hAnsi="Arial" w:cs="Arial"/>
          <w:sz w:val="24"/>
          <w:szCs w:val="24"/>
        </w:rPr>
        <w:t>.</w:t>
      </w:r>
      <w:r w:rsidR="008453A5">
        <w:rPr>
          <w:rFonts w:ascii="Arial" w:hAnsi="Arial" w:cs="Arial"/>
          <w:sz w:val="24"/>
          <w:szCs w:val="24"/>
        </w:rPr>
        <w:t xml:space="preserve"> </w:t>
      </w:r>
    </w:p>
    <w:p w:rsidR="005F1282" w:rsidRPr="006E064B" w:rsidRDefault="005F1282" w:rsidP="009251D4">
      <w:pPr>
        <w:pStyle w:val="ListParagraph"/>
        <w:numPr>
          <w:ilvl w:val="1"/>
          <w:numId w:val="43"/>
        </w:numPr>
        <w:shd w:val="clear" w:color="auto" w:fill="FFFFFF" w:themeFill="background1"/>
        <w:spacing w:line="360" w:lineRule="auto"/>
        <w:ind w:left="1134" w:hanging="567"/>
        <w:jc w:val="both"/>
        <w:rPr>
          <w:rFonts w:ascii="Arial" w:hAnsi="Arial" w:cs="Arial"/>
          <w:i/>
          <w:sz w:val="24"/>
          <w:szCs w:val="24"/>
        </w:rPr>
      </w:pPr>
      <w:r w:rsidRPr="006E064B">
        <w:rPr>
          <w:rFonts w:ascii="Arial" w:hAnsi="Arial" w:cs="Arial"/>
          <w:b/>
          <w:i/>
          <w:sz w:val="24"/>
          <w:szCs w:val="24"/>
        </w:rPr>
        <w:t>Problem statement</w:t>
      </w:r>
    </w:p>
    <w:p w:rsidR="005F1282" w:rsidRPr="006E064B" w:rsidRDefault="00F0541C" w:rsidP="009251D4">
      <w:pPr>
        <w:shd w:val="clear" w:color="auto" w:fill="FFFFFF" w:themeFill="background1"/>
        <w:spacing w:line="360" w:lineRule="auto"/>
        <w:ind w:left="567"/>
        <w:jc w:val="both"/>
        <w:rPr>
          <w:rFonts w:ascii="Arial" w:hAnsi="Arial" w:cs="Arial"/>
          <w:sz w:val="24"/>
          <w:szCs w:val="24"/>
        </w:rPr>
      </w:pPr>
      <w:r w:rsidRPr="006E064B">
        <w:rPr>
          <w:rFonts w:ascii="Arial" w:hAnsi="Arial" w:cs="Arial"/>
          <w:sz w:val="24"/>
          <w:szCs w:val="24"/>
        </w:rPr>
        <w:t>T</w:t>
      </w:r>
      <w:r w:rsidR="008453A5" w:rsidRPr="006E064B">
        <w:rPr>
          <w:rFonts w:ascii="Arial" w:hAnsi="Arial" w:cs="Arial"/>
          <w:sz w:val="24"/>
          <w:szCs w:val="24"/>
        </w:rPr>
        <w:t xml:space="preserve">he Electoral Commission at this stage does not have the staff </w:t>
      </w:r>
      <w:r w:rsidR="00F46FA4" w:rsidRPr="006E064B">
        <w:rPr>
          <w:rFonts w:ascii="Arial" w:hAnsi="Arial" w:cs="Arial"/>
          <w:sz w:val="24"/>
          <w:szCs w:val="24"/>
        </w:rPr>
        <w:t>and resources to deal with the administration of any form of private funding. Capacity challenges might compromise the Electoral Commission in the execution of its mandate</w:t>
      </w:r>
      <w:r w:rsidRPr="006E064B">
        <w:rPr>
          <w:rFonts w:ascii="Arial" w:hAnsi="Arial" w:cs="Arial"/>
          <w:sz w:val="24"/>
          <w:szCs w:val="24"/>
        </w:rPr>
        <w:t xml:space="preserve"> should it be required to also administer funding received from donors. It should, however, be noted that the administration of the Fund was never officially </w:t>
      </w:r>
      <w:r w:rsidR="00BE2540" w:rsidRPr="006E064B">
        <w:rPr>
          <w:rFonts w:ascii="Arial" w:hAnsi="Arial" w:cs="Arial"/>
          <w:sz w:val="24"/>
          <w:szCs w:val="24"/>
        </w:rPr>
        <w:t xml:space="preserve">been </w:t>
      </w:r>
      <w:r w:rsidRPr="006E064B">
        <w:rPr>
          <w:rFonts w:ascii="Arial" w:hAnsi="Arial" w:cs="Arial"/>
          <w:sz w:val="24"/>
          <w:szCs w:val="24"/>
        </w:rPr>
        <w:t>approach by prospective donors in relation to private and foreign donations to the Fund.</w:t>
      </w:r>
    </w:p>
    <w:p w:rsidR="00BE2540" w:rsidRPr="006E064B" w:rsidRDefault="00BE2540" w:rsidP="009251D4">
      <w:pPr>
        <w:shd w:val="clear" w:color="auto" w:fill="FFFFFF" w:themeFill="background1"/>
        <w:spacing w:line="360" w:lineRule="auto"/>
        <w:ind w:left="567"/>
        <w:jc w:val="both"/>
        <w:rPr>
          <w:rFonts w:ascii="Arial" w:hAnsi="Arial" w:cs="Arial"/>
          <w:sz w:val="24"/>
          <w:szCs w:val="24"/>
        </w:rPr>
      </w:pPr>
      <w:r w:rsidRPr="006E064B">
        <w:rPr>
          <w:rFonts w:ascii="Arial" w:hAnsi="Arial" w:cs="Arial"/>
          <w:sz w:val="24"/>
          <w:szCs w:val="24"/>
        </w:rPr>
        <w:t xml:space="preserve">It should also be noted that, as the Act currently directs, any donations that may in future be received in the Fund would be distributed to political parties as per the </w:t>
      </w:r>
      <w:r w:rsidR="00D4742F" w:rsidRPr="006E064B">
        <w:rPr>
          <w:rFonts w:ascii="Arial" w:hAnsi="Arial" w:cs="Arial"/>
          <w:sz w:val="24"/>
          <w:szCs w:val="24"/>
        </w:rPr>
        <w:t xml:space="preserve">current formula of 90% proportional and 10% equitable. This will not assist with levelling the political playing field as the bigger parties will still receive the biggest share. </w:t>
      </w:r>
    </w:p>
    <w:p w:rsidR="005F1282" w:rsidRPr="006E064B" w:rsidRDefault="005F1282" w:rsidP="009251D4">
      <w:pPr>
        <w:pStyle w:val="ListParagraph"/>
        <w:numPr>
          <w:ilvl w:val="1"/>
          <w:numId w:val="43"/>
        </w:numPr>
        <w:shd w:val="clear" w:color="auto" w:fill="FFFFFF" w:themeFill="background1"/>
        <w:spacing w:line="360" w:lineRule="auto"/>
        <w:ind w:left="1134" w:hanging="567"/>
        <w:jc w:val="both"/>
        <w:rPr>
          <w:rFonts w:ascii="Arial" w:hAnsi="Arial" w:cs="Arial"/>
          <w:i/>
          <w:sz w:val="24"/>
          <w:szCs w:val="24"/>
        </w:rPr>
      </w:pPr>
      <w:r w:rsidRPr="006E064B">
        <w:rPr>
          <w:rFonts w:ascii="Arial" w:hAnsi="Arial" w:cs="Arial"/>
          <w:b/>
          <w:i/>
          <w:sz w:val="24"/>
          <w:szCs w:val="24"/>
        </w:rPr>
        <w:t>Possible solutions</w:t>
      </w:r>
    </w:p>
    <w:p w:rsidR="00566DC9" w:rsidRPr="006E064B" w:rsidRDefault="00566DC9" w:rsidP="009251D4">
      <w:pPr>
        <w:shd w:val="clear" w:color="auto" w:fill="FFFFFF" w:themeFill="background1"/>
        <w:spacing w:line="360" w:lineRule="auto"/>
        <w:ind w:left="567"/>
        <w:jc w:val="both"/>
        <w:rPr>
          <w:rFonts w:ascii="Arial" w:hAnsi="Arial" w:cs="Arial"/>
          <w:sz w:val="24"/>
          <w:szCs w:val="24"/>
        </w:rPr>
      </w:pPr>
      <w:r w:rsidRPr="006E064B">
        <w:rPr>
          <w:rFonts w:ascii="Arial" w:hAnsi="Arial" w:cs="Arial"/>
          <w:sz w:val="24"/>
          <w:szCs w:val="24"/>
        </w:rPr>
        <w:t xml:space="preserve">Should private funding be regulated and </w:t>
      </w:r>
      <w:r w:rsidR="00104A3A">
        <w:rPr>
          <w:rFonts w:ascii="Arial" w:hAnsi="Arial" w:cs="Arial"/>
          <w:sz w:val="24"/>
          <w:szCs w:val="24"/>
        </w:rPr>
        <w:t>section 2(2) of</w:t>
      </w:r>
      <w:r w:rsidRPr="006E064B">
        <w:rPr>
          <w:rFonts w:ascii="Arial" w:hAnsi="Arial" w:cs="Arial"/>
          <w:sz w:val="24"/>
          <w:szCs w:val="24"/>
        </w:rPr>
        <w:t xml:space="preserve"> the Act actively promulgated, it may be necessary to change the formula used for the distribution of funds </w:t>
      </w:r>
      <w:r w:rsidR="00CE216D">
        <w:rPr>
          <w:rFonts w:ascii="Arial" w:hAnsi="Arial" w:cs="Arial"/>
          <w:sz w:val="24"/>
          <w:szCs w:val="24"/>
        </w:rPr>
        <w:t xml:space="preserve">as stated in the Regulations, </w:t>
      </w:r>
      <w:r w:rsidRPr="006E064B">
        <w:rPr>
          <w:rFonts w:ascii="Arial" w:hAnsi="Arial" w:cs="Arial"/>
          <w:sz w:val="24"/>
          <w:szCs w:val="24"/>
        </w:rPr>
        <w:t xml:space="preserve">to benefit smaller represented parties to a greater extend. Alternatively, it might be necessary to establish separate </w:t>
      </w:r>
      <w:r w:rsidR="00643877">
        <w:rPr>
          <w:rFonts w:ascii="Arial" w:hAnsi="Arial" w:cs="Arial"/>
          <w:sz w:val="24"/>
          <w:szCs w:val="24"/>
        </w:rPr>
        <w:t>R</w:t>
      </w:r>
      <w:r w:rsidR="00CE216D">
        <w:rPr>
          <w:rFonts w:ascii="Arial" w:hAnsi="Arial" w:cs="Arial"/>
          <w:sz w:val="24"/>
          <w:szCs w:val="24"/>
        </w:rPr>
        <w:t>egulations</w:t>
      </w:r>
      <w:r w:rsidRPr="006E064B">
        <w:rPr>
          <w:rFonts w:ascii="Arial" w:hAnsi="Arial" w:cs="Arial"/>
          <w:sz w:val="24"/>
          <w:szCs w:val="24"/>
        </w:rPr>
        <w:t xml:space="preserve"> for the distribution of private funding by the Fund to political parties</w:t>
      </w:r>
      <w:r w:rsidR="00E93BF8">
        <w:rPr>
          <w:rFonts w:ascii="Arial" w:hAnsi="Arial" w:cs="Arial"/>
          <w:sz w:val="24"/>
          <w:szCs w:val="24"/>
        </w:rPr>
        <w:t>.</w:t>
      </w:r>
    </w:p>
    <w:p w:rsidR="00775E5D" w:rsidRPr="00E93BF8" w:rsidRDefault="00E93BF8" w:rsidP="00E93BF8">
      <w:pPr>
        <w:shd w:val="clear" w:color="auto" w:fill="FFFFFF" w:themeFill="background1"/>
        <w:spacing w:line="360" w:lineRule="auto"/>
        <w:ind w:left="567"/>
        <w:jc w:val="both"/>
        <w:rPr>
          <w:rFonts w:ascii="Arial" w:hAnsi="Arial" w:cs="Arial"/>
          <w:sz w:val="24"/>
          <w:szCs w:val="24"/>
        </w:rPr>
      </w:pPr>
      <w:r>
        <w:rPr>
          <w:rFonts w:ascii="Arial" w:hAnsi="Arial" w:cs="Arial"/>
          <w:sz w:val="24"/>
          <w:szCs w:val="24"/>
        </w:rPr>
        <w:t>S</w:t>
      </w:r>
      <w:r w:rsidR="00566DC9" w:rsidRPr="006E064B">
        <w:rPr>
          <w:rFonts w:ascii="Arial" w:hAnsi="Arial" w:cs="Arial"/>
          <w:sz w:val="24"/>
          <w:szCs w:val="24"/>
        </w:rPr>
        <w:t xml:space="preserve">hould private funding be regulated, it </w:t>
      </w:r>
      <w:r w:rsidR="001A2B70" w:rsidRPr="006E064B">
        <w:rPr>
          <w:rFonts w:ascii="Arial" w:hAnsi="Arial" w:cs="Arial"/>
          <w:sz w:val="24"/>
          <w:szCs w:val="24"/>
        </w:rPr>
        <w:t xml:space="preserve">might be necessary to establish a separate regulatory body with the mandate to monitor and enforce the (private </w:t>
      </w:r>
      <w:r w:rsidR="001A2B70" w:rsidRPr="006E064B">
        <w:rPr>
          <w:rFonts w:ascii="Arial" w:hAnsi="Arial" w:cs="Arial"/>
          <w:sz w:val="24"/>
          <w:szCs w:val="24"/>
        </w:rPr>
        <w:lastRenderedPageBreak/>
        <w:t>and publi</w:t>
      </w:r>
      <w:r w:rsidR="00F0541C" w:rsidRPr="006E064B">
        <w:rPr>
          <w:rFonts w:ascii="Arial" w:hAnsi="Arial" w:cs="Arial"/>
          <w:sz w:val="24"/>
          <w:szCs w:val="24"/>
        </w:rPr>
        <w:t>c) funding of political parties</w:t>
      </w:r>
      <w:r w:rsidR="00566DC9" w:rsidRPr="006E064B">
        <w:rPr>
          <w:rFonts w:ascii="Arial" w:hAnsi="Arial" w:cs="Arial"/>
          <w:sz w:val="24"/>
          <w:szCs w:val="24"/>
        </w:rPr>
        <w:t>.</w:t>
      </w:r>
      <w:r w:rsidR="00BE2540" w:rsidRPr="006E064B">
        <w:rPr>
          <w:rFonts w:ascii="Arial" w:hAnsi="Arial" w:cs="Arial"/>
          <w:sz w:val="24"/>
          <w:szCs w:val="24"/>
        </w:rPr>
        <w:t xml:space="preserve"> </w:t>
      </w:r>
      <w:r w:rsidR="004C4239" w:rsidRPr="00E93BF8">
        <w:rPr>
          <w:rFonts w:ascii="Arial" w:hAnsi="Arial" w:cs="Arial"/>
          <w:sz w:val="24"/>
          <w:szCs w:val="24"/>
        </w:rPr>
        <w:t xml:space="preserve">Careful consideration should </w:t>
      </w:r>
      <w:r>
        <w:rPr>
          <w:rFonts w:ascii="Arial" w:hAnsi="Arial" w:cs="Arial"/>
          <w:sz w:val="24"/>
          <w:szCs w:val="24"/>
        </w:rPr>
        <w:t xml:space="preserve">therefore </w:t>
      </w:r>
      <w:r w:rsidR="004C4239" w:rsidRPr="00E93BF8">
        <w:rPr>
          <w:rFonts w:ascii="Arial" w:hAnsi="Arial" w:cs="Arial"/>
          <w:sz w:val="24"/>
          <w:szCs w:val="24"/>
        </w:rPr>
        <w:t xml:space="preserve">be given to the continued administration of the Electoral Commission of the Fund versus a separate regulatory body with the mandate to monitor and enforce the (private and public) funding of political parties. </w:t>
      </w:r>
    </w:p>
    <w:p w:rsidR="0049178E" w:rsidRPr="000A514A" w:rsidRDefault="0049178E" w:rsidP="009251D4">
      <w:pPr>
        <w:pStyle w:val="ListParagraph"/>
        <w:numPr>
          <w:ilvl w:val="0"/>
          <w:numId w:val="34"/>
        </w:numPr>
        <w:shd w:val="clear" w:color="auto" w:fill="FFFFFF" w:themeFill="background1"/>
        <w:spacing w:line="360" w:lineRule="auto"/>
        <w:ind w:left="567" w:hanging="567"/>
        <w:jc w:val="both"/>
        <w:rPr>
          <w:rFonts w:ascii="Arial" w:hAnsi="Arial" w:cs="Arial"/>
          <w:b/>
          <w:sz w:val="24"/>
          <w:szCs w:val="24"/>
        </w:rPr>
      </w:pPr>
      <w:r w:rsidRPr="000A514A">
        <w:rPr>
          <w:rFonts w:ascii="Arial" w:hAnsi="Arial" w:cs="Arial"/>
          <w:b/>
          <w:sz w:val="24"/>
          <w:szCs w:val="24"/>
        </w:rPr>
        <w:t>Purposes for which allocated public funds may be used</w:t>
      </w:r>
    </w:p>
    <w:p w:rsidR="0049178E" w:rsidRPr="000A514A" w:rsidRDefault="0049178E" w:rsidP="009251D4">
      <w:pPr>
        <w:pStyle w:val="NormalWeb"/>
        <w:spacing w:after="0" w:line="360" w:lineRule="auto"/>
        <w:ind w:left="567"/>
        <w:jc w:val="both"/>
      </w:pPr>
      <w:r w:rsidRPr="000A514A">
        <w:t>In terms of Section 5(1</w:t>
      </w:r>
      <w:proofErr w:type="gramStart"/>
      <w:r w:rsidRPr="000A514A">
        <w:t>)(</w:t>
      </w:r>
      <w:proofErr w:type="gramEnd"/>
      <w:r w:rsidRPr="000A514A">
        <w:t>b) of the Public Funding of Represented Political Parties Act allocations to political parties may be used “for any purposes compatible with [the party’s] functioning as a political party in a modern democracy”. These include:</w:t>
      </w:r>
    </w:p>
    <w:p w:rsidR="0049178E" w:rsidRPr="000A514A" w:rsidRDefault="0049178E" w:rsidP="009251D4">
      <w:pPr>
        <w:pStyle w:val="ListParagraph"/>
        <w:numPr>
          <w:ilvl w:val="0"/>
          <w:numId w:val="36"/>
        </w:numPr>
        <w:spacing w:after="0" w:line="360" w:lineRule="auto"/>
        <w:ind w:left="1134" w:hanging="567"/>
        <w:jc w:val="both"/>
        <w:rPr>
          <w:rFonts w:ascii="Arial" w:hAnsi="Arial" w:cs="Arial"/>
          <w:sz w:val="24"/>
          <w:szCs w:val="24"/>
        </w:rPr>
      </w:pPr>
      <w:r w:rsidRPr="000A514A">
        <w:rPr>
          <w:rFonts w:ascii="Arial" w:hAnsi="Arial" w:cs="Arial"/>
          <w:sz w:val="24"/>
          <w:szCs w:val="24"/>
        </w:rPr>
        <w:t>the development of the political will of people (i.e. allowing you to choose)</w:t>
      </w:r>
      <w:r w:rsidR="00BF1FC8" w:rsidRPr="000A514A">
        <w:rPr>
          <w:rFonts w:ascii="Arial" w:hAnsi="Arial" w:cs="Arial"/>
          <w:sz w:val="24"/>
          <w:szCs w:val="24"/>
        </w:rPr>
        <w:t>;</w:t>
      </w:r>
      <w:r w:rsidRPr="000A514A">
        <w:rPr>
          <w:rFonts w:ascii="Arial" w:hAnsi="Arial" w:cs="Arial"/>
          <w:sz w:val="24"/>
          <w:szCs w:val="24"/>
        </w:rPr>
        <w:t xml:space="preserve"> </w:t>
      </w:r>
    </w:p>
    <w:p w:rsidR="0049178E" w:rsidRPr="000A514A" w:rsidRDefault="0049178E" w:rsidP="009251D4">
      <w:pPr>
        <w:pStyle w:val="ListParagraph"/>
        <w:numPr>
          <w:ilvl w:val="0"/>
          <w:numId w:val="36"/>
        </w:numPr>
        <w:spacing w:after="0" w:line="360" w:lineRule="auto"/>
        <w:ind w:left="1134" w:hanging="567"/>
        <w:jc w:val="both"/>
        <w:rPr>
          <w:rFonts w:ascii="Arial" w:hAnsi="Arial" w:cs="Arial"/>
          <w:sz w:val="24"/>
          <w:szCs w:val="24"/>
        </w:rPr>
      </w:pPr>
      <w:r w:rsidRPr="000A514A">
        <w:rPr>
          <w:rFonts w:ascii="Arial" w:hAnsi="Arial" w:cs="Arial"/>
          <w:sz w:val="24"/>
          <w:szCs w:val="24"/>
        </w:rPr>
        <w:t xml:space="preserve">bringing the party’s influence to bear on the shaping of public opinion (i.e. providing you </w:t>
      </w:r>
      <w:r w:rsidR="00BF1FC8" w:rsidRPr="000A514A">
        <w:rPr>
          <w:rFonts w:ascii="Arial" w:hAnsi="Arial" w:cs="Arial"/>
          <w:sz w:val="24"/>
          <w:szCs w:val="24"/>
        </w:rPr>
        <w:t>with a choice);</w:t>
      </w:r>
    </w:p>
    <w:p w:rsidR="0049178E" w:rsidRPr="000A514A" w:rsidRDefault="0049178E" w:rsidP="009251D4">
      <w:pPr>
        <w:pStyle w:val="ListParagraph"/>
        <w:numPr>
          <w:ilvl w:val="0"/>
          <w:numId w:val="36"/>
        </w:numPr>
        <w:spacing w:after="0" w:line="360" w:lineRule="auto"/>
        <w:ind w:left="1134" w:hanging="567"/>
        <w:jc w:val="both"/>
        <w:rPr>
          <w:rFonts w:ascii="Arial" w:hAnsi="Arial" w:cs="Arial"/>
          <w:sz w:val="24"/>
          <w:szCs w:val="24"/>
        </w:rPr>
      </w:pPr>
      <w:r w:rsidRPr="000A514A">
        <w:rPr>
          <w:rFonts w:ascii="Arial" w:hAnsi="Arial" w:cs="Arial"/>
          <w:sz w:val="24"/>
          <w:szCs w:val="24"/>
        </w:rPr>
        <w:t>inspiring and furthering political education (i.e. keeping you up to date with what is available and who is offering what)</w:t>
      </w:r>
      <w:r w:rsidR="00BF1FC8" w:rsidRPr="000A514A">
        <w:rPr>
          <w:rFonts w:ascii="Arial" w:hAnsi="Arial" w:cs="Arial"/>
          <w:sz w:val="24"/>
          <w:szCs w:val="24"/>
        </w:rPr>
        <w:t>;</w:t>
      </w:r>
      <w:r w:rsidRPr="000A514A">
        <w:rPr>
          <w:rFonts w:ascii="Arial" w:hAnsi="Arial" w:cs="Arial"/>
          <w:sz w:val="24"/>
          <w:szCs w:val="24"/>
        </w:rPr>
        <w:t xml:space="preserve"> </w:t>
      </w:r>
    </w:p>
    <w:p w:rsidR="0049178E" w:rsidRPr="000A514A" w:rsidRDefault="0049178E" w:rsidP="009251D4">
      <w:pPr>
        <w:pStyle w:val="ListParagraph"/>
        <w:numPr>
          <w:ilvl w:val="0"/>
          <w:numId w:val="36"/>
        </w:numPr>
        <w:spacing w:after="0" w:line="360" w:lineRule="auto"/>
        <w:ind w:left="1134" w:hanging="567"/>
        <w:jc w:val="both"/>
        <w:rPr>
          <w:rFonts w:ascii="Arial" w:hAnsi="Arial" w:cs="Arial"/>
          <w:sz w:val="24"/>
          <w:szCs w:val="24"/>
        </w:rPr>
      </w:pPr>
      <w:r w:rsidRPr="000A514A">
        <w:rPr>
          <w:rFonts w:ascii="Arial" w:hAnsi="Arial" w:cs="Arial"/>
          <w:sz w:val="24"/>
          <w:szCs w:val="24"/>
        </w:rPr>
        <w:t>promoting active participation by individual citizens in political life (i.e. getting people involved)</w:t>
      </w:r>
      <w:r w:rsidR="00BF1FC8" w:rsidRPr="000A514A">
        <w:rPr>
          <w:rFonts w:ascii="Arial" w:hAnsi="Arial" w:cs="Arial"/>
          <w:sz w:val="24"/>
          <w:szCs w:val="24"/>
        </w:rPr>
        <w:t>;</w:t>
      </w:r>
      <w:r w:rsidRPr="000A514A">
        <w:rPr>
          <w:rFonts w:ascii="Arial" w:hAnsi="Arial" w:cs="Arial"/>
          <w:sz w:val="24"/>
          <w:szCs w:val="24"/>
        </w:rPr>
        <w:t xml:space="preserve"> </w:t>
      </w:r>
    </w:p>
    <w:p w:rsidR="0049178E" w:rsidRPr="000A514A" w:rsidRDefault="0049178E" w:rsidP="009251D4">
      <w:pPr>
        <w:pStyle w:val="ListParagraph"/>
        <w:numPr>
          <w:ilvl w:val="0"/>
          <w:numId w:val="36"/>
        </w:numPr>
        <w:spacing w:after="0" w:line="360" w:lineRule="auto"/>
        <w:ind w:left="1134" w:hanging="567"/>
        <w:jc w:val="both"/>
        <w:rPr>
          <w:rFonts w:ascii="Arial" w:hAnsi="Arial" w:cs="Arial"/>
          <w:sz w:val="24"/>
          <w:szCs w:val="24"/>
        </w:rPr>
      </w:pPr>
      <w:r w:rsidRPr="000A514A">
        <w:rPr>
          <w:rFonts w:ascii="Arial" w:hAnsi="Arial" w:cs="Arial"/>
          <w:sz w:val="24"/>
          <w:szCs w:val="24"/>
        </w:rPr>
        <w:t>exercising a</w:t>
      </w:r>
      <w:r w:rsidR="00BF1FC8" w:rsidRPr="000A514A">
        <w:rPr>
          <w:rFonts w:ascii="Arial" w:hAnsi="Arial" w:cs="Arial"/>
          <w:sz w:val="24"/>
          <w:szCs w:val="24"/>
        </w:rPr>
        <w:t>n influence on political trends; and</w:t>
      </w:r>
    </w:p>
    <w:p w:rsidR="0049178E" w:rsidRPr="000A514A" w:rsidRDefault="0049178E" w:rsidP="009251D4">
      <w:pPr>
        <w:pStyle w:val="ListParagraph"/>
        <w:numPr>
          <w:ilvl w:val="0"/>
          <w:numId w:val="36"/>
        </w:numPr>
        <w:spacing w:after="0" w:line="360" w:lineRule="auto"/>
        <w:ind w:left="1134" w:hanging="567"/>
        <w:jc w:val="both"/>
        <w:rPr>
          <w:rFonts w:ascii="Arial" w:hAnsi="Arial" w:cs="Arial"/>
          <w:sz w:val="24"/>
          <w:szCs w:val="24"/>
        </w:rPr>
      </w:pPr>
      <w:proofErr w:type="gramStart"/>
      <w:r w:rsidRPr="000A514A">
        <w:rPr>
          <w:rFonts w:ascii="Arial" w:hAnsi="Arial" w:cs="Arial"/>
          <w:sz w:val="24"/>
          <w:szCs w:val="24"/>
        </w:rPr>
        <w:t>ensuring</w:t>
      </w:r>
      <w:proofErr w:type="gramEnd"/>
      <w:r w:rsidRPr="000A514A">
        <w:rPr>
          <w:rFonts w:ascii="Arial" w:hAnsi="Arial" w:cs="Arial"/>
          <w:sz w:val="24"/>
          <w:szCs w:val="24"/>
        </w:rPr>
        <w:t xml:space="preserve"> continuous, vital links between the people and organs of state (i.e. developing the interface between citizens and public administration)</w:t>
      </w:r>
      <w:r w:rsidR="00BF1FC8" w:rsidRPr="000A514A">
        <w:rPr>
          <w:rFonts w:ascii="Arial" w:hAnsi="Arial" w:cs="Arial"/>
          <w:sz w:val="24"/>
          <w:szCs w:val="24"/>
        </w:rPr>
        <w:t>.</w:t>
      </w:r>
      <w:r w:rsidRPr="000A514A">
        <w:rPr>
          <w:rFonts w:ascii="Arial" w:hAnsi="Arial" w:cs="Arial"/>
          <w:sz w:val="24"/>
          <w:szCs w:val="24"/>
        </w:rPr>
        <w:t xml:space="preserve"> </w:t>
      </w:r>
    </w:p>
    <w:p w:rsidR="0049178E" w:rsidRPr="000A514A" w:rsidRDefault="0049178E" w:rsidP="009251D4">
      <w:pPr>
        <w:spacing w:line="360" w:lineRule="auto"/>
        <w:ind w:left="567"/>
        <w:jc w:val="both"/>
        <w:rPr>
          <w:rFonts w:ascii="Arial" w:hAnsi="Arial" w:cs="Arial"/>
          <w:sz w:val="24"/>
          <w:szCs w:val="24"/>
        </w:rPr>
      </w:pPr>
      <w:r w:rsidRPr="000A514A">
        <w:rPr>
          <w:rFonts w:ascii="Arial" w:hAnsi="Arial" w:cs="Arial"/>
          <w:sz w:val="24"/>
          <w:szCs w:val="24"/>
        </w:rPr>
        <w:t>A party must account for the money allocated to it under these classifications: personnel expenditure, accommodation, travel expenses, arrangement of meetings and rallies, administration, and promotions and publications.</w:t>
      </w:r>
    </w:p>
    <w:p w:rsidR="00AD14A8" w:rsidRPr="006E064B" w:rsidRDefault="00AD14A8" w:rsidP="009251D4">
      <w:pPr>
        <w:pStyle w:val="ListParagraph"/>
        <w:numPr>
          <w:ilvl w:val="1"/>
          <w:numId w:val="44"/>
        </w:numPr>
        <w:shd w:val="clear" w:color="auto" w:fill="FFFFFF" w:themeFill="background1"/>
        <w:spacing w:line="360" w:lineRule="auto"/>
        <w:ind w:left="1134" w:hanging="567"/>
        <w:jc w:val="both"/>
        <w:rPr>
          <w:rFonts w:ascii="Arial" w:hAnsi="Arial" w:cs="Arial"/>
          <w:b/>
          <w:i/>
          <w:sz w:val="24"/>
          <w:szCs w:val="24"/>
        </w:rPr>
      </w:pPr>
      <w:r w:rsidRPr="006E064B">
        <w:rPr>
          <w:rFonts w:ascii="Arial" w:hAnsi="Arial" w:cs="Arial"/>
          <w:b/>
          <w:i/>
          <w:sz w:val="24"/>
          <w:szCs w:val="24"/>
        </w:rPr>
        <w:t>Problem statement</w:t>
      </w:r>
    </w:p>
    <w:p w:rsidR="0041061B" w:rsidRPr="006E064B" w:rsidRDefault="0041061B" w:rsidP="009251D4">
      <w:pPr>
        <w:spacing w:line="360" w:lineRule="auto"/>
        <w:ind w:left="567"/>
        <w:jc w:val="both"/>
        <w:rPr>
          <w:rFonts w:ascii="Arial" w:hAnsi="Arial" w:cs="Arial"/>
          <w:sz w:val="24"/>
          <w:szCs w:val="24"/>
        </w:rPr>
      </w:pPr>
      <w:r w:rsidRPr="006E064B">
        <w:rPr>
          <w:rFonts w:ascii="Arial" w:hAnsi="Arial" w:cs="Arial"/>
          <w:sz w:val="24"/>
          <w:szCs w:val="24"/>
        </w:rPr>
        <w:t>In South Africa, the larger political parties that are represented in Parliament and provincial legislatures tend to have access to both regulated public funding and private funding, which may be used for election campaigning. Smaller, and especially un-represented, political parties appear not to have sustainable access to funding.</w:t>
      </w:r>
    </w:p>
    <w:p w:rsidR="00F93FB2" w:rsidRPr="006E064B" w:rsidRDefault="000A514A" w:rsidP="009251D4">
      <w:pPr>
        <w:spacing w:line="360" w:lineRule="auto"/>
        <w:ind w:left="567"/>
        <w:jc w:val="both"/>
        <w:rPr>
          <w:rFonts w:ascii="Arial" w:hAnsi="Arial" w:cs="Arial"/>
          <w:sz w:val="24"/>
          <w:szCs w:val="24"/>
        </w:rPr>
      </w:pPr>
      <w:r w:rsidRPr="006E064B">
        <w:rPr>
          <w:rFonts w:ascii="Arial" w:hAnsi="Arial" w:cs="Arial"/>
          <w:sz w:val="24"/>
          <w:szCs w:val="24"/>
        </w:rPr>
        <w:t xml:space="preserve">It is safe to say that </w:t>
      </w:r>
      <w:r w:rsidR="00D50A99" w:rsidRPr="006E064B">
        <w:rPr>
          <w:rFonts w:ascii="Arial" w:hAnsi="Arial" w:cs="Arial"/>
          <w:sz w:val="24"/>
          <w:szCs w:val="24"/>
        </w:rPr>
        <w:t>between 85% and</w:t>
      </w:r>
      <w:r w:rsidRPr="006E064B">
        <w:rPr>
          <w:rFonts w:ascii="Arial" w:hAnsi="Arial" w:cs="Arial"/>
          <w:sz w:val="24"/>
          <w:szCs w:val="24"/>
        </w:rPr>
        <w:t xml:space="preserve"> 90% of funds allocated to represented political parties </w:t>
      </w:r>
      <w:r w:rsidR="00164431">
        <w:rPr>
          <w:rFonts w:ascii="Arial" w:hAnsi="Arial" w:cs="Arial"/>
          <w:sz w:val="24"/>
          <w:szCs w:val="24"/>
        </w:rPr>
        <w:t>from</w:t>
      </w:r>
      <w:r w:rsidR="00164431" w:rsidRPr="006E064B">
        <w:rPr>
          <w:rFonts w:ascii="Arial" w:hAnsi="Arial" w:cs="Arial"/>
          <w:sz w:val="24"/>
          <w:szCs w:val="24"/>
        </w:rPr>
        <w:t xml:space="preserve"> </w:t>
      </w:r>
      <w:r w:rsidR="0042337E" w:rsidRPr="006E064B">
        <w:rPr>
          <w:rFonts w:ascii="Arial" w:hAnsi="Arial" w:cs="Arial"/>
          <w:sz w:val="24"/>
          <w:szCs w:val="24"/>
        </w:rPr>
        <w:t xml:space="preserve">the Fund </w:t>
      </w:r>
      <w:r w:rsidRPr="006E064B">
        <w:rPr>
          <w:rFonts w:ascii="Arial" w:hAnsi="Arial" w:cs="Arial"/>
          <w:sz w:val="24"/>
          <w:szCs w:val="24"/>
        </w:rPr>
        <w:t xml:space="preserve">are being used for expenses </w:t>
      </w:r>
      <w:r w:rsidR="007D5548" w:rsidRPr="006E064B">
        <w:rPr>
          <w:rFonts w:ascii="Arial" w:hAnsi="Arial" w:cs="Arial"/>
          <w:sz w:val="24"/>
          <w:szCs w:val="24"/>
        </w:rPr>
        <w:t>related to administrative overheads</w:t>
      </w:r>
      <w:r w:rsidR="00430871" w:rsidRPr="006E064B">
        <w:rPr>
          <w:rFonts w:ascii="Arial" w:hAnsi="Arial" w:cs="Arial"/>
          <w:sz w:val="24"/>
          <w:szCs w:val="24"/>
        </w:rPr>
        <w:t xml:space="preserve"> such as office rentals, travel expenses, stationery</w:t>
      </w:r>
      <w:r w:rsidR="007D5548" w:rsidRPr="006E064B">
        <w:rPr>
          <w:rFonts w:ascii="Arial" w:hAnsi="Arial" w:cs="Arial"/>
          <w:sz w:val="24"/>
          <w:szCs w:val="24"/>
        </w:rPr>
        <w:t xml:space="preserve"> and</w:t>
      </w:r>
      <w:r w:rsidR="007D5548" w:rsidRPr="006E064B">
        <w:rPr>
          <w:rFonts w:ascii="Arial" w:hAnsi="Arial" w:cs="Arial"/>
          <w:i/>
          <w:sz w:val="24"/>
          <w:szCs w:val="24"/>
        </w:rPr>
        <w:t xml:space="preserve"> </w:t>
      </w:r>
      <w:r w:rsidR="007D5548" w:rsidRPr="006E064B">
        <w:rPr>
          <w:rFonts w:ascii="Arial" w:hAnsi="Arial" w:cs="Arial"/>
          <w:sz w:val="24"/>
          <w:szCs w:val="24"/>
        </w:rPr>
        <w:lastRenderedPageBreak/>
        <w:t xml:space="preserve">the paying of salaries of </w:t>
      </w:r>
      <w:r w:rsidR="00805CD8" w:rsidRPr="006E064B">
        <w:rPr>
          <w:rFonts w:ascii="Arial" w:hAnsi="Arial" w:cs="Arial"/>
          <w:sz w:val="24"/>
          <w:szCs w:val="24"/>
        </w:rPr>
        <w:t xml:space="preserve">office </w:t>
      </w:r>
      <w:r w:rsidR="007D5548" w:rsidRPr="006E064B">
        <w:rPr>
          <w:rFonts w:ascii="Arial" w:hAnsi="Arial" w:cs="Arial"/>
          <w:sz w:val="24"/>
          <w:szCs w:val="24"/>
        </w:rPr>
        <w:t xml:space="preserve">staff </w:t>
      </w:r>
      <w:r w:rsidR="00805CD8" w:rsidRPr="006E064B">
        <w:rPr>
          <w:rFonts w:ascii="Arial" w:hAnsi="Arial" w:cs="Arial"/>
          <w:sz w:val="24"/>
          <w:szCs w:val="24"/>
        </w:rPr>
        <w:t xml:space="preserve">members who </w:t>
      </w:r>
      <w:r w:rsidR="007D5548" w:rsidRPr="006E064B">
        <w:rPr>
          <w:rFonts w:ascii="Arial" w:hAnsi="Arial" w:cs="Arial"/>
          <w:sz w:val="24"/>
          <w:szCs w:val="24"/>
        </w:rPr>
        <w:t xml:space="preserve">do not receive a salary from other </w:t>
      </w:r>
      <w:r w:rsidR="00805CD8" w:rsidRPr="006E064B">
        <w:rPr>
          <w:rFonts w:ascii="Arial" w:hAnsi="Arial" w:cs="Arial"/>
          <w:sz w:val="24"/>
          <w:szCs w:val="24"/>
        </w:rPr>
        <w:t xml:space="preserve">public </w:t>
      </w:r>
      <w:r w:rsidR="007D5548" w:rsidRPr="006E064B">
        <w:rPr>
          <w:rFonts w:ascii="Arial" w:hAnsi="Arial" w:cs="Arial"/>
          <w:sz w:val="24"/>
          <w:szCs w:val="24"/>
        </w:rPr>
        <w:t>sources</w:t>
      </w:r>
      <w:r w:rsidR="00805CD8" w:rsidRPr="006E064B">
        <w:rPr>
          <w:rFonts w:ascii="Arial" w:hAnsi="Arial" w:cs="Arial"/>
          <w:sz w:val="24"/>
          <w:szCs w:val="24"/>
        </w:rPr>
        <w:t xml:space="preserve">. </w:t>
      </w:r>
      <w:r w:rsidR="006E064B" w:rsidRPr="006E064B">
        <w:rPr>
          <w:rFonts w:ascii="Arial" w:hAnsi="Arial" w:cs="Arial"/>
          <w:sz w:val="24"/>
          <w:szCs w:val="24"/>
        </w:rPr>
        <w:t>In other words, a</w:t>
      </w:r>
      <w:r w:rsidR="00351C43" w:rsidRPr="006E064B">
        <w:rPr>
          <w:rFonts w:ascii="Arial" w:hAnsi="Arial" w:cs="Arial"/>
          <w:sz w:val="24"/>
          <w:szCs w:val="24"/>
        </w:rPr>
        <w:t xml:space="preserve">llocations to </w:t>
      </w:r>
      <w:r w:rsidR="00164431">
        <w:rPr>
          <w:rFonts w:ascii="Arial" w:hAnsi="Arial" w:cs="Arial"/>
          <w:sz w:val="24"/>
          <w:szCs w:val="24"/>
        </w:rPr>
        <w:t>political p</w:t>
      </w:r>
      <w:r w:rsidR="00164431" w:rsidRPr="006E064B">
        <w:rPr>
          <w:rFonts w:ascii="Arial" w:hAnsi="Arial" w:cs="Arial"/>
          <w:sz w:val="24"/>
          <w:szCs w:val="24"/>
        </w:rPr>
        <w:t xml:space="preserve">arties </w:t>
      </w:r>
      <w:r w:rsidR="00351C43" w:rsidRPr="006E064B">
        <w:rPr>
          <w:rFonts w:ascii="Arial" w:hAnsi="Arial" w:cs="Arial"/>
          <w:sz w:val="24"/>
          <w:szCs w:val="24"/>
        </w:rPr>
        <w:t>are mainly use</w:t>
      </w:r>
      <w:r w:rsidR="006E064B" w:rsidRPr="006E064B">
        <w:rPr>
          <w:rFonts w:ascii="Arial" w:hAnsi="Arial" w:cs="Arial"/>
          <w:sz w:val="24"/>
          <w:szCs w:val="24"/>
        </w:rPr>
        <w:t>d</w:t>
      </w:r>
      <w:r w:rsidR="00351C43" w:rsidRPr="006E064B">
        <w:rPr>
          <w:rFonts w:ascii="Arial" w:hAnsi="Arial" w:cs="Arial"/>
          <w:sz w:val="24"/>
          <w:szCs w:val="24"/>
        </w:rPr>
        <w:t xml:space="preserve"> to maintain a core administrative structure. </w:t>
      </w:r>
      <w:r w:rsidR="00805CD8" w:rsidRPr="006E064B">
        <w:rPr>
          <w:rFonts w:ascii="Arial" w:hAnsi="Arial" w:cs="Arial"/>
          <w:sz w:val="24"/>
          <w:szCs w:val="24"/>
        </w:rPr>
        <w:t>Only a small portion of the f</w:t>
      </w:r>
      <w:r w:rsidR="00877047" w:rsidRPr="006E064B">
        <w:rPr>
          <w:rFonts w:ascii="Arial" w:hAnsi="Arial" w:cs="Arial"/>
          <w:sz w:val="24"/>
          <w:szCs w:val="24"/>
        </w:rPr>
        <w:t xml:space="preserve">unds allocated to </w:t>
      </w:r>
      <w:r w:rsidR="00805CD8" w:rsidRPr="006E064B">
        <w:rPr>
          <w:rFonts w:ascii="Arial" w:hAnsi="Arial" w:cs="Arial"/>
          <w:sz w:val="24"/>
          <w:szCs w:val="24"/>
        </w:rPr>
        <w:t xml:space="preserve">represented </w:t>
      </w:r>
      <w:r w:rsidR="00877047" w:rsidRPr="006E064B">
        <w:rPr>
          <w:rFonts w:ascii="Arial" w:hAnsi="Arial" w:cs="Arial"/>
          <w:sz w:val="24"/>
          <w:szCs w:val="24"/>
        </w:rPr>
        <w:t xml:space="preserve">parties </w:t>
      </w:r>
      <w:r w:rsidR="00805CD8" w:rsidRPr="006E064B">
        <w:rPr>
          <w:rFonts w:ascii="Arial" w:hAnsi="Arial" w:cs="Arial"/>
          <w:sz w:val="24"/>
          <w:szCs w:val="24"/>
        </w:rPr>
        <w:t xml:space="preserve">is used for </w:t>
      </w:r>
      <w:r w:rsidR="00877047" w:rsidRPr="006E064B">
        <w:rPr>
          <w:rFonts w:ascii="Arial" w:hAnsi="Arial" w:cs="Arial"/>
          <w:sz w:val="24"/>
          <w:szCs w:val="24"/>
        </w:rPr>
        <w:t xml:space="preserve">election </w:t>
      </w:r>
      <w:r w:rsidR="00805CD8" w:rsidRPr="006E064B">
        <w:rPr>
          <w:rFonts w:ascii="Arial" w:hAnsi="Arial" w:cs="Arial"/>
          <w:sz w:val="24"/>
          <w:szCs w:val="24"/>
        </w:rPr>
        <w:t xml:space="preserve">specific activities and election </w:t>
      </w:r>
      <w:r w:rsidR="00877047" w:rsidRPr="006E064B">
        <w:rPr>
          <w:rFonts w:ascii="Arial" w:hAnsi="Arial" w:cs="Arial"/>
          <w:sz w:val="24"/>
          <w:szCs w:val="24"/>
        </w:rPr>
        <w:t>campaign</w:t>
      </w:r>
      <w:r w:rsidR="00F93FB2" w:rsidRPr="006E064B">
        <w:rPr>
          <w:rFonts w:ascii="Arial" w:hAnsi="Arial" w:cs="Arial"/>
          <w:sz w:val="24"/>
          <w:szCs w:val="24"/>
        </w:rPr>
        <w:t>ing, despite the fact that the Act provides that moneys from the Fund may be utilised by political parties for election campaigns - section 5(1</w:t>
      </w:r>
      <w:proofErr w:type="gramStart"/>
      <w:r w:rsidR="00F93FB2" w:rsidRPr="006E064B">
        <w:rPr>
          <w:rFonts w:ascii="Arial" w:hAnsi="Arial" w:cs="Arial"/>
          <w:sz w:val="24"/>
          <w:szCs w:val="24"/>
        </w:rPr>
        <w:t>)(</w:t>
      </w:r>
      <w:proofErr w:type="gramEnd"/>
      <w:r w:rsidR="00F93FB2" w:rsidRPr="006E064B">
        <w:rPr>
          <w:rFonts w:ascii="Arial" w:hAnsi="Arial" w:cs="Arial"/>
          <w:sz w:val="24"/>
          <w:szCs w:val="24"/>
        </w:rPr>
        <w:t>b)(</w:t>
      </w:r>
      <w:proofErr w:type="spellStart"/>
      <w:r w:rsidR="00F93FB2" w:rsidRPr="006E064B">
        <w:rPr>
          <w:rFonts w:ascii="Arial" w:hAnsi="Arial" w:cs="Arial"/>
          <w:sz w:val="24"/>
          <w:szCs w:val="24"/>
        </w:rPr>
        <w:t>i</w:t>
      </w:r>
      <w:proofErr w:type="spellEnd"/>
      <w:r w:rsidR="00F93FB2" w:rsidRPr="006E064B">
        <w:rPr>
          <w:rFonts w:ascii="Arial" w:hAnsi="Arial" w:cs="Arial"/>
          <w:sz w:val="24"/>
          <w:szCs w:val="24"/>
        </w:rPr>
        <w:t xml:space="preserve">) for 'the development of the political will of the people' and in 5(1)(b)(ii) for 'bringing the political party's influence to bear on </w:t>
      </w:r>
      <w:r w:rsidR="0042337E" w:rsidRPr="006E064B">
        <w:rPr>
          <w:rFonts w:ascii="Arial" w:hAnsi="Arial" w:cs="Arial"/>
          <w:sz w:val="24"/>
          <w:szCs w:val="24"/>
        </w:rPr>
        <w:t>the shaping of public opinion'.</w:t>
      </w:r>
    </w:p>
    <w:p w:rsidR="0042337E" w:rsidRPr="006E064B" w:rsidRDefault="00F0541C" w:rsidP="009251D4">
      <w:pPr>
        <w:spacing w:line="360" w:lineRule="auto"/>
        <w:ind w:left="567"/>
        <w:jc w:val="both"/>
        <w:rPr>
          <w:rFonts w:ascii="Arial" w:hAnsi="Arial" w:cs="Arial"/>
          <w:sz w:val="24"/>
          <w:szCs w:val="24"/>
        </w:rPr>
      </w:pPr>
      <w:r w:rsidRPr="006E064B">
        <w:rPr>
          <w:rFonts w:ascii="Arial" w:hAnsi="Arial" w:cs="Arial"/>
          <w:sz w:val="24"/>
          <w:szCs w:val="24"/>
        </w:rPr>
        <w:t>P</w:t>
      </w:r>
      <w:r w:rsidR="00471CB7" w:rsidRPr="006E064B">
        <w:rPr>
          <w:rFonts w:ascii="Arial" w:hAnsi="Arial" w:cs="Arial"/>
          <w:sz w:val="24"/>
          <w:szCs w:val="24"/>
        </w:rPr>
        <w:t xml:space="preserve">olitical parties, big and small, </w:t>
      </w:r>
      <w:r w:rsidRPr="006E064B">
        <w:rPr>
          <w:rFonts w:ascii="Arial" w:hAnsi="Arial" w:cs="Arial"/>
          <w:sz w:val="24"/>
          <w:szCs w:val="24"/>
        </w:rPr>
        <w:t xml:space="preserve">represented and non-represented, </w:t>
      </w:r>
      <w:r w:rsidR="00471CB7" w:rsidRPr="006E064B">
        <w:rPr>
          <w:rFonts w:ascii="Arial" w:hAnsi="Arial" w:cs="Arial"/>
          <w:sz w:val="24"/>
          <w:szCs w:val="24"/>
        </w:rPr>
        <w:t>are thus largely dependent on other sources of income to support their election related activities and campaigning.</w:t>
      </w:r>
      <w:r w:rsidR="0042337E" w:rsidRPr="006E064B">
        <w:rPr>
          <w:rFonts w:ascii="Arial" w:hAnsi="Arial" w:cs="Arial"/>
          <w:sz w:val="24"/>
          <w:szCs w:val="24"/>
        </w:rPr>
        <w:t xml:space="preserve"> </w:t>
      </w:r>
    </w:p>
    <w:p w:rsidR="00AD14A8" w:rsidRPr="006E064B" w:rsidRDefault="00AD14A8" w:rsidP="009251D4">
      <w:pPr>
        <w:pStyle w:val="ListParagraph"/>
        <w:numPr>
          <w:ilvl w:val="1"/>
          <w:numId w:val="44"/>
        </w:numPr>
        <w:shd w:val="clear" w:color="auto" w:fill="FFFFFF" w:themeFill="background1"/>
        <w:spacing w:line="360" w:lineRule="auto"/>
        <w:ind w:left="1134" w:hanging="567"/>
        <w:jc w:val="both"/>
        <w:rPr>
          <w:rFonts w:ascii="Arial" w:hAnsi="Arial" w:cs="Arial"/>
          <w:b/>
          <w:i/>
          <w:sz w:val="24"/>
          <w:szCs w:val="24"/>
        </w:rPr>
      </w:pPr>
      <w:r w:rsidRPr="006E064B">
        <w:rPr>
          <w:rFonts w:ascii="Arial" w:hAnsi="Arial" w:cs="Arial"/>
          <w:b/>
          <w:i/>
          <w:sz w:val="24"/>
          <w:szCs w:val="24"/>
        </w:rPr>
        <w:t>Possible solutions</w:t>
      </w:r>
    </w:p>
    <w:p w:rsidR="00F93FB2" w:rsidRPr="006E064B" w:rsidRDefault="00F93FB2" w:rsidP="009251D4">
      <w:pPr>
        <w:spacing w:line="360" w:lineRule="auto"/>
        <w:ind w:left="567"/>
        <w:jc w:val="both"/>
        <w:rPr>
          <w:rFonts w:ascii="Arial" w:hAnsi="Arial" w:cs="Arial"/>
          <w:sz w:val="24"/>
          <w:szCs w:val="24"/>
        </w:rPr>
      </w:pPr>
      <w:r w:rsidRPr="006E064B">
        <w:rPr>
          <w:rFonts w:ascii="Arial" w:hAnsi="Arial" w:cs="Arial"/>
          <w:sz w:val="24"/>
          <w:szCs w:val="24"/>
        </w:rPr>
        <w:t xml:space="preserve">This reality </w:t>
      </w:r>
      <w:r w:rsidR="00566DC9" w:rsidRPr="006E064B">
        <w:rPr>
          <w:rFonts w:ascii="Arial" w:hAnsi="Arial" w:cs="Arial"/>
          <w:sz w:val="24"/>
          <w:szCs w:val="24"/>
        </w:rPr>
        <w:t>strengthens the argument for</w:t>
      </w:r>
      <w:r w:rsidR="001211A1" w:rsidRPr="006E064B">
        <w:rPr>
          <w:rFonts w:ascii="Arial" w:hAnsi="Arial" w:cs="Arial"/>
          <w:sz w:val="24"/>
          <w:szCs w:val="24"/>
        </w:rPr>
        <w:t xml:space="preserve"> the provisioning of specific election campaign funding to parties during heightened election campaigning periods. Regulated donor funding may play a vital role in this regard.</w:t>
      </w:r>
    </w:p>
    <w:p w:rsidR="0049178E" w:rsidRPr="000A514A" w:rsidRDefault="0049178E" w:rsidP="009251D4">
      <w:pPr>
        <w:pStyle w:val="ListParagraph"/>
        <w:numPr>
          <w:ilvl w:val="0"/>
          <w:numId w:val="34"/>
        </w:numPr>
        <w:shd w:val="clear" w:color="auto" w:fill="FFFFFF" w:themeFill="background1"/>
        <w:spacing w:line="360" w:lineRule="auto"/>
        <w:ind w:left="567" w:hanging="567"/>
        <w:jc w:val="both"/>
        <w:rPr>
          <w:rFonts w:ascii="Arial" w:hAnsi="Arial" w:cs="Arial"/>
          <w:b/>
          <w:sz w:val="24"/>
          <w:szCs w:val="24"/>
        </w:rPr>
      </w:pPr>
      <w:r w:rsidRPr="000A514A">
        <w:rPr>
          <w:rFonts w:ascii="Arial" w:hAnsi="Arial" w:cs="Arial"/>
          <w:b/>
          <w:sz w:val="24"/>
          <w:szCs w:val="24"/>
        </w:rPr>
        <w:t>Purposes for which allocated public funds may not be used</w:t>
      </w:r>
    </w:p>
    <w:p w:rsidR="0049178E" w:rsidRPr="000A514A" w:rsidRDefault="0049178E" w:rsidP="009251D4">
      <w:pPr>
        <w:spacing w:line="360" w:lineRule="auto"/>
        <w:ind w:left="567"/>
        <w:jc w:val="both"/>
        <w:rPr>
          <w:rFonts w:ascii="Arial" w:hAnsi="Arial" w:cs="Arial"/>
          <w:sz w:val="24"/>
          <w:szCs w:val="24"/>
        </w:rPr>
      </w:pPr>
      <w:r w:rsidRPr="000A514A">
        <w:rPr>
          <w:rFonts w:ascii="Arial" w:hAnsi="Arial" w:cs="Arial"/>
          <w:sz w:val="24"/>
          <w:szCs w:val="24"/>
        </w:rPr>
        <w:t>In terms of section 5(3) of the Act, a political party may not with the allocated funds:</w:t>
      </w:r>
    </w:p>
    <w:p w:rsidR="0049178E" w:rsidRPr="000A514A" w:rsidRDefault="0049178E" w:rsidP="009251D4">
      <w:pPr>
        <w:pStyle w:val="ListParagraph"/>
        <w:numPr>
          <w:ilvl w:val="0"/>
          <w:numId w:val="37"/>
        </w:numPr>
        <w:spacing w:after="0" w:line="360" w:lineRule="auto"/>
        <w:ind w:hanging="513"/>
        <w:jc w:val="both"/>
        <w:rPr>
          <w:rFonts w:ascii="Arial" w:hAnsi="Arial" w:cs="Arial"/>
          <w:sz w:val="24"/>
          <w:szCs w:val="24"/>
        </w:rPr>
      </w:pPr>
      <w:r w:rsidRPr="000A514A">
        <w:rPr>
          <w:rFonts w:ascii="Arial" w:hAnsi="Arial" w:cs="Arial"/>
          <w:sz w:val="24"/>
          <w:szCs w:val="24"/>
        </w:rPr>
        <w:t xml:space="preserve">pay any direct or indirect remuneration or other benefit of any kind to any elected representative of the party or to any public servant at any level of government </w:t>
      </w:r>
    </w:p>
    <w:p w:rsidR="0049178E" w:rsidRPr="000A514A" w:rsidRDefault="0049178E" w:rsidP="009251D4">
      <w:pPr>
        <w:pStyle w:val="ListParagraph"/>
        <w:numPr>
          <w:ilvl w:val="0"/>
          <w:numId w:val="37"/>
        </w:numPr>
        <w:spacing w:after="0" w:line="360" w:lineRule="auto"/>
        <w:ind w:left="1134" w:hanging="567"/>
        <w:jc w:val="both"/>
        <w:rPr>
          <w:rFonts w:ascii="Arial" w:hAnsi="Arial" w:cs="Arial"/>
          <w:sz w:val="24"/>
          <w:szCs w:val="24"/>
        </w:rPr>
      </w:pPr>
      <w:r w:rsidRPr="000A514A">
        <w:rPr>
          <w:rFonts w:ascii="Arial" w:hAnsi="Arial" w:cs="Arial"/>
          <w:sz w:val="24"/>
          <w:szCs w:val="24"/>
        </w:rPr>
        <w:t xml:space="preserve">finance or contribute directly or indirectly to any matter, cause, event or occasion if it contravenes any code of ethics binding on members of parliament or any provincial legislature </w:t>
      </w:r>
    </w:p>
    <w:p w:rsidR="0049178E" w:rsidRPr="000A514A" w:rsidRDefault="0049178E" w:rsidP="009251D4">
      <w:pPr>
        <w:pStyle w:val="ListParagraph"/>
        <w:numPr>
          <w:ilvl w:val="0"/>
          <w:numId w:val="37"/>
        </w:numPr>
        <w:spacing w:after="0" w:line="360" w:lineRule="auto"/>
        <w:ind w:left="1134" w:hanging="567"/>
        <w:jc w:val="both"/>
        <w:rPr>
          <w:rFonts w:ascii="Arial" w:hAnsi="Arial" w:cs="Arial"/>
          <w:sz w:val="24"/>
          <w:szCs w:val="24"/>
        </w:rPr>
      </w:pPr>
      <w:r w:rsidRPr="000A514A">
        <w:rPr>
          <w:rFonts w:ascii="Arial" w:hAnsi="Arial" w:cs="Arial"/>
          <w:sz w:val="24"/>
          <w:szCs w:val="24"/>
        </w:rPr>
        <w:t xml:space="preserve">use the money directly or indirectly to start any business or acquire or maintain a right or financial interest in any business </w:t>
      </w:r>
    </w:p>
    <w:p w:rsidR="0049178E" w:rsidRPr="000A514A" w:rsidRDefault="0049178E" w:rsidP="009251D4">
      <w:pPr>
        <w:pStyle w:val="ListParagraph"/>
        <w:numPr>
          <w:ilvl w:val="0"/>
          <w:numId w:val="37"/>
        </w:numPr>
        <w:spacing w:after="0" w:line="360" w:lineRule="auto"/>
        <w:ind w:left="1134" w:hanging="567"/>
        <w:jc w:val="both"/>
        <w:rPr>
          <w:rFonts w:ascii="Arial" w:hAnsi="Arial" w:cs="Arial"/>
          <w:sz w:val="24"/>
          <w:szCs w:val="24"/>
        </w:rPr>
      </w:pPr>
      <w:r w:rsidRPr="000A514A">
        <w:rPr>
          <w:rFonts w:ascii="Arial" w:hAnsi="Arial" w:cs="Arial"/>
          <w:sz w:val="24"/>
          <w:szCs w:val="24"/>
        </w:rPr>
        <w:t xml:space="preserve">use the money directly or indirectly to acquire or maintain a right or financial interest in any immovable property, unless if solely for ordinary party-political purposes </w:t>
      </w:r>
    </w:p>
    <w:p w:rsidR="001211A1" w:rsidRDefault="0049178E" w:rsidP="009251D4">
      <w:pPr>
        <w:pStyle w:val="ListParagraph"/>
        <w:numPr>
          <w:ilvl w:val="0"/>
          <w:numId w:val="37"/>
        </w:numPr>
        <w:spacing w:after="0" w:line="360" w:lineRule="auto"/>
        <w:ind w:left="1134" w:hanging="567"/>
        <w:jc w:val="both"/>
        <w:rPr>
          <w:rFonts w:ascii="Arial" w:hAnsi="Arial" w:cs="Arial"/>
          <w:sz w:val="24"/>
          <w:szCs w:val="24"/>
        </w:rPr>
      </w:pPr>
      <w:proofErr w:type="gramStart"/>
      <w:r w:rsidRPr="000A514A">
        <w:rPr>
          <w:rFonts w:ascii="Arial" w:hAnsi="Arial" w:cs="Arial"/>
          <w:sz w:val="24"/>
          <w:szCs w:val="24"/>
        </w:rPr>
        <w:lastRenderedPageBreak/>
        <w:t>use</w:t>
      </w:r>
      <w:proofErr w:type="gramEnd"/>
      <w:r w:rsidRPr="000A514A">
        <w:rPr>
          <w:rFonts w:ascii="Arial" w:hAnsi="Arial" w:cs="Arial"/>
          <w:sz w:val="24"/>
          <w:szCs w:val="24"/>
        </w:rPr>
        <w:t xml:space="preserve"> the money for anything else that is incompatible with a political party’s functioning in a modern democracy.</w:t>
      </w:r>
    </w:p>
    <w:p w:rsidR="0049178E" w:rsidRPr="000A514A" w:rsidRDefault="0049178E" w:rsidP="009251D4">
      <w:pPr>
        <w:pStyle w:val="ListParagraph"/>
        <w:spacing w:after="0" w:line="360" w:lineRule="auto"/>
        <w:ind w:left="1134"/>
        <w:jc w:val="both"/>
        <w:rPr>
          <w:rFonts w:ascii="Arial" w:hAnsi="Arial" w:cs="Arial"/>
          <w:sz w:val="24"/>
          <w:szCs w:val="24"/>
        </w:rPr>
      </w:pPr>
      <w:r w:rsidRPr="000A514A">
        <w:rPr>
          <w:rFonts w:ascii="Arial" w:hAnsi="Arial" w:cs="Arial"/>
          <w:sz w:val="24"/>
          <w:szCs w:val="24"/>
        </w:rPr>
        <w:t xml:space="preserve"> </w:t>
      </w:r>
    </w:p>
    <w:p w:rsidR="00AD14A8" w:rsidRPr="006E064B" w:rsidRDefault="00AD14A8" w:rsidP="009251D4">
      <w:pPr>
        <w:pStyle w:val="ListParagraph"/>
        <w:numPr>
          <w:ilvl w:val="1"/>
          <w:numId w:val="46"/>
        </w:numPr>
        <w:shd w:val="clear" w:color="auto" w:fill="FFFFFF" w:themeFill="background1"/>
        <w:spacing w:line="360" w:lineRule="auto"/>
        <w:ind w:left="1134" w:hanging="567"/>
        <w:jc w:val="both"/>
        <w:rPr>
          <w:rFonts w:ascii="Arial" w:hAnsi="Arial" w:cs="Arial"/>
          <w:b/>
          <w:i/>
          <w:sz w:val="24"/>
          <w:szCs w:val="24"/>
        </w:rPr>
      </w:pPr>
      <w:r w:rsidRPr="006E064B">
        <w:rPr>
          <w:rFonts w:ascii="Arial" w:hAnsi="Arial" w:cs="Arial"/>
          <w:b/>
          <w:i/>
          <w:sz w:val="24"/>
          <w:szCs w:val="24"/>
        </w:rPr>
        <w:t>Problem statement</w:t>
      </w:r>
    </w:p>
    <w:p w:rsidR="00B24641" w:rsidRPr="006E064B" w:rsidRDefault="000C28E2" w:rsidP="009251D4">
      <w:pPr>
        <w:pStyle w:val="ListParagraph"/>
        <w:shd w:val="clear" w:color="auto" w:fill="FFFFFF" w:themeFill="background1"/>
        <w:spacing w:line="360" w:lineRule="auto"/>
        <w:ind w:left="1134"/>
        <w:contextualSpacing w:val="0"/>
        <w:jc w:val="both"/>
        <w:rPr>
          <w:rFonts w:ascii="Arial" w:hAnsi="Arial" w:cs="Arial"/>
          <w:sz w:val="24"/>
          <w:szCs w:val="24"/>
        </w:rPr>
      </w:pPr>
      <w:r w:rsidRPr="006E064B">
        <w:rPr>
          <w:rFonts w:ascii="Arial" w:hAnsi="Arial" w:cs="Arial"/>
          <w:sz w:val="24"/>
          <w:szCs w:val="24"/>
        </w:rPr>
        <w:t>Although moneys allocated to political parties may not be used to invest in any business, section 3(2) of the Act does provide that ‘moneys of the Fund that are not required immediately for making allocations to political parties in terms of section 5, may be invested with the Public Investment Commissioners contemplated in the Public Investment Commissioners Act, 1984’.</w:t>
      </w:r>
      <w:r w:rsidR="00E715C5" w:rsidRPr="006E064B">
        <w:rPr>
          <w:rFonts w:ascii="Arial" w:hAnsi="Arial" w:cs="Arial"/>
          <w:sz w:val="24"/>
          <w:szCs w:val="24"/>
        </w:rPr>
        <w:t xml:space="preserve"> This Act has since been replaced by the </w:t>
      </w:r>
      <w:r w:rsidRPr="006E064B">
        <w:rPr>
          <w:rFonts w:ascii="Arial" w:hAnsi="Arial" w:cs="Arial"/>
          <w:sz w:val="24"/>
          <w:szCs w:val="24"/>
        </w:rPr>
        <w:t>Public Investment Corporation Act, 2004.</w:t>
      </w:r>
      <w:r w:rsidR="00E715C5" w:rsidRPr="006E064B">
        <w:rPr>
          <w:rFonts w:ascii="Arial" w:hAnsi="Arial" w:cs="Arial"/>
          <w:sz w:val="24"/>
          <w:szCs w:val="24"/>
        </w:rPr>
        <w:t xml:space="preserve"> Due to the ongoing cash flow needs of represented political parties, the Electoral Commission has never implemented the provisions of section 3(2).</w:t>
      </w:r>
    </w:p>
    <w:p w:rsidR="005F1282" w:rsidRPr="006E064B" w:rsidRDefault="005F1282" w:rsidP="009251D4">
      <w:pPr>
        <w:pStyle w:val="ListParagraph"/>
        <w:numPr>
          <w:ilvl w:val="1"/>
          <w:numId w:val="46"/>
        </w:numPr>
        <w:shd w:val="clear" w:color="auto" w:fill="FFFFFF" w:themeFill="background1"/>
        <w:spacing w:line="360" w:lineRule="auto"/>
        <w:ind w:left="1134" w:hanging="567"/>
        <w:jc w:val="both"/>
        <w:rPr>
          <w:rFonts w:ascii="Arial" w:hAnsi="Arial" w:cs="Arial"/>
          <w:b/>
          <w:i/>
          <w:sz w:val="24"/>
          <w:szCs w:val="24"/>
        </w:rPr>
      </w:pPr>
      <w:r w:rsidRPr="006E064B">
        <w:rPr>
          <w:rFonts w:ascii="Arial" w:hAnsi="Arial" w:cs="Arial"/>
          <w:b/>
          <w:i/>
          <w:sz w:val="24"/>
          <w:szCs w:val="24"/>
        </w:rPr>
        <w:t>Possible solutions</w:t>
      </w:r>
    </w:p>
    <w:p w:rsidR="00E715C5" w:rsidRPr="006E064B" w:rsidRDefault="00A44F51" w:rsidP="009251D4">
      <w:pPr>
        <w:pStyle w:val="ListParagraph"/>
        <w:shd w:val="clear" w:color="auto" w:fill="FFFFFF" w:themeFill="background1"/>
        <w:spacing w:line="360" w:lineRule="auto"/>
        <w:ind w:left="1134"/>
        <w:contextualSpacing w:val="0"/>
        <w:jc w:val="both"/>
        <w:rPr>
          <w:rFonts w:ascii="Arial" w:hAnsi="Arial" w:cs="Arial"/>
          <w:sz w:val="24"/>
          <w:szCs w:val="24"/>
        </w:rPr>
      </w:pPr>
      <w:r w:rsidRPr="006E064B">
        <w:rPr>
          <w:rFonts w:ascii="Arial" w:hAnsi="Arial" w:cs="Arial"/>
          <w:sz w:val="24"/>
          <w:szCs w:val="24"/>
        </w:rPr>
        <w:t>Should private funding be regulated, it might be worthwhile to further explore the provisions of section 3(2) in order to find a mechanism which will allow political parties to passively benefit from investment act</w:t>
      </w:r>
      <w:r w:rsidR="00351C43" w:rsidRPr="006E064B">
        <w:rPr>
          <w:rFonts w:ascii="Arial" w:hAnsi="Arial" w:cs="Arial"/>
          <w:sz w:val="24"/>
          <w:szCs w:val="24"/>
        </w:rPr>
        <w:t>ivities embarked on by the Fund without any conflict of interest.</w:t>
      </w:r>
    </w:p>
    <w:p w:rsidR="00CE286B" w:rsidRPr="000A514A" w:rsidRDefault="00CE286B" w:rsidP="009251D4">
      <w:pPr>
        <w:pStyle w:val="ListParagraph"/>
        <w:numPr>
          <w:ilvl w:val="0"/>
          <w:numId w:val="34"/>
        </w:numPr>
        <w:shd w:val="clear" w:color="auto" w:fill="FFFFFF" w:themeFill="background1"/>
        <w:spacing w:line="360" w:lineRule="auto"/>
        <w:ind w:left="567" w:hanging="567"/>
        <w:contextualSpacing w:val="0"/>
        <w:jc w:val="both"/>
        <w:rPr>
          <w:rFonts w:ascii="Arial" w:hAnsi="Arial" w:cs="Arial"/>
          <w:b/>
          <w:sz w:val="24"/>
          <w:szCs w:val="24"/>
        </w:rPr>
      </w:pPr>
      <w:r w:rsidRPr="000A514A">
        <w:rPr>
          <w:rFonts w:ascii="Arial" w:hAnsi="Arial" w:cs="Arial"/>
          <w:b/>
          <w:sz w:val="24"/>
          <w:szCs w:val="24"/>
        </w:rPr>
        <w:t>Allocation of public funds to political parties</w:t>
      </w:r>
    </w:p>
    <w:p w:rsidR="00CE286B" w:rsidRPr="000A514A" w:rsidRDefault="00CE286B" w:rsidP="009251D4">
      <w:pPr>
        <w:shd w:val="clear" w:color="auto" w:fill="FFFFFF" w:themeFill="background1"/>
        <w:spacing w:line="360" w:lineRule="auto"/>
        <w:ind w:left="567"/>
        <w:jc w:val="both"/>
        <w:rPr>
          <w:rFonts w:ascii="Arial" w:hAnsi="Arial" w:cs="Arial"/>
          <w:sz w:val="24"/>
          <w:szCs w:val="24"/>
        </w:rPr>
      </w:pPr>
      <w:r w:rsidRPr="000A514A">
        <w:rPr>
          <w:rFonts w:ascii="Arial" w:hAnsi="Arial" w:cs="Arial"/>
          <w:sz w:val="24"/>
          <w:szCs w:val="24"/>
        </w:rPr>
        <w:t>Parliamentary appropriations are made to</w:t>
      </w:r>
      <w:r w:rsidR="00093DCB" w:rsidRPr="00093DCB">
        <w:rPr>
          <w:rFonts w:ascii="Arial" w:hAnsi="Arial" w:cs="Arial"/>
          <w:sz w:val="24"/>
          <w:szCs w:val="24"/>
        </w:rPr>
        <w:t xml:space="preserve"> </w:t>
      </w:r>
      <w:r w:rsidR="00093DCB" w:rsidRPr="000A514A">
        <w:rPr>
          <w:rFonts w:ascii="Arial" w:hAnsi="Arial" w:cs="Arial"/>
          <w:sz w:val="24"/>
          <w:szCs w:val="24"/>
        </w:rPr>
        <w:t>the Fund</w:t>
      </w:r>
      <w:r w:rsidRPr="000A514A">
        <w:rPr>
          <w:rFonts w:ascii="Arial" w:hAnsi="Arial" w:cs="Arial"/>
          <w:sz w:val="24"/>
          <w:szCs w:val="24"/>
        </w:rPr>
        <w:t xml:space="preserve"> </w:t>
      </w:r>
      <w:r w:rsidR="00093DCB">
        <w:rPr>
          <w:rFonts w:ascii="Arial" w:hAnsi="Arial" w:cs="Arial"/>
          <w:sz w:val="24"/>
          <w:szCs w:val="24"/>
        </w:rPr>
        <w:t xml:space="preserve">administered by </w:t>
      </w:r>
      <w:r w:rsidRPr="000A514A">
        <w:rPr>
          <w:rFonts w:ascii="Arial" w:hAnsi="Arial" w:cs="Arial"/>
          <w:sz w:val="24"/>
          <w:szCs w:val="24"/>
        </w:rPr>
        <w:t>the Electoral Commission</w:t>
      </w:r>
      <w:r w:rsidR="00093DCB">
        <w:rPr>
          <w:rFonts w:ascii="Arial" w:hAnsi="Arial" w:cs="Arial"/>
          <w:sz w:val="24"/>
          <w:szCs w:val="24"/>
        </w:rPr>
        <w:t>,</w:t>
      </w:r>
      <w:r w:rsidRPr="000A514A">
        <w:rPr>
          <w:rFonts w:ascii="Arial" w:hAnsi="Arial" w:cs="Arial"/>
          <w:sz w:val="24"/>
          <w:szCs w:val="24"/>
        </w:rPr>
        <w:t xml:space="preserve"> who in turn makes allocations to political parties based on a formula which is </w:t>
      </w:r>
      <w:r w:rsidR="00104A3A">
        <w:rPr>
          <w:rFonts w:ascii="Arial" w:hAnsi="Arial" w:cs="Arial"/>
          <w:sz w:val="24"/>
          <w:szCs w:val="24"/>
        </w:rPr>
        <w:t>prescribed</w:t>
      </w:r>
      <w:r w:rsidR="001E15C9" w:rsidRPr="000A514A">
        <w:rPr>
          <w:rFonts w:ascii="Arial" w:hAnsi="Arial" w:cs="Arial"/>
          <w:sz w:val="24"/>
          <w:szCs w:val="24"/>
        </w:rPr>
        <w:t xml:space="preserve"> </w:t>
      </w:r>
      <w:r w:rsidRPr="000A514A">
        <w:rPr>
          <w:rFonts w:ascii="Arial" w:hAnsi="Arial" w:cs="Arial"/>
          <w:sz w:val="24"/>
          <w:szCs w:val="24"/>
        </w:rPr>
        <w:t xml:space="preserve">in the Public Funding of Represented Political </w:t>
      </w:r>
      <w:r w:rsidR="00104A3A" w:rsidRPr="000A514A">
        <w:rPr>
          <w:rFonts w:ascii="Arial" w:hAnsi="Arial" w:cs="Arial"/>
          <w:sz w:val="24"/>
          <w:szCs w:val="24"/>
        </w:rPr>
        <w:t>Parties Regulations</w:t>
      </w:r>
      <w:r w:rsidR="001E15C9">
        <w:rPr>
          <w:rFonts w:ascii="Arial" w:hAnsi="Arial" w:cs="Arial"/>
          <w:sz w:val="24"/>
          <w:szCs w:val="24"/>
        </w:rPr>
        <w:t>, 1998</w:t>
      </w:r>
      <w:r w:rsidRPr="000A514A">
        <w:rPr>
          <w:rFonts w:ascii="Arial" w:hAnsi="Arial" w:cs="Arial"/>
          <w:sz w:val="24"/>
          <w:szCs w:val="24"/>
        </w:rPr>
        <w:t xml:space="preserve">. </w:t>
      </w:r>
      <w:r w:rsidR="00AD6887" w:rsidRPr="00AD6887">
        <w:rPr>
          <w:rFonts w:ascii="Arial" w:hAnsi="Arial" w:cs="Arial"/>
          <w:sz w:val="24"/>
          <w:szCs w:val="24"/>
        </w:rPr>
        <w:t xml:space="preserve">The Act is clear that </w:t>
      </w:r>
      <w:r w:rsidR="00AD6887">
        <w:rPr>
          <w:rFonts w:ascii="Arial" w:hAnsi="Arial" w:cs="Arial"/>
          <w:sz w:val="24"/>
          <w:szCs w:val="24"/>
        </w:rPr>
        <w:t xml:space="preserve">a </w:t>
      </w:r>
      <w:r w:rsidR="00AD6887" w:rsidRPr="00AD6887">
        <w:rPr>
          <w:rFonts w:ascii="Arial" w:hAnsi="Arial" w:cs="Arial"/>
          <w:sz w:val="24"/>
          <w:szCs w:val="24"/>
        </w:rPr>
        <w:t xml:space="preserve">political party </w:t>
      </w:r>
      <w:r w:rsidR="00AD6887">
        <w:rPr>
          <w:rFonts w:ascii="Arial" w:hAnsi="Arial" w:cs="Arial"/>
          <w:sz w:val="24"/>
          <w:szCs w:val="24"/>
        </w:rPr>
        <w:t xml:space="preserve">receiving funding </w:t>
      </w:r>
      <w:r w:rsidR="00AD6887" w:rsidRPr="00AD6887">
        <w:rPr>
          <w:rFonts w:ascii="Arial" w:hAnsi="Arial" w:cs="Arial"/>
          <w:sz w:val="24"/>
          <w:szCs w:val="24"/>
        </w:rPr>
        <w:t xml:space="preserve">must be one already enjoying </w:t>
      </w:r>
      <w:r w:rsidR="00AD6887">
        <w:rPr>
          <w:rFonts w:ascii="Arial" w:hAnsi="Arial" w:cs="Arial"/>
          <w:sz w:val="24"/>
          <w:szCs w:val="24"/>
        </w:rPr>
        <w:t xml:space="preserve">representation in </w:t>
      </w:r>
      <w:r w:rsidR="00AD6887" w:rsidRPr="00AD6887">
        <w:rPr>
          <w:rFonts w:ascii="Arial" w:hAnsi="Arial" w:cs="Arial"/>
          <w:sz w:val="24"/>
          <w:szCs w:val="24"/>
        </w:rPr>
        <w:t xml:space="preserve">government at national </w:t>
      </w:r>
      <w:r w:rsidR="00AD6887">
        <w:rPr>
          <w:rFonts w:ascii="Arial" w:hAnsi="Arial" w:cs="Arial"/>
          <w:sz w:val="24"/>
          <w:szCs w:val="24"/>
        </w:rPr>
        <w:t xml:space="preserve">and / </w:t>
      </w:r>
      <w:r w:rsidR="00AD6887" w:rsidRPr="00AD6887">
        <w:rPr>
          <w:rFonts w:ascii="Arial" w:hAnsi="Arial" w:cs="Arial"/>
          <w:sz w:val="24"/>
          <w:szCs w:val="24"/>
        </w:rPr>
        <w:t>or provincial level.</w:t>
      </w:r>
      <w:r w:rsidR="00AD6887">
        <w:rPr>
          <w:rFonts w:ascii="Arial" w:hAnsi="Arial" w:cs="Arial"/>
          <w:sz w:val="24"/>
          <w:szCs w:val="24"/>
        </w:rPr>
        <w:t xml:space="preserve"> </w:t>
      </w:r>
      <w:r w:rsidRPr="000A514A">
        <w:rPr>
          <w:rFonts w:ascii="Arial" w:hAnsi="Arial" w:cs="Arial"/>
          <w:sz w:val="24"/>
          <w:szCs w:val="24"/>
        </w:rPr>
        <w:t xml:space="preserve">The </w:t>
      </w:r>
      <w:r w:rsidR="001E15C9">
        <w:rPr>
          <w:rFonts w:ascii="Arial" w:hAnsi="Arial" w:cs="Arial"/>
          <w:sz w:val="24"/>
          <w:szCs w:val="24"/>
        </w:rPr>
        <w:t>Act</w:t>
      </w:r>
      <w:r w:rsidR="001E15C9" w:rsidRPr="000A514A">
        <w:rPr>
          <w:rFonts w:ascii="Arial" w:hAnsi="Arial" w:cs="Arial"/>
          <w:sz w:val="24"/>
          <w:szCs w:val="24"/>
        </w:rPr>
        <w:t xml:space="preserve"> </w:t>
      </w:r>
      <w:r w:rsidRPr="000A514A">
        <w:rPr>
          <w:rFonts w:ascii="Arial" w:hAnsi="Arial" w:cs="Arial"/>
          <w:sz w:val="24"/>
          <w:szCs w:val="24"/>
        </w:rPr>
        <w:t>briefly determines allocations as follows:</w:t>
      </w:r>
    </w:p>
    <w:p w:rsidR="00CE286B" w:rsidRPr="000A514A" w:rsidRDefault="00CE286B" w:rsidP="009251D4">
      <w:pPr>
        <w:shd w:val="clear" w:color="auto" w:fill="FFFFFF" w:themeFill="background1"/>
        <w:spacing w:line="360" w:lineRule="auto"/>
        <w:ind w:left="567"/>
        <w:jc w:val="both"/>
        <w:rPr>
          <w:rFonts w:ascii="Arial" w:hAnsi="Arial" w:cs="Arial"/>
          <w:sz w:val="24"/>
          <w:szCs w:val="24"/>
        </w:rPr>
      </w:pPr>
      <w:r w:rsidRPr="000A514A">
        <w:rPr>
          <w:rFonts w:ascii="Arial" w:hAnsi="Arial" w:cs="Arial"/>
          <w:sz w:val="24"/>
          <w:szCs w:val="24"/>
        </w:rPr>
        <w:t xml:space="preserve">The amount available for distribution </w:t>
      </w:r>
      <w:r w:rsidR="001E15C9">
        <w:rPr>
          <w:rFonts w:ascii="Arial" w:hAnsi="Arial" w:cs="Arial"/>
          <w:sz w:val="24"/>
          <w:szCs w:val="24"/>
        </w:rPr>
        <w:t>must be</w:t>
      </w:r>
      <w:r w:rsidR="001E15C9" w:rsidRPr="000A514A">
        <w:rPr>
          <w:rFonts w:ascii="Arial" w:hAnsi="Arial" w:cs="Arial"/>
          <w:sz w:val="24"/>
          <w:szCs w:val="24"/>
        </w:rPr>
        <w:t xml:space="preserve"> </w:t>
      </w:r>
      <w:r w:rsidRPr="000A514A">
        <w:rPr>
          <w:rFonts w:ascii="Arial" w:hAnsi="Arial" w:cs="Arial"/>
          <w:sz w:val="24"/>
          <w:szCs w:val="24"/>
        </w:rPr>
        <w:t xml:space="preserve">gazetted by the Electoral Commission in April of each year. This amount is then distributed to a political party for any financial year that it is represented in the National Assembly, or any provincial legislature, or both in the National Assembly and any provincial legislature. 90% of the available funds </w:t>
      </w:r>
      <w:proofErr w:type="gramStart"/>
      <w:r w:rsidR="001E15C9">
        <w:rPr>
          <w:rFonts w:ascii="Arial" w:hAnsi="Arial" w:cs="Arial"/>
          <w:sz w:val="24"/>
          <w:szCs w:val="24"/>
        </w:rPr>
        <w:t>is</w:t>
      </w:r>
      <w:proofErr w:type="gramEnd"/>
      <w:r w:rsidRPr="000A514A">
        <w:rPr>
          <w:rFonts w:ascii="Arial" w:hAnsi="Arial" w:cs="Arial"/>
          <w:sz w:val="24"/>
          <w:szCs w:val="24"/>
        </w:rPr>
        <w:t xml:space="preserve"> allocated proportionally and 10% on an equitable basis. Proportional allocations are based on the number of seats awarded to a party in the National Assembly and the Provincial Legislatures </w:t>
      </w:r>
      <w:r w:rsidRPr="000A514A">
        <w:rPr>
          <w:rFonts w:ascii="Arial" w:hAnsi="Arial" w:cs="Arial"/>
          <w:sz w:val="24"/>
          <w:szCs w:val="24"/>
        </w:rPr>
        <w:lastRenderedPageBreak/>
        <w:t>jointly. Equitable allocations are made to the respective provinces in proportion to the number of members of the respective provincial legislatures. The allocation to a particular province is divided equally among the participating parties in the legislature of that province.</w:t>
      </w:r>
    </w:p>
    <w:p w:rsidR="00CE286B" w:rsidRPr="000A514A" w:rsidRDefault="00CE286B" w:rsidP="009251D4">
      <w:pPr>
        <w:shd w:val="clear" w:color="auto" w:fill="FFFFFF" w:themeFill="background1"/>
        <w:spacing w:line="360" w:lineRule="auto"/>
        <w:ind w:left="567"/>
        <w:jc w:val="both"/>
        <w:rPr>
          <w:rFonts w:ascii="Arial" w:hAnsi="Arial" w:cs="Arial"/>
          <w:sz w:val="24"/>
          <w:szCs w:val="24"/>
        </w:rPr>
      </w:pPr>
      <w:r w:rsidRPr="000A514A">
        <w:rPr>
          <w:rFonts w:ascii="Arial" w:hAnsi="Arial" w:cs="Arial"/>
          <w:sz w:val="24"/>
          <w:szCs w:val="24"/>
        </w:rPr>
        <w:t xml:space="preserve">The funds are paid to political parties in four equal payments, the first being made within the first four weeks of the new financial year beginning on 1 April of each year. 50% of total amount received during a financial year may be </w:t>
      </w:r>
      <w:r w:rsidRPr="000A514A">
        <w:rPr>
          <w:rFonts w:ascii="Arial" w:hAnsi="Arial" w:cs="Arial"/>
          <w:b/>
          <w:i/>
          <w:sz w:val="24"/>
          <w:szCs w:val="24"/>
        </w:rPr>
        <w:t>carried</w:t>
      </w:r>
      <w:r w:rsidRPr="000A514A">
        <w:rPr>
          <w:rFonts w:ascii="Arial" w:hAnsi="Arial" w:cs="Arial"/>
          <w:sz w:val="24"/>
          <w:szCs w:val="24"/>
        </w:rPr>
        <w:t xml:space="preserve"> over to next financial year (plus Interest earned may be carried over).</w:t>
      </w:r>
    </w:p>
    <w:p w:rsidR="00CE286B" w:rsidRPr="006E064B" w:rsidRDefault="005F1282" w:rsidP="006E064B">
      <w:pPr>
        <w:pStyle w:val="ListParagraph"/>
        <w:numPr>
          <w:ilvl w:val="1"/>
          <w:numId w:val="47"/>
        </w:numPr>
        <w:shd w:val="clear" w:color="auto" w:fill="FFFFFF" w:themeFill="background1"/>
        <w:spacing w:line="360" w:lineRule="auto"/>
        <w:ind w:left="1134" w:hanging="567"/>
        <w:contextualSpacing w:val="0"/>
        <w:jc w:val="both"/>
        <w:rPr>
          <w:rFonts w:ascii="Arial" w:hAnsi="Arial" w:cs="Arial"/>
          <w:b/>
          <w:i/>
          <w:sz w:val="24"/>
          <w:szCs w:val="24"/>
        </w:rPr>
      </w:pPr>
      <w:r w:rsidRPr="006E064B">
        <w:rPr>
          <w:rFonts w:ascii="Arial" w:hAnsi="Arial" w:cs="Arial"/>
          <w:b/>
          <w:i/>
          <w:sz w:val="24"/>
          <w:szCs w:val="24"/>
        </w:rPr>
        <w:t>P</w:t>
      </w:r>
      <w:r w:rsidR="00CE286B" w:rsidRPr="006E064B">
        <w:rPr>
          <w:rFonts w:ascii="Arial" w:hAnsi="Arial" w:cs="Arial"/>
          <w:b/>
          <w:i/>
          <w:sz w:val="24"/>
          <w:szCs w:val="24"/>
        </w:rPr>
        <w:t>roblem statement</w:t>
      </w:r>
    </w:p>
    <w:p w:rsidR="00ED3661" w:rsidRPr="006E064B" w:rsidRDefault="00ED3661" w:rsidP="006E064B">
      <w:pPr>
        <w:shd w:val="clear" w:color="auto" w:fill="FFFFFF" w:themeFill="background1"/>
        <w:spacing w:line="360" w:lineRule="auto"/>
        <w:ind w:left="567"/>
        <w:jc w:val="both"/>
        <w:rPr>
          <w:rFonts w:ascii="Arial" w:hAnsi="Arial" w:cs="Arial"/>
          <w:sz w:val="24"/>
          <w:szCs w:val="24"/>
        </w:rPr>
      </w:pPr>
      <w:r w:rsidRPr="006E064B">
        <w:rPr>
          <w:rFonts w:ascii="Arial" w:hAnsi="Arial" w:cs="Arial"/>
          <w:sz w:val="24"/>
          <w:szCs w:val="24"/>
        </w:rPr>
        <w:t>Regulated public funding to represented parties is an important source of campaign funding. However, the formula (90% allocated proportionately and 10% equitably) favours the bigger parties at the expense of smaller parties</w:t>
      </w:r>
      <w:r w:rsidR="00201664" w:rsidRPr="006E064B">
        <w:rPr>
          <w:rFonts w:ascii="Arial" w:hAnsi="Arial" w:cs="Arial"/>
          <w:sz w:val="24"/>
          <w:szCs w:val="24"/>
        </w:rPr>
        <w:t>.</w:t>
      </w:r>
    </w:p>
    <w:p w:rsidR="00CE286B" w:rsidRDefault="00CE286B" w:rsidP="006E064B">
      <w:pPr>
        <w:shd w:val="clear" w:color="auto" w:fill="FFFFFF" w:themeFill="background1"/>
        <w:spacing w:line="360" w:lineRule="auto"/>
        <w:ind w:left="567"/>
        <w:jc w:val="both"/>
        <w:rPr>
          <w:rFonts w:ascii="Arial" w:hAnsi="Arial" w:cs="Arial"/>
          <w:sz w:val="24"/>
          <w:szCs w:val="24"/>
        </w:rPr>
      </w:pPr>
      <w:r w:rsidRPr="006E064B">
        <w:rPr>
          <w:rFonts w:ascii="Arial" w:hAnsi="Arial" w:cs="Arial"/>
          <w:sz w:val="24"/>
          <w:szCs w:val="24"/>
        </w:rPr>
        <w:t>The parties not represented in Parliament are not entitled to any allocation from the Fund. It is often argued that the Act fails smaller and non-represented political parties in that these parties do not receive public funding to achieve the purposes set out in section 5 of the Act, with specific reference to sections 5(1)(b)(</w:t>
      </w:r>
      <w:proofErr w:type="spellStart"/>
      <w:r w:rsidRPr="006E064B">
        <w:rPr>
          <w:rFonts w:ascii="Arial" w:hAnsi="Arial" w:cs="Arial"/>
          <w:sz w:val="24"/>
          <w:szCs w:val="24"/>
        </w:rPr>
        <w:t>i</w:t>
      </w:r>
      <w:proofErr w:type="spellEnd"/>
      <w:r w:rsidRPr="006E064B">
        <w:rPr>
          <w:rFonts w:ascii="Arial" w:hAnsi="Arial" w:cs="Arial"/>
          <w:sz w:val="24"/>
          <w:szCs w:val="24"/>
        </w:rPr>
        <w:t xml:space="preserve">) and 5(1)(b)(ii) which provides for election campaigning. The same </w:t>
      </w:r>
      <w:r w:rsidR="000A514A" w:rsidRPr="006E064B">
        <w:rPr>
          <w:rFonts w:ascii="Arial" w:hAnsi="Arial" w:cs="Arial"/>
          <w:sz w:val="24"/>
          <w:szCs w:val="24"/>
        </w:rPr>
        <w:t>is</w:t>
      </w:r>
      <w:r w:rsidRPr="006E064B">
        <w:rPr>
          <w:rFonts w:ascii="Arial" w:hAnsi="Arial" w:cs="Arial"/>
          <w:sz w:val="24"/>
          <w:szCs w:val="24"/>
        </w:rPr>
        <w:t xml:space="preserve"> true </w:t>
      </w:r>
      <w:r w:rsidR="000A514A" w:rsidRPr="006E064B">
        <w:rPr>
          <w:rFonts w:ascii="Arial" w:hAnsi="Arial" w:cs="Arial"/>
          <w:sz w:val="24"/>
          <w:szCs w:val="24"/>
        </w:rPr>
        <w:t xml:space="preserve">in relations to </w:t>
      </w:r>
      <w:r w:rsidRPr="006E064B">
        <w:rPr>
          <w:rFonts w:ascii="Arial" w:hAnsi="Arial" w:cs="Arial"/>
          <w:sz w:val="24"/>
          <w:szCs w:val="24"/>
        </w:rPr>
        <w:t>the other purposes set out in s</w:t>
      </w:r>
      <w:r w:rsidR="000A514A" w:rsidRPr="006E064B">
        <w:rPr>
          <w:rFonts w:ascii="Arial" w:hAnsi="Arial" w:cs="Arial"/>
          <w:sz w:val="24"/>
          <w:szCs w:val="24"/>
        </w:rPr>
        <w:t>ection</w:t>
      </w:r>
      <w:r w:rsidRPr="006E064B">
        <w:rPr>
          <w:rFonts w:ascii="Arial" w:hAnsi="Arial" w:cs="Arial"/>
          <w:sz w:val="24"/>
          <w:szCs w:val="24"/>
        </w:rPr>
        <w:t xml:space="preserve"> 5.</w:t>
      </w:r>
      <w:r w:rsidR="000A514A" w:rsidRPr="006E064B">
        <w:rPr>
          <w:rFonts w:ascii="Arial" w:hAnsi="Arial" w:cs="Arial"/>
          <w:sz w:val="24"/>
          <w:szCs w:val="24"/>
        </w:rPr>
        <w:t xml:space="preserve"> It is further a</w:t>
      </w:r>
      <w:r w:rsidRPr="006E064B">
        <w:rPr>
          <w:rFonts w:ascii="Arial" w:hAnsi="Arial" w:cs="Arial"/>
          <w:sz w:val="24"/>
          <w:szCs w:val="24"/>
        </w:rPr>
        <w:t>rgued that</w:t>
      </w:r>
      <w:r w:rsidR="000A514A" w:rsidRPr="006E064B">
        <w:rPr>
          <w:rFonts w:ascii="Arial" w:hAnsi="Arial" w:cs="Arial"/>
          <w:sz w:val="24"/>
          <w:szCs w:val="24"/>
        </w:rPr>
        <w:t xml:space="preserve"> due to this lack of funding to smaller and non-represented political parties</w:t>
      </w:r>
      <w:r w:rsidRPr="006E064B">
        <w:rPr>
          <w:rFonts w:ascii="Arial" w:hAnsi="Arial" w:cs="Arial"/>
          <w:sz w:val="24"/>
          <w:szCs w:val="24"/>
        </w:rPr>
        <w:t xml:space="preserve"> the Act fails to promote the multi-party democracy en</w:t>
      </w:r>
      <w:r w:rsidR="000A514A" w:rsidRPr="006E064B">
        <w:rPr>
          <w:rFonts w:ascii="Arial" w:hAnsi="Arial" w:cs="Arial"/>
          <w:sz w:val="24"/>
          <w:szCs w:val="24"/>
        </w:rPr>
        <w:t>visaged</w:t>
      </w:r>
      <w:r w:rsidRPr="006E064B">
        <w:rPr>
          <w:rFonts w:ascii="Arial" w:hAnsi="Arial" w:cs="Arial"/>
          <w:sz w:val="24"/>
          <w:szCs w:val="24"/>
        </w:rPr>
        <w:t xml:space="preserve"> in s</w:t>
      </w:r>
      <w:r w:rsidR="000A514A" w:rsidRPr="006E064B">
        <w:rPr>
          <w:rFonts w:ascii="Arial" w:hAnsi="Arial" w:cs="Arial"/>
          <w:sz w:val="24"/>
          <w:szCs w:val="24"/>
        </w:rPr>
        <w:t>ection</w:t>
      </w:r>
      <w:r w:rsidRPr="006E064B">
        <w:rPr>
          <w:rFonts w:ascii="Arial" w:hAnsi="Arial" w:cs="Arial"/>
          <w:sz w:val="24"/>
          <w:szCs w:val="24"/>
        </w:rPr>
        <w:t xml:space="preserve"> 1(d) of the Constitution.</w:t>
      </w:r>
    </w:p>
    <w:p w:rsidR="00CE286B" w:rsidRPr="006E064B" w:rsidRDefault="00CE286B" w:rsidP="006E064B">
      <w:pPr>
        <w:pStyle w:val="ListParagraph"/>
        <w:numPr>
          <w:ilvl w:val="1"/>
          <w:numId w:val="47"/>
        </w:numPr>
        <w:shd w:val="clear" w:color="auto" w:fill="FFFFFF" w:themeFill="background1"/>
        <w:spacing w:line="360" w:lineRule="auto"/>
        <w:ind w:left="1134" w:hanging="567"/>
        <w:contextualSpacing w:val="0"/>
        <w:jc w:val="both"/>
        <w:rPr>
          <w:rFonts w:ascii="Arial" w:hAnsi="Arial" w:cs="Arial"/>
          <w:b/>
          <w:i/>
          <w:sz w:val="24"/>
          <w:szCs w:val="24"/>
        </w:rPr>
      </w:pPr>
      <w:r w:rsidRPr="006E064B">
        <w:rPr>
          <w:rFonts w:ascii="Arial" w:hAnsi="Arial" w:cs="Arial"/>
          <w:b/>
          <w:i/>
          <w:sz w:val="24"/>
          <w:szCs w:val="24"/>
        </w:rPr>
        <w:t>Possible solutions</w:t>
      </w:r>
    </w:p>
    <w:p w:rsidR="00A70F8B" w:rsidRDefault="00032A96" w:rsidP="006E064B">
      <w:pPr>
        <w:pStyle w:val="ListParagraph"/>
        <w:shd w:val="clear" w:color="auto" w:fill="FFFFFF" w:themeFill="background1"/>
        <w:spacing w:line="360" w:lineRule="auto"/>
        <w:ind w:left="567"/>
        <w:contextualSpacing w:val="0"/>
        <w:jc w:val="both"/>
        <w:rPr>
          <w:rFonts w:ascii="Arial" w:hAnsi="Arial" w:cs="Arial"/>
          <w:sz w:val="24"/>
          <w:szCs w:val="24"/>
        </w:rPr>
      </w:pPr>
      <w:r>
        <w:rPr>
          <w:rFonts w:ascii="Arial" w:hAnsi="Arial" w:cs="Arial"/>
          <w:sz w:val="24"/>
          <w:szCs w:val="24"/>
        </w:rPr>
        <w:t>A</w:t>
      </w:r>
      <w:r w:rsidR="00201664" w:rsidRPr="006E064B">
        <w:rPr>
          <w:rFonts w:ascii="Arial" w:hAnsi="Arial" w:cs="Arial"/>
          <w:sz w:val="24"/>
          <w:szCs w:val="24"/>
        </w:rPr>
        <w:t xml:space="preserve"> review of the existing public funding allocation formula to provide for a</w:t>
      </w:r>
      <w:r w:rsidR="00C14CBC" w:rsidRPr="006E064B">
        <w:rPr>
          <w:rFonts w:ascii="Arial" w:hAnsi="Arial" w:cs="Arial"/>
          <w:sz w:val="24"/>
          <w:szCs w:val="24"/>
        </w:rPr>
        <w:t>n increase in the equitable portion allocated to represented political parties</w:t>
      </w:r>
      <w:r>
        <w:rPr>
          <w:rFonts w:ascii="Arial" w:hAnsi="Arial" w:cs="Arial"/>
          <w:sz w:val="24"/>
          <w:szCs w:val="24"/>
        </w:rPr>
        <w:t xml:space="preserve"> is proposed</w:t>
      </w:r>
      <w:r w:rsidR="00834563">
        <w:rPr>
          <w:rFonts w:ascii="Arial" w:hAnsi="Arial" w:cs="Arial"/>
          <w:sz w:val="24"/>
          <w:szCs w:val="24"/>
        </w:rPr>
        <w:t>. This funding should continue to be allocated on a quarterly basis to</w:t>
      </w:r>
      <w:r w:rsidR="00A70F8B">
        <w:rPr>
          <w:rFonts w:ascii="Arial" w:hAnsi="Arial" w:cs="Arial"/>
          <w:sz w:val="24"/>
          <w:szCs w:val="24"/>
        </w:rPr>
        <w:t xml:space="preserve"> continue to maintain the core administration of parties as outlined in paragraph 4.1.</w:t>
      </w:r>
      <w:r w:rsidR="00B74062">
        <w:rPr>
          <w:rFonts w:ascii="Arial" w:hAnsi="Arial" w:cs="Arial"/>
          <w:sz w:val="24"/>
          <w:szCs w:val="24"/>
        </w:rPr>
        <w:t xml:space="preserve"> </w:t>
      </w:r>
      <w:r w:rsidR="00A70F8B">
        <w:rPr>
          <w:rFonts w:ascii="Arial" w:hAnsi="Arial" w:cs="Arial"/>
          <w:sz w:val="24"/>
          <w:szCs w:val="24"/>
        </w:rPr>
        <w:t>In addition consideration should be given to additionally provide funding for election campaigning as outlined in paragraph 4.2.</w:t>
      </w:r>
    </w:p>
    <w:p w:rsidR="00A70F8B" w:rsidRDefault="00A70F8B" w:rsidP="006E064B">
      <w:pPr>
        <w:pStyle w:val="ListParagraph"/>
        <w:shd w:val="clear" w:color="auto" w:fill="FFFFFF" w:themeFill="background1"/>
        <w:spacing w:line="360" w:lineRule="auto"/>
        <w:ind w:left="567"/>
        <w:contextualSpacing w:val="0"/>
        <w:jc w:val="both"/>
        <w:rPr>
          <w:rFonts w:ascii="Arial" w:hAnsi="Arial" w:cs="Arial"/>
          <w:sz w:val="24"/>
          <w:szCs w:val="24"/>
        </w:rPr>
      </w:pPr>
      <w:r>
        <w:rPr>
          <w:rFonts w:ascii="Arial" w:hAnsi="Arial" w:cs="Arial"/>
          <w:sz w:val="24"/>
          <w:szCs w:val="24"/>
        </w:rPr>
        <w:t xml:space="preserve">It is not </w:t>
      </w:r>
      <w:r w:rsidR="00032A96">
        <w:rPr>
          <w:rFonts w:ascii="Arial" w:hAnsi="Arial" w:cs="Arial"/>
          <w:sz w:val="24"/>
          <w:szCs w:val="24"/>
        </w:rPr>
        <w:t>advisable</w:t>
      </w:r>
      <w:r>
        <w:rPr>
          <w:rFonts w:ascii="Arial" w:hAnsi="Arial" w:cs="Arial"/>
          <w:sz w:val="24"/>
          <w:szCs w:val="24"/>
        </w:rPr>
        <w:t xml:space="preserve"> that funding be made available </w:t>
      </w:r>
      <w:r w:rsidR="00032A96">
        <w:rPr>
          <w:rFonts w:ascii="Arial" w:hAnsi="Arial" w:cs="Arial"/>
          <w:sz w:val="24"/>
          <w:szCs w:val="24"/>
        </w:rPr>
        <w:t xml:space="preserve">on a continuous basis </w:t>
      </w:r>
      <w:r>
        <w:rPr>
          <w:rFonts w:ascii="Arial" w:hAnsi="Arial" w:cs="Arial"/>
          <w:sz w:val="24"/>
          <w:szCs w:val="24"/>
        </w:rPr>
        <w:t>to non-represented parties</w:t>
      </w:r>
      <w:r w:rsidR="00032A96">
        <w:rPr>
          <w:rFonts w:ascii="Arial" w:hAnsi="Arial" w:cs="Arial"/>
          <w:sz w:val="24"/>
          <w:szCs w:val="24"/>
        </w:rPr>
        <w:t xml:space="preserve"> due to the lessons learned during the floor-crossing period </w:t>
      </w:r>
      <w:r w:rsidR="00032A96">
        <w:rPr>
          <w:rFonts w:ascii="Arial" w:hAnsi="Arial" w:cs="Arial"/>
          <w:sz w:val="24"/>
          <w:szCs w:val="24"/>
        </w:rPr>
        <w:lastRenderedPageBreak/>
        <w:t>where it was almost impossible to hold small new parties accountable for the funds allocated to them.</w:t>
      </w:r>
      <w:r w:rsidR="00B75B50">
        <w:rPr>
          <w:rFonts w:ascii="Arial" w:hAnsi="Arial" w:cs="Arial"/>
          <w:sz w:val="24"/>
          <w:szCs w:val="24"/>
        </w:rPr>
        <w:t xml:space="preserve"> This was </w:t>
      </w:r>
      <w:r w:rsidR="00032A96">
        <w:rPr>
          <w:rFonts w:ascii="Arial" w:hAnsi="Arial" w:cs="Arial"/>
          <w:sz w:val="24"/>
          <w:szCs w:val="24"/>
        </w:rPr>
        <w:t xml:space="preserve">due to the fact that most of these parties </w:t>
      </w:r>
      <w:r w:rsidR="00B75B50">
        <w:rPr>
          <w:rFonts w:ascii="Arial" w:hAnsi="Arial" w:cs="Arial"/>
          <w:sz w:val="24"/>
          <w:szCs w:val="24"/>
        </w:rPr>
        <w:t>discontinued to exist</w:t>
      </w:r>
      <w:r w:rsidR="00032A96">
        <w:rPr>
          <w:rFonts w:ascii="Arial" w:hAnsi="Arial" w:cs="Arial"/>
          <w:sz w:val="24"/>
          <w:szCs w:val="24"/>
        </w:rPr>
        <w:t xml:space="preserve"> </w:t>
      </w:r>
      <w:r w:rsidR="007C247B">
        <w:rPr>
          <w:rFonts w:ascii="Arial" w:hAnsi="Arial" w:cs="Arial"/>
          <w:sz w:val="24"/>
          <w:szCs w:val="24"/>
        </w:rPr>
        <w:t xml:space="preserve">after </w:t>
      </w:r>
      <w:r w:rsidR="00032A96">
        <w:rPr>
          <w:rFonts w:ascii="Arial" w:hAnsi="Arial" w:cs="Arial"/>
          <w:sz w:val="24"/>
          <w:szCs w:val="24"/>
        </w:rPr>
        <w:t>election</w:t>
      </w:r>
      <w:r w:rsidR="007C247B">
        <w:rPr>
          <w:rFonts w:ascii="Arial" w:hAnsi="Arial" w:cs="Arial"/>
          <w:sz w:val="24"/>
          <w:szCs w:val="24"/>
        </w:rPr>
        <w:t>s</w:t>
      </w:r>
      <w:r w:rsidR="00032A96">
        <w:rPr>
          <w:rFonts w:ascii="Arial" w:hAnsi="Arial" w:cs="Arial"/>
          <w:sz w:val="24"/>
          <w:szCs w:val="24"/>
        </w:rPr>
        <w:t xml:space="preserve"> and moneys irregularly spent had to be written off as the Electoral Commission was not able to recover these funds from the accounting officers of the relevant parties.</w:t>
      </w:r>
    </w:p>
    <w:p w:rsidR="0049178E" w:rsidRPr="000A514A" w:rsidRDefault="0049178E" w:rsidP="009251D4">
      <w:pPr>
        <w:pStyle w:val="ListParagraph"/>
        <w:numPr>
          <w:ilvl w:val="0"/>
          <w:numId w:val="34"/>
        </w:numPr>
        <w:shd w:val="clear" w:color="auto" w:fill="FFFFFF" w:themeFill="background1"/>
        <w:spacing w:line="360" w:lineRule="auto"/>
        <w:ind w:left="567" w:hanging="567"/>
        <w:jc w:val="both"/>
        <w:rPr>
          <w:rFonts w:ascii="Arial" w:hAnsi="Arial" w:cs="Arial"/>
          <w:b/>
          <w:sz w:val="24"/>
          <w:szCs w:val="24"/>
        </w:rPr>
      </w:pPr>
      <w:r w:rsidRPr="000A514A">
        <w:rPr>
          <w:rFonts w:ascii="Arial" w:hAnsi="Arial" w:cs="Arial"/>
          <w:b/>
          <w:sz w:val="24"/>
          <w:szCs w:val="24"/>
        </w:rPr>
        <w:t>Accountability for funds allocated</w:t>
      </w:r>
    </w:p>
    <w:p w:rsidR="0049178E" w:rsidRPr="000A514A" w:rsidRDefault="0049178E" w:rsidP="009251D4">
      <w:pPr>
        <w:spacing w:line="360" w:lineRule="auto"/>
        <w:ind w:left="567"/>
        <w:jc w:val="both"/>
        <w:rPr>
          <w:rFonts w:ascii="Arial" w:hAnsi="Arial" w:cs="Arial"/>
          <w:sz w:val="24"/>
          <w:szCs w:val="24"/>
        </w:rPr>
      </w:pPr>
      <w:r w:rsidRPr="000A514A">
        <w:rPr>
          <w:rFonts w:ascii="Arial" w:hAnsi="Arial" w:cs="Arial"/>
          <w:sz w:val="24"/>
          <w:szCs w:val="24"/>
        </w:rPr>
        <w:t>The responsibilities of each political party receiving an allocation from the Fund include the following:</w:t>
      </w:r>
    </w:p>
    <w:p w:rsidR="0049178E" w:rsidRPr="000A514A" w:rsidRDefault="0049178E" w:rsidP="009251D4">
      <w:pPr>
        <w:pStyle w:val="ListParagraph"/>
        <w:numPr>
          <w:ilvl w:val="0"/>
          <w:numId w:val="38"/>
        </w:numPr>
        <w:spacing w:after="0" w:line="360" w:lineRule="auto"/>
        <w:ind w:hanging="513"/>
        <w:jc w:val="both"/>
        <w:rPr>
          <w:rFonts w:ascii="Arial" w:hAnsi="Arial" w:cs="Arial"/>
          <w:sz w:val="24"/>
          <w:szCs w:val="24"/>
        </w:rPr>
      </w:pPr>
      <w:r w:rsidRPr="000A514A">
        <w:rPr>
          <w:rFonts w:ascii="Arial" w:hAnsi="Arial" w:cs="Arial"/>
          <w:sz w:val="24"/>
          <w:szCs w:val="24"/>
        </w:rPr>
        <w:t xml:space="preserve">Keep a separate account with a bank in the Republic, into which money allocated from the Fund must be deposited. </w:t>
      </w:r>
    </w:p>
    <w:p w:rsidR="0049178E" w:rsidRPr="000A514A" w:rsidRDefault="0049178E" w:rsidP="009251D4">
      <w:pPr>
        <w:pStyle w:val="ListParagraph"/>
        <w:numPr>
          <w:ilvl w:val="0"/>
          <w:numId w:val="38"/>
        </w:numPr>
        <w:spacing w:after="0" w:line="360" w:lineRule="auto"/>
        <w:ind w:left="1134" w:hanging="567"/>
        <w:jc w:val="both"/>
        <w:rPr>
          <w:rFonts w:ascii="Arial" w:hAnsi="Arial" w:cs="Arial"/>
          <w:sz w:val="24"/>
          <w:szCs w:val="24"/>
        </w:rPr>
      </w:pPr>
      <w:r w:rsidRPr="000A514A">
        <w:rPr>
          <w:rFonts w:ascii="Arial" w:hAnsi="Arial" w:cs="Arial"/>
          <w:sz w:val="24"/>
          <w:szCs w:val="24"/>
        </w:rPr>
        <w:t xml:space="preserve">Appoint an official within the party as accounting officer to take responsibility for the money received in this bank account and ensure that the party complies with the requirements of the Act. </w:t>
      </w:r>
    </w:p>
    <w:p w:rsidR="0049178E" w:rsidRPr="000A514A" w:rsidRDefault="0049178E" w:rsidP="009251D4">
      <w:pPr>
        <w:pStyle w:val="ListParagraph"/>
        <w:numPr>
          <w:ilvl w:val="0"/>
          <w:numId w:val="38"/>
        </w:numPr>
        <w:spacing w:after="0" w:line="360" w:lineRule="auto"/>
        <w:ind w:left="1134" w:hanging="567"/>
        <w:jc w:val="both"/>
        <w:rPr>
          <w:rFonts w:ascii="Arial" w:hAnsi="Arial" w:cs="Arial"/>
          <w:sz w:val="24"/>
          <w:szCs w:val="24"/>
        </w:rPr>
      </w:pPr>
      <w:r w:rsidRPr="000A514A">
        <w:rPr>
          <w:rFonts w:ascii="Arial" w:hAnsi="Arial" w:cs="Arial"/>
          <w:sz w:val="24"/>
          <w:szCs w:val="24"/>
        </w:rPr>
        <w:t xml:space="preserve">The accounting officer must keep separate books and records for this money in the manner prescribed. </w:t>
      </w:r>
    </w:p>
    <w:p w:rsidR="0049178E" w:rsidRPr="000A514A" w:rsidRDefault="0049178E" w:rsidP="009251D4">
      <w:pPr>
        <w:pStyle w:val="ListParagraph"/>
        <w:numPr>
          <w:ilvl w:val="0"/>
          <w:numId w:val="38"/>
        </w:numPr>
        <w:spacing w:after="0" w:line="360" w:lineRule="auto"/>
        <w:ind w:left="1134" w:hanging="567"/>
        <w:jc w:val="both"/>
        <w:rPr>
          <w:rFonts w:ascii="Arial" w:hAnsi="Arial" w:cs="Arial"/>
          <w:sz w:val="24"/>
          <w:szCs w:val="24"/>
        </w:rPr>
      </w:pPr>
      <w:r w:rsidRPr="000A514A">
        <w:rPr>
          <w:rFonts w:ascii="Arial" w:hAnsi="Arial" w:cs="Arial"/>
          <w:sz w:val="24"/>
          <w:szCs w:val="24"/>
        </w:rPr>
        <w:t xml:space="preserve">An income and expenditure statement, showing for what purposes the money has been applied, must be audited annually. The auditor is to express an opinion as to whether or not the allocation has been spent for purposes authorised by the Act. </w:t>
      </w:r>
    </w:p>
    <w:p w:rsidR="0049178E" w:rsidRPr="000A514A" w:rsidRDefault="0049178E" w:rsidP="009251D4">
      <w:pPr>
        <w:pStyle w:val="ListParagraph"/>
        <w:numPr>
          <w:ilvl w:val="0"/>
          <w:numId w:val="38"/>
        </w:numPr>
        <w:spacing w:after="0" w:line="360" w:lineRule="auto"/>
        <w:ind w:left="1134" w:hanging="567"/>
        <w:jc w:val="both"/>
        <w:rPr>
          <w:rFonts w:ascii="Arial" w:hAnsi="Arial" w:cs="Arial"/>
          <w:sz w:val="24"/>
          <w:szCs w:val="24"/>
        </w:rPr>
      </w:pPr>
      <w:r w:rsidRPr="000A514A">
        <w:rPr>
          <w:rFonts w:ascii="Arial" w:hAnsi="Arial" w:cs="Arial"/>
          <w:sz w:val="24"/>
          <w:szCs w:val="24"/>
        </w:rPr>
        <w:t>The accounting officer must submit the financial statement and the auditor’s report to the Commission annually.</w:t>
      </w:r>
    </w:p>
    <w:p w:rsidR="0049178E" w:rsidRDefault="0049178E" w:rsidP="006E064B">
      <w:pPr>
        <w:pStyle w:val="ListParagraph"/>
        <w:numPr>
          <w:ilvl w:val="0"/>
          <w:numId w:val="38"/>
        </w:numPr>
        <w:spacing w:line="360" w:lineRule="auto"/>
        <w:ind w:left="1134" w:hanging="567"/>
        <w:contextualSpacing w:val="0"/>
        <w:jc w:val="both"/>
        <w:rPr>
          <w:rFonts w:ascii="Arial" w:hAnsi="Arial" w:cs="Arial"/>
          <w:sz w:val="24"/>
          <w:szCs w:val="24"/>
        </w:rPr>
      </w:pPr>
      <w:r w:rsidRPr="000A514A">
        <w:rPr>
          <w:rFonts w:ascii="Arial" w:hAnsi="Arial" w:cs="Arial"/>
          <w:sz w:val="24"/>
          <w:szCs w:val="24"/>
        </w:rPr>
        <w:t xml:space="preserve">A consolidated set of financial statements is audited by the Auditor General annually and is published in the Annual Report which </w:t>
      </w:r>
      <w:r w:rsidR="00D72012">
        <w:rPr>
          <w:rFonts w:ascii="Arial" w:hAnsi="Arial" w:cs="Arial"/>
          <w:sz w:val="24"/>
          <w:szCs w:val="24"/>
        </w:rPr>
        <w:t xml:space="preserve">is tabled </w:t>
      </w:r>
      <w:r w:rsidRPr="000A514A">
        <w:rPr>
          <w:rFonts w:ascii="Arial" w:hAnsi="Arial" w:cs="Arial"/>
          <w:sz w:val="24"/>
          <w:szCs w:val="24"/>
        </w:rPr>
        <w:t xml:space="preserve">annually </w:t>
      </w:r>
      <w:r w:rsidR="00D72012">
        <w:rPr>
          <w:rFonts w:ascii="Arial" w:hAnsi="Arial" w:cs="Arial"/>
          <w:sz w:val="24"/>
          <w:szCs w:val="24"/>
        </w:rPr>
        <w:t>in</w:t>
      </w:r>
      <w:r w:rsidRPr="000A514A">
        <w:rPr>
          <w:rFonts w:ascii="Arial" w:hAnsi="Arial" w:cs="Arial"/>
          <w:sz w:val="24"/>
          <w:szCs w:val="24"/>
        </w:rPr>
        <w:t xml:space="preserve"> Parliament.</w:t>
      </w:r>
    </w:p>
    <w:p w:rsidR="000F246E" w:rsidRPr="006E064B" w:rsidRDefault="00B24641" w:rsidP="009251D4">
      <w:pPr>
        <w:pStyle w:val="ListParagraph"/>
        <w:numPr>
          <w:ilvl w:val="1"/>
          <w:numId w:val="48"/>
        </w:numPr>
        <w:shd w:val="clear" w:color="auto" w:fill="FFFFFF" w:themeFill="background1"/>
        <w:spacing w:line="360" w:lineRule="auto"/>
        <w:ind w:left="1134" w:hanging="567"/>
        <w:jc w:val="both"/>
        <w:rPr>
          <w:rFonts w:ascii="Arial" w:hAnsi="Arial" w:cs="Arial"/>
          <w:b/>
          <w:i/>
          <w:sz w:val="24"/>
          <w:szCs w:val="24"/>
        </w:rPr>
      </w:pPr>
      <w:r w:rsidRPr="006E064B">
        <w:rPr>
          <w:rFonts w:ascii="Arial" w:hAnsi="Arial" w:cs="Arial"/>
          <w:b/>
          <w:i/>
          <w:sz w:val="24"/>
          <w:szCs w:val="24"/>
        </w:rPr>
        <w:t>P</w:t>
      </w:r>
      <w:r w:rsidR="000F246E" w:rsidRPr="006E064B">
        <w:rPr>
          <w:rFonts w:ascii="Arial" w:hAnsi="Arial" w:cs="Arial"/>
          <w:b/>
          <w:i/>
          <w:sz w:val="24"/>
          <w:szCs w:val="24"/>
        </w:rPr>
        <w:t>roblem statement</w:t>
      </w:r>
    </w:p>
    <w:p w:rsidR="00351C43" w:rsidRPr="006E064B" w:rsidRDefault="0001197C" w:rsidP="009251D4">
      <w:pPr>
        <w:pStyle w:val="ListParagraph"/>
        <w:shd w:val="clear" w:color="auto" w:fill="FFFFFF" w:themeFill="background1"/>
        <w:spacing w:line="360" w:lineRule="auto"/>
        <w:ind w:left="1134"/>
        <w:contextualSpacing w:val="0"/>
        <w:jc w:val="both"/>
        <w:rPr>
          <w:rFonts w:ascii="Arial" w:hAnsi="Arial" w:cs="Arial"/>
          <w:sz w:val="24"/>
          <w:szCs w:val="24"/>
        </w:rPr>
      </w:pPr>
      <w:r w:rsidRPr="006E064B">
        <w:rPr>
          <w:rFonts w:ascii="Arial" w:hAnsi="Arial" w:cs="Arial"/>
          <w:sz w:val="24"/>
          <w:szCs w:val="24"/>
        </w:rPr>
        <w:t xml:space="preserve">Due to a lack of funding, new and / or smaller political parties are often not in a position to appoint financially qualified accountants to do the books </w:t>
      </w:r>
      <w:r w:rsidR="00D72012">
        <w:rPr>
          <w:rFonts w:ascii="Arial" w:hAnsi="Arial" w:cs="Arial"/>
          <w:sz w:val="24"/>
          <w:szCs w:val="24"/>
        </w:rPr>
        <w:t>for them</w:t>
      </w:r>
      <w:proofErr w:type="gramStart"/>
      <w:r w:rsidR="00D72012">
        <w:rPr>
          <w:rFonts w:ascii="Arial" w:hAnsi="Arial" w:cs="Arial"/>
          <w:sz w:val="24"/>
          <w:szCs w:val="24"/>
        </w:rPr>
        <w:t>.</w:t>
      </w:r>
      <w:r w:rsidRPr="006E064B">
        <w:rPr>
          <w:rFonts w:ascii="Arial" w:hAnsi="Arial" w:cs="Arial"/>
          <w:sz w:val="24"/>
          <w:szCs w:val="24"/>
        </w:rPr>
        <w:t>.</w:t>
      </w:r>
      <w:proofErr w:type="gramEnd"/>
      <w:r w:rsidRPr="006E064B">
        <w:rPr>
          <w:rFonts w:ascii="Arial" w:hAnsi="Arial" w:cs="Arial"/>
          <w:sz w:val="24"/>
          <w:szCs w:val="24"/>
        </w:rPr>
        <w:t xml:space="preserve"> Parties often have to rely on the good will of party members to perform this function. This leads to </w:t>
      </w:r>
      <w:r w:rsidR="009251D4" w:rsidRPr="006E064B">
        <w:rPr>
          <w:rFonts w:ascii="Arial" w:hAnsi="Arial" w:cs="Arial"/>
          <w:sz w:val="24"/>
          <w:szCs w:val="24"/>
        </w:rPr>
        <w:t xml:space="preserve">the missing of deadlines as prescribed by the Act and resultant adverse audit findings by the Auditor General when the Fund is audited. Some parties rely </w:t>
      </w:r>
      <w:r w:rsidR="00D72012" w:rsidRPr="006E064B">
        <w:rPr>
          <w:rFonts w:ascii="Arial" w:hAnsi="Arial" w:cs="Arial"/>
          <w:sz w:val="24"/>
          <w:szCs w:val="24"/>
        </w:rPr>
        <w:t xml:space="preserve">on external auditors </w:t>
      </w:r>
      <w:r w:rsidR="00D72012">
        <w:rPr>
          <w:rFonts w:ascii="Arial" w:hAnsi="Arial" w:cs="Arial"/>
          <w:sz w:val="24"/>
          <w:szCs w:val="24"/>
        </w:rPr>
        <w:t xml:space="preserve">for </w:t>
      </w:r>
      <w:r w:rsidR="00D72012" w:rsidRPr="00104A3A">
        <w:rPr>
          <w:rFonts w:ascii="Arial" w:hAnsi="Arial" w:cs="Arial"/>
          <w:i/>
          <w:sz w:val="24"/>
          <w:szCs w:val="24"/>
        </w:rPr>
        <w:t>pro bono</w:t>
      </w:r>
      <w:r w:rsidR="00D72012" w:rsidRPr="006E064B">
        <w:rPr>
          <w:rFonts w:ascii="Arial" w:hAnsi="Arial" w:cs="Arial"/>
          <w:sz w:val="24"/>
          <w:szCs w:val="24"/>
        </w:rPr>
        <w:t xml:space="preserve"> </w:t>
      </w:r>
      <w:r w:rsidR="00D72012">
        <w:rPr>
          <w:rFonts w:ascii="Arial" w:hAnsi="Arial" w:cs="Arial"/>
          <w:sz w:val="24"/>
          <w:szCs w:val="24"/>
        </w:rPr>
        <w:t>with</w:t>
      </w:r>
      <w:r w:rsidR="009251D4" w:rsidRPr="006E064B">
        <w:rPr>
          <w:rFonts w:ascii="Arial" w:hAnsi="Arial" w:cs="Arial"/>
          <w:sz w:val="24"/>
          <w:szCs w:val="24"/>
        </w:rPr>
        <w:t xml:space="preserve"> the audit of their books as required by the Act.</w:t>
      </w:r>
    </w:p>
    <w:p w:rsidR="0003741F" w:rsidRPr="006E064B" w:rsidRDefault="009251D4" w:rsidP="009251D4">
      <w:pPr>
        <w:pStyle w:val="ListParagraph"/>
        <w:shd w:val="clear" w:color="auto" w:fill="FFFFFF" w:themeFill="background1"/>
        <w:spacing w:line="360" w:lineRule="auto"/>
        <w:ind w:left="1134"/>
        <w:contextualSpacing w:val="0"/>
        <w:jc w:val="both"/>
        <w:rPr>
          <w:rFonts w:ascii="Arial" w:hAnsi="Arial" w:cs="Arial"/>
          <w:sz w:val="24"/>
          <w:szCs w:val="24"/>
        </w:rPr>
      </w:pPr>
      <w:r w:rsidRPr="006E064B">
        <w:rPr>
          <w:rFonts w:ascii="Arial" w:hAnsi="Arial" w:cs="Arial"/>
          <w:sz w:val="24"/>
          <w:szCs w:val="24"/>
        </w:rPr>
        <w:lastRenderedPageBreak/>
        <w:t xml:space="preserve">At the beginning of each </w:t>
      </w:r>
      <w:r w:rsidR="00D72012">
        <w:rPr>
          <w:rFonts w:ascii="Arial" w:hAnsi="Arial" w:cs="Arial"/>
          <w:sz w:val="24"/>
          <w:szCs w:val="24"/>
        </w:rPr>
        <w:t>five-</w:t>
      </w:r>
      <w:r w:rsidRPr="006E064B">
        <w:rPr>
          <w:rFonts w:ascii="Arial" w:hAnsi="Arial" w:cs="Arial"/>
          <w:sz w:val="24"/>
          <w:szCs w:val="24"/>
        </w:rPr>
        <w:t>year electoral cycle when new political</w:t>
      </w:r>
      <w:r w:rsidR="002203AC" w:rsidRPr="006E064B">
        <w:rPr>
          <w:rFonts w:ascii="Arial" w:hAnsi="Arial" w:cs="Arial"/>
          <w:sz w:val="24"/>
          <w:szCs w:val="24"/>
        </w:rPr>
        <w:t xml:space="preserve"> parties qualify for funding </w:t>
      </w:r>
      <w:r w:rsidR="00643877">
        <w:rPr>
          <w:rFonts w:ascii="Arial" w:hAnsi="Arial" w:cs="Arial"/>
          <w:sz w:val="24"/>
          <w:szCs w:val="24"/>
        </w:rPr>
        <w:t>from</w:t>
      </w:r>
      <w:r w:rsidR="00643877" w:rsidRPr="006E064B">
        <w:rPr>
          <w:rFonts w:ascii="Arial" w:hAnsi="Arial" w:cs="Arial"/>
          <w:sz w:val="24"/>
          <w:szCs w:val="24"/>
        </w:rPr>
        <w:t xml:space="preserve"> </w:t>
      </w:r>
      <w:r w:rsidR="002203AC" w:rsidRPr="006E064B">
        <w:rPr>
          <w:rFonts w:ascii="Arial" w:hAnsi="Arial" w:cs="Arial"/>
          <w:sz w:val="24"/>
          <w:szCs w:val="24"/>
        </w:rPr>
        <w:t>the Fund, the Electoral Commission has to embark on extensive training activities to assist some parties in understanding the requirement of the Act and the implications of non-adherence.</w:t>
      </w:r>
    </w:p>
    <w:p w:rsidR="009251D4" w:rsidRPr="006E064B" w:rsidRDefault="0003741F" w:rsidP="009251D4">
      <w:pPr>
        <w:pStyle w:val="ListParagraph"/>
        <w:shd w:val="clear" w:color="auto" w:fill="FFFFFF" w:themeFill="background1"/>
        <w:spacing w:line="360" w:lineRule="auto"/>
        <w:ind w:left="1134"/>
        <w:contextualSpacing w:val="0"/>
        <w:jc w:val="both"/>
        <w:rPr>
          <w:rFonts w:ascii="Arial" w:hAnsi="Arial" w:cs="Arial"/>
          <w:sz w:val="24"/>
          <w:szCs w:val="24"/>
        </w:rPr>
      </w:pPr>
      <w:r w:rsidRPr="006E064B">
        <w:rPr>
          <w:rFonts w:ascii="Arial" w:hAnsi="Arial" w:cs="Arial"/>
          <w:sz w:val="24"/>
          <w:szCs w:val="24"/>
        </w:rPr>
        <w:t xml:space="preserve">In view of the above, some parties may not be able to afford the cost attached to transparent, regular and proactive disclosures that may be required should private funding be regularised. </w:t>
      </w:r>
    </w:p>
    <w:p w:rsidR="00AD14A8" w:rsidRPr="006E064B" w:rsidRDefault="00AD14A8" w:rsidP="009251D4">
      <w:pPr>
        <w:pStyle w:val="ListParagraph"/>
        <w:numPr>
          <w:ilvl w:val="1"/>
          <w:numId w:val="48"/>
        </w:numPr>
        <w:shd w:val="clear" w:color="auto" w:fill="FFFFFF" w:themeFill="background1"/>
        <w:spacing w:line="360" w:lineRule="auto"/>
        <w:ind w:left="1134" w:hanging="567"/>
        <w:contextualSpacing w:val="0"/>
        <w:jc w:val="both"/>
        <w:rPr>
          <w:rFonts w:ascii="Arial" w:hAnsi="Arial" w:cs="Arial"/>
          <w:b/>
          <w:i/>
          <w:sz w:val="24"/>
          <w:szCs w:val="24"/>
        </w:rPr>
      </w:pPr>
      <w:r w:rsidRPr="006E064B">
        <w:rPr>
          <w:rFonts w:ascii="Arial" w:hAnsi="Arial" w:cs="Arial"/>
          <w:b/>
          <w:i/>
          <w:sz w:val="24"/>
          <w:szCs w:val="24"/>
        </w:rPr>
        <w:t>Possible solutions</w:t>
      </w:r>
    </w:p>
    <w:p w:rsidR="00EA4545" w:rsidRPr="006E064B" w:rsidRDefault="006E0F98" w:rsidP="00EA4545">
      <w:pPr>
        <w:pStyle w:val="ListParagraph"/>
        <w:shd w:val="clear" w:color="auto" w:fill="FFFFFF" w:themeFill="background1"/>
        <w:spacing w:line="360" w:lineRule="auto"/>
        <w:ind w:left="1134"/>
        <w:contextualSpacing w:val="0"/>
        <w:jc w:val="both"/>
        <w:rPr>
          <w:rFonts w:ascii="Arial" w:hAnsi="Arial" w:cs="Arial"/>
          <w:bCs/>
          <w:sz w:val="24"/>
          <w:szCs w:val="24"/>
          <w:lang w:val="en-US"/>
        </w:rPr>
      </w:pPr>
      <w:r w:rsidRPr="006E064B">
        <w:rPr>
          <w:rFonts w:ascii="Arial" w:hAnsi="Arial" w:cs="Arial"/>
          <w:bCs/>
          <w:sz w:val="24"/>
          <w:szCs w:val="24"/>
          <w:lang w:val="en-US"/>
        </w:rPr>
        <w:t xml:space="preserve">In the interest of promoting accountability, consideration could be given to make </w:t>
      </w:r>
      <w:r w:rsidR="00B75B50">
        <w:rPr>
          <w:rFonts w:ascii="Arial" w:hAnsi="Arial" w:cs="Arial"/>
          <w:bCs/>
          <w:sz w:val="24"/>
          <w:szCs w:val="24"/>
          <w:lang w:val="en-US"/>
        </w:rPr>
        <w:t xml:space="preserve">annual </w:t>
      </w:r>
      <w:r w:rsidRPr="006E064B">
        <w:rPr>
          <w:rFonts w:ascii="Arial" w:hAnsi="Arial" w:cs="Arial"/>
          <w:bCs/>
          <w:sz w:val="24"/>
          <w:szCs w:val="24"/>
          <w:lang w:val="en-US"/>
        </w:rPr>
        <w:t>allocation</w:t>
      </w:r>
      <w:r w:rsidR="00B75B50">
        <w:rPr>
          <w:rFonts w:ascii="Arial" w:hAnsi="Arial" w:cs="Arial"/>
          <w:bCs/>
          <w:sz w:val="24"/>
          <w:szCs w:val="24"/>
          <w:lang w:val="en-US"/>
        </w:rPr>
        <w:t>s</w:t>
      </w:r>
      <w:r w:rsidRPr="006E064B">
        <w:rPr>
          <w:rFonts w:ascii="Arial" w:hAnsi="Arial" w:cs="Arial"/>
          <w:bCs/>
          <w:sz w:val="24"/>
          <w:szCs w:val="24"/>
          <w:lang w:val="en-US"/>
        </w:rPr>
        <w:t xml:space="preserve"> to represented parties for the </w:t>
      </w:r>
      <w:r w:rsidR="00B75B50">
        <w:rPr>
          <w:rFonts w:ascii="Arial" w:hAnsi="Arial" w:cs="Arial"/>
          <w:bCs/>
          <w:sz w:val="24"/>
          <w:szCs w:val="24"/>
          <w:lang w:val="en-US"/>
        </w:rPr>
        <w:t xml:space="preserve">sole purpose of facilitating the </w:t>
      </w:r>
      <w:r w:rsidRPr="006E064B">
        <w:rPr>
          <w:rFonts w:ascii="Arial" w:hAnsi="Arial" w:cs="Arial"/>
          <w:bCs/>
          <w:sz w:val="24"/>
          <w:szCs w:val="24"/>
          <w:lang w:val="en-US"/>
        </w:rPr>
        <w:t>audit of their financial</w:t>
      </w:r>
      <w:r w:rsidR="00792FB9">
        <w:rPr>
          <w:rFonts w:ascii="Arial" w:hAnsi="Arial" w:cs="Arial"/>
          <w:bCs/>
          <w:sz w:val="24"/>
          <w:szCs w:val="24"/>
          <w:lang w:val="en-US"/>
        </w:rPr>
        <w:t xml:space="preserve"> statements</w:t>
      </w:r>
      <w:r w:rsidRPr="006E064B">
        <w:rPr>
          <w:rFonts w:ascii="Arial" w:hAnsi="Arial" w:cs="Arial"/>
          <w:bCs/>
          <w:sz w:val="24"/>
          <w:szCs w:val="24"/>
          <w:lang w:val="en-US"/>
        </w:rPr>
        <w:t xml:space="preserve"> in terms of the Act.</w:t>
      </w:r>
    </w:p>
    <w:p w:rsidR="00F1278F" w:rsidRPr="006E064B" w:rsidRDefault="00EA4545" w:rsidP="00EA4545">
      <w:pPr>
        <w:pStyle w:val="ListParagraph"/>
        <w:shd w:val="clear" w:color="auto" w:fill="FFFFFF" w:themeFill="background1"/>
        <w:spacing w:line="360" w:lineRule="auto"/>
        <w:ind w:left="1134"/>
        <w:contextualSpacing w:val="0"/>
        <w:jc w:val="both"/>
        <w:rPr>
          <w:rFonts w:ascii="Arial" w:hAnsi="Arial" w:cs="Arial"/>
          <w:bCs/>
          <w:sz w:val="24"/>
          <w:szCs w:val="24"/>
          <w:lang w:val="en-US"/>
        </w:rPr>
      </w:pPr>
      <w:r w:rsidRPr="006E064B">
        <w:rPr>
          <w:rFonts w:ascii="Arial" w:hAnsi="Arial" w:cs="Arial"/>
          <w:bCs/>
          <w:sz w:val="24"/>
          <w:szCs w:val="24"/>
          <w:lang w:val="en-US"/>
        </w:rPr>
        <w:t xml:space="preserve">There </w:t>
      </w:r>
      <w:r w:rsidR="009F59C9" w:rsidRPr="006E064B">
        <w:rPr>
          <w:rFonts w:ascii="Arial" w:hAnsi="Arial" w:cs="Arial"/>
          <w:bCs/>
          <w:sz w:val="24"/>
          <w:szCs w:val="24"/>
          <w:lang w:val="en-US"/>
        </w:rPr>
        <w:t>will be an extended</w:t>
      </w:r>
      <w:r w:rsidRPr="006E064B">
        <w:rPr>
          <w:rFonts w:ascii="Arial" w:hAnsi="Arial" w:cs="Arial"/>
          <w:bCs/>
          <w:sz w:val="24"/>
          <w:szCs w:val="24"/>
          <w:lang w:val="en-US"/>
        </w:rPr>
        <w:t xml:space="preserve"> need for parties to be continuously trained on financial management and the requirements of all Acts that have an impact on the finances of a party, including the Income Tax Act</w:t>
      </w:r>
      <w:r w:rsidR="009F59C9" w:rsidRPr="006E064B">
        <w:rPr>
          <w:rFonts w:ascii="Arial" w:hAnsi="Arial" w:cs="Arial"/>
          <w:bCs/>
          <w:sz w:val="24"/>
          <w:szCs w:val="24"/>
          <w:lang w:val="en-US"/>
        </w:rPr>
        <w:t xml:space="preserve">, should </w:t>
      </w:r>
      <w:r w:rsidR="006E0F98" w:rsidRPr="006E064B">
        <w:rPr>
          <w:rFonts w:ascii="Arial" w:hAnsi="Arial" w:cs="Arial"/>
          <w:bCs/>
          <w:sz w:val="24"/>
          <w:szCs w:val="24"/>
          <w:lang w:val="en-US"/>
        </w:rPr>
        <w:t>private funding be managed by the Fund. This will</w:t>
      </w:r>
      <w:r w:rsidR="00B75B50">
        <w:rPr>
          <w:rFonts w:ascii="Arial" w:hAnsi="Arial" w:cs="Arial"/>
          <w:bCs/>
          <w:sz w:val="24"/>
          <w:szCs w:val="24"/>
          <w:lang w:val="en-US"/>
        </w:rPr>
        <w:t xml:space="preserve"> however</w:t>
      </w:r>
      <w:r w:rsidR="006E0F98" w:rsidRPr="006E064B">
        <w:rPr>
          <w:rFonts w:ascii="Arial" w:hAnsi="Arial" w:cs="Arial"/>
          <w:bCs/>
          <w:sz w:val="24"/>
          <w:szCs w:val="24"/>
          <w:lang w:val="en-US"/>
        </w:rPr>
        <w:t xml:space="preserve"> have a huge impact on the human resources and skills required to manage the Fund.</w:t>
      </w:r>
    </w:p>
    <w:p w:rsidR="0037296F" w:rsidRDefault="00E30CD1" w:rsidP="00EA4545">
      <w:pPr>
        <w:pStyle w:val="ListParagraph"/>
        <w:numPr>
          <w:ilvl w:val="0"/>
          <w:numId w:val="34"/>
        </w:numPr>
        <w:shd w:val="clear" w:color="auto" w:fill="FFFFFF" w:themeFill="background1"/>
        <w:spacing w:line="360" w:lineRule="auto"/>
        <w:ind w:left="567" w:hanging="567"/>
        <w:contextualSpacing w:val="0"/>
        <w:jc w:val="both"/>
        <w:rPr>
          <w:rFonts w:ascii="Arial" w:hAnsi="Arial" w:cs="Arial"/>
          <w:b/>
          <w:bCs/>
          <w:sz w:val="24"/>
          <w:szCs w:val="24"/>
          <w:lang w:val="en-US"/>
        </w:rPr>
      </w:pPr>
      <w:r>
        <w:rPr>
          <w:rFonts w:ascii="Arial" w:hAnsi="Arial" w:cs="Arial"/>
          <w:b/>
          <w:bCs/>
          <w:sz w:val="24"/>
          <w:szCs w:val="24"/>
          <w:lang w:val="en-US"/>
        </w:rPr>
        <w:t>Recovery of funds irregularly spent</w:t>
      </w:r>
    </w:p>
    <w:p w:rsidR="00E30CD1" w:rsidRDefault="00B75B50" w:rsidP="00EA4545">
      <w:pPr>
        <w:pStyle w:val="ListParagraph"/>
        <w:spacing w:after="136" w:line="360" w:lineRule="auto"/>
        <w:ind w:left="567" w:right="153"/>
        <w:contextualSpacing w:val="0"/>
        <w:jc w:val="both"/>
        <w:rPr>
          <w:rFonts w:ascii="Arial" w:hAnsi="Arial" w:cs="Arial"/>
          <w:sz w:val="24"/>
          <w:szCs w:val="24"/>
        </w:rPr>
      </w:pPr>
      <w:r>
        <w:rPr>
          <w:rFonts w:ascii="Arial" w:hAnsi="Arial" w:cs="Arial"/>
          <w:sz w:val="24"/>
          <w:szCs w:val="24"/>
        </w:rPr>
        <w:t>In terms of section 7 of the Act, t</w:t>
      </w:r>
      <w:r w:rsidR="00E30CD1" w:rsidRPr="000A514A">
        <w:rPr>
          <w:rFonts w:ascii="Arial" w:hAnsi="Arial" w:cs="Arial"/>
          <w:sz w:val="24"/>
          <w:szCs w:val="24"/>
        </w:rPr>
        <w:t>he Electoral Commission may, if it has reasonable ground to believe that a party has failed to comply with the provisions of the Act, suspend payment to such party. Payments may again be reinstituted should compliance by the party be imminent. Where funds have been expended in violation of the terms of the Act, the accounting officer of such a party is required to repay the amounts concerned to the Fund and a civil claim may be instituted by the Electoral Commission or the sums involved deducted from further p</w:t>
      </w:r>
      <w:r w:rsidR="00E30CD1">
        <w:rPr>
          <w:rFonts w:ascii="Arial" w:hAnsi="Arial" w:cs="Arial"/>
          <w:sz w:val="24"/>
          <w:szCs w:val="24"/>
        </w:rPr>
        <w:t>ayments to the party concerned.</w:t>
      </w:r>
    </w:p>
    <w:p w:rsidR="00E30CD1" w:rsidRPr="006E064B" w:rsidRDefault="00E30CD1" w:rsidP="009251D4">
      <w:pPr>
        <w:pStyle w:val="ListParagraph"/>
        <w:tabs>
          <w:tab w:val="left" w:pos="1134"/>
        </w:tabs>
        <w:spacing w:after="136" w:line="360" w:lineRule="auto"/>
        <w:ind w:left="1134" w:right="152" w:hanging="567"/>
        <w:jc w:val="both"/>
        <w:rPr>
          <w:rFonts w:ascii="Arial" w:hAnsi="Arial" w:cs="Arial"/>
          <w:b/>
          <w:i/>
          <w:sz w:val="24"/>
          <w:szCs w:val="24"/>
        </w:rPr>
      </w:pPr>
      <w:r w:rsidRPr="006E064B">
        <w:rPr>
          <w:rFonts w:ascii="Arial" w:hAnsi="Arial" w:cs="Arial"/>
          <w:b/>
          <w:i/>
          <w:sz w:val="24"/>
          <w:szCs w:val="24"/>
        </w:rPr>
        <w:t>8.1</w:t>
      </w:r>
      <w:r w:rsidRPr="006E064B">
        <w:rPr>
          <w:rFonts w:ascii="Arial" w:hAnsi="Arial" w:cs="Arial"/>
          <w:b/>
          <w:i/>
          <w:sz w:val="24"/>
          <w:szCs w:val="24"/>
        </w:rPr>
        <w:tab/>
        <w:t>Problem statement</w:t>
      </w:r>
    </w:p>
    <w:p w:rsidR="00EA4545" w:rsidRPr="006E064B" w:rsidRDefault="00E30CD1" w:rsidP="00EA4545">
      <w:pPr>
        <w:pStyle w:val="ListParagraph"/>
        <w:spacing w:after="136" w:line="360" w:lineRule="auto"/>
        <w:ind w:left="567" w:right="153"/>
        <w:contextualSpacing w:val="0"/>
        <w:jc w:val="both"/>
        <w:rPr>
          <w:rFonts w:ascii="Arial" w:hAnsi="Arial" w:cs="Arial"/>
          <w:sz w:val="24"/>
          <w:szCs w:val="24"/>
        </w:rPr>
      </w:pPr>
      <w:r w:rsidRPr="006E064B">
        <w:rPr>
          <w:rFonts w:ascii="Arial" w:hAnsi="Arial" w:cs="Arial"/>
          <w:sz w:val="24"/>
          <w:szCs w:val="24"/>
        </w:rPr>
        <w:t xml:space="preserve">The onus rests solely with the Electoral Commission to establish whether or not a political party complies with section 5 of the Act before it makes an allocation to a party from the Fund. To date the Electoral commission has not </w:t>
      </w:r>
      <w:r w:rsidRPr="006E064B">
        <w:rPr>
          <w:rFonts w:ascii="Arial" w:hAnsi="Arial" w:cs="Arial"/>
          <w:sz w:val="24"/>
          <w:szCs w:val="24"/>
        </w:rPr>
        <w:lastRenderedPageBreak/>
        <w:t>instituted any civil claim against a political party for funds irregularly spent. Funds irregularly spent by political parties are recovered from future pay</w:t>
      </w:r>
      <w:r w:rsidR="00B75B50">
        <w:rPr>
          <w:rFonts w:ascii="Arial" w:hAnsi="Arial" w:cs="Arial"/>
          <w:sz w:val="24"/>
          <w:szCs w:val="24"/>
        </w:rPr>
        <w:t xml:space="preserve">ments due to defaulting parties, unless a defaulting party ceases to exist. </w:t>
      </w:r>
    </w:p>
    <w:p w:rsidR="00E30CD1" w:rsidRPr="006E064B" w:rsidRDefault="00616791" w:rsidP="00EA4545">
      <w:pPr>
        <w:pStyle w:val="ListParagraph"/>
        <w:spacing w:after="136" w:line="360" w:lineRule="auto"/>
        <w:ind w:left="567" w:right="153"/>
        <w:contextualSpacing w:val="0"/>
        <w:jc w:val="both"/>
        <w:rPr>
          <w:rFonts w:ascii="Arial" w:hAnsi="Arial" w:cs="Arial"/>
          <w:sz w:val="24"/>
          <w:szCs w:val="24"/>
        </w:rPr>
      </w:pPr>
      <w:r w:rsidRPr="006E064B">
        <w:rPr>
          <w:rFonts w:ascii="Arial" w:hAnsi="Arial" w:cs="Arial"/>
          <w:sz w:val="24"/>
          <w:szCs w:val="24"/>
        </w:rPr>
        <w:t>Experience has shown that, except for the</w:t>
      </w:r>
      <w:r w:rsidR="00E30CD1" w:rsidRPr="006E064B">
        <w:rPr>
          <w:rFonts w:ascii="Arial" w:hAnsi="Arial" w:cs="Arial"/>
          <w:sz w:val="24"/>
          <w:szCs w:val="24"/>
        </w:rPr>
        <w:t xml:space="preserve"> </w:t>
      </w:r>
      <w:r w:rsidRPr="006E064B">
        <w:rPr>
          <w:rFonts w:ascii="Arial" w:hAnsi="Arial" w:cs="Arial"/>
          <w:sz w:val="24"/>
          <w:szCs w:val="24"/>
        </w:rPr>
        <w:t xml:space="preserve">instances which occurred during the floor-crossing period, instances of funds being irregularly spent by parties are minimal. Those instances that do occur are mainly as a result of ignorance </w:t>
      </w:r>
      <w:r w:rsidR="00B75B50">
        <w:rPr>
          <w:rFonts w:ascii="Arial" w:hAnsi="Arial" w:cs="Arial"/>
          <w:sz w:val="24"/>
          <w:szCs w:val="24"/>
        </w:rPr>
        <w:t>of</w:t>
      </w:r>
      <w:r w:rsidRPr="006E064B">
        <w:rPr>
          <w:rFonts w:ascii="Arial" w:hAnsi="Arial" w:cs="Arial"/>
          <w:sz w:val="24"/>
          <w:szCs w:val="24"/>
        </w:rPr>
        <w:t xml:space="preserve"> the requirements of the Act.</w:t>
      </w:r>
    </w:p>
    <w:p w:rsidR="00725740" w:rsidRPr="006E064B" w:rsidRDefault="006E064B" w:rsidP="00EA4545">
      <w:pPr>
        <w:pStyle w:val="ListParagraph"/>
        <w:spacing w:after="136" w:line="360" w:lineRule="auto"/>
        <w:ind w:left="567" w:right="153"/>
        <w:contextualSpacing w:val="0"/>
        <w:jc w:val="both"/>
        <w:rPr>
          <w:rFonts w:ascii="Arial" w:hAnsi="Arial" w:cs="Arial"/>
          <w:sz w:val="24"/>
          <w:szCs w:val="24"/>
        </w:rPr>
      </w:pPr>
      <w:r w:rsidRPr="006E064B">
        <w:rPr>
          <w:rFonts w:ascii="Arial" w:hAnsi="Arial" w:cs="Arial"/>
          <w:sz w:val="24"/>
          <w:szCs w:val="24"/>
        </w:rPr>
        <w:t>It</w:t>
      </w:r>
      <w:r w:rsidR="00725740" w:rsidRPr="006E064B">
        <w:rPr>
          <w:rFonts w:ascii="Arial" w:hAnsi="Arial" w:cs="Arial"/>
          <w:sz w:val="24"/>
          <w:szCs w:val="24"/>
        </w:rPr>
        <w:t xml:space="preserve"> should be acknowledged that there is a very fine line between the independence of the Electoral Commission and its duties to discipline defaulting parties in terms of the Act. Careful consideration should therefore be give</w:t>
      </w:r>
      <w:r w:rsidR="00901FD6">
        <w:rPr>
          <w:rFonts w:ascii="Arial" w:hAnsi="Arial" w:cs="Arial"/>
          <w:sz w:val="24"/>
          <w:szCs w:val="24"/>
        </w:rPr>
        <w:t xml:space="preserve">n to </w:t>
      </w:r>
      <w:r w:rsidR="00725740" w:rsidRPr="006E064B">
        <w:rPr>
          <w:rFonts w:ascii="Arial" w:hAnsi="Arial" w:cs="Arial"/>
          <w:sz w:val="24"/>
          <w:szCs w:val="24"/>
        </w:rPr>
        <w:t>the continued role of the Electoral Commission in the management and administration of the Fund</w:t>
      </w:r>
      <w:r w:rsidR="00901FD6">
        <w:rPr>
          <w:rFonts w:ascii="Arial" w:hAnsi="Arial" w:cs="Arial"/>
          <w:sz w:val="24"/>
          <w:szCs w:val="24"/>
        </w:rPr>
        <w:t>,</w:t>
      </w:r>
      <w:r w:rsidR="00725740" w:rsidRPr="006E064B">
        <w:rPr>
          <w:rFonts w:ascii="Arial" w:hAnsi="Arial" w:cs="Arial"/>
          <w:sz w:val="24"/>
          <w:szCs w:val="24"/>
        </w:rPr>
        <w:t xml:space="preserve"> should the Fund be expanded to include private funding.</w:t>
      </w:r>
    </w:p>
    <w:p w:rsidR="00E30CD1" w:rsidRPr="006E064B" w:rsidRDefault="00E30CD1" w:rsidP="00EA4545">
      <w:pPr>
        <w:pStyle w:val="ListParagraph"/>
        <w:tabs>
          <w:tab w:val="left" w:pos="1134"/>
        </w:tabs>
        <w:spacing w:after="136" w:line="360" w:lineRule="auto"/>
        <w:ind w:left="1134" w:right="153" w:hanging="567"/>
        <w:contextualSpacing w:val="0"/>
        <w:jc w:val="both"/>
        <w:rPr>
          <w:rFonts w:ascii="Arial" w:hAnsi="Arial" w:cs="Arial"/>
          <w:b/>
          <w:i/>
          <w:sz w:val="24"/>
          <w:szCs w:val="24"/>
        </w:rPr>
      </w:pPr>
      <w:r w:rsidRPr="006E064B">
        <w:rPr>
          <w:rFonts w:ascii="Arial" w:hAnsi="Arial" w:cs="Arial"/>
          <w:b/>
          <w:i/>
          <w:sz w:val="24"/>
          <w:szCs w:val="24"/>
        </w:rPr>
        <w:t>8.2</w:t>
      </w:r>
      <w:r w:rsidRPr="006E064B">
        <w:rPr>
          <w:rFonts w:ascii="Arial" w:hAnsi="Arial" w:cs="Arial"/>
          <w:b/>
          <w:i/>
          <w:sz w:val="24"/>
          <w:szCs w:val="24"/>
        </w:rPr>
        <w:tab/>
        <w:t>Possible solutions</w:t>
      </w:r>
    </w:p>
    <w:p w:rsidR="00775E5D" w:rsidRPr="00E93BF8" w:rsidRDefault="006E0F98" w:rsidP="00E93BF8">
      <w:pPr>
        <w:shd w:val="clear" w:color="auto" w:fill="FFFFFF" w:themeFill="background1"/>
        <w:spacing w:line="360" w:lineRule="auto"/>
        <w:ind w:left="567"/>
        <w:jc w:val="both"/>
        <w:rPr>
          <w:rFonts w:ascii="Arial" w:hAnsi="Arial" w:cs="Arial"/>
          <w:sz w:val="24"/>
          <w:szCs w:val="24"/>
        </w:rPr>
      </w:pPr>
      <w:r w:rsidRPr="006E064B">
        <w:rPr>
          <w:rFonts w:ascii="Arial" w:hAnsi="Arial" w:cs="Arial"/>
          <w:sz w:val="24"/>
          <w:szCs w:val="24"/>
        </w:rPr>
        <w:t>In a bid to protect the independen</w:t>
      </w:r>
      <w:r w:rsidR="00E93BF8">
        <w:rPr>
          <w:rFonts w:ascii="Arial" w:hAnsi="Arial" w:cs="Arial"/>
          <w:sz w:val="24"/>
          <w:szCs w:val="24"/>
        </w:rPr>
        <w:t>ce of the Electoral Commission, c</w:t>
      </w:r>
      <w:r w:rsidR="004C4239" w:rsidRPr="00E93BF8">
        <w:rPr>
          <w:rFonts w:ascii="Arial" w:hAnsi="Arial" w:cs="Arial"/>
          <w:sz w:val="24"/>
          <w:szCs w:val="24"/>
        </w:rPr>
        <w:t xml:space="preserve">areful consideration should be given to the continued administration of the Electoral Commission of the Fund versus a separate regulatory body with the mandate to monitor and enforce the (private and public) funding of political parties. </w:t>
      </w:r>
    </w:p>
    <w:p w:rsidR="00E93BF8" w:rsidRPr="006E064B" w:rsidRDefault="00E93BF8" w:rsidP="006E0F98">
      <w:pPr>
        <w:shd w:val="clear" w:color="auto" w:fill="FFFFFF" w:themeFill="background1"/>
        <w:spacing w:line="360" w:lineRule="auto"/>
        <w:ind w:left="567"/>
        <w:jc w:val="both"/>
        <w:rPr>
          <w:rFonts w:ascii="Arial" w:hAnsi="Arial" w:cs="Arial"/>
          <w:sz w:val="24"/>
          <w:szCs w:val="24"/>
        </w:rPr>
      </w:pPr>
    </w:p>
    <w:p w:rsidR="006E5E79" w:rsidRPr="000A514A" w:rsidRDefault="006E5E79" w:rsidP="009251D4">
      <w:pPr>
        <w:shd w:val="clear" w:color="auto" w:fill="FFFFFF" w:themeFill="background1"/>
        <w:spacing w:line="360" w:lineRule="auto"/>
        <w:ind w:left="720"/>
        <w:jc w:val="both"/>
        <w:rPr>
          <w:rFonts w:ascii="Arial" w:hAnsi="Arial" w:cs="Arial"/>
          <w:sz w:val="24"/>
          <w:szCs w:val="24"/>
          <w:highlight w:val="yellow"/>
        </w:rPr>
      </w:pPr>
    </w:p>
    <w:sectPr w:rsidR="006E5E79" w:rsidRPr="000A514A" w:rsidSect="00775E5D">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4239" w:rsidRDefault="004C4239" w:rsidP="00F1278F">
      <w:pPr>
        <w:spacing w:after="0" w:line="240" w:lineRule="auto"/>
      </w:pPr>
      <w:r>
        <w:separator/>
      </w:r>
    </w:p>
  </w:endnote>
  <w:endnote w:type="continuationSeparator" w:id="0">
    <w:p w:rsidR="004C4239" w:rsidRDefault="004C4239" w:rsidP="00F127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01904908"/>
      <w:docPartObj>
        <w:docPartGallery w:val="Page Numbers (Bottom of Page)"/>
        <w:docPartUnique/>
      </w:docPartObj>
    </w:sdtPr>
    <w:sdtEndPr>
      <w:rPr>
        <w:noProof/>
      </w:rPr>
    </w:sdtEndPr>
    <w:sdtContent>
      <w:p w:rsidR="00F1278F" w:rsidRDefault="00775E5D">
        <w:pPr>
          <w:pStyle w:val="Footer"/>
          <w:jc w:val="right"/>
        </w:pPr>
        <w:r>
          <w:fldChar w:fldCharType="begin"/>
        </w:r>
        <w:r w:rsidR="00F1278F">
          <w:instrText xml:space="preserve"> PAGE   \* MERGEFORMAT </w:instrText>
        </w:r>
        <w:r>
          <w:fldChar w:fldCharType="separate"/>
        </w:r>
        <w:r w:rsidR="005801EC">
          <w:rPr>
            <w:noProof/>
          </w:rPr>
          <w:t>1</w:t>
        </w:r>
        <w:r>
          <w:rPr>
            <w:noProof/>
          </w:rPr>
          <w:fldChar w:fldCharType="end"/>
        </w:r>
      </w:p>
    </w:sdtContent>
  </w:sdt>
  <w:p w:rsidR="00F1278F" w:rsidRDefault="00F1278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4239" w:rsidRDefault="004C4239" w:rsidP="00F1278F">
      <w:pPr>
        <w:spacing w:after="0" w:line="240" w:lineRule="auto"/>
      </w:pPr>
      <w:r>
        <w:separator/>
      </w:r>
    </w:p>
  </w:footnote>
  <w:footnote w:type="continuationSeparator" w:id="0">
    <w:p w:rsidR="004C4239" w:rsidRDefault="004C4239" w:rsidP="00F1278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11FF0"/>
    <w:multiLevelType w:val="hybridMultilevel"/>
    <w:tmpl w:val="7AA476D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28B43E0"/>
    <w:multiLevelType w:val="hybridMultilevel"/>
    <w:tmpl w:val="30CEA846"/>
    <w:lvl w:ilvl="0" w:tplc="037C1744">
      <w:start w:val="1"/>
      <w:numFmt w:val="bullet"/>
      <w:lvlText w:val="•"/>
      <w:lvlJc w:val="left"/>
      <w:pPr>
        <w:tabs>
          <w:tab w:val="num" w:pos="720"/>
        </w:tabs>
        <w:ind w:left="720" w:hanging="360"/>
      </w:pPr>
      <w:rPr>
        <w:rFonts w:ascii="Times New Roman" w:hAnsi="Times New Roman" w:hint="default"/>
      </w:rPr>
    </w:lvl>
    <w:lvl w:ilvl="1" w:tplc="E83C0860" w:tentative="1">
      <w:start w:val="1"/>
      <w:numFmt w:val="bullet"/>
      <w:lvlText w:val="•"/>
      <w:lvlJc w:val="left"/>
      <w:pPr>
        <w:tabs>
          <w:tab w:val="num" w:pos="1440"/>
        </w:tabs>
        <w:ind w:left="1440" w:hanging="360"/>
      </w:pPr>
      <w:rPr>
        <w:rFonts w:ascii="Times New Roman" w:hAnsi="Times New Roman" w:hint="default"/>
      </w:rPr>
    </w:lvl>
    <w:lvl w:ilvl="2" w:tplc="B0A8CABE" w:tentative="1">
      <w:start w:val="1"/>
      <w:numFmt w:val="bullet"/>
      <w:lvlText w:val="•"/>
      <w:lvlJc w:val="left"/>
      <w:pPr>
        <w:tabs>
          <w:tab w:val="num" w:pos="2160"/>
        </w:tabs>
        <w:ind w:left="2160" w:hanging="360"/>
      </w:pPr>
      <w:rPr>
        <w:rFonts w:ascii="Times New Roman" w:hAnsi="Times New Roman" w:hint="default"/>
      </w:rPr>
    </w:lvl>
    <w:lvl w:ilvl="3" w:tplc="91723AB6" w:tentative="1">
      <w:start w:val="1"/>
      <w:numFmt w:val="bullet"/>
      <w:lvlText w:val="•"/>
      <w:lvlJc w:val="left"/>
      <w:pPr>
        <w:tabs>
          <w:tab w:val="num" w:pos="2880"/>
        </w:tabs>
        <w:ind w:left="2880" w:hanging="360"/>
      </w:pPr>
      <w:rPr>
        <w:rFonts w:ascii="Times New Roman" w:hAnsi="Times New Roman" w:hint="default"/>
      </w:rPr>
    </w:lvl>
    <w:lvl w:ilvl="4" w:tplc="D34E064A" w:tentative="1">
      <w:start w:val="1"/>
      <w:numFmt w:val="bullet"/>
      <w:lvlText w:val="•"/>
      <w:lvlJc w:val="left"/>
      <w:pPr>
        <w:tabs>
          <w:tab w:val="num" w:pos="3600"/>
        </w:tabs>
        <w:ind w:left="3600" w:hanging="360"/>
      </w:pPr>
      <w:rPr>
        <w:rFonts w:ascii="Times New Roman" w:hAnsi="Times New Roman" w:hint="default"/>
      </w:rPr>
    </w:lvl>
    <w:lvl w:ilvl="5" w:tplc="C160148C" w:tentative="1">
      <w:start w:val="1"/>
      <w:numFmt w:val="bullet"/>
      <w:lvlText w:val="•"/>
      <w:lvlJc w:val="left"/>
      <w:pPr>
        <w:tabs>
          <w:tab w:val="num" w:pos="4320"/>
        </w:tabs>
        <w:ind w:left="4320" w:hanging="360"/>
      </w:pPr>
      <w:rPr>
        <w:rFonts w:ascii="Times New Roman" w:hAnsi="Times New Roman" w:hint="default"/>
      </w:rPr>
    </w:lvl>
    <w:lvl w:ilvl="6" w:tplc="C3064B60" w:tentative="1">
      <w:start w:val="1"/>
      <w:numFmt w:val="bullet"/>
      <w:lvlText w:val="•"/>
      <w:lvlJc w:val="left"/>
      <w:pPr>
        <w:tabs>
          <w:tab w:val="num" w:pos="5040"/>
        </w:tabs>
        <w:ind w:left="5040" w:hanging="360"/>
      </w:pPr>
      <w:rPr>
        <w:rFonts w:ascii="Times New Roman" w:hAnsi="Times New Roman" w:hint="default"/>
      </w:rPr>
    </w:lvl>
    <w:lvl w:ilvl="7" w:tplc="06D8E7CC" w:tentative="1">
      <w:start w:val="1"/>
      <w:numFmt w:val="bullet"/>
      <w:lvlText w:val="•"/>
      <w:lvlJc w:val="left"/>
      <w:pPr>
        <w:tabs>
          <w:tab w:val="num" w:pos="5760"/>
        </w:tabs>
        <w:ind w:left="5760" w:hanging="360"/>
      </w:pPr>
      <w:rPr>
        <w:rFonts w:ascii="Times New Roman" w:hAnsi="Times New Roman" w:hint="default"/>
      </w:rPr>
    </w:lvl>
    <w:lvl w:ilvl="8" w:tplc="1EF4EBC0" w:tentative="1">
      <w:start w:val="1"/>
      <w:numFmt w:val="bullet"/>
      <w:lvlText w:val="•"/>
      <w:lvlJc w:val="left"/>
      <w:pPr>
        <w:tabs>
          <w:tab w:val="num" w:pos="6480"/>
        </w:tabs>
        <w:ind w:left="6480" w:hanging="360"/>
      </w:pPr>
      <w:rPr>
        <w:rFonts w:ascii="Times New Roman" w:hAnsi="Times New Roman" w:hint="default"/>
      </w:rPr>
    </w:lvl>
  </w:abstractNum>
  <w:abstractNum w:abstractNumId="2">
    <w:nsid w:val="09C20008"/>
    <w:multiLevelType w:val="hybridMultilevel"/>
    <w:tmpl w:val="3B5EEA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40A0655"/>
    <w:multiLevelType w:val="hybridMultilevel"/>
    <w:tmpl w:val="4F4C728E"/>
    <w:lvl w:ilvl="0" w:tplc="28825A92">
      <w:start w:val="1"/>
      <w:numFmt w:val="bullet"/>
      <w:lvlText w:val="•"/>
      <w:lvlJc w:val="left"/>
      <w:pPr>
        <w:tabs>
          <w:tab w:val="num" w:pos="720"/>
        </w:tabs>
        <w:ind w:left="720" w:hanging="360"/>
      </w:pPr>
      <w:rPr>
        <w:rFonts w:ascii="Times New Roman" w:hAnsi="Times New Roman" w:hint="default"/>
      </w:rPr>
    </w:lvl>
    <w:lvl w:ilvl="1" w:tplc="0EB6C6FA" w:tentative="1">
      <w:start w:val="1"/>
      <w:numFmt w:val="bullet"/>
      <w:lvlText w:val="•"/>
      <w:lvlJc w:val="left"/>
      <w:pPr>
        <w:tabs>
          <w:tab w:val="num" w:pos="1440"/>
        </w:tabs>
        <w:ind w:left="1440" w:hanging="360"/>
      </w:pPr>
      <w:rPr>
        <w:rFonts w:ascii="Times New Roman" w:hAnsi="Times New Roman" w:hint="default"/>
      </w:rPr>
    </w:lvl>
    <w:lvl w:ilvl="2" w:tplc="D9448D6C" w:tentative="1">
      <w:start w:val="1"/>
      <w:numFmt w:val="bullet"/>
      <w:lvlText w:val="•"/>
      <w:lvlJc w:val="left"/>
      <w:pPr>
        <w:tabs>
          <w:tab w:val="num" w:pos="2160"/>
        </w:tabs>
        <w:ind w:left="2160" w:hanging="360"/>
      </w:pPr>
      <w:rPr>
        <w:rFonts w:ascii="Times New Roman" w:hAnsi="Times New Roman" w:hint="default"/>
      </w:rPr>
    </w:lvl>
    <w:lvl w:ilvl="3" w:tplc="0E460C6C" w:tentative="1">
      <w:start w:val="1"/>
      <w:numFmt w:val="bullet"/>
      <w:lvlText w:val="•"/>
      <w:lvlJc w:val="left"/>
      <w:pPr>
        <w:tabs>
          <w:tab w:val="num" w:pos="2880"/>
        </w:tabs>
        <w:ind w:left="2880" w:hanging="360"/>
      </w:pPr>
      <w:rPr>
        <w:rFonts w:ascii="Times New Roman" w:hAnsi="Times New Roman" w:hint="default"/>
      </w:rPr>
    </w:lvl>
    <w:lvl w:ilvl="4" w:tplc="FE7C8EFC" w:tentative="1">
      <w:start w:val="1"/>
      <w:numFmt w:val="bullet"/>
      <w:lvlText w:val="•"/>
      <w:lvlJc w:val="left"/>
      <w:pPr>
        <w:tabs>
          <w:tab w:val="num" w:pos="3600"/>
        </w:tabs>
        <w:ind w:left="3600" w:hanging="360"/>
      </w:pPr>
      <w:rPr>
        <w:rFonts w:ascii="Times New Roman" w:hAnsi="Times New Roman" w:hint="default"/>
      </w:rPr>
    </w:lvl>
    <w:lvl w:ilvl="5" w:tplc="D5F8381A" w:tentative="1">
      <w:start w:val="1"/>
      <w:numFmt w:val="bullet"/>
      <w:lvlText w:val="•"/>
      <w:lvlJc w:val="left"/>
      <w:pPr>
        <w:tabs>
          <w:tab w:val="num" w:pos="4320"/>
        </w:tabs>
        <w:ind w:left="4320" w:hanging="360"/>
      </w:pPr>
      <w:rPr>
        <w:rFonts w:ascii="Times New Roman" w:hAnsi="Times New Roman" w:hint="default"/>
      </w:rPr>
    </w:lvl>
    <w:lvl w:ilvl="6" w:tplc="870A190C" w:tentative="1">
      <w:start w:val="1"/>
      <w:numFmt w:val="bullet"/>
      <w:lvlText w:val="•"/>
      <w:lvlJc w:val="left"/>
      <w:pPr>
        <w:tabs>
          <w:tab w:val="num" w:pos="5040"/>
        </w:tabs>
        <w:ind w:left="5040" w:hanging="360"/>
      </w:pPr>
      <w:rPr>
        <w:rFonts w:ascii="Times New Roman" w:hAnsi="Times New Roman" w:hint="default"/>
      </w:rPr>
    </w:lvl>
    <w:lvl w:ilvl="7" w:tplc="525E50AE" w:tentative="1">
      <w:start w:val="1"/>
      <w:numFmt w:val="bullet"/>
      <w:lvlText w:val="•"/>
      <w:lvlJc w:val="left"/>
      <w:pPr>
        <w:tabs>
          <w:tab w:val="num" w:pos="5760"/>
        </w:tabs>
        <w:ind w:left="5760" w:hanging="360"/>
      </w:pPr>
      <w:rPr>
        <w:rFonts w:ascii="Times New Roman" w:hAnsi="Times New Roman" w:hint="default"/>
      </w:rPr>
    </w:lvl>
    <w:lvl w:ilvl="8" w:tplc="8306F2FE" w:tentative="1">
      <w:start w:val="1"/>
      <w:numFmt w:val="bullet"/>
      <w:lvlText w:val="•"/>
      <w:lvlJc w:val="left"/>
      <w:pPr>
        <w:tabs>
          <w:tab w:val="num" w:pos="6480"/>
        </w:tabs>
        <w:ind w:left="6480" w:hanging="360"/>
      </w:pPr>
      <w:rPr>
        <w:rFonts w:ascii="Times New Roman" w:hAnsi="Times New Roman" w:hint="default"/>
      </w:rPr>
    </w:lvl>
  </w:abstractNum>
  <w:abstractNum w:abstractNumId="4">
    <w:nsid w:val="16173787"/>
    <w:multiLevelType w:val="multilevel"/>
    <w:tmpl w:val="5CD6F5AC"/>
    <w:lvl w:ilvl="0">
      <w:start w:val="3"/>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5">
    <w:nsid w:val="16A60169"/>
    <w:multiLevelType w:val="multilevel"/>
    <w:tmpl w:val="9F5AC270"/>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6">
    <w:nsid w:val="178324E5"/>
    <w:multiLevelType w:val="multilevel"/>
    <w:tmpl w:val="5CD6F5AC"/>
    <w:lvl w:ilvl="0">
      <w:start w:val="3"/>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7">
    <w:nsid w:val="17BD6B4F"/>
    <w:multiLevelType w:val="hybridMultilevel"/>
    <w:tmpl w:val="2AC8B494"/>
    <w:lvl w:ilvl="0" w:tplc="1C090017">
      <w:start w:val="1"/>
      <w:numFmt w:val="lowerLetter"/>
      <w:lvlText w:val="%1)"/>
      <w:lvlJc w:val="left"/>
      <w:pPr>
        <w:ind w:left="1080" w:hanging="360"/>
      </w:p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nsid w:val="1DA60EC0"/>
    <w:multiLevelType w:val="hybridMultilevel"/>
    <w:tmpl w:val="0DB09D18"/>
    <w:lvl w:ilvl="0" w:tplc="C9DA4ADC">
      <w:start w:val="1"/>
      <w:numFmt w:val="decimal"/>
      <w:lvlText w:val="%1.1"/>
      <w:lvlJc w:val="left"/>
      <w:pPr>
        <w:ind w:left="1287" w:hanging="360"/>
      </w:pPr>
      <w:rPr>
        <w:rFonts w:hint="default"/>
      </w:rPr>
    </w:lvl>
    <w:lvl w:ilvl="1" w:tplc="1C090019" w:tentative="1">
      <w:start w:val="1"/>
      <w:numFmt w:val="lowerLetter"/>
      <w:lvlText w:val="%2."/>
      <w:lvlJc w:val="left"/>
      <w:pPr>
        <w:ind w:left="2007" w:hanging="360"/>
      </w:pPr>
    </w:lvl>
    <w:lvl w:ilvl="2" w:tplc="1C09001B" w:tentative="1">
      <w:start w:val="1"/>
      <w:numFmt w:val="lowerRoman"/>
      <w:lvlText w:val="%3."/>
      <w:lvlJc w:val="right"/>
      <w:pPr>
        <w:ind w:left="2727" w:hanging="180"/>
      </w:pPr>
    </w:lvl>
    <w:lvl w:ilvl="3" w:tplc="1C09000F" w:tentative="1">
      <w:start w:val="1"/>
      <w:numFmt w:val="decimal"/>
      <w:lvlText w:val="%4."/>
      <w:lvlJc w:val="left"/>
      <w:pPr>
        <w:ind w:left="3447" w:hanging="360"/>
      </w:pPr>
    </w:lvl>
    <w:lvl w:ilvl="4" w:tplc="1C090019" w:tentative="1">
      <w:start w:val="1"/>
      <w:numFmt w:val="lowerLetter"/>
      <w:lvlText w:val="%5."/>
      <w:lvlJc w:val="left"/>
      <w:pPr>
        <w:ind w:left="4167" w:hanging="360"/>
      </w:pPr>
    </w:lvl>
    <w:lvl w:ilvl="5" w:tplc="1C09001B" w:tentative="1">
      <w:start w:val="1"/>
      <w:numFmt w:val="lowerRoman"/>
      <w:lvlText w:val="%6."/>
      <w:lvlJc w:val="right"/>
      <w:pPr>
        <w:ind w:left="4887" w:hanging="180"/>
      </w:pPr>
    </w:lvl>
    <w:lvl w:ilvl="6" w:tplc="1C09000F" w:tentative="1">
      <w:start w:val="1"/>
      <w:numFmt w:val="decimal"/>
      <w:lvlText w:val="%7."/>
      <w:lvlJc w:val="left"/>
      <w:pPr>
        <w:ind w:left="5607" w:hanging="360"/>
      </w:pPr>
    </w:lvl>
    <w:lvl w:ilvl="7" w:tplc="1C090019" w:tentative="1">
      <w:start w:val="1"/>
      <w:numFmt w:val="lowerLetter"/>
      <w:lvlText w:val="%8."/>
      <w:lvlJc w:val="left"/>
      <w:pPr>
        <w:ind w:left="6327" w:hanging="360"/>
      </w:pPr>
    </w:lvl>
    <w:lvl w:ilvl="8" w:tplc="1C09001B" w:tentative="1">
      <w:start w:val="1"/>
      <w:numFmt w:val="lowerRoman"/>
      <w:lvlText w:val="%9."/>
      <w:lvlJc w:val="right"/>
      <w:pPr>
        <w:ind w:left="7047" w:hanging="180"/>
      </w:pPr>
    </w:lvl>
  </w:abstractNum>
  <w:abstractNum w:abstractNumId="9">
    <w:nsid w:val="205A50B0"/>
    <w:multiLevelType w:val="hybridMultilevel"/>
    <w:tmpl w:val="7938C152"/>
    <w:lvl w:ilvl="0" w:tplc="13981922">
      <w:start w:val="1"/>
      <w:numFmt w:val="bullet"/>
      <w:lvlText w:val="•"/>
      <w:lvlJc w:val="left"/>
      <w:pPr>
        <w:tabs>
          <w:tab w:val="num" w:pos="720"/>
        </w:tabs>
        <w:ind w:left="720" w:hanging="360"/>
      </w:pPr>
      <w:rPr>
        <w:rFonts w:ascii="Times New Roman" w:hAnsi="Times New Roman" w:hint="default"/>
      </w:rPr>
    </w:lvl>
    <w:lvl w:ilvl="1" w:tplc="9F0E4F14" w:tentative="1">
      <w:start w:val="1"/>
      <w:numFmt w:val="bullet"/>
      <w:lvlText w:val="•"/>
      <w:lvlJc w:val="left"/>
      <w:pPr>
        <w:tabs>
          <w:tab w:val="num" w:pos="1440"/>
        </w:tabs>
        <w:ind w:left="1440" w:hanging="360"/>
      </w:pPr>
      <w:rPr>
        <w:rFonts w:ascii="Times New Roman" w:hAnsi="Times New Roman" w:hint="default"/>
      </w:rPr>
    </w:lvl>
    <w:lvl w:ilvl="2" w:tplc="0EB6AC82" w:tentative="1">
      <w:start w:val="1"/>
      <w:numFmt w:val="bullet"/>
      <w:lvlText w:val="•"/>
      <w:lvlJc w:val="left"/>
      <w:pPr>
        <w:tabs>
          <w:tab w:val="num" w:pos="2160"/>
        </w:tabs>
        <w:ind w:left="2160" w:hanging="360"/>
      </w:pPr>
      <w:rPr>
        <w:rFonts w:ascii="Times New Roman" w:hAnsi="Times New Roman" w:hint="default"/>
      </w:rPr>
    </w:lvl>
    <w:lvl w:ilvl="3" w:tplc="9D704A46" w:tentative="1">
      <w:start w:val="1"/>
      <w:numFmt w:val="bullet"/>
      <w:lvlText w:val="•"/>
      <w:lvlJc w:val="left"/>
      <w:pPr>
        <w:tabs>
          <w:tab w:val="num" w:pos="2880"/>
        </w:tabs>
        <w:ind w:left="2880" w:hanging="360"/>
      </w:pPr>
      <w:rPr>
        <w:rFonts w:ascii="Times New Roman" w:hAnsi="Times New Roman" w:hint="default"/>
      </w:rPr>
    </w:lvl>
    <w:lvl w:ilvl="4" w:tplc="B8C60E68" w:tentative="1">
      <w:start w:val="1"/>
      <w:numFmt w:val="bullet"/>
      <w:lvlText w:val="•"/>
      <w:lvlJc w:val="left"/>
      <w:pPr>
        <w:tabs>
          <w:tab w:val="num" w:pos="3600"/>
        </w:tabs>
        <w:ind w:left="3600" w:hanging="360"/>
      </w:pPr>
      <w:rPr>
        <w:rFonts w:ascii="Times New Roman" w:hAnsi="Times New Roman" w:hint="default"/>
      </w:rPr>
    </w:lvl>
    <w:lvl w:ilvl="5" w:tplc="2500D566" w:tentative="1">
      <w:start w:val="1"/>
      <w:numFmt w:val="bullet"/>
      <w:lvlText w:val="•"/>
      <w:lvlJc w:val="left"/>
      <w:pPr>
        <w:tabs>
          <w:tab w:val="num" w:pos="4320"/>
        </w:tabs>
        <w:ind w:left="4320" w:hanging="360"/>
      </w:pPr>
      <w:rPr>
        <w:rFonts w:ascii="Times New Roman" w:hAnsi="Times New Roman" w:hint="default"/>
      </w:rPr>
    </w:lvl>
    <w:lvl w:ilvl="6" w:tplc="4D228D80" w:tentative="1">
      <w:start w:val="1"/>
      <w:numFmt w:val="bullet"/>
      <w:lvlText w:val="•"/>
      <w:lvlJc w:val="left"/>
      <w:pPr>
        <w:tabs>
          <w:tab w:val="num" w:pos="5040"/>
        </w:tabs>
        <w:ind w:left="5040" w:hanging="360"/>
      </w:pPr>
      <w:rPr>
        <w:rFonts w:ascii="Times New Roman" w:hAnsi="Times New Roman" w:hint="default"/>
      </w:rPr>
    </w:lvl>
    <w:lvl w:ilvl="7" w:tplc="D764D6A6" w:tentative="1">
      <w:start w:val="1"/>
      <w:numFmt w:val="bullet"/>
      <w:lvlText w:val="•"/>
      <w:lvlJc w:val="left"/>
      <w:pPr>
        <w:tabs>
          <w:tab w:val="num" w:pos="5760"/>
        </w:tabs>
        <w:ind w:left="5760" w:hanging="360"/>
      </w:pPr>
      <w:rPr>
        <w:rFonts w:ascii="Times New Roman" w:hAnsi="Times New Roman" w:hint="default"/>
      </w:rPr>
    </w:lvl>
    <w:lvl w:ilvl="8" w:tplc="57DE5122" w:tentative="1">
      <w:start w:val="1"/>
      <w:numFmt w:val="bullet"/>
      <w:lvlText w:val="•"/>
      <w:lvlJc w:val="left"/>
      <w:pPr>
        <w:tabs>
          <w:tab w:val="num" w:pos="6480"/>
        </w:tabs>
        <w:ind w:left="6480" w:hanging="360"/>
      </w:pPr>
      <w:rPr>
        <w:rFonts w:ascii="Times New Roman" w:hAnsi="Times New Roman" w:hint="default"/>
      </w:rPr>
    </w:lvl>
  </w:abstractNum>
  <w:abstractNum w:abstractNumId="10">
    <w:nsid w:val="230B0304"/>
    <w:multiLevelType w:val="hybridMultilevel"/>
    <w:tmpl w:val="D7A69632"/>
    <w:lvl w:ilvl="0" w:tplc="72580570">
      <w:start w:val="1"/>
      <w:numFmt w:val="bullet"/>
      <w:lvlText w:val="•"/>
      <w:lvlJc w:val="left"/>
      <w:pPr>
        <w:tabs>
          <w:tab w:val="num" w:pos="720"/>
        </w:tabs>
        <w:ind w:left="720" w:hanging="360"/>
      </w:pPr>
      <w:rPr>
        <w:rFonts w:ascii="Times New Roman" w:hAnsi="Times New Roman" w:hint="default"/>
      </w:rPr>
    </w:lvl>
    <w:lvl w:ilvl="1" w:tplc="F9E0C408" w:tentative="1">
      <w:start w:val="1"/>
      <w:numFmt w:val="bullet"/>
      <w:lvlText w:val="•"/>
      <w:lvlJc w:val="left"/>
      <w:pPr>
        <w:tabs>
          <w:tab w:val="num" w:pos="1440"/>
        </w:tabs>
        <w:ind w:left="1440" w:hanging="360"/>
      </w:pPr>
      <w:rPr>
        <w:rFonts w:ascii="Times New Roman" w:hAnsi="Times New Roman" w:hint="default"/>
      </w:rPr>
    </w:lvl>
    <w:lvl w:ilvl="2" w:tplc="F3709D2A" w:tentative="1">
      <w:start w:val="1"/>
      <w:numFmt w:val="bullet"/>
      <w:lvlText w:val="•"/>
      <w:lvlJc w:val="left"/>
      <w:pPr>
        <w:tabs>
          <w:tab w:val="num" w:pos="2160"/>
        </w:tabs>
        <w:ind w:left="2160" w:hanging="360"/>
      </w:pPr>
      <w:rPr>
        <w:rFonts w:ascii="Times New Roman" w:hAnsi="Times New Roman" w:hint="default"/>
      </w:rPr>
    </w:lvl>
    <w:lvl w:ilvl="3" w:tplc="C0E818AC" w:tentative="1">
      <w:start w:val="1"/>
      <w:numFmt w:val="bullet"/>
      <w:lvlText w:val="•"/>
      <w:lvlJc w:val="left"/>
      <w:pPr>
        <w:tabs>
          <w:tab w:val="num" w:pos="2880"/>
        </w:tabs>
        <w:ind w:left="2880" w:hanging="360"/>
      </w:pPr>
      <w:rPr>
        <w:rFonts w:ascii="Times New Roman" w:hAnsi="Times New Roman" w:hint="default"/>
      </w:rPr>
    </w:lvl>
    <w:lvl w:ilvl="4" w:tplc="086458F6" w:tentative="1">
      <w:start w:val="1"/>
      <w:numFmt w:val="bullet"/>
      <w:lvlText w:val="•"/>
      <w:lvlJc w:val="left"/>
      <w:pPr>
        <w:tabs>
          <w:tab w:val="num" w:pos="3600"/>
        </w:tabs>
        <w:ind w:left="3600" w:hanging="360"/>
      </w:pPr>
      <w:rPr>
        <w:rFonts w:ascii="Times New Roman" w:hAnsi="Times New Roman" w:hint="default"/>
      </w:rPr>
    </w:lvl>
    <w:lvl w:ilvl="5" w:tplc="41826D72" w:tentative="1">
      <w:start w:val="1"/>
      <w:numFmt w:val="bullet"/>
      <w:lvlText w:val="•"/>
      <w:lvlJc w:val="left"/>
      <w:pPr>
        <w:tabs>
          <w:tab w:val="num" w:pos="4320"/>
        </w:tabs>
        <w:ind w:left="4320" w:hanging="360"/>
      </w:pPr>
      <w:rPr>
        <w:rFonts w:ascii="Times New Roman" w:hAnsi="Times New Roman" w:hint="default"/>
      </w:rPr>
    </w:lvl>
    <w:lvl w:ilvl="6" w:tplc="40D21670" w:tentative="1">
      <w:start w:val="1"/>
      <w:numFmt w:val="bullet"/>
      <w:lvlText w:val="•"/>
      <w:lvlJc w:val="left"/>
      <w:pPr>
        <w:tabs>
          <w:tab w:val="num" w:pos="5040"/>
        </w:tabs>
        <w:ind w:left="5040" w:hanging="360"/>
      </w:pPr>
      <w:rPr>
        <w:rFonts w:ascii="Times New Roman" w:hAnsi="Times New Roman" w:hint="default"/>
      </w:rPr>
    </w:lvl>
    <w:lvl w:ilvl="7" w:tplc="3C40EE5E" w:tentative="1">
      <w:start w:val="1"/>
      <w:numFmt w:val="bullet"/>
      <w:lvlText w:val="•"/>
      <w:lvlJc w:val="left"/>
      <w:pPr>
        <w:tabs>
          <w:tab w:val="num" w:pos="5760"/>
        </w:tabs>
        <w:ind w:left="5760" w:hanging="360"/>
      </w:pPr>
      <w:rPr>
        <w:rFonts w:ascii="Times New Roman" w:hAnsi="Times New Roman" w:hint="default"/>
      </w:rPr>
    </w:lvl>
    <w:lvl w:ilvl="8" w:tplc="0A641468" w:tentative="1">
      <w:start w:val="1"/>
      <w:numFmt w:val="bullet"/>
      <w:lvlText w:val="•"/>
      <w:lvlJc w:val="left"/>
      <w:pPr>
        <w:tabs>
          <w:tab w:val="num" w:pos="6480"/>
        </w:tabs>
        <w:ind w:left="6480" w:hanging="360"/>
      </w:pPr>
      <w:rPr>
        <w:rFonts w:ascii="Times New Roman" w:hAnsi="Times New Roman" w:hint="default"/>
      </w:rPr>
    </w:lvl>
  </w:abstractNum>
  <w:abstractNum w:abstractNumId="11">
    <w:nsid w:val="237215C9"/>
    <w:multiLevelType w:val="multilevel"/>
    <w:tmpl w:val="70A03A52"/>
    <w:lvl w:ilvl="0">
      <w:start w:val="1"/>
      <w:numFmt w:val="decimal"/>
      <w:lvlText w:val="%1."/>
      <w:lvlJc w:val="left"/>
      <w:pPr>
        <w:ind w:left="720" w:hanging="360"/>
      </w:pPr>
    </w:lvl>
    <w:lvl w:ilvl="1">
      <w:start w:val="2"/>
      <w:numFmt w:val="decimal"/>
      <w:isLgl/>
      <w:lvlText w:val="%1.%2"/>
      <w:lvlJc w:val="left"/>
      <w:pPr>
        <w:ind w:left="1443" w:hanging="876"/>
      </w:pPr>
      <w:rPr>
        <w:rFonts w:hint="default"/>
        <w:b/>
      </w:rPr>
    </w:lvl>
    <w:lvl w:ilvl="2">
      <w:start w:val="1"/>
      <w:numFmt w:val="decimal"/>
      <w:isLgl/>
      <w:lvlText w:val="%1.%2.%3"/>
      <w:lvlJc w:val="left"/>
      <w:pPr>
        <w:ind w:left="1650" w:hanging="876"/>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12">
    <w:nsid w:val="26CC2909"/>
    <w:multiLevelType w:val="multilevel"/>
    <w:tmpl w:val="3F644354"/>
    <w:lvl w:ilvl="0">
      <w:start w:val="3"/>
      <w:numFmt w:val="decimal"/>
      <w:lvlText w:val="%1"/>
      <w:lvlJc w:val="left"/>
      <w:pPr>
        <w:ind w:left="360" w:hanging="360"/>
      </w:pPr>
      <w:rPr>
        <w:rFonts w:hint="default"/>
      </w:rPr>
    </w:lvl>
    <w:lvl w:ilvl="1">
      <w:start w:val="5"/>
      <w:numFmt w:val="decimal"/>
      <w:lvlText w:val="%1.%2"/>
      <w:lvlJc w:val="left"/>
      <w:pPr>
        <w:ind w:left="1070"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3">
    <w:nsid w:val="275E08AD"/>
    <w:multiLevelType w:val="multilevel"/>
    <w:tmpl w:val="03C02F5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9D92857"/>
    <w:multiLevelType w:val="hybridMultilevel"/>
    <w:tmpl w:val="93B2C1D2"/>
    <w:lvl w:ilvl="0" w:tplc="08B20370">
      <w:start w:val="1"/>
      <w:numFmt w:val="bullet"/>
      <w:lvlText w:val="•"/>
      <w:lvlJc w:val="left"/>
      <w:pPr>
        <w:tabs>
          <w:tab w:val="num" w:pos="720"/>
        </w:tabs>
        <w:ind w:left="720" w:hanging="360"/>
      </w:pPr>
      <w:rPr>
        <w:rFonts w:ascii="Times New Roman" w:hAnsi="Times New Roman" w:hint="default"/>
      </w:rPr>
    </w:lvl>
    <w:lvl w:ilvl="1" w:tplc="3884A968" w:tentative="1">
      <w:start w:val="1"/>
      <w:numFmt w:val="bullet"/>
      <w:lvlText w:val="•"/>
      <w:lvlJc w:val="left"/>
      <w:pPr>
        <w:tabs>
          <w:tab w:val="num" w:pos="1440"/>
        </w:tabs>
        <w:ind w:left="1440" w:hanging="360"/>
      </w:pPr>
      <w:rPr>
        <w:rFonts w:ascii="Times New Roman" w:hAnsi="Times New Roman" w:hint="default"/>
      </w:rPr>
    </w:lvl>
    <w:lvl w:ilvl="2" w:tplc="9F3E8C96" w:tentative="1">
      <w:start w:val="1"/>
      <w:numFmt w:val="bullet"/>
      <w:lvlText w:val="•"/>
      <w:lvlJc w:val="left"/>
      <w:pPr>
        <w:tabs>
          <w:tab w:val="num" w:pos="2160"/>
        </w:tabs>
        <w:ind w:left="2160" w:hanging="360"/>
      </w:pPr>
      <w:rPr>
        <w:rFonts w:ascii="Times New Roman" w:hAnsi="Times New Roman" w:hint="default"/>
      </w:rPr>
    </w:lvl>
    <w:lvl w:ilvl="3" w:tplc="C144FF22" w:tentative="1">
      <w:start w:val="1"/>
      <w:numFmt w:val="bullet"/>
      <w:lvlText w:val="•"/>
      <w:lvlJc w:val="left"/>
      <w:pPr>
        <w:tabs>
          <w:tab w:val="num" w:pos="2880"/>
        </w:tabs>
        <w:ind w:left="2880" w:hanging="360"/>
      </w:pPr>
      <w:rPr>
        <w:rFonts w:ascii="Times New Roman" w:hAnsi="Times New Roman" w:hint="default"/>
      </w:rPr>
    </w:lvl>
    <w:lvl w:ilvl="4" w:tplc="423C8C86" w:tentative="1">
      <w:start w:val="1"/>
      <w:numFmt w:val="bullet"/>
      <w:lvlText w:val="•"/>
      <w:lvlJc w:val="left"/>
      <w:pPr>
        <w:tabs>
          <w:tab w:val="num" w:pos="3600"/>
        </w:tabs>
        <w:ind w:left="3600" w:hanging="360"/>
      </w:pPr>
      <w:rPr>
        <w:rFonts w:ascii="Times New Roman" w:hAnsi="Times New Roman" w:hint="default"/>
      </w:rPr>
    </w:lvl>
    <w:lvl w:ilvl="5" w:tplc="8BE8A614" w:tentative="1">
      <w:start w:val="1"/>
      <w:numFmt w:val="bullet"/>
      <w:lvlText w:val="•"/>
      <w:lvlJc w:val="left"/>
      <w:pPr>
        <w:tabs>
          <w:tab w:val="num" w:pos="4320"/>
        </w:tabs>
        <w:ind w:left="4320" w:hanging="360"/>
      </w:pPr>
      <w:rPr>
        <w:rFonts w:ascii="Times New Roman" w:hAnsi="Times New Roman" w:hint="default"/>
      </w:rPr>
    </w:lvl>
    <w:lvl w:ilvl="6" w:tplc="F2847D20" w:tentative="1">
      <w:start w:val="1"/>
      <w:numFmt w:val="bullet"/>
      <w:lvlText w:val="•"/>
      <w:lvlJc w:val="left"/>
      <w:pPr>
        <w:tabs>
          <w:tab w:val="num" w:pos="5040"/>
        </w:tabs>
        <w:ind w:left="5040" w:hanging="360"/>
      </w:pPr>
      <w:rPr>
        <w:rFonts w:ascii="Times New Roman" w:hAnsi="Times New Roman" w:hint="default"/>
      </w:rPr>
    </w:lvl>
    <w:lvl w:ilvl="7" w:tplc="D60C322C" w:tentative="1">
      <w:start w:val="1"/>
      <w:numFmt w:val="bullet"/>
      <w:lvlText w:val="•"/>
      <w:lvlJc w:val="left"/>
      <w:pPr>
        <w:tabs>
          <w:tab w:val="num" w:pos="5760"/>
        </w:tabs>
        <w:ind w:left="5760" w:hanging="360"/>
      </w:pPr>
      <w:rPr>
        <w:rFonts w:ascii="Times New Roman" w:hAnsi="Times New Roman" w:hint="default"/>
      </w:rPr>
    </w:lvl>
    <w:lvl w:ilvl="8" w:tplc="22D49B50" w:tentative="1">
      <w:start w:val="1"/>
      <w:numFmt w:val="bullet"/>
      <w:lvlText w:val="•"/>
      <w:lvlJc w:val="left"/>
      <w:pPr>
        <w:tabs>
          <w:tab w:val="num" w:pos="6480"/>
        </w:tabs>
        <w:ind w:left="6480" w:hanging="360"/>
      </w:pPr>
      <w:rPr>
        <w:rFonts w:ascii="Times New Roman" w:hAnsi="Times New Roman" w:hint="default"/>
      </w:rPr>
    </w:lvl>
  </w:abstractNum>
  <w:abstractNum w:abstractNumId="15">
    <w:nsid w:val="2B953759"/>
    <w:multiLevelType w:val="multilevel"/>
    <w:tmpl w:val="0CEC06D8"/>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6">
    <w:nsid w:val="33F216CC"/>
    <w:multiLevelType w:val="hybridMultilevel"/>
    <w:tmpl w:val="6E4A9BAE"/>
    <w:lvl w:ilvl="0" w:tplc="1C090001">
      <w:start w:val="1"/>
      <w:numFmt w:val="bullet"/>
      <w:lvlText w:val=""/>
      <w:lvlJc w:val="left"/>
      <w:pPr>
        <w:ind w:left="1800" w:hanging="360"/>
      </w:pPr>
      <w:rPr>
        <w:rFonts w:ascii="Symbol" w:hAnsi="Symbo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17">
    <w:nsid w:val="340A125A"/>
    <w:multiLevelType w:val="hybridMultilevel"/>
    <w:tmpl w:val="4AAAEC2C"/>
    <w:lvl w:ilvl="0" w:tplc="4B44CA66">
      <w:start w:val="1"/>
      <w:numFmt w:val="lowerLetter"/>
      <w:lvlText w:val="(%1)"/>
      <w:lvlJc w:val="left"/>
      <w:pPr>
        <w:ind w:left="108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37447A7F"/>
    <w:multiLevelType w:val="hybridMultilevel"/>
    <w:tmpl w:val="53184A10"/>
    <w:lvl w:ilvl="0" w:tplc="C8D8B126">
      <w:start w:val="1"/>
      <w:numFmt w:val="bullet"/>
      <w:lvlText w:val="•"/>
      <w:lvlJc w:val="left"/>
      <w:pPr>
        <w:tabs>
          <w:tab w:val="num" w:pos="720"/>
        </w:tabs>
        <w:ind w:left="720" w:hanging="360"/>
      </w:pPr>
      <w:rPr>
        <w:rFonts w:ascii="Times New Roman" w:hAnsi="Times New Roman" w:hint="default"/>
      </w:rPr>
    </w:lvl>
    <w:lvl w:ilvl="1" w:tplc="AF34F874" w:tentative="1">
      <w:start w:val="1"/>
      <w:numFmt w:val="bullet"/>
      <w:lvlText w:val="•"/>
      <w:lvlJc w:val="left"/>
      <w:pPr>
        <w:tabs>
          <w:tab w:val="num" w:pos="1440"/>
        </w:tabs>
        <w:ind w:left="1440" w:hanging="360"/>
      </w:pPr>
      <w:rPr>
        <w:rFonts w:ascii="Times New Roman" w:hAnsi="Times New Roman" w:hint="default"/>
      </w:rPr>
    </w:lvl>
    <w:lvl w:ilvl="2" w:tplc="FCBC79E2" w:tentative="1">
      <w:start w:val="1"/>
      <w:numFmt w:val="bullet"/>
      <w:lvlText w:val="•"/>
      <w:lvlJc w:val="left"/>
      <w:pPr>
        <w:tabs>
          <w:tab w:val="num" w:pos="2160"/>
        </w:tabs>
        <w:ind w:left="2160" w:hanging="360"/>
      </w:pPr>
      <w:rPr>
        <w:rFonts w:ascii="Times New Roman" w:hAnsi="Times New Roman" w:hint="default"/>
      </w:rPr>
    </w:lvl>
    <w:lvl w:ilvl="3" w:tplc="731A4714" w:tentative="1">
      <w:start w:val="1"/>
      <w:numFmt w:val="bullet"/>
      <w:lvlText w:val="•"/>
      <w:lvlJc w:val="left"/>
      <w:pPr>
        <w:tabs>
          <w:tab w:val="num" w:pos="2880"/>
        </w:tabs>
        <w:ind w:left="2880" w:hanging="360"/>
      </w:pPr>
      <w:rPr>
        <w:rFonts w:ascii="Times New Roman" w:hAnsi="Times New Roman" w:hint="default"/>
      </w:rPr>
    </w:lvl>
    <w:lvl w:ilvl="4" w:tplc="4BEACD80" w:tentative="1">
      <w:start w:val="1"/>
      <w:numFmt w:val="bullet"/>
      <w:lvlText w:val="•"/>
      <w:lvlJc w:val="left"/>
      <w:pPr>
        <w:tabs>
          <w:tab w:val="num" w:pos="3600"/>
        </w:tabs>
        <w:ind w:left="3600" w:hanging="360"/>
      </w:pPr>
      <w:rPr>
        <w:rFonts w:ascii="Times New Roman" w:hAnsi="Times New Roman" w:hint="default"/>
      </w:rPr>
    </w:lvl>
    <w:lvl w:ilvl="5" w:tplc="2146EF74" w:tentative="1">
      <w:start w:val="1"/>
      <w:numFmt w:val="bullet"/>
      <w:lvlText w:val="•"/>
      <w:lvlJc w:val="left"/>
      <w:pPr>
        <w:tabs>
          <w:tab w:val="num" w:pos="4320"/>
        </w:tabs>
        <w:ind w:left="4320" w:hanging="360"/>
      </w:pPr>
      <w:rPr>
        <w:rFonts w:ascii="Times New Roman" w:hAnsi="Times New Roman" w:hint="default"/>
      </w:rPr>
    </w:lvl>
    <w:lvl w:ilvl="6" w:tplc="E7F8AC4A" w:tentative="1">
      <w:start w:val="1"/>
      <w:numFmt w:val="bullet"/>
      <w:lvlText w:val="•"/>
      <w:lvlJc w:val="left"/>
      <w:pPr>
        <w:tabs>
          <w:tab w:val="num" w:pos="5040"/>
        </w:tabs>
        <w:ind w:left="5040" w:hanging="360"/>
      </w:pPr>
      <w:rPr>
        <w:rFonts w:ascii="Times New Roman" w:hAnsi="Times New Roman" w:hint="default"/>
      </w:rPr>
    </w:lvl>
    <w:lvl w:ilvl="7" w:tplc="489E2438" w:tentative="1">
      <w:start w:val="1"/>
      <w:numFmt w:val="bullet"/>
      <w:lvlText w:val="•"/>
      <w:lvlJc w:val="left"/>
      <w:pPr>
        <w:tabs>
          <w:tab w:val="num" w:pos="5760"/>
        </w:tabs>
        <w:ind w:left="5760" w:hanging="360"/>
      </w:pPr>
      <w:rPr>
        <w:rFonts w:ascii="Times New Roman" w:hAnsi="Times New Roman" w:hint="default"/>
      </w:rPr>
    </w:lvl>
    <w:lvl w:ilvl="8" w:tplc="BF6AF30A" w:tentative="1">
      <w:start w:val="1"/>
      <w:numFmt w:val="bullet"/>
      <w:lvlText w:val="•"/>
      <w:lvlJc w:val="left"/>
      <w:pPr>
        <w:tabs>
          <w:tab w:val="num" w:pos="6480"/>
        </w:tabs>
        <w:ind w:left="6480" w:hanging="360"/>
      </w:pPr>
      <w:rPr>
        <w:rFonts w:ascii="Times New Roman" w:hAnsi="Times New Roman" w:hint="default"/>
      </w:rPr>
    </w:lvl>
  </w:abstractNum>
  <w:abstractNum w:abstractNumId="19">
    <w:nsid w:val="377133A1"/>
    <w:multiLevelType w:val="hybridMultilevel"/>
    <w:tmpl w:val="CFBC06CC"/>
    <w:lvl w:ilvl="0" w:tplc="18C817B6">
      <w:start w:val="1"/>
      <w:numFmt w:val="bullet"/>
      <w:lvlText w:val="•"/>
      <w:lvlJc w:val="left"/>
      <w:pPr>
        <w:tabs>
          <w:tab w:val="num" w:pos="720"/>
        </w:tabs>
        <w:ind w:left="720" w:hanging="360"/>
      </w:pPr>
      <w:rPr>
        <w:rFonts w:ascii="Arial" w:hAnsi="Arial" w:hint="default"/>
      </w:rPr>
    </w:lvl>
    <w:lvl w:ilvl="1" w:tplc="0F66230E">
      <w:start w:val="1"/>
      <w:numFmt w:val="bullet"/>
      <w:lvlText w:val="•"/>
      <w:lvlJc w:val="left"/>
      <w:pPr>
        <w:tabs>
          <w:tab w:val="num" w:pos="1440"/>
        </w:tabs>
        <w:ind w:left="1440" w:hanging="360"/>
      </w:pPr>
      <w:rPr>
        <w:rFonts w:ascii="Arial" w:hAnsi="Arial" w:hint="default"/>
      </w:rPr>
    </w:lvl>
    <w:lvl w:ilvl="2" w:tplc="2360A290" w:tentative="1">
      <w:start w:val="1"/>
      <w:numFmt w:val="bullet"/>
      <w:lvlText w:val="•"/>
      <w:lvlJc w:val="left"/>
      <w:pPr>
        <w:tabs>
          <w:tab w:val="num" w:pos="2160"/>
        </w:tabs>
        <w:ind w:left="2160" w:hanging="360"/>
      </w:pPr>
      <w:rPr>
        <w:rFonts w:ascii="Arial" w:hAnsi="Arial" w:hint="default"/>
      </w:rPr>
    </w:lvl>
    <w:lvl w:ilvl="3" w:tplc="D9124840" w:tentative="1">
      <w:start w:val="1"/>
      <w:numFmt w:val="bullet"/>
      <w:lvlText w:val="•"/>
      <w:lvlJc w:val="left"/>
      <w:pPr>
        <w:tabs>
          <w:tab w:val="num" w:pos="2880"/>
        </w:tabs>
        <w:ind w:left="2880" w:hanging="360"/>
      </w:pPr>
      <w:rPr>
        <w:rFonts w:ascii="Arial" w:hAnsi="Arial" w:hint="default"/>
      </w:rPr>
    </w:lvl>
    <w:lvl w:ilvl="4" w:tplc="0B528944" w:tentative="1">
      <w:start w:val="1"/>
      <w:numFmt w:val="bullet"/>
      <w:lvlText w:val="•"/>
      <w:lvlJc w:val="left"/>
      <w:pPr>
        <w:tabs>
          <w:tab w:val="num" w:pos="3600"/>
        </w:tabs>
        <w:ind w:left="3600" w:hanging="360"/>
      </w:pPr>
      <w:rPr>
        <w:rFonts w:ascii="Arial" w:hAnsi="Arial" w:hint="default"/>
      </w:rPr>
    </w:lvl>
    <w:lvl w:ilvl="5" w:tplc="95B6FBDA" w:tentative="1">
      <w:start w:val="1"/>
      <w:numFmt w:val="bullet"/>
      <w:lvlText w:val="•"/>
      <w:lvlJc w:val="left"/>
      <w:pPr>
        <w:tabs>
          <w:tab w:val="num" w:pos="4320"/>
        </w:tabs>
        <w:ind w:left="4320" w:hanging="360"/>
      </w:pPr>
      <w:rPr>
        <w:rFonts w:ascii="Arial" w:hAnsi="Arial" w:hint="default"/>
      </w:rPr>
    </w:lvl>
    <w:lvl w:ilvl="6" w:tplc="67DE0EEA" w:tentative="1">
      <w:start w:val="1"/>
      <w:numFmt w:val="bullet"/>
      <w:lvlText w:val="•"/>
      <w:lvlJc w:val="left"/>
      <w:pPr>
        <w:tabs>
          <w:tab w:val="num" w:pos="5040"/>
        </w:tabs>
        <w:ind w:left="5040" w:hanging="360"/>
      </w:pPr>
      <w:rPr>
        <w:rFonts w:ascii="Arial" w:hAnsi="Arial" w:hint="default"/>
      </w:rPr>
    </w:lvl>
    <w:lvl w:ilvl="7" w:tplc="AA40E45C" w:tentative="1">
      <w:start w:val="1"/>
      <w:numFmt w:val="bullet"/>
      <w:lvlText w:val="•"/>
      <w:lvlJc w:val="left"/>
      <w:pPr>
        <w:tabs>
          <w:tab w:val="num" w:pos="5760"/>
        </w:tabs>
        <w:ind w:left="5760" w:hanging="360"/>
      </w:pPr>
      <w:rPr>
        <w:rFonts w:ascii="Arial" w:hAnsi="Arial" w:hint="default"/>
      </w:rPr>
    </w:lvl>
    <w:lvl w:ilvl="8" w:tplc="3AEAA470" w:tentative="1">
      <w:start w:val="1"/>
      <w:numFmt w:val="bullet"/>
      <w:lvlText w:val="•"/>
      <w:lvlJc w:val="left"/>
      <w:pPr>
        <w:tabs>
          <w:tab w:val="num" w:pos="6480"/>
        </w:tabs>
        <w:ind w:left="6480" w:hanging="360"/>
      </w:pPr>
      <w:rPr>
        <w:rFonts w:ascii="Arial" w:hAnsi="Arial" w:hint="default"/>
      </w:rPr>
    </w:lvl>
  </w:abstractNum>
  <w:abstractNum w:abstractNumId="20">
    <w:nsid w:val="38D6369E"/>
    <w:multiLevelType w:val="hybridMultilevel"/>
    <w:tmpl w:val="4AAAEC2C"/>
    <w:lvl w:ilvl="0" w:tplc="4B44CA66">
      <w:start w:val="1"/>
      <w:numFmt w:val="lowerLetter"/>
      <w:lvlText w:val="(%1)"/>
      <w:lvlJc w:val="left"/>
      <w:pPr>
        <w:ind w:left="108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3E672E95"/>
    <w:multiLevelType w:val="hybridMultilevel"/>
    <w:tmpl w:val="AF1A2D06"/>
    <w:lvl w:ilvl="0" w:tplc="A9AEFE8A">
      <w:start w:val="1"/>
      <w:numFmt w:val="bullet"/>
      <w:lvlText w:val="•"/>
      <w:lvlJc w:val="left"/>
      <w:pPr>
        <w:tabs>
          <w:tab w:val="num" w:pos="720"/>
        </w:tabs>
        <w:ind w:left="720" w:hanging="360"/>
      </w:pPr>
      <w:rPr>
        <w:rFonts w:ascii="Times New Roman" w:hAnsi="Times New Roman" w:hint="default"/>
      </w:rPr>
    </w:lvl>
    <w:lvl w:ilvl="1" w:tplc="BE7AF9F4">
      <w:start w:val="2365"/>
      <w:numFmt w:val="bullet"/>
      <w:lvlText w:val="–"/>
      <w:lvlJc w:val="left"/>
      <w:pPr>
        <w:tabs>
          <w:tab w:val="num" w:pos="1440"/>
        </w:tabs>
        <w:ind w:left="1440" w:hanging="360"/>
      </w:pPr>
      <w:rPr>
        <w:rFonts w:ascii="Times New Roman" w:hAnsi="Times New Roman" w:hint="default"/>
      </w:rPr>
    </w:lvl>
    <w:lvl w:ilvl="2" w:tplc="A20664A0" w:tentative="1">
      <w:start w:val="1"/>
      <w:numFmt w:val="bullet"/>
      <w:lvlText w:val="•"/>
      <w:lvlJc w:val="left"/>
      <w:pPr>
        <w:tabs>
          <w:tab w:val="num" w:pos="2160"/>
        </w:tabs>
        <w:ind w:left="2160" w:hanging="360"/>
      </w:pPr>
      <w:rPr>
        <w:rFonts w:ascii="Times New Roman" w:hAnsi="Times New Roman" w:hint="default"/>
      </w:rPr>
    </w:lvl>
    <w:lvl w:ilvl="3" w:tplc="D2E41536" w:tentative="1">
      <w:start w:val="1"/>
      <w:numFmt w:val="bullet"/>
      <w:lvlText w:val="•"/>
      <w:lvlJc w:val="left"/>
      <w:pPr>
        <w:tabs>
          <w:tab w:val="num" w:pos="2880"/>
        </w:tabs>
        <w:ind w:left="2880" w:hanging="360"/>
      </w:pPr>
      <w:rPr>
        <w:rFonts w:ascii="Times New Roman" w:hAnsi="Times New Roman" w:hint="default"/>
      </w:rPr>
    </w:lvl>
    <w:lvl w:ilvl="4" w:tplc="05BEC584" w:tentative="1">
      <w:start w:val="1"/>
      <w:numFmt w:val="bullet"/>
      <w:lvlText w:val="•"/>
      <w:lvlJc w:val="left"/>
      <w:pPr>
        <w:tabs>
          <w:tab w:val="num" w:pos="3600"/>
        </w:tabs>
        <w:ind w:left="3600" w:hanging="360"/>
      </w:pPr>
      <w:rPr>
        <w:rFonts w:ascii="Times New Roman" w:hAnsi="Times New Roman" w:hint="default"/>
      </w:rPr>
    </w:lvl>
    <w:lvl w:ilvl="5" w:tplc="FBE08646" w:tentative="1">
      <w:start w:val="1"/>
      <w:numFmt w:val="bullet"/>
      <w:lvlText w:val="•"/>
      <w:lvlJc w:val="left"/>
      <w:pPr>
        <w:tabs>
          <w:tab w:val="num" w:pos="4320"/>
        </w:tabs>
        <w:ind w:left="4320" w:hanging="360"/>
      </w:pPr>
      <w:rPr>
        <w:rFonts w:ascii="Times New Roman" w:hAnsi="Times New Roman" w:hint="default"/>
      </w:rPr>
    </w:lvl>
    <w:lvl w:ilvl="6" w:tplc="978C6092" w:tentative="1">
      <w:start w:val="1"/>
      <w:numFmt w:val="bullet"/>
      <w:lvlText w:val="•"/>
      <w:lvlJc w:val="left"/>
      <w:pPr>
        <w:tabs>
          <w:tab w:val="num" w:pos="5040"/>
        </w:tabs>
        <w:ind w:left="5040" w:hanging="360"/>
      </w:pPr>
      <w:rPr>
        <w:rFonts w:ascii="Times New Roman" w:hAnsi="Times New Roman" w:hint="default"/>
      </w:rPr>
    </w:lvl>
    <w:lvl w:ilvl="7" w:tplc="2B2489DE" w:tentative="1">
      <w:start w:val="1"/>
      <w:numFmt w:val="bullet"/>
      <w:lvlText w:val="•"/>
      <w:lvlJc w:val="left"/>
      <w:pPr>
        <w:tabs>
          <w:tab w:val="num" w:pos="5760"/>
        </w:tabs>
        <w:ind w:left="5760" w:hanging="360"/>
      </w:pPr>
      <w:rPr>
        <w:rFonts w:ascii="Times New Roman" w:hAnsi="Times New Roman" w:hint="default"/>
      </w:rPr>
    </w:lvl>
    <w:lvl w:ilvl="8" w:tplc="809A0D4E" w:tentative="1">
      <w:start w:val="1"/>
      <w:numFmt w:val="bullet"/>
      <w:lvlText w:val="•"/>
      <w:lvlJc w:val="left"/>
      <w:pPr>
        <w:tabs>
          <w:tab w:val="num" w:pos="6480"/>
        </w:tabs>
        <w:ind w:left="6480" w:hanging="360"/>
      </w:pPr>
      <w:rPr>
        <w:rFonts w:ascii="Times New Roman" w:hAnsi="Times New Roman" w:hint="default"/>
      </w:rPr>
    </w:lvl>
  </w:abstractNum>
  <w:abstractNum w:abstractNumId="22">
    <w:nsid w:val="3F5605FF"/>
    <w:multiLevelType w:val="multilevel"/>
    <w:tmpl w:val="7834FA36"/>
    <w:lvl w:ilvl="0">
      <w:start w:val="7"/>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3">
    <w:nsid w:val="45C31573"/>
    <w:multiLevelType w:val="multilevel"/>
    <w:tmpl w:val="2BB89148"/>
    <w:lvl w:ilvl="0">
      <w:start w:val="6"/>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4">
    <w:nsid w:val="48AC2A98"/>
    <w:multiLevelType w:val="multilevel"/>
    <w:tmpl w:val="7C289ED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97A04CF"/>
    <w:multiLevelType w:val="hybridMultilevel"/>
    <w:tmpl w:val="70968696"/>
    <w:lvl w:ilvl="0" w:tplc="C8062254">
      <w:start w:val="1"/>
      <w:numFmt w:val="bullet"/>
      <w:lvlText w:val="•"/>
      <w:lvlJc w:val="left"/>
      <w:pPr>
        <w:tabs>
          <w:tab w:val="num" w:pos="720"/>
        </w:tabs>
        <w:ind w:left="720" w:hanging="360"/>
      </w:pPr>
      <w:rPr>
        <w:rFonts w:ascii="Times New Roman" w:hAnsi="Times New Roman" w:hint="default"/>
      </w:rPr>
    </w:lvl>
    <w:lvl w:ilvl="1" w:tplc="3ED02408" w:tentative="1">
      <w:start w:val="1"/>
      <w:numFmt w:val="bullet"/>
      <w:lvlText w:val="•"/>
      <w:lvlJc w:val="left"/>
      <w:pPr>
        <w:tabs>
          <w:tab w:val="num" w:pos="1440"/>
        </w:tabs>
        <w:ind w:left="1440" w:hanging="360"/>
      </w:pPr>
      <w:rPr>
        <w:rFonts w:ascii="Times New Roman" w:hAnsi="Times New Roman" w:hint="default"/>
      </w:rPr>
    </w:lvl>
    <w:lvl w:ilvl="2" w:tplc="B46AF764" w:tentative="1">
      <w:start w:val="1"/>
      <w:numFmt w:val="bullet"/>
      <w:lvlText w:val="•"/>
      <w:lvlJc w:val="left"/>
      <w:pPr>
        <w:tabs>
          <w:tab w:val="num" w:pos="2160"/>
        </w:tabs>
        <w:ind w:left="2160" w:hanging="360"/>
      </w:pPr>
      <w:rPr>
        <w:rFonts w:ascii="Times New Roman" w:hAnsi="Times New Roman" w:hint="default"/>
      </w:rPr>
    </w:lvl>
    <w:lvl w:ilvl="3" w:tplc="71262756" w:tentative="1">
      <w:start w:val="1"/>
      <w:numFmt w:val="bullet"/>
      <w:lvlText w:val="•"/>
      <w:lvlJc w:val="left"/>
      <w:pPr>
        <w:tabs>
          <w:tab w:val="num" w:pos="2880"/>
        </w:tabs>
        <w:ind w:left="2880" w:hanging="360"/>
      </w:pPr>
      <w:rPr>
        <w:rFonts w:ascii="Times New Roman" w:hAnsi="Times New Roman" w:hint="default"/>
      </w:rPr>
    </w:lvl>
    <w:lvl w:ilvl="4" w:tplc="7040BCAA" w:tentative="1">
      <w:start w:val="1"/>
      <w:numFmt w:val="bullet"/>
      <w:lvlText w:val="•"/>
      <w:lvlJc w:val="left"/>
      <w:pPr>
        <w:tabs>
          <w:tab w:val="num" w:pos="3600"/>
        </w:tabs>
        <w:ind w:left="3600" w:hanging="360"/>
      </w:pPr>
      <w:rPr>
        <w:rFonts w:ascii="Times New Roman" w:hAnsi="Times New Roman" w:hint="default"/>
      </w:rPr>
    </w:lvl>
    <w:lvl w:ilvl="5" w:tplc="5970B6E0" w:tentative="1">
      <w:start w:val="1"/>
      <w:numFmt w:val="bullet"/>
      <w:lvlText w:val="•"/>
      <w:lvlJc w:val="left"/>
      <w:pPr>
        <w:tabs>
          <w:tab w:val="num" w:pos="4320"/>
        </w:tabs>
        <w:ind w:left="4320" w:hanging="360"/>
      </w:pPr>
      <w:rPr>
        <w:rFonts w:ascii="Times New Roman" w:hAnsi="Times New Roman" w:hint="default"/>
      </w:rPr>
    </w:lvl>
    <w:lvl w:ilvl="6" w:tplc="48345682" w:tentative="1">
      <w:start w:val="1"/>
      <w:numFmt w:val="bullet"/>
      <w:lvlText w:val="•"/>
      <w:lvlJc w:val="left"/>
      <w:pPr>
        <w:tabs>
          <w:tab w:val="num" w:pos="5040"/>
        </w:tabs>
        <w:ind w:left="5040" w:hanging="360"/>
      </w:pPr>
      <w:rPr>
        <w:rFonts w:ascii="Times New Roman" w:hAnsi="Times New Roman" w:hint="default"/>
      </w:rPr>
    </w:lvl>
    <w:lvl w:ilvl="7" w:tplc="2D8EEECA" w:tentative="1">
      <w:start w:val="1"/>
      <w:numFmt w:val="bullet"/>
      <w:lvlText w:val="•"/>
      <w:lvlJc w:val="left"/>
      <w:pPr>
        <w:tabs>
          <w:tab w:val="num" w:pos="5760"/>
        </w:tabs>
        <w:ind w:left="5760" w:hanging="360"/>
      </w:pPr>
      <w:rPr>
        <w:rFonts w:ascii="Times New Roman" w:hAnsi="Times New Roman" w:hint="default"/>
      </w:rPr>
    </w:lvl>
    <w:lvl w:ilvl="8" w:tplc="82B2750A" w:tentative="1">
      <w:start w:val="1"/>
      <w:numFmt w:val="bullet"/>
      <w:lvlText w:val="•"/>
      <w:lvlJc w:val="left"/>
      <w:pPr>
        <w:tabs>
          <w:tab w:val="num" w:pos="6480"/>
        </w:tabs>
        <w:ind w:left="6480" w:hanging="360"/>
      </w:pPr>
      <w:rPr>
        <w:rFonts w:ascii="Times New Roman" w:hAnsi="Times New Roman" w:hint="default"/>
      </w:rPr>
    </w:lvl>
  </w:abstractNum>
  <w:abstractNum w:abstractNumId="26">
    <w:nsid w:val="4CA77220"/>
    <w:multiLevelType w:val="hybridMultilevel"/>
    <w:tmpl w:val="F1E2F570"/>
    <w:lvl w:ilvl="0" w:tplc="4F0C0D94">
      <w:start w:val="1"/>
      <w:numFmt w:val="bullet"/>
      <w:lvlText w:val="–"/>
      <w:lvlJc w:val="left"/>
      <w:pPr>
        <w:tabs>
          <w:tab w:val="num" w:pos="720"/>
        </w:tabs>
        <w:ind w:left="720" w:hanging="360"/>
      </w:pPr>
      <w:rPr>
        <w:rFonts w:ascii="Times New Roman" w:hAnsi="Times New Roman" w:hint="default"/>
      </w:rPr>
    </w:lvl>
    <w:lvl w:ilvl="1" w:tplc="628E416C">
      <w:start w:val="1"/>
      <w:numFmt w:val="bullet"/>
      <w:lvlText w:val="–"/>
      <w:lvlJc w:val="left"/>
      <w:pPr>
        <w:tabs>
          <w:tab w:val="num" w:pos="1440"/>
        </w:tabs>
        <w:ind w:left="1440" w:hanging="360"/>
      </w:pPr>
      <w:rPr>
        <w:rFonts w:ascii="Times New Roman" w:hAnsi="Times New Roman" w:hint="default"/>
      </w:rPr>
    </w:lvl>
    <w:lvl w:ilvl="2" w:tplc="229E59DC" w:tentative="1">
      <w:start w:val="1"/>
      <w:numFmt w:val="bullet"/>
      <w:lvlText w:val="–"/>
      <w:lvlJc w:val="left"/>
      <w:pPr>
        <w:tabs>
          <w:tab w:val="num" w:pos="2160"/>
        </w:tabs>
        <w:ind w:left="2160" w:hanging="360"/>
      </w:pPr>
      <w:rPr>
        <w:rFonts w:ascii="Times New Roman" w:hAnsi="Times New Roman" w:hint="default"/>
      </w:rPr>
    </w:lvl>
    <w:lvl w:ilvl="3" w:tplc="AC3CEF02" w:tentative="1">
      <w:start w:val="1"/>
      <w:numFmt w:val="bullet"/>
      <w:lvlText w:val="–"/>
      <w:lvlJc w:val="left"/>
      <w:pPr>
        <w:tabs>
          <w:tab w:val="num" w:pos="2880"/>
        </w:tabs>
        <w:ind w:left="2880" w:hanging="360"/>
      </w:pPr>
      <w:rPr>
        <w:rFonts w:ascii="Times New Roman" w:hAnsi="Times New Roman" w:hint="default"/>
      </w:rPr>
    </w:lvl>
    <w:lvl w:ilvl="4" w:tplc="D7B018B6" w:tentative="1">
      <w:start w:val="1"/>
      <w:numFmt w:val="bullet"/>
      <w:lvlText w:val="–"/>
      <w:lvlJc w:val="left"/>
      <w:pPr>
        <w:tabs>
          <w:tab w:val="num" w:pos="3600"/>
        </w:tabs>
        <w:ind w:left="3600" w:hanging="360"/>
      </w:pPr>
      <w:rPr>
        <w:rFonts w:ascii="Times New Roman" w:hAnsi="Times New Roman" w:hint="default"/>
      </w:rPr>
    </w:lvl>
    <w:lvl w:ilvl="5" w:tplc="66F89598" w:tentative="1">
      <w:start w:val="1"/>
      <w:numFmt w:val="bullet"/>
      <w:lvlText w:val="–"/>
      <w:lvlJc w:val="left"/>
      <w:pPr>
        <w:tabs>
          <w:tab w:val="num" w:pos="4320"/>
        </w:tabs>
        <w:ind w:left="4320" w:hanging="360"/>
      </w:pPr>
      <w:rPr>
        <w:rFonts w:ascii="Times New Roman" w:hAnsi="Times New Roman" w:hint="default"/>
      </w:rPr>
    </w:lvl>
    <w:lvl w:ilvl="6" w:tplc="77624A20" w:tentative="1">
      <w:start w:val="1"/>
      <w:numFmt w:val="bullet"/>
      <w:lvlText w:val="–"/>
      <w:lvlJc w:val="left"/>
      <w:pPr>
        <w:tabs>
          <w:tab w:val="num" w:pos="5040"/>
        </w:tabs>
        <w:ind w:left="5040" w:hanging="360"/>
      </w:pPr>
      <w:rPr>
        <w:rFonts w:ascii="Times New Roman" w:hAnsi="Times New Roman" w:hint="default"/>
      </w:rPr>
    </w:lvl>
    <w:lvl w:ilvl="7" w:tplc="1090ADC0" w:tentative="1">
      <w:start w:val="1"/>
      <w:numFmt w:val="bullet"/>
      <w:lvlText w:val="–"/>
      <w:lvlJc w:val="left"/>
      <w:pPr>
        <w:tabs>
          <w:tab w:val="num" w:pos="5760"/>
        </w:tabs>
        <w:ind w:left="5760" w:hanging="360"/>
      </w:pPr>
      <w:rPr>
        <w:rFonts w:ascii="Times New Roman" w:hAnsi="Times New Roman" w:hint="default"/>
      </w:rPr>
    </w:lvl>
    <w:lvl w:ilvl="8" w:tplc="09D8E978" w:tentative="1">
      <w:start w:val="1"/>
      <w:numFmt w:val="bullet"/>
      <w:lvlText w:val="–"/>
      <w:lvlJc w:val="left"/>
      <w:pPr>
        <w:tabs>
          <w:tab w:val="num" w:pos="6480"/>
        </w:tabs>
        <w:ind w:left="6480" w:hanging="360"/>
      </w:pPr>
      <w:rPr>
        <w:rFonts w:ascii="Times New Roman" w:hAnsi="Times New Roman" w:hint="default"/>
      </w:rPr>
    </w:lvl>
  </w:abstractNum>
  <w:abstractNum w:abstractNumId="27">
    <w:nsid w:val="4CC43B00"/>
    <w:multiLevelType w:val="hybridMultilevel"/>
    <w:tmpl w:val="6D748A9A"/>
    <w:lvl w:ilvl="0" w:tplc="BA3AF942">
      <w:start w:val="1"/>
      <w:numFmt w:val="bullet"/>
      <w:lvlText w:val="•"/>
      <w:lvlJc w:val="left"/>
      <w:pPr>
        <w:tabs>
          <w:tab w:val="num" w:pos="720"/>
        </w:tabs>
        <w:ind w:left="720" w:hanging="360"/>
      </w:pPr>
      <w:rPr>
        <w:rFonts w:ascii="Times New Roman" w:hAnsi="Times New Roman" w:hint="default"/>
      </w:rPr>
    </w:lvl>
    <w:lvl w:ilvl="1" w:tplc="E1424F96" w:tentative="1">
      <w:start w:val="1"/>
      <w:numFmt w:val="bullet"/>
      <w:lvlText w:val="•"/>
      <w:lvlJc w:val="left"/>
      <w:pPr>
        <w:tabs>
          <w:tab w:val="num" w:pos="1440"/>
        </w:tabs>
        <w:ind w:left="1440" w:hanging="360"/>
      </w:pPr>
      <w:rPr>
        <w:rFonts w:ascii="Times New Roman" w:hAnsi="Times New Roman" w:hint="default"/>
      </w:rPr>
    </w:lvl>
    <w:lvl w:ilvl="2" w:tplc="C6006ACE" w:tentative="1">
      <w:start w:val="1"/>
      <w:numFmt w:val="bullet"/>
      <w:lvlText w:val="•"/>
      <w:lvlJc w:val="left"/>
      <w:pPr>
        <w:tabs>
          <w:tab w:val="num" w:pos="2160"/>
        </w:tabs>
        <w:ind w:left="2160" w:hanging="360"/>
      </w:pPr>
      <w:rPr>
        <w:rFonts w:ascii="Times New Roman" w:hAnsi="Times New Roman" w:hint="default"/>
      </w:rPr>
    </w:lvl>
    <w:lvl w:ilvl="3" w:tplc="DADA5C5C" w:tentative="1">
      <w:start w:val="1"/>
      <w:numFmt w:val="bullet"/>
      <w:lvlText w:val="•"/>
      <w:lvlJc w:val="left"/>
      <w:pPr>
        <w:tabs>
          <w:tab w:val="num" w:pos="2880"/>
        </w:tabs>
        <w:ind w:left="2880" w:hanging="360"/>
      </w:pPr>
      <w:rPr>
        <w:rFonts w:ascii="Times New Roman" w:hAnsi="Times New Roman" w:hint="default"/>
      </w:rPr>
    </w:lvl>
    <w:lvl w:ilvl="4" w:tplc="C3202622" w:tentative="1">
      <w:start w:val="1"/>
      <w:numFmt w:val="bullet"/>
      <w:lvlText w:val="•"/>
      <w:lvlJc w:val="left"/>
      <w:pPr>
        <w:tabs>
          <w:tab w:val="num" w:pos="3600"/>
        </w:tabs>
        <w:ind w:left="3600" w:hanging="360"/>
      </w:pPr>
      <w:rPr>
        <w:rFonts w:ascii="Times New Roman" w:hAnsi="Times New Roman" w:hint="default"/>
      </w:rPr>
    </w:lvl>
    <w:lvl w:ilvl="5" w:tplc="3266D5D8" w:tentative="1">
      <w:start w:val="1"/>
      <w:numFmt w:val="bullet"/>
      <w:lvlText w:val="•"/>
      <w:lvlJc w:val="left"/>
      <w:pPr>
        <w:tabs>
          <w:tab w:val="num" w:pos="4320"/>
        </w:tabs>
        <w:ind w:left="4320" w:hanging="360"/>
      </w:pPr>
      <w:rPr>
        <w:rFonts w:ascii="Times New Roman" w:hAnsi="Times New Roman" w:hint="default"/>
      </w:rPr>
    </w:lvl>
    <w:lvl w:ilvl="6" w:tplc="451A5354" w:tentative="1">
      <w:start w:val="1"/>
      <w:numFmt w:val="bullet"/>
      <w:lvlText w:val="•"/>
      <w:lvlJc w:val="left"/>
      <w:pPr>
        <w:tabs>
          <w:tab w:val="num" w:pos="5040"/>
        </w:tabs>
        <w:ind w:left="5040" w:hanging="360"/>
      </w:pPr>
      <w:rPr>
        <w:rFonts w:ascii="Times New Roman" w:hAnsi="Times New Roman" w:hint="default"/>
      </w:rPr>
    </w:lvl>
    <w:lvl w:ilvl="7" w:tplc="224ADE62" w:tentative="1">
      <w:start w:val="1"/>
      <w:numFmt w:val="bullet"/>
      <w:lvlText w:val="•"/>
      <w:lvlJc w:val="left"/>
      <w:pPr>
        <w:tabs>
          <w:tab w:val="num" w:pos="5760"/>
        </w:tabs>
        <w:ind w:left="5760" w:hanging="360"/>
      </w:pPr>
      <w:rPr>
        <w:rFonts w:ascii="Times New Roman" w:hAnsi="Times New Roman" w:hint="default"/>
      </w:rPr>
    </w:lvl>
    <w:lvl w:ilvl="8" w:tplc="D0669810" w:tentative="1">
      <w:start w:val="1"/>
      <w:numFmt w:val="bullet"/>
      <w:lvlText w:val="•"/>
      <w:lvlJc w:val="left"/>
      <w:pPr>
        <w:tabs>
          <w:tab w:val="num" w:pos="6480"/>
        </w:tabs>
        <w:ind w:left="6480" w:hanging="360"/>
      </w:pPr>
      <w:rPr>
        <w:rFonts w:ascii="Times New Roman" w:hAnsi="Times New Roman" w:hint="default"/>
      </w:rPr>
    </w:lvl>
  </w:abstractNum>
  <w:abstractNum w:abstractNumId="28">
    <w:nsid w:val="4D253F51"/>
    <w:multiLevelType w:val="hybridMultilevel"/>
    <w:tmpl w:val="8C8E9214"/>
    <w:lvl w:ilvl="0" w:tplc="A65CBF96">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29">
    <w:nsid w:val="52A37699"/>
    <w:multiLevelType w:val="hybridMultilevel"/>
    <w:tmpl w:val="342E1700"/>
    <w:lvl w:ilvl="0" w:tplc="C39477EA">
      <w:start w:val="1"/>
      <w:numFmt w:val="bullet"/>
      <w:lvlText w:val="•"/>
      <w:lvlJc w:val="left"/>
      <w:pPr>
        <w:tabs>
          <w:tab w:val="num" w:pos="720"/>
        </w:tabs>
        <w:ind w:left="720" w:hanging="360"/>
      </w:pPr>
      <w:rPr>
        <w:rFonts w:ascii="Times New Roman" w:hAnsi="Times New Roman" w:hint="default"/>
      </w:rPr>
    </w:lvl>
    <w:lvl w:ilvl="1" w:tplc="DED6555E" w:tentative="1">
      <w:start w:val="1"/>
      <w:numFmt w:val="bullet"/>
      <w:lvlText w:val="•"/>
      <w:lvlJc w:val="left"/>
      <w:pPr>
        <w:tabs>
          <w:tab w:val="num" w:pos="1440"/>
        </w:tabs>
        <w:ind w:left="1440" w:hanging="360"/>
      </w:pPr>
      <w:rPr>
        <w:rFonts w:ascii="Times New Roman" w:hAnsi="Times New Roman" w:hint="default"/>
      </w:rPr>
    </w:lvl>
    <w:lvl w:ilvl="2" w:tplc="6C3465E2" w:tentative="1">
      <w:start w:val="1"/>
      <w:numFmt w:val="bullet"/>
      <w:lvlText w:val="•"/>
      <w:lvlJc w:val="left"/>
      <w:pPr>
        <w:tabs>
          <w:tab w:val="num" w:pos="2160"/>
        </w:tabs>
        <w:ind w:left="2160" w:hanging="360"/>
      </w:pPr>
      <w:rPr>
        <w:rFonts w:ascii="Times New Roman" w:hAnsi="Times New Roman" w:hint="default"/>
      </w:rPr>
    </w:lvl>
    <w:lvl w:ilvl="3" w:tplc="F4F86836" w:tentative="1">
      <w:start w:val="1"/>
      <w:numFmt w:val="bullet"/>
      <w:lvlText w:val="•"/>
      <w:lvlJc w:val="left"/>
      <w:pPr>
        <w:tabs>
          <w:tab w:val="num" w:pos="2880"/>
        </w:tabs>
        <w:ind w:left="2880" w:hanging="360"/>
      </w:pPr>
      <w:rPr>
        <w:rFonts w:ascii="Times New Roman" w:hAnsi="Times New Roman" w:hint="default"/>
      </w:rPr>
    </w:lvl>
    <w:lvl w:ilvl="4" w:tplc="7F64C242" w:tentative="1">
      <w:start w:val="1"/>
      <w:numFmt w:val="bullet"/>
      <w:lvlText w:val="•"/>
      <w:lvlJc w:val="left"/>
      <w:pPr>
        <w:tabs>
          <w:tab w:val="num" w:pos="3600"/>
        </w:tabs>
        <w:ind w:left="3600" w:hanging="360"/>
      </w:pPr>
      <w:rPr>
        <w:rFonts w:ascii="Times New Roman" w:hAnsi="Times New Roman" w:hint="default"/>
      </w:rPr>
    </w:lvl>
    <w:lvl w:ilvl="5" w:tplc="D570B838" w:tentative="1">
      <w:start w:val="1"/>
      <w:numFmt w:val="bullet"/>
      <w:lvlText w:val="•"/>
      <w:lvlJc w:val="left"/>
      <w:pPr>
        <w:tabs>
          <w:tab w:val="num" w:pos="4320"/>
        </w:tabs>
        <w:ind w:left="4320" w:hanging="360"/>
      </w:pPr>
      <w:rPr>
        <w:rFonts w:ascii="Times New Roman" w:hAnsi="Times New Roman" w:hint="default"/>
      </w:rPr>
    </w:lvl>
    <w:lvl w:ilvl="6" w:tplc="CE40E6FC" w:tentative="1">
      <w:start w:val="1"/>
      <w:numFmt w:val="bullet"/>
      <w:lvlText w:val="•"/>
      <w:lvlJc w:val="left"/>
      <w:pPr>
        <w:tabs>
          <w:tab w:val="num" w:pos="5040"/>
        </w:tabs>
        <w:ind w:left="5040" w:hanging="360"/>
      </w:pPr>
      <w:rPr>
        <w:rFonts w:ascii="Times New Roman" w:hAnsi="Times New Roman" w:hint="default"/>
      </w:rPr>
    </w:lvl>
    <w:lvl w:ilvl="7" w:tplc="CE402664" w:tentative="1">
      <w:start w:val="1"/>
      <w:numFmt w:val="bullet"/>
      <w:lvlText w:val="•"/>
      <w:lvlJc w:val="left"/>
      <w:pPr>
        <w:tabs>
          <w:tab w:val="num" w:pos="5760"/>
        </w:tabs>
        <w:ind w:left="5760" w:hanging="360"/>
      </w:pPr>
      <w:rPr>
        <w:rFonts w:ascii="Times New Roman" w:hAnsi="Times New Roman" w:hint="default"/>
      </w:rPr>
    </w:lvl>
    <w:lvl w:ilvl="8" w:tplc="2E20EE9A" w:tentative="1">
      <w:start w:val="1"/>
      <w:numFmt w:val="bullet"/>
      <w:lvlText w:val="•"/>
      <w:lvlJc w:val="left"/>
      <w:pPr>
        <w:tabs>
          <w:tab w:val="num" w:pos="6480"/>
        </w:tabs>
        <w:ind w:left="6480" w:hanging="360"/>
      </w:pPr>
      <w:rPr>
        <w:rFonts w:ascii="Times New Roman" w:hAnsi="Times New Roman" w:hint="default"/>
      </w:rPr>
    </w:lvl>
  </w:abstractNum>
  <w:abstractNum w:abstractNumId="30">
    <w:nsid w:val="52CC1005"/>
    <w:multiLevelType w:val="hybridMultilevel"/>
    <w:tmpl w:val="906876B2"/>
    <w:lvl w:ilvl="0" w:tplc="EE6A0106">
      <w:start w:val="1"/>
      <w:numFmt w:val="bullet"/>
      <w:lvlText w:val="•"/>
      <w:lvlJc w:val="left"/>
      <w:pPr>
        <w:tabs>
          <w:tab w:val="num" w:pos="720"/>
        </w:tabs>
        <w:ind w:left="720" w:hanging="360"/>
      </w:pPr>
      <w:rPr>
        <w:rFonts w:ascii="Times New Roman" w:hAnsi="Times New Roman" w:hint="default"/>
      </w:rPr>
    </w:lvl>
    <w:lvl w:ilvl="1" w:tplc="7CFE9B86" w:tentative="1">
      <w:start w:val="1"/>
      <w:numFmt w:val="bullet"/>
      <w:lvlText w:val="•"/>
      <w:lvlJc w:val="left"/>
      <w:pPr>
        <w:tabs>
          <w:tab w:val="num" w:pos="1440"/>
        </w:tabs>
        <w:ind w:left="1440" w:hanging="360"/>
      </w:pPr>
      <w:rPr>
        <w:rFonts w:ascii="Times New Roman" w:hAnsi="Times New Roman" w:hint="default"/>
      </w:rPr>
    </w:lvl>
    <w:lvl w:ilvl="2" w:tplc="C94E48FC" w:tentative="1">
      <w:start w:val="1"/>
      <w:numFmt w:val="bullet"/>
      <w:lvlText w:val="•"/>
      <w:lvlJc w:val="left"/>
      <w:pPr>
        <w:tabs>
          <w:tab w:val="num" w:pos="2160"/>
        </w:tabs>
        <w:ind w:left="2160" w:hanging="360"/>
      </w:pPr>
      <w:rPr>
        <w:rFonts w:ascii="Times New Roman" w:hAnsi="Times New Roman" w:hint="default"/>
      </w:rPr>
    </w:lvl>
    <w:lvl w:ilvl="3" w:tplc="40A2112E" w:tentative="1">
      <w:start w:val="1"/>
      <w:numFmt w:val="bullet"/>
      <w:lvlText w:val="•"/>
      <w:lvlJc w:val="left"/>
      <w:pPr>
        <w:tabs>
          <w:tab w:val="num" w:pos="2880"/>
        </w:tabs>
        <w:ind w:left="2880" w:hanging="360"/>
      </w:pPr>
      <w:rPr>
        <w:rFonts w:ascii="Times New Roman" w:hAnsi="Times New Roman" w:hint="default"/>
      </w:rPr>
    </w:lvl>
    <w:lvl w:ilvl="4" w:tplc="5E7E95E0" w:tentative="1">
      <w:start w:val="1"/>
      <w:numFmt w:val="bullet"/>
      <w:lvlText w:val="•"/>
      <w:lvlJc w:val="left"/>
      <w:pPr>
        <w:tabs>
          <w:tab w:val="num" w:pos="3600"/>
        </w:tabs>
        <w:ind w:left="3600" w:hanging="360"/>
      </w:pPr>
      <w:rPr>
        <w:rFonts w:ascii="Times New Roman" w:hAnsi="Times New Roman" w:hint="default"/>
      </w:rPr>
    </w:lvl>
    <w:lvl w:ilvl="5" w:tplc="1DB4E300" w:tentative="1">
      <w:start w:val="1"/>
      <w:numFmt w:val="bullet"/>
      <w:lvlText w:val="•"/>
      <w:lvlJc w:val="left"/>
      <w:pPr>
        <w:tabs>
          <w:tab w:val="num" w:pos="4320"/>
        </w:tabs>
        <w:ind w:left="4320" w:hanging="360"/>
      </w:pPr>
      <w:rPr>
        <w:rFonts w:ascii="Times New Roman" w:hAnsi="Times New Roman" w:hint="default"/>
      </w:rPr>
    </w:lvl>
    <w:lvl w:ilvl="6" w:tplc="39248F3E" w:tentative="1">
      <w:start w:val="1"/>
      <w:numFmt w:val="bullet"/>
      <w:lvlText w:val="•"/>
      <w:lvlJc w:val="left"/>
      <w:pPr>
        <w:tabs>
          <w:tab w:val="num" w:pos="5040"/>
        </w:tabs>
        <w:ind w:left="5040" w:hanging="360"/>
      </w:pPr>
      <w:rPr>
        <w:rFonts w:ascii="Times New Roman" w:hAnsi="Times New Roman" w:hint="default"/>
      </w:rPr>
    </w:lvl>
    <w:lvl w:ilvl="7" w:tplc="B51EBB72" w:tentative="1">
      <w:start w:val="1"/>
      <w:numFmt w:val="bullet"/>
      <w:lvlText w:val="•"/>
      <w:lvlJc w:val="left"/>
      <w:pPr>
        <w:tabs>
          <w:tab w:val="num" w:pos="5760"/>
        </w:tabs>
        <w:ind w:left="5760" w:hanging="360"/>
      </w:pPr>
      <w:rPr>
        <w:rFonts w:ascii="Times New Roman" w:hAnsi="Times New Roman" w:hint="default"/>
      </w:rPr>
    </w:lvl>
    <w:lvl w:ilvl="8" w:tplc="B99E6F48" w:tentative="1">
      <w:start w:val="1"/>
      <w:numFmt w:val="bullet"/>
      <w:lvlText w:val="•"/>
      <w:lvlJc w:val="left"/>
      <w:pPr>
        <w:tabs>
          <w:tab w:val="num" w:pos="6480"/>
        </w:tabs>
        <w:ind w:left="6480" w:hanging="360"/>
      </w:pPr>
      <w:rPr>
        <w:rFonts w:ascii="Times New Roman" w:hAnsi="Times New Roman" w:hint="default"/>
      </w:rPr>
    </w:lvl>
  </w:abstractNum>
  <w:abstractNum w:abstractNumId="31">
    <w:nsid w:val="591D7ADA"/>
    <w:multiLevelType w:val="hybridMultilevel"/>
    <w:tmpl w:val="87100B3A"/>
    <w:lvl w:ilvl="0" w:tplc="31224D10">
      <w:start w:val="1"/>
      <w:numFmt w:val="bullet"/>
      <w:lvlText w:val="•"/>
      <w:lvlJc w:val="left"/>
      <w:pPr>
        <w:tabs>
          <w:tab w:val="num" w:pos="720"/>
        </w:tabs>
        <w:ind w:left="720" w:hanging="360"/>
      </w:pPr>
      <w:rPr>
        <w:rFonts w:ascii="Times New Roman" w:hAnsi="Times New Roman" w:hint="default"/>
      </w:rPr>
    </w:lvl>
    <w:lvl w:ilvl="1" w:tplc="CA5CDB84" w:tentative="1">
      <w:start w:val="1"/>
      <w:numFmt w:val="bullet"/>
      <w:lvlText w:val="•"/>
      <w:lvlJc w:val="left"/>
      <w:pPr>
        <w:tabs>
          <w:tab w:val="num" w:pos="1440"/>
        </w:tabs>
        <w:ind w:left="1440" w:hanging="360"/>
      </w:pPr>
      <w:rPr>
        <w:rFonts w:ascii="Times New Roman" w:hAnsi="Times New Roman" w:hint="default"/>
      </w:rPr>
    </w:lvl>
    <w:lvl w:ilvl="2" w:tplc="E9D88E9E" w:tentative="1">
      <w:start w:val="1"/>
      <w:numFmt w:val="bullet"/>
      <w:lvlText w:val="•"/>
      <w:lvlJc w:val="left"/>
      <w:pPr>
        <w:tabs>
          <w:tab w:val="num" w:pos="2160"/>
        </w:tabs>
        <w:ind w:left="2160" w:hanging="360"/>
      </w:pPr>
      <w:rPr>
        <w:rFonts w:ascii="Times New Roman" w:hAnsi="Times New Roman" w:hint="default"/>
      </w:rPr>
    </w:lvl>
    <w:lvl w:ilvl="3" w:tplc="AD9476E8" w:tentative="1">
      <w:start w:val="1"/>
      <w:numFmt w:val="bullet"/>
      <w:lvlText w:val="•"/>
      <w:lvlJc w:val="left"/>
      <w:pPr>
        <w:tabs>
          <w:tab w:val="num" w:pos="2880"/>
        </w:tabs>
        <w:ind w:left="2880" w:hanging="360"/>
      </w:pPr>
      <w:rPr>
        <w:rFonts w:ascii="Times New Roman" w:hAnsi="Times New Roman" w:hint="default"/>
      </w:rPr>
    </w:lvl>
    <w:lvl w:ilvl="4" w:tplc="177AF80C" w:tentative="1">
      <w:start w:val="1"/>
      <w:numFmt w:val="bullet"/>
      <w:lvlText w:val="•"/>
      <w:lvlJc w:val="left"/>
      <w:pPr>
        <w:tabs>
          <w:tab w:val="num" w:pos="3600"/>
        </w:tabs>
        <w:ind w:left="3600" w:hanging="360"/>
      </w:pPr>
      <w:rPr>
        <w:rFonts w:ascii="Times New Roman" w:hAnsi="Times New Roman" w:hint="default"/>
      </w:rPr>
    </w:lvl>
    <w:lvl w:ilvl="5" w:tplc="904424FA" w:tentative="1">
      <w:start w:val="1"/>
      <w:numFmt w:val="bullet"/>
      <w:lvlText w:val="•"/>
      <w:lvlJc w:val="left"/>
      <w:pPr>
        <w:tabs>
          <w:tab w:val="num" w:pos="4320"/>
        </w:tabs>
        <w:ind w:left="4320" w:hanging="360"/>
      </w:pPr>
      <w:rPr>
        <w:rFonts w:ascii="Times New Roman" w:hAnsi="Times New Roman" w:hint="default"/>
      </w:rPr>
    </w:lvl>
    <w:lvl w:ilvl="6" w:tplc="DBE0A4C4" w:tentative="1">
      <w:start w:val="1"/>
      <w:numFmt w:val="bullet"/>
      <w:lvlText w:val="•"/>
      <w:lvlJc w:val="left"/>
      <w:pPr>
        <w:tabs>
          <w:tab w:val="num" w:pos="5040"/>
        </w:tabs>
        <w:ind w:left="5040" w:hanging="360"/>
      </w:pPr>
      <w:rPr>
        <w:rFonts w:ascii="Times New Roman" w:hAnsi="Times New Roman" w:hint="default"/>
      </w:rPr>
    </w:lvl>
    <w:lvl w:ilvl="7" w:tplc="66204CC8" w:tentative="1">
      <w:start w:val="1"/>
      <w:numFmt w:val="bullet"/>
      <w:lvlText w:val="•"/>
      <w:lvlJc w:val="left"/>
      <w:pPr>
        <w:tabs>
          <w:tab w:val="num" w:pos="5760"/>
        </w:tabs>
        <w:ind w:left="5760" w:hanging="360"/>
      </w:pPr>
      <w:rPr>
        <w:rFonts w:ascii="Times New Roman" w:hAnsi="Times New Roman" w:hint="default"/>
      </w:rPr>
    </w:lvl>
    <w:lvl w:ilvl="8" w:tplc="F9FE434C" w:tentative="1">
      <w:start w:val="1"/>
      <w:numFmt w:val="bullet"/>
      <w:lvlText w:val="•"/>
      <w:lvlJc w:val="left"/>
      <w:pPr>
        <w:tabs>
          <w:tab w:val="num" w:pos="6480"/>
        </w:tabs>
        <w:ind w:left="6480" w:hanging="360"/>
      </w:pPr>
      <w:rPr>
        <w:rFonts w:ascii="Times New Roman" w:hAnsi="Times New Roman" w:hint="default"/>
      </w:rPr>
    </w:lvl>
  </w:abstractNum>
  <w:abstractNum w:abstractNumId="32">
    <w:nsid w:val="5DBB216C"/>
    <w:multiLevelType w:val="hybridMultilevel"/>
    <w:tmpl w:val="DDB625A6"/>
    <w:lvl w:ilvl="0" w:tplc="ACB076DC">
      <w:start w:val="1"/>
      <w:numFmt w:val="bullet"/>
      <w:lvlText w:val="•"/>
      <w:lvlJc w:val="left"/>
      <w:pPr>
        <w:tabs>
          <w:tab w:val="num" w:pos="720"/>
        </w:tabs>
        <w:ind w:left="720" w:hanging="360"/>
      </w:pPr>
      <w:rPr>
        <w:rFonts w:ascii="Times New Roman" w:hAnsi="Times New Roman" w:hint="default"/>
      </w:rPr>
    </w:lvl>
    <w:lvl w:ilvl="1" w:tplc="50B22A44" w:tentative="1">
      <w:start w:val="1"/>
      <w:numFmt w:val="bullet"/>
      <w:lvlText w:val="•"/>
      <w:lvlJc w:val="left"/>
      <w:pPr>
        <w:tabs>
          <w:tab w:val="num" w:pos="1440"/>
        </w:tabs>
        <w:ind w:left="1440" w:hanging="360"/>
      </w:pPr>
      <w:rPr>
        <w:rFonts w:ascii="Times New Roman" w:hAnsi="Times New Roman" w:hint="default"/>
      </w:rPr>
    </w:lvl>
    <w:lvl w:ilvl="2" w:tplc="D804B72C" w:tentative="1">
      <w:start w:val="1"/>
      <w:numFmt w:val="bullet"/>
      <w:lvlText w:val="•"/>
      <w:lvlJc w:val="left"/>
      <w:pPr>
        <w:tabs>
          <w:tab w:val="num" w:pos="2160"/>
        </w:tabs>
        <w:ind w:left="2160" w:hanging="360"/>
      </w:pPr>
      <w:rPr>
        <w:rFonts w:ascii="Times New Roman" w:hAnsi="Times New Roman" w:hint="default"/>
      </w:rPr>
    </w:lvl>
    <w:lvl w:ilvl="3" w:tplc="B56C7388" w:tentative="1">
      <w:start w:val="1"/>
      <w:numFmt w:val="bullet"/>
      <w:lvlText w:val="•"/>
      <w:lvlJc w:val="left"/>
      <w:pPr>
        <w:tabs>
          <w:tab w:val="num" w:pos="2880"/>
        </w:tabs>
        <w:ind w:left="2880" w:hanging="360"/>
      </w:pPr>
      <w:rPr>
        <w:rFonts w:ascii="Times New Roman" w:hAnsi="Times New Roman" w:hint="default"/>
      </w:rPr>
    </w:lvl>
    <w:lvl w:ilvl="4" w:tplc="84CE4794" w:tentative="1">
      <w:start w:val="1"/>
      <w:numFmt w:val="bullet"/>
      <w:lvlText w:val="•"/>
      <w:lvlJc w:val="left"/>
      <w:pPr>
        <w:tabs>
          <w:tab w:val="num" w:pos="3600"/>
        </w:tabs>
        <w:ind w:left="3600" w:hanging="360"/>
      </w:pPr>
      <w:rPr>
        <w:rFonts w:ascii="Times New Roman" w:hAnsi="Times New Roman" w:hint="default"/>
      </w:rPr>
    </w:lvl>
    <w:lvl w:ilvl="5" w:tplc="85243A2A" w:tentative="1">
      <w:start w:val="1"/>
      <w:numFmt w:val="bullet"/>
      <w:lvlText w:val="•"/>
      <w:lvlJc w:val="left"/>
      <w:pPr>
        <w:tabs>
          <w:tab w:val="num" w:pos="4320"/>
        </w:tabs>
        <w:ind w:left="4320" w:hanging="360"/>
      </w:pPr>
      <w:rPr>
        <w:rFonts w:ascii="Times New Roman" w:hAnsi="Times New Roman" w:hint="default"/>
      </w:rPr>
    </w:lvl>
    <w:lvl w:ilvl="6" w:tplc="EED06162" w:tentative="1">
      <w:start w:val="1"/>
      <w:numFmt w:val="bullet"/>
      <w:lvlText w:val="•"/>
      <w:lvlJc w:val="left"/>
      <w:pPr>
        <w:tabs>
          <w:tab w:val="num" w:pos="5040"/>
        </w:tabs>
        <w:ind w:left="5040" w:hanging="360"/>
      </w:pPr>
      <w:rPr>
        <w:rFonts w:ascii="Times New Roman" w:hAnsi="Times New Roman" w:hint="default"/>
      </w:rPr>
    </w:lvl>
    <w:lvl w:ilvl="7" w:tplc="83A2841A" w:tentative="1">
      <w:start w:val="1"/>
      <w:numFmt w:val="bullet"/>
      <w:lvlText w:val="•"/>
      <w:lvlJc w:val="left"/>
      <w:pPr>
        <w:tabs>
          <w:tab w:val="num" w:pos="5760"/>
        </w:tabs>
        <w:ind w:left="5760" w:hanging="360"/>
      </w:pPr>
      <w:rPr>
        <w:rFonts w:ascii="Times New Roman" w:hAnsi="Times New Roman" w:hint="default"/>
      </w:rPr>
    </w:lvl>
    <w:lvl w:ilvl="8" w:tplc="42A6310C" w:tentative="1">
      <w:start w:val="1"/>
      <w:numFmt w:val="bullet"/>
      <w:lvlText w:val="•"/>
      <w:lvlJc w:val="left"/>
      <w:pPr>
        <w:tabs>
          <w:tab w:val="num" w:pos="6480"/>
        </w:tabs>
        <w:ind w:left="6480" w:hanging="360"/>
      </w:pPr>
      <w:rPr>
        <w:rFonts w:ascii="Times New Roman" w:hAnsi="Times New Roman" w:hint="default"/>
      </w:rPr>
    </w:lvl>
  </w:abstractNum>
  <w:abstractNum w:abstractNumId="33">
    <w:nsid w:val="5F1E4187"/>
    <w:multiLevelType w:val="hybridMultilevel"/>
    <w:tmpl w:val="3BC43B5A"/>
    <w:lvl w:ilvl="0" w:tplc="5740B8B2">
      <w:start w:val="1"/>
      <w:numFmt w:val="bullet"/>
      <w:lvlText w:val="•"/>
      <w:lvlJc w:val="left"/>
      <w:pPr>
        <w:tabs>
          <w:tab w:val="num" w:pos="720"/>
        </w:tabs>
        <w:ind w:left="720" w:hanging="360"/>
      </w:pPr>
      <w:rPr>
        <w:rFonts w:ascii="Times New Roman" w:hAnsi="Times New Roman" w:hint="default"/>
      </w:rPr>
    </w:lvl>
    <w:lvl w:ilvl="1" w:tplc="14901E4A" w:tentative="1">
      <w:start w:val="1"/>
      <w:numFmt w:val="bullet"/>
      <w:lvlText w:val="•"/>
      <w:lvlJc w:val="left"/>
      <w:pPr>
        <w:tabs>
          <w:tab w:val="num" w:pos="1440"/>
        </w:tabs>
        <w:ind w:left="1440" w:hanging="360"/>
      </w:pPr>
      <w:rPr>
        <w:rFonts w:ascii="Times New Roman" w:hAnsi="Times New Roman" w:hint="default"/>
      </w:rPr>
    </w:lvl>
    <w:lvl w:ilvl="2" w:tplc="82CEA2EA" w:tentative="1">
      <w:start w:val="1"/>
      <w:numFmt w:val="bullet"/>
      <w:lvlText w:val="•"/>
      <w:lvlJc w:val="left"/>
      <w:pPr>
        <w:tabs>
          <w:tab w:val="num" w:pos="2160"/>
        </w:tabs>
        <w:ind w:left="2160" w:hanging="360"/>
      </w:pPr>
      <w:rPr>
        <w:rFonts w:ascii="Times New Roman" w:hAnsi="Times New Roman" w:hint="default"/>
      </w:rPr>
    </w:lvl>
    <w:lvl w:ilvl="3" w:tplc="89061EC6" w:tentative="1">
      <w:start w:val="1"/>
      <w:numFmt w:val="bullet"/>
      <w:lvlText w:val="•"/>
      <w:lvlJc w:val="left"/>
      <w:pPr>
        <w:tabs>
          <w:tab w:val="num" w:pos="2880"/>
        </w:tabs>
        <w:ind w:left="2880" w:hanging="360"/>
      </w:pPr>
      <w:rPr>
        <w:rFonts w:ascii="Times New Roman" w:hAnsi="Times New Roman" w:hint="default"/>
      </w:rPr>
    </w:lvl>
    <w:lvl w:ilvl="4" w:tplc="F930386E" w:tentative="1">
      <w:start w:val="1"/>
      <w:numFmt w:val="bullet"/>
      <w:lvlText w:val="•"/>
      <w:lvlJc w:val="left"/>
      <w:pPr>
        <w:tabs>
          <w:tab w:val="num" w:pos="3600"/>
        </w:tabs>
        <w:ind w:left="3600" w:hanging="360"/>
      </w:pPr>
      <w:rPr>
        <w:rFonts w:ascii="Times New Roman" w:hAnsi="Times New Roman" w:hint="default"/>
      </w:rPr>
    </w:lvl>
    <w:lvl w:ilvl="5" w:tplc="66BE1326" w:tentative="1">
      <w:start w:val="1"/>
      <w:numFmt w:val="bullet"/>
      <w:lvlText w:val="•"/>
      <w:lvlJc w:val="left"/>
      <w:pPr>
        <w:tabs>
          <w:tab w:val="num" w:pos="4320"/>
        </w:tabs>
        <w:ind w:left="4320" w:hanging="360"/>
      </w:pPr>
      <w:rPr>
        <w:rFonts w:ascii="Times New Roman" w:hAnsi="Times New Roman" w:hint="default"/>
      </w:rPr>
    </w:lvl>
    <w:lvl w:ilvl="6" w:tplc="F10E6522" w:tentative="1">
      <w:start w:val="1"/>
      <w:numFmt w:val="bullet"/>
      <w:lvlText w:val="•"/>
      <w:lvlJc w:val="left"/>
      <w:pPr>
        <w:tabs>
          <w:tab w:val="num" w:pos="5040"/>
        </w:tabs>
        <w:ind w:left="5040" w:hanging="360"/>
      </w:pPr>
      <w:rPr>
        <w:rFonts w:ascii="Times New Roman" w:hAnsi="Times New Roman" w:hint="default"/>
      </w:rPr>
    </w:lvl>
    <w:lvl w:ilvl="7" w:tplc="5C049666" w:tentative="1">
      <w:start w:val="1"/>
      <w:numFmt w:val="bullet"/>
      <w:lvlText w:val="•"/>
      <w:lvlJc w:val="left"/>
      <w:pPr>
        <w:tabs>
          <w:tab w:val="num" w:pos="5760"/>
        </w:tabs>
        <w:ind w:left="5760" w:hanging="360"/>
      </w:pPr>
      <w:rPr>
        <w:rFonts w:ascii="Times New Roman" w:hAnsi="Times New Roman" w:hint="default"/>
      </w:rPr>
    </w:lvl>
    <w:lvl w:ilvl="8" w:tplc="6E7059BE" w:tentative="1">
      <w:start w:val="1"/>
      <w:numFmt w:val="bullet"/>
      <w:lvlText w:val="•"/>
      <w:lvlJc w:val="left"/>
      <w:pPr>
        <w:tabs>
          <w:tab w:val="num" w:pos="6480"/>
        </w:tabs>
        <w:ind w:left="6480" w:hanging="360"/>
      </w:pPr>
      <w:rPr>
        <w:rFonts w:ascii="Times New Roman" w:hAnsi="Times New Roman" w:hint="default"/>
      </w:rPr>
    </w:lvl>
  </w:abstractNum>
  <w:abstractNum w:abstractNumId="34">
    <w:nsid w:val="60D46816"/>
    <w:multiLevelType w:val="hybridMultilevel"/>
    <w:tmpl w:val="0F9C4B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nsid w:val="62440E3D"/>
    <w:multiLevelType w:val="hybridMultilevel"/>
    <w:tmpl w:val="F050C8D0"/>
    <w:lvl w:ilvl="0" w:tplc="8BDAADBA">
      <w:start w:val="1"/>
      <w:numFmt w:val="bullet"/>
      <w:lvlText w:val="•"/>
      <w:lvlJc w:val="left"/>
      <w:pPr>
        <w:tabs>
          <w:tab w:val="num" w:pos="720"/>
        </w:tabs>
        <w:ind w:left="720" w:hanging="360"/>
      </w:pPr>
      <w:rPr>
        <w:rFonts w:ascii="Times New Roman" w:hAnsi="Times New Roman" w:hint="default"/>
      </w:rPr>
    </w:lvl>
    <w:lvl w:ilvl="1" w:tplc="6C1A96F6" w:tentative="1">
      <w:start w:val="1"/>
      <w:numFmt w:val="bullet"/>
      <w:lvlText w:val="•"/>
      <w:lvlJc w:val="left"/>
      <w:pPr>
        <w:tabs>
          <w:tab w:val="num" w:pos="1440"/>
        </w:tabs>
        <w:ind w:left="1440" w:hanging="360"/>
      </w:pPr>
      <w:rPr>
        <w:rFonts w:ascii="Times New Roman" w:hAnsi="Times New Roman" w:hint="default"/>
      </w:rPr>
    </w:lvl>
    <w:lvl w:ilvl="2" w:tplc="D14025AE" w:tentative="1">
      <w:start w:val="1"/>
      <w:numFmt w:val="bullet"/>
      <w:lvlText w:val="•"/>
      <w:lvlJc w:val="left"/>
      <w:pPr>
        <w:tabs>
          <w:tab w:val="num" w:pos="2160"/>
        </w:tabs>
        <w:ind w:left="2160" w:hanging="360"/>
      </w:pPr>
      <w:rPr>
        <w:rFonts w:ascii="Times New Roman" w:hAnsi="Times New Roman" w:hint="default"/>
      </w:rPr>
    </w:lvl>
    <w:lvl w:ilvl="3" w:tplc="DABCE3C8" w:tentative="1">
      <w:start w:val="1"/>
      <w:numFmt w:val="bullet"/>
      <w:lvlText w:val="•"/>
      <w:lvlJc w:val="left"/>
      <w:pPr>
        <w:tabs>
          <w:tab w:val="num" w:pos="2880"/>
        </w:tabs>
        <w:ind w:left="2880" w:hanging="360"/>
      </w:pPr>
      <w:rPr>
        <w:rFonts w:ascii="Times New Roman" w:hAnsi="Times New Roman" w:hint="default"/>
      </w:rPr>
    </w:lvl>
    <w:lvl w:ilvl="4" w:tplc="EE5CFD0E" w:tentative="1">
      <w:start w:val="1"/>
      <w:numFmt w:val="bullet"/>
      <w:lvlText w:val="•"/>
      <w:lvlJc w:val="left"/>
      <w:pPr>
        <w:tabs>
          <w:tab w:val="num" w:pos="3600"/>
        </w:tabs>
        <w:ind w:left="3600" w:hanging="360"/>
      </w:pPr>
      <w:rPr>
        <w:rFonts w:ascii="Times New Roman" w:hAnsi="Times New Roman" w:hint="default"/>
      </w:rPr>
    </w:lvl>
    <w:lvl w:ilvl="5" w:tplc="A2CE20A6" w:tentative="1">
      <w:start w:val="1"/>
      <w:numFmt w:val="bullet"/>
      <w:lvlText w:val="•"/>
      <w:lvlJc w:val="left"/>
      <w:pPr>
        <w:tabs>
          <w:tab w:val="num" w:pos="4320"/>
        </w:tabs>
        <w:ind w:left="4320" w:hanging="360"/>
      </w:pPr>
      <w:rPr>
        <w:rFonts w:ascii="Times New Roman" w:hAnsi="Times New Roman" w:hint="default"/>
      </w:rPr>
    </w:lvl>
    <w:lvl w:ilvl="6" w:tplc="D03C38C8" w:tentative="1">
      <w:start w:val="1"/>
      <w:numFmt w:val="bullet"/>
      <w:lvlText w:val="•"/>
      <w:lvlJc w:val="left"/>
      <w:pPr>
        <w:tabs>
          <w:tab w:val="num" w:pos="5040"/>
        </w:tabs>
        <w:ind w:left="5040" w:hanging="360"/>
      </w:pPr>
      <w:rPr>
        <w:rFonts w:ascii="Times New Roman" w:hAnsi="Times New Roman" w:hint="default"/>
      </w:rPr>
    </w:lvl>
    <w:lvl w:ilvl="7" w:tplc="AAA86D30" w:tentative="1">
      <w:start w:val="1"/>
      <w:numFmt w:val="bullet"/>
      <w:lvlText w:val="•"/>
      <w:lvlJc w:val="left"/>
      <w:pPr>
        <w:tabs>
          <w:tab w:val="num" w:pos="5760"/>
        </w:tabs>
        <w:ind w:left="5760" w:hanging="360"/>
      </w:pPr>
      <w:rPr>
        <w:rFonts w:ascii="Times New Roman" w:hAnsi="Times New Roman" w:hint="default"/>
      </w:rPr>
    </w:lvl>
    <w:lvl w:ilvl="8" w:tplc="6D5A89F4" w:tentative="1">
      <w:start w:val="1"/>
      <w:numFmt w:val="bullet"/>
      <w:lvlText w:val="•"/>
      <w:lvlJc w:val="left"/>
      <w:pPr>
        <w:tabs>
          <w:tab w:val="num" w:pos="6480"/>
        </w:tabs>
        <w:ind w:left="6480" w:hanging="360"/>
      </w:pPr>
      <w:rPr>
        <w:rFonts w:ascii="Times New Roman" w:hAnsi="Times New Roman" w:hint="default"/>
      </w:rPr>
    </w:lvl>
  </w:abstractNum>
  <w:abstractNum w:abstractNumId="36">
    <w:nsid w:val="64EC7733"/>
    <w:multiLevelType w:val="hybridMultilevel"/>
    <w:tmpl w:val="867834FC"/>
    <w:lvl w:ilvl="0" w:tplc="251E5148">
      <w:start w:val="1"/>
      <w:numFmt w:val="bullet"/>
      <w:lvlText w:val="•"/>
      <w:lvlJc w:val="left"/>
      <w:pPr>
        <w:tabs>
          <w:tab w:val="num" w:pos="720"/>
        </w:tabs>
        <w:ind w:left="720" w:hanging="360"/>
      </w:pPr>
      <w:rPr>
        <w:rFonts w:ascii="Arial" w:hAnsi="Arial" w:hint="default"/>
      </w:rPr>
    </w:lvl>
    <w:lvl w:ilvl="1" w:tplc="C254C7E2" w:tentative="1">
      <w:start w:val="1"/>
      <w:numFmt w:val="bullet"/>
      <w:lvlText w:val="•"/>
      <w:lvlJc w:val="left"/>
      <w:pPr>
        <w:tabs>
          <w:tab w:val="num" w:pos="1440"/>
        </w:tabs>
        <w:ind w:left="1440" w:hanging="360"/>
      </w:pPr>
      <w:rPr>
        <w:rFonts w:ascii="Arial" w:hAnsi="Arial" w:hint="default"/>
      </w:rPr>
    </w:lvl>
    <w:lvl w:ilvl="2" w:tplc="A9606784" w:tentative="1">
      <w:start w:val="1"/>
      <w:numFmt w:val="bullet"/>
      <w:lvlText w:val="•"/>
      <w:lvlJc w:val="left"/>
      <w:pPr>
        <w:tabs>
          <w:tab w:val="num" w:pos="2160"/>
        </w:tabs>
        <w:ind w:left="2160" w:hanging="360"/>
      </w:pPr>
      <w:rPr>
        <w:rFonts w:ascii="Arial" w:hAnsi="Arial" w:hint="default"/>
      </w:rPr>
    </w:lvl>
    <w:lvl w:ilvl="3" w:tplc="B6DA43BA" w:tentative="1">
      <w:start w:val="1"/>
      <w:numFmt w:val="bullet"/>
      <w:lvlText w:val="•"/>
      <w:lvlJc w:val="left"/>
      <w:pPr>
        <w:tabs>
          <w:tab w:val="num" w:pos="2880"/>
        </w:tabs>
        <w:ind w:left="2880" w:hanging="360"/>
      </w:pPr>
      <w:rPr>
        <w:rFonts w:ascii="Arial" w:hAnsi="Arial" w:hint="default"/>
      </w:rPr>
    </w:lvl>
    <w:lvl w:ilvl="4" w:tplc="A536B94C" w:tentative="1">
      <w:start w:val="1"/>
      <w:numFmt w:val="bullet"/>
      <w:lvlText w:val="•"/>
      <w:lvlJc w:val="left"/>
      <w:pPr>
        <w:tabs>
          <w:tab w:val="num" w:pos="3600"/>
        </w:tabs>
        <w:ind w:left="3600" w:hanging="360"/>
      </w:pPr>
      <w:rPr>
        <w:rFonts w:ascii="Arial" w:hAnsi="Arial" w:hint="default"/>
      </w:rPr>
    </w:lvl>
    <w:lvl w:ilvl="5" w:tplc="514C44C0" w:tentative="1">
      <w:start w:val="1"/>
      <w:numFmt w:val="bullet"/>
      <w:lvlText w:val="•"/>
      <w:lvlJc w:val="left"/>
      <w:pPr>
        <w:tabs>
          <w:tab w:val="num" w:pos="4320"/>
        </w:tabs>
        <w:ind w:left="4320" w:hanging="360"/>
      </w:pPr>
      <w:rPr>
        <w:rFonts w:ascii="Arial" w:hAnsi="Arial" w:hint="default"/>
      </w:rPr>
    </w:lvl>
    <w:lvl w:ilvl="6" w:tplc="EF8EDAD8" w:tentative="1">
      <w:start w:val="1"/>
      <w:numFmt w:val="bullet"/>
      <w:lvlText w:val="•"/>
      <w:lvlJc w:val="left"/>
      <w:pPr>
        <w:tabs>
          <w:tab w:val="num" w:pos="5040"/>
        </w:tabs>
        <w:ind w:left="5040" w:hanging="360"/>
      </w:pPr>
      <w:rPr>
        <w:rFonts w:ascii="Arial" w:hAnsi="Arial" w:hint="default"/>
      </w:rPr>
    </w:lvl>
    <w:lvl w:ilvl="7" w:tplc="1C0A169C" w:tentative="1">
      <w:start w:val="1"/>
      <w:numFmt w:val="bullet"/>
      <w:lvlText w:val="•"/>
      <w:lvlJc w:val="left"/>
      <w:pPr>
        <w:tabs>
          <w:tab w:val="num" w:pos="5760"/>
        </w:tabs>
        <w:ind w:left="5760" w:hanging="360"/>
      </w:pPr>
      <w:rPr>
        <w:rFonts w:ascii="Arial" w:hAnsi="Arial" w:hint="default"/>
      </w:rPr>
    </w:lvl>
    <w:lvl w:ilvl="8" w:tplc="E4289202" w:tentative="1">
      <w:start w:val="1"/>
      <w:numFmt w:val="bullet"/>
      <w:lvlText w:val="•"/>
      <w:lvlJc w:val="left"/>
      <w:pPr>
        <w:tabs>
          <w:tab w:val="num" w:pos="6480"/>
        </w:tabs>
        <w:ind w:left="6480" w:hanging="360"/>
      </w:pPr>
      <w:rPr>
        <w:rFonts w:ascii="Arial" w:hAnsi="Arial" w:hint="default"/>
      </w:rPr>
    </w:lvl>
  </w:abstractNum>
  <w:abstractNum w:abstractNumId="37">
    <w:nsid w:val="66564294"/>
    <w:multiLevelType w:val="hybridMultilevel"/>
    <w:tmpl w:val="BBAC2DF6"/>
    <w:lvl w:ilvl="0" w:tplc="C576BD48">
      <w:start w:val="1"/>
      <w:numFmt w:val="bullet"/>
      <w:lvlText w:val="•"/>
      <w:lvlJc w:val="left"/>
      <w:pPr>
        <w:tabs>
          <w:tab w:val="num" w:pos="720"/>
        </w:tabs>
        <w:ind w:left="720" w:hanging="360"/>
      </w:pPr>
      <w:rPr>
        <w:rFonts w:ascii="Times New Roman" w:hAnsi="Times New Roman" w:hint="default"/>
      </w:rPr>
    </w:lvl>
    <w:lvl w:ilvl="1" w:tplc="2B5CE58C" w:tentative="1">
      <w:start w:val="1"/>
      <w:numFmt w:val="bullet"/>
      <w:lvlText w:val="•"/>
      <w:lvlJc w:val="left"/>
      <w:pPr>
        <w:tabs>
          <w:tab w:val="num" w:pos="1440"/>
        </w:tabs>
        <w:ind w:left="1440" w:hanging="360"/>
      </w:pPr>
      <w:rPr>
        <w:rFonts w:ascii="Times New Roman" w:hAnsi="Times New Roman" w:hint="default"/>
      </w:rPr>
    </w:lvl>
    <w:lvl w:ilvl="2" w:tplc="C302BC1E" w:tentative="1">
      <w:start w:val="1"/>
      <w:numFmt w:val="bullet"/>
      <w:lvlText w:val="•"/>
      <w:lvlJc w:val="left"/>
      <w:pPr>
        <w:tabs>
          <w:tab w:val="num" w:pos="2160"/>
        </w:tabs>
        <w:ind w:left="2160" w:hanging="360"/>
      </w:pPr>
      <w:rPr>
        <w:rFonts w:ascii="Times New Roman" w:hAnsi="Times New Roman" w:hint="default"/>
      </w:rPr>
    </w:lvl>
    <w:lvl w:ilvl="3" w:tplc="547C7490" w:tentative="1">
      <w:start w:val="1"/>
      <w:numFmt w:val="bullet"/>
      <w:lvlText w:val="•"/>
      <w:lvlJc w:val="left"/>
      <w:pPr>
        <w:tabs>
          <w:tab w:val="num" w:pos="2880"/>
        </w:tabs>
        <w:ind w:left="2880" w:hanging="360"/>
      </w:pPr>
      <w:rPr>
        <w:rFonts w:ascii="Times New Roman" w:hAnsi="Times New Roman" w:hint="default"/>
      </w:rPr>
    </w:lvl>
    <w:lvl w:ilvl="4" w:tplc="343E8B04" w:tentative="1">
      <w:start w:val="1"/>
      <w:numFmt w:val="bullet"/>
      <w:lvlText w:val="•"/>
      <w:lvlJc w:val="left"/>
      <w:pPr>
        <w:tabs>
          <w:tab w:val="num" w:pos="3600"/>
        </w:tabs>
        <w:ind w:left="3600" w:hanging="360"/>
      </w:pPr>
      <w:rPr>
        <w:rFonts w:ascii="Times New Roman" w:hAnsi="Times New Roman" w:hint="default"/>
      </w:rPr>
    </w:lvl>
    <w:lvl w:ilvl="5" w:tplc="82929650" w:tentative="1">
      <w:start w:val="1"/>
      <w:numFmt w:val="bullet"/>
      <w:lvlText w:val="•"/>
      <w:lvlJc w:val="left"/>
      <w:pPr>
        <w:tabs>
          <w:tab w:val="num" w:pos="4320"/>
        </w:tabs>
        <w:ind w:left="4320" w:hanging="360"/>
      </w:pPr>
      <w:rPr>
        <w:rFonts w:ascii="Times New Roman" w:hAnsi="Times New Roman" w:hint="default"/>
      </w:rPr>
    </w:lvl>
    <w:lvl w:ilvl="6" w:tplc="FE40932C" w:tentative="1">
      <w:start w:val="1"/>
      <w:numFmt w:val="bullet"/>
      <w:lvlText w:val="•"/>
      <w:lvlJc w:val="left"/>
      <w:pPr>
        <w:tabs>
          <w:tab w:val="num" w:pos="5040"/>
        </w:tabs>
        <w:ind w:left="5040" w:hanging="360"/>
      </w:pPr>
      <w:rPr>
        <w:rFonts w:ascii="Times New Roman" w:hAnsi="Times New Roman" w:hint="default"/>
      </w:rPr>
    </w:lvl>
    <w:lvl w:ilvl="7" w:tplc="6C101A6E" w:tentative="1">
      <w:start w:val="1"/>
      <w:numFmt w:val="bullet"/>
      <w:lvlText w:val="•"/>
      <w:lvlJc w:val="left"/>
      <w:pPr>
        <w:tabs>
          <w:tab w:val="num" w:pos="5760"/>
        </w:tabs>
        <w:ind w:left="5760" w:hanging="360"/>
      </w:pPr>
      <w:rPr>
        <w:rFonts w:ascii="Times New Roman" w:hAnsi="Times New Roman" w:hint="default"/>
      </w:rPr>
    </w:lvl>
    <w:lvl w:ilvl="8" w:tplc="3A1EF65E" w:tentative="1">
      <w:start w:val="1"/>
      <w:numFmt w:val="bullet"/>
      <w:lvlText w:val="•"/>
      <w:lvlJc w:val="left"/>
      <w:pPr>
        <w:tabs>
          <w:tab w:val="num" w:pos="6480"/>
        </w:tabs>
        <w:ind w:left="6480" w:hanging="360"/>
      </w:pPr>
      <w:rPr>
        <w:rFonts w:ascii="Times New Roman" w:hAnsi="Times New Roman" w:hint="default"/>
      </w:rPr>
    </w:lvl>
  </w:abstractNum>
  <w:abstractNum w:abstractNumId="38">
    <w:nsid w:val="677E1909"/>
    <w:multiLevelType w:val="multilevel"/>
    <w:tmpl w:val="38A471C4"/>
    <w:lvl w:ilvl="0">
      <w:start w:val="3"/>
      <w:numFmt w:val="decimal"/>
      <w:lvlText w:val="%1"/>
      <w:lvlJc w:val="left"/>
      <w:pPr>
        <w:ind w:left="360" w:hanging="360"/>
      </w:pPr>
      <w:rPr>
        <w:rFonts w:hint="default"/>
        <w:b/>
      </w:rPr>
    </w:lvl>
    <w:lvl w:ilvl="1">
      <w:start w:val="1"/>
      <w:numFmt w:val="decimal"/>
      <w:lvlText w:val="%1.%2"/>
      <w:lvlJc w:val="left"/>
      <w:pPr>
        <w:ind w:left="1778" w:hanging="360"/>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781" w:hanging="108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4275" w:hanging="144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769" w:hanging="1800"/>
      </w:pPr>
      <w:rPr>
        <w:rFonts w:hint="default"/>
        <w:b/>
      </w:rPr>
    </w:lvl>
    <w:lvl w:ilvl="8">
      <w:start w:val="1"/>
      <w:numFmt w:val="decimal"/>
      <w:lvlText w:val="%1.%2.%3.%4.%5.%6.%7.%8.%9"/>
      <w:lvlJc w:val="left"/>
      <w:pPr>
        <w:ind w:left="6336" w:hanging="1800"/>
      </w:pPr>
      <w:rPr>
        <w:rFonts w:hint="default"/>
        <w:b/>
      </w:rPr>
    </w:lvl>
  </w:abstractNum>
  <w:abstractNum w:abstractNumId="39">
    <w:nsid w:val="685257CA"/>
    <w:multiLevelType w:val="multilevel"/>
    <w:tmpl w:val="76DC6566"/>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40">
    <w:nsid w:val="6A8F4520"/>
    <w:multiLevelType w:val="hybridMultilevel"/>
    <w:tmpl w:val="665075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nsid w:val="6DD3141A"/>
    <w:multiLevelType w:val="hybridMultilevel"/>
    <w:tmpl w:val="D9761536"/>
    <w:lvl w:ilvl="0" w:tplc="066477F2">
      <w:start w:val="1"/>
      <w:numFmt w:val="bullet"/>
      <w:lvlText w:val="•"/>
      <w:lvlJc w:val="left"/>
      <w:pPr>
        <w:tabs>
          <w:tab w:val="num" w:pos="720"/>
        </w:tabs>
        <w:ind w:left="720" w:hanging="360"/>
      </w:pPr>
      <w:rPr>
        <w:rFonts w:ascii="Times New Roman" w:hAnsi="Times New Roman" w:hint="default"/>
      </w:rPr>
    </w:lvl>
    <w:lvl w:ilvl="1" w:tplc="1A20AAC2" w:tentative="1">
      <w:start w:val="1"/>
      <w:numFmt w:val="bullet"/>
      <w:lvlText w:val="•"/>
      <w:lvlJc w:val="left"/>
      <w:pPr>
        <w:tabs>
          <w:tab w:val="num" w:pos="1440"/>
        </w:tabs>
        <w:ind w:left="1440" w:hanging="360"/>
      </w:pPr>
      <w:rPr>
        <w:rFonts w:ascii="Times New Roman" w:hAnsi="Times New Roman" w:hint="default"/>
      </w:rPr>
    </w:lvl>
    <w:lvl w:ilvl="2" w:tplc="74B26B9E" w:tentative="1">
      <w:start w:val="1"/>
      <w:numFmt w:val="bullet"/>
      <w:lvlText w:val="•"/>
      <w:lvlJc w:val="left"/>
      <w:pPr>
        <w:tabs>
          <w:tab w:val="num" w:pos="2160"/>
        </w:tabs>
        <w:ind w:left="2160" w:hanging="360"/>
      </w:pPr>
      <w:rPr>
        <w:rFonts w:ascii="Times New Roman" w:hAnsi="Times New Roman" w:hint="default"/>
      </w:rPr>
    </w:lvl>
    <w:lvl w:ilvl="3" w:tplc="FDEE21F8" w:tentative="1">
      <w:start w:val="1"/>
      <w:numFmt w:val="bullet"/>
      <w:lvlText w:val="•"/>
      <w:lvlJc w:val="left"/>
      <w:pPr>
        <w:tabs>
          <w:tab w:val="num" w:pos="2880"/>
        </w:tabs>
        <w:ind w:left="2880" w:hanging="360"/>
      </w:pPr>
      <w:rPr>
        <w:rFonts w:ascii="Times New Roman" w:hAnsi="Times New Roman" w:hint="default"/>
      </w:rPr>
    </w:lvl>
    <w:lvl w:ilvl="4" w:tplc="7840BCEA" w:tentative="1">
      <w:start w:val="1"/>
      <w:numFmt w:val="bullet"/>
      <w:lvlText w:val="•"/>
      <w:lvlJc w:val="left"/>
      <w:pPr>
        <w:tabs>
          <w:tab w:val="num" w:pos="3600"/>
        </w:tabs>
        <w:ind w:left="3600" w:hanging="360"/>
      </w:pPr>
      <w:rPr>
        <w:rFonts w:ascii="Times New Roman" w:hAnsi="Times New Roman" w:hint="default"/>
      </w:rPr>
    </w:lvl>
    <w:lvl w:ilvl="5" w:tplc="07D01F12" w:tentative="1">
      <w:start w:val="1"/>
      <w:numFmt w:val="bullet"/>
      <w:lvlText w:val="•"/>
      <w:lvlJc w:val="left"/>
      <w:pPr>
        <w:tabs>
          <w:tab w:val="num" w:pos="4320"/>
        </w:tabs>
        <w:ind w:left="4320" w:hanging="360"/>
      </w:pPr>
      <w:rPr>
        <w:rFonts w:ascii="Times New Roman" w:hAnsi="Times New Roman" w:hint="default"/>
      </w:rPr>
    </w:lvl>
    <w:lvl w:ilvl="6" w:tplc="437E8826" w:tentative="1">
      <w:start w:val="1"/>
      <w:numFmt w:val="bullet"/>
      <w:lvlText w:val="•"/>
      <w:lvlJc w:val="left"/>
      <w:pPr>
        <w:tabs>
          <w:tab w:val="num" w:pos="5040"/>
        </w:tabs>
        <w:ind w:left="5040" w:hanging="360"/>
      </w:pPr>
      <w:rPr>
        <w:rFonts w:ascii="Times New Roman" w:hAnsi="Times New Roman" w:hint="default"/>
      </w:rPr>
    </w:lvl>
    <w:lvl w:ilvl="7" w:tplc="A2CC0446" w:tentative="1">
      <w:start w:val="1"/>
      <w:numFmt w:val="bullet"/>
      <w:lvlText w:val="•"/>
      <w:lvlJc w:val="left"/>
      <w:pPr>
        <w:tabs>
          <w:tab w:val="num" w:pos="5760"/>
        </w:tabs>
        <w:ind w:left="5760" w:hanging="360"/>
      </w:pPr>
      <w:rPr>
        <w:rFonts w:ascii="Times New Roman" w:hAnsi="Times New Roman" w:hint="default"/>
      </w:rPr>
    </w:lvl>
    <w:lvl w:ilvl="8" w:tplc="68786004" w:tentative="1">
      <w:start w:val="1"/>
      <w:numFmt w:val="bullet"/>
      <w:lvlText w:val="•"/>
      <w:lvlJc w:val="left"/>
      <w:pPr>
        <w:tabs>
          <w:tab w:val="num" w:pos="6480"/>
        </w:tabs>
        <w:ind w:left="6480" w:hanging="360"/>
      </w:pPr>
      <w:rPr>
        <w:rFonts w:ascii="Times New Roman" w:hAnsi="Times New Roman" w:hint="default"/>
      </w:rPr>
    </w:lvl>
  </w:abstractNum>
  <w:abstractNum w:abstractNumId="42">
    <w:nsid w:val="6E0056D5"/>
    <w:multiLevelType w:val="hybridMultilevel"/>
    <w:tmpl w:val="00761DEA"/>
    <w:lvl w:ilvl="0" w:tplc="FBCA4206">
      <w:start w:val="1"/>
      <w:numFmt w:val="bullet"/>
      <w:lvlText w:val="•"/>
      <w:lvlJc w:val="left"/>
      <w:pPr>
        <w:tabs>
          <w:tab w:val="num" w:pos="720"/>
        </w:tabs>
        <w:ind w:left="720" w:hanging="360"/>
      </w:pPr>
      <w:rPr>
        <w:rFonts w:ascii="Arial" w:hAnsi="Arial" w:hint="default"/>
      </w:rPr>
    </w:lvl>
    <w:lvl w:ilvl="1" w:tplc="3A5A043A" w:tentative="1">
      <w:start w:val="1"/>
      <w:numFmt w:val="bullet"/>
      <w:lvlText w:val="•"/>
      <w:lvlJc w:val="left"/>
      <w:pPr>
        <w:tabs>
          <w:tab w:val="num" w:pos="1440"/>
        </w:tabs>
        <w:ind w:left="1440" w:hanging="360"/>
      </w:pPr>
      <w:rPr>
        <w:rFonts w:ascii="Arial" w:hAnsi="Arial" w:hint="default"/>
      </w:rPr>
    </w:lvl>
    <w:lvl w:ilvl="2" w:tplc="A914DDD2" w:tentative="1">
      <w:start w:val="1"/>
      <w:numFmt w:val="bullet"/>
      <w:lvlText w:val="•"/>
      <w:lvlJc w:val="left"/>
      <w:pPr>
        <w:tabs>
          <w:tab w:val="num" w:pos="2160"/>
        </w:tabs>
        <w:ind w:left="2160" w:hanging="360"/>
      </w:pPr>
      <w:rPr>
        <w:rFonts w:ascii="Arial" w:hAnsi="Arial" w:hint="default"/>
      </w:rPr>
    </w:lvl>
    <w:lvl w:ilvl="3" w:tplc="41D04478" w:tentative="1">
      <w:start w:val="1"/>
      <w:numFmt w:val="bullet"/>
      <w:lvlText w:val="•"/>
      <w:lvlJc w:val="left"/>
      <w:pPr>
        <w:tabs>
          <w:tab w:val="num" w:pos="2880"/>
        </w:tabs>
        <w:ind w:left="2880" w:hanging="360"/>
      </w:pPr>
      <w:rPr>
        <w:rFonts w:ascii="Arial" w:hAnsi="Arial" w:hint="default"/>
      </w:rPr>
    </w:lvl>
    <w:lvl w:ilvl="4" w:tplc="3904CEFE" w:tentative="1">
      <w:start w:val="1"/>
      <w:numFmt w:val="bullet"/>
      <w:lvlText w:val="•"/>
      <w:lvlJc w:val="left"/>
      <w:pPr>
        <w:tabs>
          <w:tab w:val="num" w:pos="3600"/>
        </w:tabs>
        <w:ind w:left="3600" w:hanging="360"/>
      </w:pPr>
      <w:rPr>
        <w:rFonts w:ascii="Arial" w:hAnsi="Arial" w:hint="default"/>
      </w:rPr>
    </w:lvl>
    <w:lvl w:ilvl="5" w:tplc="5B88D90A" w:tentative="1">
      <w:start w:val="1"/>
      <w:numFmt w:val="bullet"/>
      <w:lvlText w:val="•"/>
      <w:lvlJc w:val="left"/>
      <w:pPr>
        <w:tabs>
          <w:tab w:val="num" w:pos="4320"/>
        </w:tabs>
        <w:ind w:left="4320" w:hanging="360"/>
      </w:pPr>
      <w:rPr>
        <w:rFonts w:ascii="Arial" w:hAnsi="Arial" w:hint="default"/>
      </w:rPr>
    </w:lvl>
    <w:lvl w:ilvl="6" w:tplc="D028030A" w:tentative="1">
      <w:start w:val="1"/>
      <w:numFmt w:val="bullet"/>
      <w:lvlText w:val="•"/>
      <w:lvlJc w:val="left"/>
      <w:pPr>
        <w:tabs>
          <w:tab w:val="num" w:pos="5040"/>
        </w:tabs>
        <w:ind w:left="5040" w:hanging="360"/>
      </w:pPr>
      <w:rPr>
        <w:rFonts w:ascii="Arial" w:hAnsi="Arial" w:hint="default"/>
      </w:rPr>
    </w:lvl>
    <w:lvl w:ilvl="7" w:tplc="D77C3C1A" w:tentative="1">
      <w:start w:val="1"/>
      <w:numFmt w:val="bullet"/>
      <w:lvlText w:val="•"/>
      <w:lvlJc w:val="left"/>
      <w:pPr>
        <w:tabs>
          <w:tab w:val="num" w:pos="5760"/>
        </w:tabs>
        <w:ind w:left="5760" w:hanging="360"/>
      </w:pPr>
      <w:rPr>
        <w:rFonts w:ascii="Arial" w:hAnsi="Arial" w:hint="default"/>
      </w:rPr>
    </w:lvl>
    <w:lvl w:ilvl="8" w:tplc="013A652A" w:tentative="1">
      <w:start w:val="1"/>
      <w:numFmt w:val="bullet"/>
      <w:lvlText w:val="•"/>
      <w:lvlJc w:val="left"/>
      <w:pPr>
        <w:tabs>
          <w:tab w:val="num" w:pos="6480"/>
        </w:tabs>
        <w:ind w:left="6480" w:hanging="360"/>
      </w:pPr>
      <w:rPr>
        <w:rFonts w:ascii="Arial" w:hAnsi="Arial" w:hint="default"/>
      </w:rPr>
    </w:lvl>
  </w:abstractNum>
  <w:abstractNum w:abstractNumId="43">
    <w:nsid w:val="70FA6740"/>
    <w:multiLevelType w:val="hybridMultilevel"/>
    <w:tmpl w:val="A9324F12"/>
    <w:lvl w:ilvl="0" w:tplc="D250F63A">
      <w:start w:val="1"/>
      <w:numFmt w:val="bullet"/>
      <w:lvlText w:val="•"/>
      <w:lvlJc w:val="left"/>
      <w:pPr>
        <w:tabs>
          <w:tab w:val="num" w:pos="720"/>
        </w:tabs>
        <w:ind w:left="720" w:hanging="360"/>
      </w:pPr>
      <w:rPr>
        <w:rFonts w:ascii="Times New Roman" w:hAnsi="Times New Roman" w:hint="default"/>
      </w:rPr>
    </w:lvl>
    <w:lvl w:ilvl="1" w:tplc="C1C431C6" w:tentative="1">
      <w:start w:val="1"/>
      <w:numFmt w:val="bullet"/>
      <w:lvlText w:val="•"/>
      <w:lvlJc w:val="left"/>
      <w:pPr>
        <w:tabs>
          <w:tab w:val="num" w:pos="1440"/>
        </w:tabs>
        <w:ind w:left="1440" w:hanging="360"/>
      </w:pPr>
      <w:rPr>
        <w:rFonts w:ascii="Times New Roman" w:hAnsi="Times New Roman" w:hint="default"/>
      </w:rPr>
    </w:lvl>
    <w:lvl w:ilvl="2" w:tplc="DAEE9B8C" w:tentative="1">
      <w:start w:val="1"/>
      <w:numFmt w:val="bullet"/>
      <w:lvlText w:val="•"/>
      <w:lvlJc w:val="left"/>
      <w:pPr>
        <w:tabs>
          <w:tab w:val="num" w:pos="2160"/>
        </w:tabs>
        <w:ind w:left="2160" w:hanging="360"/>
      </w:pPr>
      <w:rPr>
        <w:rFonts w:ascii="Times New Roman" w:hAnsi="Times New Roman" w:hint="default"/>
      </w:rPr>
    </w:lvl>
    <w:lvl w:ilvl="3" w:tplc="E2D0CB40" w:tentative="1">
      <w:start w:val="1"/>
      <w:numFmt w:val="bullet"/>
      <w:lvlText w:val="•"/>
      <w:lvlJc w:val="left"/>
      <w:pPr>
        <w:tabs>
          <w:tab w:val="num" w:pos="2880"/>
        </w:tabs>
        <w:ind w:left="2880" w:hanging="360"/>
      </w:pPr>
      <w:rPr>
        <w:rFonts w:ascii="Times New Roman" w:hAnsi="Times New Roman" w:hint="default"/>
      </w:rPr>
    </w:lvl>
    <w:lvl w:ilvl="4" w:tplc="038C7564" w:tentative="1">
      <w:start w:val="1"/>
      <w:numFmt w:val="bullet"/>
      <w:lvlText w:val="•"/>
      <w:lvlJc w:val="left"/>
      <w:pPr>
        <w:tabs>
          <w:tab w:val="num" w:pos="3600"/>
        </w:tabs>
        <w:ind w:left="3600" w:hanging="360"/>
      </w:pPr>
      <w:rPr>
        <w:rFonts w:ascii="Times New Roman" w:hAnsi="Times New Roman" w:hint="default"/>
      </w:rPr>
    </w:lvl>
    <w:lvl w:ilvl="5" w:tplc="DFF2CF60" w:tentative="1">
      <w:start w:val="1"/>
      <w:numFmt w:val="bullet"/>
      <w:lvlText w:val="•"/>
      <w:lvlJc w:val="left"/>
      <w:pPr>
        <w:tabs>
          <w:tab w:val="num" w:pos="4320"/>
        </w:tabs>
        <w:ind w:left="4320" w:hanging="360"/>
      </w:pPr>
      <w:rPr>
        <w:rFonts w:ascii="Times New Roman" w:hAnsi="Times New Roman" w:hint="default"/>
      </w:rPr>
    </w:lvl>
    <w:lvl w:ilvl="6" w:tplc="35BE0678" w:tentative="1">
      <w:start w:val="1"/>
      <w:numFmt w:val="bullet"/>
      <w:lvlText w:val="•"/>
      <w:lvlJc w:val="left"/>
      <w:pPr>
        <w:tabs>
          <w:tab w:val="num" w:pos="5040"/>
        </w:tabs>
        <w:ind w:left="5040" w:hanging="360"/>
      </w:pPr>
      <w:rPr>
        <w:rFonts w:ascii="Times New Roman" w:hAnsi="Times New Roman" w:hint="default"/>
      </w:rPr>
    </w:lvl>
    <w:lvl w:ilvl="7" w:tplc="8C9E0310" w:tentative="1">
      <w:start w:val="1"/>
      <w:numFmt w:val="bullet"/>
      <w:lvlText w:val="•"/>
      <w:lvlJc w:val="left"/>
      <w:pPr>
        <w:tabs>
          <w:tab w:val="num" w:pos="5760"/>
        </w:tabs>
        <w:ind w:left="5760" w:hanging="360"/>
      </w:pPr>
      <w:rPr>
        <w:rFonts w:ascii="Times New Roman" w:hAnsi="Times New Roman" w:hint="default"/>
      </w:rPr>
    </w:lvl>
    <w:lvl w:ilvl="8" w:tplc="CF4ACF24" w:tentative="1">
      <w:start w:val="1"/>
      <w:numFmt w:val="bullet"/>
      <w:lvlText w:val="•"/>
      <w:lvlJc w:val="left"/>
      <w:pPr>
        <w:tabs>
          <w:tab w:val="num" w:pos="6480"/>
        </w:tabs>
        <w:ind w:left="6480" w:hanging="360"/>
      </w:pPr>
      <w:rPr>
        <w:rFonts w:ascii="Times New Roman" w:hAnsi="Times New Roman" w:hint="default"/>
      </w:rPr>
    </w:lvl>
  </w:abstractNum>
  <w:abstractNum w:abstractNumId="44">
    <w:nsid w:val="73DE6F9D"/>
    <w:multiLevelType w:val="hybridMultilevel"/>
    <w:tmpl w:val="4AAAEC2C"/>
    <w:lvl w:ilvl="0" w:tplc="4B44CA66">
      <w:start w:val="1"/>
      <w:numFmt w:val="lowerLetter"/>
      <w:lvlText w:val="(%1)"/>
      <w:lvlJc w:val="left"/>
      <w:pPr>
        <w:ind w:left="108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5">
    <w:nsid w:val="756212BF"/>
    <w:multiLevelType w:val="hybridMultilevel"/>
    <w:tmpl w:val="ADAE85B6"/>
    <w:lvl w:ilvl="0" w:tplc="03E844B8">
      <w:start w:val="1"/>
      <w:numFmt w:val="bullet"/>
      <w:lvlText w:val="•"/>
      <w:lvlJc w:val="left"/>
      <w:pPr>
        <w:tabs>
          <w:tab w:val="num" w:pos="720"/>
        </w:tabs>
        <w:ind w:left="720" w:hanging="360"/>
      </w:pPr>
      <w:rPr>
        <w:rFonts w:ascii="Times New Roman" w:hAnsi="Times New Roman" w:hint="default"/>
      </w:rPr>
    </w:lvl>
    <w:lvl w:ilvl="1" w:tplc="B5C4D848" w:tentative="1">
      <w:start w:val="1"/>
      <w:numFmt w:val="bullet"/>
      <w:lvlText w:val="•"/>
      <w:lvlJc w:val="left"/>
      <w:pPr>
        <w:tabs>
          <w:tab w:val="num" w:pos="1440"/>
        </w:tabs>
        <w:ind w:left="1440" w:hanging="360"/>
      </w:pPr>
      <w:rPr>
        <w:rFonts w:ascii="Times New Roman" w:hAnsi="Times New Roman" w:hint="default"/>
      </w:rPr>
    </w:lvl>
    <w:lvl w:ilvl="2" w:tplc="F4227442" w:tentative="1">
      <w:start w:val="1"/>
      <w:numFmt w:val="bullet"/>
      <w:lvlText w:val="•"/>
      <w:lvlJc w:val="left"/>
      <w:pPr>
        <w:tabs>
          <w:tab w:val="num" w:pos="2160"/>
        </w:tabs>
        <w:ind w:left="2160" w:hanging="360"/>
      </w:pPr>
      <w:rPr>
        <w:rFonts w:ascii="Times New Roman" w:hAnsi="Times New Roman" w:hint="default"/>
      </w:rPr>
    </w:lvl>
    <w:lvl w:ilvl="3" w:tplc="99108974" w:tentative="1">
      <w:start w:val="1"/>
      <w:numFmt w:val="bullet"/>
      <w:lvlText w:val="•"/>
      <w:lvlJc w:val="left"/>
      <w:pPr>
        <w:tabs>
          <w:tab w:val="num" w:pos="2880"/>
        </w:tabs>
        <w:ind w:left="2880" w:hanging="360"/>
      </w:pPr>
      <w:rPr>
        <w:rFonts w:ascii="Times New Roman" w:hAnsi="Times New Roman" w:hint="default"/>
      </w:rPr>
    </w:lvl>
    <w:lvl w:ilvl="4" w:tplc="B7BC29E6" w:tentative="1">
      <w:start w:val="1"/>
      <w:numFmt w:val="bullet"/>
      <w:lvlText w:val="•"/>
      <w:lvlJc w:val="left"/>
      <w:pPr>
        <w:tabs>
          <w:tab w:val="num" w:pos="3600"/>
        </w:tabs>
        <w:ind w:left="3600" w:hanging="360"/>
      </w:pPr>
      <w:rPr>
        <w:rFonts w:ascii="Times New Roman" w:hAnsi="Times New Roman" w:hint="default"/>
      </w:rPr>
    </w:lvl>
    <w:lvl w:ilvl="5" w:tplc="DAA0A902" w:tentative="1">
      <w:start w:val="1"/>
      <w:numFmt w:val="bullet"/>
      <w:lvlText w:val="•"/>
      <w:lvlJc w:val="left"/>
      <w:pPr>
        <w:tabs>
          <w:tab w:val="num" w:pos="4320"/>
        </w:tabs>
        <w:ind w:left="4320" w:hanging="360"/>
      </w:pPr>
      <w:rPr>
        <w:rFonts w:ascii="Times New Roman" w:hAnsi="Times New Roman" w:hint="default"/>
      </w:rPr>
    </w:lvl>
    <w:lvl w:ilvl="6" w:tplc="402E9310" w:tentative="1">
      <w:start w:val="1"/>
      <w:numFmt w:val="bullet"/>
      <w:lvlText w:val="•"/>
      <w:lvlJc w:val="left"/>
      <w:pPr>
        <w:tabs>
          <w:tab w:val="num" w:pos="5040"/>
        </w:tabs>
        <w:ind w:left="5040" w:hanging="360"/>
      </w:pPr>
      <w:rPr>
        <w:rFonts w:ascii="Times New Roman" w:hAnsi="Times New Roman" w:hint="default"/>
      </w:rPr>
    </w:lvl>
    <w:lvl w:ilvl="7" w:tplc="7B1426FC" w:tentative="1">
      <w:start w:val="1"/>
      <w:numFmt w:val="bullet"/>
      <w:lvlText w:val="•"/>
      <w:lvlJc w:val="left"/>
      <w:pPr>
        <w:tabs>
          <w:tab w:val="num" w:pos="5760"/>
        </w:tabs>
        <w:ind w:left="5760" w:hanging="360"/>
      </w:pPr>
      <w:rPr>
        <w:rFonts w:ascii="Times New Roman" w:hAnsi="Times New Roman" w:hint="default"/>
      </w:rPr>
    </w:lvl>
    <w:lvl w:ilvl="8" w:tplc="075816E2" w:tentative="1">
      <w:start w:val="1"/>
      <w:numFmt w:val="bullet"/>
      <w:lvlText w:val="•"/>
      <w:lvlJc w:val="left"/>
      <w:pPr>
        <w:tabs>
          <w:tab w:val="num" w:pos="6480"/>
        </w:tabs>
        <w:ind w:left="6480" w:hanging="360"/>
      </w:pPr>
      <w:rPr>
        <w:rFonts w:ascii="Times New Roman" w:hAnsi="Times New Roman" w:hint="default"/>
      </w:rPr>
    </w:lvl>
  </w:abstractNum>
  <w:abstractNum w:abstractNumId="46">
    <w:nsid w:val="772E7A46"/>
    <w:multiLevelType w:val="hybridMultilevel"/>
    <w:tmpl w:val="5994EC6A"/>
    <w:lvl w:ilvl="0" w:tplc="2F5E8216">
      <w:start w:val="1"/>
      <w:numFmt w:val="bullet"/>
      <w:lvlText w:val="•"/>
      <w:lvlJc w:val="left"/>
      <w:pPr>
        <w:tabs>
          <w:tab w:val="num" w:pos="720"/>
        </w:tabs>
        <w:ind w:left="720" w:hanging="360"/>
      </w:pPr>
      <w:rPr>
        <w:rFonts w:ascii="Times New Roman" w:hAnsi="Times New Roman" w:hint="default"/>
      </w:rPr>
    </w:lvl>
    <w:lvl w:ilvl="1" w:tplc="E79A7BB2" w:tentative="1">
      <w:start w:val="1"/>
      <w:numFmt w:val="bullet"/>
      <w:lvlText w:val="•"/>
      <w:lvlJc w:val="left"/>
      <w:pPr>
        <w:tabs>
          <w:tab w:val="num" w:pos="1440"/>
        </w:tabs>
        <w:ind w:left="1440" w:hanging="360"/>
      </w:pPr>
      <w:rPr>
        <w:rFonts w:ascii="Times New Roman" w:hAnsi="Times New Roman" w:hint="default"/>
      </w:rPr>
    </w:lvl>
    <w:lvl w:ilvl="2" w:tplc="E4A8C2F6" w:tentative="1">
      <w:start w:val="1"/>
      <w:numFmt w:val="bullet"/>
      <w:lvlText w:val="•"/>
      <w:lvlJc w:val="left"/>
      <w:pPr>
        <w:tabs>
          <w:tab w:val="num" w:pos="2160"/>
        </w:tabs>
        <w:ind w:left="2160" w:hanging="360"/>
      </w:pPr>
      <w:rPr>
        <w:rFonts w:ascii="Times New Roman" w:hAnsi="Times New Roman" w:hint="default"/>
      </w:rPr>
    </w:lvl>
    <w:lvl w:ilvl="3" w:tplc="F966763E" w:tentative="1">
      <w:start w:val="1"/>
      <w:numFmt w:val="bullet"/>
      <w:lvlText w:val="•"/>
      <w:lvlJc w:val="left"/>
      <w:pPr>
        <w:tabs>
          <w:tab w:val="num" w:pos="2880"/>
        </w:tabs>
        <w:ind w:left="2880" w:hanging="360"/>
      </w:pPr>
      <w:rPr>
        <w:rFonts w:ascii="Times New Roman" w:hAnsi="Times New Roman" w:hint="default"/>
      </w:rPr>
    </w:lvl>
    <w:lvl w:ilvl="4" w:tplc="89AC1F56" w:tentative="1">
      <w:start w:val="1"/>
      <w:numFmt w:val="bullet"/>
      <w:lvlText w:val="•"/>
      <w:lvlJc w:val="left"/>
      <w:pPr>
        <w:tabs>
          <w:tab w:val="num" w:pos="3600"/>
        </w:tabs>
        <w:ind w:left="3600" w:hanging="360"/>
      </w:pPr>
      <w:rPr>
        <w:rFonts w:ascii="Times New Roman" w:hAnsi="Times New Roman" w:hint="default"/>
      </w:rPr>
    </w:lvl>
    <w:lvl w:ilvl="5" w:tplc="7108B592" w:tentative="1">
      <w:start w:val="1"/>
      <w:numFmt w:val="bullet"/>
      <w:lvlText w:val="•"/>
      <w:lvlJc w:val="left"/>
      <w:pPr>
        <w:tabs>
          <w:tab w:val="num" w:pos="4320"/>
        </w:tabs>
        <w:ind w:left="4320" w:hanging="360"/>
      </w:pPr>
      <w:rPr>
        <w:rFonts w:ascii="Times New Roman" w:hAnsi="Times New Roman" w:hint="default"/>
      </w:rPr>
    </w:lvl>
    <w:lvl w:ilvl="6" w:tplc="4B02F7FA" w:tentative="1">
      <w:start w:val="1"/>
      <w:numFmt w:val="bullet"/>
      <w:lvlText w:val="•"/>
      <w:lvlJc w:val="left"/>
      <w:pPr>
        <w:tabs>
          <w:tab w:val="num" w:pos="5040"/>
        </w:tabs>
        <w:ind w:left="5040" w:hanging="360"/>
      </w:pPr>
      <w:rPr>
        <w:rFonts w:ascii="Times New Roman" w:hAnsi="Times New Roman" w:hint="default"/>
      </w:rPr>
    </w:lvl>
    <w:lvl w:ilvl="7" w:tplc="E18E913A" w:tentative="1">
      <w:start w:val="1"/>
      <w:numFmt w:val="bullet"/>
      <w:lvlText w:val="•"/>
      <w:lvlJc w:val="left"/>
      <w:pPr>
        <w:tabs>
          <w:tab w:val="num" w:pos="5760"/>
        </w:tabs>
        <w:ind w:left="5760" w:hanging="360"/>
      </w:pPr>
      <w:rPr>
        <w:rFonts w:ascii="Times New Roman" w:hAnsi="Times New Roman" w:hint="default"/>
      </w:rPr>
    </w:lvl>
    <w:lvl w:ilvl="8" w:tplc="D8DAA38E" w:tentative="1">
      <w:start w:val="1"/>
      <w:numFmt w:val="bullet"/>
      <w:lvlText w:val="•"/>
      <w:lvlJc w:val="left"/>
      <w:pPr>
        <w:tabs>
          <w:tab w:val="num" w:pos="6480"/>
        </w:tabs>
        <w:ind w:left="6480" w:hanging="360"/>
      </w:pPr>
      <w:rPr>
        <w:rFonts w:ascii="Times New Roman" w:hAnsi="Times New Roman" w:hint="default"/>
      </w:rPr>
    </w:lvl>
  </w:abstractNum>
  <w:abstractNum w:abstractNumId="47">
    <w:nsid w:val="7BEF4D85"/>
    <w:multiLevelType w:val="hybridMultilevel"/>
    <w:tmpl w:val="5C5CA422"/>
    <w:lvl w:ilvl="0" w:tplc="34FE42D8">
      <w:start w:val="1"/>
      <w:numFmt w:val="bullet"/>
      <w:lvlText w:val="•"/>
      <w:lvlJc w:val="left"/>
      <w:pPr>
        <w:tabs>
          <w:tab w:val="num" w:pos="720"/>
        </w:tabs>
        <w:ind w:left="720" w:hanging="360"/>
      </w:pPr>
      <w:rPr>
        <w:rFonts w:ascii="Times New Roman" w:hAnsi="Times New Roman" w:hint="default"/>
      </w:rPr>
    </w:lvl>
    <w:lvl w:ilvl="1" w:tplc="E876AB6A" w:tentative="1">
      <w:start w:val="1"/>
      <w:numFmt w:val="bullet"/>
      <w:lvlText w:val="•"/>
      <w:lvlJc w:val="left"/>
      <w:pPr>
        <w:tabs>
          <w:tab w:val="num" w:pos="1440"/>
        </w:tabs>
        <w:ind w:left="1440" w:hanging="360"/>
      </w:pPr>
      <w:rPr>
        <w:rFonts w:ascii="Times New Roman" w:hAnsi="Times New Roman" w:hint="default"/>
      </w:rPr>
    </w:lvl>
    <w:lvl w:ilvl="2" w:tplc="A816FB2A" w:tentative="1">
      <w:start w:val="1"/>
      <w:numFmt w:val="bullet"/>
      <w:lvlText w:val="•"/>
      <w:lvlJc w:val="left"/>
      <w:pPr>
        <w:tabs>
          <w:tab w:val="num" w:pos="2160"/>
        </w:tabs>
        <w:ind w:left="2160" w:hanging="360"/>
      </w:pPr>
      <w:rPr>
        <w:rFonts w:ascii="Times New Roman" w:hAnsi="Times New Roman" w:hint="default"/>
      </w:rPr>
    </w:lvl>
    <w:lvl w:ilvl="3" w:tplc="1CE28A54" w:tentative="1">
      <w:start w:val="1"/>
      <w:numFmt w:val="bullet"/>
      <w:lvlText w:val="•"/>
      <w:lvlJc w:val="left"/>
      <w:pPr>
        <w:tabs>
          <w:tab w:val="num" w:pos="2880"/>
        </w:tabs>
        <w:ind w:left="2880" w:hanging="360"/>
      </w:pPr>
      <w:rPr>
        <w:rFonts w:ascii="Times New Roman" w:hAnsi="Times New Roman" w:hint="default"/>
      </w:rPr>
    </w:lvl>
    <w:lvl w:ilvl="4" w:tplc="599C226E" w:tentative="1">
      <w:start w:val="1"/>
      <w:numFmt w:val="bullet"/>
      <w:lvlText w:val="•"/>
      <w:lvlJc w:val="left"/>
      <w:pPr>
        <w:tabs>
          <w:tab w:val="num" w:pos="3600"/>
        </w:tabs>
        <w:ind w:left="3600" w:hanging="360"/>
      </w:pPr>
      <w:rPr>
        <w:rFonts w:ascii="Times New Roman" w:hAnsi="Times New Roman" w:hint="default"/>
      </w:rPr>
    </w:lvl>
    <w:lvl w:ilvl="5" w:tplc="1F6E2428" w:tentative="1">
      <w:start w:val="1"/>
      <w:numFmt w:val="bullet"/>
      <w:lvlText w:val="•"/>
      <w:lvlJc w:val="left"/>
      <w:pPr>
        <w:tabs>
          <w:tab w:val="num" w:pos="4320"/>
        </w:tabs>
        <w:ind w:left="4320" w:hanging="360"/>
      </w:pPr>
      <w:rPr>
        <w:rFonts w:ascii="Times New Roman" w:hAnsi="Times New Roman" w:hint="default"/>
      </w:rPr>
    </w:lvl>
    <w:lvl w:ilvl="6" w:tplc="9070977E" w:tentative="1">
      <w:start w:val="1"/>
      <w:numFmt w:val="bullet"/>
      <w:lvlText w:val="•"/>
      <w:lvlJc w:val="left"/>
      <w:pPr>
        <w:tabs>
          <w:tab w:val="num" w:pos="5040"/>
        </w:tabs>
        <w:ind w:left="5040" w:hanging="360"/>
      </w:pPr>
      <w:rPr>
        <w:rFonts w:ascii="Times New Roman" w:hAnsi="Times New Roman" w:hint="default"/>
      </w:rPr>
    </w:lvl>
    <w:lvl w:ilvl="7" w:tplc="5130F198" w:tentative="1">
      <w:start w:val="1"/>
      <w:numFmt w:val="bullet"/>
      <w:lvlText w:val="•"/>
      <w:lvlJc w:val="left"/>
      <w:pPr>
        <w:tabs>
          <w:tab w:val="num" w:pos="5760"/>
        </w:tabs>
        <w:ind w:left="5760" w:hanging="360"/>
      </w:pPr>
      <w:rPr>
        <w:rFonts w:ascii="Times New Roman" w:hAnsi="Times New Roman" w:hint="default"/>
      </w:rPr>
    </w:lvl>
    <w:lvl w:ilvl="8" w:tplc="F3521576" w:tentative="1">
      <w:start w:val="1"/>
      <w:numFmt w:val="bullet"/>
      <w:lvlText w:val="•"/>
      <w:lvlJc w:val="left"/>
      <w:pPr>
        <w:tabs>
          <w:tab w:val="num" w:pos="6480"/>
        </w:tabs>
        <w:ind w:left="6480" w:hanging="360"/>
      </w:pPr>
      <w:rPr>
        <w:rFonts w:ascii="Times New Roman" w:hAnsi="Times New Roman" w:hint="default"/>
      </w:rPr>
    </w:lvl>
  </w:abstractNum>
  <w:abstractNum w:abstractNumId="48">
    <w:nsid w:val="7F397132"/>
    <w:multiLevelType w:val="hybridMultilevel"/>
    <w:tmpl w:val="D5FCE210"/>
    <w:lvl w:ilvl="0" w:tplc="134EFA58">
      <w:start w:val="1"/>
      <w:numFmt w:val="bullet"/>
      <w:lvlText w:val="•"/>
      <w:lvlJc w:val="left"/>
      <w:pPr>
        <w:tabs>
          <w:tab w:val="num" w:pos="720"/>
        </w:tabs>
        <w:ind w:left="720" w:hanging="360"/>
      </w:pPr>
      <w:rPr>
        <w:rFonts w:ascii="Times New Roman" w:hAnsi="Times New Roman" w:hint="default"/>
      </w:rPr>
    </w:lvl>
    <w:lvl w:ilvl="1" w:tplc="9C2CCDB2" w:tentative="1">
      <w:start w:val="1"/>
      <w:numFmt w:val="bullet"/>
      <w:lvlText w:val="•"/>
      <w:lvlJc w:val="left"/>
      <w:pPr>
        <w:tabs>
          <w:tab w:val="num" w:pos="1440"/>
        </w:tabs>
        <w:ind w:left="1440" w:hanging="360"/>
      </w:pPr>
      <w:rPr>
        <w:rFonts w:ascii="Times New Roman" w:hAnsi="Times New Roman" w:hint="default"/>
      </w:rPr>
    </w:lvl>
    <w:lvl w:ilvl="2" w:tplc="A308E5A4" w:tentative="1">
      <w:start w:val="1"/>
      <w:numFmt w:val="bullet"/>
      <w:lvlText w:val="•"/>
      <w:lvlJc w:val="left"/>
      <w:pPr>
        <w:tabs>
          <w:tab w:val="num" w:pos="2160"/>
        </w:tabs>
        <w:ind w:left="2160" w:hanging="360"/>
      </w:pPr>
      <w:rPr>
        <w:rFonts w:ascii="Times New Roman" w:hAnsi="Times New Roman" w:hint="default"/>
      </w:rPr>
    </w:lvl>
    <w:lvl w:ilvl="3" w:tplc="78A60CFC" w:tentative="1">
      <w:start w:val="1"/>
      <w:numFmt w:val="bullet"/>
      <w:lvlText w:val="•"/>
      <w:lvlJc w:val="left"/>
      <w:pPr>
        <w:tabs>
          <w:tab w:val="num" w:pos="2880"/>
        </w:tabs>
        <w:ind w:left="2880" w:hanging="360"/>
      </w:pPr>
      <w:rPr>
        <w:rFonts w:ascii="Times New Roman" w:hAnsi="Times New Roman" w:hint="default"/>
      </w:rPr>
    </w:lvl>
    <w:lvl w:ilvl="4" w:tplc="753C01D8" w:tentative="1">
      <w:start w:val="1"/>
      <w:numFmt w:val="bullet"/>
      <w:lvlText w:val="•"/>
      <w:lvlJc w:val="left"/>
      <w:pPr>
        <w:tabs>
          <w:tab w:val="num" w:pos="3600"/>
        </w:tabs>
        <w:ind w:left="3600" w:hanging="360"/>
      </w:pPr>
      <w:rPr>
        <w:rFonts w:ascii="Times New Roman" w:hAnsi="Times New Roman" w:hint="default"/>
      </w:rPr>
    </w:lvl>
    <w:lvl w:ilvl="5" w:tplc="0930D32C" w:tentative="1">
      <w:start w:val="1"/>
      <w:numFmt w:val="bullet"/>
      <w:lvlText w:val="•"/>
      <w:lvlJc w:val="left"/>
      <w:pPr>
        <w:tabs>
          <w:tab w:val="num" w:pos="4320"/>
        </w:tabs>
        <w:ind w:left="4320" w:hanging="360"/>
      </w:pPr>
      <w:rPr>
        <w:rFonts w:ascii="Times New Roman" w:hAnsi="Times New Roman" w:hint="default"/>
      </w:rPr>
    </w:lvl>
    <w:lvl w:ilvl="6" w:tplc="E328290C" w:tentative="1">
      <w:start w:val="1"/>
      <w:numFmt w:val="bullet"/>
      <w:lvlText w:val="•"/>
      <w:lvlJc w:val="left"/>
      <w:pPr>
        <w:tabs>
          <w:tab w:val="num" w:pos="5040"/>
        </w:tabs>
        <w:ind w:left="5040" w:hanging="360"/>
      </w:pPr>
      <w:rPr>
        <w:rFonts w:ascii="Times New Roman" w:hAnsi="Times New Roman" w:hint="default"/>
      </w:rPr>
    </w:lvl>
    <w:lvl w:ilvl="7" w:tplc="0DEEDA60" w:tentative="1">
      <w:start w:val="1"/>
      <w:numFmt w:val="bullet"/>
      <w:lvlText w:val="•"/>
      <w:lvlJc w:val="left"/>
      <w:pPr>
        <w:tabs>
          <w:tab w:val="num" w:pos="5760"/>
        </w:tabs>
        <w:ind w:left="5760" w:hanging="360"/>
      </w:pPr>
      <w:rPr>
        <w:rFonts w:ascii="Times New Roman" w:hAnsi="Times New Roman" w:hint="default"/>
      </w:rPr>
    </w:lvl>
    <w:lvl w:ilvl="8" w:tplc="32D6C1F4" w:tentative="1">
      <w:start w:val="1"/>
      <w:numFmt w:val="bullet"/>
      <w:lvlText w:val="•"/>
      <w:lvlJc w:val="left"/>
      <w:pPr>
        <w:tabs>
          <w:tab w:val="num" w:pos="6480"/>
        </w:tabs>
        <w:ind w:left="6480" w:hanging="360"/>
      </w:pPr>
      <w:rPr>
        <w:rFonts w:ascii="Times New Roman" w:hAnsi="Times New Roman" w:hint="default"/>
      </w:rPr>
    </w:lvl>
  </w:abstractNum>
  <w:abstractNum w:abstractNumId="49">
    <w:nsid w:val="7F6E7F09"/>
    <w:multiLevelType w:val="hybridMultilevel"/>
    <w:tmpl w:val="7F9ABFE4"/>
    <w:lvl w:ilvl="0" w:tplc="FE3ABADC">
      <w:start w:val="1"/>
      <w:numFmt w:val="bullet"/>
      <w:lvlText w:val="•"/>
      <w:lvlJc w:val="left"/>
      <w:pPr>
        <w:tabs>
          <w:tab w:val="num" w:pos="720"/>
        </w:tabs>
        <w:ind w:left="720" w:hanging="360"/>
      </w:pPr>
      <w:rPr>
        <w:rFonts w:ascii="Times New Roman" w:hAnsi="Times New Roman" w:hint="default"/>
      </w:rPr>
    </w:lvl>
    <w:lvl w:ilvl="1" w:tplc="4066FE60" w:tentative="1">
      <w:start w:val="1"/>
      <w:numFmt w:val="bullet"/>
      <w:lvlText w:val="•"/>
      <w:lvlJc w:val="left"/>
      <w:pPr>
        <w:tabs>
          <w:tab w:val="num" w:pos="1440"/>
        </w:tabs>
        <w:ind w:left="1440" w:hanging="360"/>
      </w:pPr>
      <w:rPr>
        <w:rFonts w:ascii="Times New Roman" w:hAnsi="Times New Roman" w:hint="default"/>
      </w:rPr>
    </w:lvl>
    <w:lvl w:ilvl="2" w:tplc="6FA2F4BE" w:tentative="1">
      <w:start w:val="1"/>
      <w:numFmt w:val="bullet"/>
      <w:lvlText w:val="•"/>
      <w:lvlJc w:val="left"/>
      <w:pPr>
        <w:tabs>
          <w:tab w:val="num" w:pos="2160"/>
        </w:tabs>
        <w:ind w:left="2160" w:hanging="360"/>
      </w:pPr>
      <w:rPr>
        <w:rFonts w:ascii="Times New Roman" w:hAnsi="Times New Roman" w:hint="default"/>
      </w:rPr>
    </w:lvl>
    <w:lvl w:ilvl="3" w:tplc="B37E7D76" w:tentative="1">
      <w:start w:val="1"/>
      <w:numFmt w:val="bullet"/>
      <w:lvlText w:val="•"/>
      <w:lvlJc w:val="left"/>
      <w:pPr>
        <w:tabs>
          <w:tab w:val="num" w:pos="2880"/>
        </w:tabs>
        <w:ind w:left="2880" w:hanging="360"/>
      </w:pPr>
      <w:rPr>
        <w:rFonts w:ascii="Times New Roman" w:hAnsi="Times New Roman" w:hint="default"/>
      </w:rPr>
    </w:lvl>
    <w:lvl w:ilvl="4" w:tplc="BDD8AE66" w:tentative="1">
      <w:start w:val="1"/>
      <w:numFmt w:val="bullet"/>
      <w:lvlText w:val="•"/>
      <w:lvlJc w:val="left"/>
      <w:pPr>
        <w:tabs>
          <w:tab w:val="num" w:pos="3600"/>
        </w:tabs>
        <w:ind w:left="3600" w:hanging="360"/>
      </w:pPr>
      <w:rPr>
        <w:rFonts w:ascii="Times New Roman" w:hAnsi="Times New Roman" w:hint="default"/>
      </w:rPr>
    </w:lvl>
    <w:lvl w:ilvl="5" w:tplc="2424FF18" w:tentative="1">
      <w:start w:val="1"/>
      <w:numFmt w:val="bullet"/>
      <w:lvlText w:val="•"/>
      <w:lvlJc w:val="left"/>
      <w:pPr>
        <w:tabs>
          <w:tab w:val="num" w:pos="4320"/>
        </w:tabs>
        <w:ind w:left="4320" w:hanging="360"/>
      </w:pPr>
      <w:rPr>
        <w:rFonts w:ascii="Times New Roman" w:hAnsi="Times New Roman" w:hint="default"/>
      </w:rPr>
    </w:lvl>
    <w:lvl w:ilvl="6" w:tplc="F448EED0" w:tentative="1">
      <w:start w:val="1"/>
      <w:numFmt w:val="bullet"/>
      <w:lvlText w:val="•"/>
      <w:lvlJc w:val="left"/>
      <w:pPr>
        <w:tabs>
          <w:tab w:val="num" w:pos="5040"/>
        </w:tabs>
        <w:ind w:left="5040" w:hanging="360"/>
      </w:pPr>
      <w:rPr>
        <w:rFonts w:ascii="Times New Roman" w:hAnsi="Times New Roman" w:hint="default"/>
      </w:rPr>
    </w:lvl>
    <w:lvl w:ilvl="7" w:tplc="576E7874" w:tentative="1">
      <w:start w:val="1"/>
      <w:numFmt w:val="bullet"/>
      <w:lvlText w:val="•"/>
      <w:lvlJc w:val="left"/>
      <w:pPr>
        <w:tabs>
          <w:tab w:val="num" w:pos="5760"/>
        </w:tabs>
        <w:ind w:left="5760" w:hanging="360"/>
      </w:pPr>
      <w:rPr>
        <w:rFonts w:ascii="Times New Roman" w:hAnsi="Times New Roman" w:hint="default"/>
      </w:rPr>
    </w:lvl>
    <w:lvl w:ilvl="8" w:tplc="8D080962" w:tentative="1">
      <w:start w:val="1"/>
      <w:numFmt w:val="bullet"/>
      <w:lvlText w:val="•"/>
      <w:lvlJc w:val="left"/>
      <w:pPr>
        <w:tabs>
          <w:tab w:val="num" w:pos="6480"/>
        </w:tabs>
        <w:ind w:left="6480" w:hanging="360"/>
      </w:pPr>
      <w:rPr>
        <w:rFonts w:ascii="Times New Roman" w:hAnsi="Times New Roman" w:hint="default"/>
      </w:rPr>
    </w:lvl>
  </w:abstractNum>
  <w:num w:numId="1">
    <w:abstractNumId w:val="37"/>
  </w:num>
  <w:num w:numId="2">
    <w:abstractNumId w:val="26"/>
  </w:num>
  <w:num w:numId="3">
    <w:abstractNumId w:val="31"/>
  </w:num>
  <w:num w:numId="4">
    <w:abstractNumId w:val="25"/>
  </w:num>
  <w:num w:numId="5">
    <w:abstractNumId w:val="32"/>
  </w:num>
  <w:num w:numId="6">
    <w:abstractNumId w:val="41"/>
  </w:num>
  <w:num w:numId="7">
    <w:abstractNumId w:val="27"/>
  </w:num>
  <w:num w:numId="8">
    <w:abstractNumId w:val="46"/>
  </w:num>
  <w:num w:numId="9">
    <w:abstractNumId w:val="48"/>
  </w:num>
  <w:num w:numId="10">
    <w:abstractNumId w:val="14"/>
  </w:num>
  <w:num w:numId="11">
    <w:abstractNumId w:val="33"/>
  </w:num>
  <w:num w:numId="12">
    <w:abstractNumId w:val="45"/>
  </w:num>
  <w:num w:numId="13">
    <w:abstractNumId w:val="43"/>
  </w:num>
  <w:num w:numId="14">
    <w:abstractNumId w:val="19"/>
  </w:num>
  <w:num w:numId="15">
    <w:abstractNumId w:val="47"/>
  </w:num>
  <w:num w:numId="16">
    <w:abstractNumId w:val="10"/>
  </w:num>
  <w:num w:numId="17">
    <w:abstractNumId w:val="49"/>
  </w:num>
  <w:num w:numId="18">
    <w:abstractNumId w:val="21"/>
  </w:num>
  <w:num w:numId="19">
    <w:abstractNumId w:val="30"/>
  </w:num>
  <w:num w:numId="20">
    <w:abstractNumId w:val="9"/>
  </w:num>
  <w:num w:numId="21">
    <w:abstractNumId w:val="29"/>
  </w:num>
  <w:num w:numId="22">
    <w:abstractNumId w:val="35"/>
  </w:num>
  <w:num w:numId="23">
    <w:abstractNumId w:val="1"/>
  </w:num>
  <w:num w:numId="24">
    <w:abstractNumId w:val="3"/>
  </w:num>
  <w:num w:numId="25">
    <w:abstractNumId w:val="18"/>
  </w:num>
  <w:num w:numId="26">
    <w:abstractNumId w:val="16"/>
  </w:num>
  <w:num w:numId="27">
    <w:abstractNumId w:val="28"/>
  </w:num>
  <w:num w:numId="28">
    <w:abstractNumId w:val="13"/>
  </w:num>
  <w:num w:numId="29">
    <w:abstractNumId w:val="24"/>
  </w:num>
  <w:num w:numId="30">
    <w:abstractNumId w:val="34"/>
  </w:num>
  <w:num w:numId="31">
    <w:abstractNumId w:val="0"/>
  </w:num>
  <w:num w:numId="32">
    <w:abstractNumId w:val="40"/>
  </w:num>
  <w:num w:numId="33">
    <w:abstractNumId w:val="2"/>
  </w:num>
  <w:num w:numId="34">
    <w:abstractNumId w:val="11"/>
  </w:num>
  <w:num w:numId="35">
    <w:abstractNumId w:val="7"/>
  </w:num>
  <w:num w:numId="36">
    <w:abstractNumId w:val="17"/>
  </w:num>
  <w:num w:numId="37">
    <w:abstractNumId w:val="44"/>
  </w:num>
  <w:num w:numId="38">
    <w:abstractNumId w:val="20"/>
  </w:num>
  <w:num w:numId="39">
    <w:abstractNumId w:val="8"/>
  </w:num>
  <w:num w:numId="40">
    <w:abstractNumId w:val="6"/>
  </w:num>
  <w:num w:numId="41">
    <w:abstractNumId w:val="12"/>
  </w:num>
  <w:num w:numId="42">
    <w:abstractNumId w:val="4"/>
  </w:num>
  <w:num w:numId="43">
    <w:abstractNumId w:val="38"/>
  </w:num>
  <w:num w:numId="44">
    <w:abstractNumId w:val="5"/>
  </w:num>
  <w:num w:numId="45">
    <w:abstractNumId w:val="39"/>
  </w:num>
  <w:num w:numId="46">
    <w:abstractNumId w:val="15"/>
  </w:num>
  <w:num w:numId="47">
    <w:abstractNumId w:val="23"/>
  </w:num>
  <w:num w:numId="48">
    <w:abstractNumId w:val="22"/>
  </w:num>
  <w:num w:numId="49">
    <w:abstractNumId w:val="36"/>
  </w:num>
  <w:num w:numId="50">
    <w:abstractNumId w:val="4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6E5E79"/>
    <w:rsid w:val="0001197C"/>
    <w:rsid w:val="00032A96"/>
    <w:rsid w:val="0003741F"/>
    <w:rsid w:val="00037DDF"/>
    <w:rsid w:val="00056F96"/>
    <w:rsid w:val="00093DCB"/>
    <w:rsid w:val="000A514A"/>
    <w:rsid w:val="000C28E2"/>
    <w:rsid w:val="000F246E"/>
    <w:rsid w:val="001024AB"/>
    <w:rsid w:val="00104A3A"/>
    <w:rsid w:val="001211A1"/>
    <w:rsid w:val="00164431"/>
    <w:rsid w:val="001A2B70"/>
    <w:rsid w:val="001E15C9"/>
    <w:rsid w:val="00201664"/>
    <w:rsid w:val="002203AC"/>
    <w:rsid w:val="002830D1"/>
    <w:rsid w:val="003133DF"/>
    <w:rsid w:val="00350B90"/>
    <w:rsid w:val="00351C43"/>
    <w:rsid w:val="00366D1A"/>
    <w:rsid w:val="0037296F"/>
    <w:rsid w:val="003F59BA"/>
    <w:rsid w:val="0041061B"/>
    <w:rsid w:val="0042337E"/>
    <w:rsid w:val="00430871"/>
    <w:rsid w:val="00471CB7"/>
    <w:rsid w:val="0049178E"/>
    <w:rsid w:val="004C4239"/>
    <w:rsid w:val="005542A6"/>
    <w:rsid w:val="00566DC9"/>
    <w:rsid w:val="005801EC"/>
    <w:rsid w:val="005A2B12"/>
    <w:rsid w:val="005F1282"/>
    <w:rsid w:val="0060677A"/>
    <w:rsid w:val="00616791"/>
    <w:rsid w:val="00621A44"/>
    <w:rsid w:val="0063534B"/>
    <w:rsid w:val="00643877"/>
    <w:rsid w:val="006E064B"/>
    <w:rsid w:val="006E0F98"/>
    <w:rsid w:val="006E5E79"/>
    <w:rsid w:val="00702B5F"/>
    <w:rsid w:val="00725740"/>
    <w:rsid w:val="0073736A"/>
    <w:rsid w:val="00775E5D"/>
    <w:rsid w:val="00792FB9"/>
    <w:rsid w:val="007B3F91"/>
    <w:rsid w:val="007C247B"/>
    <w:rsid w:val="007C445F"/>
    <w:rsid w:val="007D5548"/>
    <w:rsid w:val="007F7BA8"/>
    <w:rsid w:val="00805564"/>
    <w:rsid w:val="00805CD8"/>
    <w:rsid w:val="00834563"/>
    <w:rsid w:val="008453A5"/>
    <w:rsid w:val="00872F87"/>
    <w:rsid w:val="00877047"/>
    <w:rsid w:val="00891215"/>
    <w:rsid w:val="008F538C"/>
    <w:rsid w:val="00901FD6"/>
    <w:rsid w:val="009251D4"/>
    <w:rsid w:val="00984109"/>
    <w:rsid w:val="009F59C9"/>
    <w:rsid w:val="00A24C27"/>
    <w:rsid w:val="00A41EA2"/>
    <w:rsid w:val="00A44F51"/>
    <w:rsid w:val="00A70F8B"/>
    <w:rsid w:val="00AD14A8"/>
    <w:rsid w:val="00AD25CC"/>
    <w:rsid w:val="00AD6887"/>
    <w:rsid w:val="00B02433"/>
    <w:rsid w:val="00B11C88"/>
    <w:rsid w:val="00B24641"/>
    <w:rsid w:val="00B2562F"/>
    <w:rsid w:val="00B74062"/>
    <w:rsid w:val="00B75B50"/>
    <w:rsid w:val="00BE2540"/>
    <w:rsid w:val="00BF1FC8"/>
    <w:rsid w:val="00C0495F"/>
    <w:rsid w:val="00C14CBC"/>
    <w:rsid w:val="00C2639C"/>
    <w:rsid w:val="00C33469"/>
    <w:rsid w:val="00C6220D"/>
    <w:rsid w:val="00C75338"/>
    <w:rsid w:val="00CA2C1B"/>
    <w:rsid w:val="00CC6F89"/>
    <w:rsid w:val="00CE216D"/>
    <w:rsid w:val="00CE286B"/>
    <w:rsid w:val="00D4742F"/>
    <w:rsid w:val="00D50A99"/>
    <w:rsid w:val="00D72012"/>
    <w:rsid w:val="00D80F10"/>
    <w:rsid w:val="00D93B17"/>
    <w:rsid w:val="00DA2534"/>
    <w:rsid w:val="00DB67E0"/>
    <w:rsid w:val="00DF15A5"/>
    <w:rsid w:val="00E10F10"/>
    <w:rsid w:val="00E23484"/>
    <w:rsid w:val="00E30CD1"/>
    <w:rsid w:val="00E6548D"/>
    <w:rsid w:val="00E715C5"/>
    <w:rsid w:val="00E81431"/>
    <w:rsid w:val="00E8588F"/>
    <w:rsid w:val="00E93BF8"/>
    <w:rsid w:val="00EA4545"/>
    <w:rsid w:val="00ED3661"/>
    <w:rsid w:val="00F0541C"/>
    <w:rsid w:val="00F07892"/>
    <w:rsid w:val="00F1278F"/>
    <w:rsid w:val="00F46FA4"/>
    <w:rsid w:val="00F845C3"/>
    <w:rsid w:val="00F93FB2"/>
    <w:rsid w:val="00FB4650"/>
    <w:rsid w:val="00FE44FC"/>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5E5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7BA8"/>
    <w:pPr>
      <w:ind w:left="720"/>
      <w:contextualSpacing/>
    </w:pPr>
  </w:style>
  <w:style w:type="paragraph" w:styleId="PlainText">
    <w:name w:val="Plain Text"/>
    <w:basedOn w:val="Normal"/>
    <w:link w:val="PlainTextChar"/>
    <w:rsid w:val="00AD25CC"/>
    <w:pPr>
      <w:spacing w:after="0" w:line="240" w:lineRule="auto"/>
    </w:pPr>
    <w:rPr>
      <w:rFonts w:ascii="Courier New" w:eastAsia="Times New Roman" w:hAnsi="Courier New" w:cs="Courier New"/>
      <w:sz w:val="20"/>
      <w:szCs w:val="20"/>
      <w:lang w:val="en-GB" w:eastAsia="en-GB"/>
    </w:rPr>
  </w:style>
  <w:style w:type="character" w:customStyle="1" w:styleId="PlainTextChar">
    <w:name w:val="Plain Text Char"/>
    <w:basedOn w:val="DefaultParagraphFont"/>
    <w:link w:val="PlainText"/>
    <w:rsid w:val="00AD25CC"/>
    <w:rPr>
      <w:rFonts w:ascii="Courier New" w:eastAsia="Times New Roman" w:hAnsi="Courier New" w:cs="Courier New"/>
      <w:sz w:val="20"/>
      <w:szCs w:val="20"/>
      <w:lang w:val="en-GB" w:eastAsia="en-GB"/>
    </w:rPr>
  </w:style>
  <w:style w:type="paragraph" w:styleId="NormalWeb">
    <w:name w:val="Normal (Web)"/>
    <w:basedOn w:val="Normal"/>
    <w:uiPriority w:val="99"/>
    <w:semiHidden/>
    <w:rsid w:val="0049178E"/>
    <w:pPr>
      <w:spacing w:after="225" w:line="240" w:lineRule="auto"/>
    </w:pPr>
    <w:rPr>
      <w:rFonts w:ascii="Arial" w:eastAsia="Times New Roman" w:hAnsi="Arial" w:cs="Arial"/>
      <w:sz w:val="24"/>
      <w:szCs w:val="24"/>
      <w:lang w:val="en-GB" w:eastAsia="en-GB"/>
    </w:rPr>
  </w:style>
  <w:style w:type="paragraph" w:styleId="Header">
    <w:name w:val="header"/>
    <w:basedOn w:val="Normal"/>
    <w:link w:val="HeaderChar"/>
    <w:uiPriority w:val="99"/>
    <w:unhideWhenUsed/>
    <w:rsid w:val="00F127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278F"/>
  </w:style>
  <w:style w:type="paragraph" w:styleId="Footer">
    <w:name w:val="footer"/>
    <w:basedOn w:val="Normal"/>
    <w:link w:val="FooterChar"/>
    <w:uiPriority w:val="99"/>
    <w:unhideWhenUsed/>
    <w:rsid w:val="00F127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278F"/>
  </w:style>
  <w:style w:type="character" w:styleId="CommentReference">
    <w:name w:val="annotation reference"/>
    <w:basedOn w:val="DefaultParagraphFont"/>
    <w:uiPriority w:val="99"/>
    <w:semiHidden/>
    <w:unhideWhenUsed/>
    <w:rsid w:val="00DB67E0"/>
    <w:rPr>
      <w:sz w:val="16"/>
      <w:szCs w:val="16"/>
    </w:rPr>
  </w:style>
  <w:style w:type="paragraph" w:styleId="CommentText">
    <w:name w:val="annotation text"/>
    <w:basedOn w:val="Normal"/>
    <w:link w:val="CommentTextChar"/>
    <w:uiPriority w:val="99"/>
    <w:semiHidden/>
    <w:unhideWhenUsed/>
    <w:rsid w:val="00DB67E0"/>
    <w:pPr>
      <w:spacing w:line="240" w:lineRule="auto"/>
    </w:pPr>
    <w:rPr>
      <w:sz w:val="20"/>
      <w:szCs w:val="20"/>
    </w:rPr>
  </w:style>
  <w:style w:type="character" w:customStyle="1" w:styleId="CommentTextChar">
    <w:name w:val="Comment Text Char"/>
    <w:basedOn w:val="DefaultParagraphFont"/>
    <w:link w:val="CommentText"/>
    <w:uiPriority w:val="99"/>
    <w:semiHidden/>
    <w:rsid w:val="00DB67E0"/>
    <w:rPr>
      <w:sz w:val="20"/>
      <w:szCs w:val="20"/>
    </w:rPr>
  </w:style>
  <w:style w:type="paragraph" w:styleId="CommentSubject">
    <w:name w:val="annotation subject"/>
    <w:basedOn w:val="CommentText"/>
    <w:next w:val="CommentText"/>
    <w:link w:val="CommentSubjectChar"/>
    <w:uiPriority w:val="99"/>
    <w:semiHidden/>
    <w:unhideWhenUsed/>
    <w:rsid w:val="00DB67E0"/>
    <w:rPr>
      <w:b/>
      <w:bCs/>
    </w:rPr>
  </w:style>
  <w:style w:type="character" w:customStyle="1" w:styleId="CommentSubjectChar">
    <w:name w:val="Comment Subject Char"/>
    <w:basedOn w:val="CommentTextChar"/>
    <w:link w:val="CommentSubject"/>
    <w:uiPriority w:val="99"/>
    <w:semiHidden/>
    <w:rsid w:val="00DB67E0"/>
    <w:rPr>
      <w:b/>
      <w:bCs/>
      <w:sz w:val="20"/>
      <w:szCs w:val="20"/>
    </w:rPr>
  </w:style>
  <w:style w:type="paragraph" w:styleId="BalloonText">
    <w:name w:val="Balloon Text"/>
    <w:basedOn w:val="Normal"/>
    <w:link w:val="BalloonTextChar"/>
    <w:uiPriority w:val="99"/>
    <w:semiHidden/>
    <w:unhideWhenUsed/>
    <w:rsid w:val="00DB67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67E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7BA8"/>
    <w:pPr>
      <w:ind w:left="720"/>
      <w:contextualSpacing/>
    </w:pPr>
  </w:style>
  <w:style w:type="paragraph" w:styleId="PlainText">
    <w:name w:val="Plain Text"/>
    <w:basedOn w:val="Normal"/>
    <w:link w:val="PlainTextChar"/>
    <w:rsid w:val="00AD25CC"/>
    <w:pPr>
      <w:spacing w:after="0" w:line="240" w:lineRule="auto"/>
    </w:pPr>
    <w:rPr>
      <w:rFonts w:ascii="Courier New" w:eastAsia="Times New Roman" w:hAnsi="Courier New" w:cs="Courier New"/>
      <w:sz w:val="20"/>
      <w:szCs w:val="20"/>
      <w:lang w:val="en-GB" w:eastAsia="en-GB"/>
    </w:rPr>
  </w:style>
  <w:style w:type="character" w:customStyle="1" w:styleId="PlainTextChar">
    <w:name w:val="Plain Text Char"/>
    <w:basedOn w:val="DefaultParagraphFont"/>
    <w:link w:val="PlainText"/>
    <w:rsid w:val="00AD25CC"/>
    <w:rPr>
      <w:rFonts w:ascii="Courier New" w:eastAsia="Times New Roman" w:hAnsi="Courier New" w:cs="Courier New"/>
      <w:sz w:val="20"/>
      <w:szCs w:val="20"/>
      <w:lang w:val="en-GB" w:eastAsia="en-GB"/>
    </w:rPr>
  </w:style>
  <w:style w:type="paragraph" w:styleId="NormalWeb">
    <w:name w:val="Normal (Web)"/>
    <w:basedOn w:val="Normal"/>
    <w:uiPriority w:val="99"/>
    <w:semiHidden/>
    <w:rsid w:val="0049178E"/>
    <w:pPr>
      <w:spacing w:after="225" w:line="240" w:lineRule="auto"/>
    </w:pPr>
    <w:rPr>
      <w:rFonts w:ascii="Arial" w:eastAsia="Times New Roman" w:hAnsi="Arial" w:cs="Arial"/>
      <w:sz w:val="24"/>
      <w:szCs w:val="24"/>
      <w:lang w:val="en-GB" w:eastAsia="en-GB"/>
    </w:rPr>
  </w:style>
  <w:style w:type="paragraph" w:styleId="Header">
    <w:name w:val="header"/>
    <w:basedOn w:val="Normal"/>
    <w:link w:val="HeaderChar"/>
    <w:uiPriority w:val="99"/>
    <w:unhideWhenUsed/>
    <w:rsid w:val="00F127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278F"/>
  </w:style>
  <w:style w:type="paragraph" w:styleId="Footer">
    <w:name w:val="footer"/>
    <w:basedOn w:val="Normal"/>
    <w:link w:val="FooterChar"/>
    <w:uiPriority w:val="99"/>
    <w:unhideWhenUsed/>
    <w:rsid w:val="00F127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278F"/>
  </w:style>
  <w:style w:type="character" w:styleId="CommentReference">
    <w:name w:val="annotation reference"/>
    <w:basedOn w:val="DefaultParagraphFont"/>
    <w:uiPriority w:val="99"/>
    <w:semiHidden/>
    <w:unhideWhenUsed/>
    <w:rsid w:val="00DB67E0"/>
    <w:rPr>
      <w:sz w:val="16"/>
      <w:szCs w:val="16"/>
    </w:rPr>
  </w:style>
  <w:style w:type="paragraph" w:styleId="CommentText">
    <w:name w:val="annotation text"/>
    <w:basedOn w:val="Normal"/>
    <w:link w:val="CommentTextChar"/>
    <w:uiPriority w:val="99"/>
    <w:semiHidden/>
    <w:unhideWhenUsed/>
    <w:rsid w:val="00DB67E0"/>
    <w:pPr>
      <w:spacing w:line="240" w:lineRule="auto"/>
    </w:pPr>
    <w:rPr>
      <w:sz w:val="20"/>
      <w:szCs w:val="20"/>
    </w:rPr>
  </w:style>
  <w:style w:type="character" w:customStyle="1" w:styleId="CommentTextChar">
    <w:name w:val="Comment Text Char"/>
    <w:basedOn w:val="DefaultParagraphFont"/>
    <w:link w:val="CommentText"/>
    <w:uiPriority w:val="99"/>
    <w:semiHidden/>
    <w:rsid w:val="00DB67E0"/>
    <w:rPr>
      <w:sz w:val="20"/>
      <w:szCs w:val="20"/>
    </w:rPr>
  </w:style>
  <w:style w:type="paragraph" w:styleId="CommentSubject">
    <w:name w:val="annotation subject"/>
    <w:basedOn w:val="CommentText"/>
    <w:next w:val="CommentText"/>
    <w:link w:val="CommentSubjectChar"/>
    <w:uiPriority w:val="99"/>
    <w:semiHidden/>
    <w:unhideWhenUsed/>
    <w:rsid w:val="00DB67E0"/>
    <w:rPr>
      <w:b/>
      <w:bCs/>
    </w:rPr>
  </w:style>
  <w:style w:type="character" w:customStyle="1" w:styleId="CommentSubjectChar">
    <w:name w:val="Comment Subject Char"/>
    <w:basedOn w:val="CommentTextChar"/>
    <w:link w:val="CommentSubject"/>
    <w:uiPriority w:val="99"/>
    <w:semiHidden/>
    <w:rsid w:val="00DB67E0"/>
    <w:rPr>
      <w:b/>
      <w:bCs/>
      <w:sz w:val="20"/>
      <w:szCs w:val="20"/>
    </w:rPr>
  </w:style>
  <w:style w:type="paragraph" w:styleId="BalloonText">
    <w:name w:val="Balloon Text"/>
    <w:basedOn w:val="Normal"/>
    <w:link w:val="BalloonTextChar"/>
    <w:uiPriority w:val="99"/>
    <w:semiHidden/>
    <w:unhideWhenUsed/>
    <w:rsid w:val="00DB67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67E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7233576">
      <w:bodyDiv w:val="1"/>
      <w:marLeft w:val="0"/>
      <w:marRight w:val="0"/>
      <w:marTop w:val="0"/>
      <w:marBottom w:val="0"/>
      <w:divBdr>
        <w:top w:val="none" w:sz="0" w:space="0" w:color="auto"/>
        <w:left w:val="none" w:sz="0" w:space="0" w:color="auto"/>
        <w:bottom w:val="none" w:sz="0" w:space="0" w:color="auto"/>
        <w:right w:val="none" w:sz="0" w:space="0" w:color="auto"/>
      </w:divBdr>
      <w:divsChild>
        <w:div w:id="263996977">
          <w:marLeft w:val="302"/>
          <w:marRight w:val="0"/>
          <w:marTop w:val="53"/>
          <w:marBottom w:val="0"/>
          <w:divBdr>
            <w:top w:val="none" w:sz="0" w:space="0" w:color="auto"/>
            <w:left w:val="none" w:sz="0" w:space="0" w:color="auto"/>
            <w:bottom w:val="none" w:sz="0" w:space="0" w:color="auto"/>
            <w:right w:val="none" w:sz="0" w:space="0" w:color="auto"/>
          </w:divBdr>
        </w:div>
        <w:div w:id="638648730">
          <w:marLeft w:val="302"/>
          <w:marRight w:val="0"/>
          <w:marTop w:val="53"/>
          <w:marBottom w:val="0"/>
          <w:divBdr>
            <w:top w:val="none" w:sz="0" w:space="0" w:color="auto"/>
            <w:left w:val="none" w:sz="0" w:space="0" w:color="auto"/>
            <w:bottom w:val="none" w:sz="0" w:space="0" w:color="auto"/>
            <w:right w:val="none" w:sz="0" w:space="0" w:color="auto"/>
          </w:divBdr>
        </w:div>
        <w:div w:id="1022248830">
          <w:marLeft w:val="302"/>
          <w:marRight w:val="0"/>
          <w:marTop w:val="53"/>
          <w:marBottom w:val="0"/>
          <w:divBdr>
            <w:top w:val="none" w:sz="0" w:space="0" w:color="auto"/>
            <w:left w:val="none" w:sz="0" w:space="0" w:color="auto"/>
            <w:bottom w:val="none" w:sz="0" w:space="0" w:color="auto"/>
            <w:right w:val="none" w:sz="0" w:space="0" w:color="auto"/>
          </w:divBdr>
        </w:div>
        <w:div w:id="2027364087">
          <w:marLeft w:val="662"/>
          <w:marRight w:val="0"/>
          <w:marTop w:val="53"/>
          <w:marBottom w:val="0"/>
          <w:divBdr>
            <w:top w:val="none" w:sz="0" w:space="0" w:color="auto"/>
            <w:left w:val="none" w:sz="0" w:space="0" w:color="auto"/>
            <w:bottom w:val="none" w:sz="0" w:space="0" w:color="auto"/>
            <w:right w:val="none" w:sz="0" w:space="0" w:color="auto"/>
          </w:divBdr>
        </w:div>
      </w:divsChild>
    </w:div>
    <w:div w:id="187958326">
      <w:bodyDiv w:val="1"/>
      <w:marLeft w:val="0"/>
      <w:marRight w:val="0"/>
      <w:marTop w:val="0"/>
      <w:marBottom w:val="0"/>
      <w:divBdr>
        <w:top w:val="none" w:sz="0" w:space="0" w:color="auto"/>
        <w:left w:val="none" w:sz="0" w:space="0" w:color="auto"/>
        <w:bottom w:val="none" w:sz="0" w:space="0" w:color="auto"/>
        <w:right w:val="none" w:sz="0" w:space="0" w:color="auto"/>
      </w:divBdr>
      <w:divsChild>
        <w:div w:id="1446922353">
          <w:marLeft w:val="302"/>
          <w:marRight w:val="0"/>
          <w:marTop w:val="48"/>
          <w:marBottom w:val="0"/>
          <w:divBdr>
            <w:top w:val="none" w:sz="0" w:space="0" w:color="auto"/>
            <w:left w:val="none" w:sz="0" w:space="0" w:color="auto"/>
            <w:bottom w:val="none" w:sz="0" w:space="0" w:color="auto"/>
            <w:right w:val="none" w:sz="0" w:space="0" w:color="auto"/>
          </w:divBdr>
        </w:div>
        <w:div w:id="465590280">
          <w:marLeft w:val="302"/>
          <w:marRight w:val="0"/>
          <w:marTop w:val="48"/>
          <w:marBottom w:val="0"/>
          <w:divBdr>
            <w:top w:val="none" w:sz="0" w:space="0" w:color="auto"/>
            <w:left w:val="none" w:sz="0" w:space="0" w:color="auto"/>
            <w:bottom w:val="none" w:sz="0" w:space="0" w:color="auto"/>
            <w:right w:val="none" w:sz="0" w:space="0" w:color="auto"/>
          </w:divBdr>
        </w:div>
        <w:div w:id="1150830389">
          <w:marLeft w:val="302"/>
          <w:marRight w:val="0"/>
          <w:marTop w:val="48"/>
          <w:marBottom w:val="0"/>
          <w:divBdr>
            <w:top w:val="none" w:sz="0" w:space="0" w:color="auto"/>
            <w:left w:val="none" w:sz="0" w:space="0" w:color="auto"/>
            <w:bottom w:val="none" w:sz="0" w:space="0" w:color="auto"/>
            <w:right w:val="none" w:sz="0" w:space="0" w:color="auto"/>
          </w:divBdr>
        </w:div>
        <w:div w:id="1546522405">
          <w:marLeft w:val="302"/>
          <w:marRight w:val="0"/>
          <w:marTop w:val="48"/>
          <w:marBottom w:val="0"/>
          <w:divBdr>
            <w:top w:val="none" w:sz="0" w:space="0" w:color="auto"/>
            <w:left w:val="none" w:sz="0" w:space="0" w:color="auto"/>
            <w:bottom w:val="none" w:sz="0" w:space="0" w:color="auto"/>
            <w:right w:val="none" w:sz="0" w:space="0" w:color="auto"/>
          </w:divBdr>
        </w:div>
      </w:divsChild>
    </w:div>
    <w:div w:id="504169571">
      <w:bodyDiv w:val="1"/>
      <w:marLeft w:val="0"/>
      <w:marRight w:val="0"/>
      <w:marTop w:val="0"/>
      <w:marBottom w:val="0"/>
      <w:divBdr>
        <w:top w:val="none" w:sz="0" w:space="0" w:color="auto"/>
        <w:left w:val="none" w:sz="0" w:space="0" w:color="auto"/>
        <w:bottom w:val="none" w:sz="0" w:space="0" w:color="auto"/>
        <w:right w:val="none" w:sz="0" w:space="0" w:color="auto"/>
      </w:divBdr>
      <w:divsChild>
        <w:div w:id="461000861">
          <w:marLeft w:val="302"/>
          <w:marRight w:val="0"/>
          <w:marTop w:val="58"/>
          <w:marBottom w:val="0"/>
          <w:divBdr>
            <w:top w:val="none" w:sz="0" w:space="0" w:color="auto"/>
            <w:left w:val="none" w:sz="0" w:space="0" w:color="auto"/>
            <w:bottom w:val="none" w:sz="0" w:space="0" w:color="auto"/>
            <w:right w:val="none" w:sz="0" w:space="0" w:color="auto"/>
          </w:divBdr>
        </w:div>
        <w:div w:id="1304656492">
          <w:marLeft w:val="302"/>
          <w:marRight w:val="0"/>
          <w:marTop w:val="58"/>
          <w:marBottom w:val="0"/>
          <w:divBdr>
            <w:top w:val="none" w:sz="0" w:space="0" w:color="auto"/>
            <w:left w:val="none" w:sz="0" w:space="0" w:color="auto"/>
            <w:bottom w:val="none" w:sz="0" w:space="0" w:color="auto"/>
            <w:right w:val="none" w:sz="0" w:space="0" w:color="auto"/>
          </w:divBdr>
        </w:div>
        <w:div w:id="348920608">
          <w:marLeft w:val="302"/>
          <w:marRight w:val="0"/>
          <w:marTop w:val="58"/>
          <w:marBottom w:val="0"/>
          <w:divBdr>
            <w:top w:val="none" w:sz="0" w:space="0" w:color="auto"/>
            <w:left w:val="none" w:sz="0" w:space="0" w:color="auto"/>
            <w:bottom w:val="none" w:sz="0" w:space="0" w:color="auto"/>
            <w:right w:val="none" w:sz="0" w:space="0" w:color="auto"/>
          </w:divBdr>
        </w:div>
      </w:divsChild>
    </w:div>
    <w:div w:id="518011107">
      <w:bodyDiv w:val="1"/>
      <w:marLeft w:val="0"/>
      <w:marRight w:val="0"/>
      <w:marTop w:val="0"/>
      <w:marBottom w:val="0"/>
      <w:divBdr>
        <w:top w:val="none" w:sz="0" w:space="0" w:color="auto"/>
        <w:left w:val="none" w:sz="0" w:space="0" w:color="auto"/>
        <w:bottom w:val="none" w:sz="0" w:space="0" w:color="auto"/>
        <w:right w:val="none" w:sz="0" w:space="0" w:color="auto"/>
      </w:divBdr>
      <w:divsChild>
        <w:div w:id="16275612">
          <w:marLeft w:val="302"/>
          <w:marRight w:val="0"/>
          <w:marTop w:val="58"/>
          <w:marBottom w:val="0"/>
          <w:divBdr>
            <w:top w:val="none" w:sz="0" w:space="0" w:color="auto"/>
            <w:left w:val="none" w:sz="0" w:space="0" w:color="auto"/>
            <w:bottom w:val="none" w:sz="0" w:space="0" w:color="auto"/>
            <w:right w:val="none" w:sz="0" w:space="0" w:color="auto"/>
          </w:divBdr>
        </w:div>
        <w:div w:id="1450973713">
          <w:marLeft w:val="302"/>
          <w:marRight w:val="0"/>
          <w:marTop w:val="58"/>
          <w:marBottom w:val="0"/>
          <w:divBdr>
            <w:top w:val="none" w:sz="0" w:space="0" w:color="auto"/>
            <w:left w:val="none" w:sz="0" w:space="0" w:color="auto"/>
            <w:bottom w:val="none" w:sz="0" w:space="0" w:color="auto"/>
            <w:right w:val="none" w:sz="0" w:space="0" w:color="auto"/>
          </w:divBdr>
        </w:div>
        <w:div w:id="2047635148">
          <w:marLeft w:val="302"/>
          <w:marRight w:val="0"/>
          <w:marTop w:val="58"/>
          <w:marBottom w:val="0"/>
          <w:divBdr>
            <w:top w:val="none" w:sz="0" w:space="0" w:color="auto"/>
            <w:left w:val="none" w:sz="0" w:space="0" w:color="auto"/>
            <w:bottom w:val="none" w:sz="0" w:space="0" w:color="auto"/>
            <w:right w:val="none" w:sz="0" w:space="0" w:color="auto"/>
          </w:divBdr>
        </w:div>
      </w:divsChild>
    </w:div>
    <w:div w:id="565336191">
      <w:bodyDiv w:val="1"/>
      <w:marLeft w:val="0"/>
      <w:marRight w:val="0"/>
      <w:marTop w:val="0"/>
      <w:marBottom w:val="0"/>
      <w:divBdr>
        <w:top w:val="none" w:sz="0" w:space="0" w:color="auto"/>
        <w:left w:val="none" w:sz="0" w:space="0" w:color="auto"/>
        <w:bottom w:val="none" w:sz="0" w:space="0" w:color="auto"/>
        <w:right w:val="none" w:sz="0" w:space="0" w:color="auto"/>
      </w:divBdr>
      <w:divsChild>
        <w:div w:id="1999071656">
          <w:marLeft w:val="302"/>
          <w:marRight w:val="0"/>
          <w:marTop w:val="58"/>
          <w:marBottom w:val="0"/>
          <w:divBdr>
            <w:top w:val="none" w:sz="0" w:space="0" w:color="auto"/>
            <w:left w:val="none" w:sz="0" w:space="0" w:color="auto"/>
            <w:bottom w:val="none" w:sz="0" w:space="0" w:color="auto"/>
            <w:right w:val="none" w:sz="0" w:space="0" w:color="auto"/>
          </w:divBdr>
        </w:div>
        <w:div w:id="293684719">
          <w:marLeft w:val="302"/>
          <w:marRight w:val="0"/>
          <w:marTop w:val="58"/>
          <w:marBottom w:val="0"/>
          <w:divBdr>
            <w:top w:val="none" w:sz="0" w:space="0" w:color="auto"/>
            <w:left w:val="none" w:sz="0" w:space="0" w:color="auto"/>
            <w:bottom w:val="none" w:sz="0" w:space="0" w:color="auto"/>
            <w:right w:val="none" w:sz="0" w:space="0" w:color="auto"/>
          </w:divBdr>
        </w:div>
        <w:div w:id="1929188192">
          <w:marLeft w:val="302"/>
          <w:marRight w:val="0"/>
          <w:marTop w:val="58"/>
          <w:marBottom w:val="0"/>
          <w:divBdr>
            <w:top w:val="none" w:sz="0" w:space="0" w:color="auto"/>
            <w:left w:val="none" w:sz="0" w:space="0" w:color="auto"/>
            <w:bottom w:val="none" w:sz="0" w:space="0" w:color="auto"/>
            <w:right w:val="none" w:sz="0" w:space="0" w:color="auto"/>
          </w:divBdr>
        </w:div>
        <w:div w:id="667682656">
          <w:marLeft w:val="302"/>
          <w:marRight w:val="0"/>
          <w:marTop w:val="58"/>
          <w:marBottom w:val="0"/>
          <w:divBdr>
            <w:top w:val="none" w:sz="0" w:space="0" w:color="auto"/>
            <w:left w:val="none" w:sz="0" w:space="0" w:color="auto"/>
            <w:bottom w:val="none" w:sz="0" w:space="0" w:color="auto"/>
            <w:right w:val="none" w:sz="0" w:space="0" w:color="auto"/>
          </w:divBdr>
        </w:div>
        <w:div w:id="756444876">
          <w:marLeft w:val="302"/>
          <w:marRight w:val="0"/>
          <w:marTop w:val="58"/>
          <w:marBottom w:val="0"/>
          <w:divBdr>
            <w:top w:val="none" w:sz="0" w:space="0" w:color="auto"/>
            <w:left w:val="none" w:sz="0" w:space="0" w:color="auto"/>
            <w:bottom w:val="none" w:sz="0" w:space="0" w:color="auto"/>
            <w:right w:val="none" w:sz="0" w:space="0" w:color="auto"/>
          </w:divBdr>
        </w:div>
        <w:div w:id="413212221">
          <w:marLeft w:val="302"/>
          <w:marRight w:val="0"/>
          <w:marTop w:val="58"/>
          <w:marBottom w:val="0"/>
          <w:divBdr>
            <w:top w:val="none" w:sz="0" w:space="0" w:color="auto"/>
            <w:left w:val="none" w:sz="0" w:space="0" w:color="auto"/>
            <w:bottom w:val="none" w:sz="0" w:space="0" w:color="auto"/>
            <w:right w:val="none" w:sz="0" w:space="0" w:color="auto"/>
          </w:divBdr>
        </w:div>
        <w:div w:id="192041320">
          <w:marLeft w:val="302"/>
          <w:marRight w:val="0"/>
          <w:marTop w:val="58"/>
          <w:marBottom w:val="0"/>
          <w:divBdr>
            <w:top w:val="none" w:sz="0" w:space="0" w:color="auto"/>
            <w:left w:val="none" w:sz="0" w:space="0" w:color="auto"/>
            <w:bottom w:val="none" w:sz="0" w:space="0" w:color="auto"/>
            <w:right w:val="none" w:sz="0" w:space="0" w:color="auto"/>
          </w:divBdr>
        </w:div>
      </w:divsChild>
    </w:div>
    <w:div w:id="794756021">
      <w:bodyDiv w:val="1"/>
      <w:marLeft w:val="0"/>
      <w:marRight w:val="0"/>
      <w:marTop w:val="0"/>
      <w:marBottom w:val="0"/>
      <w:divBdr>
        <w:top w:val="none" w:sz="0" w:space="0" w:color="auto"/>
        <w:left w:val="none" w:sz="0" w:space="0" w:color="auto"/>
        <w:bottom w:val="none" w:sz="0" w:space="0" w:color="auto"/>
        <w:right w:val="none" w:sz="0" w:space="0" w:color="auto"/>
      </w:divBdr>
      <w:divsChild>
        <w:div w:id="1547911080">
          <w:marLeft w:val="302"/>
          <w:marRight w:val="0"/>
          <w:marTop w:val="58"/>
          <w:marBottom w:val="0"/>
          <w:divBdr>
            <w:top w:val="none" w:sz="0" w:space="0" w:color="auto"/>
            <w:left w:val="none" w:sz="0" w:space="0" w:color="auto"/>
            <w:bottom w:val="none" w:sz="0" w:space="0" w:color="auto"/>
            <w:right w:val="none" w:sz="0" w:space="0" w:color="auto"/>
          </w:divBdr>
        </w:div>
        <w:div w:id="732192724">
          <w:marLeft w:val="302"/>
          <w:marRight w:val="0"/>
          <w:marTop w:val="58"/>
          <w:marBottom w:val="0"/>
          <w:divBdr>
            <w:top w:val="none" w:sz="0" w:space="0" w:color="auto"/>
            <w:left w:val="none" w:sz="0" w:space="0" w:color="auto"/>
            <w:bottom w:val="none" w:sz="0" w:space="0" w:color="auto"/>
            <w:right w:val="none" w:sz="0" w:space="0" w:color="auto"/>
          </w:divBdr>
        </w:div>
        <w:div w:id="1529248434">
          <w:marLeft w:val="302"/>
          <w:marRight w:val="0"/>
          <w:marTop w:val="58"/>
          <w:marBottom w:val="0"/>
          <w:divBdr>
            <w:top w:val="none" w:sz="0" w:space="0" w:color="auto"/>
            <w:left w:val="none" w:sz="0" w:space="0" w:color="auto"/>
            <w:bottom w:val="none" w:sz="0" w:space="0" w:color="auto"/>
            <w:right w:val="none" w:sz="0" w:space="0" w:color="auto"/>
          </w:divBdr>
        </w:div>
      </w:divsChild>
    </w:div>
    <w:div w:id="826555023">
      <w:bodyDiv w:val="1"/>
      <w:marLeft w:val="0"/>
      <w:marRight w:val="0"/>
      <w:marTop w:val="0"/>
      <w:marBottom w:val="0"/>
      <w:divBdr>
        <w:top w:val="none" w:sz="0" w:space="0" w:color="auto"/>
        <w:left w:val="none" w:sz="0" w:space="0" w:color="auto"/>
        <w:bottom w:val="none" w:sz="0" w:space="0" w:color="auto"/>
        <w:right w:val="none" w:sz="0" w:space="0" w:color="auto"/>
      </w:divBdr>
      <w:divsChild>
        <w:div w:id="910505861">
          <w:marLeft w:val="302"/>
          <w:marRight w:val="0"/>
          <w:marTop w:val="48"/>
          <w:marBottom w:val="0"/>
          <w:divBdr>
            <w:top w:val="none" w:sz="0" w:space="0" w:color="auto"/>
            <w:left w:val="none" w:sz="0" w:space="0" w:color="auto"/>
            <w:bottom w:val="none" w:sz="0" w:space="0" w:color="auto"/>
            <w:right w:val="none" w:sz="0" w:space="0" w:color="auto"/>
          </w:divBdr>
        </w:div>
        <w:div w:id="1768887921">
          <w:marLeft w:val="302"/>
          <w:marRight w:val="0"/>
          <w:marTop w:val="48"/>
          <w:marBottom w:val="0"/>
          <w:divBdr>
            <w:top w:val="none" w:sz="0" w:space="0" w:color="auto"/>
            <w:left w:val="none" w:sz="0" w:space="0" w:color="auto"/>
            <w:bottom w:val="none" w:sz="0" w:space="0" w:color="auto"/>
            <w:right w:val="none" w:sz="0" w:space="0" w:color="auto"/>
          </w:divBdr>
        </w:div>
        <w:div w:id="289677897">
          <w:marLeft w:val="302"/>
          <w:marRight w:val="0"/>
          <w:marTop w:val="48"/>
          <w:marBottom w:val="0"/>
          <w:divBdr>
            <w:top w:val="none" w:sz="0" w:space="0" w:color="auto"/>
            <w:left w:val="none" w:sz="0" w:space="0" w:color="auto"/>
            <w:bottom w:val="none" w:sz="0" w:space="0" w:color="auto"/>
            <w:right w:val="none" w:sz="0" w:space="0" w:color="auto"/>
          </w:divBdr>
        </w:div>
        <w:div w:id="951984457">
          <w:marLeft w:val="302"/>
          <w:marRight w:val="0"/>
          <w:marTop w:val="48"/>
          <w:marBottom w:val="0"/>
          <w:divBdr>
            <w:top w:val="none" w:sz="0" w:space="0" w:color="auto"/>
            <w:left w:val="none" w:sz="0" w:space="0" w:color="auto"/>
            <w:bottom w:val="none" w:sz="0" w:space="0" w:color="auto"/>
            <w:right w:val="none" w:sz="0" w:space="0" w:color="auto"/>
          </w:divBdr>
        </w:div>
        <w:div w:id="405736270">
          <w:marLeft w:val="302"/>
          <w:marRight w:val="0"/>
          <w:marTop w:val="48"/>
          <w:marBottom w:val="0"/>
          <w:divBdr>
            <w:top w:val="none" w:sz="0" w:space="0" w:color="auto"/>
            <w:left w:val="none" w:sz="0" w:space="0" w:color="auto"/>
            <w:bottom w:val="none" w:sz="0" w:space="0" w:color="auto"/>
            <w:right w:val="none" w:sz="0" w:space="0" w:color="auto"/>
          </w:divBdr>
        </w:div>
      </w:divsChild>
    </w:div>
    <w:div w:id="1170564658">
      <w:bodyDiv w:val="1"/>
      <w:marLeft w:val="0"/>
      <w:marRight w:val="0"/>
      <w:marTop w:val="0"/>
      <w:marBottom w:val="0"/>
      <w:divBdr>
        <w:top w:val="none" w:sz="0" w:space="0" w:color="auto"/>
        <w:left w:val="none" w:sz="0" w:space="0" w:color="auto"/>
        <w:bottom w:val="none" w:sz="0" w:space="0" w:color="auto"/>
        <w:right w:val="none" w:sz="0" w:space="0" w:color="auto"/>
      </w:divBdr>
      <w:divsChild>
        <w:div w:id="2030908538">
          <w:marLeft w:val="547"/>
          <w:marRight w:val="0"/>
          <w:marTop w:val="104"/>
          <w:marBottom w:val="0"/>
          <w:divBdr>
            <w:top w:val="none" w:sz="0" w:space="0" w:color="auto"/>
            <w:left w:val="none" w:sz="0" w:space="0" w:color="auto"/>
            <w:bottom w:val="none" w:sz="0" w:space="0" w:color="auto"/>
            <w:right w:val="none" w:sz="0" w:space="0" w:color="auto"/>
          </w:divBdr>
        </w:div>
      </w:divsChild>
    </w:div>
    <w:div w:id="1313632304">
      <w:bodyDiv w:val="1"/>
      <w:marLeft w:val="0"/>
      <w:marRight w:val="0"/>
      <w:marTop w:val="0"/>
      <w:marBottom w:val="0"/>
      <w:divBdr>
        <w:top w:val="none" w:sz="0" w:space="0" w:color="auto"/>
        <w:left w:val="none" w:sz="0" w:space="0" w:color="auto"/>
        <w:bottom w:val="none" w:sz="0" w:space="0" w:color="auto"/>
        <w:right w:val="none" w:sz="0" w:space="0" w:color="auto"/>
      </w:divBdr>
      <w:divsChild>
        <w:div w:id="571082107">
          <w:marLeft w:val="302"/>
          <w:marRight w:val="0"/>
          <w:marTop w:val="58"/>
          <w:marBottom w:val="0"/>
          <w:divBdr>
            <w:top w:val="none" w:sz="0" w:space="0" w:color="auto"/>
            <w:left w:val="none" w:sz="0" w:space="0" w:color="auto"/>
            <w:bottom w:val="none" w:sz="0" w:space="0" w:color="auto"/>
            <w:right w:val="none" w:sz="0" w:space="0" w:color="auto"/>
          </w:divBdr>
        </w:div>
        <w:div w:id="1054500650">
          <w:marLeft w:val="302"/>
          <w:marRight w:val="0"/>
          <w:marTop w:val="58"/>
          <w:marBottom w:val="0"/>
          <w:divBdr>
            <w:top w:val="none" w:sz="0" w:space="0" w:color="auto"/>
            <w:left w:val="none" w:sz="0" w:space="0" w:color="auto"/>
            <w:bottom w:val="none" w:sz="0" w:space="0" w:color="auto"/>
            <w:right w:val="none" w:sz="0" w:space="0" w:color="auto"/>
          </w:divBdr>
        </w:div>
        <w:div w:id="1296984887">
          <w:marLeft w:val="302"/>
          <w:marRight w:val="0"/>
          <w:marTop w:val="58"/>
          <w:marBottom w:val="0"/>
          <w:divBdr>
            <w:top w:val="none" w:sz="0" w:space="0" w:color="auto"/>
            <w:left w:val="none" w:sz="0" w:space="0" w:color="auto"/>
            <w:bottom w:val="none" w:sz="0" w:space="0" w:color="auto"/>
            <w:right w:val="none" w:sz="0" w:space="0" w:color="auto"/>
          </w:divBdr>
        </w:div>
      </w:divsChild>
    </w:div>
    <w:div w:id="1328360088">
      <w:bodyDiv w:val="1"/>
      <w:marLeft w:val="0"/>
      <w:marRight w:val="0"/>
      <w:marTop w:val="0"/>
      <w:marBottom w:val="0"/>
      <w:divBdr>
        <w:top w:val="none" w:sz="0" w:space="0" w:color="auto"/>
        <w:left w:val="none" w:sz="0" w:space="0" w:color="auto"/>
        <w:bottom w:val="none" w:sz="0" w:space="0" w:color="auto"/>
        <w:right w:val="none" w:sz="0" w:space="0" w:color="auto"/>
      </w:divBdr>
      <w:divsChild>
        <w:div w:id="1112285555">
          <w:marLeft w:val="302"/>
          <w:marRight w:val="0"/>
          <w:marTop w:val="58"/>
          <w:marBottom w:val="0"/>
          <w:divBdr>
            <w:top w:val="none" w:sz="0" w:space="0" w:color="auto"/>
            <w:left w:val="none" w:sz="0" w:space="0" w:color="auto"/>
            <w:bottom w:val="none" w:sz="0" w:space="0" w:color="auto"/>
            <w:right w:val="none" w:sz="0" w:space="0" w:color="auto"/>
          </w:divBdr>
        </w:div>
        <w:div w:id="731465708">
          <w:marLeft w:val="662"/>
          <w:marRight w:val="0"/>
          <w:marTop w:val="58"/>
          <w:marBottom w:val="0"/>
          <w:divBdr>
            <w:top w:val="none" w:sz="0" w:space="0" w:color="auto"/>
            <w:left w:val="none" w:sz="0" w:space="0" w:color="auto"/>
            <w:bottom w:val="none" w:sz="0" w:space="0" w:color="auto"/>
            <w:right w:val="none" w:sz="0" w:space="0" w:color="auto"/>
          </w:divBdr>
        </w:div>
        <w:div w:id="1221481650">
          <w:marLeft w:val="662"/>
          <w:marRight w:val="0"/>
          <w:marTop w:val="58"/>
          <w:marBottom w:val="0"/>
          <w:divBdr>
            <w:top w:val="none" w:sz="0" w:space="0" w:color="auto"/>
            <w:left w:val="none" w:sz="0" w:space="0" w:color="auto"/>
            <w:bottom w:val="none" w:sz="0" w:space="0" w:color="auto"/>
            <w:right w:val="none" w:sz="0" w:space="0" w:color="auto"/>
          </w:divBdr>
        </w:div>
        <w:div w:id="638000035">
          <w:marLeft w:val="302"/>
          <w:marRight w:val="0"/>
          <w:marTop w:val="58"/>
          <w:marBottom w:val="0"/>
          <w:divBdr>
            <w:top w:val="none" w:sz="0" w:space="0" w:color="auto"/>
            <w:left w:val="none" w:sz="0" w:space="0" w:color="auto"/>
            <w:bottom w:val="none" w:sz="0" w:space="0" w:color="auto"/>
            <w:right w:val="none" w:sz="0" w:space="0" w:color="auto"/>
          </w:divBdr>
        </w:div>
        <w:div w:id="789520008">
          <w:marLeft w:val="302"/>
          <w:marRight w:val="0"/>
          <w:marTop w:val="58"/>
          <w:marBottom w:val="0"/>
          <w:divBdr>
            <w:top w:val="none" w:sz="0" w:space="0" w:color="auto"/>
            <w:left w:val="none" w:sz="0" w:space="0" w:color="auto"/>
            <w:bottom w:val="none" w:sz="0" w:space="0" w:color="auto"/>
            <w:right w:val="none" w:sz="0" w:space="0" w:color="auto"/>
          </w:divBdr>
        </w:div>
      </w:divsChild>
    </w:div>
    <w:div w:id="1350836597">
      <w:bodyDiv w:val="1"/>
      <w:marLeft w:val="0"/>
      <w:marRight w:val="0"/>
      <w:marTop w:val="0"/>
      <w:marBottom w:val="0"/>
      <w:divBdr>
        <w:top w:val="none" w:sz="0" w:space="0" w:color="auto"/>
        <w:left w:val="none" w:sz="0" w:space="0" w:color="auto"/>
        <w:bottom w:val="none" w:sz="0" w:space="0" w:color="auto"/>
        <w:right w:val="none" w:sz="0" w:space="0" w:color="auto"/>
      </w:divBdr>
      <w:divsChild>
        <w:div w:id="301080773">
          <w:marLeft w:val="302"/>
          <w:marRight w:val="0"/>
          <w:marTop w:val="48"/>
          <w:marBottom w:val="0"/>
          <w:divBdr>
            <w:top w:val="none" w:sz="0" w:space="0" w:color="auto"/>
            <w:left w:val="none" w:sz="0" w:space="0" w:color="auto"/>
            <w:bottom w:val="none" w:sz="0" w:space="0" w:color="auto"/>
            <w:right w:val="none" w:sz="0" w:space="0" w:color="auto"/>
          </w:divBdr>
        </w:div>
        <w:div w:id="628129614">
          <w:marLeft w:val="302"/>
          <w:marRight w:val="0"/>
          <w:marTop w:val="48"/>
          <w:marBottom w:val="0"/>
          <w:divBdr>
            <w:top w:val="none" w:sz="0" w:space="0" w:color="auto"/>
            <w:left w:val="none" w:sz="0" w:space="0" w:color="auto"/>
            <w:bottom w:val="none" w:sz="0" w:space="0" w:color="auto"/>
            <w:right w:val="none" w:sz="0" w:space="0" w:color="auto"/>
          </w:divBdr>
        </w:div>
        <w:div w:id="1853571073">
          <w:marLeft w:val="302"/>
          <w:marRight w:val="0"/>
          <w:marTop w:val="48"/>
          <w:marBottom w:val="0"/>
          <w:divBdr>
            <w:top w:val="none" w:sz="0" w:space="0" w:color="auto"/>
            <w:left w:val="none" w:sz="0" w:space="0" w:color="auto"/>
            <w:bottom w:val="none" w:sz="0" w:space="0" w:color="auto"/>
            <w:right w:val="none" w:sz="0" w:space="0" w:color="auto"/>
          </w:divBdr>
        </w:div>
        <w:div w:id="1302423258">
          <w:marLeft w:val="302"/>
          <w:marRight w:val="0"/>
          <w:marTop w:val="48"/>
          <w:marBottom w:val="0"/>
          <w:divBdr>
            <w:top w:val="none" w:sz="0" w:space="0" w:color="auto"/>
            <w:left w:val="none" w:sz="0" w:space="0" w:color="auto"/>
            <w:bottom w:val="none" w:sz="0" w:space="0" w:color="auto"/>
            <w:right w:val="none" w:sz="0" w:space="0" w:color="auto"/>
          </w:divBdr>
        </w:div>
      </w:divsChild>
    </w:div>
    <w:div w:id="1408261745">
      <w:bodyDiv w:val="1"/>
      <w:marLeft w:val="0"/>
      <w:marRight w:val="0"/>
      <w:marTop w:val="0"/>
      <w:marBottom w:val="0"/>
      <w:divBdr>
        <w:top w:val="none" w:sz="0" w:space="0" w:color="auto"/>
        <w:left w:val="none" w:sz="0" w:space="0" w:color="auto"/>
        <w:bottom w:val="none" w:sz="0" w:space="0" w:color="auto"/>
        <w:right w:val="none" w:sz="0" w:space="0" w:color="auto"/>
      </w:divBdr>
      <w:divsChild>
        <w:div w:id="1105612167">
          <w:marLeft w:val="302"/>
          <w:marRight w:val="0"/>
          <w:marTop w:val="58"/>
          <w:marBottom w:val="0"/>
          <w:divBdr>
            <w:top w:val="none" w:sz="0" w:space="0" w:color="auto"/>
            <w:left w:val="none" w:sz="0" w:space="0" w:color="auto"/>
            <w:bottom w:val="none" w:sz="0" w:space="0" w:color="auto"/>
            <w:right w:val="none" w:sz="0" w:space="0" w:color="auto"/>
          </w:divBdr>
        </w:div>
        <w:div w:id="1581019326">
          <w:marLeft w:val="302"/>
          <w:marRight w:val="0"/>
          <w:marTop w:val="58"/>
          <w:marBottom w:val="0"/>
          <w:divBdr>
            <w:top w:val="none" w:sz="0" w:space="0" w:color="auto"/>
            <w:left w:val="none" w:sz="0" w:space="0" w:color="auto"/>
            <w:bottom w:val="none" w:sz="0" w:space="0" w:color="auto"/>
            <w:right w:val="none" w:sz="0" w:space="0" w:color="auto"/>
          </w:divBdr>
        </w:div>
        <w:div w:id="1418556010">
          <w:marLeft w:val="302"/>
          <w:marRight w:val="0"/>
          <w:marTop w:val="58"/>
          <w:marBottom w:val="0"/>
          <w:divBdr>
            <w:top w:val="none" w:sz="0" w:space="0" w:color="auto"/>
            <w:left w:val="none" w:sz="0" w:space="0" w:color="auto"/>
            <w:bottom w:val="none" w:sz="0" w:space="0" w:color="auto"/>
            <w:right w:val="none" w:sz="0" w:space="0" w:color="auto"/>
          </w:divBdr>
        </w:div>
        <w:div w:id="1162703045">
          <w:marLeft w:val="302"/>
          <w:marRight w:val="0"/>
          <w:marTop w:val="58"/>
          <w:marBottom w:val="0"/>
          <w:divBdr>
            <w:top w:val="none" w:sz="0" w:space="0" w:color="auto"/>
            <w:left w:val="none" w:sz="0" w:space="0" w:color="auto"/>
            <w:bottom w:val="none" w:sz="0" w:space="0" w:color="auto"/>
            <w:right w:val="none" w:sz="0" w:space="0" w:color="auto"/>
          </w:divBdr>
        </w:div>
      </w:divsChild>
    </w:div>
    <w:div w:id="1627082512">
      <w:bodyDiv w:val="1"/>
      <w:marLeft w:val="0"/>
      <w:marRight w:val="0"/>
      <w:marTop w:val="0"/>
      <w:marBottom w:val="0"/>
      <w:divBdr>
        <w:top w:val="none" w:sz="0" w:space="0" w:color="auto"/>
        <w:left w:val="none" w:sz="0" w:space="0" w:color="auto"/>
        <w:bottom w:val="none" w:sz="0" w:space="0" w:color="auto"/>
        <w:right w:val="none" w:sz="0" w:space="0" w:color="auto"/>
      </w:divBdr>
      <w:divsChild>
        <w:div w:id="283270582">
          <w:marLeft w:val="662"/>
          <w:marRight w:val="0"/>
          <w:marTop w:val="48"/>
          <w:marBottom w:val="0"/>
          <w:divBdr>
            <w:top w:val="none" w:sz="0" w:space="0" w:color="auto"/>
            <w:left w:val="none" w:sz="0" w:space="0" w:color="auto"/>
            <w:bottom w:val="none" w:sz="0" w:space="0" w:color="auto"/>
            <w:right w:val="none" w:sz="0" w:space="0" w:color="auto"/>
          </w:divBdr>
        </w:div>
        <w:div w:id="1770157072">
          <w:marLeft w:val="662"/>
          <w:marRight w:val="0"/>
          <w:marTop w:val="48"/>
          <w:marBottom w:val="0"/>
          <w:divBdr>
            <w:top w:val="none" w:sz="0" w:space="0" w:color="auto"/>
            <w:left w:val="none" w:sz="0" w:space="0" w:color="auto"/>
            <w:bottom w:val="none" w:sz="0" w:space="0" w:color="auto"/>
            <w:right w:val="none" w:sz="0" w:space="0" w:color="auto"/>
          </w:divBdr>
        </w:div>
        <w:div w:id="440687774">
          <w:marLeft w:val="662"/>
          <w:marRight w:val="0"/>
          <w:marTop w:val="48"/>
          <w:marBottom w:val="0"/>
          <w:divBdr>
            <w:top w:val="none" w:sz="0" w:space="0" w:color="auto"/>
            <w:left w:val="none" w:sz="0" w:space="0" w:color="auto"/>
            <w:bottom w:val="none" w:sz="0" w:space="0" w:color="auto"/>
            <w:right w:val="none" w:sz="0" w:space="0" w:color="auto"/>
          </w:divBdr>
        </w:div>
        <w:div w:id="39256517">
          <w:marLeft w:val="662"/>
          <w:marRight w:val="0"/>
          <w:marTop w:val="48"/>
          <w:marBottom w:val="0"/>
          <w:divBdr>
            <w:top w:val="none" w:sz="0" w:space="0" w:color="auto"/>
            <w:left w:val="none" w:sz="0" w:space="0" w:color="auto"/>
            <w:bottom w:val="none" w:sz="0" w:space="0" w:color="auto"/>
            <w:right w:val="none" w:sz="0" w:space="0" w:color="auto"/>
          </w:divBdr>
        </w:div>
      </w:divsChild>
    </w:div>
    <w:div w:id="1631667741">
      <w:bodyDiv w:val="1"/>
      <w:marLeft w:val="0"/>
      <w:marRight w:val="0"/>
      <w:marTop w:val="0"/>
      <w:marBottom w:val="0"/>
      <w:divBdr>
        <w:top w:val="none" w:sz="0" w:space="0" w:color="auto"/>
        <w:left w:val="none" w:sz="0" w:space="0" w:color="auto"/>
        <w:bottom w:val="none" w:sz="0" w:space="0" w:color="auto"/>
        <w:right w:val="none" w:sz="0" w:space="0" w:color="auto"/>
      </w:divBdr>
      <w:divsChild>
        <w:div w:id="606354102">
          <w:marLeft w:val="547"/>
          <w:marRight w:val="0"/>
          <w:marTop w:val="104"/>
          <w:marBottom w:val="0"/>
          <w:divBdr>
            <w:top w:val="none" w:sz="0" w:space="0" w:color="auto"/>
            <w:left w:val="none" w:sz="0" w:space="0" w:color="auto"/>
            <w:bottom w:val="none" w:sz="0" w:space="0" w:color="auto"/>
            <w:right w:val="none" w:sz="0" w:space="0" w:color="auto"/>
          </w:divBdr>
        </w:div>
      </w:divsChild>
    </w:div>
    <w:div w:id="1704138340">
      <w:bodyDiv w:val="1"/>
      <w:marLeft w:val="0"/>
      <w:marRight w:val="0"/>
      <w:marTop w:val="0"/>
      <w:marBottom w:val="0"/>
      <w:divBdr>
        <w:top w:val="none" w:sz="0" w:space="0" w:color="auto"/>
        <w:left w:val="none" w:sz="0" w:space="0" w:color="auto"/>
        <w:bottom w:val="none" w:sz="0" w:space="0" w:color="auto"/>
        <w:right w:val="none" w:sz="0" w:space="0" w:color="auto"/>
      </w:divBdr>
    </w:div>
    <w:div w:id="2061200806">
      <w:bodyDiv w:val="1"/>
      <w:marLeft w:val="0"/>
      <w:marRight w:val="0"/>
      <w:marTop w:val="0"/>
      <w:marBottom w:val="0"/>
      <w:divBdr>
        <w:top w:val="none" w:sz="0" w:space="0" w:color="auto"/>
        <w:left w:val="none" w:sz="0" w:space="0" w:color="auto"/>
        <w:bottom w:val="none" w:sz="0" w:space="0" w:color="auto"/>
        <w:right w:val="none" w:sz="0" w:space="0" w:color="auto"/>
      </w:divBdr>
      <w:divsChild>
        <w:div w:id="903488747">
          <w:marLeft w:val="302"/>
          <w:marRight w:val="0"/>
          <w:marTop w:val="53"/>
          <w:marBottom w:val="0"/>
          <w:divBdr>
            <w:top w:val="none" w:sz="0" w:space="0" w:color="auto"/>
            <w:left w:val="none" w:sz="0" w:space="0" w:color="auto"/>
            <w:bottom w:val="none" w:sz="0" w:space="0" w:color="auto"/>
            <w:right w:val="none" w:sz="0" w:space="0" w:color="auto"/>
          </w:divBdr>
        </w:div>
        <w:div w:id="84881547">
          <w:marLeft w:val="302"/>
          <w:marRight w:val="0"/>
          <w:marTop w:val="53"/>
          <w:marBottom w:val="0"/>
          <w:divBdr>
            <w:top w:val="none" w:sz="0" w:space="0" w:color="auto"/>
            <w:left w:val="none" w:sz="0" w:space="0" w:color="auto"/>
            <w:bottom w:val="none" w:sz="0" w:space="0" w:color="auto"/>
            <w:right w:val="none" w:sz="0" w:space="0" w:color="auto"/>
          </w:divBdr>
        </w:div>
        <w:div w:id="713041433">
          <w:marLeft w:val="302"/>
          <w:marRight w:val="0"/>
          <w:marTop w:val="53"/>
          <w:marBottom w:val="0"/>
          <w:divBdr>
            <w:top w:val="none" w:sz="0" w:space="0" w:color="auto"/>
            <w:left w:val="none" w:sz="0" w:space="0" w:color="auto"/>
            <w:bottom w:val="none" w:sz="0" w:space="0" w:color="auto"/>
            <w:right w:val="none" w:sz="0" w:space="0" w:color="auto"/>
          </w:divBdr>
        </w:div>
        <w:div w:id="1952466610">
          <w:marLeft w:val="302"/>
          <w:marRight w:val="0"/>
          <w:marTop w:val="53"/>
          <w:marBottom w:val="0"/>
          <w:divBdr>
            <w:top w:val="none" w:sz="0" w:space="0" w:color="auto"/>
            <w:left w:val="none" w:sz="0" w:space="0" w:color="auto"/>
            <w:bottom w:val="none" w:sz="0" w:space="0" w:color="auto"/>
            <w:right w:val="none" w:sz="0" w:space="0" w:color="auto"/>
          </w:divBdr>
        </w:div>
        <w:div w:id="770782366">
          <w:marLeft w:val="302"/>
          <w:marRight w:val="0"/>
          <w:marTop w:val="53"/>
          <w:marBottom w:val="0"/>
          <w:divBdr>
            <w:top w:val="none" w:sz="0" w:space="0" w:color="auto"/>
            <w:left w:val="none" w:sz="0" w:space="0" w:color="auto"/>
            <w:bottom w:val="none" w:sz="0" w:space="0" w:color="auto"/>
            <w:right w:val="none" w:sz="0" w:space="0" w:color="auto"/>
          </w:divBdr>
        </w:div>
        <w:div w:id="1535458528">
          <w:marLeft w:val="302"/>
          <w:marRight w:val="0"/>
          <w:marTop w:val="53"/>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20EF88-045E-4B13-8D23-5AC20FB9E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2839</Words>
  <Characters>16184</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Proline</Company>
  <LinksUpToDate>false</LinksUpToDate>
  <CharactersWithSpaces>18986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 Wet, Ester</dc:creator>
  <cp:lastModifiedBy>PUMZA</cp:lastModifiedBy>
  <cp:revision>2</cp:revision>
  <dcterms:created xsi:type="dcterms:W3CDTF">2017-08-18T14:34:00Z</dcterms:created>
  <dcterms:modified xsi:type="dcterms:W3CDTF">2017-08-18T14:34:00Z</dcterms:modified>
</cp:coreProperties>
</file>