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Pr="00395911"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 xml:space="preserve">Submission </w:t>
            </w:r>
          </w:p>
          <w:p w:rsidR="00663360" w:rsidRDefault="00A07EC8" w:rsidP="00B512C7">
            <w:pPr>
              <w:pStyle w:val="NoSpacing"/>
              <w:jc w:val="center"/>
              <w:rPr>
                <w:rFonts w:ascii="Cambria" w:hAnsi="Cambria"/>
                <w:b/>
                <w:sz w:val="40"/>
                <w:szCs w:val="40"/>
              </w:rPr>
            </w:pPr>
            <w:r>
              <w:rPr>
                <w:rFonts w:ascii="Cambria" w:hAnsi="Cambria"/>
                <w:b/>
                <w:sz w:val="40"/>
                <w:szCs w:val="40"/>
              </w:rPr>
              <w:t>Review of the Public Funding of Represented Political Parties Act, No. 103, 1997</w:t>
            </w:r>
            <w:r w:rsidR="00663360">
              <w:rPr>
                <w:rFonts w:ascii="Cambria" w:hAnsi="Cambria"/>
                <w:b/>
                <w:sz w:val="40"/>
                <w:szCs w:val="40"/>
              </w:rPr>
              <w:t xml:space="preserve"> </w:t>
            </w:r>
          </w:p>
          <w:p w:rsidR="003066A7" w:rsidRPr="00395911" w:rsidRDefault="00953DD4" w:rsidP="00953DD4">
            <w:pPr>
              <w:pStyle w:val="NoSpacing"/>
              <w:jc w:val="center"/>
              <w:rPr>
                <w:rFonts w:ascii="Cambria" w:hAnsi="Cambria"/>
                <w:sz w:val="80"/>
                <w:szCs w:val="80"/>
                <w:highlight w:val="yellow"/>
              </w:rPr>
            </w:pPr>
            <w:r>
              <w:rPr>
                <w:rFonts w:ascii="Cambria" w:hAnsi="Cambria"/>
                <w:b/>
                <w:sz w:val="40"/>
                <w:szCs w:val="40"/>
              </w:rPr>
              <w:t>16 August</w:t>
            </w:r>
            <w:r w:rsidR="00A07EC8">
              <w:rPr>
                <w:rFonts w:ascii="Cambria" w:hAnsi="Cambria"/>
                <w:b/>
                <w:sz w:val="40"/>
                <w:szCs w:val="40"/>
              </w:rPr>
              <w:t xml:space="preserve"> </w:t>
            </w:r>
            <w:r w:rsidR="003066A7" w:rsidRPr="00395911">
              <w:rPr>
                <w:rFonts w:ascii="Cambria" w:hAnsi="Cambria"/>
                <w:b/>
                <w:sz w:val="40"/>
                <w:szCs w:val="40"/>
              </w:rPr>
              <w:t>201</w:t>
            </w:r>
            <w:r w:rsidR="00663360">
              <w:rPr>
                <w:rFonts w:ascii="Cambria" w:hAnsi="Cambria"/>
                <w:b/>
                <w:sz w:val="40"/>
                <w:szCs w:val="40"/>
              </w:rPr>
              <w:t>7</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663360" w:rsidRDefault="00A07EC8" w:rsidP="00DE47B7">
            <w:pPr>
              <w:pStyle w:val="NoSpacing"/>
              <w:jc w:val="center"/>
              <w:rPr>
                <w:b/>
                <w:sz w:val="40"/>
                <w:szCs w:val="40"/>
              </w:rPr>
            </w:pPr>
            <w:r>
              <w:rPr>
                <w:b/>
                <w:sz w:val="40"/>
                <w:szCs w:val="40"/>
              </w:rPr>
              <w:t>Ad-Hoc Commi</w:t>
            </w:r>
            <w:r w:rsidR="003066A7" w:rsidRPr="00395911">
              <w:rPr>
                <w:b/>
                <w:sz w:val="40"/>
                <w:szCs w:val="40"/>
              </w:rPr>
              <w:t xml:space="preserve">ttee on </w:t>
            </w:r>
            <w:r>
              <w:rPr>
                <w:b/>
                <w:sz w:val="40"/>
                <w:szCs w:val="40"/>
              </w:rPr>
              <w:t>the</w:t>
            </w:r>
          </w:p>
          <w:p w:rsidR="003066A7" w:rsidRPr="00395911" w:rsidRDefault="00A07EC8" w:rsidP="00DE47B7">
            <w:pPr>
              <w:pStyle w:val="NoSpacing"/>
              <w:jc w:val="center"/>
              <w:rPr>
                <w:b/>
                <w:sz w:val="40"/>
                <w:szCs w:val="40"/>
              </w:rPr>
            </w:pPr>
            <w:r>
              <w:rPr>
                <w:b/>
                <w:sz w:val="40"/>
                <w:szCs w:val="40"/>
              </w:rPr>
              <w:t>Funding of Political Parties</w:t>
            </w:r>
            <w:r w:rsidR="003066A7" w:rsidRPr="00395911">
              <w:rPr>
                <w:b/>
                <w:sz w:val="40"/>
                <w:szCs w:val="40"/>
              </w:rPr>
              <w:t xml:space="preserve"> </w:t>
            </w:r>
          </w:p>
          <w:p w:rsidR="003066A7" w:rsidRPr="00395911" w:rsidRDefault="003066A7" w:rsidP="00DE47B7">
            <w:pPr>
              <w:pStyle w:val="NoSpacing"/>
              <w:jc w:val="center"/>
              <w:rPr>
                <w:b/>
                <w:sz w:val="40"/>
                <w:szCs w:val="40"/>
              </w:rPr>
            </w:pPr>
            <w:r w:rsidRPr="00395911">
              <w:rPr>
                <w:b/>
                <w:sz w:val="40"/>
                <w:szCs w:val="40"/>
              </w:rPr>
              <w:t>Parliament</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4D5A2D" w:rsidRPr="004D5A2D" w:rsidRDefault="004D5A2D" w:rsidP="004D5A2D">
      <w:pPr>
        <w:pStyle w:val="ListParagraph"/>
        <w:numPr>
          <w:ilvl w:val="0"/>
          <w:numId w:val="4"/>
        </w:numPr>
        <w:jc w:val="both"/>
        <w:rPr>
          <w:rFonts w:ascii="Arial" w:hAnsi="Arial" w:cs="Arial"/>
          <w:b/>
          <w:sz w:val="24"/>
          <w:szCs w:val="24"/>
          <w:lang w:val="en-US"/>
        </w:rPr>
      </w:pPr>
      <w:r w:rsidRPr="004D5A2D">
        <w:rPr>
          <w:rFonts w:ascii="Arial" w:hAnsi="Arial" w:cs="Arial"/>
          <w:b/>
          <w:sz w:val="24"/>
          <w:szCs w:val="24"/>
          <w:lang w:val="en-US"/>
        </w:rPr>
        <w:lastRenderedPageBreak/>
        <w:t>Welcome Call</w:t>
      </w:r>
    </w:p>
    <w:p w:rsidR="004D5A2D" w:rsidRDefault="004D5A2D" w:rsidP="00895F9A">
      <w:pPr>
        <w:jc w:val="both"/>
        <w:rPr>
          <w:rFonts w:ascii="Arial" w:hAnsi="Arial" w:cs="Arial"/>
          <w:sz w:val="24"/>
          <w:szCs w:val="24"/>
          <w:lang w:val="en-US"/>
        </w:rPr>
      </w:pPr>
    </w:p>
    <w:p w:rsidR="00CA2BA6" w:rsidRDefault="00663360" w:rsidP="00895F9A">
      <w:pPr>
        <w:jc w:val="both"/>
        <w:rPr>
          <w:rFonts w:ascii="Arial" w:hAnsi="Arial" w:cs="Arial"/>
          <w:sz w:val="24"/>
          <w:szCs w:val="24"/>
          <w:lang w:val="en-US"/>
        </w:rPr>
      </w:pPr>
      <w:r>
        <w:rPr>
          <w:rFonts w:ascii="Arial" w:hAnsi="Arial" w:cs="Arial"/>
          <w:sz w:val="24"/>
          <w:szCs w:val="24"/>
          <w:lang w:val="en-US"/>
        </w:rPr>
        <w:t xml:space="preserve">COSATU </w:t>
      </w:r>
      <w:r w:rsidR="008739CC">
        <w:rPr>
          <w:rFonts w:ascii="Arial" w:hAnsi="Arial" w:cs="Arial"/>
          <w:sz w:val="24"/>
          <w:szCs w:val="24"/>
          <w:lang w:val="en-US"/>
        </w:rPr>
        <w:t xml:space="preserve">strongly </w:t>
      </w:r>
      <w:r>
        <w:rPr>
          <w:rFonts w:ascii="Arial" w:hAnsi="Arial" w:cs="Arial"/>
          <w:sz w:val="24"/>
          <w:szCs w:val="24"/>
          <w:lang w:val="en-US"/>
        </w:rPr>
        <w:t xml:space="preserve">welcomes Parliament’s </w:t>
      </w:r>
      <w:r w:rsidR="00A07EC8">
        <w:rPr>
          <w:rFonts w:ascii="Arial" w:hAnsi="Arial" w:cs="Arial"/>
          <w:sz w:val="24"/>
          <w:szCs w:val="24"/>
          <w:lang w:val="en-US"/>
        </w:rPr>
        <w:t>calling for public submissions on a review of the Public Funding</w:t>
      </w:r>
      <w:r>
        <w:rPr>
          <w:rFonts w:ascii="Arial" w:hAnsi="Arial" w:cs="Arial"/>
          <w:sz w:val="24"/>
          <w:szCs w:val="24"/>
          <w:lang w:val="en-US"/>
        </w:rPr>
        <w:t xml:space="preserve"> of </w:t>
      </w:r>
      <w:r w:rsidR="00A07EC8">
        <w:rPr>
          <w:rFonts w:ascii="Arial" w:hAnsi="Arial" w:cs="Arial"/>
          <w:sz w:val="24"/>
          <w:szCs w:val="24"/>
          <w:lang w:val="en-US"/>
        </w:rPr>
        <w:t>Represented Political Parties Act</w:t>
      </w:r>
      <w:r w:rsidR="00CA2BA6">
        <w:rPr>
          <w:rFonts w:ascii="Arial" w:hAnsi="Arial" w:cs="Arial"/>
          <w:sz w:val="24"/>
          <w:szCs w:val="24"/>
          <w:lang w:val="en-US"/>
        </w:rPr>
        <w:t>.</w:t>
      </w:r>
    </w:p>
    <w:p w:rsidR="00CA2BA6" w:rsidRDefault="00CA2BA6" w:rsidP="00895F9A">
      <w:pPr>
        <w:jc w:val="both"/>
        <w:rPr>
          <w:rFonts w:ascii="Arial" w:hAnsi="Arial" w:cs="Arial"/>
          <w:sz w:val="24"/>
          <w:szCs w:val="24"/>
          <w:lang w:val="en-US"/>
        </w:rPr>
      </w:pPr>
    </w:p>
    <w:p w:rsidR="00CA2BA6" w:rsidRDefault="00CA2BA6" w:rsidP="00895F9A">
      <w:pPr>
        <w:jc w:val="both"/>
        <w:rPr>
          <w:rFonts w:ascii="Arial" w:hAnsi="Arial" w:cs="Arial"/>
          <w:sz w:val="24"/>
          <w:szCs w:val="24"/>
          <w:lang w:val="en-US"/>
        </w:rPr>
      </w:pPr>
      <w:r>
        <w:rPr>
          <w:rFonts w:ascii="Arial" w:hAnsi="Arial" w:cs="Arial"/>
          <w:sz w:val="24"/>
          <w:szCs w:val="24"/>
          <w:lang w:val="en-US"/>
        </w:rPr>
        <w:t>COSATU believes that is an important and in fact long overdue call.</w:t>
      </w:r>
    </w:p>
    <w:p w:rsidR="00CA2BA6" w:rsidRDefault="00CA2BA6" w:rsidP="00895F9A">
      <w:pPr>
        <w:jc w:val="both"/>
        <w:rPr>
          <w:rFonts w:ascii="Arial" w:hAnsi="Arial" w:cs="Arial"/>
          <w:sz w:val="24"/>
          <w:szCs w:val="24"/>
          <w:lang w:val="en-US"/>
        </w:rPr>
      </w:pPr>
    </w:p>
    <w:p w:rsidR="004D5A2D" w:rsidRPr="004D5A2D" w:rsidRDefault="004D5A2D" w:rsidP="004D5A2D">
      <w:pPr>
        <w:pStyle w:val="ListParagraph"/>
        <w:numPr>
          <w:ilvl w:val="0"/>
          <w:numId w:val="4"/>
        </w:numPr>
        <w:jc w:val="both"/>
        <w:rPr>
          <w:rFonts w:ascii="Arial" w:hAnsi="Arial" w:cs="Arial"/>
          <w:b/>
          <w:sz w:val="24"/>
          <w:szCs w:val="24"/>
          <w:lang w:val="en-US"/>
        </w:rPr>
      </w:pPr>
      <w:r w:rsidRPr="004D5A2D">
        <w:rPr>
          <w:rFonts w:ascii="Arial" w:hAnsi="Arial" w:cs="Arial"/>
          <w:b/>
          <w:sz w:val="24"/>
          <w:szCs w:val="24"/>
          <w:lang w:val="en-US"/>
        </w:rPr>
        <w:t>Expand Existing Legislation</w:t>
      </w:r>
    </w:p>
    <w:p w:rsidR="004D5A2D" w:rsidRDefault="004D5A2D" w:rsidP="00895F9A">
      <w:pPr>
        <w:jc w:val="both"/>
        <w:rPr>
          <w:rFonts w:ascii="Arial" w:hAnsi="Arial" w:cs="Arial"/>
          <w:sz w:val="24"/>
          <w:szCs w:val="24"/>
          <w:lang w:val="en-US"/>
        </w:rPr>
      </w:pPr>
    </w:p>
    <w:p w:rsidR="00CA2BA6" w:rsidRDefault="00CA2BA6" w:rsidP="00895F9A">
      <w:pPr>
        <w:jc w:val="both"/>
        <w:rPr>
          <w:rFonts w:ascii="Arial" w:hAnsi="Arial" w:cs="Arial"/>
          <w:sz w:val="24"/>
          <w:szCs w:val="24"/>
          <w:lang w:val="en-US"/>
        </w:rPr>
      </w:pPr>
      <w:r>
        <w:rPr>
          <w:rFonts w:ascii="Arial" w:hAnsi="Arial" w:cs="Arial"/>
          <w:sz w:val="24"/>
          <w:szCs w:val="24"/>
          <w:lang w:val="en-US"/>
        </w:rPr>
        <w:t>COSATU supports the principles of the Act and the provisions it makes for political parties represented in Parliament and the Provincial Legislatures to be provided with reasonable public funding as well as the required accounting principles attached to it.</w:t>
      </w:r>
    </w:p>
    <w:p w:rsidR="00CA2BA6" w:rsidRDefault="00CA2BA6" w:rsidP="00895F9A">
      <w:pPr>
        <w:jc w:val="both"/>
        <w:rPr>
          <w:rFonts w:ascii="Arial" w:hAnsi="Arial" w:cs="Arial"/>
          <w:sz w:val="24"/>
          <w:szCs w:val="24"/>
          <w:lang w:val="en-US"/>
        </w:rPr>
      </w:pPr>
    </w:p>
    <w:p w:rsidR="00A40897" w:rsidRDefault="00A40897" w:rsidP="00A40897">
      <w:pPr>
        <w:jc w:val="both"/>
        <w:rPr>
          <w:rFonts w:ascii="Arial" w:hAnsi="Arial" w:cs="Arial"/>
          <w:sz w:val="24"/>
          <w:szCs w:val="24"/>
          <w:lang w:val="en-US"/>
        </w:rPr>
      </w:pPr>
      <w:r>
        <w:rPr>
          <w:rFonts w:ascii="Arial" w:hAnsi="Arial" w:cs="Arial"/>
          <w:sz w:val="24"/>
          <w:szCs w:val="24"/>
          <w:lang w:val="en-US"/>
        </w:rPr>
        <w:t>Its provisions for public funding of political parties should be retained with additional further measures to ensure parties account for public funds received in line with the Public Finance Management Act.  Parties which do not account fully for monies received should not be allowed to receive further funds until the existing funds have been accounted for in full.</w:t>
      </w:r>
    </w:p>
    <w:p w:rsidR="00A40897" w:rsidRDefault="00A40897" w:rsidP="00895F9A">
      <w:pPr>
        <w:jc w:val="both"/>
        <w:rPr>
          <w:rFonts w:ascii="Arial" w:hAnsi="Arial" w:cs="Arial"/>
          <w:sz w:val="24"/>
          <w:szCs w:val="24"/>
          <w:lang w:val="en-US"/>
        </w:rPr>
      </w:pPr>
    </w:p>
    <w:p w:rsidR="004D5A2D" w:rsidRDefault="004D5A2D" w:rsidP="00895F9A">
      <w:pPr>
        <w:jc w:val="both"/>
        <w:rPr>
          <w:rFonts w:ascii="Arial" w:hAnsi="Arial" w:cs="Arial"/>
          <w:sz w:val="24"/>
          <w:szCs w:val="24"/>
          <w:lang w:val="en-US"/>
        </w:rPr>
      </w:pPr>
      <w:r>
        <w:rPr>
          <w:rFonts w:ascii="Arial" w:hAnsi="Arial" w:cs="Arial"/>
          <w:sz w:val="24"/>
          <w:szCs w:val="24"/>
          <w:lang w:val="en-US"/>
        </w:rPr>
        <w:t>The existing public funding provisions should be expanded to provide for similar funding and support to political parties represented in our various municipalities.  This should be done by the municipalities along the same principles and lines of proportionality as is done by Parliament and the Provincial Legislatures.</w:t>
      </w:r>
    </w:p>
    <w:p w:rsidR="003A31DB" w:rsidRDefault="003A31DB" w:rsidP="00895F9A">
      <w:pPr>
        <w:jc w:val="both"/>
        <w:rPr>
          <w:rFonts w:ascii="Arial" w:hAnsi="Arial" w:cs="Arial"/>
          <w:sz w:val="24"/>
          <w:szCs w:val="24"/>
          <w:lang w:val="en-US"/>
        </w:rPr>
      </w:pPr>
    </w:p>
    <w:p w:rsidR="003A31DB" w:rsidRDefault="003A31DB" w:rsidP="00895F9A">
      <w:pPr>
        <w:jc w:val="both"/>
        <w:rPr>
          <w:rFonts w:ascii="Arial" w:hAnsi="Arial" w:cs="Arial"/>
          <w:sz w:val="24"/>
          <w:szCs w:val="24"/>
          <w:lang w:val="en-US"/>
        </w:rPr>
      </w:pPr>
      <w:r>
        <w:rPr>
          <w:rFonts w:ascii="Arial" w:hAnsi="Arial" w:cs="Arial"/>
          <w:sz w:val="24"/>
          <w:szCs w:val="24"/>
          <w:lang w:val="en-US"/>
        </w:rPr>
        <w:t>State owned enterprises should be completely prohibited from funding political parties.  This is against the PFMA.  However numerous transgressions have happened with few if any consequences.  The Act should be amended to state clearly this is a criminal offence.</w:t>
      </w:r>
    </w:p>
    <w:p w:rsidR="004D5A2D" w:rsidRDefault="004D5A2D" w:rsidP="00895F9A">
      <w:pPr>
        <w:jc w:val="both"/>
        <w:rPr>
          <w:rFonts w:ascii="Arial" w:hAnsi="Arial" w:cs="Arial"/>
          <w:sz w:val="24"/>
          <w:szCs w:val="24"/>
          <w:lang w:val="en-US"/>
        </w:rPr>
      </w:pPr>
    </w:p>
    <w:p w:rsidR="004D5A2D" w:rsidRPr="004D5A2D" w:rsidRDefault="004D5A2D" w:rsidP="004D5A2D">
      <w:pPr>
        <w:pStyle w:val="ListParagraph"/>
        <w:numPr>
          <w:ilvl w:val="0"/>
          <w:numId w:val="4"/>
        </w:numPr>
        <w:jc w:val="both"/>
        <w:rPr>
          <w:rFonts w:ascii="Arial" w:hAnsi="Arial" w:cs="Arial"/>
          <w:b/>
          <w:sz w:val="24"/>
          <w:szCs w:val="24"/>
          <w:lang w:val="en-US"/>
        </w:rPr>
      </w:pPr>
      <w:r w:rsidRPr="004D5A2D">
        <w:rPr>
          <w:rFonts w:ascii="Arial" w:hAnsi="Arial" w:cs="Arial"/>
          <w:b/>
          <w:sz w:val="24"/>
          <w:szCs w:val="24"/>
          <w:lang w:val="en-US"/>
        </w:rPr>
        <w:t>Corruption</w:t>
      </w:r>
      <w:r w:rsidR="00A40897">
        <w:rPr>
          <w:rFonts w:ascii="Arial" w:hAnsi="Arial" w:cs="Arial"/>
          <w:b/>
          <w:sz w:val="24"/>
          <w:szCs w:val="24"/>
          <w:lang w:val="en-US"/>
        </w:rPr>
        <w:t>,</w:t>
      </w:r>
      <w:r w:rsidRPr="004D5A2D">
        <w:rPr>
          <w:rFonts w:ascii="Arial" w:hAnsi="Arial" w:cs="Arial"/>
          <w:b/>
          <w:sz w:val="24"/>
          <w:szCs w:val="24"/>
          <w:lang w:val="en-US"/>
        </w:rPr>
        <w:t xml:space="preserve"> Transparency</w:t>
      </w:r>
      <w:r w:rsidR="00A40897">
        <w:rPr>
          <w:rFonts w:ascii="Arial" w:hAnsi="Arial" w:cs="Arial"/>
          <w:b/>
          <w:sz w:val="24"/>
          <w:szCs w:val="24"/>
          <w:lang w:val="en-US"/>
        </w:rPr>
        <w:t xml:space="preserve"> and Disclosure</w:t>
      </w:r>
    </w:p>
    <w:p w:rsidR="004D5A2D" w:rsidRDefault="004D5A2D" w:rsidP="00895F9A">
      <w:pPr>
        <w:jc w:val="both"/>
        <w:rPr>
          <w:rFonts w:ascii="Arial" w:hAnsi="Arial" w:cs="Arial"/>
          <w:sz w:val="24"/>
          <w:szCs w:val="24"/>
          <w:lang w:val="en-US"/>
        </w:rPr>
      </w:pPr>
    </w:p>
    <w:p w:rsidR="002017CC" w:rsidRDefault="00E678D2" w:rsidP="00895F9A">
      <w:pPr>
        <w:jc w:val="both"/>
        <w:rPr>
          <w:rFonts w:ascii="Arial" w:hAnsi="Arial" w:cs="Arial"/>
          <w:sz w:val="24"/>
          <w:szCs w:val="24"/>
          <w:lang w:val="en-US"/>
        </w:rPr>
      </w:pPr>
      <w:r>
        <w:rPr>
          <w:rFonts w:ascii="Arial" w:hAnsi="Arial" w:cs="Arial"/>
          <w:sz w:val="24"/>
          <w:szCs w:val="24"/>
          <w:lang w:val="en-US"/>
        </w:rPr>
        <w:t xml:space="preserve">COSATU like most of South </w:t>
      </w:r>
      <w:r w:rsidR="008739CC">
        <w:rPr>
          <w:rFonts w:ascii="Arial" w:hAnsi="Arial" w:cs="Arial"/>
          <w:sz w:val="24"/>
          <w:szCs w:val="24"/>
          <w:lang w:val="en-US"/>
        </w:rPr>
        <w:t>Africa</w:t>
      </w:r>
      <w:r>
        <w:rPr>
          <w:rFonts w:ascii="Arial" w:hAnsi="Arial" w:cs="Arial"/>
          <w:sz w:val="24"/>
          <w:szCs w:val="24"/>
          <w:lang w:val="en-US"/>
        </w:rPr>
        <w:t xml:space="preserve"> is deeply concerned and alarmed by the ever increasing levels of corruption in both the public and private sectors.</w:t>
      </w:r>
    </w:p>
    <w:p w:rsidR="00E678D2" w:rsidRDefault="00E678D2" w:rsidP="00895F9A">
      <w:pPr>
        <w:jc w:val="both"/>
        <w:rPr>
          <w:rFonts w:ascii="Arial" w:hAnsi="Arial" w:cs="Arial"/>
          <w:sz w:val="24"/>
          <w:szCs w:val="24"/>
          <w:lang w:val="en-US"/>
        </w:rPr>
      </w:pPr>
    </w:p>
    <w:p w:rsidR="00E678D2" w:rsidRDefault="00E678D2" w:rsidP="00895F9A">
      <w:pPr>
        <w:jc w:val="both"/>
        <w:rPr>
          <w:rFonts w:ascii="Arial" w:hAnsi="Arial" w:cs="Arial"/>
          <w:sz w:val="24"/>
          <w:szCs w:val="24"/>
          <w:lang w:val="en-US"/>
        </w:rPr>
      </w:pPr>
      <w:r>
        <w:rPr>
          <w:rFonts w:ascii="Arial" w:hAnsi="Arial" w:cs="Arial"/>
          <w:sz w:val="24"/>
          <w:szCs w:val="24"/>
          <w:lang w:val="en-US"/>
        </w:rPr>
        <w:t>This is a cancer that if left unattended threatens the very fabric of our hard won democracy that so many paid the ultimate sacrifice for.</w:t>
      </w:r>
    </w:p>
    <w:p w:rsidR="00E678D2" w:rsidRDefault="00E678D2" w:rsidP="00895F9A">
      <w:pPr>
        <w:jc w:val="both"/>
        <w:rPr>
          <w:rFonts w:ascii="Arial" w:hAnsi="Arial" w:cs="Arial"/>
          <w:sz w:val="24"/>
          <w:szCs w:val="24"/>
          <w:lang w:val="en-US"/>
        </w:rPr>
      </w:pPr>
    </w:p>
    <w:p w:rsidR="00E678D2" w:rsidRDefault="00E678D2" w:rsidP="00895F9A">
      <w:pPr>
        <w:jc w:val="both"/>
        <w:rPr>
          <w:rFonts w:ascii="Arial" w:hAnsi="Arial" w:cs="Arial"/>
          <w:sz w:val="24"/>
          <w:szCs w:val="24"/>
          <w:lang w:val="en-US"/>
        </w:rPr>
      </w:pPr>
      <w:r>
        <w:rPr>
          <w:rFonts w:ascii="Arial" w:hAnsi="Arial" w:cs="Arial"/>
          <w:sz w:val="24"/>
          <w:szCs w:val="24"/>
          <w:lang w:val="en-US"/>
        </w:rPr>
        <w:t xml:space="preserve">COSATU therefore proposes that the Act be reviewed with the view to strengthening it.  </w:t>
      </w:r>
    </w:p>
    <w:p w:rsidR="00E678D2" w:rsidRDefault="00E678D2" w:rsidP="00895F9A">
      <w:pPr>
        <w:jc w:val="both"/>
        <w:rPr>
          <w:rFonts w:ascii="Arial" w:hAnsi="Arial" w:cs="Arial"/>
          <w:sz w:val="24"/>
          <w:szCs w:val="24"/>
          <w:lang w:val="en-US"/>
        </w:rPr>
      </w:pPr>
    </w:p>
    <w:p w:rsidR="00A40897" w:rsidRPr="00A40897" w:rsidRDefault="00A40897" w:rsidP="00A40897">
      <w:pPr>
        <w:jc w:val="both"/>
        <w:rPr>
          <w:rFonts w:ascii="Arial" w:hAnsi="Arial" w:cs="Arial"/>
          <w:b/>
          <w:sz w:val="24"/>
          <w:szCs w:val="24"/>
          <w:lang w:val="en-US"/>
        </w:rPr>
      </w:pPr>
      <w:r>
        <w:rPr>
          <w:rFonts w:ascii="Arial" w:hAnsi="Arial" w:cs="Arial"/>
          <w:b/>
          <w:sz w:val="24"/>
          <w:szCs w:val="24"/>
          <w:lang w:val="en-US"/>
        </w:rPr>
        <w:t xml:space="preserve">3.1 </w:t>
      </w:r>
      <w:r w:rsidRPr="00A40897">
        <w:rPr>
          <w:rFonts w:ascii="Arial" w:hAnsi="Arial" w:cs="Arial"/>
          <w:b/>
          <w:sz w:val="24"/>
          <w:szCs w:val="24"/>
          <w:lang w:val="en-US"/>
        </w:rPr>
        <w:t>Disclosure</w:t>
      </w:r>
    </w:p>
    <w:p w:rsidR="00A40897" w:rsidRDefault="00A40897" w:rsidP="00895F9A">
      <w:pPr>
        <w:jc w:val="both"/>
        <w:rPr>
          <w:rFonts w:ascii="Arial" w:hAnsi="Arial" w:cs="Arial"/>
          <w:sz w:val="24"/>
          <w:szCs w:val="24"/>
          <w:lang w:val="en-US"/>
        </w:rPr>
      </w:pPr>
    </w:p>
    <w:p w:rsidR="00A40897" w:rsidRDefault="00E678D2" w:rsidP="00895F9A">
      <w:pPr>
        <w:jc w:val="both"/>
        <w:rPr>
          <w:rFonts w:ascii="Arial" w:hAnsi="Arial" w:cs="Arial"/>
          <w:sz w:val="24"/>
          <w:szCs w:val="24"/>
          <w:lang w:val="en-US"/>
        </w:rPr>
      </w:pPr>
      <w:r>
        <w:rPr>
          <w:rFonts w:ascii="Arial" w:hAnsi="Arial" w:cs="Arial"/>
          <w:sz w:val="24"/>
          <w:szCs w:val="24"/>
          <w:lang w:val="en-US"/>
        </w:rPr>
        <w:t xml:space="preserve">The Act should be amended to allow for parties to continue receiving private funding.  However </w:t>
      </w:r>
      <w:r w:rsidR="00A40897">
        <w:rPr>
          <w:rFonts w:ascii="Arial" w:hAnsi="Arial" w:cs="Arial"/>
          <w:sz w:val="24"/>
          <w:szCs w:val="24"/>
          <w:lang w:val="en-US"/>
        </w:rPr>
        <w:t>parties</w:t>
      </w:r>
      <w:r>
        <w:rPr>
          <w:rFonts w:ascii="Arial" w:hAnsi="Arial" w:cs="Arial"/>
          <w:sz w:val="24"/>
          <w:szCs w:val="24"/>
          <w:lang w:val="en-US"/>
        </w:rPr>
        <w:t xml:space="preserve"> must be required to disclosed and account for in full</w:t>
      </w:r>
      <w:r w:rsidR="00D85A4E">
        <w:rPr>
          <w:rFonts w:ascii="Arial" w:hAnsi="Arial" w:cs="Arial"/>
          <w:sz w:val="24"/>
          <w:szCs w:val="24"/>
          <w:lang w:val="en-US"/>
        </w:rPr>
        <w:t xml:space="preserve"> to Parliament, the Provincial Legislatures and the Independent Electoral Commission</w:t>
      </w:r>
      <w:r>
        <w:rPr>
          <w:rFonts w:ascii="Arial" w:hAnsi="Arial" w:cs="Arial"/>
          <w:sz w:val="24"/>
          <w:szCs w:val="24"/>
          <w:lang w:val="en-US"/>
        </w:rPr>
        <w:t xml:space="preserve">.  </w:t>
      </w:r>
    </w:p>
    <w:p w:rsidR="00A40897" w:rsidRDefault="00A40897" w:rsidP="00895F9A">
      <w:pPr>
        <w:jc w:val="both"/>
        <w:rPr>
          <w:rFonts w:ascii="Arial" w:hAnsi="Arial" w:cs="Arial"/>
          <w:sz w:val="24"/>
          <w:szCs w:val="24"/>
          <w:lang w:val="en-US"/>
        </w:rPr>
      </w:pPr>
    </w:p>
    <w:p w:rsidR="00D85A4E" w:rsidRDefault="00E678D2" w:rsidP="00895F9A">
      <w:pPr>
        <w:jc w:val="both"/>
        <w:rPr>
          <w:rFonts w:ascii="Arial" w:hAnsi="Arial" w:cs="Arial"/>
          <w:sz w:val="24"/>
          <w:szCs w:val="24"/>
          <w:lang w:val="en-US"/>
        </w:rPr>
      </w:pPr>
      <w:r>
        <w:rPr>
          <w:rFonts w:ascii="Arial" w:hAnsi="Arial" w:cs="Arial"/>
          <w:sz w:val="24"/>
          <w:szCs w:val="24"/>
          <w:lang w:val="en-US"/>
        </w:rPr>
        <w:t>Private companies that fund political parties must also be required by the Act to disclose such donations in their annual reports.</w:t>
      </w:r>
      <w:r w:rsidR="00D85A4E">
        <w:rPr>
          <w:rFonts w:ascii="Arial" w:hAnsi="Arial" w:cs="Arial"/>
          <w:sz w:val="24"/>
          <w:szCs w:val="24"/>
          <w:lang w:val="en-US"/>
        </w:rPr>
        <w:t xml:space="preserve">  </w:t>
      </w:r>
    </w:p>
    <w:p w:rsidR="00D85A4E" w:rsidRDefault="00D85A4E" w:rsidP="00895F9A">
      <w:pPr>
        <w:jc w:val="both"/>
        <w:rPr>
          <w:rFonts w:ascii="Arial" w:hAnsi="Arial" w:cs="Arial"/>
          <w:sz w:val="24"/>
          <w:szCs w:val="24"/>
          <w:lang w:val="en-US"/>
        </w:rPr>
      </w:pPr>
    </w:p>
    <w:p w:rsidR="00E678D2" w:rsidRDefault="00D85A4E" w:rsidP="00895F9A">
      <w:pPr>
        <w:jc w:val="both"/>
        <w:rPr>
          <w:rFonts w:ascii="Arial" w:hAnsi="Arial" w:cs="Arial"/>
          <w:sz w:val="24"/>
          <w:szCs w:val="24"/>
          <w:lang w:val="en-US"/>
        </w:rPr>
      </w:pPr>
      <w:r>
        <w:rPr>
          <w:rFonts w:ascii="Arial" w:hAnsi="Arial" w:cs="Arial"/>
          <w:sz w:val="24"/>
          <w:szCs w:val="24"/>
          <w:lang w:val="en-US"/>
        </w:rPr>
        <w:lastRenderedPageBreak/>
        <w:t>Such public and private funding annual reports should be available to the public</w:t>
      </w:r>
      <w:r w:rsidR="00A40897">
        <w:rPr>
          <w:rFonts w:ascii="Arial" w:hAnsi="Arial" w:cs="Arial"/>
          <w:sz w:val="24"/>
          <w:szCs w:val="24"/>
          <w:lang w:val="en-US"/>
        </w:rPr>
        <w:t xml:space="preserve"> and available on Parliament, the Legislatures, Municipalities and the IEC’s websites</w:t>
      </w:r>
      <w:r>
        <w:rPr>
          <w:rFonts w:ascii="Arial" w:hAnsi="Arial" w:cs="Arial"/>
          <w:sz w:val="24"/>
          <w:szCs w:val="24"/>
          <w:lang w:val="en-US"/>
        </w:rPr>
        <w:t>.</w:t>
      </w:r>
    </w:p>
    <w:p w:rsidR="00E678D2" w:rsidRDefault="00E678D2" w:rsidP="00895F9A">
      <w:pPr>
        <w:jc w:val="both"/>
        <w:rPr>
          <w:rFonts w:ascii="Arial" w:hAnsi="Arial" w:cs="Arial"/>
          <w:sz w:val="24"/>
          <w:szCs w:val="24"/>
          <w:lang w:val="en-US"/>
        </w:rPr>
      </w:pPr>
    </w:p>
    <w:p w:rsidR="00D85A4E" w:rsidRDefault="00E678D2" w:rsidP="00895F9A">
      <w:pPr>
        <w:jc w:val="both"/>
        <w:rPr>
          <w:rFonts w:ascii="Arial" w:hAnsi="Arial" w:cs="Arial"/>
          <w:sz w:val="24"/>
          <w:szCs w:val="24"/>
          <w:lang w:val="en-US"/>
        </w:rPr>
      </w:pPr>
      <w:r>
        <w:rPr>
          <w:rFonts w:ascii="Arial" w:hAnsi="Arial" w:cs="Arial"/>
          <w:sz w:val="24"/>
          <w:szCs w:val="24"/>
          <w:lang w:val="en-US"/>
        </w:rPr>
        <w:t xml:space="preserve">This is critical as there are growing examples of a vicious cycle where business persons seek to bribe parties with funding in exchange for tenders or favourable government policies.  </w:t>
      </w:r>
    </w:p>
    <w:p w:rsidR="00D85A4E" w:rsidRDefault="00D85A4E" w:rsidP="00895F9A">
      <w:pPr>
        <w:jc w:val="both"/>
        <w:rPr>
          <w:rFonts w:ascii="Arial" w:hAnsi="Arial" w:cs="Arial"/>
          <w:sz w:val="24"/>
          <w:szCs w:val="24"/>
          <w:lang w:val="en-US"/>
        </w:rPr>
      </w:pPr>
    </w:p>
    <w:p w:rsidR="00E678D2" w:rsidRDefault="00E678D2" w:rsidP="00895F9A">
      <w:pPr>
        <w:jc w:val="both"/>
        <w:rPr>
          <w:rFonts w:ascii="Arial" w:hAnsi="Arial" w:cs="Arial"/>
          <w:sz w:val="24"/>
          <w:szCs w:val="24"/>
          <w:lang w:val="en-US"/>
        </w:rPr>
      </w:pPr>
      <w:r>
        <w:rPr>
          <w:rFonts w:ascii="Arial" w:hAnsi="Arial" w:cs="Arial"/>
          <w:sz w:val="24"/>
          <w:szCs w:val="24"/>
          <w:lang w:val="en-US"/>
        </w:rPr>
        <w:t>Likewise there are growing cases of politicians demanding bribes or funding in exchange for tenders or favourable access to government leaders or favourable policies.</w:t>
      </w:r>
    </w:p>
    <w:p w:rsidR="00E678D2" w:rsidRDefault="00E678D2" w:rsidP="00895F9A">
      <w:pPr>
        <w:jc w:val="both"/>
        <w:rPr>
          <w:rFonts w:ascii="Arial" w:hAnsi="Arial" w:cs="Arial"/>
          <w:sz w:val="24"/>
          <w:szCs w:val="24"/>
          <w:lang w:val="en-US"/>
        </w:rPr>
      </w:pPr>
    </w:p>
    <w:p w:rsidR="00E678D2" w:rsidRDefault="00E678D2" w:rsidP="00895F9A">
      <w:pPr>
        <w:jc w:val="both"/>
        <w:rPr>
          <w:rFonts w:ascii="Arial" w:hAnsi="Arial" w:cs="Arial"/>
          <w:sz w:val="24"/>
          <w:szCs w:val="24"/>
          <w:lang w:val="en-US"/>
        </w:rPr>
      </w:pPr>
      <w:r>
        <w:rPr>
          <w:rFonts w:ascii="Arial" w:hAnsi="Arial" w:cs="Arial"/>
          <w:sz w:val="24"/>
          <w:szCs w:val="24"/>
          <w:lang w:val="en-US"/>
        </w:rPr>
        <w:t xml:space="preserve">Historically many political parties objected to such proposals for private funding transparency on the basis of potential intimidation.  </w:t>
      </w:r>
      <w:r w:rsidR="00A73131">
        <w:rPr>
          <w:rFonts w:ascii="Arial" w:hAnsi="Arial" w:cs="Arial"/>
          <w:sz w:val="24"/>
          <w:szCs w:val="24"/>
          <w:lang w:val="en-US"/>
        </w:rPr>
        <w:t>Whilst there might be a potential for that, however it is of smaller consequence when compared to the rapidly growing crisis of public private sector corruption at all levels of the state.</w:t>
      </w:r>
    </w:p>
    <w:p w:rsidR="00A73131" w:rsidRDefault="00A73131" w:rsidP="00895F9A">
      <w:pPr>
        <w:jc w:val="both"/>
        <w:rPr>
          <w:rFonts w:ascii="Arial" w:hAnsi="Arial" w:cs="Arial"/>
          <w:sz w:val="24"/>
          <w:szCs w:val="24"/>
          <w:lang w:val="en-US"/>
        </w:rPr>
      </w:pPr>
    </w:p>
    <w:p w:rsidR="00A73131" w:rsidRDefault="00A73131" w:rsidP="00895F9A">
      <w:pPr>
        <w:jc w:val="both"/>
        <w:rPr>
          <w:rFonts w:ascii="Arial" w:hAnsi="Arial" w:cs="Arial"/>
          <w:sz w:val="24"/>
          <w:szCs w:val="24"/>
          <w:lang w:val="en-US"/>
        </w:rPr>
      </w:pPr>
      <w:r>
        <w:rPr>
          <w:rFonts w:ascii="Arial" w:hAnsi="Arial" w:cs="Arial"/>
          <w:sz w:val="24"/>
          <w:szCs w:val="24"/>
          <w:lang w:val="en-US"/>
        </w:rPr>
        <w:t>Furthermore South Africa is a growing, deepening vibrant constitutional multi-party democracy with a robust judiciary.  Our courts have not been afraid to rule against governments at all levels as required.</w:t>
      </w:r>
    </w:p>
    <w:p w:rsidR="00A73131" w:rsidRDefault="00A73131" w:rsidP="00895F9A">
      <w:pPr>
        <w:jc w:val="both"/>
        <w:rPr>
          <w:rFonts w:ascii="Arial" w:hAnsi="Arial" w:cs="Arial"/>
          <w:sz w:val="24"/>
          <w:szCs w:val="24"/>
          <w:lang w:val="en-US"/>
        </w:rPr>
      </w:pPr>
    </w:p>
    <w:p w:rsidR="00A73131" w:rsidRDefault="00A73131" w:rsidP="00895F9A">
      <w:pPr>
        <w:jc w:val="both"/>
        <w:rPr>
          <w:rFonts w:ascii="Arial" w:hAnsi="Arial" w:cs="Arial"/>
          <w:sz w:val="24"/>
          <w:szCs w:val="24"/>
          <w:lang w:val="en-US"/>
        </w:rPr>
      </w:pPr>
      <w:r>
        <w:rPr>
          <w:rFonts w:ascii="Arial" w:hAnsi="Arial" w:cs="Arial"/>
          <w:sz w:val="24"/>
          <w:szCs w:val="24"/>
          <w:lang w:val="en-US"/>
        </w:rPr>
        <w:t>Currently we have 13 parties represented in Parliament</w:t>
      </w:r>
      <w:r w:rsidR="00A40897">
        <w:rPr>
          <w:rFonts w:ascii="Arial" w:hAnsi="Arial" w:cs="Arial"/>
          <w:sz w:val="24"/>
          <w:szCs w:val="24"/>
          <w:lang w:val="en-US"/>
        </w:rPr>
        <w:t xml:space="preserve"> and more in the Provincial Legislatures and Municipalities</w:t>
      </w:r>
      <w:r>
        <w:rPr>
          <w:rFonts w:ascii="Arial" w:hAnsi="Arial" w:cs="Arial"/>
          <w:sz w:val="24"/>
          <w:szCs w:val="24"/>
          <w:lang w:val="en-US"/>
        </w:rPr>
        <w:t xml:space="preserve">.  The majority of these parties are represented in </w:t>
      </w:r>
      <w:r w:rsidR="0024576C">
        <w:rPr>
          <w:rFonts w:ascii="Arial" w:hAnsi="Arial" w:cs="Arial"/>
          <w:sz w:val="24"/>
          <w:szCs w:val="24"/>
          <w:lang w:val="en-US"/>
        </w:rPr>
        <w:t xml:space="preserve">the executives of </w:t>
      </w:r>
      <w:r>
        <w:rPr>
          <w:rFonts w:ascii="Arial" w:hAnsi="Arial" w:cs="Arial"/>
          <w:sz w:val="24"/>
          <w:szCs w:val="24"/>
          <w:lang w:val="en-US"/>
        </w:rPr>
        <w:t>one of the three of tiers of government and thus potentially susceptible to conflicts of interest and bribery from private funders.</w:t>
      </w:r>
    </w:p>
    <w:p w:rsidR="002017CC" w:rsidRDefault="002017CC" w:rsidP="00895F9A">
      <w:pPr>
        <w:jc w:val="both"/>
        <w:rPr>
          <w:rFonts w:ascii="Arial" w:hAnsi="Arial" w:cs="Arial"/>
          <w:sz w:val="24"/>
          <w:szCs w:val="24"/>
          <w:lang w:val="en-US"/>
        </w:rPr>
      </w:pPr>
    </w:p>
    <w:p w:rsidR="00A40897" w:rsidRPr="00A40897" w:rsidRDefault="00A40897" w:rsidP="00895F9A">
      <w:pPr>
        <w:jc w:val="both"/>
        <w:rPr>
          <w:rFonts w:ascii="Arial" w:hAnsi="Arial" w:cs="Arial"/>
          <w:b/>
          <w:sz w:val="24"/>
          <w:szCs w:val="24"/>
          <w:lang w:val="en-US"/>
        </w:rPr>
      </w:pPr>
      <w:r>
        <w:rPr>
          <w:rFonts w:ascii="Arial" w:hAnsi="Arial" w:cs="Arial"/>
          <w:b/>
          <w:sz w:val="24"/>
          <w:szCs w:val="24"/>
          <w:lang w:val="en-US"/>
        </w:rPr>
        <w:t xml:space="preserve">3.2 </w:t>
      </w:r>
      <w:r w:rsidRPr="00A40897">
        <w:rPr>
          <w:rFonts w:ascii="Arial" w:hAnsi="Arial" w:cs="Arial"/>
          <w:b/>
          <w:sz w:val="24"/>
          <w:szCs w:val="24"/>
          <w:lang w:val="en-US"/>
        </w:rPr>
        <w:t>Caps</w:t>
      </w:r>
    </w:p>
    <w:p w:rsidR="00A40897" w:rsidRDefault="00A40897" w:rsidP="00895F9A">
      <w:pPr>
        <w:jc w:val="both"/>
        <w:rPr>
          <w:rFonts w:ascii="Arial" w:hAnsi="Arial" w:cs="Arial"/>
          <w:sz w:val="24"/>
          <w:szCs w:val="24"/>
          <w:lang w:val="en-US"/>
        </w:rPr>
      </w:pPr>
    </w:p>
    <w:p w:rsidR="00A40897" w:rsidRDefault="00A40897" w:rsidP="00895F9A">
      <w:pPr>
        <w:jc w:val="both"/>
        <w:rPr>
          <w:rFonts w:ascii="Arial" w:hAnsi="Arial" w:cs="Arial"/>
          <w:sz w:val="24"/>
          <w:szCs w:val="24"/>
          <w:lang w:val="en-US"/>
        </w:rPr>
      </w:pPr>
      <w:r>
        <w:rPr>
          <w:rFonts w:ascii="Arial" w:hAnsi="Arial" w:cs="Arial"/>
          <w:sz w:val="24"/>
          <w:szCs w:val="24"/>
          <w:lang w:val="en-US"/>
        </w:rPr>
        <w:t>Lastly COSATU would like to propose that caps be put in place on corporate and individual donations to parties.  This is critical to avoid wealthy individuals and companies simply buying political parties.  Such limits would need to be reasonable and costed as running a party is an expensive task.  However they need to be meaningful and strict enough to avoid the crises that many parties both in South Africa and internationally have experienced when a few wealthy corrupt individuals have been able to essentially bribe entire political parties.</w:t>
      </w:r>
    </w:p>
    <w:p w:rsidR="00A40897" w:rsidRDefault="00A40897" w:rsidP="00895F9A">
      <w:pPr>
        <w:jc w:val="both"/>
        <w:rPr>
          <w:rFonts w:ascii="Arial" w:hAnsi="Arial" w:cs="Arial"/>
          <w:sz w:val="24"/>
          <w:szCs w:val="24"/>
          <w:lang w:val="en-US"/>
        </w:rPr>
      </w:pPr>
    </w:p>
    <w:p w:rsidR="00A40897" w:rsidRDefault="00A40897" w:rsidP="00895F9A">
      <w:pPr>
        <w:jc w:val="both"/>
        <w:rPr>
          <w:rFonts w:ascii="Arial" w:hAnsi="Arial" w:cs="Arial"/>
          <w:sz w:val="24"/>
          <w:szCs w:val="24"/>
          <w:lang w:val="en-US"/>
        </w:rPr>
      </w:pPr>
      <w:r>
        <w:rPr>
          <w:rFonts w:ascii="Arial" w:hAnsi="Arial" w:cs="Arial"/>
          <w:sz w:val="24"/>
          <w:szCs w:val="24"/>
          <w:lang w:val="en-US"/>
        </w:rPr>
        <w:t>The United States of America is a prime example of the challenges in this regard.</w:t>
      </w:r>
    </w:p>
    <w:p w:rsidR="00A40897" w:rsidRDefault="00A40897" w:rsidP="00895F9A">
      <w:pPr>
        <w:jc w:val="both"/>
        <w:rPr>
          <w:rFonts w:ascii="Arial" w:hAnsi="Arial" w:cs="Arial"/>
          <w:sz w:val="24"/>
          <w:szCs w:val="24"/>
          <w:lang w:val="en-US"/>
        </w:rPr>
      </w:pPr>
    </w:p>
    <w:p w:rsidR="00A40897" w:rsidRPr="00A40897" w:rsidRDefault="00A40897" w:rsidP="00895F9A">
      <w:pPr>
        <w:jc w:val="both"/>
        <w:rPr>
          <w:rFonts w:ascii="Arial" w:hAnsi="Arial" w:cs="Arial"/>
          <w:b/>
          <w:sz w:val="24"/>
          <w:szCs w:val="24"/>
          <w:lang w:val="en-US"/>
        </w:rPr>
      </w:pPr>
      <w:r w:rsidRPr="00A40897">
        <w:rPr>
          <w:rFonts w:ascii="Arial" w:hAnsi="Arial" w:cs="Arial"/>
          <w:b/>
          <w:sz w:val="24"/>
          <w:szCs w:val="24"/>
          <w:lang w:val="en-US"/>
        </w:rPr>
        <w:t>3.3 Foreign Funding</w:t>
      </w:r>
    </w:p>
    <w:p w:rsidR="00A40897" w:rsidRDefault="00A40897" w:rsidP="00895F9A">
      <w:pPr>
        <w:jc w:val="both"/>
        <w:rPr>
          <w:rFonts w:ascii="Arial" w:hAnsi="Arial" w:cs="Arial"/>
          <w:sz w:val="24"/>
          <w:szCs w:val="24"/>
          <w:lang w:val="en-US"/>
        </w:rPr>
      </w:pPr>
    </w:p>
    <w:p w:rsidR="00A40897" w:rsidRDefault="00A40897" w:rsidP="00895F9A">
      <w:pPr>
        <w:jc w:val="both"/>
        <w:rPr>
          <w:rFonts w:ascii="Arial" w:hAnsi="Arial" w:cs="Arial"/>
          <w:sz w:val="24"/>
          <w:szCs w:val="24"/>
          <w:lang w:val="en-US"/>
        </w:rPr>
      </w:pPr>
      <w:r>
        <w:rPr>
          <w:rFonts w:ascii="Arial" w:hAnsi="Arial" w:cs="Arial"/>
          <w:sz w:val="24"/>
          <w:szCs w:val="24"/>
          <w:lang w:val="en-US"/>
        </w:rPr>
        <w:t>Debate needs to be held on whether 23 years into democracy we should still allow foreign funding for political parties.  Whilst many parties depend on such donations, it may be time now to end this.  Such donations inevitably come with hidden conditions.  These could seriously imperil South Africa’s sovereignty, e.g. a large donation from a ruling party of a country seeking the lowering of tariffs for their exports at the expense of vulnerable local industries and jobs or matters of national security.</w:t>
      </w:r>
      <w:r w:rsidR="0002423D">
        <w:rPr>
          <w:rFonts w:ascii="Arial" w:hAnsi="Arial" w:cs="Arial"/>
          <w:sz w:val="24"/>
          <w:szCs w:val="24"/>
          <w:lang w:val="en-US"/>
        </w:rPr>
        <w:t xml:space="preserve">  Again, other nations have already moved to prohibit foreign donations, e.g. the US.</w:t>
      </w:r>
    </w:p>
    <w:p w:rsidR="0002423D" w:rsidRDefault="0002423D" w:rsidP="00895F9A">
      <w:pPr>
        <w:jc w:val="both"/>
        <w:rPr>
          <w:rFonts w:ascii="Arial" w:hAnsi="Arial" w:cs="Arial"/>
          <w:sz w:val="24"/>
          <w:szCs w:val="24"/>
          <w:lang w:val="en-US"/>
        </w:rPr>
      </w:pPr>
    </w:p>
    <w:p w:rsidR="00953DD4" w:rsidRPr="00953DD4" w:rsidRDefault="00953DD4" w:rsidP="00953DD4">
      <w:pPr>
        <w:pStyle w:val="ListParagraph"/>
        <w:numPr>
          <w:ilvl w:val="0"/>
          <w:numId w:val="4"/>
        </w:numPr>
        <w:jc w:val="both"/>
        <w:rPr>
          <w:rFonts w:ascii="Arial" w:hAnsi="Arial" w:cs="Arial"/>
          <w:b/>
          <w:sz w:val="24"/>
          <w:szCs w:val="24"/>
          <w:lang w:val="en-US"/>
        </w:rPr>
      </w:pPr>
      <w:r w:rsidRPr="00953DD4">
        <w:rPr>
          <w:rFonts w:ascii="Arial" w:hAnsi="Arial" w:cs="Arial"/>
          <w:b/>
          <w:sz w:val="24"/>
          <w:szCs w:val="24"/>
          <w:lang w:val="en-US"/>
        </w:rPr>
        <w:t>Conclusion</w:t>
      </w:r>
    </w:p>
    <w:p w:rsidR="00953DD4" w:rsidRDefault="00953DD4" w:rsidP="00895F9A">
      <w:pPr>
        <w:jc w:val="both"/>
        <w:rPr>
          <w:rFonts w:ascii="Arial" w:hAnsi="Arial" w:cs="Arial"/>
          <w:sz w:val="24"/>
          <w:szCs w:val="24"/>
          <w:lang w:val="en-US"/>
        </w:rPr>
      </w:pPr>
    </w:p>
    <w:p w:rsidR="00A73131" w:rsidRDefault="00A73131" w:rsidP="00895F9A">
      <w:pPr>
        <w:jc w:val="both"/>
        <w:rPr>
          <w:rFonts w:ascii="Arial" w:hAnsi="Arial" w:cs="Arial"/>
          <w:sz w:val="24"/>
          <w:szCs w:val="24"/>
          <w:lang w:val="en-US"/>
        </w:rPr>
      </w:pPr>
      <w:r>
        <w:rPr>
          <w:rFonts w:ascii="Arial" w:hAnsi="Arial" w:cs="Arial"/>
          <w:sz w:val="24"/>
          <w:szCs w:val="24"/>
          <w:lang w:val="en-US"/>
        </w:rPr>
        <w:lastRenderedPageBreak/>
        <w:t>COSATU hopes that the Ad-Hoc Committee will take its submissions into account during its deliberations.</w:t>
      </w:r>
      <w:r w:rsidR="0002423D">
        <w:rPr>
          <w:rFonts w:ascii="Arial" w:hAnsi="Arial" w:cs="Arial"/>
          <w:sz w:val="24"/>
          <w:szCs w:val="24"/>
          <w:lang w:val="en-US"/>
        </w:rPr>
        <w:t xml:space="preserve">  COSATU welcomes this progressive and long overdue initiative by Parliament and avails itself to assist the Committee in its important task.</w:t>
      </w:r>
    </w:p>
    <w:p w:rsidR="00A73131" w:rsidRDefault="00A73131" w:rsidP="00895F9A">
      <w:pPr>
        <w:jc w:val="both"/>
        <w:rPr>
          <w:rFonts w:ascii="Arial" w:hAnsi="Arial" w:cs="Arial"/>
          <w:sz w:val="24"/>
          <w:szCs w:val="24"/>
          <w:lang w:val="en-US"/>
        </w:rPr>
      </w:pP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Pr="00395911" w:rsidRDefault="00481002">
            <w:pPr>
              <w:rPr>
                <w:rFonts w:ascii="Arial" w:hAnsi="Arial" w:cs="Arial"/>
                <w:sz w:val="24"/>
                <w:szCs w:val="24"/>
              </w:rPr>
            </w:pPr>
            <w:r>
              <w:rPr>
                <w:rFonts w:ascii="Arial" w:hAnsi="Arial" w:cs="Arial"/>
                <w:sz w:val="24"/>
                <w:szCs w:val="24"/>
              </w:rPr>
              <w:t>Tel: 021 461 3829</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2</w:t>
            </w:r>
            <w:r w:rsidRPr="00395911">
              <w:rPr>
                <w:rFonts w:ascii="Arial" w:hAnsi="Arial" w:cs="Arial"/>
                <w:sz w:val="24"/>
                <w:szCs w:val="24"/>
                <w:vertAlign w:val="superscript"/>
              </w:rPr>
              <w:t>nd</w:t>
            </w:r>
            <w:r w:rsidRPr="00395911">
              <w:rPr>
                <w:rFonts w:ascii="Arial" w:hAnsi="Arial" w:cs="Arial"/>
                <w:sz w:val="24"/>
                <w:szCs w:val="24"/>
              </w:rPr>
              <w:t xml:space="preserve"> Floor, 56 Plein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85" w:rsidRDefault="00B20085" w:rsidP="00395911">
      <w:r>
        <w:separator/>
      </w:r>
    </w:p>
  </w:endnote>
  <w:endnote w:type="continuationSeparator" w:id="0">
    <w:p w:rsidR="00B20085" w:rsidRDefault="00B20085"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A40897" w:rsidRDefault="006E05CC">
        <w:pPr>
          <w:pStyle w:val="Footer"/>
          <w:jc w:val="right"/>
        </w:pPr>
        <w:fldSimple w:instr=" PAGE   \* MERGEFORMAT ">
          <w:r w:rsidR="00A772A0">
            <w:rPr>
              <w:noProof/>
            </w:rPr>
            <w:t>1</w:t>
          </w:r>
        </w:fldSimple>
      </w:p>
    </w:sdtContent>
  </w:sdt>
  <w:p w:rsidR="00A40897" w:rsidRDefault="00A40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85" w:rsidRDefault="00B20085" w:rsidP="00395911">
      <w:r>
        <w:separator/>
      </w:r>
    </w:p>
  </w:footnote>
  <w:footnote w:type="continuationSeparator" w:id="0">
    <w:p w:rsidR="00B20085" w:rsidRDefault="00B20085"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86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325436"/>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1CB8642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2F174F"/>
    <w:multiLevelType w:val="hybridMultilevel"/>
    <w:tmpl w:val="D8386E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2423D"/>
    <w:rsid w:val="00050FDE"/>
    <w:rsid w:val="000C5F08"/>
    <w:rsid w:val="000E5062"/>
    <w:rsid w:val="000F0BDD"/>
    <w:rsid w:val="00150343"/>
    <w:rsid w:val="00185F3D"/>
    <w:rsid w:val="001C38A5"/>
    <w:rsid w:val="001E5418"/>
    <w:rsid w:val="00200138"/>
    <w:rsid w:val="002017CC"/>
    <w:rsid w:val="002224CA"/>
    <w:rsid w:val="0024576C"/>
    <w:rsid w:val="00245C3D"/>
    <w:rsid w:val="002F07D3"/>
    <w:rsid w:val="003015CD"/>
    <w:rsid w:val="003066A7"/>
    <w:rsid w:val="00347D85"/>
    <w:rsid w:val="00395911"/>
    <w:rsid w:val="003A31DB"/>
    <w:rsid w:val="003E49E4"/>
    <w:rsid w:val="00414096"/>
    <w:rsid w:val="00481002"/>
    <w:rsid w:val="004B3289"/>
    <w:rsid w:val="004D5A2D"/>
    <w:rsid w:val="004E5768"/>
    <w:rsid w:val="004F0D1A"/>
    <w:rsid w:val="00512A16"/>
    <w:rsid w:val="00524E95"/>
    <w:rsid w:val="00551483"/>
    <w:rsid w:val="005B35E5"/>
    <w:rsid w:val="005B3CB5"/>
    <w:rsid w:val="00600E6F"/>
    <w:rsid w:val="0061034E"/>
    <w:rsid w:val="00626BE6"/>
    <w:rsid w:val="00626C43"/>
    <w:rsid w:val="00641A2F"/>
    <w:rsid w:val="00647C46"/>
    <w:rsid w:val="006572E4"/>
    <w:rsid w:val="00663360"/>
    <w:rsid w:val="00687E3E"/>
    <w:rsid w:val="006E05CC"/>
    <w:rsid w:val="006F6524"/>
    <w:rsid w:val="00743378"/>
    <w:rsid w:val="007A1AFD"/>
    <w:rsid w:val="00810264"/>
    <w:rsid w:val="008201D1"/>
    <w:rsid w:val="00853EEB"/>
    <w:rsid w:val="008739CC"/>
    <w:rsid w:val="00895F9A"/>
    <w:rsid w:val="00897FBE"/>
    <w:rsid w:val="008F58FD"/>
    <w:rsid w:val="00953DD4"/>
    <w:rsid w:val="0096796C"/>
    <w:rsid w:val="0099247A"/>
    <w:rsid w:val="009F1E9C"/>
    <w:rsid w:val="009F415D"/>
    <w:rsid w:val="009F648A"/>
    <w:rsid w:val="00A079B8"/>
    <w:rsid w:val="00A07EC8"/>
    <w:rsid w:val="00A40897"/>
    <w:rsid w:val="00A73131"/>
    <w:rsid w:val="00A772A0"/>
    <w:rsid w:val="00A91B47"/>
    <w:rsid w:val="00AB7A37"/>
    <w:rsid w:val="00AE2EF3"/>
    <w:rsid w:val="00AE310B"/>
    <w:rsid w:val="00B148D4"/>
    <w:rsid w:val="00B15E48"/>
    <w:rsid w:val="00B17D15"/>
    <w:rsid w:val="00B20085"/>
    <w:rsid w:val="00B512C7"/>
    <w:rsid w:val="00BA08E5"/>
    <w:rsid w:val="00BA5006"/>
    <w:rsid w:val="00BE5052"/>
    <w:rsid w:val="00C52121"/>
    <w:rsid w:val="00C53AA3"/>
    <w:rsid w:val="00CA2BA6"/>
    <w:rsid w:val="00D51226"/>
    <w:rsid w:val="00D569DA"/>
    <w:rsid w:val="00D85A4E"/>
    <w:rsid w:val="00D90A81"/>
    <w:rsid w:val="00D93897"/>
    <w:rsid w:val="00DB0D48"/>
    <w:rsid w:val="00DE47B7"/>
    <w:rsid w:val="00E2626E"/>
    <w:rsid w:val="00E4137D"/>
    <w:rsid w:val="00E466EE"/>
    <w:rsid w:val="00E571BF"/>
    <w:rsid w:val="00E678D2"/>
    <w:rsid w:val="00E83739"/>
    <w:rsid w:val="00F0518C"/>
    <w:rsid w:val="00F10927"/>
    <w:rsid w:val="00F272E2"/>
    <w:rsid w:val="00F333FC"/>
    <w:rsid w:val="00F447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2017-08-21T09:21:00Z</dcterms:created>
  <dcterms:modified xsi:type="dcterms:W3CDTF">2017-08-21T09:21:00Z</dcterms:modified>
</cp:coreProperties>
</file>