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BD" w:rsidRPr="00AA4BBA" w:rsidRDefault="000A13BD" w:rsidP="00067648">
      <w:pPr>
        <w:tabs>
          <w:tab w:val="left" w:pos="2694"/>
          <w:tab w:val="left" w:pos="3119"/>
          <w:tab w:val="left" w:pos="3686"/>
          <w:tab w:val="left" w:pos="3828"/>
          <w:tab w:val="left" w:pos="4111"/>
        </w:tabs>
        <w:spacing w:line="480" w:lineRule="auto"/>
        <w:jc w:val="right"/>
        <w:rPr>
          <w:rFonts w:ascii="Arial" w:hAnsi="Arial" w:cs="Arial"/>
        </w:rPr>
      </w:pP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 xml:space="preserve">PROPOSED AMENDMENTS </w:t>
      </w:r>
    </w:p>
    <w:p w:rsidR="002C3C7F" w:rsidRPr="008A74C8" w:rsidRDefault="002C3C7F" w:rsidP="002C3C7F">
      <w:pPr>
        <w:spacing w:line="480" w:lineRule="auto"/>
        <w:jc w:val="center"/>
        <w:rPr>
          <w:rFonts w:ascii="Arial" w:hAnsi="Arial" w:cs="Arial"/>
          <w:b/>
          <w:sz w:val="24"/>
          <w:szCs w:val="24"/>
        </w:rPr>
      </w:pPr>
      <w:r w:rsidRPr="008A74C8">
        <w:rPr>
          <w:rFonts w:ascii="Arial" w:hAnsi="Arial" w:cs="Arial"/>
          <w:b/>
          <w:sz w:val="24"/>
          <w:szCs w:val="24"/>
        </w:rPr>
        <w:t>_______________</w:t>
      </w:r>
    </w:p>
    <w:p w:rsidR="002C3C7F" w:rsidRPr="002C3C7F" w:rsidRDefault="002C3C7F" w:rsidP="002C3C7F">
      <w:pPr>
        <w:spacing w:line="480" w:lineRule="auto"/>
        <w:jc w:val="center"/>
        <w:rPr>
          <w:rFonts w:ascii="Arial" w:hAnsi="Arial" w:cs="Arial"/>
          <w:b/>
          <w:sz w:val="24"/>
          <w:szCs w:val="24"/>
          <w:lang w:val="en-GB"/>
        </w:rPr>
      </w:pPr>
      <w:r w:rsidRPr="002C3C7F">
        <w:rPr>
          <w:rFonts w:ascii="Arial" w:hAnsi="Arial" w:cs="Arial"/>
          <w:b/>
          <w:sz w:val="24"/>
          <w:szCs w:val="24"/>
        </w:rPr>
        <w:t xml:space="preserve">TRADITIONAL </w:t>
      </w:r>
      <w:r w:rsidR="00CB4C03">
        <w:rPr>
          <w:rFonts w:ascii="Arial" w:hAnsi="Arial" w:cs="Arial"/>
          <w:b/>
          <w:sz w:val="24"/>
          <w:szCs w:val="24"/>
        </w:rPr>
        <w:t>AND KHOI-SAN LEADERSHIP BILL</w:t>
      </w:r>
      <w:r w:rsidRPr="002C3C7F">
        <w:rPr>
          <w:rFonts w:ascii="Arial" w:hAnsi="Arial" w:cs="Arial"/>
          <w:b/>
          <w:sz w:val="24"/>
          <w:szCs w:val="24"/>
          <w:lang w:val="en-GB"/>
        </w:rPr>
        <w:t xml:space="preserve"> </w:t>
      </w: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[B</w:t>
      </w:r>
      <w:r w:rsidR="00CB4C03">
        <w:rPr>
          <w:rFonts w:ascii="Arial" w:hAnsi="Arial" w:cs="Arial"/>
          <w:b/>
          <w:sz w:val="24"/>
          <w:szCs w:val="24"/>
        </w:rPr>
        <w:t>23</w:t>
      </w:r>
      <w:r w:rsidRPr="002C3C7F">
        <w:rPr>
          <w:rFonts w:ascii="Arial" w:hAnsi="Arial" w:cs="Arial"/>
          <w:b/>
          <w:sz w:val="24"/>
          <w:szCs w:val="24"/>
        </w:rPr>
        <w:t>-201</w:t>
      </w:r>
      <w:r w:rsidR="00CB4C03">
        <w:rPr>
          <w:rFonts w:ascii="Arial" w:hAnsi="Arial" w:cs="Arial"/>
          <w:b/>
          <w:sz w:val="24"/>
          <w:szCs w:val="24"/>
        </w:rPr>
        <w:t>5</w:t>
      </w:r>
      <w:r w:rsidRPr="002C3C7F">
        <w:rPr>
          <w:rFonts w:ascii="Arial" w:hAnsi="Arial" w:cs="Arial"/>
          <w:b/>
          <w:sz w:val="24"/>
          <w:szCs w:val="24"/>
        </w:rPr>
        <w:t>]</w:t>
      </w: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_______________</w:t>
      </w:r>
    </w:p>
    <w:p w:rsidR="00AA4BBA" w:rsidRDefault="00AA4BBA" w:rsidP="00067648">
      <w:pPr>
        <w:spacing w:line="480" w:lineRule="auto"/>
        <w:jc w:val="center"/>
        <w:rPr>
          <w:rFonts w:ascii="Arial" w:hAnsi="Arial" w:cs="Arial"/>
          <w:sz w:val="24"/>
          <w:szCs w:val="24"/>
        </w:rPr>
      </w:pPr>
    </w:p>
    <w:p w:rsidR="00067648" w:rsidRPr="00067648" w:rsidRDefault="00067648" w:rsidP="00067648">
      <w:pPr>
        <w:tabs>
          <w:tab w:val="left" w:pos="3686"/>
          <w:tab w:val="left" w:pos="3969"/>
        </w:tabs>
        <w:spacing w:line="480" w:lineRule="auto"/>
        <w:jc w:val="center"/>
        <w:rPr>
          <w:rFonts w:ascii="Arial" w:hAnsi="Arial" w:cs="Arial"/>
          <w:b/>
          <w:sz w:val="24"/>
          <w:szCs w:val="24"/>
        </w:rPr>
      </w:pPr>
    </w:p>
    <w:p w:rsidR="00732D82" w:rsidRDefault="00465AAD" w:rsidP="00481B93">
      <w:pPr>
        <w:tabs>
          <w:tab w:val="left" w:pos="3686"/>
          <w:tab w:val="left" w:pos="3969"/>
        </w:tabs>
        <w:spacing w:line="360" w:lineRule="auto"/>
        <w:jc w:val="center"/>
        <w:rPr>
          <w:rFonts w:ascii="Arial" w:hAnsi="Arial" w:cs="Arial"/>
          <w:b/>
          <w:sz w:val="24"/>
          <w:szCs w:val="24"/>
        </w:rPr>
      </w:pPr>
      <w:r w:rsidRPr="00067648">
        <w:rPr>
          <w:rFonts w:ascii="Arial" w:hAnsi="Arial" w:cs="Arial"/>
          <w:b/>
          <w:sz w:val="24"/>
          <w:szCs w:val="24"/>
        </w:rPr>
        <w:t>CLAUSE</w:t>
      </w:r>
      <w:r w:rsidR="00732D82">
        <w:rPr>
          <w:rFonts w:ascii="Arial" w:hAnsi="Arial" w:cs="Arial"/>
          <w:b/>
          <w:sz w:val="24"/>
          <w:szCs w:val="24"/>
        </w:rPr>
        <w:t xml:space="preserve"> 4</w:t>
      </w:r>
    </w:p>
    <w:p w:rsidR="00732D82" w:rsidRDefault="00732D82" w:rsidP="00732D82">
      <w:pPr>
        <w:tabs>
          <w:tab w:val="left" w:pos="3686"/>
          <w:tab w:val="left" w:pos="3969"/>
        </w:tabs>
        <w:spacing w:line="360" w:lineRule="auto"/>
        <w:rPr>
          <w:rFonts w:ascii="Arial" w:hAnsi="Arial" w:cs="Arial"/>
          <w:b/>
          <w:sz w:val="24"/>
          <w:szCs w:val="24"/>
        </w:rPr>
      </w:pPr>
    </w:p>
    <w:p w:rsidR="00732D82" w:rsidRPr="00732D82" w:rsidRDefault="00732D82" w:rsidP="006B2D01">
      <w:pPr>
        <w:pStyle w:val="ListParagraph"/>
        <w:numPr>
          <w:ilvl w:val="0"/>
          <w:numId w:val="26"/>
        </w:numPr>
        <w:tabs>
          <w:tab w:val="left" w:pos="3686"/>
          <w:tab w:val="left" w:pos="3969"/>
        </w:tabs>
        <w:spacing w:line="360" w:lineRule="auto"/>
        <w:ind w:hanging="720"/>
        <w:jc w:val="both"/>
        <w:rPr>
          <w:rFonts w:ascii="Arial" w:hAnsi="Arial" w:cs="Arial"/>
          <w:sz w:val="24"/>
          <w:szCs w:val="24"/>
        </w:rPr>
      </w:pPr>
      <w:r w:rsidRPr="00732D82">
        <w:rPr>
          <w:rFonts w:ascii="Arial" w:hAnsi="Arial" w:cs="Arial"/>
          <w:sz w:val="24"/>
          <w:szCs w:val="24"/>
        </w:rPr>
        <w:t xml:space="preserve">On page </w:t>
      </w:r>
      <w:r>
        <w:rPr>
          <w:rFonts w:ascii="Arial" w:hAnsi="Arial" w:cs="Arial"/>
          <w:sz w:val="24"/>
          <w:szCs w:val="24"/>
        </w:rPr>
        <w:t>9, in line 10, after “by” to insert “a resolution of each traditional council of such traditional communities and”.</w:t>
      </w:r>
    </w:p>
    <w:p w:rsidR="00732D82" w:rsidRDefault="00732D82" w:rsidP="00481B93">
      <w:pPr>
        <w:tabs>
          <w:tab w:val="left" w:pos="3686"/>
          <w:tab w:val="left" w:pos="3969"/>
        </w:tabs>
        <w:spacing w:line="360" w:lineRule="auto"/>
        <w:jc w:val="center"/>
        <w:rPr>
          <w:rFonts w:ascii="Arial" w:hAnsi="Arial" w:cs="Arial"/>
          <w:b/>
          <w:sz w:val="24"/>
          <w:szCs w:val="24"/>
        </w:rPr>
      </w:pPr>
    </w:p>
    <w:p w:rsidR="00F06E52" w:rsidRPr="00067648" w:rsidRDefault="00732D82" w:rsidP="00481B93">
      <w:pPr>
        <w:tabs>
          <w:tab w:val="left" w:pos="3686"/>
          <w:tab w:val="left" w:pos="3969"/>
        </w:tabs>
        <w:spacing w:line="360" w:lineRule="auto"/>
        <w:jc w:val="center"/>
        <w:rPr>
          <w:rFonts w:ascii="Arial" w:hAnsi="Arial" w:cs="Arial"/>
          <w:b/>
          <w:sz w:val="24"/>
          <w:szCs w:val="24"/>
        </w:rPr>
      </w:pPr>
      <w:r>
        <w:rPr>
          <w:rFonts w:ascii="Arial" w:hAnsi="Arial" w:cs="Arial"/>
          <w:b/>
          <w:sz w:val="24"/>
          <w:szCs w:val="24"/>
        </w:rPr>
        <w:t>CLAUSE</w:t>
      </w:r>
      <w:r w:rsidR="00465AAD" w:rsidRPr="00067648">
        <w:rPr>
          <w:rFonts w:ascii="Arial" w:hAnsi="Arial" w:cs="Arial"/>
          <w:b/>
          <w:sz w:val="24"/>
          <w:szCs w:val="24"/>
        </w:rPr>
        <w:t xml:space="preserve"> </w:t>
      </w:r>
      <w:r w:rsidR="00DA4B60" w:rsidRPr="00067648">
        <w:rPr>
          <w:rFonts w:ascii="Arial" w:hAnsi="Arial" w:cs="Arial"/>
          <w:b/>
          <w:sz w:val="24"/>
          <w:szCs w:val="24"/>
        </w:rPr>
        <w:t>1</w:t>
      </w:r>
      <w:r w:rsidR="00CB4C03">
        <w:rPr>
          <w:rFonts w:ascii="Arial" w:hAnsi="Arial" w:cs="Arial"/>
          <w:b/>
          <w:sz w:val="24"/>
          <w:szCs w:val="24"/>
        </w:rPr>
        <w:t>6</w:t>
      </w:r>
    </w:p>
    <w:p w:rsidR="004B0E21" w:rsidRPr="00AA4BBA" w:rsidRDefault="004B0E21" w:rsidP="00481B93">
      <w:pPr>
        <w:spacing w:line="360" w:lineRule="auto"/>
        <w:rPr>
          <w:rFonts w:ascii="Arial" w:hAnsi="Arial" w:cs="Arial"/>
          <w:sz w:val="24"/>
          <w:szCs w:val="24"/>
        </w:rPr>
      </w:pPr>
    </w:p>
    <w:p w:rsidR="008C2FBC" w:rsidRDefault="00CB4C03" w:rsidP="00481B93">
      <w:pPr>
        <w:pStyle w:val="ListParagraph"/>
        <w:numPr>
          <w:ilvl w:val="0"/>
          <w:numId w:val="3"/>
        </w:numPr>
        <w:spacing w:line="360" w:lineRule="auto"/>
        <w:jc w:val="both"/>
        <w:rPr>
          <w:rFonts w:ascii="Arial" w:hAnsi="Arial" w:cs="Arial"/>
          <w:sz w:val="24"/>
          <w:szCs w:val="24"/>
        </w:rPr>
      </w:pPr>
      <w:r w:rsidRPr="00CB4C03">
        <w:rPr>
          <w:rFonts w:ascii="Arial" w:hAnsi="Arial" w:cs="Arial"/>
          <w:sz w:val="24"/>
          <w:szCs w:val="24"/>
        </w:rPr>
        <w:t xml:space="preserve">On page 26, </w:t>
      </w:r>
      <w:r w:rsidR="008C2FBC">
        <w:rPr>
          <w:rFonts w:ascii="Arial" w:hAnsi="Arial" w:cs="Arial"/>
          <w:sz w:val="24"/>
          <w:szCs w:val="24"/>
        </w:rPr>
        <w:t xml:space="preserve">from line 17, </w:t>
      </w:r>
      <w:r w:rsidRPr="00CB4C03">
        <w:rPr>
          <w:rFonts w:ascii="Arial" w:hAnsi="Arial" w:cs="Arial"/>
          <w:sz w:val="24"/>
          <w:szCs w:val="24"/>
        </w:rPr>
        <w:t xml:space="preserve">to </w:t>
      </w:r>
      <w:r>
        <w:rPr>
          <w:rFonts w:ascii="Arial" w:hAnsi="Arial" w:cs="Arial"/>
          <w:sz w:val="24"/>
          <w:szCs w:val="24"/>
        </w:rPr>
        <w:t>omit</w:t>
      </w:r>
      <w:r w:rsidR="008C2FBC">
        <w:rPr>
          <w:rFonts w:ascii="Arial" w:hAnsi="Arial" w:cs="Arial"/>
          <w:sz w:val="24"/>
          <w:szCs w:val="24"/>
        </w:rPr>
        <w:t xml:space="preserve"> paragraph </w:t>
      </w:r>
      <w:r w:rsidR="008C2FBC" w:rsidRPr="00560794">
        <w:rPr>
          <w:rFonts w:ascii="Arial" w:hAnsi="Arial" w:cs="Arial"/>
          <w:i/>
          <w:sz w:val="24"/>
          <w:szCs w:val="24"/>
        </w:rPr>
        <w:t>(a)</w:t>
      </w:r>
      <w:r w:rsidR="008C2FBC">
        <w:rPr>
          <w:rFonts w:ascii="Arial" w:hAnsi="Arial" w:cs="Arial"/>
          <w:sz w:val="24"/>
          <w:szCs w:val="24"/>
        </w:rPr>
        <w:t xml:space="preserve"> and to substitute:</w:t>
      </w:r>
    </w:p>
    <w:p w:rsidR="008C2FBC" w:rsidRDefault="008C2FBC" w:rsidP="00481B93">
      <w:pPr>
        <w:pStyle w:val="ListParagraph"/>
        <w:spacing w:line="360" w:lineRule="auto"/>
        <w:ind w:left="1080"/>
        <w:jc w:val="both"/>
        <w:rPr>
          <w:rFonts w:ascii="Arial" w:hAnsi="Arial" w:cs="Arial"/>
          <w:sz w:val="24"/>
          <w:szCs w:val="24"/>
        </w:rPr>
      </w:pPr>
    </w:p>
    <w:p w:rsidR="008C2FBC" w:rsidRDefault="00560794" w:rsidP="00481B93">
      <w:pPr>
        <w:pStyle w:val="ListParagraph"/>
        <w:numPr>
          <w:ilvl w:val="0"/>
          <w:numId w:val="8"/>
        </w:numPr>
        <w:tabs>
          <w:tab w:val="left" w:pos="2880"/>
        </w:tabs>
        <w:spacing w:line="360" w:lineRule="auto"/>
        <w:ind w:left="1800" w:firstLine="36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r>
      <w:r w:rsidR="008C2FBC" w:rsidRPr="008C2FBC">
        <w:rPr>
          <w:rFonts w:ascii="Arial" w:hAnsi="Arial" w:cs="Arial"/>
          <w:sz w:val="24"/>
          <w:szCs w:val="24"/>
        </w:rPr>
        <w:t xml:space="preserve">The term of office of the members of </w:t>
      </w:r>
      <w:r w:rsidR="008C2FBC">
        <w:rPr>
          <w:rFonts w:ascii="Arial" w:hAnsi="Arial" w:cs="Arial"/>
          <w:sz w:val="24"/>
          <w:szCs w:val="24"/>
        </w:rPr>
        <w:t>a</w:t>
      </w:r>
      <w:r w:rsidR="008C2FBC" w:rsidRPr="008C2FBC">
        <w:rPr>
          <w:rFonts w:ascii="Arial" w:hAnsi="Arial" w:cs="Arial"/>
          <w:sz w:val="24"/>
          <w:szCs w:val="24"/>
        </w:rPr>
        <w:t xml:space="preserve">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w:t>
      </w:r>
      <w:r w:rsidR="005A64C9">
        <w:rPr>
          <w:rFonts w:ascii="Arial" w:hAnsi="Arial" w:cs="Arial"/>
          <w:sz w:val="24"/>
          <w:szCs w:val="24"/>
        </w:rPr>
        <w:t>22</w:t>
      </w:r>
      <w:r w:rsidR="008C2FBC" w:rsidRPr="008C2FBC">
        <w:rPr>
          <w:rFonts w:ascii="Arial" w:hAnsi="Arial" w:cs="Arial"/>
          <w:sz w:val="24"/>
          <w:szCs w:val="24"/>
        </w:rPr>
        <w:t>: Provided further that any term of office of any such council constituted or established after the commencement of this Act, shall expire every five years on 31 March, calculated from 31 March 20</w:t>
      </w:r>
      <w:r>
        <w:rPr>
          <w:rFonts w:ascii="Arial" w:hAnsi="Arial" w:cs="Arial"/>
          <w:sz w:val="24"/>
          <w:szCs w:val="24"/>
        </w:rPr>
        <w:t>22</w:t>
      </w:r>
      <w:r w:rsidR="008C2FBC" w:rsidRPr="008C2FBC">
        <w:rPr>
          <w:rFonts w:ascii="Arial" w:hAnsi="Arial" w:cs="Arial"/>
          <w:sz w:val="24"/>
          <w:szCs w:val="24"/>
        </w:rPr>
        <w:t>.</w:t>
      </w:r>
    </w:p>
    <w:p w:rsidR="008C2FBC" w:rsidRDefault="00560794" w:rsidP="00481B93">
      <w:pPr>
        <w:pStyle w:val="ListParagraph"/>
        <w:spacing w:line="360" w:lineRule="auto"/>
        <w:ind w:left="1800" w:firstLine="108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C2FBC" w:rsidRPr="00560794">
        <w:rPr>
          <w:rFonts w:ascii="Arial" w:hAnsi="Arial" w:cs="Arial"/>
          <w:sz w:val="24"/>
          <w:szCs w:val="24"/>
        </w:rPr>
        <w:t>The term of office of the members of a</w:t>
      </w:r>
      <w:r>
        <w:rPr>
          <w:rFonts w:ascii="Arial" w:hAnsi="Arial" w:cs="Arial"/>
          <w:sz w:val="24"/>
          <w:szCs w:val="24"/>
        </w:rPr>
        <w:t xml:space="preserve"> </w:t>
      </w:r>
      <w:r w:rsidR="008C2FBC" w:rsidRPr="00560794">
        <w:rPr>
          <w:rFonts w:ascii="Arial" w:hAnsi="Arial" w:cs="Arial"/>
          <w:sz w:val="24"/>
          <w:szCs w:val="24"/>
        </w:rPr>
        <w:t xml:space="preserve">kingship or </w:t>
      </w:r>
      <w:proofErr w:type="spellStart"/>
      <w:r w:rsidR="008C2FBC" w:rsidRPr="00560794">
        <w:rPr>
          <w:rFonts w:ascii="Arial" w:hAnsi="Arial" w:cs="Arial"/>
          <w:sz w:val="24"/>
          <w:szCs w:val="24"/>
        </w:rPr>
        <w:t>queenship</w:t>
      </w:r>
      <w:proofErr w:type="spellEnd"/>
      <w:r w:rsidR="008C2FBC" w:rsidRPr="00560794">
        <w:rPr>
          <w:rFonts w:ascii="Arial" w:hAnsi="Arial" w:cs="Arial"/>
          <w:sz w:val="24"/>
          <w:szCs w:val="24"/>
        </w:rPr>
        <w:t xml:space="preserve"> council</w:t>
      </w:r>
      <w:r>
        <w:rPr>
          <w:rFonts w:ascii="Arial" w:hAnsi="Arial" w:cs="Arial"/>
          <w:sz w:val="24"/>
          <w:szCs w:val="24"/>
        </w:rPr>
        <w:t xml:space="preserve"> or a </w:t>
      </w:r>
      <w:r w:rsidR="008C2FBC" w:rsidRPr="00560794">
        <w:rPr>
          <w:rFonts w:ascii="Arial" w:hAnsi="Arial" w:cs="Arial"/>
          <w:sz w:val="24"/>
          <w:szCs w:val="24"/>
        </w:rPr>
        <w:t>principal traditional council, excluding the king or queen</w:t>
      </w:r>
      <w:r>
        <w:rPr>
          <w:rFonts w:ascii="Arial" w:hAnsi="Arial" w:cs="Arial"/>
          <w:sz w:val="24"/>
          <w:szCs w:val="24"/>
        </w:rPr>
        <w:t xml:space="preserve"> or</w:t>
      </w:r>
      <w:r w:rsidR="008C2FBC" w:rsidRPr="00560794">
        <w:rPr>
          <w:rFonts w:ascii="Arial" w:hAnsi="Arial" w:cs="Arial"/>
          <w:sz w:val="24"/>
          <w:szCs w:val="24"/>
        </w:rPr>
        <w:t xml:space="preserve"> principal traditional leader, is not more than five years and must be aligned to the term of office of the National House: Provided that, notwithstanding anything to the contrary contained in any law, the term of any kingship or </w:t>
      </w:r>
      <w:proofErr w:type="spellStart"/>
      <w:r w:rsidR="008C2FBC" w:rsidRPr="00560794">
        <w:rPr>
          <w:rFonts w:ascii="Arial" w:hAnsi="Arial" w:cs="Arial"/>
          <w:sz w:val="24"/>
          <w:szCs w:val="24"/>
        </w:rPr>
        <w:t>queenship</w:t>
      </w:r>
      <w:proofErr w:type="spellEnd"/>
      <w:r w:rsidR="008C2FBC" w:rsidRPr="00560794">
        <w:rPr>
          <w:rFonts w:ascii="Arial" w:hAnsi="Arial" w:cs="Arial"/>
          <w:sz w:val="24"/>
          <w:szCs w:val="24"/>
        </w:rPr>
        <w:t xml:space="preserve"> council</w:t>
      </w:r>
      <w:r>
        <w:rPr>
          <w:rFonts w:ascii="Arial" w:hAnsi="Arial" w:cs="Arial"/>
          <w:sz w:val="24"/>
          <w:szCs w:val="24"/>
        </w:rPr>
        <w:t xml:space="preserve"> </w:t>
      </w:r>
      <w:r>
        <w:rPr>
          <w:rFonts w:ascii="Arial" w:hAnsi="Arial" w:cs="Arial"/>
          <w:sz w:val="24"/>
          <w:szCs w:val="24"/>
        </w:rPr>
        <w:lastRenderedPageBreak/>
        <w:t>or</w:t>
      </w:r>
      <w:r w:rsidR="008C2FBC" w:rsidRPr="00560794">
        <w:rPr>
          <w:rFonts w:ascii="Arial" w:hAnsi="Arial" w:cs="Arial"/>
          <w:sz w:val="24"/>
          <w:szCs w:val="24"/>
        </w:rPr>
        <w:t xml:space="preserve"> principal traditional council that was established and constituted prior to the commencement of this Act, will expire on 3</w:t>
      </w:r>
      <w:r>
        <w:rPr>
          <w:rFonts w:ascii="Arial" w:hAnsi="Arial" w:cs="Arial"/>
          <w:sz w:val="24"/>
          <w:szCs w:val="24"/>
        </w:rPr>
        <w:t xml:space="preserve">0 April </w:t>
      </w:r>
      <w:r w:rsidR="008C2FBC" w:rsidRPr="00560794">
        <w:rPr>
          <w:rFonts w:ascii="Arial" w:hAnsi="Arial" w:cs="Arial"/>
          <w:sz w:val="24"/>
          <w:szCs w:val="24"/>
        </w:rPr>
        <w:t>20</w:t>
      </w:r>
      <w:r>
        <w:rPr>
          <w:rFonts w:ascii="Arial" w:hAnsi="Arial" w:cs="Arial"/>
          <w:sz w:val="24"/>
          <w:szCs w:val="24"/>
        </w:rPr>
        <w:t>22</w:t>
      </w:r>
      <w:r w:rsidR="008C2FBC" w:rsidRPr="00560794">
        <w:rPr>
          <w:rFonts w:ascii="Arial" w:hAnsi="Arial" w:cs="Arial"/>
          <w:sz w:val="24"/>
          <w:szCs w:val="24"/>
        </w:rPr>
        <w:t>: Provided further that any term of office of any such council constituted or established after the commencement of this Act, sh</w:t>
      </w:r>
      <w:r>
        <w:rPr>
          <w:rFonts w:ascii="Arial" w:hAnsi="Arial" w:cs="Arial"/>
          <w:sz w:val="24"/>
          <w:szCs w:val="24"/>
        </w:rPr>
        <w:t>all expire every five years on 30 April</w:t>
      </w:r>
      <w:r w:rsidR="008C2FBC" w:rsidRPr="00560794">
        <w:rPr>
          <w:rFonts w:ascii="Arial" w:hAnsi="Arial" w:cs="Arial"/>
          <w:sz w:val="24"/>
          <w:szCs w:val="24"/>
        </w:rPr>
        <w:t>, calculated from 3</w:t>
      </w:r>
      <w:r>
        <w:rPr>
          <w:rFonts w:ascii="Arial" w:hAnsi="Arial" w:cs="Arial"/>
          <w:sz w:val="24"/>
          <w:szCs w:val="24"/>
        </w:rPr>
        <w:t>0 April  2022.</w:t>
      </w:r>
    </w:p>
    <w:p w:rsidR="00732D82" w:rsidRDefault="00732D82" w:rsidP="00732D82">
      <w:pPr>
        <w:pStyle w:val="ListParagraph"/>
        <w:spacing w:line="360" w:lineRule="auto"/>
        <w:ind w:left="1080"/>
        <w:jc w:val="both"/>
        <w:rPr>
          <w:rFonts w:ascii="Arial" w:hAnsi="Arial" w:cs="Arial"/>
          <w:sz w:val="24"/>
          <w:szCs w:val="24"/>
        </w:rPr>
      </w:pPr>
    </w:p>
    <w:p w:rsidR="005F0D0D" w:rsidRDefault="005F0D0D" w:rsidP="00481B93">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On page 26, in line 35, after “jurisdiction,” to insert “indicating the </w:t>
      </w:r>
      <w:r w:rsidR="003D37FC">
        <w:rPr>
          <w:rFonts w:ascii="Arial" w:hAnsi="Arial" w:cs="Arial"/>
          <w:sz w:val="24"/>
          <w:szCs w:val="24"/>
        </w:rPr>
        <w:t xml:space="preserve">portions </w:t>
      </w:r>
      <w:r>
        <w:rPr>
          <w:rFonts w:ascii="Arial" w:hAnsi="Arial" w:cs="Arial"/>
          <w:sz w:val="24"/>
          <w:szCs w:val="24"/>
        </w:rPr>
        <w:t xml:space="preserve">of land </w:t>
      </w:r>
      <w:r w:rsidR="008C45B5">
        <w:rPr>
          <w:rFonts w:ascii="Arial" w:hAnsi="Arial" w:cs="Arial"/>
          <w:sz w:val="24"/>
          <w:szCs w:val="24"/>
        </w:rPr>
        <w:t>forming part of such area of jurisdiction, and”</w:t>
      </w:r>
    </w:p>
    <w:p w:rsidR="008C45B5" w:rsidRDefault="008C45B5" w:rsidP="00481B93">
      <w:pPr>
        <w:pStyle w:val="ListParagraph"/>
        <w:spacing w:line="360" w:lineRule="auto"/>
        <w:ind w:left="1080"/>
        <w:jc w:val="both"/>
        <w:rPr>
          <w:rFonts w:ascii="Arial" w:hAnsi="Arial" w:cs="Arial"/>
          <w:sz w:val="24"/>
          <w:szCs w:val="24"/>
        </w:rPr>
      </w:pPr>
    </w:p>
    <w:p w:rsidR="008C45B5" w:rsidRDefault="008C45B5" w:rsidP="00481B93">
      <w:pPr>
        <w:pStyle w:val="ListParagraph"/>
        <w:numPr>
          <w:ilvl w:val="0"/>
          <w:numId w:val="3"/>
        </w:numPr>
        <w:spacing w:line="360" w:lineRule="auto"/>
        <w:jc w:val="both"/>
        <w:rPr>
          <w:rFonts w:ascii="Arial" w:hAnsi="Arial" w:cs="Arial"/>
          <w:sz w:val="24"/>
          <w:szCs w:val="24"/>
        </w:rPr>
      </w:pPr>
      <w:r>
        <w:rPr>
          <w:rFonts w:ascii="Arial" w:hAnsi="Arial" w:cs="Arial"/>
          <w:sz w:val="24"/>
          <w:szCs w:val="24"/>
        </w:rPr>
        <w:t>On page 26, after line 42, to add the following paragraph:</w:t>
      </w:r>
    </w:p>
    <w:p w:rsidR="008C45B5" w:rsidRPr="008C45B5" w:rsidRDefault="008C45B5" w:rsidP="00481B93">
      <w:pPr>
        <w:pStyle w:val="ListParagraph"/>
        <w:spacing w:line="360" w:lineRule="auto"/>
        <w:rPr>
          <w:rFonts w:ascii="Arial" w:hAnsi="Arial" w:cs="Arial"/>
          <w:sz w:val="24"/>
          <w:szCs w:val="24"/>
        </w:rPr>
      </w:pPr>
    </w:p>
    <w:p w:rsidR="008C45B5" w:rsidRDefault="008C45B5" w:rsidP="00481B93">
      <w:pPr>
        <w:pStyle w:val="ListParagraph"/>
        <w:spacing w:line="360" w:lineRule="auto"/>
        <w:ind w:left="1800" w:firstLine="360"/>
        <w:jc w:val="both"/>
        <w:rPr>
          <w:rFonts w:ascii="Arial" w:hAnsi="Arial" w:cs="Arial"/>
          <w:sz w:val="24"/>
          <w:szCs w:val="24"/>
        </w:rPr>
      </w:pPr>
      <w:r w:rsidRPr="008C45B5">
        <w:rPr>
          <w:rFonts w:ascii="Arial" w:hAnsi="Arial" w:cs="Arial"/>
          <w:i/>
          <w:sz w:val="24"/>
          <w:szCs w:val="24"/>
        </w:rPr>
        <w:t>(c)</w:t>
      </w:r>
      <w:r>
        <w:rPr>
          <w:rFonts w:ascii="Arial" w:hAnsi="Arial" w:cs="Arial"/>
          <w:sz w:val="24"/>
          <w:szCs w:val="24"/>
        </w:rPr>
        <w:t xml:space="preserve"> </w:t>
      </w:r>
      <w:r>
        <w:rPr>
          <w:rFonts w:ascii="Arial" w:hAnsi="Arial" w:cs="Arial"/>
          <w:sz w:val="24"/>
          <w:szCs w:val="24"/>
        </w:rPr>
        <w:tab/>
        <w:t xml:space="preserve">The area of jurisdiction contemplated in paragraph </w:t>
      </w:r>
      <w:r w:rsidRPr="008C45B5">
        <w:rPr>
          <w:rFonts w:ascii="Arial" w:hAnsi="Arial" w:cs="Arial"/>
          <w:i/>
          <w:sz w:val="24"/>
          <w:szCs w:val="24"/>
        </w:rPr>
        <w:t>(a)</w:t>
      </w:r>
      <w:r>
        <w:rPr>
          <w:rFonts w:ascii="Arial" w:hAnsi="Arial" w:cs="Arial"/>
          <w:sz w:val="24"/>
          <w:szCs w:val="24"/>
        </w:rPr>
        <w:t xml:space="preserve"> must be mapped and such map must be published under the notice referred to in paragraph </w:t>
      </w:r>
      <w:r w:rsidRPr="008C45B5">
        <w:rPr>
          <w:rFonts w:ascii="Arial" w:hAnsi="Arial" w:cs="Arial"/>
          <w:i/>
          <w:sz w:val="24"/>
          <w:szCs w:val="24"/>
        </w:rPr>
        <w:t>(a)</w:t>
      </w:r>
      <w:r>
        <w:rPr>
          <w:rFonts w:ascii="Arial" w:hAnsi="Arial" w:cs="Arial"/>
          <w:sz w:val="24"/>
          <w:szCs w:val="24"/>
        </w:rPr>
        <w:t>.</w:t>
      </w:r>
    </w:p>
    <w:p w:rsidR="005F0D0D" w:rsidRDefault="005F0D0D" w:rsidP="00481B93">
      <w:pPr>
        <w:pStyle w:val="ListParagraph"/>
        <w:spacing w:line="360" w:lineRule="auto"/>
        <w:ind w:left="1080"/>
        <w:jc w:val="both"/>
        <w:rPr>
          <w:rFonts w:ascii="Arial" w:hAnsi="Arial" w:cs="Arial"/>
          <w:sz w:val="24"/>
          <w:szCs w:val="24"/>
        </w:rPr>
      </w:pPr>
    </w:p>
    <w:p w:rsidR="008C45B5" w:rsidRPr="008C45B5" w:rsidRDefault="008C45B5" w:rsidP="00481B93">
      <w:pPr>
        <w:pStyle w:val="ListParagraph"/>
        <w:tabs>
          <w:tab w:val="left" w:pos="3960"/>
        </w:tabs>
        <w:spacing w:line="360" w:lineRule="auto"/>
        <w:ind w:left="0"/>
        <w:jc w:val="center"/>
        <w:rPr>
          <w:rFonts w:ascii="Arial" w:hAnsi="Arial" w:cs="Arial"/>
          <w:b/>
          <w:sz w:val="24"/>
          <w:szCs w:val="24"/>
        </w:rPr>
      </w:pPr>
      <w:r w:rsidRPr="008C45B5">
        <w:rPr>
          <w:rFonts w:ascii="Arial" w:hAnsi="Arial" w:cs="Arial"/>
          <w:b/>
          <w:sz w:val="24"/>
          <w:szCs w:val="24"/>
        </w:rPr>
        <w:t>CLAUSE 17</w:t>
      </w:r>
    </w:p>
    <w:p w:rsidR="008C45B5" w:rsidRDefault="008C45B5" w:rsidP="00481B93">
      <w:pPr>
        <w:spacing w:line="360" w:lineRule="auto"/>
        <w:jc w:val="both"/>
        <w:rPr>
          <w:rFonts w:ascii="Arial" w:hAnsi="Arial" w:cs="Arial"/>
          <w:sz w:val="24"/>
          <w:szCs w:val="24"/>
        </w:rPr>
      </w:pPr>
    </w:p>
    <w:p w:rsidR="00D74ADB" w:rsidRPr="00D74ADB" w:rsidRDefault="00D74ADB" w:rsidP="00D74ADB">
      <w:pPr>
        <w:numPr>
          <w:ilvl w:val="0"/>
          <w:numId w:val="13"/>
        </w:numPr>
        <w:spacing w:line="360" w:lineRule="auto"/>
        <w:ind w:hanging="720"/>
        <w:contextualSpacing/>
        <w:jc w:val="both"/>
        <w:rPr>
          <w:rFonts w:ascii="Arial" w:hAnsi="Arial" w:cs="Arial"/>
          <w:sz w:val="24"/>
          <w:szCs w:val="24"/>
        </w:rPr>
      </w:pPr>
      <w:r w:rsidRPr="00D74ADB">
        <w:rPr>
          <w:rFonts w:ascii="Arial" w:hAnsi="Arial" w:cs="Arial"/>
          <w:sz w:val="24"/>
          <w:szCs w:val="24"/>
        </w:rPr>
        <w:t>On page 28, from line 13, to omit subsection (2) and to substitute:</w:t>
      </w:r>
    </w:p>
    <w:p w:rsidR="00D74ADB" w:rsidRPr="00D74ADB" w:rsidRDefault="00D74ADB" w:rsidP="00D74ADB">
      <w:pPr>
        <w:spacing w:line="360" w:lineRule="auto"/>
        <w:ind w:left="1080"/>
        <w:contextualSpacing/>
        <w:jc w:val="both"/>
        <w:rPr>
          <w:rFonts w:ascii="Arial" w:hAnsi="Arial" w:cs="Arial"/>
          <w:sz w:val="24"/>
          <w:szCs w:val="24"/>
        </w:rPr>
      </w:pPr>
    </w:p>
    <w:p w:rsidR="00D74ADB" w:rsidRPr="00D74ADB" w:rsidRDefault="00D74ADB" w:rsidP="00D74ADB">
      <w:pPr>
        <w:spacing w:line="360" w:lineRule="auto"/>
        <w:ind w:left="1800" w:firstLine="360"/>
        <w:contextualSpacing/>
        <w:jc w:val="both"/>
        <w:rPr>
          <w:rFonts w:ascii="Arial" w:hAnsi="Arial" w:cs="Arial"/>
          <w:sz w:val="24"/>
          <w:szCs w:val="24"/>
        </w:rPr>
      </w:pPr>
      <w:r w:rsidRPr="00D74ADB">
        <w:rPr>
          <w:rFonts w:ascii="Arial" w:hAnsi="Arial" w:cs="Arial"/>
          <w:sz w:val="24"/>
          <w:szCs w:val="24"/>
        </w:rPr>
        <w:t>(2)</w:t>
      </w:r>
      <w:r w:rsidRPr="00D74ADB">
        <w:rPr>
          <w:rFonts w:ascii="Arial" w:hAnsi="Arial" w:cs="Arial"/>
          <w:sz w:val="24"/>
          <w:szCs w:val="24"/>
        </w:rPr>
        <w:tab/>
        <w:t xml:space="preserve">The Premier concerned must, subject to the provisions of section 16(5), (17) and (19), by notice in the relevant Provincial </w:t>
      </w:r>
      <w:r w:rsidRPr="00D74ADB">
        <w:rPr>
          <w:rFonts w:ascii="Arial" w:hAnsi="Arial" w:cs="Arial"/>
          <w:i/>
          <w:sz w:val="24"/>
          <w:szCs w:val="24"/>
        </w:rPr>
        <w:t>Gazette</w:t>
      </w:r>
      <w:r w:rsidRPr="00D74ADB">
        <w:rPr>
          <w:rFonts w:ascii="Arial" w:hAnsi="Arial" w:cs="Arial"/>
          <w:sz w:val="24"/>
          <w:szCs w:val="24"/>
        </w:rPr>
        <w:t>, recognise a traditional sub-council as part of the main traditional council and define its area of jurisdiction, indicating the portions of land forming part of such area of jurisdiction, which area must be mapped and such map must be published under such notice.</w:t>
      </w:r>
    </w:p>
    <w:p w:rsidR="00D74ADB" w:rsidRDefault="00D74ADB" w:rsidP="00481B93">
      <w:pPr>
        <w:spacing w:line="360" w:lineRule="auto"/>
        <w:jc w:val="both"/>
        <w:rPr>
          <w:rFonts w:ascii="Arial" w:hAnsi="Arial" w:cs="Arial"/>
          <w:sz w:val="24"/>
          <w:szCs w:val="24"/>
        </w:rPr>
      </w:pPr>
    </w:p>
    <w:p w:rsidR="00BA66D9" w:rsidRDefault="00BA66D9" w:rsidP="00481B93">
      <w:pPr>
        <w:pStyle w:val="ListParagraph"/>
        <w:numPr>
          <w:ilvl w:val="0"/>
          <w:numId w:val="13"/>
        </w:numPr>
        <w:spacing w:line="360" w:lineRule="auto"/>
        <w:ind w:hanging="720"/>
        <w:jc w:val="both"/>
        <w:rPr>
          <w:rFonts w:ascii="Arial" w:hAnsi="Arial" w:cs="Arial"/>
          <w:sz w:val="24"/>
          <w:szCs w:val="24"/>
        </w:rPr>
      </w:pPr>
      <w:r>
        <w:rPr>
          <w:rFonts w:ascii="Arial" w:hAnsi="Arial" w:cs="Arial"/>
          <w:sz w:val="24"/>
          <w:szCs w:val="24"/>
        </w:rPr>
        <w:t>On page 28, from line 34, to omit subsection (7) and to substitute:</w:t>
      </w:r>
    </w:p>
    <w:p w:rsidR="00BA66D9" w:rsidRDefault="00BA66D9" w:rsidP="00BA66D9">
      <w:pPr>
        <w:pStyle w:val="ListParagraph"/>
        <w:spacing w:line="360" w:lineRule="auto"/>
        <w:ind w:left="1080"/>
        <w:jc w:val="both"/>
        <w:rPr>
          <w:rFonts w:ascii="Arial" w:hAnsi="Arial" w:cs="Arial"/>
          <w:sz w:val="24"/>
          <w:szCs w:val="24"/>
        </w:rPr>
      </w:pPr>
    </w:p>
    <w:p w:rsidR="00BA66D9" w:rsidRDefault="00BA66D9" w:rsidP="005D75BC">
      <w:pPr>
        <w:pStyle w:val="ListParagraph"/>
        <w:spacing w:line="360" w:lineRule="auto"/>
        <w:ind w:left="1800" w:firstLine="360"/>
        <w:jc w:val="both"/>
        <w:rPr>
          <w:rFonts w:ascii="Arial" w:hAnsi="Arial" w:cs="Arial"/>
          <w:sz w:val="24"/>
          <w:szCs w:val="24"/>
        </w:rPr>
      </w:pPr>
      <w:r>
        <w:rPr>
          <w:rFonts w:ascii="Arial" w:hAnsi="Arial" w:cs="Arial"/>
          <w:sz w:val="24"/>
          <w:szCs w:val="24"/>
        </w:rPr>
        <w:t xml:space="preserve">(7) </w:t>
      </w:r>
      <w:r>
        <w:rPr>
          <w:rFonts w:ascii="Arial" w:hAnsi="Arial" w:cs="Arial"/>
          <w:sz w:val="24"/>
          <w:szCs w:val="24"/>
        </w:rPr>
        <w:tab/>
      </w:r>
      <w:r w:rsidR="005D75BC">
        <w:rPr>
          <w:rFonts w:ascii="Arial" w:hAnsi="Arial" w:cs="Arial"/>
          <w:sz w:val="24"/>
          <w:szCs w:val="24"/>
        </w:rPr>
        <w:t xml:space="preserve">The term of office of members of a traditional sub-council is not more than five years and must be aligned with the term of office of the relevant traditional council: Provided that, notwithstanding anything to the contrary contained in any law, the term of any traditional sub-council that was established and constituted prior to the commencement of this Act, will expire on 30 </w:t>
      </w:r>
      <w:r w:rsidR="005D75BC">
        <w:rPr>
          <w:rFonts w:ascii="Arial" w:hAnsi="Arial" w:cs="Arial"/>
          <w:sz w:val="24"/>
          <w:szCs w:val="24"/>
        </w:rPr>
        <w:lastRenderedPageBreak/>
        <w:t xml:space="preserve">April 2022: Provided further that any term of office of any such sub-council constituted or established after the commencement of this Act, shall expire every five years on 30 April, calculated from 30 April 2022.  </w:t>
      </w:r>
      <w:r>
        <w:rPr>
          <w:rFonts w:ascii="Arial" w:hAnsi="Arial" w:cs="Arial"/>
          <w:sz w:val="24"/>
          <w:szCs w:val="24"/>
        </w:rPr>
        <w:t xml:space="preserve"> </w:t>
      </w:r>
      <w:r>
        <w:rPr>
          <w:rFonts w:ascii="Arial" w:hAnsi="Arial" w:cs="Arial"/>
          <w:sz w:val="24"/>
          <w:szCs w:val="24"/>
        </w:rPr>
        <w:tab/>
      </w:r>
    </w:p>
    <w:p w:rsidR="005D75BC" w:rsidRDefault="005D75BC" w:rsidP="00481B93">
      <w:pPr>
        <w:pStyle w:val="ListParagraph"/>
        <w:spacing w:line="360" w:lineRule="auto"/>
        <w:ind w:left="1800" w:firstLine="360"/>
        <w:jc w:val="both"/>
        <w:rPr>
          <w:rFonts w:ascii="Arial" w:hAnsi="Arial" w:cs="Arial"/>
          <w:sz w:val="24"/>
          <w:szCs w:val="24"/>
        </w:rPr>
      </w:pPr>
    </w:p>
    <w:p w:rsidR="00D17BAB" w:rsidRDefault="00D17BAB" w:rsidP="00481B93">
      <w:pPr>
        <w:tabs>
          <w:tab w:val="left" w:pos="3960"/>
        </w:tabs>
        <w:spacing w:line="360" w:lineRule="auto"/>
        <w:jc w:val="center"/>
        <w:rPr>
          <w:rFonts w:ascii="Arial" w:hAnsi="Arial" w:cs="Arial"/>
          <w:b/>
          <w:sz w:val="24"/>
          <w:szCs w:val="24"/>
        </w:rPr>
      </w:pPr>
      <w:r>
        <w:rPr>
          <w:rFonts w:ascii="Arial" w:hAnsi="Arial" w:cs="Arial"/>
          <w:b/>
          <w:sz w:val="24"/>
          <w:szCs w:val="24"/>
        </w:rPr>
        <w:t>CLAUSE 18</w:t>
      </w:r>
    </w:p>
    <w:p w:rsidR="00D17BAB" w:rsidRDefault="00D17BAB" w:rsidP="00481B93">
      <w:pPr>
        <w:spacing w:line="360" w:lineRule="auto"/>
        <w:jc w:val="both"/>
        <w:rPr>
          <w:rFonts w:ascii="Arial" w:hAnsi="Arial" w:cs="Arial"/>
          <w:b/>
          <w:sz w:val="24"/>
          <w:szCs w:val="24"/>
        </w:rPr>
      </w:pPr>
    </w:p>
    <w:p w:rsidR="00D17BAB" w:rsidRDefault="00D17BAB" w:rsidP="00481B93">
      <w:pPr>
        <w:pStyle w:val="ListParagraph"/>
        <w:numPr>
          <w:ilvl w:val="0"/>
          <w:numId w:val="9"/>
        </w:numPr>
        <w:spacing w:line="360" w:lineRule="auto"/>
        <w:ind w:hanging="720"/>
        <w:jc w:val="both"/>
        <w:rPr>
          <w:rFonts w:ascii="Arial" w:hAnsi="Arial" w:cs="Arial"/>
          <w:sz w:val="24"/>
          <w:szCs w:val="24"/>
        </w:rPr>
      </w:pPr>
      <w:r>
        <w:rPr>
          <w:rFonts w:ascii="Arial" w:hAnsi="Arial" w:cs="Arial"/>
          <w:sz w:val="24"/>
          <w:szCs w:val="24"/>
        </w:rPr>
        <w:t>On page 29, in line 39, to omit “(4)”</w:t>
      </w:r>
      <w:r w:rsidR="005A64C9">
        <w:rPr>
          <w:rFonts w:ascii="Arial" w:hAnsi="Arial" w:cs="Arial"/>
          <w:sz w:val="24"/>
          <w:szCs w:val="24"/>
        </w:rPr>
        <w:t>.</w:t>
      </w:r>
    </w:p>
    <w:p w:rsidR="005A64C9" w:rsidRDefault="005A64C9" w:rsidP="00481B93">
      <w:pPr>
        <w:pStyle w:val="ListParagraph"/>
        <w:spacing w:line="360" w:lineRule="auto"/>
        <w:ind w:left="1080"/>
        <w:jc w:val="both"/>
        <w:rPr>
          <w:rFonts w:ascii="Arial" w:hAnsi="Arial" w:cs="Arial"/>
          <w:sz w:val="24"/>
          <w:szCs w:val="24"/>
        </w:rPr>
      </w:pPr>
    </w:p>
    <w:p w:rsidR="005A64C9" w:rsidRDefault="005A64C9" w:rsidP="00481B93">
      <w:pPr>
        <w:pStyle w:val="ListParagraph"/>
        <w:numPr>
          <w:ilvl w:val="0"/>
          <w:numId w:val="9"/>
        </w:numPr>
        <w:spacing w:line="360" w:lineRule="auto"/>
        <w:ind w:hanging="720"/>
        <w:jc w:val="both"/>
        <w:rPr>
          <w:rFonts w:ascii="Arial" w:hAnsi="Arial" w:cs="Arial"/>
          <w:sz w:val="24"/>
          <w:szCs w:val="24"/>
        </w:rPr>
      </w:pPr>
      <w:r>
        <w:rPr>
          <w:rFonts w:ascii="Arial" w:hAnsi="Arial" w:cs="Arial"/>
          <w:sz w:val="24"/>
          <w:szCs w:val="24"/>
        </w:rPr>
        <w:t>On page 29, after line 52, to add the following subsection:</w:t>
      </w:r>
    </w:p>
    <w:p w:rsidR="005A64C9" w:rsidRPr="005A64C9" w:rsidRDefault="005A64C9" w:rsidP="00481B93">
      <w:pPr>
        <w:pStyle w:val="ListParagraph"/>
        <w:spacing w:line="360" w:lineRule="auto"/>
        <w:rPr>
          <w:rFonts w:ascii="Arial" w:hAnsi="Arial" w:cs="Arial"/>
          <w:sz w:val="24"/>
          <w:szCs w:val="24"/>
        </w:rPr>
      </w:pPr>
    </w:p>
    <w:p w:rsidR="005A64C9" w:rsidRPr="005A64C9" w:rsidRDefault="005A64C9" w:rsidP="00481B93">
      <w:pPr>
        <w:pStyle w:val="ListParagraph"/>
        <w:spacing w:line="360" w:lineRule="auto"/>
        <w:ind w:left="1800" w:firstLine="36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sidR="00EC19FE">
        <w:rPr>
          <w:rFonts w:ascii="Arial" w:hAnsi="Arial" w:cs="Arial"/>
          <w:sz w:val="24"/>
          <w:szCs w:val="24"/>
        </w:rPr>
        <w:t xml:space="preserve">The </w:t>
      </w:r>
      <w:r w:rsidRPr="005A64C9">
        <w:rPr>
          <w:rFonts w:ascii="Arial" w:hAnsi="Arial" w:cs="Arial"/>
          <w:sz w:val="24"/>
          <w:szCs w:val="24"/>
        </w:rPr>
        <w:t xml:space="preserve">term of office of the members of a </w:t>
      </w:r>
      <w:r>
        <w:rPr>
          <w:rFonts w:ascii="Arial" w:hAnsi="Arial" w:cs="Arial"/>
          <w:sz w:val="24"/>
          <w:szCs w:val="24"/>
        </w:rPr>
        <w:t xml:space="preserve">Khoi-San council, </w:t>
      </w:r>
      <w:r w:rsidRPr="005A64C9">
        <w:rPr>
          <w:rFonts w:ascii="Arial" w:hAnsi="Arial" w:cs="Arial"/>
          <w:sz w:val="24"/>
          <w:szCs w:val="24"/>
        </w:rPr>
        <w:t xml:space="preserve">excluding the senior </w:t>
      </w:r>
      <w:r>
        <w:rPr>
          <w:rFonts w:ascii="Arial" w:hAnsi="Arial" w:cs="Arial"/>
          <w:sz w:val="24"/>
          <w:szCs w:val="24"/>
        </w:rPr>
        <w:t>Khoi-San</w:t>
      </w:r>
      <w:r w:rsidRPr="005A64C9">
        <w:rPr>
          <w:rFonts w:ascii="Arial" w:hAnsi="Arial" w:cs="Arial"/>
          <w:sz w:val="24"/>
          <w:szCs w:val="24"/>
        </w:rPr>
        <w:t xml:space="preserve"> leader, is</w:t>
      </w:r>
      <w:r>
        <w:rPr>
          <w:rFonts w:ascii="Arial" w:hAnsi="Arial" w:cs="Arial"/>
          <w:sz w:val="24"/>
          <w:szCs w:val="24"/>
        </w:rPr>
        <w:t>, subject to section 70(1</w:t>
      </w:r>
      <w:r w:rsidR="00D74ADB">
        <w:rPr>
          <w:rFonts w:ascii="Arial" w:hAnsi="Arial" w:cs="Arial"/>
          <w:sz w:val="24"/>
          <w:szCs w:val="24"/>
        </w:rPr>
        <w:t>9</w:t>
      </w:r>
      <w:r>
        <w:rPr>
          <w:rFonts w:ascii="Arial" w:hAnsi="Arial" w:cs="Arial"/>
          <w:sz w:val="24"/>
          <w:szCs w:val="24"/>
        </w:rPr>
        <w:t xml:space="preserve">), </w:t>
      </w:r>
      <w:r w:rsidRPr="005A64C9">
        <w:rPr>
          <w:rFonts w:ascii="Arial" w:hAnsi="Arial" w:cs="Arial"/>
          <w:sz w:val="24"/>
          <w:szCs w:val="24"/>
        </w:rPr>
        <w:t>not more than five years and must be aligned to the term of office of the National House: Provided that any term of office of any such council established after the commencement of this Act, shall expire every five years on 31 March, calculated from 31 March 202</w:t>
      </w:r>
      <w:r>
        <w:rPr>
          <w:rFonts w:ascii="Arial" w:hAnsi="Arial" w:cs="Arial"/>
          <w:sz w:val="24"/>
          <w:szCs w:val="24"/>
        </w:rPr>
        <w:t>7</w:t>
      </w:r>
      <w:r w:rsidRPr="005A64C9">
        <w:rPr>
          <w:rFonts w:ascii="Arial" w:hAnsi="Arial" w:cs="Arial"/>
          <w:sz w:val="24"/>
          <w:szCs w:val="24"/>
        </w:rPr>
        <w:t>.</w:t>
      </w:r>
    </w:p>
    <w:p w:rsidR="005A64C9" w:rsidRDefault="005A64C9" w:rsidP="00481B93">
      <w:pPr>
        <w:spacing w:line="360" w:lineRule="auto"/>
        <w:jc w:val="both"/>
        <w:rPr>
          <w:rFonts w:ascii="Arial" w:hAnsi="Arial" w:cs="Arial"/>
          <w:b/>
          <w:sz w:val="24"/>
          <w:szCs w:val="24"/>
        </w:rPr>
      </w:pPr>
    </w:p>
    <w:p w:rsidR="004B0E21" w:rsidRPr="00067648" w:rsidRDefault="00CB4C03" w:rsidP="00481B93">
      <w:pPr>
        <w:tabs>
          <w:tab w:val="left" w:pos="3960"/>
        </w:tabs>
        <w:spacing w:line="360" w:lineRule="auto"/>
        <w:jc w:val="center"/>
        <w:rPr>
          <w:rFonts w:ascii="Arial" w:hAnsi="Arial" w:cs="Arial"/>
          <w:b/>
          <w:sz w:val="24"/>
          <w:szCs w:val="24"/>
        </w:rPr>
      </w:pPr>
      <w:r>
        <w:rPr>
          <w:rFonts w:ascii="Arial" w:hAnsi="Arial" w:cs="Arial"/>
          <w:b/>
          <w:sz w:val="24"/>
          <w:szCs w:val="24"/>
        </w:rPr>
        <w:t>CLAUSE 27</w:t>
      </w:r>
    </w:p>
    <w:p w:rsidR="004B0E21" w:rsidRPr="00AA4BBA" w:rsidRDefault="004B0E21" w:rsidP="00481B93">
      <w:pPr>
        <w:spacing w:line="360" w:lineRule="auto"/>
        <w:jc w:val="both"/>
        <w:rPr>
          <w:rFonts w:ascii="Arial" w:hAnsi="Arial" w:cs="Arial"/>
          <w:sz w:val="24"/>
          <w:szCs w:val="24"/>
        </w:rPr>
      </w:pPr>
    </w:p>
    <w:p w:rsidR="00560794" w:rsidRDefault="00CB4C03" w:rsidP="00481B93">
      <w:pPr>
        <w:pStyle w:val="ListParagraph"/>
        <w:numPr>
          <w:ilvl w:val="0"/>
          <w:numId w:val="4"/>
        </w:numPr>
        <w:spacing w:line="360" w:lineRule="auto"/>
        <w:jc w:val="both"/>
        <w:rPr>
          <w:rFonts w:ascii="Arial" w:hAnsi="Arial" w:cs="Arial"/>
          <w:sz w:val="24"/>
          <w:szCs w:val="24"/>
          <w:lang w:val="en-GB"/>
        </w:rPr>
      </w:pPr>
      <w:r w:rsidRPr="00CB4C03">
        <w:rPr>
          <w:rFonts w:ascii="Arial" w:hAnsi="Arial" w:cs="Arial"/>
          <w:sz w:val="24"/>
          <w:szCs w:val="24"/>
          <w:lang w:val="en-GB"/>
        </w:rPr>
        <w:t xml:space="preserve">On page 34, </w:t>
      </w:r>
      <w:r w:rsidR="00560794">
        <w:rPr>
          <w:rFonts w:ascii="Arial" w:hAnsi="Arial" w:cs="Arial"/>
          <w:sz w:val="24"/>
          <w:szCs w:val="24"/>
          <w:lang w:val="en-GB"/>
        </w:rPr>
        <w:t>in line 37, to omit “31 May 2017” and to substitute “30 June 2022”.</w:t>
      </w:r>
    </w:p>
    <w:p w:rsidR="00BE1501" w:rsidRDefault="00BE1501" w:rsidP="00481B93">
      <w:pPr>
        <w:pStyle w:val="ListParagraph"/>
        <w:spacing w:line="360" w:lineRule="auto"/>
        <w:ind w:left="1080"/>
        <w:jc w:val="both"/>
        <w:rPr>
          <w:rFonts w:ascii="Arial" w:hAnsi="Arial" w:cs="Arial"/>
          <w:sz w:val="24"/>
          <w:szCs w:val="24"/>
          <w:lang w:val="en-GB"/>
        </w:rPr>
      </w:pPr>
    </w:p>
    <w:p w:rsidR="00CB4C03" w:rsidRPr="00590527" w:rsidRDefault="00560794" w:rsidP="00481B93">
      <w:pPr>
        <w:pStyle w:val="ListParagraph"/>
        <w:numPr>
          <w:ilvl w:val="0"/>
          <w:numId w:val="4"/>
        </w:numPr>
        <w:spacing w:line="360" w:lineRule="auto"/>
        <w:jc w:val="both"/>
        <w:rPr>
          <w:rFonts w:ascii="Arial" w:hAnsi="Arial" w:cs="Arial"/>
          <w:sz w:val="24"/>
          <w:szCs w:val="24"/>
          <w:lang w:val="en-GB"/>
        </w:rPr>
      </w:pPr>
      <w:r>
        <w:rPr>
          <w:rFonts w:ascii="Arial" w:hAnsi="Arial" w:cs="Arial"/>
          <w:sz w:val="24"/>
          <w:szCs w:val="24"/>
          <w:lang w:val="en-GB"/>
        </w:rPr>
        <w:t xml:space="preserve">On page 34, </w:t>
      </w:r>
      <w:r w:rsidR="00590527">
        <w:rPr>
          <w:rFonts w:ascii="Arial" w:hAnsi="Arial" w:cs="Arial"/>
          <w:sz w:val="24"/>
          <w:szCs w:val="24"/>
          <w:lang w:val="en-GB"/>
        </w:rPr>
        <w:t>in line 39, to omit “31 May, calculated from 31 May 2017” and to substitute “</w:t>
      </w:r>
      <w:r w:rsidRPr="00590527">
        <w:rPr>
          <w:rFonts w:ascii="Arial" w:hAnsi="Arial" w:cs="Arial"/>
          <w:sz w:val="24"/>
          <w:szCs w:val="24"/>
          <w:lang w:val="en-GB"/>
        </w:rPr>
        <w:t>30 June, calculated from 30 June 2022</w:t>
      </w:r>
      <w:r w:rsidR="00590527">
        <w:rPr>
          <w:rFonts w:ascii="Arial" w:hAnsi="Arial" w:cs="Arial"/>
          <w:sz w:val="24"/>
          <w:szCs w:val="24"/>
          <w:lang w:val="en-GB"/>
        </w:rPr>
        <w:t>”</w:t>
      </w:r>
      <w:r w:rsidRPr="00590527">
        <w:rPr>
          <w:rFonts w:ascii="Arial" w:hAnsi="Arial" w:cs="Arial"/>
          <w:sz w:val="24"/>
          <w:szCs w:val="24"/>
          <w:lang w:val="en-GB"/>
        </w:rPr>
        <w:t>.</w:t>
      </w:r>
    </w:p>
    <w:p w:rsidR="00784A57" w:rsidRDefault="00784A57" w:rsidP="00784A57">
      <w:pPr>
        <w:spacing w:line="240" w:lineRule="auto"/>
        <w:rPr>
          <w:rFonts w:ascii="Arial" w:hAnsi="Arial" w:cs="Arial"/>
          <w:sz w:val="24"/>
          <w:szCs w:val="24"/>
          <w:lang w:val="en-GB"/>
        </w:rPr>
      </w:pPr>
    </w:p>
    <w:p w:rsidR="00871F35" w:rsidRPr="00871F35" w:rsidRDefault="00871F35" w:rsidP="00784A57">
      <w:pPr>
        <w:spacing w:line="240" w:lineRule="auto"/>
        <w:jc w:val="center"/>
        <w:rPr>
          <w:rFonts w:ascii="Arial" w:hAnsi="Arial" w:cs="Arial"/>
          <w:b/>
          <w:sz w:val="24"/>
          <w:szCs w:val="24"/>
          <w:lang w:val="en-GB"/>
        </w:rPr>
      </w:pPr>
      <w:r w:rsidRPr="00871F35">
        <w:rPr>
          <w:rFonts w:ascii="Arial" w:hAnsi="Arial" w:cs="Arial"/>
          <w:b/>
          <w:sz w:val="24"/>
          <w:szCs w:val="24"/>
          <w:lang w:val="en-GB"/>
        </w:rPr>
        <w:t>CLAUSE 28</w:t>
      </w:r>
    </w:p>
    <w:p w:rsidR="009B19C2" w:rsidRDefault="009B19C2" w:rsidP="00481B93">
      <w:pPr>
        <w:spacing w:line="360" w:lineRule="auto"/>
        <w:jc w:val="both"/>
        <w:rPr>
          <w:rFonts w:ascii="Arial" w:hAnsi="Arial" w:cs="Arial"/>
          <w:sz w:val="24"/>
          <w:szCs w:val="24"/>
          <w:lang w:val="en-GB"/>
        </w:rPr>
      </w:pPr>
    </w:p>
    <w:p w:rsidR="00273717" w:rsidRDefault="00D5427D" w:rsidP="00481B93">
      <w:pPr>
        <w:pStyle w:val="ListParagraph"/>
        <w:numPr>
          <w:ilvl w:val="0"/>
          <w:numId w:val="14"/>
        </w:numPr>
        <w:spacing w:line="360" w:lineRule="auto"/>
        <w:ind w:hanging="720"/>
        <w:jc w:val="both"/>
        <w:rPr>
          <w:rFonts w:ascii="Arial" w:hAnsi="Arial" w:cs="Arial"/>
          <w:sz w:val="24"/>
          <w:szCs w:val="24"/>
          <w:lang w:val="en-GB"/>
        </w:rPr>
      </w:pPr>
      <w:r>
        <w:rPr>
          <w:rFonts w:ascii="Arial" w:hAnsi="Arial" w:cs="Arial"/>
          <w:sz w:val="24"/>
          <w:szCs w:val="24"/>
          <w:lang w:val="en-GB"/>
        </w:rPr>
        <w:t>On page 34,</w:t>
      </w:r>
      <w:r w:rsidR="00273717">
        <w:rPr>
          <w:rFonts w:ascii="Arial" w:hAnsi="Arial" w:cs="Arial"/>
          <w:sz w:val="24"/>
          <w:szCs w:val="24"/>
          <w:lang w:val="en-GB"/>
        </w:rPr>
        <w:t xml:space="preserve"> from line 41, to omit subsection (1) and to substitute:</w:t>
      </w:r>
    </w:p>
    <w:p w:rsidR="00273717" w:rsidRDefault="00273717" w:rsidP="00273717">
      <w:pPr>
        <w:pStyle w:val="ListParagraph"/>
        <w:spacing w:line="360" w:lineRule="auto"/>
        <w:ind w:left="1080"/>
        <w:jc w:val="both"/>
        <w:rPr>
          <w:rFonts w:ascii="Arial" w:hAnsi="Arial" w:cs="Arial"/>
          <w:sz w:val="24"/>
          <w:szCs w:val="24"/>
          <w:lang w:val="en-GB"/>
        </w:rPr>
      </w:pPr>
    </w:p>
    <w:p w:rsidR="007873F6" w:rsidRDefault="006C27D2" w:rsidP="007873F6">
      <w:pPr>
        <w:pStyle w:val="ListParagraph"/>
        <w:numPr>
          <w:ilvl w:val="0"/>
          <w:numId w:val="16"/>
        </w:numPr>
        <w:tabs>
          <w:tab w:val="left" w:pos="2520"/>
          <w:tab w:val="left" w:pos="3240"/>
        </w:tabs>
        <w:spacing w:line="360" w:lineRule="auto"/>
        <w:ind w:left="1530" w:firstLine="360"/>
        <w:jc w:val="both"/>
        <w:rPr>
          <w:rFonts w:ascii="Arial" w:hAnsi="Arial" w:cs="Arial"/>
          <w:sz w:val="24"/>
          <w:szCs w:val="24"/>
          <w:lang w:val="en-GB"/>
        </w:rPr>
      </w:pPr>
      <w:r w:rsidRPr="007873F6">
        <w:rPr>
          <w:rFonts w:ascii="Arial" w:hAnsi="Arial" w:cs="Arial"/>
          <w:i/>
          <w:sz w:val="24"/>
          <w:szCs w:val="24"/>
          <w:lang w:val="en-GB"/>
        </w:rPr>
        <w:t>(a)</w:t>
      </w:r>
      <w:r w:rsidRPr="007873F6">
        <w:rPr>
          <w:rFonts w:ascii="Arial" w:hAnsi="Arial" w:cs="Arial"/>
          <w:sz w:val="24"/>
          <w:szCs w:val="24"/>
          <w:lang w:val="en-GB"/>
        </w:rPr>
        <w:t xml:space="preserve"> </w:t>
      </w:r>
      <w:r w:rsidRPr="007873F6">
        <w:rPr>
          <w:rFonts w:ascii="Arial" w:hAnsi="Arial" w:cs="Arial"/>
          <w:sz w:val="24"/>
          <w:szCs w:val="24"/>
          <w:lang w:val="en-GB"/>
        </w:rPr>
        <w:tab/>
      </w:r>
      <w:r w:rsidR="008E66A4" w:rsidRPr="007873F6">
        <w:rPr>
          <w:rFonts w:ascii="Arial" w:hAnsi="Arial" w:cs="Arial"/>
          <w:sz w:val="24"/>
          <w:szCs w:val="24"/>
          <w:lang w:val="en-GB"/>
        </w:rPr>
        <w:t>The National House consists of</w:t>
      </w:r>
      <w:r w:rsidRPr="007873F6">
        <w:rPr>
          <w:rFonts w:ascii="Arial" w:hAnsi="Arial" w:cs="Arial"/>
          <w:sz w:val="24"/>
          <w:szCs w:val="24"/>
          <w:lang w:val="en-GB"/>
        </w:rPr>
        <w:t xml:space="preserve"> senior traditional and senior Khoi-San leaders</w:t>
      </w:r>
      <w:r w:rsidR="007873F6">
        <w:rPr>
          <w:rFonts w:ascii="Arial" w:hAnsi="Arial" w:cs="Arial"/>
          <w:sz w:val="24"/>
          <w:szCs w:val="24"/>
          <w:lang w:val="en-GB"/>
        </w:rPr>
        <w:t>-</w:t>
      </w:r>
    </w:p>
    <w:p w:rsidR="006C27D2" w:rsidRDefault="008E66A4" w:rsidP="007873F6">
      <w:pPr>
        <w:pStyle w:val="ListParagraph"/>
        <w:numPr>
          <w:ilvl w:val="0"/>
          <w:numId w:val="17"/>
        </w:numPr>
        <w:tabs>
          <w:tab w:val="left" w:pos="2520"/>
          <w:tab w:val="left" w:pos="3240"/>
        </w:tabs>
        <w:spacing w:line="360" w:lineRule="auto"/>
        <w:jc w:val="both"/>
        <w:rPr>
          <w:rFonts w:ascii="Arial" w:hAnsi="Arial" w:cs="Arial"/>
          <w:sz w:val="24"/>
          <w:szCs w:val="24"/>
          <w:lang w:val="en-GB"/>
        </w:rPr>
      </w:pPr>
      <w:r w:rsidRPr="007873F6">
        <w:rPr>
          <w:rFonts w:ascii="Arial" w:hAnsi="Arial" w:cs="Arial"/>
          <w:sz w:val="24"/>
          <w:szCs w:val="24"/>
          <w:lang w:val="en-GB"/>
        </w:rPr>
        <w:t xml:space="preserve">elected by each provincial house in accordance with the </w:t>
      </w:r>
      <w:r w:rsidR="002E236D" w:rsidRPr="007873F6">
        <w:rPr>
          <w:rFonts w:ascii="Arial" w:hAnsi="Arial" w:cs="Arial"/>
          <w:sz w:val="24"/>
          <w:szCs w:val="24"/>
          <w:lang w:val="en-GB"/>
        </w:rPr>
        <w:t xml:space="preserve">provisions of </w:t>
      </w:r>
      <w:r w:rsidR="006C27D2" w:rsidRPr="007873F6">
        <w:rPr>
          <w:rFonts w:ascii="Arial" w:hAnsi="Arial" w:cs="Arial"/>
          <w:sz w:val="24"/>
          <w:szCs w:val="24"/>
          <w:lang w:val="en-GB"/>
        </w:rPr>
        <w:t xml:space="preserve">paragraph </w:t>
      </w:r>
      <w:r w:rsidR="006C27D2" w:rsidRPr="007873F6">
        <w:rPr>
          <w:rFonts w:ascii="Arial" w:hAnsi="Arial" w:cs="Arial"/>
          <w:i/>
          <w:sz w:val="24"/>
          <w:szCs w:val="24"/>
          <w:lang w:val="en-GB"/>
        </w:rPr>
        <w:t>(</w:t>
      </w:r>
      <w:r w:rsidR="007873F6" w:rsidRPr="007873F6">
        <w:rPr>
          <w:rFonts w:ascii="Arial" w:hAnsi="Arial" w:cs="Arial"/>
          <w:i/>
          <w:sz w:val="24"/>
          <w:szCs w:val="24"/>
          <w:lang w:val="en-GB"/>
        </w:rPr>
        <w:t>b</w:t>
      </w:r>
      <w:r w:rsidR="006C27D2" w:rsidRPr="007873F6">
        <w:rPr>
          <w:rFonts w:ascii="Arial" w:hAnsi="Arial" w:cs="Arial"/>
          <w:i/>
          <w:sz w:val="24"/>
          <w:szCs w:val="24"/>
          <w:lang w:val="en-GB"/>
        </w:rPr>
        <w:t>)</w:t>
      </w:r>
      <w:r w:rsidR="007873F6">
        <w:rPr>
          <w:rFonts w:ascii="Arial" w:hAnsi="Arial" w:cs="Arial"/>
          <w:sz w:val="24"/>
          <w:szCs w:val="24"/>
          <w:lang w:val="en-GB"/>
        </w:rPr>
        <w:t xml:space="preserve"> and section 29;</w:t>
      </w:r>
      <w:r w:rsidR="006C27D2" w:rsidRPr="007873F6">
        <w:rPr>
          <w:rFonts w:ascii="Arial" w:hAnsi="Arial" w:cs="Arial"/>
          <w:sz w:val="24"/>
          <w:szCs w:val="24"/>
          <w:lang w:val="en-GB"/>
        </w:rPr>
        <w:t xml:space="preserve"> and</w:t>
      </w:r>
    </w:p>
    <w:p w:rsidR="006C27D2" w:rsidRPr="007873F6" w:rsidRDefault="006C27D2" w:rsidP="007873F6">
      <w:pPr>
        <w:pStyle w:val="ListParagraph"/>
        <w:numPr>
          <w:ilvl w:val="0"/>
          <w:numId w:val="17"/>
        </w:numPr>
        <w:tabs>
          <w:tab w:val="left" w:pos="2520"/>
          <w:tab w:val="left" w:pos="3240"/>
        </w:tabs>
        <w:spacing w:line="360" w:lineRule="auto"/>
        <w:jc w:val="both"/>
        <w:rPr>
          <w:rFonts w:ascii="Arial" w:hAnsi="Arial" w:cs="Arial"/>
          <w:sz w:val="24"/>
          <w:szCs w:val="24"/>
          <w:lang w:val="en-GB"/>
        </w:rPr>
      </w:pPr>
      <w:r w:rsidRPr="007873F6">
        <w:rPr>
          <w:rFonts w:ascii="Arial" w:hAnsi="Arial" w:cs="Arial"/>
          <w:sz w:val="24"/>
          <w:szCs w:val="24"/>
          <w:lang w:val="en-GB"/>
        </w:rPr>
        <w:lastRenderedPageBreak/>
        <w:t xml:space="preserve">where relevant, of persons </w:t>
      </w:r>
      <w:r w:rsidR="00BA66D9">
        <w:rPr>
          <w:rFonts w:ascii="Arial" w:hAnsi="Arial" w:cs="Arial"/>
          <w:sz w:val="24"/>
          <w:szCs w:val="24"/>
          <w:lang w:val="en-GB"/>
        </w:rPr>
        <w:t xml:space="preserve">contemplated </w:t>
      </w:r>
      <w:r w:rsidRPr="007873F6">
        <w:rPr>
          <w:rFonts w:ascii="Arial" w:hAnsi="Arial" w:cs="Arial"/>
          <w:sz w:val="24"/>
          <w:szCs w:val="24"/>
          <w:lang w:val="en-GB"/>
        </w:rPr>
        <w:t>in subsection (2).</w:t>
      </w:r>
    </w:p>
    <w:p w:rsidR="007873F6" w:rsidRDefault="007873F6" w:rsidP="007873F6">
      <w:pPr>
        <w:pStyle w:val="ListParagraph"/>
        <w:numPr>
          <w:ilvl w:val="0"/>
          <w:numId w:val="8"/>
        </w:numPr>
        <w:tabs>
          <w:tab w:val="left" w:pos="3240"/>
        </w:tabs>
        <w:spacing w:line="360" w:lineRule="auto"/>
        <w:ind w:left="1530" w:firstLine="990"/>
        <w:jc w:val="both"/>
        <w:rPr>
          <w:rFonts w:ascii="Arial" w:hAnsi="Arial" w:cs="Arial"/>
          <w:sz w:val="24"/>
          <w:szCs w:val="24"/>
          <w:lang w:val="en-GB"/>
        </w:rPr>
      </w:pPr>
      <w:r>
        <w:rPr>
          <w:rFonts w:ascii="Arial" w:hAnsi="Arial" w:cs="Arial"/>
          <w:sz w:val="24"/>
          <w:szCs w:val="24"/>
          <w:lang w:val="en-GB"/>
        </w:rPr>
        <w:t xml:space="preserve">In a province where </w:t>
      </w:r>
      <w:r w:rsidR="001A6FC5">
        <w:rPr>
          <w:rFonts w:ascii="Arial" w:hAnsi="Arial" w:cs="Arial"/>
          <w:sz w:val="24"/>
          <w:szCs w:val="24"/>
          <w:lang w:val="en-GB"/>
        </w:rPr>
        <w:t xml:space="preserve">a provincial house has been established and </w:t>
      </w:r>
      <w:r>
        <w:rPr>
          <w:rFonts w:ascii="Arial" w:hAnsi="Arial" w:cs="Arial"/>
          <w:sz w:val="24"/>
          <w:szCs w:val="24"/>
          <w:lang w:val="en-GB"/>
        </w:rPr>
        <w:t>there are-</w:t>
      </w:r>
    </w:p>
    <w:p w:rsidR="002E236D" w:rsidRDefault="008E66A4" w:rsidP="007873F6">
      <w:pPr>
        <w:pStyle w:val="ListParagraph"/>
        <w:numPr>
          <w:ilvl w:val="0"/>
          <w:numId w:val="18"/>
        </w:numPr>
        <w:tabs>
          <w:tab w:val="left" w:pos="3240"/>
        </w:tabs>
        <w:spacing w:line="360" w:lineRule="auto"/>
        <w:ind w:hanging="720"/>
        <w:jc w:val="both"/>
        <w:rPr>
          <w:rFonts w:ascii="Arial" w:hAnsi="Arial" w:cs="Arial"/>
          <w:sz w:val="24"/>
          <w:szCs w:val="24"/>
          <w:lang w:val="en-GB"/>
        </w:rPr>
      </w:pPr>
      <w:r>
        <w:rPr>
          <w:rFonts w:ascii="Arial" w:hAnsi="Arial" w:cs="Arial"/>
          <w:sz w:val="24"/>
          <w:szCs w:val="24"/>
          <w:lang w:val="en-GB"/>
        </w:rPr>
        <w:t xml:space="preserve">only senior traditional leaders, the provincial house must elect three </w:t>
      </w:r>
      <w:r w:rsidR="002E236D">
        <w:rPr>
          <w:rFonts w:ascii="Arial" w:hAnsi="Arial" w:cs="Arial"/>
          <w:sz w:val="24"/>
          <w:szCs w:val="24"/>
          <w:lang w:val="en-GB"/>
        </w:rPr>
        <w:t>senior traditional leaders as members of the National House; or</w:t>
      </w:r>
    </w:p>
    <w:p w:rsidR="002E236D" w:rsidRDefault="002E236D"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only senior Khoi-San leaders, the provincial house must elect three senior Khoi-San leaders as members of the National House; or</w:t>
      </w:r>
    </w:p>
    <w:p w:rsidR="002E236D" w:rsidRDefault="00D270D9" w:rsidP="00D270D9">
      <w:pPr>
        <w:pStyle w:val="ListParagraph"/>
        <w:numPr>
          <w:ilvl w:val="0"/>
          <w:numId w:val="17"/>
        </w:numPr>
        <w:spacing w:line="360" w:lineRule="auto"/>
        <w:jc w:val="both"/>
        <w:rPr>
          <w:rFonts w:ascii="Arial" w:hAnsi="Arial" w:cs="Arial"/>
          <w:sz w:val="24"/>
          <w:szCs w:val="24"/>
          <w:lang w:val="en-GB"/>
        </w:rPr>
      </w:pPr>
      <w:r>
        <w:rPr>
          <w:rFonts w:ascii="Arial" w:hAnsi="Arial" w:cs="Arial"/>
          <w:sz w:val="24"/>
          <w:szCs w:val="24"/>
          <w:lang w:val="en-GB"/>
        </w:rPr>
        <w:t xml:space="preserve">more </w:t>
      </w:r>
      <w:r w:rsidR="002E236D">
        <w:rPr>
          <w:rFonts w:ascii="Arial" w:hAnsi="Arial" w:cs="Arial"/>
          <w:sz w:val="24"/>
          <w:szCs w:val="24"/>
          <w:lang w:val="en-GB"/>
        </w:rPr>
        <w:t xml:space="preserve">senior traditional leaders </w:t>
      </w:r>
      <w:r>
        <w:rPr>
          <w:rFonts w:ascii="Arial" w:hAnsi="Arial" w:cs="Arial"/>
          <w:sz w:val="24"/>
          <w:szCs w:val="24"/>
          <w:lang w:val="en-GB"/>
        </w:rPr>
        <w:t xml:space="preserve">than </w:t>
      </w:r>
      <w:r w:rsidR="002E236D">
        <w:rPr>
          <w:rFonts w:ascii="Arial" w:hAnsi="Arial" w:cs="Arial"/>
          <w:sz w:val="24"/>
          <w:szCs w:val="24"/>
          <w:lang w:val="en-GB"/>
        </w:rPr>
        <w:t xml:space="preserve">senior Khoi-San leaders, the provincial house must elect three </w:t>
      </w:r>
      <w:r w:rsidR="00CB3503">
        <w:rPr>
          <w:rFonts w:ascii="Arial" w:hAnsi="Arial" w:cs="Arial"/>
          <w:sz w:val="24"/>
          <w:szCs w:val="24"/>
          <w:lang w:val="en-GB"/>
        </w:rPr>
        <w:t>s</w:t>
      </w:r>
      <w:r w:rsidR="002E236D">
        <w:rPr>
          <w:rFonts w:ascii="Arial" w:hAnsi="Arial" w:cs="Arial"/>
          <w:sz w:val="24"/>
          <w:szCs w:val="24"/>
          <w:lang w:val="en-GB"/>
        </w:rPr>
        <w:t xml:space="preserve">enior traditional leaders and one senior Khoi-San leader as members of the National </w:t>
      </w:r>
      <w:r w:rsidR="007873F6">
        <w:rPr>
          <w:rFonts w:ascii="Arial" w:hAnsi="Arial" w:cs="Arial"/>
          <w:sz w:val="24"/>
          <w:szCs w:val="24"/>
          <w:lang w:val="en-GB"/>
        </w:rPr>
        <w:t>H</w:t>
      </w:r>
      <w:r w:rsidR="002E236D">
        <w:rPr>
          <w:rFonts w:ascii="Arial" w:hAnsi="Arial" w:cs="Arial"/>
          <w:sz w:val="24"/>
          <w:szCs w:val="24"/>
          <w:lang w:val="en-GB"/>
        </w:rPr>
        <w:t>ouse; or</w:t>
      </w:r>
    </w:p>
    <w:p w:rsidR="00D270D9" w:rsidRDefault="00D270D9" w:rsidP="00D270D9">
      <w:pPr>
        <w:pStyle w:val="ListParagraph"/>
        <w:numPr>
          <w:ilvl w:val="0"/>
          <w:numId w:val="17"/>
        </w:numPr>
        <w:spacing w:line="360" w:lineRule="auto"/>
        <w:jc w:val="both"/>
        <w:rPr>
          <w:rFonts w:ascii="Arial" w:hAnsi="Arial" w:cs="Arial"/>
          <w:sz w:val="24"/>
          <w:szCs w:val="24"/>
          <w:lang w:val="en-GB"/>
        </w:rPr>
      </w:pPr>
      <w:r w:rsidRPr="00D270D9">
        <w:rPr>
          <w:rFonts w:ascii="Arial" w:hAnsi="Arial" w:cs="Arial"/>
          <w:sz w:val="24"/>
          <w:szCs w:val="24"/>
          <w:lang w:val="en-GB"/>
        </w:rPr>
        <w:t xml:space="preserve">more senior </w:t>
      </w:r>
      <w:r>
        <w:rPr>
          <w:rFonts w:ascii="Arial" w:hAnsi="Arial" w:cs="Arial"/>
          <w:sz w:val="24"/>
          <w:szCs w:val="24"/>
          <w:lang w:val="en-GB"/>
        </w:rPr>
        <w:t xml:space="preserve">Khoi-San leaders than senior </w:t>
      </w:r>
      <w:r w:rsidRPr="00D270D9">
        <w:rPr>
          <w:rFonts w:ascii="Arial" w:hAnsi="Arial" w:cs="Arial"/>
          <w:sz w:val="24"/>
          <w:szCs w:val="24"/>
          <w:lang w:val="en-GB"/>
        </w:rPr>
        <w:t>traditional leaders</w:t>
      </w:r>
      <w:r>
        <w:rPr>
          <w:rFonts w:ascii="Arial" w:hAnsi="Arial" w:cs="Arial"/>
          <w:sz w:val="24"/>
          <w:szCs w:val="24"/>
          <w:lang w:val="en-GB"/>
        </w:rPr>
        <w:t xml:space="preserve">, </w:t>
      </w:r>
      <w:r w:rsidRPr="00D270D9">
        <w:rPr>
          <w:rFonts w:ascii="Arial" w:hAnsi="Arial" w:cs="Arial"/>
          <w:sz w:val="24"/>
          <w:szCs w:val="24"/>
          <w:lang w:val="en-GB"/>
        </w:rPr>
        <w:t xml:space="preserve">the provincial house must elect three senior </w:t>
      </w:r>
      <w:r>
        <w:rPr>
          <w:rFonts w:ascii="Arial" w:hAnsi="Arial" w:cs="Arial"/>
          <w:sz w:val="24"/>
          <w:szCs w:val="24"/>
          <w:lang w:val="en-GB"/>
        </w:rPr>
        <w:t xml:space="preserve">Khoi-San leaders </w:t>
      </w:r>
      <w:r w:rsidRPr="00D270D9">
        <w:rPr>
          <w:rFonts w:ascii="Arial" w:hAnsi="Arial" w:cs="Arial"/>
          <w:sz w:val="24"/>
          <w:szCs w:val="24"/>
          <w:lang w:val="en-GB"/>
        </w:rPr>
        <w:t xml:space="preserve">and one senior </w:t>
      </w:r>
      <w:r>
        <w:rPr>
          <w:rFonts w:ascii="Arial" w:hAnsi="Arial" w:cs="Arial"/>
          <w:sz w:val="24"/>
          <w:szCs w:val="24"/>
          <w:lang w:val="en-GB"/>
        </w:rPr>
        <w:t xml:space="preserve">traditional leader </w:t>
      </w:r>
      <w:r w:rsidRPr="00D270D9">
        <w:rPr>
          <w:rFonts w:ascii="Arial" w:hAnsi="Arial" w:cs="Arial"/>
          <w:sz w:val="24"/>
          <w:szCs w:val="24"/>
          <w:lang w:val="en-GB"/>
        </w:rPr>
        <w:t>as members of the National House</w:t>
      </w:r>
      <w:r>
        <w:rPr>
          <w:rFonts w:ascii="Arial" w:hAnsi="Arial" w:cs="Arial"/>
          <w:sz w:val="24"/>
          <w:szCs w:val="24"/>
          <w:lang w:val="en-GB"/>
        </w:rPr>
        <w:t>; or</w:t>
      </w:r>
    </w:p>
    <w:p w:rsidR="002E236D" w:rsidRDefault="002E236D"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(v) </w:t>
      </w:r>
      <w:r>
        <w:rPr>
          <w:rFonts w:ascii="Arial" w:hAnsi="Arial" w:cs="Arial"/>
          <w:sz w:val="24"/>
          <w:szCs w:val="24"/>
          <w:lang w:val="en-GB"/>
        </w:rPr>
        <w:tab/>
        <w:t xml:space="preserve">an equal number of senior traditional leaders and </w:t>
      </w:r>
      <w:r w:rsidR="00CB3503">
        <w:rPr>
          <w:rFonts w:ascii="Arial" w:hAnsi="Arial" w:cs="Arial"/>
          <w:sz w:val="24"/>
          <w:szCs w:val="24"/>
          <w:lang w:val="en-GB"/>
        </w:rPr>
        <w:t>s</w:t>
      </w:r>
      <w:r>
        <w:rPr>
          <w:rFonts w:ascii="Arial" w:hAnsi="Arial" w:cs="Arial"/>
          <w:sz w:val="24"/>
          <w:szCs w:val="24"/>
          <w:lang w:val="en-GB"/>
        </w:rPr>
        <w:t>enior Khoi-San leaders, the provincial house must elect two senior traditional leaders and two senior Khoi-San leaders as members of the National House;</w:t>
      </w:r>
      <w:r w:rsidR="00592767">
        <w:rPr>
          <w:rFonts w:ascii="Arial" w:hAnsi="Arial" w:cs="Arial"/>
          <w:sz w:val="24"/>
          <w:szCs w:val="24"/>
          <w:lang w:val="en-GB"/>
        </w:rPr>
        <w:t xml:space="preserve"> or</w:t>
      </w:r>
    </w:p>
    <w:p w:rsidR="00592767" w:rsidRDefault="00592767" w:rsidP="007873F6">
      <w:pPr>
        <w:pStyle w:val="ListParagraph"/>
        <w:spacing w:line="360" w:lineRule="auto"/>
        <w:ind w:left="3960" w:hanging="720"/>
        <w:jc w:val="both"/>
        <w:rPr>
          <w:rFonts w:ascii="Arial" w:hAnsi="Arial" w:cs="Arial"/>
          <w:sz w:val="24"/>
          <w:szCs w:val="24"/>
          <w:lang w:val="en-GB"/>
        </w:rPr>
      </w:pPr>
      <w:r>
        <w:rPr>
          <w:rFonts w:ascii="Arial" w:hAnsi="Arial" w:cs="Arial"/>
          <w:sz w:val="24"/>
          <w:szCs w:val="24"/>
          <w:lang w:val="en-GB"/>
        </w:rPr>
        <w:t xml:space="preserve">(vi) </w:t>
      </w:r>
      <w:r>
        <w:rPr>
          <w:rFonts w:ascii="Arial" w:hAnsi="Arial" w:cs="Arial"/>
          <w:sz w:val="24"/>
          <w:szCs w:val="24"/>
          <w:lang w:val="en-GB"/>
        </w:rPr>
        <w:tab/>
      </w:r>
      <w:r w:rsidR="001A6FC5">
        <w:rPr>
          <w:rFonts w:ascii="Arial" w:hAnsi="Arial" w:cs="Arial"/>
          <w:sz w:val="24"/>
          <w:szCs w:val="24"/>
          <w:lang w:val="en-GB"/>
        </w:rPr>
        <w:t xml:space="preserve">two or less than </w:t>
      </w:r>
      <w:r>
        <w:rPr>
          <w:rFonts w:ascii="Arial" w:hAnsi="Arial" w:cs="Arial"/>
          <w:sz w:val="24"/>
          <w:szCs w:val="24"/>
          <w:lang w:val="en-GB"/>
        </w:rPr>
        <w:t>t</w:t>
      </w:r>
      <w:r w:rsidR="001A6FC5">
        <w:rPr>
          <w:rFonts w:ascii="Arial" w:hAnsi="Arial" w:cs="Arial"/>
          <w:sz w:val="24"/>
          <w:szCs w:val="24"/>
          <w:lang w:val="en-GB"/>
        </w:rPr>
        <w:t>wo</w:t>
      </w:r>
      <w:r>
        <w:rPr>
          <w:rFonts w:ascii="Arial" w:hAnsi="Arial" w:cs="Arial"/>
          <w:sz w:val="24"/>
          <w:szCs w:val="24"/>
          <w:lang w:val="en-GB"/>
        </w:rPr>
        <w:t xml:space="preserve"> </w:t>
      </w:r>
      <w:r w:rsidR="00CB3503">
        <w:rPr>
          <w:rFonts w:ascii="Arial" w:hAnsi="Arial" w:cs="Arial"/>
          <w:sz w:val="24"/>
          <w:szCs w:val="24"/>
          <w:lang w:val="en-GB"/>
        </w:rPr>
        <w:t xml:space="preserve">of either or of both </w:t>
      </w:r>
      <w:r>
        <w:rPr>
          <w:rFonts w:ascii="Arial" w:hAnsi="Arial" w:cs="Arial"/>
          <w:sz w:val="24"/>
          <w:szCs w:val="24"/>
          <w:lang w:val="en-GB"/>
        </w:rPr>
        <w:t>senior traditional leaders</w:t>
      </w:r>
      <w:r w:rsidR="00443C5C">
        <w:rPr>
          <w:rFonts w:ascii="Arial" w:hAnsi="Arial" w:cs="Arial"/>
          <w:sz w:val="24"/>
          <w:szCs w:val="24"/>
          <w:lang w:val="en-GB"/>
        </w:rPr>
        <w:t xml:space="preserve"> and </w:t>
      </w:r>
      <w:r w:rsidR="001A6FC5">
        <w:rPr>
          <w:rFonts w:ascii="Arial" w:hAnsi="Arial" w:cs="Arial"/>
          <w:sz w:val="24"/>
          <w:szCs w:val="24"/>
          <w:lang w:val="en-GB"/>
        </w:rPr>
        <w:t xml:space="preserve">senior Khoi-San leaders, such leaders are </w:t>
      </w:r>
      <w:r w:rsidR="001A6FC5" w:rsidRPr="001A6FC5">
        <w:rPr>
          <w:rFonts w:ascii="Arial" w:hAnsi="Arial" w:cs="Arial"/>
          <w:i/>
          <w:sz w:val="24"/>
          <w:szCs w:val="24"/>
          <w:lang w:val="en-GB"/>
        </w:rPr>
        <w:t>ex officio</w:t>
      </w:r>
      <w:r w:rsidR="00443C5C">
        <w:rPr>
          <w:rFonts w:ascii="Arial" w:hAnsi="Arial" w:cs="Arial"/>
          <w:sz w:val="24"/>
          <w:szCs w:val="24"/>
          <w:lang w:val="en-GB"/>
        </w:rPr>
        <w:t xml:space="preserve"> members of the National House</w:t>
      </w:r>
      <w:r w:rsidR="00CB3503">
        <w:rPr>
          <w:rFonts w:ascii="Arial" w:hAnsi="Arial" w:cs="Arial"/>
          <w:sz w:val="24"/>
          <w:szCs w:val="24"/>
          <w:lang w:val="en-GB"/>
        </w:rPr>
        <w:t>.</w:t>
      </w:r>
    </w:p>
    <w:p w:rsidR="00D270D9" w:rsidRDefault="00D270D9" w:rsidP="00D270D9">
      <w:pPr>
        <w:spacing w:line="360" w:lineRule="auto"/>
        <w:jc w:val="both"/>
        <w:rPr>
          <w:rFonts w:ascii="Arial" w:hAnsi="Arial" w:cs="Arial"/>
          <w:sz w:val="24"/>
          <w:szCs w:val="24"/>
          <w:lang w:val="en-GB"/>
        </w:rPr>
      </w:pPr>
    </w:p>
    <w:p w:rsidR="00D270D9" w:rsidRDefault="00D270D9" w:rsidP="00D270D9">
      <w:pPr>
        <w:pStyle w:val="ListParagraph"/>
        <w:numPr>
          <w:ilvl w:val="0"/>
          <w:numId w:val="14"/>
        </w:numPr>
        <w:spacing w:line="360" w:lineRule="auto"/>
        <w:ind w:hanging="720"/>
        <w:jc w:val="both"/>
        <w:rPr>
          <w:rFonts w:ascii="Arial" w:hAnsi="Arial" w:cs="Arial"/>
          <w:sz w:val="24"/>
          <w:szCs w:val="24"/>
          <w:lang w:val="en-GB"/>
        </w:rPr>
      </w:pPr>
      <w:r>
        <w:rPr>
          <w:rFonts w:ascii="Arial" w:hAnsi="Arial" w:cs="Arial"/>
          <w:sz w:val="24"/>
          <w:szCs w:val="24"/>
          <w:lang w:val="en-GB"/>
        </w:rPr>
        <w:t>On page 34, from line 48, to omit subsection (2) and to substitute:</w:t>
      </w:r>
    </w:p>
    <w:p w:rsidR="002E236D" w:rsidRDefault="002E236D" w:rsidP="00D270D9">
      <w:pPr>
        <w:pStyle w:val="ListParagraph"/>
        <w:spacing w:line="360" w:lineRule="auto"/>
        <w:ind w:left="1080"/>
        <w:jc w:val="both"/>
        <w:rPr>
          <w:rFonts w:ascii="Arial" w:hAnsi="Arial" w:cs="Arial"/>
          <w:sz w:val="24"/>
          <w:szCs w:val="24"/>
          <w:lang w:val="en-GB"/>
        </w:rPr>
      </w:pPr>
    </w:p>
    <w:p w:rsidR="003A4FFA" w:rsidRDefault="00D270D9" w:rsidP="003A4FFA">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(2) </w:t>
      </w:r>
      <w:r>
        <w:rPr>
          <w:rFonts w:ascii="Arial" w:hAnsi="Arial" w:cs="Arial"/>
          <w:sz w:val="24"/>
          <w:szCs w:val="24"/>
          <w:lang w:val="en-GB"/>
        </w:rPr>
        <w:tab/>
      </w:r>
      <w:r w:rsidR="003A4FFA">
        <w:rPr>
          <w:rFonts w:ascii="Arial" w:hAnsi="Arial" w:cs="Arial"/>
          <w:sz w:val="24"/>
          <w:szCs w:val="24"/>
          <w:lang w:val="en-GB"/>
        </w:rPr>
        <w:t>In a province where a provincial house has not been established-</w:t>
      </w:r>
    </w:p>
    <w:p w:rsidR="00D826AC" w:rsidRDefault="003A4FFA" w:rsidP="003A4FFA">
      <w:pPr>
        <w:pStyle w:val="ListParagraph"/>
        <w:spacing w:line="360" w:lineRule="auto"/>
        <w:ind w:left="3510" w:hanging="630"/>
        <w:jc w:val="both"/>
        <w:rPr>
          <w:rFonts w:ascii="Arial" w:hAnsi="Arial" w:cs="Arial"/>
          <w:sz w:val="24"/>
          <w:szCs w:val="24"/>
          <w:lang w:val="en-GB"/>
        </w:rPr>
      </w:pPr>
      <w:r w:rsidRPr="00443C5C">
        <w:rPr>
          <w:rFonts w:ascii="Arial" w:hAnsi="Arial" w:cs="Arial"/>
          <w:i/>
          <w:sz w:val="24"/>
          <w:szCs w:val="24"/>
          <w:lang w:val="en-GB"/>
        </w:rPr>
        <w:lastRenderedPageBreak/>
        <w:t xml:space="preserve">(a) </w:t>
      </w:r>
      <w:r>
        <w:rPr>
          <w:rFonts w:ascii="Arial" w:hAnsi="Arial" w:cs="Arial"/>
          <w:sz w:val="24"/>
          <w:szCs w:val="24"/>
          <w:lang w:val="en-GB"/>
        </w:rPr>
        <w:tab/>
        <w:t xml:space="preserve">the </w:t>
      </w:r>
      <w:r w:rsidR="00CB3503">
        <w:rPr>
          <w:rFonts w:ascii="Arial" w:hAnsi="Arial" w:cs="Arial"/>
          <w:sz w:val="24"/>
          <w:szCs w:val="24"/>
          <w:lang w:val="en-GB"/>
        </w:rPr>
        <w:t xml:space="preserve">senior traditional leaders or the senior Khoi-San leaders or the senior traditional leaders and the senior Khoi-San leaders, </w:t>
      </w:r>
      <w:r>
        <w:rPr>
          <w:rFonts w:ascii="Arial" w:hAnsi="Arial" w:cs="Arial"/>
          <w:sz w:val="24"/>
          <w:szCs w:val="24"/>
          <w:lang w:val="en-GB"/>
        </w:rPr>
        <w:t>as the case may be</w:t>
      </w:r>
      <w:r w:rsidR="0014356F">
        <w:rPr>
          <w:rFonts w:ascii="Arial" w:hAnsi="Arial" w:cs="Arial"/>
          <w:sz w:val="24"/>
          <w:szCs w:val="24"/>
          <w:lang w:val="en-GB"/>
        </w:rPr>
        <w:t xml:space="preserve"> in the particular province</w:t>
      </w:r>
      <w:r>
        <w:rPr>
          <w:rFonts w:ascii="Arial" w:hAnsi="Arial" w:cs="Arial"/>
          <w:sz w:val="24"/>
          <w:szCs w:val="24"/>
          <w:lang w:val="en-GB"/>
        </w:rPr>
        <w:t xml:space="preserve">, must </w:t>
      </w:r>
      <w:r w:rsidR="00D270D9" w:rsidRPr="00D270D9">
        <w:rPr>
          <w:rFonts w:ascii="Arial" w:hAnsi="Arial" w:cs="Arial"/>
          <w:sz w:val="24"/>
          <w:szCs w:val="24"/>
          <w:lang w:val="en-GB"/>
        </w:rPr>
        <w:t>elect from amongst</w:t>
      </w:r>
      <w:r w:rsidR="001A6FC5">
        <w:rPr>
          <w:rFonts w:ascii="Arial" w:hAnsi="Arial" w:cs="Arial"/>
          <w:sz w:val="24"/>
          <w:szCs w:val="24"/>
          <w:lang w:val="en-GB"/>
        </w:rPr>
        <w:t xml:space="preserve"> </w:t>
      </w:r>
      <w:r w:rsidR="00D270D9" w:rsidRPr="00D270D9">
        <w:rPr>
          <w:rFonts w:ascii="Arial" w:hAnsi="Arial" w:cs="Arial"/>
          <w:sz w:val="24"/>
          <w:szCs w:val="24"/>
          <w:lang w:val="en-GB"/>
        </w:rPr>
        <w:t>themselves representatives to the National House</w:t>
      </w:r>
      <w:r>
        <w:rPr>
          <w:rFonts w:ascii="Arial" w:hAnsi="Arial" w:cs="Arial"/>
          <w:sz w:val="24"/>
          <w:szCs w:val="24"/>
          <w:lang w:val="en-GB"/>
        </w:rPr>
        <w:t xml:space="preserve"> in accordance with the representation numbers as contemplated in subsection (1)</w:t>
      </w:r>
      <w:r w:rsidRPr="00443C5C">
        <w:rPr>
          <w:rFonts w:ascii="Arial" w:hAnsi="Arial" w:cs="Arial"/>
          <w:i/>
          <w:sz w:val="24"/>
          <w:szCs w:val="24"/>
          <w:lang w:val="en-GB"/>
        </w:rPr>
        <w:t>(b)</w:t>
      </w:r>
      <w:r>
        <w:rPr>
          <w:rFonts w:ascii="Arial" w:hAnsi="Arial" w:cs="Arial"/>
          <w:sz w:val="24"/>
          <w:szCs w:val="24"/>
          <w:lang w:val="en-GB"/>
        </w:rPr>
        <w:t>(</w:t>
      </w:r>
      <w:proofErr w:type="spellStart"/>
      <w:r>
        <w:rPr>
          <w:rFonts w:ascii="Arial" w:hAnsi="Arial" w:cs="Arial"/>
          <w:sz w:val="24"/>
          <w:szCs w:val="24"/>
          <w:lang w:val="en-GB"/>
        </w:rPr>
        <w:t>i</w:t>
      </w:r>
      <w:proofErr w:type="spellEnd"/>
      <w:r>
        <w:rPr>
          <w:rFonts w:ascii="Arial" w:hAnsi="Arial" w:cs="Arial"/>
          <w:sz w:val="24"/>
          <w:szCs w:val="24"/>
          <w:lang w:val="en-GB"/>
        </w:rPr>
        <w:t>) to (v)</w:t>
      </w:r>
      <w:r w:rsidR="00D826AC">
        <w:rPr>
          <w:rFonts w:ascii="Arial" w:hAnsi="Arial" w:cs="Arial"/>
          <w:sz w:val="24"/>
          <w:szCs w:val="24"/>
          <w:lang w:val="en-GB"/>
        </w:rPr>
        <w:t>; or</w:t>
      </w:r>
    </w:p>
    <w:p w:rsidR="009B19C2" w:rsidRPr="00443C5C" w:rsidRDefault="00D826AC" w:rsidP="00443C5C">
      <w:pPr>
        <w:pStyle w:val="ListParagraph"/>
        <w:spacing w:line="360" w:lineRule="auto"/>
        <w:ind w:left="3510" w:hanging="630"/>
        <w:jc w:val="both"/>
        <w:rPr>
          <w:rFonts w:ascii="Arial" w:hAnsi="Arial" w:cs="Arial"/>
          <w:sz w:val="24"/>
          <w:szCs w:val="24"/>
          <w:lang w:val="en-GB"/>
        </w:rPr>
      </w:pPr>
      <w:r w:rsidRPr="00443C5C">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where </w:t>
      </w:r>
      <w:r w:rsidR="003A4FFA">
        <w:rPr>
          <w:rFonts w:ascii="Arial" w:hAnsi="Arial" w:cs="Arial"/>
          <w:sz w:val="24"/>
          <w:szCs w:val="24"/>
          <w:lang w:val="en-GB"/>
        </w:rPr>
        <w:t xml:space="preserve">there are </w:t>
      </w:r>
      <w:r w:rsidR="003A4FFA" w:rsidRPr="003A4FFA">
        <w:rPr>
          <w:rFonts w:ascii="Arial" w:hAnsi="Arial" w:cs="Arial"/>
          <w:sz w:val="24"/>
          <w:szCs w:val="24"/>
          <w:lang w:val="en-GB"/>
        </w:rPr>
        <w:t xml:space="preserve">two or less than two </w:t>
      </w:r>
      <w:r w:rsidR="00CB3503">
        <w:rPr>
          <w:rFonts w:ascii="Arial" w:hAnsi="Arial" w:cs="Arial"/>
          <w:sz w:val="24"/>
          <w:szCs w:val="24"/>
          <w:lang w:val="en-GB"/>
        </w:rPr>
        <w:t xml:space="preserve">of either or of both </w:t>
      </w:r>
      <w:r w:rsidR="003A4FFA" w:rsidRPr="003A4FFA">
        <w:rPr>
          <w:rFonts w:ascii="Arial" w:hAnsi="Arial" w:cs="Arial"/>
          <w:sz w:val="24"/>
          <w:szCs w:val="24"/>
          <w:lang w:val="en-GB"/>
        </w:rPr>
        <w:t>senior traditional leaders and senior Khoi-San leaders</w:t>
      </w:r>
      <w:r w:rsidR="00CB3503">
        <w:rPr>
          <w:rFonts w:ascii="Arial" w:hAnsi="Arial" w:cs="Arial"/>
          <w:sz w:val="24"/>
          <w:szCs w:val="24"/>
          <w:lang w:val="en-GB"/>
        </w:rPr>
        <w:t xml:space="preserve"> in such province</w:t>
      </w:r>
      <w:r w:rsidR="003A4FFA" w:rsidRPr="003A4FFA">
        <w:rPr>
          <w:rFonts w:ascii="Arial" w:hAnsi="Arial" w:cs="Arial"/>
          <w:sz w:val="24"/>
          <w:szCs w:val="24"/>
          <w:lang w:val="en-GB"/>
        </w:rPr>
        <w:t xml:space="preserve">, such leaders are </w:t>
      </w:r>
      <w:r w:rsidR="003A4FFA" w:rsidRPr="00D826AC">
        <w:rPr>
          <w:rFonts w:ascii="Arial" w:hAnsi="Arial" w:cs="Arial"/>
          <w:i/>
          <w:sz w:val="24"/>
          <w:szCs w:val="24"/>
          <w:lang w:val="en-GB"/>
        </w:rPr>
        <w:t>ex officio</w:t>
      </w:r>
      <w:r w:rsidR="003A4FFA" w:rsidRPr="003A4FFA">
        <w:rPr>
          <w:rFonts w:ascii="Arial" w:hAnsi="Arial" w:cs="Arial"/>
          <w:sz w:val="24"/>
          <w:szCs w:val="24"/>
          <w:lang w:val="en-GB"/>
        </w:rPr>
        <w:t xml:space="preserve"> members of the National House</w:t>
      </w:r>
      <w:r w:rsidR="00CB3503">
        <w:rPr>
          <w:rFonts w:ascii="Arial" w:hAnsi="Arial" w:cs="Arial"/>
          <w:sz w:val="24"/>
          <w:szCs w:val="24"/>
          <w:lang w:val="en-GB"/>
        </w:rPr>
        <w:t>.</w:t>
      </w:r>
    </w:p>
    <w:p w:rsidR="00CB3503" w:rsidRDefault="00CB3503" w:rsidP="00481B93">
      <w:pPr>
        <w:pStyle w:val="ListParagraph"/>
        <w:spacing w:line="360" w:lineRule="auto"/>
        <w:ind w:left="1080" w:firstLine="2880"/>
        <w:rPr>
          <w:rFonts w:ascii="Arial" w:hAnsi="Arial" w:cs="Arial"/>
          <w:b/>
          <w:sz w:val="24"/>
          <w:szCs w:val="24"/>
          <w:lang w:val="en-GB"/>
        </w:rPr>
      </w:pPr>
    </w:p>
    <w:p w:rsidR="0014356F" w:rsidRDefault="0014356F" w:rsidP="00481B93">
      <w:pPr>
        <w:pStyle w:val="ListParagraph"/>
        <w:spacing w:line="360" w:lineRule="auto"/>
        <w:ind w:left="1080" w:firstLine="2880"/>
        <w:rPr>
          <w:rFonts w:ascii="Arial" w:hAnsi="Arial" w:cs="Arial"/>
          <w:b/>
          <w:sz w:val="24"/>
          <w:szCs w:val="24"/>
          <w:lang w:val="en-GB"/>
        </w:rPr>
      </w:pPr>
      <w:r>
        <w:rPr>
          <w:rFonts w:ascii="Arial" w:hAnsi="Arial" w:cs="Arial"/>
          <w:b/>
          <w:sz w:val="24"/>
          <w:szCs w:val="24"/>
          <w:lang w:val="en-GB"/>
        </w:rPr>
        <w:t>CLAUSE 29</w:t>
      </w:r>
    </w:p>
    <w:p w:rsidR="0014356F" w:rsidRPr="0014356F" w:rsidRDefault="0014356F" w:rsidP="0014356F">
      <w:pPr>
        <w:spacing w:line="360" w:lineRule="auto"/>
        <w:rPr>
          <w:rFonts w:ascii="Arial" w:hAnsi="Arial" w:cs="Arial"/>
          <w:sz w:val="24"/>
          <w:szCs w:val="24"/>
          <w:lang w:val="en-GB"/>
        </w:rPr>
      </w:pPr>
    </w:p>
    <w:p w:rsidR="0014356F" w:rsidRDefault="0014356F" w:rsidP="0014356F">
      <w:pPr>
        <w:pStyle w:val="ListParagraph"/>
        <w:numPr>
          <w:ilvl w:val="0"/>
          <w:numId w:val="19"/>
        </w:numPr>
        <w:spacing w:line="360" w:lineRule="auto"/>
        <w:ind w:hanging="720"/>
        <w:rPr>
          <w:rFonts w:ascii="Arial" w:hAnsi="Arial" w:cs="Arial"/>
          <w:sz w:val="24"/>
          <w:szCs w:val="24"/>
          <w:lang w:val="en-GB"/>
        </w:rPr>
      </w:pPr>
      <w:r w:rsidRPr="0014356F">
        <w:rPr>
          <w:rFonts w:ascii="Arial" w:hAnsi="Arial" w:cs="Arial"/>
          <w:sz w:val="24"/>
          <w:szCs w:val="24"/>
          <w:lang w:val="en-GB"/>
        </w:rPr>
        <w:t xml:space="preserve">On page </w:t>
      </w:r>
      <w:r>
        <w:rPr>
          <w:rFonts w:ascii="Arial" w:hAnsi="Arial" w:cs="Arial"/>
          <w:sz w:val="24"/>
          <w:szCs w:val="24"/>
          <w:lang w:val="en-GB"/>
        </w:rPr>
        <w:t>35, in line 17, to omit “</w:t>
      </w:r>
      <w:r w:rsidR="00443831">
        <w:rPr>
          <w:rFonts w:ascii="Arial" w:hAnsi="Arial" w:cs="Arial"/>
          <w:sz w:val="24"/>
          <w:szCs w:val="24"/>
          <w:lang w:val="en-GB"/>
        </w:rPr>
        <w:t>28(1)</w:t>
      </w:r>
      <w:r w:rsidRPr="0014356F">
        <w:rPr>
          <w:rFonts w:ascii="Arial" w:hAnsi="Arial" w:cs="Arial"/>
          <w:i/>
          <w:sz w:val="24"/>
          <w:szCs w:val="24"/>
          <w:lang w:val="en-GB"/>
        </w:rPr>
        <w:t>(a)</w:t>
      </w:r>
      <w:r>
        <w:rPr>
          <w:rFonts w:ascii="Arial" w:hAnsi="Arial" w:cs="Arial"/>
          <w:sz w:val="24"/>
          <w:szCs w:val="24"/>
          <w:lang w:val="en-GB"/>
        </w:rPr>
        <w:t>” and to substitute “</w:t>
      </w:r>
      <w:r w:rsidR="00443831">
        <w:rPr>
          <w:rFonts w:ascii="Arial" w:hAnsi="Arial" w:cs="Arial"/>
          <w:sz w:val="24"/>
          <w:szCs w:val="24"/>
          <w:lang w:val="en-GB"/>
        </w:rPr>
        <w:t>28(1)</w:t>
      </w:r>
      <w:r w:rsidR="00443831" w:rsidRPr="00443831">
        <w:rPr>
          <w:rFonts w:ascii="Arial" w:hAnsi="Arial" w:cs="Arial"/>
          <w:i/>
          <w:sz w:val="24"/>
          <w:szCs w:val="24"/>
          <w:lang w:val="en-GB"/>
        </w:rPr>
        <w:t>(a)</w:t>
      </w:r>
      <w:r w:rsidR="00443831">
        <w:rPr>
          <w:rFonts w:ascii="Arial" w:hAnsi="Arial" w:cs="Arial"/>
          <w:sz w:val="24"/>
          <w:szCs w:val="24"/>
          <w:lang w:val="en-GB"/>
        </w:rPr>
        <w:t>(</w:t>
      </w:r>
      <w:proofErr w:type="spellStart"/>
      <w:r w:rsidR="00443831">
        <w:rPr>
          <w:rFonts w:ascii="Arial" w:hAnsi="Arial" w:cs="Arial"/>
          <w:sz w:val="24"/>
          <w:szCs w:val="24"/>
          <w:lang w:val="en-GB"/>
        </w:rPr>
        <w:t>i</w:t>
      </w:r>
      <w:proofErr w:type="spellEnd"/>
      <w:r w:rsidR="00443831">
        <w:rPr>
          <w:rFonts w:ascii="Arial" w:hAnsi="Arial" w:cs="Arial"/>
          <w:sz w:val="24"/>
          <w:szCs w:val="24"/>
          <w:lang w:val="en-GB"/>
        </w:rPr>
        <w:t xml:space="preserve">) and </w:t>
      </w:r>
      <w:r w:rsidR="00443831" w:rsidRPr="00443831">
        <w:rPr>
          <w:rFonts w:ascii="Arial" w:hAnsi="Arial" w:cs="Arial"/>
          <w:i/>
          <w:sz w:val="24"/>
          <w:szCs w:val="24"/>
          <w:lang w:val="en-GB"/>
        </w:rPr>
        <w:t>(b)</w:t>
      </w:r>
      <w:r>
        <w:rPr>
          <w:rFonts w:ascii="Arial" w:hAnsi="Arial" w:cs="Arial"/>
          <w:sz w:val="24"/>
          <w:szCs w:val="24"/>
          <w:lang w:val="en-GB"/>
        </w:rPr>
        <w:t>”.</w:t>
      </w:r>
    </w:p>
    <w:p w:rsidR="00CB3503" w:rsidRDefault="0014356F" w:rsidP="0014356F">
      <w:pPr>
        <w:spacing w:line="360" w:lineRule="auto"/>
        <w:ind w:left="360"/>
        <w:rPr>
          <w:rFonts w:ascii="Arial" w:hAnsi="Arial" w:cs="Arial"/>
          <w:sz w:val="24"/>
          <w:szCs w:val="24"/>
          <w:lang w:val="en-GB"/>
        </w:rPr>
      </w:pPr>
      <w:r w:rsidRPr="0014356F">
        <w:rPr>
          <w:rFonts w:ascii="Arial" w:hAnsi="Arial" w:cs="Arial"/>
          <w:sz w:val="24"/>
          <w:szCs w:val="24"/>
          <w:lang w:val="en-GB"/>
        </w:rPr>
        <w:t xml:space="preserve"> </w:t>
      </w:r>
    </w:p>
    <w:p w:rsidR="00443831" w:rsidRPr="00443831" w:rsidRDefault="00443831" w:rsidP="00443831">
      <w:pPr>
        <w:spacing w:line="360" w:lineRule="auto"/>
        <w:ind w:left="360"/>
        <w:jc w:val="center"/>
        <w:rPr>
          <w:rFonts w:ascii="Arial" w:hAnsi="Arial" w:cs="Arial"/>
          <w:b/>
          <w:sz w:val="24"/>
          <w:szCs w:val="24"/>
          <w:lang w:val="en-GB"/>
        </w:rPr>
      </w:pPr>
      <w:r w:rsidRPr="00443831">
        <w:rPr>
          <w:rFonts w:ascii="Arial" w:hAnsi="Arial" w:cs="Arial"/>
          <w:b/>
          <w:sz w:val="24"/>
          <w:szCs w:val="24"/>
          <w:lang w:val="en-GB"/>
        </w:rPr>
        <w:t>CLAUSE 31</w:t>
      </w:r>
    </w:p>
    <w:p w:rsidR="00443831" w:rsidRDefault="00443831" w:rsidP="0014356F">
      <w:pPr>
        <w:spacing w:line="360" w:lineRule="auto"/>
        <w:ind w:left="360"/>
        <w:rPr>
          <w:rFonts w:ascii="Arial" w:hAnsi="Arial" w:cs="Arial"/>
          <w:sz w:val="24"/>
          <w:szCs w:val="24"/>
          <w:lang w:val="en-GB"/>
        </w:rPr>
      </w:pPr>
    </w:p>
    <w:p w:rsidR="00443831" w:rsidRDefault="00443831" w:rsidP="00443831">
      <w:pPr>
        <w:pStyle w:val="ListParagraph"/>
        <w:numPr>
          <w:ilvl w:val="0"/>
          <w:numId w:val="20"/>
        </w:numPr>
        <w:spacing w:line="360" w:lineRule="auto"/>
        <w:ind w:hanging="720"/>
        <w:rPr>
          <w:rFonts w:ascii="Arial" w:hAnsi="Arial" w:cs="Arial"/>
          <w:sz w:val="24"/>
          <w:szCs w:val="24"/>
          <w:lang w:val="en-GB"/>
        </w:rPr>
      </w:pPr>
      <w:r>
        <w:rPr>
          <w:rFonts w:ascii="Arial" w:hAnsi="Arial" w:cs="Arial"/>
          <w:sz w:val="24"/>
          <w:szCs w:val="24"/>
          <w:lang w:val="en-GB"/>
        </w:rPr>
        <w:t>On page 36, in line 11, to omit “28(1)</w:t>
      </w:r>
      <w:r w:rsidRPr="00443831">
        <w:rPr>
          <w:rFonts w:ascii="Arial" w:hAnsi="Arial" w:cs="Arial"/>
          <w:i/>
          <w:sz w:val="24"/>
          <w:szCs w:val="24"/>
          <w:lang w:val="en-GB"/>
        </w:rPr>
        <w:t>(a)</w:t>
      </w:r>
      <w:r>
        <w:rPr>
          <w:rFonts w:ascii="Arial" w:hAnsi="Arial" w:cs="Arial"/>
          <w:sz w:val="24"/>
          <w:szCs w:val="24"/>
          <w:lang w:val="en-GB"/>
        </w:rPr>
        <w:t>” and to substitute “28(1)</w:t>
      </w:r>
      <w:r w:rsidRPr="00443831">
        <w:rPr>
          <w:rFonts w:ascii="Arial" w:hAnsi="Arial" w:cs="Arial"/>
          <w:i/>
          <w:sz w:val="24"/>
          <w:szCs w:val="24"/>
          <w:lang w:val="en-GB"/>
        </w:rPr>
        <w:t>(a)</w:t>
      </w:r>
      <w:r>
        <w:rPr>
          <w:rFonts w:ascii="Arial" w:hAnsi="Arial" w:cs="Arial"/>
          <w:sz w:val="24"/>
          <w:szCs w:val="24"/>
          <w:lang w:val="en-GB"/>
        </w:rPr>
        <w:t>(</w:t>
      </w:r>
      <w:proofErr w:type="spellStart"/>
      <w:r>
        <w:rPr>
          <w:rFonts w:ascii="Arial" w:hAnsi="Arial" w:cs="Arial"/>
          <w:sz w:val="24"/>
          <w:szCs w:val="24"/>
          <w:lang w:val="en-GB"/>
        </w:rPr>
        <w:t>i</w:t>
      </w:r>
      <w:proofErr w:type="spellEnd"/>
      <w:r>
        <w:rPr>
          <w:rFonts w:ascii="Arial" w:hAnsi="Arial" w:cs="Arial"/>
          <w:sz w:val="24"/>
          <w:szCs w:val="24"/>
          <w:lang w:val="en-GB"/>
        </w:rPr>
        <w:t xml:space="preserve">) and </w:t>
      </w:r>
      <w:r w:rsidRPr="00443831">
        <w:rPr>
          <w:rFonts w:ascii="Arial" w:hAnsi="Arial" w:cs="Arial"/>
          <w:i/>
          <w:sz w:val="24"/>
          <w:szCs w:val="24"/>
          <w:lang w:val="en-GB"/>
        </w:rPr>
        <w:t>(b)</w:t>
      </w:r>
      <w:r>
        <w:rPr>
          <w:rFonts w:ascii="Arial" w:hAnsi="Arial" w:cs="Arial"/>
          <w:sz w:val="24"/>
          <w:szCs w:val="24"/>
          <w:lang w:val="en-GB"/>
        </w:rPr>
        <w:t>”.</w:t>
      </w:r>
    </w:p>
    <w:p w:rsidR="00443831" w:rsidRDefault="00443831" w:rsidP="00443831">
      <w:pPr>
        <w:pStyle w:val="ListParagraph"/>
        <w:spacing w:line="360" w:lineRule="auto"/>
        <w:ind w:left="1080"/>
        <w:rPr>
          <w:rFonts w:ascii="Arial" w:hAnsi="Arial" w:cs="Arial"/>
          <w:sz w:val="24"/>
          <w:szCs w:val="24"/>
          <w:lang w:val="en-GB"/>
        </w:rPr>
      </w:pPr>
    </w:p>
    <w:p w:rsidR="00443831" w:rsidRPr="00443831" w:rsidRDefault="00443831" w:rsidP="00443831">
      <w:pPr>
        <w:pStyle w:val="ListParagraph"/>
        <w:numPr>
          <w:ilvl w:val="0"/>
          <w:numId w:val="20"/>
        </w:numPr>
        <w:spacing w:line="360" w:lineRule="auto"/>
        <w:ind w:hanging="720"/>
        <w:rPr>
          <w:rFonts w:ascii="Arial" w:hAnsi="Arial" w:cs="Arial"/>
          <w:sz w:val="24"/>
          <w:szCs w:val="24"/>
          <w:lang w:val="en-GB"/>
        </w:rPr>
      </w:pPr>
      <w:r>
        <w:rPr>
          <w:rFonts w:ascii="Arial" w:hAnsi="Arial" w:cs="Arial"/>
          <w:sz w:val="24"/>
          <w:szCs w:val="24"/>
          <w:lang w:val="en-GB"/>
        </w:rPr>
        <w:t>On page 36, in line 13, to omit “28(1)</w:t>
      </w:r>
      <w:r w:rsidRPr="00443831">
        <w:rPr>
          <w:rFonts w:ascii="Arial" w:hAnsi="Arial" w:cs="Arial"/>
          <w:i/>
          <w:sz w:val="24"/>
          <w:szCs w:val="24"/>
          <w:lang w:val="en-GB"/>
        </w:rPr>
        <w:t>(b)</w:t>
      </w:r>
      <w:r>
        <w:rPr>
          <w:rFonts w:ascii="Arial" w:hAnsi="Arial" w:cs="Arial"/>
          <w:sz w:val="24"/>
          <w:szCs w:val="24"/>
          <w:lang w:val="en-GB"/>
        </w:rPr>
        <w:t>” and to substitute “28(1)</w:t>
      </w:r>
      <w:r w:rsidRPr="00443831">
        <w:rPr>
          <w:rFonts w:ascii="Arial" w:hAnsi="Arial" w:cs="Arial"/>
          <w:i/>
          <w:sz w:val="24"/>
          <w:szCs w:val="24"/>
          <w:lang w:val="en-GB"/>
        </w:rPr>
        <w:t>(a)</w:t>
      </w:r>
      <w:r>
        <w:rPr>
          <w:rFonts w:ascii="Arial" w:hAnsi="Arial" w:cs="Arial"/>
          <w:sz w:val="24"/>
          <w:szCs w:val="24"/>
          <w:lang w:val="en-GB"/>
        </w:rPr>
        <w:t>(ii).</w:t>
      </w:r>
    </w:p>
    <w:p w:rsidR="00443831" w:rsidRPr="0014356F" w:rsidRDefault="00443831" w:rsidP="0014356F">
      <w:pPr>
        <w:spacing w:line="360" w:lineRule="auto"/>
        <w:ind w:left="360"/>
        <w:rPr>
          <w:rFonts w:ascii="Arial" w:hAnsi="Arial" w:cs="Arial"/>
          <w:sz w:val="24"/>
          <w:szCs w:val="24"/>
          <w:lang w:val="en-GB"/>
        </w:rPr>
      </w:pPr>
    </w:p>
    <w:p w:rsidR="00B0433C" w:rsidRPr="00D74ADB" w:rsidRDefault="00B0433C" w:rsidP="00D74ADB">
      <w:pPr>
        <w:spacing w:line="360" w:lineRule="auto"/>
        <w:ind w:left="4050" w:hanging="3690"/>
        <w:jc w:val="center"/>
        <w:rPr>
          <w:rFonts w:ascii="Arial" w:hAnsi="Arial" w:cs="Arial"/>
          <w:b/>
          <w:sz w:val="24"/>
          <w:szCs w:val="24"/>
          <w:lang w:val="en-GB"/>
        </w:rPr>
      </w:pPr>
      <w:r w:rsidRPr="00D74ADB">
        <w:rPr>
          <w:rFonts w:ascii="Arial" w:hAnsi="Arial" w:cs="Arial"/>
          <w:b/>
          <w:sz w:val="24"/>
          <w:szCs w:val="24"/>
          <w:lang w:val="en-GB"/>
        </w:rPr>
        <w:t>CLAUSE 38</w:t>
      </w:r>
    </w:p>
    <w:p w:rsidR="00B0433C" w:rsidRDefault="00B0433C" w:rsidP="00481B93">
      <w:pPr>
        <w:pStyle w:val="ListParagraph"/>
        <w:spacing w:line="360" w:lineRule="auto"/>
        <w:ind w:left="1080"/>
        <w:jc w:val="both"/>
        <w:rPr>
          <w:rFonts w:ascii="Arial" w:hAnsi="Arial" w:cs="Arial"/>
          <w:sz w:val="24"/>
          <w:szCs w:val="24"/>
          <w:lang w:val="en-GB"/>
        </w:rPr>
      </w:pPr>
    </w:p>
    <w:p w:rsidR="00B0433C" w:rsidRDefault="00B0433C" w:rsidP="00481B93">
      <w:pPr>
        <w:pStyle w:val="ListParagraph"/>
        <w:numPr>
          <w:ilvl w:val="0"/>
          <w:numId w:val="10"/>
        </w:numPr>
        <w:spacing w:line="360" w:lineRule="auto"/>
        <w:ind w:hanging="720"/>
        <w:jc w:val="both"/>
        <w:rPr>
          <w:rFonts w:ascii="Arial" w:hAnsi="Arial" w:cs="Arial"/>
          <w:sz w:val="24"/>
          <w:szCs w:val="24"/>
          <w:lang w:val="en-GB"/>
        </w:rPr>
      </w:pPr>
      <w:r>
        <w:rPr>
          <w:rFonts w:ascii="Arial" w:hAnsi="Arial" w:cs="Arial"/>
          <w:sz w:val="24"/>
          <w:szCs w:val="24"/>
          <w:lang w:val="en-GB"/>
        </w:rPr>
        <w:t>On page 39, from line 13, to omit subsection (3) and to substitute:</w:t>
      </w:r>
    </w:p>
    <w:p w:rsidR="00B0433C" w:rsidRDefault="00B0433C" w:rsidP="00481B93">
      <w:pPr>
        <w:pStyle w:val="ListParagraph"/>
        <w:spacing w:line="360" w:lineRule="auto"/>
        <w:ind w:left="1080"/>
        <w:jc w:val="both"/>
        <w:rPr>
          <w:rFonts w:ascii="Arial" w:hAnsi="Arial" w:cs="Arial"/>
          <w:sz w:val="24"/>
          <w:szCs w:val="24"/>
          <w:lang w:val="en-GB"/>
        </w:rPr>
      </w:pPr>
    </w:p>
    <w:p w:rsidR="00B0433C" w:rsidRPr="00B0433C" w:rsidRDefault="00B0433C" w:rsidP="00481B93">
      <w:pPr>
        <w:pStyle w:val="ListParagraph"/>
        <w:spacing w:line="360" w:lineRule="auto"/>
        <w:ind w:left="1800" w:firstLine="360"/>
        <w:jc w:val="both"/>
        <w:rPr>
          <w:rFonts w:ascii="Arial" w:hAnsi="Arial" w:cs="Arial"/>
          <w:sz w:val="24"/>
          <w:szCs w:val="24"/>
          <w:lang w:val="en-GB"/>
        </w:rPr>
      </w:pPr>
      <w:r w:rsidRPr="00B0433C">
        <w:rPr>
          <w:rFonts w:ascii="Arial" w:hAnsi="Arial" w:cs="Arial"/>
          <w:sz w:val="24"/>
          <w:szCs w:val="24"/>
          <w:lang w:val="en-GB"/>
        </w:rPr>
        <w:t>(3)</w:t>
      </w:r>
      <w:r>
        <w:rPr>
          <w:rFonts w:ascii="Arial" w:hAnsi="Arial" w:cs="Arial"/>
          <w:sz w:val="24"/>
          <w:szCs w:val="24"/>
          <w:lang w:val="en-GB"/>
        </w:rPr>
        <w:tab/>
      </w:r>
      <w:r w:rsidRPr="00B0433C">
        <w:rPr>
          <w:rFonts w:ascii="Arial" w:hAnsi="Arial" w:cs="Arial"/>
          <w:sz w:val="24"/>
          <w:szCs w:val="24"/>
          <w:lang w:val="en-GB"/>
        </w:rPr>
        <w:t>The National House must, where applicable,—</w:t>
      </w:r>
    </w:p>
    <w:p w:rsidR="00B0433C" w:rsidRDefault="00B0433C" w:rsidP="00481B93">
      <w:pPr>
        <w:pStyle w:val="ListParagraph"/>
        <w:spacing w:line="360" w:lineRule="auto"/>
        <w:ind w:left="3600" w:hanging="720"/>
        <w:jc w:val="both"/>
        <w:rPr>
          <w:rFonts w:ascii="Arial" w:hAnsi="Arial" w:cs="Arial"/>
          <w:sz w:val="24"/>
          <w:szCs w:val="24"/>
          <w:lang w:val="en-GB"/>
        </w:rPr>
      </w:pPr>
      <w:r w:rsidRPr="00B0433C">
        <w:rPr>
          <w:rFonts w:ascii="Arial" w:hAnsi="Arial" w:cs="Arial"/>
          <w:sz w:val="24"/>
          <w:szCs w:val="24"/>
          <w:lang w:val="en-GB"/>
        </w:rPr>
        <w:t>(a)</w:t>
      </w:r>
      <w:r w:rsidR="00D71153">
        <w:rPr>
          <w:rFonts w:ascii="Arial" w:hAnsi="Arial" w:cs="Arial"/>
          <w:sz w:val="24"/>
          <w:szCs w:val="24"/>
          <w:lang w:val="en-GB"/>
        </w:rPr>
        <w:tab/>
      </w:r>
      <w:r w:rsidRPr="00B0433C">
        <w:rPr>
          <w:rFonts w:ascii="Arial" w:hAnsi="Arial" w:cs="Arial"/>
          <w:sz w:val="24"/>
          <w:szCs w:val="24"/>
          <w:lang w:val="en-GB"/>
        </w:rPr>
        <w:t>determine the reasons why the one-third requirement for female representation</w:t>
      </w:r>
      <w:r w:rsidR="00D71153">
        <w:rPr>
          <w:rFonts w:ascii="Arial" w:hAnsi="Arial" w:cs="Arial"/>
          <w:sz w:val="24"/>
          <w:szCs w:val="24"/>
          <w:lang w:val="en-GB"/>
        </w:rPr>
        <w:t xml:space="preserve"> </w:t>
      </w:r>
      <w:r w:rsidRPr="00B0433C">
        <w:rPr>
          <w:rFonts w:ascii="Arial" w:hAnsi="Arial" w:cs="Arial"/>
          <w:sz w:val="24"/>
          <w:szCs w:val="24"/>
          <w:lang w:val="en-GB"/>
        </w:rPr>
        <w:t>on a provincial house is not met; and</w:t>
      </w:r>
    </w:p>
    <w:p w:rsidR="00D71153" w:rsidRDefault="00D71153" w:rsidP="00481B93">
      <w:pPr>
        <w:pStyle w:val="ListParagraph"/>
        <w:spacing w:line="360" w:lineRule="auto"/>
        <w:ind w:left="3600" w:hanging="720"/>
        <w:jc w:val="both"/>
        <w:rPr>
          <w:rFonts w:ascii="Arial" w:hAnsi="Arial" w:cs="Arial"/>
          <w:sz w:val="24"/>
          <w:szCs w:val="24"/>
          <w:lang w:val="en-GB"/>
        </w:rPr>
      </w:pPr>
      <w:r>
        <w:rPr>
          <w:rFonts w:ascii="Arial" w:hAnsi="Arial" w:cs="Arial"/>
          <w:sz w:val="24"/>
          <w:szCs w:val="24"/>
          <w:lang w:val="en-GB"/>
        </w:rPr>
        <w:t xml:space="preserve">(b) </w:t>
      </w:r>
      <w:r>
        <w:rPr>
          <w:rFonts w:ascii="Arial" w:hAnsi="Arial" w:cs="Arial"/>
          <w:sz w:val="24"/>
          <w:szCs w:val="24"/>
          <w:lang w:val="en-GB"/>
        </w:rPr>
        <w:tab/>
      </w:r>
      <w:r w:rsidR="00B0433C" w:rsidRPr="00D71153">
        <w:rPr>
          <w:rFonts w:ascii="Arial" w:hAnsi="Arial" w:cs="Arial"/>
          <w:sz w:val="24"/>
          <w:szCs w:val="24"/>
          <w:lang w:val="en-GB"/>
        </w:rPr>
        <w:t>in collaboration with the relevant provincial house, determine the reasons why</w:t>
      </w:r>
      <w:r>
        <w:rPr>
          <w:rFonts w:ascii="Arial" w:hAnsi="Arial" w:cs="Arial"/>
          <w:sz w:val="24"/>
          <w:szCs w:val="24"/>
          <w:lang w:val="en-GB"/>
        </w:rPr>
        <w:t xml:space="preserve"> </w:t>
      </w:r>
      <w:r w:rsidR="00B0433C" w:rsidRPr="00B0433C">
        <w:rPr>
          <w:rFonts w:ascii="Arial" w:hAnsi="Arial" w:cs="Arial"/>
          <w:sz w:val="24"/>
          <w:szCs w:val="24"/>
          <w:lang w:val="en-GB"/>
        </w:rPr>
        <w:t xml:space="preserve">such requirement is not met by a local house, kingship or </w:t>
      </w:r>
      <w:proofErr w:type="spellStart"/>
      <w:r w:rsidR="00B0433C" w:rsidRPr="00B0433C">
        <w:rPr>
          <w:rFonts w:ascii="Arial" w:hAnsi="Arial" w:cs="Arial"/>
          <w:sz w:val="24"/>
          <w:szCs w:val="24"/>
          <w:lang w:val="en-GB"/>
        </w:rPr>
        <w:t>queenship</w:t>
      </w:r>
      <w:proofErr w:type="spellEnd"/>
      <w:r w:rsidR="00B0433C" w:rsidRPr="00B0433C">
        <w:rPr>
          <w:rFonts w:ascii="Arial" w:hAnsi="Arial" w:cs="Arial"/>
          <w:sz w:val="24"/>
          <w:szCs w:val="24"/>
          <w:lang w:val="en-GB"/>
        </w:rPr>
        <w:t xml:space="preserve"> </w:t>
      </w:r>
      <w:r w:rsidR="00B0433C" w:rsidRPr="00B0433C">
        <w:rPr>
          <w:rFonts w:ascii="Arial" w:hAnsi="Arial" w:cs="Arial"/>
          <w:sz w:val="24"/>
          <w:szCs w:val="24"/>
          <w:lang w:val="en-GB"/>
        </w:rPr>
        <w:lastRenderedPageBreak/>
        <w:t>council,</w:t>
      </w:r>
      <w:r>
        <w:rPr>
          <w:rFonts w:ascii="Arial" w:hAnsi="Arial" w:cs="Arial"/>
          <w:sz w:val="24"/>
          <w:szCs w:val="24"/>
          <w:lang w:val="en-GB"/>
        </w:rPr>
        <w:t xml:space="preserve"> </w:t>
      </w:r>
      <w:r w:rsidR="00B0433C" w:rsidRPr="00B0433C">
        <w:rPr>
          <w:rFonts w:ascii="Arial" w:hAnsi="Arial" w:cs="Arial"/>
          <w:sz w:val="24"/>
          <w:szCs w:val="24"/>
          <w:lang w:val="en-GB"/>
        </w:rPr>
        <w:t>principal traditional council, traditional council, traditional sub-council or</w:t>
      </w:r>
      <w:r>
        <w:rPr>
          <w:rFonts w:ascii="Arial" w:hAnsi="Arial" w:cs="Arial"/>
          <w:sz w:val="24"/>
          <w:szCs w:val="24"/>
          <w:lang w:val="en-GB"/>
        </w:rPr>
        <w:t xml:space="preserve"> </w:t>
      </w:r>
      <w:r w:rsidR="00B0433C" w:rsidRPr="00B0433C">
        <w:rPr>
          <w:rFonts w:ascii="Arial" w:hAnsi="Arial" w:cs="Arial"/>
          <w:sz w:val="24"/>
          <w:szCs w:val="24"/>
          <w:lang w:val="en-GB"/>
        </w:rPr>
        <w:t>Khoi-San council,</w:t>
      </w:r>
    </w:p>
    <w:p w:rsidR="00B0433C" w:rsidRPr="00B0433C" w:rsidRDefault="00B0433C" w:rsidP="00481B93">
      <w:pPr>
        <w:spacing w:line="360" w:lineRule="auto"/>
        <w:ind w:left="1800"/>
        <w:jc w:val="both"/>
        <w:rPr>
          <w:rFonts w:ascii="Arial" w:hAnsi="Arial" w:cs="Arial"/>
          <w:sz w:val="24"/>
          <w:szCs w:val="24"/>
          <w:lang w:val="en-GB"/>
        </w:rPr>
      </w:pPr>
      <w:r w:rsidRPr="00D71153">
        <w:rPr>
          <w:rFonts w:ascii="Arial" w:hAnsi="Arial" w:cs="Arial"/>
          <w:sz w:val="24"/>
          <w:szCs w:val="24"/>
          <w:lang w:val="en-GB"/>
        </w:rPr>
        <w:t>and make recommendations to the Minister and the</w:t>
      </w:r>
      <w:r w:rsidR="00D71153">
        <w:rPr>
          <w:rFonts w:ascii="Arial" w:hAnsi="Arial" w:cs="Arial"/>
          <w:sz w:val="24"/>
          <w:szCs w:val="24"/>
          <w:lang w:val="en-GB"/>
        </w:rPr>
        <w:t xml:space="preserve"> </w:t>
      </w:r>
      <w:r w:rsidRPr="00B0433C">
        <w:rPr>
          <w:rFonts w:ascii="Arial" w:hAnsi="Arial" w:cs="Arial"/>
          <w:sz w:val="24"/>
          <w:szCs w:val="24"/>
          <w:lang w:val="en-GB"/>
        </w:rPr>
        <w:t>Premier, house and council concerned on how female representation on such</w:t>
      </w:r>
      <w:r w:rsidR="00D71153">
        <w:rPr>
          <w:rFonts w:ascii="Arial" w:hAnsi="Arial" w:cs="Arial"/>
          <w:sz w:val="24"/>
          <w:szCs w:val="24"/>
          <w:lang w:val="en-GB"/>
        </w:rPr>
        <w:t xml:space="preserve"> </w:t>
      </w:r>
      <w:r w:rsidRPr="00B0433C">
        <w:rPr>
          <w:rFonts w:ascii="Arial" w:hAnsi="Arial" w:cs="Arial"/>
          <w:sz w:val="24"/>
          <w:szCs w:val="24"/>
          <w:lang w:val="en-GB"/>
        </w:rPr>
        <w:t>house or council can be advanced to ensure that the one-third requirement</w:t>
      </w:r>
      <w:r w:rsidR="00D71153">
        <w:rPr>
          <w:rFonts w:ascii="Arial" w:hAnsi="Arial" w:cs="Arial"/>
          <w:sz w:val="24"/>
          <w:szCs w:val="24"/>
          <w:lang w:val="en-GB"/>
        </w:rPr>
        <w:t xml:space="preserve"> </w:t>
      </w:r>
      <w:r w:rsidRPr="00B0433C">
        <w:rPr>
          <w:rFonts w:ascii="Arial" w:hAnsi="Arial" w:cs="Arial"/>
          <w:sz w:val="24"/>
          <w:szCs w:val="24"/>
          <w:lang w:val="en-GB"/>
        </w:rPr>
        <w:t>is</w:t>
      </w:r>
      <w:r w:rsidR="00D71153">
        <w:rPr>
          <w:rFonts w:ascii="Arial" w:hAnsi="Arial" w:cs="Arial"/>
          <w:sz w:val="24"/>
          <w:szCs w:val="24"/>
          <w:lang w:val="en-GB"/>
        </w:rPr>
        <w:t xml:space="preserve"> </w:t>
      </w:r>
      <w:r w:rsidRPr="00B0433C">
        <w:rPr>
          <w:rFonts w:ascii="Arial" w:hAnsi="Arial" w:cs="Arial"/>
          <w:sz w:val="24"/>
          <w:szCs w:val="24"/>
          <w:lang w:val="en-GB"/>
        </w:rPr>
        <w:t>met.</w:t>
      </w:r>
    </w:p>
    <w:p w:rsidR="00443831" w:rsidRDefault="00443831" w:rsidP="00481B93">
      <w:pPr>
        <w:pStyle w:val="ListParagraph"/>
        <w:spacing w:line="360" w:lineRule="auto"/>
        <w:ind w:left="1080" w:firstLine="2880"/>
        <w:jc w:val="both"/>
        <w:rPr>
          <w:rFonts w:ascii="Arial" w:hAnsi="Arial" w:cs="Arial"/>
          <w:b/>
          <w:sz w:val="24"/>
          <w:szCs w:val="24"/>
          <w:lang w:val="en-GB"/>
        </w:rPr>
      </w:pPr>
    </w:p>
    <w:p w:rsidR="00147CB2" w:rsidRPr="00147CB2" w:rsidRDefault="00147CB2" w:rsidP="00481B93">
      <w:pPr>
        <w:pStyle w:val="ListParagraph"/>
        <w:spacing w:line="360" w:lineRule="auto"/>
        <w:ind w:left="1080" w:firstLine="2880"/>
        <w:jc w:val="both"/>
        <w:rPr>
          <w:rFonts w:ascii="Arial" w:hAnsi="Arial" w:cs="Arial"/>
          <w:b/>
          <w:sz w:val="24"/>
          <w:szCs w:val="24"/>
          <w:lang w:val="en-GB"/>
        </w:rPr>
      </w:pPr>
      <w:r w:rsidRPr="00147CB2">
        <w:rPr>
          <w:rFonts w:ascii="Arial" w:hAnsi="Arial" w:cs="Arial"/>
          <w:b/>
          <w:sz w:val="24"/>
          <w:szCs w:val="24"/>
          <w:lang w:val="en-GB"/>
        </w:rPr>
        <w:t>CLAUSE 49</w:t>
      </w:r>
    </w:p>
    <w:p w:rsidR="00147CB2" w:rsidRDefault="00147CB2" w:rsidP="00481B93">
      <w:pPr>
        <w:spacing w:line="360" w:lineRule="auto"/>
        <w:jc w:val="both"/>
        <w:rPr>
          <w:rFonts w:ascii="Arial" w:hAnsi="Arial" w:cs="Arial"/>
          <w:sz w:val="24"/>
          <w:szCs w:val="24"/>
          <w:lang w:val="en-GB"/>
        </w:rPr>
      </w:pPr>
    </w:p>
    <w:p w:rsidR="00147CB2" w:rsidRDefault="00147CB2"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On page 42, in line 2, to omit “</w:t>
      </w:r>
      <w:r w:rsidR="00590527">
        <w:rPr>
          <w:rFonts w:ascii="Arial" w:hAnsi="Arial" w:cs="Arial"/>
          <w:sz w:val="24"/>
          <w:szCs w:val="24"/>
          <w:lang w:val="en-GB"/>
        </w:rPr>
        <w:t xml:space="preserve">30 April </w:t>
      </w:r>
      <w:r>
        <w:rPr>
          <w:rFonts w:ascii="Arial" w:hAnsi="Arial" w:cs="Arial"/>
          <w:sz w:val="24"/>
          <w:szCs w:val="24"/>
          <w:lang w:val="en-GB"/>
        </w:rPr>
        <w:t>2017” and to substitute “</w:t>
      </w:r>
      <w:r w:rsidR="00590527">
        <w:rPr>
          <w:rFonts w:ascii="Arial" w:hAnsi="Arial" w:cs="Arial"/>
          <w:sz w:val="24"/>
          <w:szCs w:val="24"/>
          <w:lang w:val="en-GB"/>
        </w:rPr>
        <w:t>31 May 2022</w:t>
      </w:r>
      <w:r>
        <w:rPr>
          <w:rFonts w:ascii="Arial" w:hAnsi="Arial" w:cs="Arial"/>
          <w:sz w:val="24"/>
          <w:szCs w:val="24"/>
          <w:lang w:val="en-GB"/>
        </w:rPr>
        <w:t>”.</w:t>
      </w:r>
    </w:p>
    <w:p w:rsidR="00443831" w:rsidRDefault="00443831" w:rsidP="00443831">
      <w:pPr>
        <w:pStyle w:val="ListParagraph"/>
        <w:spacing w:line="360" w:lineRule="auto"/>
        <w:ind w:left="1080"/>
        <w:jc w:val="both"/>
        <w:rPr>
          <w:rFonts w:ascii="Arial" w:hAnsi="Arial" w:cs="Arial"/>
          <w:sz w:val="24"/>
          <w:szCs w:val="24"/>
          <w:lang w:val="en-GB"/>
        </w:rPr>
      </w:pPr>
    </w:p>
    <w:p w:rsidR="00590527" w:rsidRDefault="00147CB2"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On page 42, in line 4, to omit “</w:t>
      </w:r>
      <w:r w:rsidR="00590527">
        <w:rPr>
          <w:rFonts w:ascii="Arial" w:hAnsi="Arial" w:cs="Arial"/>
          <w:sz w:val="24"/>
          <w:szCs w:val="24"/>
          <w:lang w:val="en-GB"/>
        </w:rPr>
        <w:t>30 April, calculated from 30 April 2017” and to substitute “31 May, calculated from 31 May 2022”.</w:t>
      </w:r>
    </w:p>
    <w:p w:rsidR="00443831" w:rsidRPr="00443831" w:rsidRDefault="00443831" w:rsidP="00443831">
      <w:pPr>
        <w:pStyle w:val="ListParagraph"/>
        <w:rPr>
          <w:rFonts w:ascii="Arial" w:hAnsi="Arial" w:cs="Arial"/>
          <w:sz w:val="24"/>
          <w:szCs w:val="24"/>
          <w:lang w:val="en-GB"/>
        </w:rPr>
      </w:pPr>
    </w:p>
    <w:p w:rsidR="00443831" w:rsidRDefault="00443831"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42, in line 8, to </w:t>
      </w:r>
      <w:r w:rsidR="00784A57">
        <w:rPr>
          <w:rFonts w:ascii="Arial" w:hAnsi="Arial" w:cs="Arial"/>
          <w:sz w:val="24"/>
          <w:szCs w:val="24"/>
          <w:lang w:val="en-GB"/>
        </w:rPr>
        <w:t>omit “28(1)</w:t>
      </w:r>
      <w:r w:rsidR="00784A57" w:rsidRPr="00784A57">
        <w:rPr>
          <w:rFonts w:ascii="Arial" w:hAnsi="Arial" w:cs="Arial"/>
          <w:i/>
          <w:sz w:val="24"/>
          <w:szCs w:val="24"/>
          <w:lang w:val="en-GB"/>
        </w:rPr>
        <w:t>(a)</w:t>
      </w:r>
      <w:r w:rsidR="00784A57">
        <w:rPr>
          <w:rFonts w:ascii="Arial" w:hAnsi="Arial" w:cs="Arial"/>
          <w:sz w:val="24"/>
          <w:szCs w:val="24"/>
          <w:lang w:val="en-GB"/>
        </w:rPr>
        <w:t>” and to substitute “28(1)</w:t>
      </w:r>
      <w:r w:rsidR="00784A57" w:rsidRPr="00784A57">
        <w:rPr>
          <w:rFonts w:ascii="Arial" w:hAnsi="Arial" w:cs="Arial"/>
          <w:i/>
          <w:sz w:val="24"/>
          <w:szCs w:val="24"/>
          <w:lang w:val="en-GB"/>
        </w:rPr>
        <w:t>(a)</w:t>
      </w:r>
      <w:r w:rsidR="00784A57">
        <w:rPr>
          <w:rFonts w:ascii="Arial" w:hAnsi="Arial" w:cs="Arial"/>
          <w:sz w:val="24"/>
          <w:szCs w:val="24"/>
          <w:lang w:val="en-GB"/>
        </w:rPr>
        <w:t>(</w:t>
      </w:r>
      <w:proofErr w:type="spellStart"/>
      <w:r w:rsidR="00784A57">
        <w:rPr>
          <w:rFonts w:ascii="Arial" w:hAnsi="Arial" w:cs="Arial"/>
          <w:sz w:val="24"/>
          <w:szCs w:val="24"/>
          <w:lang w:val="en-GB"/>
        </w:rPr>
        <w:t>i</w:t>
      </w:r>
      <w:proofErr w:type="spellEnd"/>
      <w:r w:rsidR="00784A57">
        <w:rPr>
          <w:rFonts w:ascii="Arial" w:hAnsi="Arial" w:cs="Arial"/>
          <w:sz w:val="24"/>
          <w:szCs w:val="24"/>
          <w:lang w:val="en-GB"/>
        </w:rPr>
        <w:t xml:space="preserve">) and </w:t>
      </w:r>
      <w:r w:rsidR="00784A57" w:rsidRPr="00784A57">
        <w:rPr>
          <w:rFonts w:ascii="Arial" w:hAnsi="Arial" w:cs="Arial"/>
          <w:i/>
          <w:sz w:val="24"/>
          <w:szCs w:val="24"/>
          <w:lang w:val="en-GB"/>
        </w:rPr>
        <w:t>(b)</w:t>
      </w:r>
      <w:r w:rsidR="00784A57">
        <w:rPr>
          <w:rFonts w:ascii="Arial" w:hAnsi="Arial" w:cs="Arial"/>
          <w:sz w:val="24"/>
          <w:szCs w:val="24"/>
          <w:lang w:val="en-GB"/>
        </w:rPr>
        <w:t>”.</w:t>
      </w:r>
    </w:p>
    <w:p w:rsidR="00722EA5" w:rsidRPr="00722EA5" w:rsidRDefault="00722EA5" w:rsidP="00722EA5">
      <w:pPr>
        <w:pStyle w:val="ListParagraph"/>
        <w:rPr>
          <w:rFonts w:ascii="Arial" w:hAnsi="Arial" w:cs="Arial"/>
          <w:sz w:val="24"/>
          <w:szCs w:val="24"/>
          <w:lang w:val="en-GB"/>
        </w:rPr>
      </w:pPr>
    </w:p>
    <w:p w:rsidR="00722EA5" w:rsidRDefault="00722EA5" w:rsidP="00481B93">
      <w:pPr>
        <w:pStyle w:val="ListParagraph"/>
        <w:numPr>
          <w:ilvl w:val="0"/>
          <w:numId w:val="5"/>
        </w:numPr>
        <w:spacing w:line="360" w:lineRule="auto"/>
        <w:ind w:hanging="796"/>
        <w:jc w:val="both"/>
        <w:rPr>
          <w:rFonts w:ascii="Arial" w:hAnsi="Arial" w:cs="Arial"/>
          <w:sz w:val="24"/>
          <w:szCs w:val="24"/>
          <w:lang w:val="en-GB"/>
        </w:rPr>
      </w:pPr>
      <w:r>
        <w:rPr>
          <w:rFonts w:ascii="Arial" w:hAnsi="Arial" w:cs="Arial"/>
          <w:sz w:val="24"/>
          <w:szCs w:val="24"/>
          <w:lang w:val="en-GB"/>
        </w:rPr>
        <w:t>On page 42, from line 17, to omit subsection (3) and to substitute:</w:t>
      </w:r>
    </w:p>
    <w:p w:rsidR="00722EA5" w:rsidRPr="00722EA5" w:rsidRDefault="00722EA5" w:rsidP="00722EA5">
      <w:pPr>
        <w:pStyle w:val="ListParagraph"/>
        <w:rPr>
          <w:rFonts w:ascii="Arial" w:hAnsi="Arial" w:cs="Arial"/>
          <w:sz w:val="24"/>
          <w:szCs w:val="24"/>
          <w:lang w:val="en-GB"/>
        </w:rPr>
      </w:pPr>
    </w:p>
    <w:p w:rsidR="00EF7262" w:rsidRDefault="00722EA5" w:rsidP="00EF7262">
      <w:pPr>
        <w:pStyle w:val="ListParagraph"/>
        <w:spacing w:line="360" w:lineRule="auto"/>
        <w:ind w:left="2160"/>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rPr>
        <w:tab/>
      </w:r>
      <w:r w:rsidRPr="00722EA5">
        <w:rPr>
          <w:rFonts w:ascii="Arial" w:hAnsi="Arial" w:cs="Arial"/>
          <w:i/>
          <w:sz w:val="24"/>
          <w:szCs w:val="24"/>
          <w:lang w:val="en-GB"/>
        </w:rPr>
        <w:t>(a)</w:t>
      </w:r>
      <w:r>
        <w:rPr>
          <w:rFonts w:ascii="Arial" w:hAnsi="Arial" w:cs="Arial"/>
          <w:sz w:val="24"/>
          <w:szCs w:val="24"/>
          <w:lang w:val="en-GB"/>
        </w:rPr>
        <w:tab/>
      </w:r>
      <w:r w:rsidRPr="00722EA5">
        <w:rPr>
          <w:rFonts w:ascii="Arial" w:hAnsi="Arial" w:cs="Arial"/>
          <w:sz w:val="24"/>
          <w:szCs w:val="24"/>
          <w:lang w:val="en-GB"/>
        </w:rPr>
        <w:t>The membership contemplated in subsection (2)</w:t>
      </w:r>
      <w:r w:rsidRPr="00EF7262">
        <w:rPr>
          <w:rFonts w:ascii="Arial" w:hAnsi="Arial" w:cs="Arial"/>
          <w:i/>
          <w:sz w:val="24"/>
          <w:szCs w:val="24"/>
          <w:lang w:val="en-GB"/>
        </w:rPr>
        <w:t>(c)</w:t>
      </w:r>
      <w:r w:rsidRPr="00722EA5">
        <w:rPr>
          <w:rFonts w:ascii="Arial" w:hAnsi="Arial" w:cs="Arial"/>
          <w:sz w:val="24"/>
          <w:szCs w:val="24"/>
          <w:lang w:val="en-GB"/>
        </w:rPr>
        <w:t xml:space="preserve"> must be composed in such</w:t>
      </w:r>
      <w:r w:rsidR="00EF7262">
        <w:rPr>
          <w:rFonts w:ascii="Arial" w:hAnsi="Arial" w:cs="Arial"/>
          <w:sz w:val="24"/>
          <w:szCs w:val="24"/>
          <w:lang w:val="en-GB"/>
        </w:rPr>
        <w:t xml:space="preserve"> </w:t>
      </w:r>
      <w:r w:rsidRPr="00722EA5">
        <w:rPr>
          <w:rFonts w:ascii="Arial" w:hAnsi="Arial" w:cs="Arial"/>
          <w:sz w:val="24"/>
          <w:szCs w:val="24"/>
          <w:lang w:val="en-GB"/>
        </w:rPr>
        <w:t xml:space="preserve">a way that both senior traditional leaders and senior Khoi-San leaders </w:t>
      </w:r>
      <w:r w:rsidR="00EF7262">
        <w:rPr>
          <w:rFonts w:ascii="Arial" w:hAnsi="Arial" w:cs="Arial"/>
          <w:sz w:val="24"/>
          <w:szCs w:val="24"/>
          <w:lang w:val="en-GB"/>
        </w:rPr>
        <w:t xml:space="preserve">are </w:t>
      </w:r>
      <w:r w:rsidRPr="00722EA5">
        <w:rPr>
          <w:rFonts w:ascii="Arial" w:hAnsi="Arial" w:cs="Arial"/>
          <w:sz w:val="24"/>
          <w:szCs w:val="24"/>
          <w:lang w:val="en-GB"/>
        </w:rPr>
        <w:t>represented in</w:t>
      </w:r>
      <w:r w:rsidR="00EF7262">
        <w:rPr>
          <w:rFonts w:ascii="Arial" w:hAnsi="Arial" w:cs="Arial"/>
          <w:sz w:val="24"/>
          <w:szCs w:val="24"/>
          <w:lang w:val="en-GB"/>
        </w:rPr>
        <w:t xml:space="preserve"> the provincial house concerned</w:t>
      </w:r>
      <w:r w:rsidR="00EF7262" w:rsidRPr="00EF7262">
        <w:rPr>
          <w:rFonts w:ascii="Arial" w:hAnsi="Arial" w:cs="Arial"/>
          <w:sz w:val="24"/>
          <w:szCs w:val="24"/>
          <w:lang w:val="en-GB"/>
        </w:rPr>
        <w:t>—</w:t>
      </w:r>
    </w:p>
    <w:p w:rsidR="00EF7262" w:rsidRDefault="00EF7262" w:rsidP="00EF7262">
      <w:pPr>
        <w:pStyle w:val="ListParagraph"/>
        <w:spacing w:line="360" w:lineRule="auto"/>
        <w:ind w:left="4320" w:hanging="720"/>
        <w:jc w:val="both"/>
        <w:rPr>
          <w:rFonts w:ascii="Arial" w:hAnsi="Arial" w:cs="Arial"/>
          <w:sz w:val="24"/>
          <w:szCs w:val="24"/>
          <w:lang w:val="en-GB"/>
        </w:rPr>
      </w:pPr>
      <w:r>
        <w:rPr>
          <w:rFonts w:ascii="Arial" w:hAnsi="Arial" w:cs="Arial"/>
          <w:sz w:val="24"/>
          <w:szCs w:val="24"/>
          <w:lang w:val="en-GB"/>
        </w:rPr>
        <w:t>(</w:t>
      </w:r>
      <w:proofErr w:type="spellStart"/>
      <w:r>
        <w:rPr>
          <w:rFonts w:ascii="Arial" w:hAnsi="Arial" w:cs="Arial"/>
          <w:sz w:val="24"/>
          <w:szCs w:val="24"/>
          <w:lang w:val="en-GB"/>
        </w:rPr>
        <w:t>i</w:t>
      </w:r>
      <w:proofErr w:type="spellEnd"/>
      <w:r>
        <w:rPr>
          <w:rFonts w:ascii="Arial" w:hAnsi="Arial" w:cs="Arial"/>
          <w:sz w:val="24"/>
          <w:szCs w:val="24"/>
          <w:lang w:val="en-GB"/>
        </w:rPr>
        <w:t xml:space="preserve">) </w:t>
      </w:r>
      <w:r>
        <w:rPr>
          <w:rFonts w:ascii="Arial" w:hAnsi="Arial" w:cs="Arial"/>
          <w:sz w:val="24"/>
          <w:szCs w:val="24"/>
          <w:lang w:val="en-GB"/>
        </w:rPr>
        <w:tab/>
        <w:t>in the same proportion that they are represented in the local houses concerned; or</w:t>
      </w:r>
    </w:p>
    <w:p w:rsidR="0051015A" w:rsidRPr="00722EA5" w:rsidRDefault="00EF7262" w:rsidP="0051015A">
      <w:pPr>
        <w:pStyle w:val="ListParagraph"/>
        <w:spacing w:line="360" w:lineRule="auto"/>
        <w:ind w:left="432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 xml:space="preserve">if local houses have not been established, in the same proportion that </w:t>
      </w:r>
      <w:r w:rsidR="0051015A">
        <w:rPr>
          <w:rFonts w:ascii="Arial" w:hAnsi="Arial" w:cs="Arial"/>
          <w:sz w:val="24"/>
          <w:szCs w:val="24"/>
          <w:lang w:val="en-GB"/>
        </w:rPr>
        <w:t>they would have been represented in such local houses had such houses been established:</w:t>
      </w:r>
    </w:p>
    <w:p w:rsidR="00147CB2" w:rsidRDefault="00722EA5" w:rsidP="0051015A">
      <w:pPr>
        <w:pStyle w:val="ListParagraph"/>
        <w:spacing w:line="360" w:lineRule="auto"/>
        <w:ind w:left="2160"/>
        <w:jc w:val="both"/>
        <w:rPr>
          <w:rFonts w:ascii="Arial" w:hAnsi="Arial" w:cs="Arial"/>
          <w:sz w:val="24"/>
          <w:szCs w:val="24"/>
          <w:lang w:val="en-GB"/>
        </w:rPr>
      </w:pPr>
      <w:r w:rsidRPr="00722EA5">
        <w:rPr>
          <w:rFonts w:ascii="Arial" w:hAnsi="Arial" w:cs="Arial"/>
          <w:sz w:val="24"/>
          <w:szCs w:val="24"/>
          <w:lang w:val="en-GB"/>
        </w:rPr>
        <w:t xml:space="preserve">Provided that if </w:t>
      </w:r>
      <w:r w:rsidR="0051015A">
        <w:rPr>
          <w:rFonts w:ascii="Arial" w:hAnsi="Arial" w:cs="Arial"/>
          <w:sz w:val="24"/>
          <w:szCs w:val="24"/>
          <w:lang w:val="en-GB"/>
        </w:rPr>
        <w:t xml:space="preserve">only one senior Khoi-San leader is a member of a local house as contemplated in subparagraph </w:t>
      </w:r>
      <w:r w:rsidR="00BD774A">
        <w:rPr>
          <w:rFonts w:ascii="Arial" w:hAnsi="Arial" w:cs="Arial"/>
          <w:sz w:val="24"/>
          <w:szCs w:val="24"/>
          <w:lang w:val="en-GB"/>
        </w:rPr>
        <w:t>(</w:t>
      </w:r>
      <w:proofErr w:type="spellStart"/>
      <w:r w:rsidR="0051015A">
        <w:rPr>
          <w:rFonts w:ascii="Arial" w:hAnsi="Arial" w:cs="Arial"/>
          <w:sz w:val="24"/>
          <w:szCs w:val="24"/>
          <w:lang w:val="en-GB"/>
        </w:rPr>
        <w:t>i</w:t>
      </w:r>
      <w:proofErr w:type="spellEnd"/>
      <w:r w:rsidR="0051015A">
        <w:rPr>
          <w:rFonts w:ascii="Arial" w:hAnsi="Arial" w:cs="Arial"/>
          <w:sz w:val="24"/>
          <w:szCs w:val="24"/>
          <w:lang w:val="en-GB"/>
        </w:rPr>
        <w:t xml:space="preserve">) or would have been such a member as contemplated in subparagraph (ii), such </w:t>
      </w:r>
      <w:r w:rsidRPr="00722EA5">
        <w:rPr>
          <w:rFonts w:ascii="Arial" w:hAnsi="Arial" w:cs="Arial"/>
          <w:sz w:val="24"/>
          <w:szCs w:val="24"/>
          <w:lang w:val="en-GB"/>
        </w:rPr>
        <w:t>senior Khoi-San leader must be a</w:t>
      </w:r>
      <w:r w:rsidR="0051015A">
        <w:rPr>
          <w:rFonts w:ascii="Arial" w:hAnsi="Arial" w:cs="Arial"/>
          <w:sz w:val="24"/>
          <w:szCs w:val="24"/>
          <w:lang w:val="en-GB"/>
        </w:rPr>
        <w:t xml:space="preserve"> </w:t>
      </w:r>
      <w:r w:rsidRPr="00722EA5">
        <w:rPr>
          <w:rFonts w:ascii="Arial" w:hAnsi="Arial" w:cs="Arial"/>
          <w:sz w:val="24"/>
          <w:szCs w:val="24"/>
          <w:lang w:val="en-GB"/>
        </w:rPr>
        <w:t>member of the provincial house concerned.</w:t>
      </w:r>
    </w:p>
    <w:p w:rsidR="00DA4B60" w:rsidRPr="00147CB2" w:rsidRDefault="00147CB2" w:rsidP="00481B93">
      <w:pPr>
        <w:pStyle w:val="ListParagraph"/>
        <w:spacing w:line="360" w:lineRule="auto"/>
        <w:ind w:left="1080" w:firstLine="2880"/>
        <w:jc w:val="both"/>
        <w:rPr>
          <w:rFonts w:ascii="Arial" w:hAnsi="Arial" w:cs="Arial"/>
          <w:b/>
          <w:sz w:val="24"/>
          <w:szCs w:val="24"/>
          <w:lang w:val="en-GB"/>
        </w:rPr>
      </w:pPr>
      <w:bookmarkStart w:id="0" w:name="_GoBack"/>
      <w:bookmarkEnd w:id="0"/>
      <w:r w:rsidRPr="00147CB2">
        <w:rPr>
          <w:rFonts w:ascii="Arial" w:hAnsi="Arial" w:cs="Arial"/>
          <w:b/>
          <w:sz w:val="24"/>
          <w:szCs w:val="24"/>
          <w:lang w:val="en-GB"/>
        </w:rPr>
        <w:lastRenderedPageBreak/>
        <w:t>CLAUSE 50</w:t>
      </w:r>
    </w:p>
    <w:p w:rsidR="004B0E21" w:rsidRDefault="004B0E21" w:rsidP="00481B93">
      <w:pPr>
        <w:spacing w:line="360" w:lineRule="auto"/>
        <w:jc w:val="both"/>
        <w:rPr>
          <w:rFonts w:ascii="Arial" w:hAnsi="Arial" w:cs="Arial"/>
          <w:sz w:val="24"/>
          <w:szCs w:val="24"/>
          <w:lang w:val="en-GB"/>
        </w:rPr>
      </w:pPr>
    </w:p>
    <w:p w:rsidR="00147CB2" w:rsidRDefault="00147CB2" w:rsidP="00481B93">
      <w:pPr>
        <w:pStyle w:val="ListParagraph"/>
        <w:numPr>
          <w:ilvl w:val="0"/>
          <w:numId w:val="6"/>
        </w:numPr>
        <w:spacing w:line="360" w:lineRule="auto"/>
        <w:ind w:hanging="796"/>
        <w:jc w:val="both"/>
        <w:rPr>
          <w:rFonts w:ascii="Arial" w:hAnsi="Arial" w:cs="Arial"/>
          <w:sz w:val="24"/>
          <w:szCs w:val="24"/>
          <w:lang w:val="en-GB"/>
        </w:rPr>
      </w:pPr>
      <w:r>
        <w:rPr>
          <w:rFonts w:ascii="Arial" w:hAnsi="Arial" w:cs="Arial"/>
          <w:sz w:val="24"/>
          <w:szCs w:val="24"/>
          <w:lang w:val="en-GB"/>
        </w:rPr>
        <w:t>On page 43, in line 44, to omit “</w:t>
      </w:r>
      <w:r w:rsidR="00590527">
        <w:rPr>
          <w:rFonts w:ascii="Arial" w:hAnsi="Arial" w:cs="Arial"/>
          <w:sz w:val="24"/>
          <w:szCs w:val="24"/>
          <w:lang w:val="en-GB"/>
        </w:rPr>
        <w:t xml:space="preserve">31 March </w:t>
      </w:r>
      <w:r>
        <w:rPr>
          <w:rFonts w:ascii="Arial" w:hAnsi="Arial" w:cs="Arial"/>
          <w:sz w:val="24"/>
          <w:szCs w:val="24"/>
          <w:lang w:val="en-GB"/>
        </w:rPr>
        <w:t>2017” and to substitute “</w:t>
      </w:r>
      <w:r w:rsidR="00590527">
        <w:rPr>
          <w:rFonts w:ascii="Arial" w:hAnsi="Arial" w:cs="Arial"/>
          <w:sz w:val="24"/>
          <w:szCs w:val="24"/>
          <w:lang w:val="en-GB"/>
        </w:rPr>
        <w:t>30 April 2022</w:t>
      </w:r>
      <w:r>
        <w:rPr>
          <w:rFonts w:ascii="Arial" w:hAnsi="Arial" w:cs="Arial"/>
          <w:sz w:val="24"/>
          <w:szCs w:val="24"/>
          <w:lang w:val="en-GB"/>
        </w:rPr>
        <w:t>”.</w:t>
      </w:r>
    </w:p>
    <w:p w:rsidR="00BE1501" w:rsidRDefault="00BE1501" w:rsidP="00481B93">
      <w:pPr>
        <w:pStyle w:val="ListParagraph"/>
        <w:spacing w:line="360" w:lineRule="auto"/>
        <w:ind w:left="1080"/>
        <w:jc w:val="both"/>
        <w:rPr>
          <w:rFonts w:ascii="Arial" w:hAnsi="Arial" w:cs="Arial"/>
          <w:sz w:val="24"/>
          <w:szCs w:val="24"/>
          <w:lang w:val="en-GB"/>
        </w:rPr>
      </w:pPr>
    </w:p>
    <w:p w:rsidR="00147CB2" w:rsidRDefault="00147CB2" w:rsidP="00481B93">
      <w:pPr>
        <w:pStyle w:val="ListParagraph"/>
        <w:numPr>
          <w:ilvl w:val="0"/>
          <w:numId w:val="6"/>
        </w:numPr>
        <w:spacing w:line="360" w:lineRule="auto"/>
        <w:ind w:hanging="796"/>
        <w:jc w:val="both"/>
        <w:rPr>
          <w:rFonts w:ascii="Arial" w:hAnsi="Arial" w:cs="Arial"/>
          <w:sz w:val="24"/>
          <w:szCs w:val="24"/>
          <w:lang w:val="en-GB"/>
        </w:rPr>
      </w:pPr>
      <w:r>
        <w:rPr>
          <w:rFonts w:ascii="Arial" w:hAnsi="Arial" w:cs="Arial"/>
          <w:sz w:val="24"/>
          <w:szCs w:val="24"/>
          <w:lang w:val="en-GB"/>
        </w:rPr>
        <w:t>On page 43, in line 46, to omit “</w:t>
      </w:r>
      <w:r w:rsidR="00590527">
        <w:rPr>
          <w:rFonts w:ascii="Arial" w:hAnsi="Arial" w:cs="Arial"/>
          <w:sz w:val="24"/>
          <w:szCs w:val="24"/>
          <w:lang w:val="en-GB"/>
        </w:rPr>
        <w:t>31 March, calculated from 31 March 2017” and to substitute “30 April, calculated from 30 April 2022”.</w:t>
      </w:r>
    </w:p>
    <w:p w:rsidR="009B19C2" w:rsidRDefault="009B19C2" w:rsidP="00481B93">
      <w:pPr>
        <w:pStyle w:val="ListParagraph"/>
        <w:spacing w:line="360" w:lineRule="auto"/>
        <w:ind w:left="1080" w:firstLine="2748"/>
        <w:jc w:val="both"/>
        <w:rPr>
          <w:rFonts w:ascii="Arial" w:hAnsi="Arial" w:cs="Arial"/>
          <w:b/>
          <w:sz w:val="24"/>
          <w:szCs w:val="24"/>
          <w:lang w:val="en-GB"/>
        </w:rPr>
      </w:pPr>
    </w:p>
    <w:p w:rsidR="001706B4" w:rsidRDefault="001706B4" w:rsidP="001706B4">
      <w:pPr>
        <w:pStyle w:val="ListParagraph"/>
        <w:spacing w:line="360" w:lineRule="auto"/>
        <w:ind w:left="1080" w:firstLine="2880"/>
        <w:jc w:val="both"/>
        <w:rPr>
          <w:rFonts w:ascii="Arial" w:hAnsi="Arial" w:cs="Arial"/>
          <w:b/>
          <w:sz w:val="24"/>
          <w:szCs w:val="24"/>
          <w:lang w:val="en-GB"/>
        </w:rPr>
      </w:pPr>
      <w:r>
        <w:rPr>
          <w:rFonts w:ascii="Arial" w:hAnsi="Arial" w:cs="Arial"/>
          <w:b/>
          <w:sz w:val="24"/>
          <w:szCs w:val="24"/>
          <w:lang w:val="en-GB"/>
        </w:rPr>
        <w:t>CLAUSE 56</w:t>
      </w:r>
    </w:p>
    <w:p w:rsidR="001706B4" w:rsidRPr="000B1645" w:rsidRDefault="001706B4" w:rsidP="001706B4">
      <w:pPr>
        <w:spacing w:line="360" w:lineRule="auto"/>
        <w:jc w:val="both"/>
        <w:rPr>
          <w:rFonts w:ascii="Arial" w:hAnsi="Arial" w:cs="Arial"/>
          <w:sz w:val="24"/>
          <w:szCs w:val="24"/>
          <w:lang w:val="en-GB"/>
        </w:rPr>
      </w:pPr>
    </w:p>
    <w:p w:rsidR="000D2D96" w:rsidRDefault="000D2D96" w:rsidP="000B1645">
      <w:pPr>
        <w:pStyle w:val="ListParagraph"/>
        <w:numPr>
          <w:ilvl w:val="0"/>
          <w:numId w:val="25"/>
        </w:numPr>
        <w:spacing w:line="360" w:lineRule="auto"/>
        <w:ind w:hanging="720"/>
        <w:jc w:val="both"/>
        <w:rPr>
          <w:rFonts w:ascii="Arial" w:hAnsi="Arial" w:cs="Arial"/>
          <w:sz w:val="24"/>
          <w:szCs w:val="24"/>
          <w:lang w:val="en-GB"/>
        </w:rPr>
      </w:pPr>
      <w:r>
        <w:rPr>
          <w:rFonts w:ascii="Arial" w:hAnsi="Arial" w:cs="Arial"/>
          <w:sz w:val="24"/>
          <w:szCs w:val="24"/>
          <w:lang w:val="en-GB"/>
        </w:rPr>
        <w:t>On page 46, in line 55, after “dispute” to add “within 60 days from the date of designation of the investigat</w:t>
      </w:r>
      <w:r w:rsidR="006436B7">
        <w:rPr>
          <w:rFonts w:ascii="Arial" w:hAnsi="Arial" w:cs="Arial"/>
          <w:sz w:val="24"/>
          <w:szCs w:val="24"/>
          <w:lang w:val="en-GB"/>
        </w:rPr>
        <w:t>ive</w:t>
      </w:r>
      <w:r>
        <w:rPr>
          <w:rFonts w:ascii="Arial" w:hAnsi="Arial" w:cs="Arial"/>
          <w:sz w:val="24"/>
          <w:szCs w:val="24"/>
          <w:lang w:val="en-GB"/>
        </w:rPr>
        <w:t xml:space="preserve"> committee”.</w:t>
      </w:r>
    </w:p>
    <w:p w:rsidR="000D2D96" w:rsidRDefault="000D2D96" w:rsidP="000D2D96">
      <w:pPr>
        <w:pStyle w:val="ListParagraph"/>
        <w:spacing w:line="360" w:lineRule="auto"/>
        <w:ind w:left="1080"/>
        <w:jc w:val="both"/>
        <w:rPr>
          <w:rFonts w:ascii="Arial" w:hAnsi="Arial" w:cs="Arial"/>
          <w:sz w:val="24"/>
          <w:szCs w:val="24"/>
          <w:lang w:val="en-GB"/>
        </w:rPr>
      </w:pPr>
    </w:p>
    <w:p w:rsidR="000B1645" w:rsidRDefault="000B1645" w:rsidP="000B1645">
      <w:pPr>
        <w:pStyle w:val="ListParagraph"/>
        <w:numPr>
          <w:ilvl w:val="0"/>
          <w:numId w:val="25"/>
        </w:numPr>
        <w:spacing w:line="360" w:lineRule="auto"/>
        <w:ind w:hanging="720"/>
        <w:jc w:val="both"/>
        <w:rPr>
          <w:rFonts w:ascii="Arial" w:hAnsi="Arial" w:cs="Arial"/>
          <w:sz w:val="24"/>
          <w:szCs w:val="24"/>
          <w:lang w:val="en-GB"/>
        </w:rPr>
      </w:pPr>
      <w:r w:rsidRPr="000B1645">
        <w:rPr>
          <w:rFonts w:ascii="Arial" w:hAnsi="Arial" w:cs="Arial"/>
          <w:sz w:val="24"/>
          <w:szCs w:val="24"/>
          <w:lang w:val="en-GB"/>
        </w:rPr>
        <w:t xml:space="preserve">On page 46, </w:t>
      </w:r>
      <w:r>
        <w:rPr>
          <w:rFonts w:ascii="Arial" w:hAnsi="Arial" w:cs="Arial"/>
          <w:sz w:val="24"/>
          <w:szCs w:val="24"/>
          <w:lang w:val="en-GB"/>
        </w:rPr>
        <w:t xml:space="preserve">from line 60, to omit paragraph </w:t>
      </w:r>
      <w:r w:rsidRPr="000B1645">
        <w:rPr>
          <w:rFonts w:ascii="Arial" w:hAnsi="Arial" w:cs="Arial"/>
          <w:i/>
          <w:sz w:val="24"/>
          <w:szCs w:val="24"/>
          <w:lang w:val="en-GB"/>
        </w:rPr>
        <w:t>(b)</w:t>
      </w:r>
      <w:r>
        <w:rPr>
          <w:rFonts w:ascii="Arial" w:hAnsi="Arial" w:cs="Arial"/>
          <w:sz w:val="24"/>
          <w:szCs w:val="24"/>
          <w:lang w:val="en-GB"/>
        </w:rPr>
        <w:t xml:space="preserve"> and to substitute the following paragraphs:</w:t>
      </w:r>
    </w:p>
    <w:p w:rsidR="000B1645" w:rsidRDefault="000B1645" w:rsidP="000B1645">
      <w:pPr>
        <w:pStyle w:val="ListParagraph"/>
        <w:spacing w:line="360" w:lineRule="auto"/>
        <w:ind w:left="1080"/>
        <w:jc w:val="both"/>
        <w:rPr>
          <w:rFonts w:ascii="Arial" w:hAnsi="Arial" w:cs="Arial"/>
          <w:sz w:val="24"/>
          <w:szCs w:val="24"/>
          <w:lang w:val="en-GB"/>
        </w:rPr>
      </w:pPr>
    </w:p>
    <w:p w:rsidR="000B1645" w:rsidRDefault="000B1645" w:rsidP="000B1645">
      <w:pPr>
        <w:pStyle w:val="ListParagraph"/>
        <w:spacing w:line="360" w:lineRule="auto"/>
        <w:ind w:left="2160" w:firstLine="720"/>
        <w:jc w:val="both"/>
        <w:rPr>
          <w:rFonts w:ascii="Arial" w:hAnsi="Arial" w:cs="Arial"/>
          <w:sz w:val="24"/>
          <w:szCs w:val="24"/>
          <w:lang w:val="en-GB"/>
        </w:rPr>
      </w:pPr>
      <w:r w:rsidRPr="000B1645">
        <w:rPr>
          <w:rFonts w:ascii="Arial" w:hAnsi="Arial" w:cs="Arial"/>
          <w:i/>
          <w:sz w:val="24"/>
          <w:szCs w:val="24"/>
          <w:lang w:val="en-GB"/>
        </w:rPr>
        <w:t>(b)</w:t>
      </w:r>
      <w:r>
        <w:rPr>
          <w:rFonts w:ascii="Arial" w:hAnsi="Arial" w:cs="Arial"/>
          <w:sz w:val="24"/>
          <w:szCs w:val="24"/>
          <w:lang w:val="en-GB"/>
        </w:rPr>
        <w:tab/>
        <w:t xml:space="preserve"> The President or the relevant Premier, as the case may be, may refer </w:t>
      </w:r>
      <w:r w:rsidR="00684B03">
        <w:rPr>
          <w:rFonts w:ascii="Arial" w:hAnsi="Arial" w:cs="Arial"/>
          <w:sz w:val="24"/>
          <w:szCs w:val="24"/>
          <w:lang w:val="en-GB"/>
        </w:rPr>
        <w:t>any dispute, including any report</w:t>
      </w:r>
      <w:r w:rsidR="000D2D96">
        <w:rPr>
          <w:rFonts w:ascii="Arial" w:hAnsi="Arial" w:cs="Arial"/>
          <w:sz w:val="24"/>
          <w:szCs w:val="24"/>
          <w:lang w:val="en-GB"/>
        </w:rPr>
        <w:t xml:space="preserve">, recommendations </w:t>
      </w:r>
      <w:r w:rsidR="00684B03">
        <w:rPr>
          <w:rFonts w:ascii="Arial" w:hAnsi="Arial" w:cs="Arial"/>
          <w:sz w:val="24"/>
          <w:szCs w:val="24"/>
          <w:lang w:val="en-GB"/>
        </w:rPr>
        <w:t xml:space="preserve">and comments contemplated in paragraph </w:t>
      </w:r>
      <w:r w:rsidR="00684B03" w:rsidRPr="00684B03">
        <w:rPr>
          <w:rFonts w:ascii="Arial" w:hAnsi="Arial" w:cs="Arial"/>
          <w:i/>
          <w:sz w:val="24"/>
          <w:szCs w:val="24"/>
          <w:lang w:val="en-GB"/>
        </w:rPr>
        <w:t>(a)</w:t>
      </w:r>
      <w:r w:rsidR="00684B03">
        <w:rPr>
          <w:rFonts w:ascii="Arial" w:hAnsi="Arial" w:cs="Arial"/>
          <w:sz w:val="24"/>
          <w:szCs w:val="24"/>
          <w:lang w:val="en-GB"/>
        </w:rPr>
        <w:t>, to the Minister for written comments and advice which must be submitted to the President or Premier, as the case may be, within 60 days from the date of such referral.</w:t>
      </w:r>
    </w:p>
    <w:p w:rsidR="001706B4" w:rsidRPr="00684B03" w:rsidRDefault="00684B03" w:rsidP="00684B03">
      <w:pPr>
        <w:pStyle w:val="ListParagraph"/>
        <w:spacing w:line="360" w:lineRule="auto"/>
        <w:ind w:left="2160" w:firstLine="720"/>
        <w:jc w:val="both"/>
        <w:rPr>
          <w:rFonts w:ascii="Arial" w:hAnsi="Arial" w:cs="Arial"/>
          <w:sz w:val="24"/>
          <w:szCs w:val="24"/>
          <w:lang w:val="en-GB"/>
        </w:rPr>
      </w:pPr>
      <w:r w:rsidRPr="00684B03">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r>
      <w:r w:rsidRPr="00684B03">
        <w:rPr>
          <w:rFonts w:ascii="Arial" w:hAnsi="Arial" w:cs="Arial"/>
          <w:sz w:val="24"/>
          <w:szCs w:val="24"/>
          <w:lang w:val="en-GB"/>
        </w:rPr>
        <w:t xml:space="preserve">After having considered the report </w:t>
      </w:r>
      <w:r w:rsidR="000D2D96">
        <w:rPr>
          <w:rFonts w:ascii="Arial" w:hAnsi="Arial" w:cs="Arial"/>
          <w:sz w:val="24"/>
          <w:szCs w:val="24"/>
          <w:lang w:val="en-GB"/>
        </w:rPr>
        <w:t xml:space="preserve">and recommendations </w:t>
      </w:r>
      <w:r w:rsidRPr="00684B03">
        <w:rPr>
          <w:rFonts w:ascii="Arial" w:hAnsi="Arial" w:cs="Arial"/>
          <w:sz w:val="24"/>
          <w:szCs w:val="24"/>
          <w:lang w:val="en-GB"/>
        </w:rPr>
        <w:t>of the investigative committee</w:t>
      </w:r>
      <w:r>
        <w:rPr>
          <w:rFonts w:ascii="Arial" w:hAnsi="Arial" w:cs="Arial"/>
          <w:sz w:val="24"/>
          <w:szCs w:val="24"/>
          <w:lang w:val="en-GB"/>
        </w:rPr>
        <w:t xml:space="preserve">, </w:t>
      </w:r>
      <w:r w:rsidRPr="00684B03">
        <w:rPr>
          <w:rFonts w:ascii="Arial" w:hAnsi="Arial" w:cs="Arial"/>
          <w:sz w:val="24"/>
          <w:szCs w:val="24"/>
          <w:lang w:val="en-GB"/>
        </w:rPr>
        <w:t>the</w:t>
      </w:r>
      <w:r>
        <w:rPr>
          <w:rFonts w:ascii="Arial" w:hAnsi="Arial" w:cs="Arial"/>
          <w:sz w:val="24"/>
          <w:szCs w:val="24"/>
          <w:lang w:val="en-GB"/>
        </w:rPr>
        <w:t xml:space="preserve"> </w:t>
      </w:r>
      <w:r w:rsidRPr="00684B03">
        <w:rPr>
          <w:rFonts w:ascii="Arial" w:hAnsi="Arial" w:cs="Arial"/>
          <w:sz w:val="24"/>
          <w:szCs w:val="24"/>
          <w:lang w:val="en-GB"/>
        </w:rPr>
        <w:t>comments of the royal</w:t>
      </w:r>
      <w:r>
        <w:rPr>
          <w:rFonts w:ascii="Arial" w:hAnsi="Arial" w:cs="Arial"/>
          <w:sz w:val="24"/>
          <w:szCs w:val="24"/>
          <w:lang w:val="en-GB"/>
        </w:rPr>
        <w:t xml:space="preserve"> family or traditional council and, where applicable, the comments and advice of the Minister, </w:t>
      </w:r>
      <w:r w:rsidRPr="00684B03">
        <w:rPr>
          <w:rFonts w:ascii="Arial" w:hAnsi="Arial" w:cs="Arial"/>
          <w:sz w:val="24"/>
          <w:szCs w:val="24"/>
          <w:lang w:val="en-GB"/>
        </w:rPr>
        <w:t>the President or relevant Premier, as</w:t>
      </w:r>
      <w:r>
        <w:rPr>
          <w:rFonts w:ascii="Arial" w:hAnsi="Arial" w:cs="Arial"/>
          <w:sz w:val="24"/>
          <w:szCs w:val="24"/>
          <w:lang w:val="en-GB"/>
        </w:rPr>
        <w:t xml:space="preserve"> </w:t>
      </w:r>
      <w:r w:rsidRPr="00684B03">
        <w:rPr>
          <w:rFonts w:ascii="Arial" w:hAnsi="Arial" w:cs="Arial"/>
          <w:sz w:val="24"/>
          <w:szCs w:val="24"/>
          <w:lang w:val="en-GB"/>
        </w:rPr>
        <w:t>the case may be, must</w:t>
      </w:r>
      <w:r w:rsidR="000D2D96">
        <w:rPr>
          <w:rFonts w:ascii="Arial" w:hAnsi="Arial" w:cs="Arial"/>
          <w:sz w:val="24"/>
          <w:szCs w:val="24"/>
          <w:lang w:val="en-GB"/>
        </w:rPr>
        <w:t xml:space="preserve"> </w:t>
      </w:r>
      <w:r w:rsidRPr="00684B03">
        <w:rPr>
          <w:rFonts w:ascii="Arial" w:hAnsi="Arial" w:cs="Arial"/>
          <w:sz w:val="24"/>
          <w:szCs w:val="24"/>
          <w:lang w:val="en-GB"/>
        </w:rPr>
        <w:t>take a decision on the matter in dispute and inform the parties to</w:t>
      </w:r>
      <w:r>
        <w:rPr>
          <w:rFonts w:ascii="Arial" w:hAnsi="Arial" w:cs="Arial"/>
          <w:sz w:val="24"/>
          <w:szCs w:val="24"/>
          <w:lang w:val="en-GB"/>
        </w:rPr>
        <w:t xml:space="preserve"> </w:t>
      </w:r>
      <w:r w:rsidRPr="00684B03">
        <w:rPr>
          <w:rFonts w:ascii="Arial" w:hAnsi="Arial" w:cs="Arial"/>
          <w:sz w:val="24"/>
          <w:szCs w:val="24"/>
          <w:lang w:val="en-GB"/>
        </w:rPr>
        <w:t>the dispute in writing of his or her decision.</w:t>
      </w:r>
    </w:p>
    <w:p w:rsidR="00684B03" w:rsidRDefault="00684B03" w:rsidP="00481B93">
      <w:pPr>
        <w:pStyle w:val="ListParagraph"/>
        <w:spacing w:line="360" w:lineRule="auto"/>
        <w:ind w:left="1080" w:firstLine="2880"/>
        <w:jc w:val="both"/>
        <w:rPr>
          <w:rFonts w:ascii="Arial" w:hAnsi="Arial" w:cs="Arial"/>
          <w:b/>
          <w:sz w:val="24"/>
          <w:szCs w:val="24"/>
          <w:lang w:val="en-GB"/>
        </w:rPr>
      </w:pPr>
    </w:p>
    <w:p w:rsidR="00DA4142" w:rsidRDefault="00684B03" w:rsidP="00481B93">
      <w:pPr>
        <w:pStyle w:val="ListParagraph"/>
        <w:spacing w:line="360" w:lineRule="auto"/>
        <w:ind w:left="1080" w:firstLine="2880"/>
        <w:jc w:val="both"/>
        <w:rPr>
          <w:rFonts w:ascii="Arial" w:hAnsi="Arial" w:cs="Arial"/>
          <w:b/>
          <w:sz w:val="24"/>
          <w:szCs w:val="24"/>
          <w:lang w:val="en-GB"/>
        </w:rPr>
      </w:pPr>
      <w:r>
        <w:rPr>
          <w:rFonts w:ascii="Arial" w:hAnsi="Arial" w:cs="Arial"/>
          <w:b/>
          <w:sz w:val="24"/>
          <w:szCs w:val="24"/>
          <w:lang w:val="en-GB"/>
        </w:rPr>
        <w:t>C</w:t>
      </w:r>
      <w:r w:rsidR="00DA4142" w:rsidRPr="00DA4142">
        <w:rPr>
          <w:rFonts w:ascii="Arial" w:hAnsi="Arial" w:cs="Arial"/>
          <w:b/>
          <w:sz w:val="24"/>
          <w:szCs w:val="24"/>
          <w:lang w:val="en-GB"/>
        </w:rPr>
        <w:t>LAUSE 70</w:t>
      </w:r>
    </w:p>
    <w:p w:rsidR="00DA4142" w:rsidRDefault="00DA4142" w:rsidP="00481B93">
      <w:pPr>
        <w:spacing w:line="360" w:lineRule="auto"/>
        <w:jc w:val="both"/>
        <w:rPr>
          <w:rFonts w:ascii="Arial" w:hAnsi="Arial" w:cs="Arial"/>
          <w:b/>
          <w:sz w:val="24"/>
          <w:szCs w:val="24"/>
          <w:lang w:val="en-GB"/>
        </w:rPr>
      </w:pPr>
    </w:p>
    <w:p w:rsidR="00DA4142" w:rsidRDefault="00DA4142" w:rsidP="001706B4">
      <w:pPr>
        <w:pStyle w:val="ListParagraph"/>
        <w:numPr>
          <w:ilvl w:val="0"/>
          <w:numId w:val="7"/>
        </w:numPr>
        <w:spacing w:line="360" w:lineRule="auto"/>
        <w:ind w:hanging="720"/>
        <w:jc w:val="both"/>
        <w:rPr>
          <w:rFonts w:ascii="Arial" w:hAnsi="Arial" w:cs="Arial"/>
          <w:sz w:val="24"/>
          <w:szCs w:val="24"/>
          <w:lang w:val="en-GB"/>
        </w:rPr>
      </w:pPr>
      <w:r w:rsidRPr="00DA4142">
        <w:rPr>
          <w:rFonts w:ascii="Arial" w:hAnsi="Arial" w:cs="Arial"/>
          <w:sz w:val="24"/>
          <w:szCs w:val="24"/>
          <w:lang w:val="en-GB"/>
        </w:rPr>
        <w:t xml:space="preserve">On page 54, in line </w:t>
      </w:r>
      <w:r>
        <w:rPr>
          <w:rFonts w:ascii="Arial" w:hAnsi="Arial" w:cs="Arial"/>
          <w:sz w:val="24"/>
          <w:szCs w:val="24"/>
          <w:lang w:val="en-GB"/>
        </w:rPr>
        <w:t>31, to omit “</w:t>
      </w:r>
      <w:r w:rsidR="00D17BAB">
        <w:rPr>
          <w:rFonts w:ascii="Arial" w:hAnsi="Arial" w:cs="Arial"/>
          <w:sz w:val="24"/>
          <w:szCs w:val="24"/>
          <w:lang w:val="en-GB"/>
        </w:rPr>
        <w:t xml:space="preserve">31 May </w:t>
      </w:r>
      <w:r>
        <w:rPr>
          <w:rFonts w:ascii="Arial" w:hAnsi="Arial" w:cs="Arial"/>
          <w:sz w:val="24"/>
          <w:szCs w:val="24"/>
          <w:lang w:val="en-GB"/>
        </w:rPr>
        <w:t>2017” and to substitute “</w:t>
      </w:r>
      <w:r w:rsidR="00D17BAB">
        <w:rPr>
          <w:rFonts w:ascii="Arial" w:hAnsi="Arial" w:cs="Arial"/>
          <w:sz w:val="24"/>
          <w:szCs w:val="24"/>
          <w:lang w:val="en-GB"/>
        </w:rPr>
        <w:t xml:space="preserve">30 June </w:t>
      </w:r>
      <w:r>
        <w:rPr>
          <w:rFonts w:ascii="Arial" w:hAnsi="Arial" w:cs="Arial"/>
          <w:sz w:val="24"/>
          <w:szCs w:val="24"/>
          <w:lang w:val="en-GB"/>
        </w:rPr>
        <w:t>2022”.</w:t>
      </w:r>
    </w:p>
    <w:p w:rsidR="00BE1501" w:rsidRDefault="00BE1501" w:rsidP="00481B93">
      <w:pPr>
        <w:pStyle w:val="ListParagraph"/>
        <w:spacing w:line="360" w:lineRule="auto"/>
        <w:ind w:left="1080"/>
        <w:jc w:val="both"/>
        <w:rPr>
          <w:rFonts w:ascii="Arial" w:hAnsi="Arial" w:cs="Arial"/>
          <w:sz w:val="24"/>
          <w:szCs w:val="24"/>
          <w:lang w:val="en-GB"/>
        </w:rPr>
      </w:pPr>
    </w:p>
    <w:p w:rsidR="00DA4142" w:rsidRDefault="00DA4142"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lastRenderedPageBreak/>
        <w:t>On page 54, in line 39, to omit “</w:t>
      </w:r>
      <w:r w:rsidR="00D17BAB">
        <w:rPr>
          <w:rFonts w:ascii="Arial" w:hAnsi="Arial" w:cs="Arial"/>
          <w:sz w:val="24"/>
          <w:szCs w:val="24"/>
          <w:lang w:val="en-GB"/>
        </w:rPr>
        <w:t xml:space="preserve">30 April </w:t>
      </w:r>
      <w:r>
        <w:rPr>
          <w:rFonts w:ascii="Arial" w:hAnsi="Arial" w:cs="Arial"/>
          <w:sz w:val="24"/>
          <w:szCs w:val="24"/>
          <w:lang w:val="en-GB"/>
        </w:rPr>
        <w:t>2017” and to substitute “</w:t>
      </w:r>
      <w:r w:rsidR="00D17BAB">
        <w:rPr>
          <w:rFonts w:ascii="Arial" w:hAnsi="Arial" w:cs="Arial"/>
          <w:sz w:val="24"/>
          <w:szCs w:val="24"/>
          <w:lang w:val="en-GB"/>
        </w:rPr>
        <w:t xml:space="preserve">31 May </w:t>
      </w:r>
      <w:r>
        <w:rPr>
          <w:rFonts w:ascii="Arial" w:hAnsi="Arial" w:cs="Arial"/>
          <w:sz w:val="24"/>
          <w:szCs w:val="24"/>
          <w:lang w:val="en-GB"/>
        </w:rPr>
        <w:t>2022”.</w:t>
      </w:r>
    </w:p>
    <w:p w:rsidR="00BE1501" w:rsidRDefault="00BE1501" w:rsidP="00481B93">
      <w:pPr>
        <w:pStyle w:val="ListParagraph"/>
        <w:spacing w:line="360" w:lineRule="auto"/>
        <w:ind w:left="1080"/>
        <w:jc w:val="both"/>
        <w:rPr>
          <w:rFonts w:ascii="Arial" w:hAnsi="Arial" w:cs="Arial"/>
          <w:sz w:val="24"/>
          <w:szCs w:val="24"/>
          <w:lang w:val="en-GB"/>
        </w:rPr>
      </w:pPr>
    </w:p>
    <w:p w:rsidR="00DA4142" w:rsidRDefault="00DA4142"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On page 54, in line 44, to omit “</w:t>
      </w:r>
      <w:r w:rsidR="00D17BAB">
        <w:rPr>
          <w:rFonts w:ascii="Arial" w:hAnsi="Arial" w:cs="Arial"/>
          <w:sz w:val="24"/>
          <w:szCs w:val="24"/>
          <w:lang w:val="en-GB"/>
        </w:rPr>
        <w:t xml:space="preserve">31 March </w:t>
      </w:r>
      <w:r>
        <w:rPr>
          <w:rFonts w:ascii="Arial" w:hAnsi="Arial" w:cs="Arial"/>
          <w:sz w:val="24"/>
          <w:szCs w:val="24"/>
          <w:lang w:val="en-GB"/>
        </w:rPr>
        <w:t>2017” and to substitute “</w:t>
      </w:r>
      <w:r w:rsidR="00D17BAB">
        <w:rPr>
          <w:rFonts w:ascii="Arial" w:hAnsi="Arial" w:cs="Arial"/>
          <w:sz w:val="24"/>
          <w:szCs w:val="24"/>
          <w:lang w:val="en-GB"/>
        </w:rPr>
        <w:t xml:space="preserve">30 April </w:t>
      </w:r>
      <w:r>
        <w:rPr>
          <w:rFonts w:ascii="Arial" w:hAnsi="Arial" w:cs="Arial"/>
          <w:sz w:val="24"/>
          <w:szCs w:val="24"/>
          <w:lang w:val="en-GB"/>
        </w:rPr>
        <w:t>2022”.</w:t>
      </w:r>
    </w:p>
    <w:p w:rsidR="005D75BC" w:rsidRDefault="005D75BC" w:rsidP="00481B93">
      <w:pPr>
        <w:pStyle w:val="ListParagraph"/>
        <w:spacing w:line="360" w:lineRule="auto"/>
        <w:ind w:left="1080"/>
        <w:jc w:val="both"/>
        <w:rPr>
          <w:rFonts w:ascii="Arial" w:hAnsi="Arial" w:cs="Arial"/>
          <w:sz w:val="24"/>
          <w:szCs w:val="24"/>
          <w:lang w:val="en-GB"/>
        </w:rPr>
      </w:pPr>
    </w:p>
    <w:p w:rsidR="0028092C" w:rsidRDefault="0028092C" w:rsidP="00481B93">
      <w:pPr>
        <w:pStyle w:val="ListParagraph"/>
        <w:numPr>
          <w:ilvl w:val="0"/>
          <w:numId w:val="7"/>
        </w:numPr>
        <w:spacing w:line="360" w:lineRule="auto"/>
        <w:ind w:hanging="796"/>
        <w:jc w:val="both"/>
        <w:rPr>
          <w:rFonts w:ascii="Arial" w:hAnsi="Arial" w:cs="Arial"/>
          <w:sz w:val="24"/>
          <w:szCs w:val="24"/>
          <w:lang w:val="en-GB"/>
        </w:rPr>
      </w:pPr>
      <w:r>
        <w:rPr>
          <w:rFonts w:ascii="Arial" w:hAnsi="Arial" w:cs="Arial"/>
          <w:sz w:val="24"/>
          <w:szCs w:val="24"/>
          <w:lang w:val="en-GB"/>
        </w:rPr>
        <w:t xml:space="preserve">On page 54, </w:t>
      </w:r>
      <w:r w:rsidR="004039ED">
        <w:rPr>
          <w:rFonts w:ascii="Arial" w:hAnsi="Arial" w:cs="Arial"/>
          <w:sz w:val="24"/>
          <w:szCs w:val="24"/>
          <w:lang w:val="en-GB"/>
        </w:rPr>
        <w:t>after line 53, to add the following subsections:</w:t>
      </w:r>
    </w:p>
    <w:p w:rsidR="00036561" w:rsidRDefault="00036561" w:rsidP="00481B93">
      <w:pPr>
        <w:pStyle w:val="ListParagraph"/>
        <w:spacing w:line="360" w:lineRule="auto"/>
        <w:ind w:left="1080"/>
        <w:jc w:val="both"/>
        <w:rPr>
          <w:rFonts w:ascii="Arial" w:hAnsi="Arial" w:cs="Arial"/>
          <w:sz w:val="24"/>
          <w:szCs w:val="24"/>
          <w:lang w:val="en-GB"/>
        </w:rPr>
      </w:pPr>
    </w:p>
    <w:p w:rsidR="0028092C" w:rsidRDefault="00036561"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(1</w:t>
      </w:r>
      <w:r w:rsidR="004039ED">
        <w:rPr>
          <w:rFonts w:ascii="Arial" w:hAnsi="Arial" w:cs="Arial"/>
          <w:sz w:val="24"/>
          <w:szCs w:val="24"/>
          <w:lang w:val="en-GB"/>
        </w:rPr>
        <w:t>7</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 xml:space="preserve">Notwithstanding the provisions of section </w:t>
      </w:r>
      <w:r>
        <w:rPr>
          <w:rFonts w:ascii="Arial" w:hAnsi="Arial" w:cs="Arial"/>
          <w:sz w:val="24"/>
          <w:szCs w:val="24"/>
          <w:lang w:val="en-GB"/>
        </w:rPr>
        <w:t>16</w:t>
      </w:r>
      <w:r w:rsidR="005D75BC">
        <w:rPr>
          <w:rFonts w:ascii="Arial" w:hAnsi="Arial" w:cs="Arial"/>
          <w:sz w:val="24"/>
          <w:szCs w:val="24"/>
          <w:lang w:val="en-GB"/>
        </w:rPr>
        <w:t xml:space="preserve"> and 17, as the case may be</w:t>
      </w:r>
      <w:r w:rsidRPr="00036561">
        <w:rPr>
          <w:rFonts w:ascii="Arial" w:hAnsi="Arial" w:cs="Arial"/>
          <w:sz w:val="24"/>
          <w:szCs w:val="24"/>
          <w:lang w:val="en-GB"/>
        </w:rPr>
        <w:t xml:space="preserve">, the members of a </w:t>
      </w:r>
      <w:r>
        <w:rPr>
          <w:rFonts w:ascii="Arial" w:hAnsi="Arial" w:cs="Arial"/>
          <w:sz w:val="24"/>
          <w:szCs w:val="24"/>
          <w:lang w:val="en-GB"/>
        </w:rPr>
        <w:t xml:space="preserve">kingship or </w:t>
      </w:r>
      <w:proofErr w:type="spellStart"/>
      <w:r>
        <w:rPr>
          <w:rFonts w:ascii="Arial" w:hAnsi="Arial" w:cs="Arial"/>
          <w:sz w:val="24"/>
          <w:szCs w:val="24"/>
          <w:lang w:val="en-GB"/>
        </w:rPr>
        <w:t>queenship</w:t>
      </w:r>
      <w:proofErr w:type="spellEnd"/>
      <w:r>
        <w:rPr>
          <w:rFonts w:ascii="Arial" w:hAnsi="Arial" w:cs="Arial"/>
          <w:sz w:val="24"/>
          <w:szCs w:val="24"/>
          <w:lang w:val="en-GB"/>
        </w:rPr>
        <w:t xml:space="preserve"> council</w:t>
      </w:r>
      <w:r w:rsidR="005D75BC">
        <w:rPr>
          <w:rFonts w:ascii="Arial" w:hAnsi="Arial" w:cs="Arial"/>
          <w:sz w:val="24"/>
          <w:szCs w:val="24"/>
          <w:lang w:val="en-GB"/>
        </w:rPr>
        <w:t>,</w:t>
      </w:r>
      <w:r>
        <w:rPr>
          <w:rFonts w:ascii="Arial" w:hAnsi="Arial" w:cs="Arial"/>
          <w:sz w:val="24"/>
          <w:szCs w:val="24"/>
          <w:lang w:val="en-GB"/>
        </w:rPr>
        <w:t xml:space="preserve"> a principal traditional council </w:t>
      </w:r>
      <w:r w:rsidR="005D75BC">
        <w:rPr>
          <w:rFonts w:ascii="Arial" w:hAnsi="Arial" w:cs="Arial"/>
          <w:sz w:val="24"/>
          <w:szCs w:val="24"/>
          <w:lang w:val="en-GB"/>
        </w:rPr>
        <w:t xml:space="preserve">or a traditional sub-council </w:t>
      </w:r>
      <w:r w:rsidRPr="00036561">
        <w:rPr>
          <w:rFonts w:ascii="Arial" w:hAnsi="Arial" w:cs="Arial"/>
          <w:sz w:val="24"/>
          <w:szCs w:val="24"/>
          <w:lang w:val="en-GB"/>
        </w:rPr>
        <w:t xml:space="preserve">who, on the date of commencement of this Act were members of </w:t>
      </w:r>
      <w:r>
        <w:rPr>
          <w:rFonts w:ascii="Arial" w:hAnsi="Arial" w:cs="Arial"/>
          <w:sz w:val="24"/>
          <w:szCs w:val="24"/>
          <w:lang w:val="en-GB"/>
        </w:rPr>
        <w:t xml:space="preserve">such a council </w:t>
      </w:r>
      <w:r w:rsidRPr="00036561">
        <w:rPr>
          <w:rFonts w:ascii="Arial" w:hAnsi="Arial" w:cs="Arial"/>
          <w:sz w:val="24"/>
          <w:szCs w:val="24"/>
          <w:lang w:val="en-GB"/>
        </w:rPr>
        <w:t>established and constituted in terms of applicable national or provincial</w:t>
      </w:r>
      <w:r>
        <w:rPr>
          <w:rFonts w:ascii="Arial" w:hAnsi="Arial" w:cs="Arial"/>
          <w:sz w:val="24"/>
          <w:szCs w:val="24"/>
          <w:lang w:val="en-GB"/>
        </w:rPr>
        <w:t xml:space="preserve"> </w:t>
      </w:r>
      <w:r w:rsidRPr="00036561">
        <w:rPr>
          <w:rFonts w:ascii="Arial" w:hAnsi="Arial" w:cs="Arial"/>
          <w:sz w:val="24"/>
          <w:szCs w:val="24"/>
          <w:lang w:val="en-GB"/>
        </w:rPr>
        <w:t xml:space="preserve">legislation, remain members of the </w:t>
      </w:r>
      <w:r>
        <w:rPr>
          <w:rFonts w:ascii="Arial" w:hAnsi="Arial" w:cs="Arial"/>
          <w:sz w:val="24"/>
          <w:szCs w:val="24"/>
          <w:lang w:val="en-GB"/>
        </w:rPr>
        <w:t xml:space="preserve">council </w:t>
      </w:r>
      <w:r w:rsidRPr="00036561">
        <w:rPr>
          <w:rFonts w:ascii="Arial" w:hAnsi="Arial" w:cs="Arial"/>
          <w:sz w:val="24"/>
          <w:szCs w:val="24"/>
          <w:lang w:val="en-GB"/>
        </w:rPr>
        <w:t>concerned, until 3</w:t>
      </w:r>
      <w:r>
        <w:rPr>
          <w:rFonts w:ascii="Arial" w:hAnsi="Arial" w:cs="Arial"/>
          <w:sz w:val="24"/>
          <w:szCs w:val="24"/>
          <w:lang w:val="en-GB"/>
        </w:rPr>
        <w:t xml:space="preserve">0 April 2022, </w:t>
      </w:r>
      <w:r w:rsidRPr="00036561">
        <w:rPr>
          <w:rFonts w:ascii="Arial" w:hAnsi="Arial" w:cs="Arial"/>
          <w:sz w:val="24"/>
          <w:szCs w:val="24"/>
          <w:lang w:val="en-GB"/>
        </w:rPr>
        <w:t>and any</w:t>
      </w:r>
      <w:r>
        <w:rPr>
          <w:rFonts w:ascii="Arial" w:hAnsi="Arial" w:cs="Arial"/>
          <w:sz w:val="24"/>
          <w:szCs w:val="24"/>
          <w:lang w:val="en-GB"/>
        </w:rPr>
        <w:t xml:space="preserve"> </w:t>
      </w:r>
      <w:r w:rsidRPr="00036561">
        <w:rPr>
          <w:rFonts w:ascii="Arial" w:hAnsi="Arial" w:cs="Arial"/>
          <w:sz w:val="24"/>
          <w:szCs w:val="24"/>
          <w:lang w:val="en-GB"/>
        </w:rPr>
        <w:t xml:space="preserve">subsequent reconstitution of such a </w:t>
      </w:r>
      <w:r>
        <w:rPr>
          <w:rFonts w:ascii="Arial" w:hAnsi="Arial" w:cs="Arial"/>
          <w:sz w:val="24"/>
          <w:szCs w:val="24"/>
          <w:lang w:val="en-GB"/>
        </w:rPr>
        <w:t xml:space="preserve">council </w:t>
      </w:r>
      <w:r w:rsidRPr="00036561">
        <w:rPr>
          <w:rFonts w:ascii="Arial" w:hAnsi="Arial" w:cs="Arial"/>
          <w:sz w:val="24"/>
          <w:szCs w:val="24"/>
          <w:lang w:val="en-GB"/>
        </w:rPr>
        <w:t>must comply with the provisions of section</w:t>
      </w:r>
      <w:r>
        <w:rPr>
          <w:rFonts w:ascii="Arial" w:hAnsi="Arial" w:cs="Arial"/>
          <w:sz w:val="24"/>
          <w:szCs w:val="24"/>
          <w:lang w:val="en-GB"/>
        </w:rPr>
        <w:t xml:space="preserve"> 16</w:t>
      </w:r>
      <w:r w:rsidR="005D75BC">
        <w:rPr>
          <w:rFonts w:ascii="Arial" w:hAnsi="Arial" w:cs="Arial"/>
          <w:sz w:val="24"/>
          <w:szCs w:val="24"/>
          <w:lang w:val="en-GB"/>
        </w:rPr>
        <w:t xml:space="preserve"> or 17, as the case may be</w:t>
      </w:r>
      <w:r w:rsidRPr="00036561">
        <w:rPr>
          <w:rFonts w:ascii="Arial" w:hAnsi="Arial" w:cs="Arial"/>
          <w:sz w:val="24"/>
          <w:szCs w:val="24"/>
          <w:lang w:val="en-GB"/>
        </w:rPr>
        <w:t>.</w:t>
      </w:r>
    </w:p>
    <w:p w:rsidR="00036561" w:rsidRDefault="00036561"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(1</w:t>
      </w:r>
      <w:r w:rsidR="004039ED">
        <w:rPr>
          <w:rFonts w:ascii="Arial" w:hAnsi="Arial" w:cs="Arial"/>
          <w:sz w:val="24"/>
          <w:szCs w:val="24"/>
          <w:lang w:val="en-GB"/>
        </w:rPr>
        <w:t>8</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Notwithstanding the provisions of section 16</w:t>
      </w:r>
      <w:r w:rsidR="00D568E4">
        <w:rPr>
          <w:rFonts w:ascii="Arial" w:hAnsi="Arial" w:cs="Arial"/>
          <w:sz w:val="24"/>
          <w:szCs w:val="24"/>
          <w:lang w:val="en-GB"/>
        </w:rPr>
        <w:t xml:space="preserve">, </w:t>
      </w:r>
      <w:r w:rsidRPr="00036561">
        <w:rPr>
          <w:rFonts w:ascii="Arial" w:hAnsi="Arial" w:cs="Arial"/>
          <w:sz w:val="24"/>
          <w:szCs w:val="24"/>
          <w:lang w:val="en-GB"/>
        </w:rPr>
        <w:t xml:space="preserve">the members of a </w:t>
      </w:r>
      <w:r>
        <w:rPr>
          <w:rFonts w:ascii="Arial" w:hAnsi="Arial" w:cs="Arial"/>
          <w:sz w:val="24"/>
          <w:szCs w:val="24"/>
          <w:lang w:val="en-GB"/>
        </w:rPr>
        <w:t xml:space="preserve">traditional council </w:t>
      </w:r>
      <w:r w:rsidRPr="00036561">
        <w:rPr>
          <w:rFonts w:ascii="Arial" w:hAnsi="Arial" w:cs="Arial"/>
          <w:sz w:val="24"/>
          <w:szCs w:val="24"/>
          <w:lang w:val="en-GB"/>
        </w:rPr>
        <w:t>who, on the date of commencement of this Act were members of such a council established and constituted in terms of applicable national or provincial legislation, remain members of the council concerned, until 3</w:t>
      </w:r>
      <w:r>
        <w:rPr>
          <w:rFonts w:ascii="Arial" w:hAnsi="Arial" w:cs="Arial"/>
          <w:sz w:val="24"/>
          <w:szCs w:val="24"/>
          <w:lang w:val="en-GB"/>
        </w:rPr>
        <w:t xml:space="preserve">1 March </w:t>
      </w:r>
      <w:r w:rsidRPr="00036561">
        <w:rPr>
          <w:rFonts w:ascii="Arial" w:hAnsi="Arial" w:cs="Arial"/>
          <w:sz w:val="24"/>
          <w:szCs w:val="24"/>
          <w:lang w:val="en-GB"/>
        </w:rPr>
        <w:t>2022, and any subsequent reconstitution of such a council must comply with the provisions of section 16</w:t>
      </w:r>
      <w:r w:rsidR="00D568E4">
        <w:rPr>
          <w:rFonts w:ascii="Arial" w:hAnsi="Arial" w:cs="Arial"/>
          <w:sz w:val="24"/>
          <w:szCs w:val="24"/>
          <w:lang w:val="en-GB"/>
        </w:rPr>
        <w:t>.</w:t>
      </w:r>
    </w:p>
    <w:p w:rsidR="008E2736" w:rsidRDefault="00D568E4" w:rsidP="00481B93">
      <w:pPr>
        <w:pStyle w:val="ListParagraph"/>
        <w:spacing w:line="360" w:lineRule="auto"/>
        <w:ind w:left="1440" w:firstLine="720"/>
        <w:jc w:val="both"/>
        <w:rPr>
          <w:rFonts w:ascii="Arial" w:hAnsi="Arial" w:cs="Arial"/>
          <w:sz w:val="24"/>
          <w:szCs w:val="24"/>
          <w:lang w:val="en-GB"/>
        </w:rPr>
      </w:pPr>
      <w:r w:rsidRPr="009B19C2">
        <w:rPr>
          <w:rFonts w:ascii="Arial" w:hAnsi="Arial" w:cs="Arial"/>
          <w:sz w:val="24"/>
          <w:szCs w:val="24"/>
          <w:lang w:val="en-GB"/>
        </w:rPr>
        <w:t>(1</w:t>
      </w:r>
      <w:r w:rsidR="004039ED">
        <w:rPr>
          <w:rFonts w:ascii="Arial" w:hAnsi="Arial" w:cs="Arial"/>
          <w:sz w:val="24"/>
          <w:szCs w:val="24"/>
          <w:lang w:val="en-GB"/>
        </w:rPr>
        <w:t>9</w:t>
      </w:r>
      <w:r w:rsidRPr="009B19C2">
        <w:rPr>
          <w:rFonts w:ascii="Arial" w:hAnsi="Arial" w:cs="Arial"/>
          <w:sz w:val="24"/>
          <w:szCs w:val="24"/>
          <w:lang w:val="en-GB"/>
        </w:rPr>
        <w:t xml:space="preserve">) </w:t>
      </w:r>
      <w:r w:rsidRPr="009B19C2">
        <w:rPr>
          <w:rFonts w:ascii="Arial" w:hAnsi="Arial" w:cs="Arial"/>
          <w:sz w:val="24"/>
          <w:szCs w:val="24"/>
          <w:lang w:val="en-GB"/>
        </w:rPr>
        <w:tab/>
        <w:t>Notwithstanding the provisions of section 18, the members of a Khoi-San council that was established in terms of this Act prior to</w:t>
      </w:r>
      <w:r w:rsidR="008E2736" w:rsidRPr="009B19C2">
        <w:rPr>
          <w:rFonts w:ascii="Arial" w:hAnsi="Arial" w:cs="Arial"/>
          <w:sz w:val="24"/>
          <w:szCs w:val="24"/>
          <w:lang w:val="en-GB"/>
        </w:rPr>
        <w:t xml:space="preserve"> 31 March 2022, </w:t>
      </w:r>
      <w:r w:rsidR="009B19C2" w:rsidRPr="009B19C2">
        <w:rPr>
          <w:rFonts w:ascii="Arial" w:hAnsi="Arial" w:cs="Arial"/>
          <w:sz w:val="24"/>
          <w:szCs w:val="24"/>
          <w:lang w:val="en-GB"/>
        </w:rPr>
        <w:t>remain</w:t>
      </w:r>
      <w:r w:rsidR="009B19C2">
        <w:rPr>
          <w:rFonts w:ascii="Arial" w:hAnsi="Arial" w:cs="Arial"/>
          <w:sz w:val="24"/>
          <w:szCs w:val="24"/>
          <w:lang w:val="en-GB"/>
        </w:rPr>
        <w:t xml:space="preserve"> members of the council concerned until 31 March 2027, and any subsequent reconstitution of such a council must comply with the provisions of section 18.</w:t>
      </w:r>
    </w:p>
    <w:p w:rsidR="00B66B7C" w:rsidRDefault="004039ED"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 </w:t>
      </w:r>
      <w:r w:rsidR="0028092C">
        <w:rPr>
          <w:rFonts w:ascii="Arial" w:hAnsi="Arial" w:cs="Arial"/>
          <w:sz w:val="24"/>
          <w:szCs w:val="24"/>
          <w:lang w:val="en-GB"/>
        </w:rPr>
        <w:t>(</w:t>
      </w:r>
      <w:r w:rsidR="008E2736">
        <w:rPr>
          <w:rFonts w:ascii="Arial" w:hAnsi="Arial" w:cs="Arial"/>
          <w:sz w:val="24"/>
          <w:szCs w:val="24"/>
          <w:lang w:val="en-GB"/>
        </w:rPr>
        <w:t>20</w:t>
      </w:r>
      <w:r w:rsidR="0028092C">
        <w:rPr>
          <w:rFonts w:ascii="Arial" w:hAnsi="Arial" w:cs="Arial"/>
          <w:sz w:val="24"/>
          <w:szCs w:val="24"/>
          <w:lang w:val="en-GB"/>
        </w:rPr>
        <w:t xml:space="preserve">) </w:t>
      </w:r>
      <w:r w:rsidR="0028092C">
        <w:rPr>
          <w:rFonts w:ascii="Arial" w:hAnsi="Arial" w:cs="Arial"/>
          <w:sz w:val="24"/>
          <w:szCs w:val="24"/>
          <w:lang w:val="en-GB"/>
        </w:rPr>
        <w:tab/>
      </w:r>
      <w:r w:rsidR="0028092C" w:rsidRPr="0028092C">
        <w:rPr>
          <w:rFonts w:ascii="Arial" w:hAnsi="Arial" w:cs="Arial"/>
          <w:i/>
          <w:sz w:val="24"/>
          <w:szCs w:val="24"/>
          <w:lang w:val="en-GB"/>
        </w:rPr>
        <w:t>(a)</w:t>
      </w:r>
      <w:r w:rsidR="0028092C">
        <w:rPr>
          <w:rFonts w:ascii="Arial" w:hAnsi="Arial" w:cs="Arial"/>
          <w:sz w:val="24"/>
          <w:szCs w:val="24"/>
          <w:lang w:val="en-GB"/>
        </w:rPr>
        <w:t xml:space="preserve"> </w:t>
      </w:r>
      <w:r w:rsidR="0028092C">
        <w:rPr>
          <w:rFonts w:ascii="Arial" w:hAnsi="Arial" w:cs="Arial"/>
          <w:sz w:val="24"/>
          <w:szCs w:val="24"/>
          <w:lang w:val="en-GB"/>
        </w:rPr>
        <w:tab/>
        <w:t xml:space="preserve">Notwithstanding any other provision </w:t>
      </w:r>
      <w:r w:rsidR="00B66B7C">
        <w:rPr>
          <w:rFonts w:ascii="Arial" w:hAnsi="Arial" w:cs="Arial"/>
          <w:sz w:val="24"/>
          <w:szCs w:val="24"/>
          <w:lang w:val="en-GB"/>
        </w:rPr>
        <w:t>o</w:t>
      </w:r>
      <w:r w:rsidR="0028092C">
        <w:rPr>
          <w:rFonts w:ascii="Arial" w:hAnsi="Arial" w:cs="Arial"/>
          <w:sz w:val="24"/>
          <w:szCs w:val="24"/>
          <w:lang w:val="en-GB"/>
        </w:rPr>
        <w:t xml:space="preserve">f this Act, recognised senior Khoi-San leaders </w:t>
      </w:r>
      <w:r w:rsidR="00B66B7C">
        <w:rPr>
          <w:rFonts w:ascii="Arial" w:hAnsi="Arial" w:cs="Arial"/>
          <w:sz w:val="24"/>
          <w:szCs w:val="24"/>
          <w:lang w:val="en-GB"/>
        </w:rPr>
        <w:t>will become members of the National House, provincial houses and local houses with effect from the dates referred to in sections 27(2), 49(2)</w:t>
      </w:r>
      <w:r w:rsidR="00B66B7C" w:rsidRPr="00B66B7C">
        <w:rPr>
          <w:rFonts w:ascii="Arial" w:hAnsi="Arial" w:cs="Arial"/>
          <w:i/>
          <w:sz w:val="24"/>
          <w:szCs w:val="24"/>
          <w:lang w:val="en-GB"/>
        </w:rPr>
        <w:t>(b)</w:t>
      </w:r>
      <w:r w:rsidR="00B66B7C">
        <w:rPr>
          <w:rFonts w:ascii="Arial" w:hAnsi="Arial" w:cs="Arial"/>
          <w:sz w:val="24"/>
          <w:szCs w:val="24"/>
          <w:lang w:val="en-GB"/>
        </w:rPr>
        <w:t xml:space="preserve"> and 50(8) respectively and subject to the provisions relating to the constitution of such houses as contemplated in sections 28, 29, 49 and 50.</w:t>
      </w:r>
    </w:p>
    <w:p w:rsidR="00B73E14" w:rsidRDefault="00B66B7C" w:rsidP="00481B93">
      <w:pPr>
        <w:pStyle w:val="ListParagraph"/>
        <w:spacing w:line="360" w:lineRule="auto"/>
        <w:ind w:left="1440" w:firstLine="1440"/>
        <w:jc w:val="both"/>
        <w:rPr>
          <w:rFonts w:ascii="Arial" w:hAnsi="Arial" w:cs="Arial"/>
          <w:sz w:val="24"/>
          <w:szCs w:val="24"/>
          <w:lang w:val="en-GB"/>
        </w:rPr>
      </w:pPr>
      <w:r w:rsidRPr="00B73E14">
        <w:rPr>
          <w:rFonts w:ascii="Arial" w:hAnsi="Arial" w:cs="Arial"/>
          <w:i/>
          <w:sz w:val="24"/>
          <w:szCs w:val="24"/>
          <w:lang w:val="en-GB"/>
        </w:rPr>
        <w:lastRenderedPageBreak/>
        <w:t>(b)</w:t>
      </w:r>
      <w:r>
        <w:rPr>
          <w:rFonts w:ascii="Arial" w:hAnsi="Arial" w:cs="Arial"/>
          <w:sz w:val="24"/>
          <w:szCs w:val="24"/>
          <w:lang w:val="en-GB"/>
        </w:rPr>
        <w:t xml:space="preserve"> </w:t>
      </w:r>
      <w:r>
        <w:rPr>
          <w:rFonts w:ascii="Arial" w:hAnsi="Arial" w:cs="Arial"/>
          <w:sz w:val="24"/>
          <w:szCs w:val="24"/>
          <w:lang w:val="en-GB"/>
        </w:rPr>
        <w:tab/>
        <w:t xml:space="preserve">Notwithstanding the provisions of paragraph </w:t>
      </w:r>
      <w:r w:rsidRPr="00B66B7C">
        <w:rPr>
          <w:rFonts w:ascii="Arial" w:hAnsi="Arial" w:cs="Arial"/>
          <w:i/>
          <w:sz w:val="24"/>
          <w:szCs w:val="24"/>
          <w:lang w:val="en-GB"/>
        </w:rPr>
        <w:t>(a)</w:t>
      </w:r>
      <w:r>
        <w:rPr>
          <w:rFonts w:ascii="Arial" w:hAnsi="Arial" w:cs="Arial"/>
          <w:sz w:val="24"/>
          <w:szCs w:val="24"/>
          <w:lang w:val="en-GB"/>
        </w:rPr>
        <w:t xml:space="preserve">, any senior Khoi-San leader who has been recognised </w:t>
      </w:r>
      <w:r w:rsidR="00B73E14">
        <w:rPr>
          <w:rFonts w:ascii="Arial" w:hAnsi="Arial" w:cs="Arial"/>
          <w:sz w:val="24"/>
          <w:szCs w:val="24"/>
          <w:lang w:val="en-GB"/>
        </w:rPr>
        <w:t>prior to the dates referred to in sections 49(2)</w:t>
      </w:r>
      <w:r w:rsidR="00B73E14" w:rsidRPr="00B73E14">
        <w:rPr>
          <w:rFonts w:ascii="Arial" w:hAnsi="Arial" w:cs="Arial"/>
          <w:i/>
          <w:sz w:val="24"/>
          <w:szCs w:val="24"/>
          <w:lang w:val="en-GB"/>
        </w:rPr>
        <w:t>(b)</w:t>
      </w:r>
      <w:r w:rsidR="00B73E14">
        <w:rPr>
          <w:rFonts w:ascii="Arial" w:hAnsi="Arial" w:cs="Arial"/>
          <w:sz w:val="24"/>
          <w:szCs w:val="24"/>
          <w:lang w:val="en-GB"/>
        </w:rPr>
        <w:t xml:space="preserve"> and 50(8) respectively, may, upon a decision of the relevant provincial or local house, become a </w:t>
      </w:r>
      <w:r w:rsidR="004502B1">
        <w:rPr>
          <w:rFonts w:ascii="Arial" w:hAnsi="Arial" w:cs="Arial"/>
          <w:sz w:val="24"/>
          <w:szCs w:val="24"/>
          <w:lang w:val="en-GB"/>
        </w:rPr>
        <w:t xml:space="preserve">co-opted </w:t>
      </w:r>
      <w:r w:rsidR="00B73E14">
        <w:rPr>
          <w:rFonts w:ascii="Arial" w:hAnsi="Arial" w:cs="Arial"/>
          <w:sz w:val="24"/>
          <w:szCs w:val="24"/>
          <w:lang w:val="en-GB"/>
        </w:rPr>
        <w:t>member of such house with observer status</w:t>
      </w:r>
      <w:r w:rsidR="00980D99">
        <w:rPr>
          <w:rFonts w:ascii="Arial" w:hAnsi="Arial" w:cs="Arial"/>
          <w:sz w:val="24"/>
          <w:szCs w:val="24"/>
          <w:lang w:val="en-GB"/>
        </w:rPr>
        <w:t xml:space="preserve"> for the term of office of such house ending in 2022.</w:t>
      </w:r>
    </w:p>
    <w:p w:rsidR="00D568E4" w:rsidRDefault="00B73E14" w:rsidP="00481B93">
      <w:pPr>
        <w:pStyle w:val="ListParagraph"/>
        <w:spacing w:line="360" w:lineRule="auto"/>
        <w:ind w:left="1440" w:firstLine="1530"/>
        <w:jc w:val="both"/>
        <w:rPr>
          <w:rFonts w:ascii="Arial" w:hAnsi="Arial" w:cs="Arial"/>
          <w:sz w:val="24"/>
          <w:szCs w:val="24"/>
          <w:lang w:val="en-GB"/>
        </w:rPr>
      </w:pPr>
      <w:r w:rsidRPr="00B73E14">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t xml:space="preserve">A recognised senior Khoi-San leader who becomes a </w:t>
      </w:r>
      <w:r w:rsidR="004502B1">
        <w:rPr>
          <w:rFonts w:ascii="Arial" w:hAnsi="Arial" w:cs="Arial"/>
          <w:sz w:val="24"/>
          <w:szCs w:val="24"/>
          <w:lang w:val="en-GB"/>
        </w:rPr>
        <w:t xml:space="preserve">co-opted </w:t>
      </w:r>
      <w:r>
        <w:rPr>
          <w:rFonts w:ascii="Arial" w:hAnsi="Arial" w:cs="Arial"/>
          <w:sz w:val="24"/>
          <w:szCs w:val="24"/>
          <w:lang w:val="en-GB"/>
        </w:rPr>
        <w:t xml:space="preserve">member of a provincial or local house as contemplated in paragraph </w:t>
      </w:r>
      <w:r w:rsidRPr="00B73E14">
        <w:rPr>
          <w:rFonts w:ascii="Arial" w:hAnsi="Arial" w:cs="Arial"/>
          <w:i/>
          <w:sz w:val="24"/>
          <w:szCs w:val="24"/>
          <w:lang w:val="en-GB"/>
        </w:rPr>
        <w:t>(b)</w:t>
      </w:r>
      <w:r>
        <w:rPr>
          <w:rFonts w:ascii="Arial" w:hAnsi="Arial" w:cs="Arial"/>
          <w:sz w:val="24"/>
          <w:szCs w:val="24"/>
          <w:lang w:val="en-GB"/>
        </w:rPr>
        <w:t>, may be re</w:t>
      </w:r>
      <w:r w:rsidR="004502B1">
        <w:rPr>
          <w:rFonts w:ascii="Arial" w:hAnsi="Arial" w:cs="Arial"/>
          <w:sz w:val="24"/>
          <w:szCs w:val="24"/>
          <w:lang w:val="en-GB"/>
        </w:rPr>
        <w:t xml:space="preserve">imbursed </w:t>
      </w:r>
      <w:r>
        <w:rPr>
          <w:rFonts w:ascii="Arial" w:hAnsi="Arial" w:cs="Arial"/>
          <w:sz w:val="24"/>
          <w:szCs w:val="24"/>
          <w:lang w:val="en-GB"/>
        </w:rPr>
        <w:t>for his or her travel and accommodation expenditure for the purposes of attending meetings of such house, in accordance with the travel and subsistence policy of the provincial department responsible for providing administrative and financial support to such house.</w:t>
      </w:r>
    </w:p>
    <w:p w:rsidR="0028092C" w:rsidRDefault="00B73E14" w:rsidP="00481B93">
      <w:pPr>
        <w:pStyle w:val="ListParagraph"/>
        <w:spacing w:line="360" w:lineRule="auto"/>
        <w:ind w:left="1440" w:firstLine="720"/>
        <w:jc w:val="both"/>
        <w:rPr>
          <w:rFonts w:ascii="Arial" w:hAnsi="Arial" w:cs="Arial"/>
          <w:sz w:val="24"/>
          <w:szCs w:val="24"/>
          <w:lang w:val="en-GB"/>
        </w:rPr>
      </w:pPr>
      <w:r>
        <w:rPr>
          <w:rFonts w:ascii="Arial" w:hAnsi="Arial" w:cs="Arial"/>
          <w:sz w:val="24"/>
          <w:szCs w:val="24"/>
          <w:lang w:val="en-GB"/>
        </w:rPr>
        <w:t xml:space="preserve"> </w:t>
      </w:r>
      <w:r w:rsidR="00D568E4">
        <w:rPr>
          <w:rFonts w:ascii="Arial" w:hAnsi="Arial" w:cs="Arial"/>
          <w:sz w:val="24"/>
          <w:szCs w:val="24"/>
          <w:lang w:val="en-GB"/>
        </w:rPr>
        <w:t>(2</w:t>
      </w:r>
      <w:r w:rsidR="008E2736">
        <w:rPr>
          <w:rFonts w:ascii="Arial" w:hAnsi="Arial" w:cs="Arial"/>
          <w:sz w:val="24"/>
          <w:szCs w:val="24"/>
          <w:lang w:val="en-GB"/>
        </w:rPr>
        <w:t>1</w:t>
      </w:r>
      <w:r w:rsidR="00D568E4">
        <w:rPr>
          <w:rFonts w:ascii="Arial" w:hAnsi="Arial" w:cs="Arial"/>
          <w:sz w:val="24"/>
          <w:szCs w:val="24"/>
          <w:lang w:val="en-GB"/>
        </w:rPr>
        <w:t xml:space="preserve">) </w:t>
      </w:r>
      <w:r>
        <w:rPr>
          <w:rFonts w:ascii="Arial" w:hAnsi="Arial" w:cs="Arial"/>
          <w:sz w:val="24"/>
          <w:szCs w:val="24"/>
          <w:lang w:val="en-GB"/>
        </w:rPr>
        <w:t xml:space="preserve">  </w:t>
      </w:r>
      <w:r w:rsidR="00D568E4">
        <w:rPr>
          <w:rFonts w:ascii="Arial" w:hAnsi="Arial" w:cs="Arial"/>
          <w:sz w:val="24"/>
          <w:szCs w:val="24"/>
          <w:lang w:val="en-GB"/>
        </w:rPr>
        <w:t xml:space="preserve">In any instance where the area of jurisdiction of a traditional council or traditional sub-council has been defined in terms of national or provincial legislation prior to the commencement of this Act, </w:t>
      </w:r>
      <w:r w:rsidR="00871F35">
        <w:rPr>
          <w:rFonts w:ascii="Arial" w:hAnsi="Arial" w:cs="Arial"/>
          <w:sz w:val="24"/>
          <w:szCs w:val="24"/>
          <w:lang w:val="en-GB"/>
        </w:rPr>
        <w:t xml:space="preserve">a Premier must, within three years of the commencement of this Act, or such further period as the Minister may determine, have such areas of jurisdiction mapped and publish such maps by notice in the relevant Provincial </w:t>
      </w:r>
      <w:r w:rsidR="00871F35" w:rsidRPr="00871F35">
        <w:rPr>
          <w:rFonts w:ascii="Arial" w:hAnsi="Arial" w:cs="Arial"/>
          <w:i/>
          <w:sz w:val="24"/>
          <w:szCs w:val="24"/>
          <w:lang w:val="en-GB"/>
        </w:rPr>
        <w:t>Gazette</w:t>
      </w:r>
      <w:r w:rsidR="00871F35">
        <w:rPr>
          <w:rFonts w:ascii="Arial" w:hAnsi="Arial" w:cs="Arial"/>
          <w:sz w:val="24"/>
          <w:szCs w:val="24"/>
          <w:lang w:val="en-GB"/>
        </w:rPr>
        <w:t>.</w:t>
      </w:r>
    </w:p>
    <w:p w:rsidR="00BE1501" w:rsidRDefault="00BE1501" w:rsidP="00481B93">
      <w:pPr>
        <w:pStyle w:val="ListParagraph"/>
        <w:spacing w:line="360" w:lineRule="auto"/>
        <w:ind w:left="1440"/>
        <w:rPr>
          <w:rFonts w:ascii="Arial" w:hAnsi="Arial" w:cs="Arial"/>
          <w:sz w:val="24"/>
          <w:szCs w:val="24"/>
          <w:lang w:val="en-GB"/>
        </w:rPr>
      </w:pPr>
    </w:p>
    <w:p w:rsidR="002E0000" w:rsidRPr="002E0000" w:rsidRDefault="00DE01A0" w:rsidP="00DE01A0">
      <w:pPr>
        <w:tabs>
          <w:tab w:val="left" w:pos="3960"/>
        </w:tabs>
        <w:spacing w:line="360" w:lineRule="auto"/>
        <w:jc w:val="center"/>
        <w:rPr>
          <w:rFonts w:ascii="Arial" w:hAnsi="Arial" w:cs="Arial"/>
          <w:b/>
          <w:sz w:val="24"/>
          <w:szCs w:val="24"/>
          <w:lang w:val="en-GB"/>
        </w:rPr>
      </w:pPr>
      <w:r>
        <w:rPr>
          <w:rFonts w:ascii="Arial" w:hAnsi="Arial" w:cs="Arial"/>
          <w:b/>
          <w:sz w:val="24"/>
          <w:szCs w:val="24"/>
          <w:lang w:val="en-GB"/>
        </w:rPr>
        <w:t xml:space="preserve">   </w:t>
      </w:r>
      <w:r w:rsidR="002E0000" w:rsidRPr="002E0000">
        <w:rPr>
          <w:rFonts w:ascii="Arial" w:hAnsi="Arial" w:cs="Arial"/>
          <w:b/>
          <w:sz w:val="24"/>
          <w:szCs w:val="24"/>
          <w:lang w:val="en-GB"/>
        </w:rPr>
        <w:t>CLAUSE 7</w:t>
      </w:r>
      <w:r w:rsidR="001706B4">
        <w:rPr>
          <w:rFonts w:ascii="Arial" w:hAnsi="Arial" w:cs="Arial"/>
          <w:b/>
          <w:sz w:val="24"/>
          <w:szCs w:val="24"/>
          <w:lang w:val="en-GB"/>
        </w:rPr>
        <w:t>3</w:t>
      </w:r>
    </w:p>
    <w:p w:rsidR="002E0000" w:rsidRDefault="002E0000" w:rsidP="00DE01A0">
      <w:pPr>
        <w:spacing w:line="360" w:lineRule="auto"/>
        <w:rPr>
          <w:rFonts w:ascii="Arial" w:hAnsi="Arial" w:cs="Arial"/>
          <w:sz w:val="24"/>
          <w:szCs w:val="24"/>
          <w:lang w:val="en-GB"/>
        </w:rPr>
      </w:pPr>
    </w:p>
    <w:p w:rsidR="001706B4" w:rsidRDefault="001706B4" w:rsidP="001706B4">
      <w:pPr>
        <w:pStyle w:val="ListParagraph"/>
        <w:spacing w:line="360" w:lineRule="auto"/>
        <w:ind w:left="1080"/>
        <w:rPr>
          <w:rFonts w:ascii="Arial" w:hAnsi="Arial" w:cs="Arial"/>
          <w:sz w:val="24"/>
          <w:szCs w:val="24"/>
          <w:lang w:val="en-GB"/>
        </w:rPr>
      </w:pPr>
      <w:r>
        <w:rPr>
          <w:rFonts w:ascii="Arial" w:hAnsi="Arial" w:cs="Arial"/>
          <w:sz w:val="24"/>
          <w:szCs w:val="24"/>
          <w:lang w:val="en-GB"/>
        </w:rPr>
        <w:t>Clause rejected.</w:t>
      </w:r>
    </w:p>
    <w:p w:rsidR="001706B4" w:rsidRDefault="001706B4" w:rsidP="001706B4">
      <w:pPr>
        <w:pStyle w:val="ListParagraph"/>
        <w:spacing w:line="360" w:lineRule="auto"/>
        <w:ind w:left="1080"/>
        <w:rPr>
          <w:rFonts w:ascii="Arial" w:hAnsi="Arial" w:cs="Arial"/>
          <w:sz w:val="24"/>
          <w:szCs w:val="24"/>
          <w:lang w:val="en-GB"/>
        </w:rPr>
      </w:pPr>
    </w:p>
    <w:p w:rsidR="001706B4" w:rsidRDefault="001706B4" w:rsidP="001706B4">
      <w:pPr>
        <w:spacing w:line="360" w:lineRule="auto"/>
        <w:ind w:left="3870"/>
        <w:rPr>
          <w:rFonts w:ascii="Arial" w:hAnsi="Arial" w:cs="Arial"/>
          <w:b/>
          <w:sz w:val="24"/>
          <w:szCs w:val="24"/>
          <w:lang w:val="en-GB"/>
        </w:rPr>
      </w:pPr>
      <w:r w:rsidRPr="001706B4">
        <w:rPr>
          <w:rFonts w:ascii="Arial" w:hAnsi="Arial" w:cs="Arial"/>
          <w:b/>
          <w:sz w:val="24"/>
          <w:szCs w:val="24"/>
          <w:lang w:val="en-GB"/>
        </w:rPr>
        <w:t>NEW CLAUSE</w:t>
      </w:r>
    </w:p>
    <w:p w:rsidR="001706B4" w:rsidRDefault="001706B4" w:rsidP="001706B4">
      <w:pPr>
        <w:spacing w:line="360" w:lineRule="auto"/>
        <w:rPr>
          <w:rFonts w:ascii="Arial" w:hAnsi="Arial" w:cs="Arial"/>
          <w:b/>
          <w:sz w:val="24"/>
          <w:szCs w:val="24"/>
          <w:lang w:val="en-GB"/>
        </w:rPr>
      </w:pPr>
    </w:p>
    <w:p w:rsidR="001706B4" w:rsidRPr="001706B4" w:rsidRDefault="001706B4" w:rsidP="001706B4">
      <w:pPr>
        <w:pStyle w:val="ListParagraph"/>
        <w:numPr>
          <w:ilvl w:val="0"/>
          <w:numId w:val="24"/>
        </w:numPr>
        <w:spacing w:line="360" w:lineRule="auto"/>
        <w:ind w:hanging="720"/>
        <w:rPr>
          <w:rFonts w:ascii="Arial" w:hAnsi="Arial" w:cs="Arial"/>
          <w:sz w:val="24"/>
          <w:szCs w:val="24"/>
          <w:lang w:val="en-GB"/>
        </w:rPr>
      </w:pPr>
      <w:r w:rsidRPr="001706B4">
        <w:rPr>
          <w:rFonts w:ascii="Arial" w:hAnsi="Arial" w:cs="Arial"/>
          <w:sz w:val="24"/>
          <w:szCs w:val="24"/>
          <w:lang w:val="en-GB"/>
        </w:rPr>
        <w:t>That the following be a new clause:</w:t>
      </w:r>
    </w:p>
    <w:p w:rsidR="001706B4" w:rsidRDefault="001706B4" w:rsidP="001706B4">
      <w:pPr>
        <w:pStyle w:val="ListParagraph"/>
        <w:spacing w:line="360" w:lineRule="auto"/>
        <w:ind w:left="3600" w:firstLine="720"/>
        <w:rPr>
          <w:rFonts w:ascii="Arial" w:hAnsi="Arial" w:cs="Arial"/>
          <w:sz w:val="24"/>
          <w:szCs w:val="24"/>
          <w:lang w:val="en-GB"/>
        </w:rPr>
      </w:pPr>
    </w:p>
    <w:p w:rsidR="001706B4" w:rsidRPr="001706B4" w:rsidRDefault="001706B4" w:rsidP="001706B4">
      <w:pPr>
        <w:spacing w:line="360" w:lineRule="auto"/>
        <w:ind w:left="1440" w:firstLine="720"/>
        <w:rPr>
          <w:rFonts w:ascii="Arial" w:hAnsi="Arial" w:cs="Arial"/>
          <w:b/>
          <w:sz w:val="24"/>
          <w:szCs w:val="24"/>
          <w:lang w:val="en-GB"/>
        </w:rPr>
      </w:pPr>
      <w:r w:rsidRPr="001706B4">
        <w:rPr>
          <w:rFonts w:ascii="Arial" w:hAnsi="Arial" w:cs="Arial"/>
          <w:b/>
          <w:sz w:val="24"/>
          <w:szCs w:val="24"/>
          <w:lang w:val="en-GB"/>
        </w:rPr>
        <w:t>Short title and commencement</w:t>
      </w:r>
    </w:p>
    <w:p w:rsidR="005D75BC" w:rsidRDefault="001706B4" w:rsidP="001706B4">
      <w:pPr>
        <w:tabs>
          <w:tab w:val="left" w:pos="3510"/>
        </w:tabs>
        <w:spacing w:line="360" w:lineRule="auto"/>
        <w:ind w:left="2160" w:firstLine="720"/>
        <w:jc w:val="both"/>
        <w:rPr>
          <w:rFonts w:ascii="Arial" w:hAnsi="Arial" w:cs="Arial"/>
          <w:sz w:val="24"/>
          <w:szCs w:val="24"/>
          <w:lang w:val="en-GB"/>
        </w:rPr>
      </w:pPr>
      <w:r w:rsidRPr="001706B4">
        <w:rPr>
          <w:rFonts w:ascii="Arial" w:hAnsi="Arial" w:cs="Arial"/>
          <w:b/>
          <w:sz w:val="24"/>
          <w:szCs w:val="24"/>
          <w:lang w:val="en-GB"/>
        </w:rPr>
        <w:t xml:space="preserve">73. </w:t>
      </w:r>
      <w:r>
        <w:rPr>
          <w:rFonts w:ascii="Arial" w:hAnsi="Arial" w:cs="Arial"/>
          <w:b/>
          <w:sz w:val="24"/>
          <w:szCs w:val="24"/>
          <w:lang w:val="en-GB"/>
        </w:rPr>
        <w:tab/>
      </w:r>
      <w:r w:rsidRPr="001706B4">
        <w:rPr>
          <w:rFonts w:ascii="Arial" w:hAnsi="Arial" w:cs="Arial"/>
          <w:sz w:val="24"/>
          <w:szCs w:val="24"/>
          <w:lang w:val="en-GB"/>
        </w:rPr>
        <w:t>(1)</w:t>
      </w:r>
      <w:r>
        <w:rPr>
          <w:rFonts w:ascii="Arial" w:hAnsi="Arial" w:cs="Arial"/>
          <w:b/>
          <w:sz w:val="24"/>
          <w:szCs w:val="24"/>
          <w:lang w:val="en-GB"/>
        </w:rPr>
        <w:t xml:space="preserve"> </w:t>
      </w:r>
      <w:r>
        <w:rPr>
          <w:rFonts w:ascii="Arial" w:hAnsi="Arial" w:cs="Arial"/>
          <w:b/>
          <w:sz w:val="24"/>
          <w:szCs w:val="24"/>
          <w:lang w:val="en-GB"/>
        </w:rPr>
        <w:tab/>
      </w:r>
      <w:r w:rsidRPr="001706B4">
        <w:rPr>
          <w:rFonts w:ascii="Arial" w:hAnsi="Arial" w:cs="Arial"/>
          <w:sz w:val="24"/>
          <w:szCs w:val="24"/>
          <w:lang w:val="en-GB"/>
        </w:rPr>
        <w:t>This Act is called the Traditional and Khoi-San Leadership Act, 201</w:t>
      </w:r>
      <w:r>
        <w:rPr>
          <w:rFonts w:ascii="Arial" w:hAnsi="Arial" w:cs="Arial"/>
          <w:sz w:val="24"/>
          <w:szCs w:val="24"/>
          <w:lang w:val="en-GB"/>
        </w:rPr>
        <w:t>8</w:t>
      </w:r>
      <w:r w:rsidRPr="001706B4">
        <w:rPr>
          <w:rFonts w:ascii="Arial" w:hAnsi="Arial" w:cs="Arial"/>
          <w:sz w:val="24"/>
          <w:szCs w:val="24"/>
          <w:lang w:val="en-GB"/>
        </w:rPr>
        <w:t xml:space="preserve"> and comes</w:t>
      </w:r>
      <w:r>
        <w:rPr>
          <w:rFonts w:ascii="Arial" w:hAnsi="Arial" w:cs="Arial"/>
          <w:sz w:val="24"/>
          <w:szCs w:val="24"/>
          <w:lang w:val="en-GB"/>
        </w:rPr>
        <w:t xml:space="preserve"> </w:t>
      </w:r>
      <w:r w:rsidRPr="001706B4">
        <w:rPr>
          <w:rFonts w:ascii="Arial" w:hAnsi="Arial" w:cs="Arial"/>
          <w:sz w:val="24"/>
          <w:szCs w:val="24"/>
          <w:lang w:val="en-GB"/>
        </w:rPr>
        <w:t>into operation on the date to be determined by the President by proclamation in the</w:t>
      </w:r>
      <w:r>
        <w:rPr>
          <w:rFonts w:ascii="Arial" w:hAnsi="Arial" w:cs="Arial"/>
          <w:sz w:val="24"/>
          <w:szCs w:val="24"/>
          <w:lang w:val="en-GB"/>
        </w:rPr>
        <w:t xml:space="preserve"> </w:t>
      </w:r>
      <w:r w:rsidRPr="001706B4">
        <w:rPr>
          <w:rFonts w:ascii="Arial" w:hAnsi="Arial" w:cs="Arial"/>
          <w:i/>
          <w:sz w:val="24"/>
          <w:szCs w:val="24"/>
          <w:lang w:val="en-GB"/>
        </w:rPr>
        <w:t>Gazette</w:t>
      </w:r>
      <w:r w:rsidRPr="001706B4">
        <w:rPr>
          <w:rFonts w:ascii="Arial" w:hAnsi="Arial" w:cs="Arial"/>
          <w:sz w:val="24"/>
          <w:szCs w:val="24"/>
          <w:lang w:val="en-GB"/>
        </w:rPr>
        <w:t>.</w:t>
      </w:r>
    </w:p>
    <w:p w:rsidR="001706B4" w:rsidRPr="001706B4" w:rsidRDefault="001706B4" w:rsidP="001706B4">
      <w:pPr>
        <w:spacing w:line="360" w:lineRule="auto"/>
        <w:ind w:left="2160" w:firstLine="720"/>
        <w:jc w:val="both"/>
        <w:rPr>
          <w:rFonts w:ascii="Arial" w:hAnsi="Arial" w:cs="Arial"/>
          <w:sz w:val="24"/>
          <w:szCs w:val="24"/>
          <w:lang w:val="en-GB"/>
        </w:rPr>
      </w:pPr>
      <w:r w:rsidRPr="001706B4">
        <w:rPr>
          <w:rFonts w:ascii="Arial" w:hAnsi="Arial" w:cs="Arial"/>
          <w:sz w:val="24"/>
          <w:szCs w:val="24"/>
          <w:lang w:val="en-GB"/>
        </w:rPr>
        <w:lastRenderedPageBreak/>
        <w:tab/>
        <w:t xml:space="preserve">(2) </w:t>
      </w:r>
      <w:r>
        <w:rPr>
          <w:rFonts w:ascii="Arial" w:hAnsi="Arial" w:cs="Arial"/>
          <w:sz w:val="24"/>
          <w:szCs w:val="24"/>
          <w:lang w:val="en-GB"/>
        </w:rPr>
        <w:tab/>
        <w:t>Different dates may be so determined in respect of different provisions of this Act.</w:t>
      </w:r>
      <w:r w:rsidRPr="001706B4">
        <w:rPr>
          <w:rFonts w:ascii="Arial" w:hAnsi="Arial" w:cs="Arial"/>
          <w:sz w:val="24"/>
          <w:szCs w:val="24"/>
          <w:lang w:val="en-GB"/>
        </w:rPr>
        <w:tab/>
      </w:r>
    </w:p>
    <w:p w:rsidR="001706B4" w:rsidRDefault="001706B4" w:rsidP="00481B93">
      <w:pPr>
        <w:spacing w:line="360" w:lineRule="auto"/>
        <w:ind w:firstLine="3960"/>
        <w:rPr>
          <w:rFonts w:ascii="Arial" w:hAnsi="Arial" w:cs="Arial"/>
          <w:b/>
          <w:sz w:val="24"/>
          <w:szCs w:val="24"/>
          <w:lang w:val="en-GB"/>
        </w:rPr>
      </w:pPr>
    </w:p>
    <w:p w:rsidR="00FF6A0E" w:rsidRPr="00BE1501" w:rsidRDefault="00F87959" w:rsidP="00481B93">
      <w:pPr>
        <w:spacing w:line="360" w:lineRule="auto"/>
        <w:ind w:firstLine="3960"/>
        <w:rPr>
          <w:rFonts w:ascii="Arial" w:hAnsi="Arial" w:cs="Arial"/>
          <w:b/>
          <w:sz w:val="24"/>
          <w:szCs w:val="24"/>
          <w:lang w:val="en-GB"/>
        </w:rPr>
      </w:pPr>
      <w:r w:rsidRPr="00BE1501">
        <w:rPr>
          <w:rFonts w:ascii="Arial" w:hAnsi="Arial" w:cs="Arial"/>
          <w:b/>
          <w:sz w:val="24"/>
          <w:szCs w:val="24"/>
          <w:lang w:val="en-GB"/>
        </w:rPr>
        <w:t>SCHEDULE 1</w:t>
      </w:r>
    </w:p>
    <w:p w:rsidR="00FF6A0E" w:rsidRDefault="00FF6A0E" w:rsidP="00481B93">
      <w:pPr>
        <w:spacing w:line="360" w:lineRule="auto"/>
        <w:jc w:val="both"/>
        <w:rPr>
          <w:rFonts w:ascii="Arial" w:hAnsi="Arial" w:cs="Arial"/>
          <w:sz w:val="24"/>
          <w:szCs w:val="24"/>
          <w:lang w:val="en-GB"/>
        </w:rPr>
      </w:pPr>
    </w:p>
    <w:p w:rsidR="00F87959" w:rsidRDefault="00F87959" w:rsidP="00481B93">
      <w:pPr>
        <w:pStyle w:val="ListParagraph"/>
        <w:numPr>
          <w:ilvl w:val="0"/>
          <w:numId w:val="12"/>
        </w:numPr>
        <w:spacing w:line="360" w:lineRule="auto"/>
        <w:ind w:hanging="810"/>
        <w:jc w:val="both"/>
        <w:rPr>
          <w:rFonts w:ascii="Arial" w:hAnsi="Arial" w:cs="Arial"/>
          <w:sz w:val="24"/>
          <w:szCs w:val="24"/>
          <w:lang w:val="en-GB"/>
        </w:rPr>
      </w:pPr>
      <w:r>
        <w:rPr>
          <w:rFonts w:ascii="Arial" w:hAnsi="Arial" w:cs="Arial"/>
          <w:sz w:val="24"/>
          <w:szCs w:val="24"/>
          <w:lang w:val="en-GB"/>
        </w:rPr>
        <w:t>On page 56, in line 2, after “conduct” to add “</w:t>
      </w:r>
      <w:r w:rsidR="009D7D3A">
        <w:rPr>
          <w:rFonts w:ascii="Arial" w:hAnsi="Arial" w:cs="Arial"/>
          <w:sz w:val="24"/>
          <w:szCs w:val="24"/>
          <w:lang w:val="en-GB"/>
        </w:rPr>
        <w:t>for</w:t>
      </w:r>
      <w:r>
        <w:rPr>
          <w:rFonts w:ascii="Arial" w:hAnsi="Arial" w:cs="Arial"/>
          <w:sz w:val="24"/>
          <w:szCs w:val="24"/>
          <w:lang w:val="en-GB"/>
        </w:rPr>
        <w:t xml:space="preserve"> members of houses and councils”.</w:t>
      </w:r>
    </w:p>
    <w:p w:rsidR="00DE01A0" w:rsidRPr="00F87959" w:rsidRDefault="00F87959" w:rsidP="00481B93">
      <w:pPr>
        <w:spacing w:line="360" w:lineRule="auto"/>
        <w:ind w:left="270"/>
        <w:jc w:val="both"/>
        <w:rPr>
          <w:rFonts w:ascii="Arial" w:hAnsi="Arial" w:cs="Arial"/>
          <w:sz w:val="24"/>
          <w:szCs w:val="24"/>
          <w:lang w:val="en-GB"/>
        </w:rPr>
      </w:pPr>
      <w:r w:rsidRPr="00F87959">
        <w:rPr>
          <w:rFonts w:ascii="Arial" w:hAnsi="Arial" w:cs="Arial"/>
          <w:sz w:val="24"/>
          <w:szCs w:val="24"/>
          <w:lang w:val="en-GB"/>
        </w:rPr>
        <w:t xml:space="preserve"> </w:t>
      </w:r>
    </w:p>
    <w:p w:rsidR="00FF6A0E" w:rsidRPr="00BE1501" w:rsidRDefault="00FF6A0E" w:rsidP="00481B93">
      <w:pPr>
        <w:spacing w:line="360" w:lineRule="auto"/>
        <w:ind w:firstLine="3960"/>
        <w:rPr>
          <w:rFonts w:ascii="Arial" w:hAnsi="Arial" w:cs="Arial"/>
          <w:b/>
          <w:sz w:val="24"/>
          <w:szCs w:val="24"/>
          <w:lang w:val="en-GB"/>
        </w:rPr>
      </w:pPr>
      <w:r w:rsidRPr="00BE1501">
        <w:rPr>
          <w:rFonts w:ascii="Arial" w:hAnsi="Arial" w:cs="Arial"/>
          <w:b/>
          <w:sz w:val="24"/>
          <w:szCs w:val="24"/>
          <w:lang w:val="en-GB"/>
        </w:rPr>
        <w:t>SCHEDULE 3</w:t>
      </w:r>
    </w:p>
    <w:p w:rsidR="00FF6A0E" w:rsidRPr="00FF6A0E" w:rsidRDefault="00FF6A0E" w:rsidP="00481B93">
      <w:pPr>
        <w:spacing w:line="360" w:lineRule="auto"/>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17, to omit “2015” and to substitute “2018”.</w:t>
      </w:r>
    </w:p>
    <w:p w:rsidR="00E36F8C" w:rsidRDefault="00E36F8C" w:rsidP="00E36F8C">
      <w:pPr>
        <w:pStyle w:val="ListParagraph"/>
        <w:spacing w:line="360" w:lineRule="auto"/>
        <w:ind w:left="1080"/>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23,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63, in line 27,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10,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15,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22,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64, in line 40, to omit “2015” and to substitute “2018”.</w:t>
      </w:r>
    </w:p>
    <w:p w:rsidR="00E36F8C" w:rsidRPr="00E36F8C" w:rsidRDefault="00E36F8C" w:rsidP="00E36F8C">
      <w:pPr>
        <w:pStyle w:val="ListParagraph"/>
        <w:rPr>
          <w:rFonts w:ascii="Arial" w:hAnsi="Arial" w:cs="Arial"/>
          <w:sz w:val="24"/>
          <w:szCs w:val="24"/>
          <w:lang w:val="en-GB"/>
        </w:rPr>
      </w:pPr>
    </w:p>
    <w:p w:rsidR="00E36F8C" w:rsidRDefault="00E36F8C"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On page 66, in line 35, to omit “2015” and to substitute “2018”.</w:t>
      </w:r>
    </w:p>
    <w:p w:rsidR="00E36F8C" w:rsidRDefault="00E36F8C" w:rsidP="00E36F8C">
      <w:pPr>
        <w:pStyle w:val="ListParagraph"/>
        <w:spacing w:line="360" w:lineRule="auto"/>
        <w:ind w:left="1080"/>
        <w:rPr>
          <w:rFonts w:ascii="Arial" w:hAnsi="Arial" w:cs="Arial"/>
          <w:sz w:val="24"/>
          <w:szCs w:val="24"/>
          <w:lang w:val="en-GB"/>
        </w:rPr>
      </w:pPr>
    </w:p>
    <w:p w:rsidR="00852F88" w:rsidRDefault="00175730"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 xml:space="preserve">On page 68, </w:t>
      </w:r>
      <w:r w:rsidR="00852F88">
        <w:rPr>
          <w:rFonts w:ascii="Arial" w:hAnsi="Arial" w:cs="Arial"/>
          <w:sz w:val="24"/>
          <w:szCs w:val="24"/>
          <w:lang w:val="en-GB"/>
        </w:rPr>
        <w:t xml:space="preserve">from line 17, to omit paragraph </w:t>
      </w:r>
      <w:r w:rsidR="00852F88" w:rsidRPr="00852F88">
        <w:rPr>
          <w:rFonts w:ascii="Arial" w:hAnsi="Arial" w:cs="Arial"/>
          <w:i/>
          <w:sz w:val="24"/>
          <w:szCs w:val="24"/>
          <w:lang w:val="en-GB"/>
        </w:rPr>
        <w:t>(b)</w:t>
      </w:r>
      <w:r w:rsidR="00852F88">
        <w:rPr>
          <w:rFonts w:ascii="Arial" w:hAnsi="Arial" w:cs="Arial"/>
          <w:sz w:val="24"/>
          <w:szCs w:val="24"/>
          <w:lang w:val="en-GB"/>
        </w:rPr>
        <w:t xml:space="preserve"> and to substitute:</w:t>
      </w:r>
    </w:p>
    <w:p w:rsidR="00BE1501" w:rsidRDefault="00BE1501" w:rsidP="00481B93">
      <w:pPr>
        <w:pStyle w:val="ListParagraph"/>
        <w:spacing w:line="360" w:lineRule="auto"/>
        <w:ind w:left="1080"/>
        <w:rPr>
          <w:rFonts w:ascii="Arial" w:hAnsi="Arial" w:cs="Arial"/>
          <w:sz w:val="24"/>
          <w:szCs w:val="24"/>
          <w:lang w:val="en-GB"/>
        </w:rPr>
      </w:pPr>
    </w:p>
    <w:p w:rsidR="00175730" w:rsidRPr="00852F88" w:rsidRDefault="00852F88" w:rsidP="007873F6">
      <w:pPr>
        <w:pStyle w:val="ListParagraph"/>
        <w:numPr>
          <w:ilvl w:val="0"/>
          <w:numId w:val="18"/>
        </w:numPr>
        <w:spacing w:line="360" w:lineRule="auto"/>
        <w:ind w:left="2880" w:hanging="720"/>
        <w:jc w:val="both"/>
        <w:rPr>
          <w:rFonts w:ascii="Arial" w:hAnsi="Arial" w:cs="Arial"/>
          <w:sz w:val="24"/>
          <w:szCs w:val="24"/>
          <w:lang w:val="en-GB"/>
        </w:rPr>
      </w:pPr>
      <w:r>
        <w:rPr>
          <w:rFonts w:ascii="Arial" w:hAnsi="Arial" w:cs="Arial"/>
          <w:sz w:val="24"/>
          <w:szCs w:val="24"/>
          <w:lang w:val="en-GB"/>
        </w:rPr>
        <w:t xml:space="preserve">must attend and participate in any meeting of the municipal council and may, subject to the rules and orders of the municipal council, submit motions, make proposals and ask questions: </w:t>
      </w:r>
      <w:r w:rsidRPr="00852F88">
        <w:rPr>
          <w:rFonts w:ascii="Arial" w:hAnsi="Arial" w:cs="Arial"/>
          <w:sz w:val="24"/>
          <w:szCs w:val="24"/>
          <w:lang w:val="en-GB"/>
        </w:rPr>
        <w:t xml:space="preserve">Provided that the </w:t>
      </w:r>
      <w:r>
        <w:rPr>
          <w:rFonts w:ascii="Arial" w:hAnsi="Arial" w:cs="Arial"/>
          <w:sz w:val="24"/>
          <w:szCs w:val="24"/>
          <w:lang w:val="en-GB"/>
        </w:rPr>
        <w:t xml:space="preserve">non-attendance </w:t>
      </w:r>
      <w:r w:rsidR="00B80558">
        <w:rPr>
          <w:rFonts w:ascii="Arial" w:hAnsi="Arial" w:cs="Arial"/>
          <w:sz w:val="24"/>
          <w:szCs w:val="24"/>
          <w:lang w:val="en-GB"/>
        </w:rPr>
        <w:t xml:space="preserve">or </w:t>
      </w:r>
      <w:r w:rsidRPr="00852F88">
        <w:rPr>
          <w:rFonts w:ascii="Arial" w:hAnsi="Arial" w:cs="Arial"/>
          <w:sz w:val="24"/>
          <w:szCs w:val="24"/>
          <w:lang w:val="en-GB"/>
        </w:rPr>
        <w:t xml:space="preserve">non-participation of any participating leader will have no effect on any </w:t>
      </w:r>
      <w:r w:rsidR="00744B07">
        <w:rPr>
          <w:rFonts w:ascii="Arial" w:hAnsi="Arial" w:cs="Arial"/>
          <w:sz w:val="24"/>
          <w:szCs w:val="24"/>
          <w:lang w:val="en-GB"/>
        </w:rPr>
        <w:t>municipal council proceedings</w:t>
      </w:r>
      <w:r w:rsidR="00B80558">
        <w:rPr>
          <w:rFonts w:ascii="Arial" w:hAnsi="Arial" w:cs="Arial"/>
          <w:sz w:val="24"/>
          <w:szCs w:val="24"/>
          <w:lang w:val="en-GB"/>
        </w:rPr>
        <w:t>;</w:t>
      </w:r>
    </w:p>
    <w:p w:rsidR="00BE1501" w:rsidRDefault="00BE1501" w:rsidP="00481B93">
      <w:pPr>
        <w:pStyle w:val="ListParagraph"/>
        <w:spacing w:line="360" w:lineRule="auto"/>
        <w:ind w:left="1080"/>
        <w:rPr>
          <w:rFonts w:ascii="Arial" w:hAnsi="Arial" w:cs="Arial"/>
          <w:sz w:val="24"/>
          <w:szCs w:val="24"/>
          <w:lang w:val="en-GB"/>
        </w:rPr>
      </w:pPr>
    </w:p>
    <w:p w:rsidR="00801311" w:rsidRPr="00B80558" w:rsidRDefault="00FF6A0E" w:rsidP="00481B93">
      <w:pPr>
        <w:pStyle w:val="ListParagraph"/>
        <w:numPr>
          <w:ilvl w:val="0"/>
          <w:numId w:val="11"/>
        </w:numPr>
        <w:spacing w:line="360" w:lineRule="auto"/>
        <w:ind w:left="1080" w:hanging="810"/>
        <w:rPr>
          <w:rFonts w:ascii="Arial" w:hAnsi="Arial" w:cs="Arial"/>
          <w:sz w:val="24"/>
          <w:szCs w:val="24"/>
          <w:lang w:val="en-GB"/>
        </w:rPr>
      </w:pPr>
      <w:r w:rsidRPr="00B80558">
        <w:rPr>
          <w:rFonts w:ascii="Arial" w:hAnsi="Arial" w:cs="Arial"/>
          <w:sz w:val="24"/>
          <w:szCs w:val="24"/>
          <w:lang w:val="en-GB"/>
        </w:rPr>
        <w:t>On page</w:t>
      </w:r>
      <w:r w:rsidR="009D7D3A" w:rsidRPr="00B80558">
        <w:rPr>
          <w:rFonts w:ascii="Arial" w:hAnsi="Arial" w:cs="Arial"/>
          <w:sz w:val="24"/>
          <w:szCs w:val="24"/>
          <w:lang w:val="en-GB"/>
        </w:rPr>
        <w:t xml:space="preserve"> </w:t>
      </w:r>
      <w:r w:rsidR="007530D1" w:rsidRPr="00B80558">
        <w:rPr>
          <w:rFonts w:ascii="Arial" w:hAnsi="Arial" w:cs="Arial"/>
          <w:sz w:val="24"/>
          <w:szCs w:val="24"/>
          <w:lang w:val="en-GB"/>
        </w:rPr>
        <w:t xml:space="preserve">69, </w:t>
      </w:r>
      <w:r w:rsidR="00801311" w:rsidRPr="00B80558">
        <w:rPr>
          <w:rFonts w:ascii="Arial" w:hAnsi="Arial" w:cs="Arial"/>
          <w:sz w:val="24"/>
          <w:szCs w:val="24"/>
          <w:lang w:val="en-GB"/>
        </w:rPr>
        <w:t>in line 25, to omit “area,” and to substitute “area;”.</w:t>
      </w:r>
    </w:p>
    <w:p w:rsidR="00BE1501" w:rsidRDefault="00BE1501" w:rsidP="00481B93">
      <w:pPr>
        <w:pStyle w:val="ListParagraph"/>
        <w:spacing w:line="360" w:lineRule="auto"/>
        <w:ind w:left="1080"/>
        <w:rPr>
          <w:rFonts w:ascii="Arial" w:hAnsi="Arial" w:cs="Arial"/>
          <w:sz w:val="24"/>
          <w:szCs w:val="24"/>
          <w:lang w:val="en-GB"/>
        </w:rPr>
      </w:pPr>
    </w:p>
    <w:p w:rsidR="00096E5A" w:rsidRDefault="00096E5A" w:rsidP="00481B93">
      <w:pPr>
        <w:pStyle w:val="ListParagraph"/>
        <w:spacing w:line="360" w:lineRule="auto"/>
        <w:ind w:left="1080"/>
        <w:rPr>
          <w:rFonts w:ascii="Arial" w:hAnsi="Arial" w:cs="Arial"/>
          <w:sz w:val="24"/>
          <w:szCs w:val="24"/>
          <w:lang w:val="en-GB"/>
        </w:rPr>
      </w:pPr>
    </w:p>
    <w:p w:rsidR="00096E5A" w:rsidRDefault="00096E5A" w:rsidP="00481B93">
      <w:pPr>
        <w:pStyle w:val="ListParagraph"/>
        <w:spacing w:line="360" w:lineRule="auto"/>
        <w:ind w:left="1080"/>
        <w:rPr>
          <w:rFonts w:ascii="Arial" w:hAnsi="Arial" w:cs="Arial"/>
          <w:sz w:val="24"/>
          <w:szCs w:val="24"/>
          <w:lang w:val="en-GB"/>
        </w:rPr>
      </w:pPr>
    </w:p>
    <w:p w:rsidR="007530D1" w:rsidRDefault="00801311" w:rsidP="00481B93">
      <w:pPr>
        <w:pStyle w:val="ListParagraph"/>
        <w:numPr>
          <w:ilvl w:val="0"/>
          <w:numId w:val="11"/>
        </w:numPr>
        <w:spacing w:line="360" w:lineRule="auto"/>
        <w:ind w:left="1080" w:hanging="810"/>
        <w:rPr>
          <w:rFonts w:ascii="Arial" w:hAnsi="Arial" w:cs="Arial"/>
          <w:sz w:val="24"/>
          <w:szCs w:val="24"/>
          <w:lang w:val="en-GB"/>
        </w:rPr>
      </w:pPr>
      <w:r>
        <w:rPr>
          <w:rFonts w:ascii="Arial" w:hAnsi="Arial" w:cs="Arial"/>
          <w:sz w:val="24"/>
          <w:szCs w:val="24"/>
          <w:lang w:val="en-GB"/>
        </w:rPr>
        <w:t xml:space="preserve">On page 69, </w:t>
      </w:r>
      <w:r w:rsidR="007530D1">
        <w:rPr>
          <w:rFonts w:ascii="Arial" w:hAnsi="Arial" w:cs="Arial"/>
          <w:sz w:val="24"/>
          <w:szCs w:val="24"/>
          <w:lang w:val="en-GB"/>
        </w:rPr>
        <w:t>after line 25, to add the following paragraph</w:t>
      </w:r>
      <w:r>
        <w:rPr>
          <w:rFonts w:ascii="Arial" w:hAnsi="Arial" w:cs="Arial"/>
          <w:sz w:val="24"/>
          <w:szCs w:val="24"/>
          <w:lang w:val="en-GB"/>
        </w:rPr>
        <w:t>s</w:t>
      </w:r>
      <w:r w:rsidR="007530D1">
        <w:rPr>
          <w:rFonts w:ascii="Arial" w:hAnsi="Arial" w:cs="Arial"/>
          <w:sz w:val="24"/>
          <w:szCs w:val="24"/>
          <w:lang w:val="en-GB"/>
        </w:rPr>
        <w:t>:</w:t>
      </w:r>
    </w:p>
    <w:p w:rsidR="00BE1501" w:rsidRPr="00BE1501" w:rsidRDefault="00BE1501" w:rsidP="00481B93">
      <w:pPr>
        <w:spacing w:line="360" w:lineRule="auto"/>
        <w:rPr>
          <w:rFonts w:ascii="Arial" w:hAnsi="Arial" w:cs="Arial"/>
          <w:sz w:val="24"/>
          <w:szCs w:val="24"/>
          <w:lang w:val="en-GB"/>
        </w:rPr>
      </w:pPr>
    </w:p>
    <w:p w:rsidR="00801311" w:rsidRDefault="007530D1" w:rsidP="00481B93">
      <w:pPr>
        <w:pStyle w:val="ListParagraph"/>
        <w:spacing w:line="360" w:lineRule="auto"/>
        <w:ind w:left="2880" w:hanging="720"/>
        <w:jc w:val="both"/>
        <w:rPr>
          <w:rFonts w:ascii="Arial" w:hAnsi="Arial" w:cs="Arial"/>
          <w:sz w:val="24"/>
          <w:szCs w:val="24"/>
          <w:lang w:val="en-GB"/>
        </w:rPr>
      </w:pPr>
      <w:r w:rsidRPr="007530D1">
        <w:rPr>
          <w:rFonts w:ascii="Arial" w:hAnsi="Arial" w:cs="Arial"/>
          <w:i/>
          <w:sz w:val="24"/>
          <w:szCs w:val="24"/>
          <w:lang w:val="en-GB"/>
        </w:rPr>
        <w:t xml:space="preserve">(l) </w:t>
      </w:r>
      <w:r w:rsidRPr="007530D1">
        <w:rPr>
          <w:rFonts w:ascii="Arial" w:hAnsi="Arial" w:cs="Arial"/>
          <w:i/>
          <w:sz w:val="24"/>
          <w:szCs w:val="24"/>
          <w:lang w:val="en-GB"/>
        </w:rPr>
        <w:tab/>
      </w:r>
      <w:r>
        <w:rPr>
          <w:rFonts w:ascii="Arial" w:hAnsi="Arial" w:cs="Arial"/>
          <w:sz w:val="24"/>
          <w:szCs w:val="24"/>
          <w:lang w:val="en-GB"/>
        </w:rPr>
        <w:t xml:space="preserve">inform </w:t>
      </w:r>
      <w:r w:rsidR="007B25E6">
        <w:rPr>
          <w:rFonts w:ascii="Arial" w:hAnsi="Arial" w:cs="Arial"/>
          <w:sz w:val="24"/>
          <w:szCs w:val="24"/>
          <w:lang w:val="en-GB"/>
        </w:rPr>
        <w:t xml:space="preserve">the relevant municipality of any land allocations made within the municipal area by </w:t>
      </w:r>
      <w:r w:rsidR="00801311">
        <w:rPr>
          <w:rFonts w:ascii="Arial" w:hAnsi="Arial" w:cs="Arial"/>
          <w:sz w:val="24"/>
          <w:szCs w:val="24"/>
          <w:lang w:val="en-GB"/>
        </w:rPr>
        <w:t>any traditional leader;</w:t>
      </w:r>
    </w:p>
    <w:p w:rsidR="00801311" w:rsidRDefault="00801311" w:rsidP="00481B93">
      <w:pPr>
        <w:pStyle w:val="ListParagraph"/>
        <w:spacing w:line="360" w:lineRule="auto"/>
        <w:ind w:left="2880" w:hanging="720"/>
        <w:jc w:val="both"/>
        <w:rPr>
          <w:rFonts w:ascii="Arial" w:hAnsi="Arial" w:cs="Arial"/>
          <w:sz w:val="24"/>
          <w:szCs w:val="24"/>
          <w:lang w:val="en-GB"/>
        </w:rPr>
      </w:pPr>
      <w:r>
        <w:rPr>
          <w:rFonts w:ascii="Arial" w:hAnsi="Arial" w:cs="Arial"/>
          <w:i/>
          <w:sz w:val="24"/>
          <w:szCs w:val="24"/>
          <w:lang w:val="en-GB"/>
        </w:rPr>
        <w:t xml:space="preserve">(m) </w:t>
      </w:r>
      <w:r>
        <w:rPr>
          <w:rFonts w:ascii="Arial" w:hAnsi="Arial" w:cs="Arial"/>
          <w:i/>
          <w:sz w:val="24"/>
          <w:szCs w:val="24"/>
          <w:lang w:val="en-GB"/>
        </w:rPr>
        <w:tab/>
      </w:r>
      <w:r w:rsidR="00175730">
        <w:rPr>
          <w:rFonts w:ascii="Arial" w:hAnsi="Arial" w:cs="Arial"/>
          <w:sz w:val="24"/>
          <w:szCs w:val="24"/>
          <w:lang w:val="en-GB"/>
        </w:rPr>
        <w:t xml:space="preserve">support the relevant municipality with the implementation of the </w:t>
      </w:r>
      <w:r w:rsidR="00175730" w:rsidRPr="00175730">
        <w:rPr>
          <w:rFonts w:ascii="Arial" w:hAnsi="Arial" w:cs="Arial"/>
          <w:sz w:val="24"/>
          <w:szCs w:val="24"/>
          <w:lang w:val="en-GB"/>
        </w:rPr>
        <w:t>Spatial Planning an</w:t>
      </w:r>
      <w:r w:rsidR="00175730">
        <w:rPr>
          <w:rFonts w:ascii="Arial" w:hAnsi="Arial" w:cs="Arial"/>
          <w:sz w:val="24"/>
          <w:szCs w:val="24"/>
          <w:lang w:val="en-GB"/>
        </w:rPr>
        <w:t>d Land Use Management Act, 2013 (Act No. 16 of 2013), for as far as that Act makes provision for the involvement of tradi</w:t>
      </w:r>
      <w:r w:rsidR="00C21C57">
        <w:rPr>
          <w:rFonts w:ascii="Arial" w:hAnsi="Arial" w:cs="Arial"/>
          <w:sz w:val="24"/>
          <w:szCs w:val="24"/>
          <w:lang w:val="en-GB"/>
        </w:rPr>
        <w:t>tional leadership or structures,</w:t>
      </w:r>
    </w:p>
    <w:p w:rsidR="00E36F8C" w:rsidRDefault="00E36F8C" w:rsidP="00E36F8C">
      <w:pPr>
        <w:spacing w:line="360" w:lineRule="auto"/>
        <w:jc w:val="both"/>
        <w:rPr>
          <w:rFonts w:ascii="Arial" w:hAnsi="Arial" w:cs="Arial"/>
          <w:sz w:val="24"/>
          <w:szCs w:val="24"/>
          <w:lang w:val="en-GB"/>
        </w:rPr>
      </w:pPr>
    </w:p>
    <w:p w:rsidR="00F66341" w:rsidRDefault="00E36F8C" w:rsidP="00E36F8C">
      <w:pPr>
        <w:pStyle w:val="ListParagraph"/>
        <w:numPr>
          <w:ilvl w:val="0"/>
          <w:numId w:val="11"/>
        </w:numPr>
        <w:spacing w:line="360" w:lineRule="auto"/>
        <w:ind w:left="1080" w:hanging="720"/>
        <w:jc w:val="both"/>
        <w:rPr>
          <w:rFonts w:ascii="Arial" w:hAnsi="Arial" w:cs="Arial"/>
          <w:sz w:val="24"/>
          <w:szCs w:val="24"/>
          <w:lang w:val="en-GB"/>
        </w:rPr>
      </w:pPr>
      <w:r>
        <w:rPr>
          <w:rFonts w:ascii="Arial" w:hAnsi="Arial" w:cs="Arial"/>
          <w:sz w:val="24"/>
          <w:szCs w:val="24"/>
          <w:lang w:val="en-GB"/>
        </w:rPr>
        <w:t>On page 70, in line 46, to omit “2015” and to substitute “2018”.</w:t>
      </w:r>
    </w:p>
    <w:p w:rsidR="00F66341" w:rsidRDefault="00F66341">
      <w:pPr>
        <w:spacing w:line="240" w:lineRule="auto"/>
        <w:rPr>
          <w:rFonts w:ascii="Arial" w:hAnsi="Arial" w:cs="Arial"/>
          <w:sz w:val="24"/>
          <w:szCs w:val="24"/>
          <w:lang w:val="en-GB"/>
        </w:rPr>
      </w:pPr>
      <w:r>
        <w:rPr>
          <w:rFonts w:ascii="Arial" w:hAnsi="Arial" w:cs="Arial"/>
          <w:sz w:val="24"/>
          <w:szCs w:val="24"/>
          <w:lang w:val="en-GB"/>
        </w:rPr>
        <w:br w:type="page"/>
      </w:r>
    </w:p>
    <w:p w:rsidR="00E36F8C" w:rsidRPr="00F66341" w:rsidRDefault="00F66341" w:rsidP="00F66341">
      <w:pPr>
        <w:spacing w:line="360" w:lineRule="auto"/>
        <w:jc w:val="center"/>
        <w:rPr>
          <w:rFonts w:ascii="Arial" w:hAnsi="Arial" w:cs="Arial"/>
          <w:b/>
          <w:sz w:val="24"/>
          <w:szCs w:val="24"/>
          <w:lang w:val="en-GB"/>
        </w:rPr>
      </w:pPr>
      <w:r w:rsidRPr="00F66341">
        <w:rPr>
          <w:rFonts w:ascii="Arial" w:hAnsi="Arial" w:cs="Arial"/>
          <w:b/>
          <w:sz w:val="24"/>
          <w:szCs w:val="24"/>
          <w:lang w:val="en-GB"/>
        </w:rPr>
        <w:lastRenderedPageBreak/>
        <w:t>MEMORANDUM ON THE OBJECTS OF THE TRADITIONAL AND KHOI-SAN LEADERSHIP BILL, 2015</w:t>
      </w:r>
    </w:p>
    <w:p w:rsidR="00801311" w:rsidRPr="00801311" w:rsidRDefault="00801311" w:rsidP="00801311">
      <w:pPr>
        <w:spacing w:line="480" w:lineRule="auto"/>
        <w:jc w:val="both"/>
        <w:rPr>
          <w:rFonts w:ascii="Arial" w:hAnsi="Arial" w:cs="Arial"/>
          <w:sz w:val="24"/>
          <w:szCs w:val="24"/>
          <w:lang w:val="en-GB"/>
        </w:rPr>
      </w:pPr>
    </w:p>
    <w:p w:rsidR="00F66341" w:rsidRDefault="00F66341" w:rsidP="00F66341">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72, in the heading, to omit “2015” and to substitute “2018”.</w:t>
      </w:r>
    </w:p>
    <w:p w:rsidR="0059710B" w:rsidRDefault="0059710B" w:rsidP="0059710B">
      <w:pPr>
        <w:pStyle w:val="ListParagraph"/>
        <w:spacing w:line="480" w:lineRule="auto"/>
        <w:ind w:left="1080"/>
        <w:jc w:val="both"/>
        <w:rPr>
          <w:rFonts w:ascii="Arial" w:hAnsi="Arial" w:cs="Arial"/>
          <w:sz w:val="24"/>
          <w:szCs w:val="24"/>
          <w:lang w:val="en-GB"/>
        </w:rPr>
      </w:pPr>
    </w:p>
    <w:p w:rsidR="0059710B" w:rsidRDefault="0059710B" w:rsidP="00F66341">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80, to omit paragraph 2.29 and to substitute:</w:t>
      </w:r>
    </w:p>
    <w:p w:rsidR="0059710B" w:rsidRPr="0059710B" w:rsidRDefault="0059710B" w:rsidP="0059710B">
      <w:pPr>
        <w:pStyle w:val="ListParagraph"/>
        <w:rPr>
          <w:rFonts w:ascii="Arial" w:hAnsi="Arial" w:cs="Arial"/>
          <w:sz w:val="24"/>
          <w:szCs w:val="24"/>
          <w:lang w:val="en-GB"/>
        </w:rPr>
      </w:pPr>
    </w:p>
    <w:p w:rsidR="00CB3503" w:rsidRDefault="0059710B" w:rsidP="00CB3503">
      <w:pPr>
        <w:pStyle w:val="ListParagraph"/>
        <w:numPr>
          <w:ilvl w:val="1"/>
          <w:numId w:val="6"/>
        </w:numPr>
        <w:spacing w:line="480" w:lineRule="auto"/>
        <w:jc w:val="both"/>
        <w:rPr>
          <w:rFonts w:ascii="Arial" w:hAnsi="Arial" w:cs="Arial"/>
          <w:sz w:val="24"/>
          <w:szCs w:val="24"/>
          <w:lang w:val="en-GB"/>
        </w:rPr>
      </w:pPr>
      <w:r w:rsidRPr="0059710B">
        <w:rPr>
          <w:rFonts w:ascii="Arial" w:hAnsi="Arial" w:cs="Arial"/>
          <w:sz w:val="24"/>
          <w:szCs w:val="24"/>
          <w:lang w:val="en-GB"/>
        </w:rPr>
        <w:t>The National House is established by clause 27 of the Bill for a term of five</w:t>
      </w:r>
      <w:r>
        <w:rPr>
          <w:rFonts w:ascii="Arial" w:hAnsi="Arial" w:cs="Arial"/>
          <w:sz w:val="24"/>
          <w:szCs w:val="24"/>
          <w:lang w:val="en-GB"/>
        </w:rPr>
        <w:t xml:space="preserve"> </w:t>
      </w:r>
      <w:r w:rsidRPr="0059710B">
        <w:rPr>
          <w:rFonts w:ascii="Arial" w:hAnsi="Arial" w:cs="Arial"/>
          <w:sz w:val="24"/>
          <w:szCs w:val="24"/>
          <w:lang w:val="en-GB"/>
        </w:rPr>
        <w:t>years. In terms of clause 28, the National House consists of persons</w:t>
      </w:r>
      <w:r>
        <w:rPr>
          <w:rFonts w:ascii="Arial" w:hAnsi="Arial" w:cs="Arial"/>
          <w:sz w:val="24"/>
          <w:szCs w:val="24"/>
          <w:lang w:val="en-GB"/>
        </w:rPr>
        <w:t xml:space="preserve"> </w:t>
      </w:r>
      <w:r w:rsidRPr="0059710B">
        <w:rPr>
          <w:rFonts w:ascii="Arial" w:hAnsi="Arial" w:cs="Arial"/>
          <w:sz w:val="24"/>
          <w:szCs w:val="24"/>
          <w:lang w:val="en-GB"/>
        </w:rPr>
        <w:t>elected by provincial house</w:t>
      </w:r>
      <w:r>
        <w:rPr>
          <w:rFonts w:ascii="Arial" w:hAnsi="Arial" w:cs="Arial"/>
          <w:sz w:val="24"/>
          <w:szCs w:val="24"/>
          <w:lang w:val="en-GB"/>
        </w:rPr>
        <w:t>s or</w:t>
      </w:r>
      <w:r w:rsidR="00CB3503">
        <w:rPr>
          <w:rFonts w:ascii="Arial" w:hAnsi="Arial" w:cs="Arial"/>
          <w:sz w:val="24"/>
          <w:szCs w:val="24"/>
          <w:lang w:val="en-GB"/>
        </w:rPr>
        <w:t>,</w:t>
      </w:r>
      <w:r>
        <w:rPr>
          <w:rFonts w:ascii="Arial" w:hAnsi="Arial" w:cs="Arial"/>
          <w:sz w:val="24"/>
          <w:szCs w:val="24"/>
          <w:lang w:val="en-GB"/>
        </w:rPr>
        <w:t xml:space="preserve"> in instances where a provincial house has not been established, </w:t>
      </w:r>
      <w:r w:rsidR="00CB3503">
        <w:rPr>
          <w:rFonts w:ascii="Arial" w:hAnsi="Arial" w:cs="Arial"/>
          <w:sz w:val="24"/>
          <w:szCs w:val="24"/>
          <w:lang w:val="en-GB"/>
        </w:rPr>
        <w:t xml:space="preserve">persons elected by the relevant senior traditional and/or senior Khoi-San leaders. </w:t>
      </w:r>
      <w:r w:rsidRPr="0059710B">
        <w:rPr>
          <w:rFonts w:ascii="Arial" w:hAnsi="Arial" w:cs="Arial"/>
          <w:sz w:val="24"/>
          <w:szCs w:val="24"/>
          <w:lang w:val="en-GB"/>
        </w:rPr>
        <w:t>At least</w:t>
      </w:r>
      <w:r w:rsidR="00CB3503">
        <w:rPr>
          <w:rFonts w:ascii="Arial" w:hAnsi="Arial" w:cs="Arial"/>
          <w:sz w:val="24"/>
          <w:szCs w:val="24"/>
          <w:lang w:val="en-GB"/>
        </w:rPr>
        <w:t xml:space="preserve"> </w:t>
      </w:r>
      <w:r w:rsidRPr="0059710B">
        <w:rPr>
          <w:rFonts w:ascii="Arial" w:hAnsi="Arial" w:cs="Arial"/>
          <w:sz w:val="24"/>
          <w:szCs w:val="24"/>
          <w:lang w:val="en-GB"/>
        </w:rPr>
        <w:t>a third of the members of the National House must be women although a</w:t>
      </w:r>
      <w:r w:rsidR="00CB3503">
        <w:rPr>
          <w:rFonts w:ascii="Arial" w:hAnsi="Arial" w:cs="Arial"/>
          <w:sz w:val="24"/>
          <w:szCs w:val="24"/>
          <w:lang w:val="en-GB"/>
        </w:rPr>
        <w:t xml:space="preserve"> </w:t>
      </w:r>
      <w:r w:rsidRPr="0059710B">
        <w:rPr>
          <w:rFonts w:ascii="Arial" w:hAnsi="Arial" w:cs="Arial"/>
          <w:sz w:val="24"/>
          <w:szCs w:val="24"/>
          <w:lang w:val="en-GB"/>
        </w:rPr>
        <w:t>lower threshold may be determined if it is not possible to reach this target.</w:t>
      </w:r>
    </w:p>
    <w:p w:rsidR="00CB3503" w:rsidRPr="00CB3503" w:rsidRDefault="00CB3503" w:rsidP="00CB3503">
      <w:pPr>
        <w:pStyle w:val="ListParagraph"/>
        <w:spacing w:line="480" w:lineRule="auto"/>
        <w:ind w:left="2160"/>
        <w:jc w:val="both"/>
        <w:rPr>
          <w:rFonts w:ascii="Arial" w:hAnsi="Arial" w:cs="Arial"/>
          <w:sz w:val="24"/>
          <w:szCs w:val="24"/>
          <w:lang w:val="en-GB"/>
        </w:rPr>
      </w:pPr>
    </w:p>
    <w:p w:rsidR="00F238EE" w:rsidRPr="00F238EE" w:rsidRDefault="00F238EE" w:rsidP="00B23770">
      <w:pPr>
        <w:pStyle w:val="ListParagraph"/>
        <w:numPr>
          <w:ilvl w:val="0"/>
          <w:numId w:val="22"/>
        </w:numPr>
        <w:spacing w:line="480" w:lineRule="auto"/>
        <w:ind w:hanging="720"/>
        <w:jc w:val="both"/>
        <w:rPr>
          <w:rFonts w:ascii="Arial" w:hAnsi="Arial" w:cs="Arial"/>
          <w:i/>
          <w:sz w:val="24"/>
          <w:szCs w:val="24"/>
          <w:lang w:val="en-GB"/>
        </w:rPr>
      </w:pPr>
      <w:r w:rsidRPr="00F238EE">
        <w:rPr>
          <w:rFonts w:ascii="Arial" w:hAnsi="Arial" w:cs="Arial"/>
          <w:sz w:val="24"/>
          <w:szCs w:val="24"/>
          <w:lang w:val="en-GB"/>
        </w:rPr>
        <w:t>On page 80, to omit paragraph 2.30 and to substitute:</w:t>
      </w:r>
    </w:p>
    <w:p w:rsidR="00F238EE" w:rsidRPr="00F238EE" w:rsidRDefault="00F238EE" w:rsidP="00F238EE">
      <w:pPr>
        <w:pStyle w:val="ListParagraph"/>
        <w:rPr>
          <w:rFonts w:ascii="Arial" w:hAnsi="Arial" w:cs="Arial"/>
          <w:sz w:val="24"/>
          <w:szCs w:val="24"/>
          <w:lang w:val="en-GB"/>
        </w:rPr>
      </w:pPr>
    </w:p>
    <w:p w:rsidR="00F238EE" w:rsidRDefault="00F238EE" w:rsidP="00CB3503">
      <w:pPr>
        <w:pStyle w:val="ListParagraph"/>
        <w:numPr>
          <w:ilvl w:val="1"/>
          <w:numId w:val="22"/>
        </w:numPr>
        <w:spacing w:line="480" w:lineRule="auto"/>
        <w:ind w:left="2160"/>
        <w:jc w:val="both"/>
        <w:rPr>
          <w:rFonts w:ascii="Arial" w:hAnsi="Arial" w:cs="Arial"/>
          <w:sz w:val="24"/>
          <w:szCs w:val="24"/>
          <w:lang w:val="en-GB"/>
        </w:rPr>
      </w:pPr>
      <w:r w:rsidRPr="00F238EE">
        <w:rPr>
          <w:rFonts w:ascii="Arial" w:hAnsi="Arial" w:cs="Arial"/>
          <w:sz w:val="24"/>
          <w:szCs w:val="24"/>
          <w:lang w:val="en-GB"/>
        </w:rPr>
        <w:t>It should be noted that while the terms of the National House, provincial</w:t>
      </w:r>
      <w:r>
        <w:rPr>
          <w:rFonts w:ascii="Arial" w:hAnsi="Arial" w:cs="Arial"/>
          <w:sz w:val="24"/>
          <w:szCs w:val="24"/>
          <w:lang w:val="en-GB"/>
        </w:rPr>
        <w:t xml:space="preserve"> </w:t>
      </w:r>
      <w:r w:rsidRPr="00F238EE">
        <w:rPr>
          <w:rFonts w:ascii="Arial" w:hAnsi="Arial" w:cs="Arial"/>
          <w:sz w:val="24"/>
          <w:szCs w:val="24"/>
          <w:lang w:val="en-GB"/>
        </w:rPr>
        <w:t>houses and local houses should be aligned, a precise alignment has been found</w:t>
      </w:r>
      <w:r>
        <w:rPr>
          <w:rFonts w:ascii="Arial" w:hAnsi="Arial" w:cs="Arial"/>
          <w:sz w:val="24"/>
          <w:szCs w:val="24"/>
          <w:lang w:val="en-GB"/>
        </w:rPr>
        <w:t xml:space="preserve"> </w:t>
      </w:r>
      <w:r w:rsidRPr="00F238EE">
        <w:rPr>
          <w:rFonts w:ascii="Arial" w:hAnsi="Arial" w:cs="Arial"/>
          <w:sz w:val="24"/>
          <w:szCs w:val="24"/>
          <w:lang w:val="en-GB"/>
        </w:rPr>
        <w:t>to be impractical. For example, before the National House can be constituted,</w:t>
      </w:r>
      <w:r>
        <w:rPr>
          <w:rFonts w:ascii="Arial" w:hAnsi="Arial" w:cs="Arial"/>
          <w:sz w:val="24"/>
          <w:szCs w:val="24"/>
          <w:lang w:val="en-GB"/>
        </w:rPr>
        <w:t xml:space="preserve"> </w:t>
      </w:r>
      <w:r w:rsidRPr="00F238EE">
        <w:rPr>
          <w:rFonts w:ascii="Arial" w:hAnsi="Arial" w:cs="Arial"/>
          <w:sz w:val="24"/>
          <w:szCs w:val="24"/>
          <w:lang w:val="en-GB"/>
        </w:rPr>
        <w:t>the provincial houses have to be constituted to enable them to elect the</w:t>
      </w:r>
      <w:r>
        <w:rPr>
          <w:rFonts w:ascii="Arial" w:hAnsi="Arial" w:cs="Arial"/>
          <w:sz w:val="24"/>
          <w:szCs w:val="24"/>
          <w:lang w:val="en-GB"/>
        </w:rPr>
        <w:t xml:space="preserve"> </w:t>
      </w:r>
      <w:r w:rsidRPr="00F238EE">
        <w:rPr>
          <w:rFonts w:ascii="Arial" w:hAnsi="Arial" w:cs="Arial"/>
          <w:sz w:val="24"/>
          <w:szCs w:val="24"/>
          <w:lang w:val="en-GB"/>
        </w:rPr>
        <w:t xml:space="preserve">representatives to the National House. </w:t>
      </w:r>
      <w:r>
        <w:rPr>
          <w:rFonts w:ascii="Arial" w:hAnsi="Arial" w:cs="Arial"/>
          <w:sz w:val="24"/>
          <w:szCs w:val="24"/>
          <w:lang w:val="en-GB"/>
        </w:rPr>
        <w:t xml:space="preserve">In some instances, the establishment of provincial houses is dependent on the establishment of local houses or traditional councils. </w:t>
      </w:r>
      <w:r w:rsidRPr="00F238EE">
        <w:rPr>
          <w:rFonts w:ascii="Arial" w:hAnsi="Arial" w:cs="Arial"/>
          <w:sz w:val="24"/>
          <w:szCs w:val="24"/>
          <w:lang w:val="en-GB"/>
        </w:rPr>
        <w:t>The Bill therefore determines that all</w:t>
      </w:r>
      <w:r>
        <w:rPr>
          <w:rFonts w:ascii="Arial" w:hAnsi="Arial" w:cs="Arial"/>
          <w:sz w:val="24"/>
          <w:szCs w:val="24"/>
          <w:lang w:val="en-GB"/>
        </w:rPr>
        <w:t xml:space="preserve"> </w:t>
      </w:r>
      <w:r w:rsidRPr="00F238EE">
        <w:rPr>
          <w:rFonts w:ascii="Arial" w:hAnsi="Arial" w:cs="Arial"/>
          <w:sz w:val="24"/>
          <w:szCs w:val="24"/>
          <w:lang w:val="en-GB"/>
        </w:rPr>
        <w:t>the houses will have terms of five years however such terms are to end on</w:t>
      </w:r>
      <w:r>
        <w:rPr>
          <w:rFonts w:ascii="Arial" w:hAnsi="Arial" w:cs="Arial"/>
          <w:sz w:val="24"/>
          <w:szCs w:val="24"/>
          <w:lang w:val="en-GB"/>
        </w:rPr>
        <w:t xml:space="preserve"> </w:t>
      </w:r>
      <w:r w:rsidRPr="00F238EE">
        <w:rPr>
          <w:rFonts w:ascii="Arial" w:hAnsi="Arial" w:cs="Arial"/>
          <w:sz w:val="24"/>
          <w:szCs w:val="24"/>
          <w:lang w:val="en-GB"/>
        </w:rPr>
        <w:t>specific dates in 20</w:t>
      </w:r>
      <w:r>
        <w:rPr>
          <w:rFonts w:ascii="Arial" w:hAnsi="Arial" w:cs="Arial"/>
          <w:sz w:val="24"/>
          <w:szCs w:val="24"/>
          <w:lang w:val="en-GB"/>
        </w:rPr>
        <w:t>22</w:t>
      </w:r>
      <w:r w:rsidRPr="00F238EE">
        <w:rPr>
          <w:rFonts w:ascii="Arial" w:hAnsi="Arial" w:cs="Arial"/>
          <w:sz w:val="24"/>
          <w:szCs w:val="24"/>
          <w:lang w:val="en-GB"/>
        </w:rPr>
        <w:t xml:space="preserve"> </w:t>
      </w:r>
      <w:r w:rsidRPr="00F238EE">
        <w:rPr>
          <w:rFonts w:ascii="Arial" w:hAnsi="Arial" w:cs="Arial"/>
          <w:sz w:val="24"/>
          <w:szCs w:val="24"/>
          <w:lang w:val="en-GB"/>
        </w:rPr>
        <w:lastRenderedPageBreak/>
        <w:t>which dates are one month apart. This will allow</w:t>
      </w:r>
      <w:r>
        <w:rPr>
          <w:rFonts w:ascii="Arial" w:hAnsi="Arial" w:cs="Arial"/>
          <w:sz w:val="24"/>
          <w:szCs w:val="24"/>
          <w:lang w:val="en-GB"/>
        </w:rPr>
        <w:t xml:space="preserve"> </w:t>
      </w:r>
      <w:r w:rsidRPr="00F238EE">
        <w:rPr>
          <w:rFonts w:ascii="Arial" w:hAnsi="Arial" w:cs="Arial"/>
          <w:sz w:val="24"/>
          <w:szCs w:val="24"/>
          <w:lang w:val="en-GB"/>
        </w:rPr>
        <w:t>sufficient time for the provincial houses to be constituted before the National</w:t>
      </w:r>
      <w:r>
        <w:rPr>
          <w:rFonts w:ascii="Arial" w:hAnsi="Arial" w:cs="Arial"/>
          <w:sz w:val="24"/>
          <w:szCs w:val="24"/>
          <w:lang w:val="en-GB"/>
        </w:rPr>
        <w:t xml:space="preserve"> </w:t>
      </w:r>
      <w:r w:rsidRPr="00F238EE">
        <w:rPr>
          <w:rFonts w:ascii="Arial" w:hAnsi="Arial" w:cs="Arial"/>
          <w:sz w:val="24"/>
          <w:szCs w:val="24"/>
          <w:lang w:val="en-GB"/>
        </w:rPr>
        <w:t>House and for local houses to be constituted before the provincial houses.</w:t>
      </w:r>
      <w:r>
        <w:rPr>
          <w:rFonts w:ascii="Arial" w:hAnsi="Arial" w:cs="Arial"/>
          <w:sz w:val="24"/>
          <w:szCs w:val="24"/>
          <w:lang w:val="en-GB"/>
        </w:rPr>
        <w:t xml:space="preserve"> </w:t>
      </w:r>
      <w:r w:rsidRPr="00F238EE">
        <w:rPr>
          <w:rFonts w:ascii="Arial" w:hAnsi="Arial" w:cs="Arial"/>
          <w:sz w:val="24"/>
          <w:szCs w:val="24"/>
          <w:lang w:val="en-GB"/>
        </w:rPr>
        <w:t>From 20</w:t>
      </w:r>
      <w:r>
        <w:rPr>
          <w:rFonts w:ascii="Arial" w:hAnsi="Arial" w:cs="Arial"/>
          <w:sz w:val="24"/>
          <w:szCs w:val="24"/>
          <w:lang w:val="en-GB"/>
        </w:rPr>
        <w:t>22</w:t>
      </w:r>
      <w:r w:rsidRPr="00F238EE">
        <w:rPr>
          <w:rFonts w:ascii="Arial" w:hAnsi="Arial" w:cs="Arial"/>
          <w:sz w:val="24"/>
          <w:szCs w:val="24"/>
          <w:lang w:val="en-GB"/>
        </w:rPr>
        <w:t xml:space="preserve"> onwards, the terms of the respective houses will therefore continue</w:t>
      </w:r>
      <w:r>
        <w:rPr>
          <w:rFonts w:ascii="Arial" w:hAnsi="Arial" w:cs="Arial"/>
          <w:sz w:val="24"/>
          <w:szCs w:val="24"/>
          <w:lang w:val="en-GB"/>
        </w:rPr>
        <w:t xml:space="preserve"> </w:t>
      </w:r>
      <w:r w:rsidRPr="00F238EE">
        <w:rPr>
          <w:rFonts w:ascii="Arial" w:hAnsi="Arial" w:cs="Arial"/>
          <w:sz w:val="24"/>
          <w:szCs w:val="24"/>
          <w:lang w:val="en-GB"/>
        </w:rPr>
        <w:t>to end one month apart. For this purpose</w:t>
      </w:r>
      <w:r>
        <w:rPr>
          <w:rFonts w:ascii="Arial" w:hAnsi="Arial" w:cs="Arial"/>
          <w:sz w:val="24"/>
          <w:szCs w:val="24"/>
          <w:lang w:val="en-GB"/>
        </w:rPr>
        <w:t>,</w:t>
      </w:r>
      <w:r w:rsidRPr="00F238EE">
        <w:rPr>
          <w:rFonts w:ascii="Arial" w:hAnsi="Arial" w:cs="Arial"/>
          <w:sz w:val="24"/>
          <w:szCs w:val="24"/>
          <w:lang w:val="en-GB"/>
        </w:rPr>
        <w:t xml:space="preserve"> clause 27(2) determines that the term</w:t>
      </w:r>
      <w:r>
        <w:rPr>
          <w:rFonts w:ascii="Arial" w:hAnsi="Arial" w:cs="Arial"/>
          <w:sz w:val="24"/>
          <w:szCs w:val="24"/>
          <w:lang w:val="en-GB"/>
        </w:rPr>
        <w:t xml:space="preserve"> </w:t>
      </w:r>
      <w:r w:rsidRPr="00F238EE">
        <w:rPr>
          <w:rFonts w:ascii="Arial" w:hAnsi="Arial" w:cs="Arial"/>
          <w:sz w:val="24"/>
          <w:szCs w:val="24"/>
          <w:lang w:val="en-GB"/>
        </w:rPr>
        <w:t>of the National House as established in terms of the National House Act, prior</w:t>
      </w:r>
      <w:r>
        <w:rPr>
          <w:rFonts w:ascii="Arial" w:hAnsi="Arial" w:cs="Arial"/>
          <w:sz w:val="24"/>
          <w:szCs w:val="24"/>
          <w:lang w:val="en-GB"/>
        </w:rPr>
        <w:t xml:space="preserve"> </w:t>
      </w:r>
      <w:r w:rsidRPr="00F238EE">
        <w:rPr>
          <w:rFonts w:ascii="Arial" w:hAnsi="Arial" w:cs="Arial"/>
          <w:sz w:val="24"/>
          <w:szCs w:val="24"/>
          <w:lang w:val="en-GB"/>
        </w:rPr>
        <w:t>to the enactment of this Bill, will expire on 3</w:t>
      </w:r>
      <w:r>
        <w:rPr>
          <w:rFonts w:ascii="Arial" w:hAnsi="Arial" w:cs="Arial"/>
          <w:sz w:val="24"/>
          <w:szCs w:val="24"/>
          <w:lang w:val="en-GB"/>
        </w:rPr>
        <w:t xml:space="preserve">0 June </w:t>
      </w:r>
      <w:r w:rsidRPr="00F238EE">
        <w:rPr>
          <w:rFonts w:ascii="Arial" w:hAnsi="Arial" w:cs="Arial"/>
          <w:sz w:val="24"/>
          <w:szCs w:val="24"/>
          <w:lang w:val="en-GB"/>
        </w:rPr>
        <w:t>20</w:t>
      </w:r>
      <w:r>
        <w:rPr>
          <w:rFonts w:ascii="Arial" w:hAnsi="Arial" w:cs="Arial"/>
          <w:sz w:val="24"/>
          <w:szCs w:val="24"/>
          <w:lang w:val="en-GB"/>
        </w:rPr>
        <w:t>22</w:t>
      </w:r>
      <w:r w:rsidRPr="00F238EE">
        <w:rPr>
          <w:rFonts w:ascii="Arial" w:hAnsi="Arial" w:cs="Arial"/>
          <w:sz w:val="24"/>
          <w:szCs w:val="24"/>
          <w:lang w:val="en-GB"/>
        </w:rPr>
        <w:t>. The same principle</w:t>
      </w:r>
      <w:r>
        <w:rPr>
          <w:rFonts w:ascii="Arial" w:hAnsi="Arial" w:cs="Arial"/>
          <w:sz w:val="24"/>
          <w:szCs w:val="24"/>
          <w:lang w:val="en-GB"/>
        </w:rPr>
        <w:t xml:space="preserve"> </w:t>
      </w:r>
      <w:r w:rsidRPr="00F238EE">
        <w:rPr>
          <w:rFonts w:ascii="Arial" w:hAnsi="Arial" w:cs="Arial"/>
          <w:sz w:val="24"/>
          <w:szCs w:val="24"/>
          <w:lang w:val="en-GB"/>
        </w:rPr>
        <w:t xml:space="preserve">applies to the term of kingship or </w:t>
      </w:r>
      <w:proofErr w:type="spellStart"/>
      <w:r w:rsidRPr="00F238EE">
        <w:rPr>
          <w:rFonts w:ascii="Arial" w:hAnsi="Arial" w:cs="Arial"/>
          <w:sz w:val="24"/>
          <w:szCs w:val="24"/>
          <w:lang w:val="en-GB"/>
        </w:rPr>
        <w:t>queenship</w:t>
      </w:r>
      <w:proofErr w:type="spellEnd"/>
      <w:r w:rsidRPr="00F238EE">
        <w:rPr>
          <w:rFonts w:ascii="Arial" w:hAnsi="Arial" w:cs="Arial"/>
          <w:sz w:val="24"/>
          <w:szCs w:val="24"/>
          <w:lang w:val="en-GB"/>
        </w:rPr>
        <w:t xml:space="preserve"> councils, principal traditional</w:t>
      </w:r>
      <w:r>
        <w:rPr>
          <w:rFonts w:ascii="Arial" w:hAnsi="Arial" w:cs="Arial"/>
          <w:sz w:val="24"/>
          <w:szCs w:val="24"/>
          <w:lang w:val="en-GB"/>
        </w:rPr>
        <w:t xml:space="preserve"> </w:t>
      </w:r>
      <w:r w:rsidRPr="00F238EE">
        <w:rPr>
          <w:rFonts w:ascii="Arial" w:hAnsi="Arial" w:cs="Arial"/>
          <w:sz w:val="24"/>
          <w:szCs w:val="24"/>
          <w:lang w:val="en-GB"/>
        </w:rPr>
        <w:t>councils, traditional councils and Khoi-San councils [please see clauses</w:t>
      </w:r>
      <w:r>
        <w:rPr>
          <w:rFonts w:ascii="Arial" w:hAnsi="Arial" w:cs="Arial"/>
          <w:sz w:val="24"/>
          <w:szCs w:val="24"/>
          <w:lang w:val="en-GB"/>
        </w:rPr>
        <w:t xml:space="preserve"> </w:t>
      </w:r>
      <w:r w:rsidRPr="00F238EE">
        <w:rPr>
          <w:rFonts w:ascii="Arial" w:hAnsi="Arial" w:cs="Arial"/>
          <w:sz w:val="24"/>
          <w:szCs w:val="24"/>
          <w:lang w:val="en-GB"/>
        </w:rPr>
        <w:t>16(4)(a), 18(5), 49(2)(b) and 50(8)].</w:t>
      </w:r>
    </w:p>
    <w:p w:rsidR="00FF6A0E" w:rsidRDefault="00FF6A0E" w:rsidP="004039ED">
      <w:pPr>
        <w:spacing w:line="480" w:lineRule="auto"/>
        <w:jc w:val="both"/>
        <w:rPr>
          <w:rFonts w:ascii="Arial" w:hAnsi="Arial" w:cs="Arial"/>
          <w:i/>
          <w:sz w:val="24"/>
          <w:szCs w:val="24"/>
          <w:lang w:val="en-GB"/>
        </w:rPr>
      </w:pPr>
    </w:p>
    <w:p w:rsidR="004039ED" w:rsidRPr="004039ED" w:rsidRDefault="004039ED" w:rsidP="004039ED">
      <w:pPr>
        <w:pStyle w:val="ListParagraph"/>
        <w:numPr>
          <w:ilvl w:val="0"/>
          <w:numId w:val="22"/>
        </w:numPr>
        <w:spacing w:line="480" w:lineRule="auto"/>
        <w:ind w:hanging="720"/>
        <w:jc w:val="both"/>
        <w:rPr>
          <w:rFonts w:ascii="Arial" w:hAnsi="Arial" w:cs="Arial"/>
          <w:i/>
          <w:sz w:val="24"/>
          <w:szCs w:val="24"/>
          <w:lang w:val="en-GB"/>
        </w:rPr>
      </w:pPr>
      <w:r>
        <w:rPr>
          <w:rFonts w:ascii="Arial" w:hAnsi="Arial" w:cs="Arial"/>
          <w:sz w:val="24"/>
          <w:szCs w:val="24"/>
          <w:lang w:val="en-GB"/>
        </w:rPr>
        <w:t>On page 82, to omit paragraph 2.44 and to substitute:</w:t>
      </w:r>
    </w:p>
    <w:p w:rsidR="004039ED" w:rsidRDefault="004039ED" w:rsidP="004039ED">
      <w:pPr>
        <w:pStyle w:val="ListParagraph"/>
        <w:spacing w:line="480" w:lineRule="auto"/>
        <w:ind w:left="1080"/>
        <w:jc w:val="both"/>
        <w:rPr>
          <w:rFonts w:ascii="Arial" w:hAnsi="Arial" w:cs="Arial"/>
          <w:sz w:val="24"/>
          <w:szCs w:val="24"/>
          <w:lang w:val="en-GB"/>
        </w:rPr>
      </w:pPr>
    </w:p>
    <w:p w:rsidR="004039ED" w:rsidRDefault="004039ED" w:rsidP="004039ED">
      <w:pPr>
        <w:pStyle w:val="ListParagraph"/>
        <w:numPr>
          <w:ilvl w:val="1"/>
          <w:numId w:val="20"/>
        </w:numPr>
        <w:spacing w:line="480" w:lineRule="auto"/>
        <w:jc w:val="both"/>
        <w:rPr>
          <w:rFonts w:ascii="Arial" w:hAnsi="Arial" w:cs="Arial"/>
          <w:sz w:val="24"/>
          <w:szCs w:val="24"/>
          <w:lang w:val="en-GB"/>
        </w:rPr>
      </w:pPr>
      <w:r w:rsidRPr="004039ED">
        <w:rPr>
          <w:rFonts w:ascii="Arial" w:hAnsi="Arial" w:cs="Arial"/>
          <w:sz w:val="24"/>
          <w:szCs w:val="24"/>
          <w:lang w:val="en-GB"/>
        </w:rPr>
        <w:t>Section 212(2)</w:t>
      </w:r>
      <w:r w:rsidRPr="004039ED">
        <w:rPr>
          <w:rFonts w:ascii="Arial" w:hAnsi="Arial" w:cs="Arial"/>
          <w:i/>
          <w:sz w:val="24"/>
          <w:szCs w:val="24"/>
          <w:lang w:val="en-GB"/>
        </w:rPr>
        <w:t>(a)</w:t>
      </w:r>
      <w:r w:rsidRPr="004039ED">
        <w:rPr>
          <w:rFonts w:ascii="Arial" w:hAnsi="Arial" w:cs="Arial"/>
          <w:sz w:val="24"/>
          <w:szCs w:val="24"/>
          <w:lang w:val="en-GB"/>
        </w:rPr>
        <w:t xml:space="preserve"> of the Constitution determines that national or provincial</w:t>
      </w:r>
      <w:r>
        <w:rPr>
          <w:rFonts w:ascii="Arial" w:hAnsi="Arial" w:cs="Arial"/>
          <w:sz w:val="24"/>
          <w:szCs w:val="24"/>
          <w:lang w:val="en-GB"/>
        </w:rPr>
        <w:t xml:space="preserve"> </w:t>
      </w:r>
      <w:r w:rsidRPr="004039ED">
        <w:rPr>
          <w:rFonts w:ascii="Arial" w:hAnsi="Arial" w:cs="Arial"/>
          <w:sz w:val="24"/>
          <w:szCs w:val="24"/>
          <w:lang w:val="en-GB"/>
        </w:rPr>
        <w:t>legislation may provide for the establishment of houses of traditional leaders.</w:t>
      </w:r>
      <w:r>
        <w:rPr>
          <w:rFonts w:ascii="Arial" w:hAnsi="Arial" w:cs="Arial"/>
          <w:sz w:val="24"/>
          <w:szCs w:val="24"/>
          <w:lang w:val="en-GB"/>
        </w:rPr>
        <w:t xml:space="preserve"> </w:t>
      </w:r>
      <w:r w:rsidRPr="004039ED">
        <w:rPr>
          <w:rFonts w:ascii="Arial" w:hAnsi="Arial" w:cs="Arial"/>
          <w:sz w:val="24"/>
          <w:szCs w:val="24"/>
          <w:lang w:val="en-GB"/>
        </w:rPr>
        <w:t>Provincial houses are currently established in accordance with provincial</w:t>
      </w:r>
      <w:r>
        <w:rPr>
          <w:rFonts w:ascii="Arial" w:hAnsi="Arial" w:cs="Arial"/>
          <w:sz w:val="24"/>
          <w:szCs w:val="24"/>
          <w:lang w:val="en-GB"/>
        </w:rPr>
        <w:t xml:space="preserve"> </w:t>
      </w:r>
      <w:r w:rsidRPr="004039ED">
        <w:rPr>
          <w:rFonts w:ascii="Arial" w:hAnsi="Arial" w:cs="Arial"/>
          <w:sz w:val="24"/>
          <w:szCs w:val="24"/>
          <w:lang w:val="en-GB"/>
        </w:rPr>
        <w:t>legislation. Clause 49 of the Bill extends the composition of provincial houses</w:t>
      </w:r>
      <w:r>
        <w:rPr>
          <w:rFonts w:ascii="Arial" w:hAnsi="Arial" w:cs="Arial"/>
          <w:sz w:val="24"/>
          <w:szCs w:val="24"/>
          <w:lang w:val="en-GB"/>
        </w:rPr>
        <w:t xml:space="preserve"> </w:t>
      </w:r>
      <w:r w:rsidRPr="004039ED">
        <w:rPr>
          <w:rFonts w:ascii="Arial" w:hAnsi="Arial" w:cs="Arial"/>
          <w:sz w:val="24"/>
          <w:szCs w:val="24"/>
          <w:lang w:val="en-GB"/>
        </w:rPr>
        <w:t>to include both traditional and Khoi-San leaders in substantially the same</w:t>
      </w:r>
      <w:r>
        <w:rPr>
          <w:rFonts w:ascii="Arial" w:hAnsi="Arial" w:cs="Arial"/>
          <w:sz w:val="24"/>
          <w:szCs w:val="24"/>
          <w:lang w:val="en-GB"/>
        </w:rPr>
        <w:t xml:space="preserve"> </w:t>
      </w:r>
      <w:r w:rsidRPr="004039ED">
        <w:rPr>
          <w:rFonts w:ascii="Arial" w:hAnsi="Arial" w:cs="Arial"/>
          <w:sz w:val="24"/>
          <w:szCs w:val="24"/>
          <w:lang w:val="en-GB"/>
        </w:rPr>
        <w:t>proportion as they are represented in local houses. With reference to</w:t>
      </w:r>
      <w:r>
        <w:rPr>
          <w:rFonts w:ascii="Arial" w:hAnsi="Arial" w:cs="Arial"/>
          <w:sz w:val="24"/>
          <w:szCs w:val="24"/>
          <w:lang w:val="en-GB"/>
        </w:rPr>
        <w:t xml:space="preserve"> </w:t>
      </w:r>
      <w:r w:rsidRPr="004039ED">
        <w:rPr>
          <w:rFonts w:ascii="Arial" w:hAnsi="Arial" w:cs="Arial"/>
          <w:sz w:val="24"/>
          <w:szCs w:val="24"/>
          <w:lang w:val="en-GB"/>
        </w:rPr>
        <w:t>paragraph 2.30 above, clause 49(2)</w:t>
      </w:r>
      <w:r w:rsidRPr="004039ED">
        <w:rPr>
          <w:rFonts w:ascii="Arial" w:hAnsi="Arial" w:cs="Arial"/>
          <w:i/>
          <w:sz w:val="24"/>
          <w:szCs w:val="24"/>
          <w:lang w:val="en-GB"/>
        </w:rPr>
        <w:t>(b)</w:t>
      </w:r>
      <w:r w:rsidRPr="004039ED">
        <w:rPr>
          <w:rFonts w:ascii="Arial" w:hAnsi="Arial" w:cs="Arial"/>
          <w:sz w:val="24"/>
          <w:szCs w:val="24"/>
          <w:lang w:val="en-GB"/>
        </w:rPr>
        <w:t xml:space="preserve"> determines that the term of a provincial</w:t>
      </w:r>
      <w:r>
        <w:rPr>
          <w:rFonts w:ascii="Arial" w:hAnsi="Arial" w:cs="Arial"/>
          <w:sz w:val="24"/>
          <w:szCs w:val="24"/>
          <w:lang w:val="en-GB"/>
        </w:rPr>
        <w:t xml:space="preserve"> </w:t>
      </w:r>
      <w:r w:rsidRPr="004039ED">
        <w:rPr>
          <w:rFonts w:ascii="Arial" w:hAnsi="Arial" w:cs="Arial"/>
          <w:sz w:val="24"/>
          <w:szCs w:val="24"/>
          <w:lang w:val="en-GB"/>
        </w:rPr>
        <w:t>house that was established and constituted prior to the enactment of this Bill,</w:t>
      </w:r>
      <w:r>
        <w:rPr>
          <w:rFonts w:ascii="Arial" w:hAnsi="Arial" w:cs="Arial"/>
          <w:sz w:val="24"/>
          <w:szCs w:val="24"/>
          <w:lang w:val="en-GB"/>
        </w:rPr>
        <w:t xml:space="preserve"> </w:t>
      </w:r>
      <w:r w:rsidRPr="004039ED">
        <w:rPr>
          <w:rFonts w:ascii="Arial" w:hAnsi="Arial" w:cs="Arial"/>
          <w:sz w:val="24"/>
          <w:szCs w:val="24"/>
          <w:lang w:val="en-GB"/>
        </w:rPr>
        <w:t>will expire on 3</w:t>
      </w:r>
      <w:r>
        <w:rPr>
          <w:rFonts w:ascii="Arial" w:hAnsi="Arial" w:cs="Arial"/>
          <w:sz w:val="24"/>
          <w:szCs w:val="24"/>
          <w:lang w:val="en-GB"/>
        </w:rPr>
        <w:t>1</w:t>
      </w:r>
      <w:r w:rsidRPr="004039ED">
        <w:rPr>
          <w:rFonts w:ascii="Arial" w:hAnsi="Arial" w:cs="Arial"/>
          <w:sz w:val="24"/>
          <w:szCs w:val="24"/>
          <w:lang w:val="en-GB"/>
        </w:rPr>
        <w:t xml:space="preserve"> </w:t>
      </w:r>
      <w:r>
        <w:rPr>
          <w:rFonts w:ascii="Arial" w:hAnsi="Arial" w:cs="Arial"/>
          <w:sz w:val="24"/>
          <w:szCs w:val="24"/>
          <w:lang w:val="en-GB"/>
        </w:rPr>
        <w:t>May 2022.</w:t>
      </w:r>
    </w:p>
    <w:p w:rsidR="004039ED" w:rsidRDefault="004039ED" w:rsidP="004039ED">
      <w:pPr>
        <w:spacing w:line="480" w:lineRule="auto"/>
        <w:jc w:val="both"/>
        <w:rPr>
          <w:rFonts w:ascii="Arial" w:hAnsi="Arial" w:cs="Arial"/>
          <w:sz w:val="24"/>
          <w:szCs w:val="24"/>
          <w:lang w:val="en-GB"/>
        </w:rPr>
      </w:pPr>
    </w:p>
    <w:p w:rsidR="004039ED" w:rsidRDefault="004039ED" w:rsidP="004039ED">
      <w:pPr>
        <w:spacing w:line="480" w:lineRule="auto"/>
        <w:jc w:val="both"/>
        <w:rPr>
          <w:rFonts w:ascii="Arial" w:hAnsi="Arial" w:cs="Arial"/>
          <w:sz w:val="24"/>
          <w:szCs w:val="24"/>
          <w:lang w:val="en-GB"/>
        </w:rPr>
      </w:pPr>
    </w:p>
    <w:p w:rsidR="004039ED" w:rsidRDefault="004039ED" w:rsidP="004039ED">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83, to omit paragraph 2.46 and to substitute:</w:t>
      </w:r>
    </w:p>
    <w:p w:rsidR="004039ED" w:rsidRDefault="004039ED" w:rsidP="004039ED">
      <w:pPr>
        <w:pStyle w:val="ListParagraph"/>
        <w:spacing w:line="480" w:lineRule="auto"/>
        <w:ind w:left="1080"/>
        <w:jc w:val="both"/>
        <w:rPr>
          <w:rFonts w:ascii="Arial" w:hAnsi="Arial" w:cs="Arial"/>
          <w:sz w:val="24"/>
          <w:szCs w:val="24"/>
          <w:lang w:val="en-GB"/>
        </w:rPr>
      </w:pPr>
    </w:p>
    <w:p w:rsidR="004039ED" w:rsidRDefault="004039ED" w:rsidP="004039ED">
      <w:pPr>
        <w:pStyle w:val="ListParagraph"/>
        <w:numPr>
          <w:ilvl w:val="1"/>
          <w:numId w:val="20"/>
        </w:numPr>
        <w:spacing w:line="480" w:lineRule="auto"/>
        <w:jc w:val="both"/>
        <w:rPr>
          <w:rFonts w:ascii="Arial" w:hAnsi="Arial" w:cs="Arial"/>
          <w:sz w:val="24"/>
          <w:szCs w:val="24"/>
          <w:lang w:val="en-GB"/>
        </w:rPr>
      </w:pPr>
      <w:r w:rsidRPr="004039ED">
        <w:rPr>
          <w:rFonts w:ascii="Arial" w:hAnsi="Arial" w:cs="Arial"/>
          <w:sz w:val="24"/>
          <w:szCs w:val="24"/>
          <w:lang w:val="en-GB"/>
        </w:rPr>
        <w:t>The term of a local house is five years. With reference to paragraph 2.30</w:t>
      </w:r>
      <w:r>
        <w:rPr>
          <w:rFonts w:ascii="Arial" w:hAnsi="Arial" w:cs="Arial"/>
          <w:sz w:val="24"/>
          <w:szCs w:val="24"/>
          <w:lang w:val="en-GB"/>
        </w:rPr>
        <w:t xml:space="preserve"> </w:t>
      </w:r>
      <w:r w:rsidRPr="004039ED">
        <w:rPr>
          <w:rFonts w:ascii="Arial" w:hAnsi="Arial" w:cs="Arial"/>
          <w:sz w:val="24"/>
          <w:szCs w:val="24"/>
          <w:lang w:val="en-GB"/>
        </w:rPr>
        <w:t>above, clause 50(8) determines that the term of a local house that was</w:t>
      </w:r>
      <w:r>
        <w:rPr>
          <w:rFonts w:ascii="Arial" w:hAnsi="Arial" w:cs="Arial"/>
          <w:sz w:val="24"/>
          <w:szCs w:val="24"/>
          <w:lang w:val="en-GB"/>
        </w:rPr>
        <w:t xml:space="preserve"> </w:t>
      </w:r>
      <w:r w:rsidRPr="004039ED">
        <w:rPr>
          <w:rFonts w:ascii="Arial" w:hAnsi="Arial" w:cs="Arial"/>
          <w:sz w:val="24"/>
          <w:szCs w:val="24"/>
          <w:lang w:val="en-GB"/>
        </w:rPr>
        <w:t>established and constituted prior to the enactment of this Bill will expire on</w:t>
      </w:r>
      <w:r>
        <w:rPr>
          <w:rFonts w:ascii="Arial" w:hAnsi="Arial" w:cs="Arial"/>
          <w:sz w:val="24"/>
          <w:szCs w:val="24"/>
          <w:lang w:val="en-GB"/>
        </w:rPr>
        <w:t xml:space="preserve"> </w:t>
      </w:r>
      <w:r w:rsidRPr="004039ED">
        <w:rPr>
          <w:rFonts w:ascii="Arial" w:hAnsi="Arial" w:cs="Arial"/>
          <w:sz w:val="24"/>
          <w:szCs w:val="24"/>
          <w:lang w:val="en-GB"/>
        </w:rPr>
        <w:t>3</w:t>
      </w:r>
      <w:r>
        <w:rPr>
          <w:rFonts w:ascii="Arial" w:hAnsi="Arial" w:cs="Arial"/>
          <w:sz w:val="24"/>
          <w:szCs w:val="24"/>
          <w:lang w:val="en-GB"/>
        </w:rPr>
        <w:t>0 April 2022.</w:t>
      </w:r>
    </w:p>
    <w:p w:rsidR="004039ED" w:rsidRDefault="004039ED" w:rsidP="004039ED">
      <w:pPr>
        <w:spacing w:line="480" w:lineRule="auto"/>
        <w:jc w:val="both"/>
        <w:rPr>
          <w:rFonts w:ascii="Arial" w:hAnsi="Arial" w:cs="Arial"/>
          <w:sz w:val="24"/>
          <w:szCs w:val="24"/>
          <w:lang w:val="en-GB"/>
        </w:rPr>
      </w:pPr>
    </w:p>
    <w:p w:rsidR="004039ED" w:rsidRDefault="004039ED" w:rsidP="004039ED">
      <w:pPr>
        <w:pStyle w:val="ListParagraph"/>
        <w:numPr>
          <w:ilvl w:val="0"/>
          <w:numId w:val="22"/>
        </w:numPr>
        <w:spacing w:line="480" w:lineRule="auto"/>
        <w:ind w:hanging="720"/>
        <w:jc w:val="both"/>
        <w:rPr>
          <w:rFonts w:ascii="Arial" w:hAnsi="Arial" w:cs="Arial"/>
          <w:sz w:val="24"/>
          <w:szCs w:val="24"/>
          <w:lang w:val="en-GB"/>
        </w:rPr>
      </w:pPr>
      <w:r>
        <w:rPr>
          <w:rFonts w:ascii="Arial" w:hAnsi="Arial" w:cs="Arial"/>
          <w:sz w:val="24"/>
          <w:szCs w:val="24"/>
          <w:lang w:val="en-GB"/>
        </w:rPr>
        <w:t>On page 85, to omit paragraph (f) and to substitute:</w:t>
      </w:r>
    </w:p>
    <w:p w:rsidR="004039ED" w:rsidRDefault="004039ED" w:rsidP="004039ED">
      <w:pPr>
        <w:pStyle w:val="ListParagraph"/>
        <w:spacing w:line="480" w:lineRule="auto"/>
        <w:ind w:left="1080"/>
        <w:jc w:val="both"/>
        <w:rPr>
          <w:rFonts w:ascii="Arial" w:hAnsi="Arial" w:cs="Arial"/>
          <w:sz w:val="24"/>
          <w:szCs w:val="24"/>
          <w:lang w:val="en-GB"/>
        </w:rPr>
      </w:pPr>
    </w:p>
    <w:p w:rsidR="004039ED" w:rsidRPr="004039ED" w:rsidRDefault="004039ED" w:rsidP="004039ED">
      <w:pPr>
        <w:pStyle w:val="ListParagraph"/>
        <w:spacing w:line="480" w:lineRule="auto"/>
        <w:ind w:left="1440"/>
        <w:jc w:val="both"/>
        <w:rPr>
          <w:rFonts w:ascii="Arial" w:hAnsi="Arial" w:cs="Arial"/>
          <w:sz w:val="24"/>
          <w:szCs w:val="24"/>
          <w:lang w:val="en-GB"/>
        </w:rPr>
      </w:pPr>
      <w:r>
        <w:rPr>
          <w:rFonts w:ascii="Arial" w:hAnsi="Arial" w:cs="Arial"/>
          <w:sz w:val="24"/>
          <w:szCs w:val="24"/>
          <w:lang w:val="en-GB"/>
        </w:rPr>
        <w:t xml:space="preserve">(f) </w:t>
      </w:r>
      <w:r>
        <w:rPr>
          <w:rFonts w:ascii="Arial" w:hAnsi="Arial" w:cs="Arial"/>
          <w:sz w:val="24"/>
          <w:szCs w:val="24"/>
          <w:lang w:val="en-GB"/>
        </w:rPr>
        <w:tab/>
      </w:r>
      <w:r w:rsidRPr="004039ED">
        <w:rPr>
          <w:rFonts w:ascii="Arial" w:hAnsi="Arial" w:cs="Arial"/>
          <w:sz w:val="24"/>
          <w:szCs w:val="24"/>
          <w:lang w:val="en-GB"/>
        </w:rPr>
        <w:t>Lastly, provision is made for—</w:t>
      </w:r>
    </w:p>
    <w:p w:rsidR="004039ED" w:rsidRDefault="004039ED" w:rsidP="00595348">
      <w:pPr>
        <w:pStyle w:val="ListParagraph"/>
        <w:tabs>
          <w:tab w:val="left" w:pos="2520"/>
        </w:tabs>
        <w:spacing w:line="480" w:lineRule="auto"/>
        <w:ind w:left="2520" w:hanging="360"/>
        <w:jc w:val="both"/>
        <w:rPr>
          <w:rFonts w:ascii="Arial" w:hAnsi="Arial" w:cs="Arial"/>
          <w:sz w:val="24"/>
          <w:szCs w:val="24"/>
          <w:lang w:val="en-GB"/>
        </w:rPr>
      </w:pPr>
      <w:r w:rsidRPr="004039ED">
        <w:rPr>
          <w:rFonts w:ascii="Arial" w:hAnsi="Arial" w:cs="Arial"/>
          <w:sz w:val="24"/>
          <w:szCs w:val="24"/>
          <w:lang w:val="en-GB"/>
        </w:rPr>
        <w:t>•</w:t>
      </w:r>
      <w:r>
        <w:rPr>
          <w:rFonts w:ascii="Arial" w:hAnsi="Arial" w:cs="Arial"/>
          <w:sz w:val="24"/>
          <w:szCs w:val="24"/>
          <w:lang w:val="en-GB"/>
        </w:rPr>
        <w:tab/>
      </w:r>
      <w:r w:rsidRPr="004039ED">
        <w:rPr>
          <w:rFonts w:ascii="Arial" w:hAnsi="Arial" w:cs="Arial"/>
          <w:sz w:val="24"/>
          <w:szCs w:val="24"/>
          <w:lang w:val="en-GB"/>
        </w:rPr>
        <w:t>the terms of the National House, provincial houses and local houses</w:t>
      </w:r>
      <w:r>
        <w:rPr>
          <w:rFonts w:ascii="Arial" w:hAnsi="Arial" w:cs="Arial"/>
          <w:sz w:val="24"/>
          <w:szCs w:val="24"/>
          <w:lang w:val="en-GB"/>
        </w:rPr>
        <w:t xml:space="preserve"> </w:t>
      </w:r>
      <w:r w:rsidRPr="004039ED">
        <w:rPr>
          <w:rFonts w:ascii="Arial" w:hAnsi="Arial" w:cs="Arial"/>
          <w:sz w:val="24"/>
          <w:szCs w:val="24"/>
          <w:lang w:val="en-GB"/>
        </w:rPr>
        <w:t>to expire on 3</w:t>
      </w:r>
      <w:r>
        <w:rPr>
          <w:rFonts w:ascii="Arial" w:hAnsi="Arial" w:cs="Arial"/>
          <w:sz w:val="24"/>
          <w:szCs w:val="24"/>
          <w:lang w:val="en-GB"/>
        </w:rPr>
        <w:t xml:space="preserve">0 June 2022, </w:t>
      </w:r>
      <w:r w:rsidRPr="004039ED">
        <w:rPr>
          <w:rFonts w:ascii="Arial" w:hAnsi="Arial" w:cs="Arial"/>
          <w:sz w:val="24"/>
          <w:szCs w:val="24"/>
          <w:lang w:val="en-GB"/>
        </w:rPr>
        <w:t>3</w:t>
      </w:r>
      <w:r>
        <w:rPr>
          <w:rFonts w:ascii="Arial" w:hAnsi="Arial" w:cs="Arial"/>
          <w:sz w:val="24"/>
          <w:szCs w:val="24"/>
          <w:lang w:val="en-GB"/>
        </w:rPr>
        <w:t>1</w:t>
      </w:r>
      <w:r w:rsidRPr="004039ED">
        <w:rPr>
          <w:rFonts w:ascii="Arial" w:hAnsi="Arial" w:cs="Arial"/>
          <w:sz w:val="24"/>
          <w:szCs w:val="24"/>
          <w:lang w:val="en-GB"/>
        </w:rPr>
        <w:t xml:space="preserve"> </w:t>
      </w:r>
      <w:r>
        <w:rPr>
          <w:rFonts w:ascii="Arial" w:hAnsi="Arial" w:cs="Arial"/>
          <w:sz w:val="24"/>
          <w:szCs w:val="24"/>
          <w:lang w:val="en-GB"/>
        </w:rPr>
        <w:t xml:space="preserve">May 2022 </w:t>
      </w:r>
      <w:r w:rsidRPr="004039ED">
        <w:rPr>
          <w:rFonts w:ascii="Arial" w:hAnsi="Arial" w:cs="Arial"/>
          <w:sz w:val="24"/>
          <w:szCs w:val="24"/>
          <w:lang w:val="en-GB"/>
        </w:rPr>
        <w:t>and 3</w:t>
      </w:r>
      <w:r>
        <w:rPr>
          <w:rFonts w:ascii="Arial" w:hAnsi="Arial" w:cs="Arial"/>
          <w:sz w:val="24"/>
          <w:szCs w:val="24"/>
          <w:lang w:val="en-GB"/>
        </w:rPr>
        <w:t>0</w:t>
      </w:r>
      <w:r w:rsidRPr="004039ED">
        <w:rPr>
          <w:rFonts w:ascii="Arial" w:hAnsi="Arial" w:cs="Arial"/>
          <w:sz w:val="24"/>
          <w:szCs w:val="24"/>
          <w:lang w:val="en-GB"/>
        </w:rPr>
        <w:t xml:space="preserve"> </w:t>
      </w:r>
      <w:r>
        <w:rPr>
          <w:rFonts w:ascii="Arial" w:hAnsi="Arial" w:cs="Arial"/>
          <w:sz w:val="24"/>
          <w:szCs w:val="24"/>
          <w:lang w:val="en-GB"/>
        </w:rPr>
        <w:t xml:space="preserve">April 2022 </w:t>
      </w:r>
      <w:r w:rsidRPr="004039ED">
        <w:rPr>
          <w:rFonts w:ascii="Arial" w:hAnsi="Arial" w:cs="Arial"/>
          <w:sz w:val="24"/>
          <w:szCs w:val="24"/>
          <w:lang w:val="en-GB"/>
        </w:rPr>
        <w:t>respectively. Notwithstanding the repeal of the National House Act</w:t>
      </w:r>
      <w:r>
        <w:rPr>
          <w:rFonts w:ascii="Arial" w:hAnsi="Arial" w:cs="Arial"/>
          <w:sz w:val="24"/>
          <w:szCs w:val="24"/>
          <w:lang w:val="en-GB"/>
        </w:rPr>
        <w:t xml:space="preserve"> </w:t>
      </w:r>
      <w:r w:rsidRPr="004039ED">
        <w:rPr>
          <w:rFonts w:ascii="Arial" w:hAnsi="Arial" w:cs="Arial"/>
          <w:sz w:val="24"/>
          <w:szCs w:val="24"/>
          <w:lang w:val="en-GB"/>
        </w:rPr>
        <w:t>by this Bill once enacted, the National House constituted in terms</w:t>
      </w:r>
      <w:r>
        <w:rPr>
          <w:rFonts w:ascii="Arial" w:hAnsi="Arial" w:cs="Arial"/>
          <w:sz w:val="24"/>
          <w:szCs w:val="24"/>
          <w:lang w:val="en-GB"/>
        </w:rPr>
        <w:t xml:space="preserve"> </w:t>
      </w:r>
      <w:r w:rsidRPr="004039ED">
        <w:rPr>
          <w:rFonts w:ascii="Arial" w:hAnsi="Arial" w:cs="Arial"/>
          <w:sz w:val="24"/>
          <w:szCs w:val="24"/>
          <w:lang w:val="en-GB"/>
        </w:rPr>
        <w:t>of that Act will continue to exist until 3</w:t>
      </w:r>
      <w:r>
        <w:rPr>
          <w:rFonts w:ascii="Arial" w:hAnsi="Arial" w:cs="Arial"/>
          <w:sz w:val="24"/>
          <w:szCs w:val="24"/>
          <w:lang w:val="en-GB"/>
        </w:rPr>
        <w:t>0</w:t>
      </w:r>
      <w:r w:rsidRPr="004039ED">
        <w:rPr>
          <w:rFonts w:ascii="Arial" w:hAnsi="Arial" w:cs="Arial"/>
          <w:sz w:val="24"/>
          <w:szCs w:val="24"/>
          <w:lang w:val="en-GB"/>
        </w:rPr>
        <w:t xml:space="preserve"> </w:t>
      </w:r>
      <w:r>
        <w:rPr>
          <w:rFonts w:ascii="Arial" w:hAnsi="Arial" w:cs="Arial"/>
          <w:sz w:val="24"/>
          <w:szCs w:val="24"/>
          <w:lang w:val="en-GB"/>
        </w:rPr>
        <w:t>June 2022</w:t>
      </w:r>
      <w:r w:rsidRPr="004039ED">
        <w:rPr>
          <w:rFonts w:ascii="Arial" w:hAnsi="Arial" w:cs="Arial"/>
          <w:sz w:val="24"/>
          <w:szCs w:val="24"/>
          <w:lang w:val="en-GB"/>
        </w:rPr>
        <w:t>. Similar provision</w:t>
      </w:r>
      <w:r w:rsidR="00595348">
        <w:rPr>
          <w:rFonts w:ascii="Arial" w:hAnsi="Arial" w:cs="Arial"/>
          <w:sz w:val="24"/>
          <w:szCs w:val="24"/>
          <w:lang w:val="en-GB"/>
        </w:rPr>
        <w:t xml:space="preserve"> </w:t>
      </w:r>
      <w:r w:rsidRPr="004039ED">
        <w:rPr>
          <w:rFonts w:ascii="Arial" w:hAnsi="Arial" w:cs="Arial"/>
          <w:sz w:val="24"/>
          <w:szCs w:val="24"/>
          <w:lang w:val="en-GB"/>
        </w:rPr>
        <w:t>is made in respect of provincial and local houses; and</w:t>
      </w:r>
    </w:p>
    <w:p w:rsidR="004039ED" w:rsidRPr="00595348" w:rsidRDefault="004039ED" w:rsidP="00595348">
      <w:pPr>
        <w:pStyle w:val="ListParagraph"/>
        <w:numPr>
          <w:ilvl w:val="0"/>
          <w:numId w:val="23"/>
        </w:numPr>
        <w:spacing w:line="480" w:lineRule="auto"/>
        <w:ind w:left="2520"/>
        <w:jc w:val="both"/>
        <w:rPr>
          <w:rFonts w:ascii="Arial" w:hAnsi="Arial" w:cs="Arial"/>
          <w:sz w:val="24"/>
          <w:szCs w:val="24"/>
          <w:lang w:val="en-GB"/>
        </w:rPr>
      </w:pPr>
      <w:r w:rsidRPr="00595348">
        <w:rPr>
          <w:rFonts w:ascii="Arial" w:hAnsi="Arial" w:cs="Arial"/>
          <w:sz w:val="24"/>
          <w:szCs w:val="24"/>
          <w:lang w:val="en-GB"/>
        </w:rPr>
        <w:t>the continued application of any formula or guidelines determined</w:t>
      </w:r>
      <w:r w:rsidR="00595348" w:rsidRPr="00595348">
        <w:rPr>
          <w:rFonts w:ascii="Arial" w:hAnsi="Arial" w:cs="Arial"/>
          <w:sz w:val="24"/>
          <w:szCs w:val="24"/>
          <w:lang w:val="en-GB"/>
        </w:rPr>
        <w:t xml:space="preserve"> </w:t>
      </w:r>
      <w:r w:rsidRPr="00595348">
        <w:rPr>
          <w:rFonts w:ascii="Arial" w:hAnsi="Arial" w:cs="Arial"/>
          <w:sz w:val="24"/>
          <w:szCs w:val="24"/>
          <w:lang w:val="en-GB"/>
        </w:rPr>
        <w:t>in terms of the Framework Act prior to the repeal of that Act by</w:t>
      </w:r>
      <w:r w:rsidR="00595348" w:rsidRPr="00595348">
        <w:rPr>
          <w:rFonts w:ascii="Arial" w:hAnsi="Arial" w:cs="Arial"/>
          <w:sz w:val="24"/>
          <w:szCs w:val="24"/>
          <w:lang w:val="en-GB"/>
        </w:rPr>
        <w:t xml:space="preserve"> </w:t>
      </w:r>
      <w:r w:rsidRPr="00595348">
        <w:rPr>
          <w:rFonts w:ascii="Arial" w:hAnsi="Arial" w:cs="Arial"/>
          <w:sz w:val="24"/>
          <w:szCs w:val="24"/>
          <w:lang w:val="en-GB"/>
        </w:rPr>
        <w:t>this Bill.</w:t>
      </w:r>
    </w:p>
    <w:sectPr w:rsidR="004039ED" w:rsidRPr="00595348" w:rsidSect="00C21C57">
      <w:headerReference w:type="even" r:id="rId9"/>
      <w:headerReference w:type="default" r:id="rId10"/>
      <w:headerReference w:type="first" r:id="rId11"/>
      <w:pgSz w:w="11906" w:h="16838"/>
      <w:pgMar w:top="1440" w:right="1440" w:bottom="709" w:left="1440" w:header="708"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CE" w:rsidRDefault="009058CE" w:rsidP="00830C7D">
      <w:pPr>
        <w:spacing w:line="240" w:lineRule="auto"/>
      </w:pPr>
      <w:r>
        <w:separator/>
      </w:r>
    </w:p>
  </w:endnote>
  <w:endnote w:type="continuationSeparator" w:id="0">
    <w:p w:rsidR="009058CE" w:rsidRDefault="009058CE" w:rsidP="00830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CE" w:rsidRDefault="009058CE" w:rsidP="00830C7D">
      <w:pPr>
        <w:spacing w:line="240" w:lineRule="auto"/>
      </w:pPr>
      <w:r>
        <w:separator/>
      </w:r>
    </w:p>
  </w:footnote>
  <w:footnote w:type="continuationSeparator" w:id="0">
    <w:p w:rsidR="009058CE" w:rsidRDefault="009058CE" w:rsidP="00830C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172579"/>
      <w:docPartObj>
        <w:docPartGallery w:val="Page Numbers (Top of Page)"/>
        <w:docPartUnique/>
      </w:docPartObj>
    </w:sdtPr>
    <w:sdtEndPr>
      <w:rPr>
        <w:rFonts w:ascii="Arial" w:hAnsi="Arial" w:cs="Arial"/>
        <w:sz w:val="24"/>
        <w:szCs w:val="24"/>
      </w:rPr>
    </w:sdtEndPr>
    <w:sdtContent>
      <w:p w:rsidR="0067644D" w:rsidRPr="00AA4BBA" w:rsidRDefault="00915B1F">
        <w:pPr>
          <w:pStyle w:val="Header"/>
          <w:jc w:val="center"/>
          <w:rPr>
            <w:rFonts w:ascii="Arial" w:hAnsi="Arial" w:cs="Arial"/>
            <w:sz w:val="24"/>
            <w:szCs w:val="24"/>
          </w:rPr>
        </w:pPr>
        <w:r w:rsidRPr="00AA4BBA">
          <w:rPr>
            <w:rFonts w:ascii="Arial" w:hAnsi="Arial" w:cs="Arial"/>
            <w:sz w:val="24"/>
            <w:szCs w:val="24"/>
          </w:rPr>
          <w:fldChar w:fldCharType="begin"/>
        </w:r>
        <w:r w:rsidRPr="00AA4BBA">
          <w:rPr>
            <w:rFonts w:ascii="Arial" w:hAnsi="Arial" w:cs="Arial"/>
            <w:sz w:val="24"/>
            <w:szCs w:val="24"/>
          </w:rPr>
          <w:instrText xml:space="preserve"> PAGE   \* MERGEFORMAT </w:instrText>
        </w:r>
        <w:r w:rsidRPr="00AA4BBA">
          <w:rPr>
            <w:rFonts w:ascii="Arial" w:hAnsi="Arial" w:cs="Arial"/>
            <w:sz w:val="24"/>
            <w:szCs w:val="24"/>
          </w:rPr>
          <w:fldChar w:fldCharType="separate"/>
        </w:r>
        <w:r w:rsidR="0059522E">
          <w:rPr>
            <w:rFonts w:ascii="Arial" w:hAnsi="Arial" w:cs="Arial"/>
            <w:noProof/>
            <w:sz w:val="24"/>
            <w:szCs w:val="24"/>
          </w:rPr>
          <w:t>2</w:t>
        </w:r>
        <w:r w:rsidRPr="00AA4BBA">
          <w:rPr>
            <w:rFonts w:ascii="Arial" w:hAnsi="Arial" w:cs="Arial"/>
            <w:noProof/>
            <w:sz w:val="24"/>
            <w:szCs w:val="24"/>
          </w:rPr>
          <w:fldChar w:fldCharType="end"/>
        </w:r>
      </w:p>
    </w:sdtContent>
  </w:sdt>
  <w:p w:rsidR="0067644D" w:rsidRDefault="00676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03088"/>
      <w:docPartObj>
        <w:docPartGallery w:val="Page Numbers (Top of Page)"/>
        <w:docPartUnique/>
      </w:docPartObj>
    </w:sdtPr>
    <w:sdtEndPr>
      <w:rPr>
        <w:noProof/>
      </w:rPr>
    </w:sdtEndPr>
    <w:sdtContent>
      <w:p w:rsidR="00C21C57" w:rsidRDefault="00C21C57">
        <w:pPr>
          <w:pStyle w:val="Header"/>
          <w:jc w:val="center"/>
        </w:pPr>
        <w:r>
          <w:fldChar w:fldCharType="begin"/>
        </w:r>
        <w:r>
          <w:instrText xml:space="preserve"> PAGE   \* MERGEFORMAT </w:instrText>
        </w:r>
        <w:r>
          <w:fldChar w:fldCharType="separate"/>
        </w:r>
        <w:r w:rsidR="00185BAF">
          <w:rPr>
            <w:noProof/>
          </w:rPr>
          <w:t>- 14 -</w:t>
        </w:r>
        <w:r>
          <w:rPr>
            <w:noProof/>
          </w:rPr>
          <w:fldChar w:fldCharType="end"/>
        </w:r>
      </w:p>
    </w:sdtContent>
  </w:sdt>
  <w:p w:rsidR="00D07126" w:rsidRPr="0059522E" w:rsidRDefault="00D07126">
    <w:pPr>
      <w:pStyle w:val="Header"/>
      <w:jc w:val="cente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2E" w:rsidRDefault="0059522E">
    <w:pPr>
      <w:pStyle w:val="Header"/>
      <w:jc w:val="center"/>
    </w:pPr>
  </w:p>
  <w:p w:rsidR="0059522E" w:rsidRDefault="00595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139"/>
    <w:multiLevelType w:val="hybridMultilevel"/>
    <w:tmpl w:val="062E5C5A"/>
    <w:lvl w:ilvl="0" w:tplc="4DCC01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03F4B"/>
    <w:multiLevelType w:val="hybridMultilevel"/>
    <w:tmpl w:val="B562FB6E"/>
    <w:lvl w:ilvl="0" w:tplc="742060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05E8B"/>
    <w:multiLevelType w:val="hybridMultilevel"/>
    <w:tmpl w:val="85D83F1A"/>
    <w:lvl w:ilvl="0" w:tplc="88EC6D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CFE1C40"/>
    <w:multiLevelType w:val="hybridMultilevel"/>
    <w:tmpl w:val="3084A590"/>
    <w:lvl w:ilvl="0" w:tplc="0DD4FC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3160D"/>
    <w:multiLevelType w:val="hybridMultilevel"/>
    <w:tmpl w:val="3EAEE6A0"/>
    <w:lvl w:ilvl="0" w:tplc="14765CFA">
      <w:start w:val="1"/>
      <w:numFmt w:val="decimal"/>
      <w:lvlText w:val="(%1)"/>
      <w:lvlJc w:val="left"/>
      <w:pPr>
        <w:ind w:left="4680" w:hanging="360"/>
      </w:pPr>
      <w:rPr>
        <w:rFonts w:ascii="Arial" w:eastAsia="Calibri" w:hAnsi="Arial" w:cs="Arial"/>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DD972AF"/>
    <w:multiLevelType w:val="hybridMultilevel"/>
    <w:tmpl w:val="5770D31E"/>
    <w:lvl w:ilvl="0" w:tplc="B6A202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9710F"/>
    <w:multiLevelType w:val="hybridMultilevel"/>
    <w:tmpl w:val="D3EA63A0"/>
    <w:lvl w:ilvl="0" w:tplc="86F6F44C">
      <w:start w:val="1"/>
      <w:numFmt w:val="lowerLetter"/>
      <w:lvlText w:val="(%1)"/>
      <w:lvlJc w:val="left"/>
      <w:pPr>
        <w:ind w:left="2520" w:hanging="36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4D976A3"/>
    <w:multiLevelType w:val="hybridMultilevel"/>
    <w:tmpl w:val="D9646E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B4F14"/>
    <w:multiLevelType w:val="hybridMultilevel"/>
    <w:tmpl w:val="E95AAE00"/>
    <w:lvl w:ilvl="0" w:tplc="CD68B19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461288"/>
    <w:multiLevelType w:val="hybridMultilevel"/>
    <w:tmpl w:val="94A05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5A61B4"/>
    <w:multiLevelType w:val="hybridMultilevel"/>
    <w:tmpl w:val="FE3010C2"/>
    <w:lvl w:ilvl="0" w:tplc="297830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FE057E"/>
    <w:multiLevelType w:val="hybridMultilevel"/>
    <w:tmpl w:val="FB4AD56C"/>
    <w:lvl w:ilvl="0" w:tplc="41863FD0">
      <w:start w:val="1"/>
      <w:numFmt w:val="decimal"/>
      <w:lvlText w:val="%1."/>
      <w:lvlJc w:val="left"/>
      <w:pPr>
        <w:ind w:left="4050" w:hanging="360"/>
      </w:pPr>
      <w:rPr>
        <w:rFonts w:hint="default"/>
        <w:b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nsid w:val="1EB95871"/>
    <w:multiLevelType w:val="hybridMultilevel"/>
    <w:tmpl w:val="C8A62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B2148"/>
    <w:multiLevelType w:val="hybridMultilevel"/>
    <w:tmpl w:val="C51A06B0"/>
    <w:lvl w:ilvl="0" w:tplc="CAFCACCE">
      <w:start w:val="1"/>
      <w:numFmt w:val="decimal"/>
      <w:lvlText w:val="%1."/>
      <w:lvlJc w:val="left"/>
      <w:pPr>
        <w:ind w:left="2880" w:hanging="720"/>
      </w:pPr>
      <w:rPr>
        <w:rFonts w:hint="default"/>
        <w:b/>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2DD27E9E"/>
    <w:multiLevelType w:val="hybridMultilevel"/>
    <w:tmpl w:val="AC9A1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FF779B"/>
    <w:multiLevelType w:val="hybridMultilevel"/>
    <w:tmpl w:val="DB0019EC"/>
    <w:lvl w:ilvl="0" w:tplc="DFAEA36C">
      <w:start w:val="6"/>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3795015D"/>
    <w:multiLevelType w:val="multilevel"/>
    <w:tmpl w:val="E0E8AB70"/>
    <w:lvl w:ilvl="0">
      <w:start w:val="1"/>
      <w:numFmt w:val="decimal"/>
      <w:lvlText w:val="%1."/>
      <w:lvlJc w:val="left"/>
      <w:pPr>
        <w:ind w:left="1080" w:hanging="360"/>
      </w:pPr>
      <w:rPr>
        <w:rFonts w:hint="default"/>
        <w:b w:val="0"/>
      </w:rPr>
    </w:lvl>
    <w:lvl w:ilvl="1">
      <w:start w:val="29"/>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nsid w:val="48B57A86"/>
    <w:multiLevelType w:val="hybridMultilevel"/>
    <w:tmpl w:val="8892BE20"/>
    <w:lvl w:ilvl="0" w:tplc="6470906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C231C1"/>
    <w:multiLevelType w:val="hybridMultilevel"/>
    <w:tmpl w:val="8D3A4ED0"/>
    <w:lvl w:ilvl="0" w:tplc="A428FC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C730375"/>
    <w:multiLevelType w:val="multilevel"/>
    <w:tmpl w:val="CBD4FC2E"/>
    <w:lvl w:ilvl="0">
      <w:start w:val="1"/>
      <w:numFmt w:val="decimal"/>
      <w:lvlText w:val="%1."/>
      <w:lvlJc w:val="left"/>
      <w:pPr>
        <w:ind w:left="1080" w:hanging="360"/>
      </w:pPr>
      <w:rPr>
        <w:rFonts w:hint="default"/>
        <w:i w:val="0"/>
      </w:rPr>
    </w:lvl>
    <w:lvl w:ilvl="1">
      <w:start w:val="30"/>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21">
    <w:nsid w:val="61D906DC"/>
    <w:multiLevelType w:val="hybridMultilevel"/>
    <w:tmpl w:val="BE2A0322"/>
    <w:lvl w:ilvl="0" w:tplc="6BAC3DB6">
      <w:start w:val="1"/>
      <w:numFmt w:val="decimal"/>
      <w:lvlText w:val="%1."/>
      <w:lvlJc w:val="left"/>
      <w:pPr>
        <w:ind w:left="1080" w:hanging="72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6B16786"/>
    <w:multiLevelType w:val="hybridMultilevel"/>
    <w:tmpl w:val="994EC502"/>
    <w:lvl w:ilvl="0" w:tplc="96748782">
      <w:start w:val="3"/>
      <w:numFmt w:val="lowerLetter"/>
      <w:lvlText w:val="(%1)"/>
      <w:lvlJc w:val="left"/>
      <w:pPr>
        <w:ind w:left="2880" w:hanging="360"/>
      </w:pPr>
      <w:rPr>
        <w:i/>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3">
    <w:nsid w:val="6E9D4E43"/>
    <w:multiLevelType w:val="hybridMultilevel"/>
    <w:tmpl w:val="4C26C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D00C5F"/>
    <w:multiLevelType w:val="hybridMultilevel"/>
    <w:tmpl w:val="342E17FA"/>
    <w:lvl w:ilvl="0" w:tplc="4D82ECC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80A6315"/>
    <w:multiLevelType w:val="multilevel"/>
    <w:tmpl w:val="EB8ABC78"/>
    <w:lvl w:ilvl="0">
      <w:start w:val="1"/>
      <w:numFmt w:val="decimal"/>
      <w:lvlText w:val="%1."/>
      <w:lvlJc w:val="left"/>
      <w:pPr>
        <w:ind w:left="1080" w:hanging="360"/>
      </w:pPr>
      <w:rPr>
        <w:rFonts w:hint="default"/>
      </w:rPr>
    </w:lvl>
    <w:lvl w:ilvl="1">
      <w:start w:val="4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num w:numId="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9"/>
  </w:num>
  <w:num w:numId="5">
    <w:abstractNumId w:val="18"/>
  </w:num>
  <w:num w:numId="6">
    <w:abstractNumId w:val="17"/>
  </w:num>
  <w:num w:numId="7">
    <w:abstractNumId w:val="24"/>
  </w:num>
  <w:num w:numId="8">
    <w:abstractNumId w:val="6"/>
  </w:num>
  <w:num w:numId="9">
    <w:abstractNumId w:val="10"/>
  </w:num>
  <w:num w:numId="10">
    <w:abstractNumId w:val="1"/>
  </w:num>
  <w:num w:numId="11">
    <w:abstractNumId w:val="12"/>
  </w:num>
  <w:num w:numId="12">
    <w:abstractNumId w:val="23"/>
  </w:num>
  <w:num w:numId="13">
    <w:abstractNumId w:val="13"/>
  </w:num>
  <w:num w:numId="14">
    <w:abstractNumId w:val="15"/>
  </w:num>
  <w:num w:numId="15">
    <w:abstractNumId w:val="19"/>
  </w:num>
  <w:num w:numId="16">
    <w:abstractNumId w:val="4"/>
  </w:num>
  <w:num w:numId="17">
    <w:abstractNumId w:val="2"/>
  </w:num>
  <w:num w:numId="18">
    <w:abstractNumId w:val="7"/>
  </w:num>
  <w:num w:numId="19">
    <w:abstractNumId w:val="5"/>
  </w:num>
  <w:num w:numId="20">
    <w:abstractNumId w:val="25"/>
  </w:num>
  <w:num w:numId="21">
    <w:abstractNumId w:val="8"/>
  </w:num>
  <w:num w:numId="22">
    <w:abstractNumId w:val="20"/>
  </w:num>
  <w:num w:numId="23">
    <w:abstractNumId w:val="16"/>
  </w:num>
  <w:num w:numId="24">
    <w:abstractNumId w:val="11"/>
  </w:num>
  <w:num w:numId="25">
    <w:abstractNumId w:val="0"/>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2E"/>
    <w:rsid w:val="0001665D"/>
    <w:rsid w:val="00017290"/>
    <w:rsid w:val="00022348"/>
    <w:rsid w:val="0002701C"/>
    <w:rsid w:val="00031208"/>
    <w:rsid w:val="00032893"/>
    <w:rsid w:val="000333AF"/>
    <w:rsid w:val="00036561"/>
    <w:rsid w:val="00037D5D"/>
    <w:rsid w:val="00042FFB"/>
    <w:rsid w:val="0004398D"/>
    <w:rsid w:val="0005081A"/>
    <w:rsid w:val="000511CB"/>
    <w:rsid w:val="00052352"/>
    <w:rsid w:val="00052FA8"/>
    <w:rsid w:val="000624AB"/>
    <w:rsid w:val="00067356"/>
    <w:rsid w:val="00067648"/>
    <w:rsid w:val="00073A60"/>
    <w:rsid w:val="00075EEB"/>
    <w:rsid w:val="00086E68"/>
    <w:rsid w:val="00093B1A"/>
    <w:rsid w:val="00095A08"/>
    <w:rsid w:val="00096E5A"/>
    <w:rsid w:val="000A13BD"/>
    <w:rsid w:val="000A1D8A"/>
    <w:rsid w:val="000A3A03"/>
    <w:rsid w:val="000A70E5"/>
    <w:rsid w:val="000B1645"/>
    <w:rsid w:val="000B4ADC"/>
    <w:rsid w:val="000D2D96"/>
    <w:rsid w:val="000F1167"/>
    <w:rsid w:val="000F5960"/>
    <w:rsid w:val="000F60A6"/>
    <w:rsid w:val="000F65C5"/>
    <w:rsid w:val="00107B8C"/>
    <w:rsid w:val="001117C2"/>
    <w:rsid w:val="0014356F"/>
    <w:rsid w:val="00147CB2"/>
    <w:rsid w:val="00147ED5"/>
    <w:rsid w:val="00157CF7"/>
    <w:rsid w:val="001706B4"/>
    <w:rsid w:val="0017161B"/>
    <w:rsid w:val="001745C4"/>
    <w:rsid w:val="00175730"/>
    <w:rsid w:val="001824D0"/>
    <w:rsid w:val="00182669"/>
    <w:rsid w:val="00185BAF"/>
    <w:rsid w:val="00185D24"/>
    <w:rsid w:val="0018666A"/>
    <w:rsid w:val="00192542"/>
    <w:rsid w:val="001A6C61"/>
    <w:rsid w:val="001A6FC5"/>
    <w:rsid w:val="001C0AF3"/>
    <w:rsid w:val="001C2BD3"/>
    <w:rsid w:val="001C7B64"/>
    <w:rsid w:val="001D155B"/>
    <w:rsid w:val="001D362B"/>
    <w:rsid w:val="001D7CDD"/>
    <w:rsid w:val="001E3FEB"/>
    <w:rsid w:val="001E47C3"/>
    <w:rsid w:val="001E49CD"/>
    <w:rsid w:val="001E70B2"/>
    <w:rsid w:val="001E78D0"/>
    <w:rsid w:val="001F12D1"/>
    <w:rsid w:val="001F15D9"/>
    <w:rsid w:val="0021012B"/>
    <w:rsid w:val="002115B3"/>
    <w:rsid w:val="00212C4A"/>
    <w:rsid w:val="0022020A"/>
    <w:rsid w:val="00226F19"/>
    <w:rsid w:val="00233FA2"/>
    <w:rsid w:val="0023673C"/>
    <w:rsid w:val="00243C58"/>
    <w:rsid w:val="002508CE"/>
    <w:rsid w:val="00253416"/>
    <w:rsid w:val="00261A94"/>
    <w:rsid w:val="00265F04"/>
    <w:rsid w:val="00267923"/>
    <w:rsid w:val="00273717"/>
    <w:rsid w:val="00275CE7"/>
    <w:rsid w:val="0028006E"/>
    <w:rsid w:val="0028092C"/>
    <w:rsid w:val="00295C6E"/>
    <w:rsid w:val="002A0778"/>
    <w:rsid w:val="002A0FF1"/>
    <w:rsid w:val="002A2638"/>
    <w:rsid w:val="002B157A"/>
    <w:rsid w:val="002B2A57"/>
    <w:rsid w:val="002C13F3"/>
    <w:rsid w:val="002C3C7F"/>
    <w:rsid w:val="002E0000"/>
    <w:rsid w:val="002E236D"/>
    <w:rsid w:val="002F6C2E"/>
    <w:rsid w:val="003034C7"/>
    <w:rsid w:val="0031156F"/>
    <w:rsid w:val="0031231A"/>
    <w:rsid w:val="00320837"/>
    <w:rsid w:val="00322CAE"/>
    <w:rsid w:val="00323E88"/>
    <w:rsid w:val="00327C42"/>
    <w:rsid w:val="00327C65"/>
    <w:rsid w:val="00327DC9"/>
    <w:rsid w:val="00334F6F"/>
    <w:rsid w:val="00341EA5"/>
    <w:rsid w:val="00342584"/>
    <w:rsid w:val="003506F6"/>
    <w:rsid w:val="00351D01"/>
    <w:rsid w:val="00353329"/>
    <w:rsid w:val="00361440"/>
    <w:rsid w:val="00362C1B"/>
    <w:rsid w:val="00363F79"/>
    <w:rsid w:val="0036472E"/>
    <w:rsid w:val="00367F20"/>
    <w:rsid w:val="00374D62"/>
    <w:rsid w:val="00383E4B"/>
    <w:rsid w:val="00384666"/>
    <w:rsid w:val="00384B02"/>
    <w:rsid w:val="00385663"/>
    <w:rsid w:val="003A064A"/>
    <w:rsid w:val="003A2083"/>
    <w:rsid w:val="003A4FFA"/>
    <w:rsid w:val="003B6EDB"/>
    <w:rsid w:val="003C5B43"/>
    <w:rsid w:val="003D37FC"/>
    <w:rsid w:val="003D4854"/>
    <w:rsid w:val="003D791B"/>
    <w:rsid w:val="003E26B7"/>
    <w:rsid w:val="003E55CD"/>
    <w:rsid w:val="003E6EEC"/>
    <w:rsid w:val="003F0A0D"/>
    <w:rsid w:val="003F5219"/>
    <w:rsid w:val="003F60B2"/>
    <w:rsid w:val="00401D46"/>
    <w:rsid w:val="00402273"/>
    <w:rsid w:val="004039ED"/>
    <w:rsid w:val="00411C45"/>
    <w:rsid w:val="00414021"/>
    <w:rsid w:val="004143AC"/>
    <w:rsid w:val="00420E2A"/>
    <w:rsid w:val="00421641"/>
    <w:rsid w:val="004266E9"/>
    <w:rsid w:val="00426C72"/>
    <w:rsid w:val="00443831"/>
    <w:rsid w:val="00443C5C"/>
    <w:rsid w:val="004502B1"/>
    <w:rsid w:val="004552AF"/>
    <w:rsid w:val="0045598A"/>
    <w:rsid w:val="004602A1"/>
    <w:rsid w:val="00465AAD"/>
    <w:rsid w:val="00467E6C"/>
    <w:rsid w:val="00475F58"/>
    <w:rsid w:val="0048027B"/>
    <w:rsid w:val="00481B93"/>
    <w:rsid w:val="0048342B"/>
    <w:rsid w:val="00484DE5"/>
    <w:rsid w:val="00486BEC"/>
    <w:rsid w:val="00494F6E"/>
    <w:rsid w:val="004B0E21"/>
    <w:rsid w:val="004C40F6"/>
    <w:rsid w:val="004D58D9"/>
    <w:rsid w:val="004D5E94"/>
    <w:rsid w:val="004D662E"/>
    <w:rsid w:val="004D69AC"/>
    <w:rsid w:val="004E3DDE"/>
    <w:rsid w:val="004E55F7"/>
    <w:rsid w:val="004E64E1"/>
    <w:rsid w:val="004E6C6A"/>
    <w:rsid w:val="004F5024"/>
    <w:rsid w:val="004F5291"/>
    <w:rsid w:val="004F6BB7"/>
    <w:rsid w:val="004F7137"/>
    <w:rsid w:val="00501047"/>
    <w:rsid w:val="0050165C"/>
    <w:rsid w:val="00502CC4"/>
    <w:rsid w:val="005039C3"/>
    <w:rsid w:val="0051015A"/>
    <w:rsid w:val="00510E1A"/>
    <w:rsid w:val="00517684"/>
    <w:rsid w:val="0052344B"/>
    <w:rsid w:val="00530AA3"/>
    <w:rsid w:val="00530FBE"/>
    <w:rsid w:val="005463FF"/>
    <w:rsid w:val="00560794"/>
    <w:rsid w:val="00564D12"/>
    <w:rsid w:val="0056747D"/>
    <w:rsid w:val="0057353F"/>
    <w:rsid w:val="00574BD1"/>
    <w:rsid w:val="00581E9F"/>
    <w:rsid w:val="00583B6D"/>
    <w:rsid w:val="0059041C"/>
    <w:rsid w:val="00590527"/>
    <w:rsid w:val="0059270E"/>
    <w:rsid w:val="00592767"/>
    <w:rsid w:val="0059522E"/>
    <w:rsid w:val="00595348"/>
    <w:rsid w:val="00596419"/>
    <w:rsid w:val="0059710B"/>
    <w:rsid w:val="005A64C9"/>
    <w:rsid w:val="005B0C0A"/>
    <w:rsid w:val="005B2032"/>
    <w:rsid w:val="005B5A95"/>
    <w:rsid w:val="005C0B16"/>
    <w:rsid w:val="005C2E16"/>
    <w:rsid w:val="005C3800"/>
    <w:rsid w:val="005C478E"/>
    <w:rsid w:val="005C6076"/>
    <w:rsid w:val="005D2985"/>
    <w:rsid w:val="005D3879"/>
    <w:rsid w:val="005D75BC"/>
    <w:rsid w:val="005E16BB"/>
    <w:rsid w:val="005E4123"/>
    <w:rsid w:val="005E58C1"/>
    <w:rsid w:val="005E5AE4"/>
    <w:rsid w:val="005F0D0D"/>
    <w:rsid w:val="005F2103"/>
    <w:rsid w:val="00602A4C"/>
    <w:rsid w:val="006057DE"/>
    <w:rsid w:val="0060683F"/>
    <w:rsid w:val="006101D5"/>
    <w:rsid w:val="0061579C"/>
    <w:rsid w:val="0062493A"/>
    <w:rsid w:val="00624D64"/>
    <w:rsid w:val="00634379"/>
    <w:rsid w:val="00635BFF"/>
    <w:rsid w:val="006367E7"/>
    <w:rsid w:val="00637D74"/>
    <w:rsid w:val="006436B7"/>
    <w:rsid w:val="0064777D"/>
    <w:rsid w:val="006562E2"/>
    <w:rsid w:val="00657D61"/>
    <w:rsid w:val="006663B2"/>
    <w:rsid w:val="00671D43"/>
    <w:rsid w:val="006741C3"/>
    <w:rsid w:val="006760ED"/>
    <w:rsid w:val="0067644D"/>
    <w:rsid w:val="00680547"/>
    <w:rsid w:val="00684B03"/>
    <w:rsid w:val="00684E21"/>
    <w:rsid w:val="00686599"/>
    <w:rsid w:val="00690EDC"/>
    <w:rsid w:val="006A13CF"/>
    <w:rsid w:val="006A2F20"/>
    <w:rsid w:val="006A5098"/>
    <w:rsid w:val="006B2D01"/>
    <w:rsid w:val="006B78A1"/>
    <w:rsid w:val="006C27D2"/>
    <w:rsid w:val="006C7F56"/>
    <w:rsid w:val="006D1213"/>
    <w:rsid w:val="006E10B2"/>
    <w:rsid w:val="006E1284"/>
    <w:rsid w:val="006E5C40"/>
    <w:rsid w:val="006F3ACB"/>
    <w:rsid w:val="006F3EC9"/>
    <w:rsid w:val="006F7836"/>
    <w:rsid w:val="0070136D"/>
    <w:rsid w:val="00704F35"/>
    <w:rsid w:val="00705444"/>
    <w:rsid w:val="00707E6B"/>
    <w:rsid w:val="00707ECE"/>
    <w:rsid w:val="0071283B"/>
    <w:rsid w:val="00715638"/>
    <w:rsid w:val="00715BBE"/>
    <w:rsid w:val="00716078"/>
    <w:rsid w:val="00722EA5"/>
    <w:rsid w:val="0073110D"/>
    <w:rsid w:val="00732D82"/>
    <w:rsid w:val="00734AB6"/>
    <w:rsid w:val="00741583"/>
    <w:rsid w:val="00742D97"/>
    <w:rsid w:val="00744B07"/>
    <w:rsid w:val="007530D1"/>
    <w:rsid w:val="007563A1"/>
    <w:rsid w:val="00757BFA"/>
    <w:rsid w:val="00766347"/>
    <w:rsid w:val="00775DD5"/>
    <w:rsid w:val="00775E66"/>
    <w:rsid w:val="00777421"/>
    <w:rsid w:val="00784A57"/>
    <w:rsid w:val="00784CE3"/>
    <w:rsid w:val="007873F6"/>
    <w:rsid w:val="00794B82"/>
    <w:rsid w:val="00797BC0"/>
    <w:rsid w:val="007B25E6"/>
    <w:rsid w:val="007B7BA7"/>
    <w:rsid w:val="007C0207"/>
    <w:rsid w:val="007C1220"/>
    <w:rsid w:val="007C65CD"/>
    <w:rsid w:val="007C7983"/>
    <w:rsid w:val="007D5391"/>
    <w:rsid w:val="007E29FA"/>
    <w:rsid w:val="007F20BC"/>
    <w:rsid w:val="00801311"/>
    <w:rsid w:val="00802B08"/>
    <w:rsid w:val="00804D5D"/>
    <w:rsid w:val="00810CCD"/>
    <w:rsid w:val="00820E7F"/>
    <w:rsid w:val="008242E6"/>
    <w:rsid w:val="00830C7D"/>
    <w:rsid w:val="00833DE2"/>
    <w:rsid w:val="00841D7C"/>
    <w:rsid w:val="00852F88"/>
    <w:rsid w:val="00855C92"/>
    <w:rsid w:val="00862D88"/>
    <w:rsid w:val="0086521B"/>
    <w:rsid w:val="0087015F"/>
    <w:rsid w:val="00871F35"/>
    <w:rsid w:val="008733E0"/>
    <w:rsid w:val="00874062"/>
    <w:rsid w:val="00874D49"/>
    <w:rsid w:val="0087799D"/>
    <w:rsid w:val="00881751"/>
    <w:rsid w:val="00894276"/>
    <w:rsid w:val="00895F7F"/>
    <w:rsid w:val="008A25E3"/>
    <w:rsid w:val="008A3F13"/>
    <w:rsid w:val="008A74C8"/>
    <w:rsid w:val="008B0CF6"/>
    <w:rsid w:val="008B1CC0"/>
    <w:rsid w:val="008C04F4"/>
    <w:rsid w:val="008C2AA3"/>
    <w:rsid w:val="008C2FBC"/>
    <w:rsid w:val="008C45B5"/>
    <w:rsid w:val="008D738A"/>
    <w:rsid w:val="008E1551"/>
    <w:rsid w:val="008E2736"/>
    <w:rsid w:val="008E66A4"/>
    <w:rsid w:val="008E7521"/>
    <w:rsid w:val="008F7982"/>
    <w:rsid w:val="009058CE"/>
    <w:rsid w:val="00905A36"/>
    <w:rsid w:val="00905ED5"/>
    <w:rsid w:val="00912421"/>
    <w:rsid w:val="009136CD"/>
    <w:rsid w:val="009154A6"/>
    <w:rsid w:val="00915B1F"/>
    <w:rsid w:val="00917B39"/>
    <w:rsid w:val="00931861"/>
    <w:rsid w:val="009324E6"/>
    <w:rsid w:val="00936730"/>
    <w:rsid w:val="009438F2"/>
    <w:rsid w:val="00946E38"/>
    <w:rsid w:val="00947E34"/>
    <w:rsid w:val="0095311A"/>
    <w:rsid w:val="009605E8"/>
    <w:rsid w:val="00961644"/>
    <w:rsid w:val="0096396A"/>
    <w:rsid w:val="00971559"/>
    <w:rsid w:val="00973F92"/>
    <w:rsid w:val="009747B7"/>
    <w:rsid w:val="00974B0F"/>
    <w:rsid w:val="00980D99"/>
    <w:rsid w:val="00986923"/>
    <w:rsid w:val="009905E2"/>
    <w:rsid w:val="00994E7F"/>
    <w:rsid w:val="009A26B0"/>
    <w:rsid w:val="009B14BC"/>
    <w:rsid w:val="009B19C2"/>
    <w:rsid w:val="009B22EB"/>
    <w:rsid w:val="009B4C73"/>
    <w:rsid w:val="009C3E88"/>
    <w:rsid w:val="009D1B90"/>
    <w:rsid w:val="009D37D2"/>
    <w:rsid w:val="009D5220"/>
    <w:rsid w:val="009D7D3A"/>
    <w:rsid w:val="009F61FF"/>
    <w:rsid w:val="00A11E3D"/>
    <w:rsid w:val="00A23322"/>
    <w:rsid w:val="00A270E4"/>
    <w:rsid w:val="00A30C7A"/>
    <w:rsid w:val="00A314CA"/>
    <w:rsid w:val="00A32E90"/>
    <w:rsid w:val="00A37BA6"/>
    <w:rsid w:val="00A4036B"/>
    <w:rsid w:val="00A42AF9"/>
    <w:rsid w:val="00A5530D"/>
    <w:rsid w:val="00A556C2"/>
    <w:rsid w:val="00A63CF6"/>
    <w:rsid w:val="00A66D15"/>
    <w:rsid w:val="00A70CEB"/>
    <w:rsid w:val="00A7103B"/>
    <w:rsid w:val="00A77CD8"/>
    <w:rsid w:val="00A80C89"/>
    <w:rsid w:val="00A82045"/>
    <w:rsid w:val="00A84CE7"/>
    <w:rsid w:val="00AA3D03"/>
    <w:rsid w:val="00AA4BBA"/>
    <w:rsid w:val="00AA6E1B"/>
    <w:rsid w:val="00AB0E67"/>
    <w:rsid w:val="00AB22D3"/>
    <w:rsid w:val="00AD0131"/>
    <w:rsid w:val="00AD54A7"/>
    <w:rsid w:val="00AE2979"/>
    <w:rsid w:val="00AE5C43"/>
    <w:rsid w:val="00AF23C9"/>
    <w:rsid w:val="00B00261"/>
    <w:rsid w:val="00B0433C"/>
    <w:rsid w:val="00B071FF"/>
    <w:rsid w:val="00B074FD"/>
    <w:rsid w:val="00B23172"/>
    <w:rsid w:val="00B3195E"/>
    <w:rsid w:val="00B37AAE"/>
    <w:rsid w:val="00B43B1C"/>
    <w:rsid w:val="00B5024A"/>
    <w:rsid w:val="00B549B0"/>
    <w:rsid w:val="00B61670"/>
    <w:rsid w:val="00B6187C"/>
    <w:rsid w:val="00B66B7C"/>
    <w:rsid w:val="00B66CAA"/>
    <w:rsid w:val="00B7124C"/>
    <w:rsid w:val="00B73CB7"/>
    <w:rsid w:val="00B73E14"/>
    <w:rsid w:val="00B750A3"/>
    <w:rsid w:val="00B76FE2"/>
    <w:rsid w:val="00B80558"/>
    <w:rsid w:val="00B87124"/>
    <w:rsid w:val="00BA2338"/>
    <w:rsid w:val="00BA427D"/>
    <w:rsid w:val="00BA525F"/>
    <w:rsid w:val="00BA66D9"/>
    <w:rsid w:val="00BB3403"/>
    <w:rsid w:val="00BB5918"/>
    <w:rsid w:val="00BC293C"/>
    <w:rsid w:val="00BD11E4"/>
    <w:rsid w:val="00BD1AD0"/>
    <w:rsid w:val="00BD2170"/>
    <w:rsid w:val="00BD5079"/>
    <w:rsid w:val="00BD59A5"/>
    <w:rsid w:val="00BD63AB"/>
    <w:rsid w:val="00BD774A"/>
    <w:rsid w:val="00BE1501"/>
    <w:rsid w:val="00BE19D6"/>
    <w:rsid w:val="00BE3BD5"/>
    <w:rsid w:val="00C00347"/>
    <w:rsid w:val="00C04598"/>
    <w:rsid w:val="00C12885"/>
    <w:rsid w:val="00C13AD6"/>
    <w:rsid w:val="00C21ABA"/>
    <w:rsid w:val="00C21C57"/>
    <w:rsid w:val="00C22B3A"/>
    <w:rsid w:val="00C30D25"/>
    <w:rsid w:val="00C3491E"/>
    <w:rsid w:val="00C372D3"/>
    <w:rsid w:val="00C54382"/>
    <w:rsid w:val="00C55A8B"/>
    <w:rsid w:val="00C55C9B"/>
    <w:rsid w:val="00C5634C"/>
    <w:rsid w:val="00C6152D"/>
    <w:rsid w:val="00C61DBF"/>
    <w:rsid w:val="00C62D57"/>
    <w:rsid w:val="00C7008C"/>
    <w:rsid w:val="00C73C51"/>
    <w:rsid w:val="00C75229"/>
    <w:rsid w:val="00C80403"/>
    <w:rsid w:val="00C808BF"/>
    <w:rsid w:val="00C82FFA"/>
    <w:rsid w:val="00C84EF1"/>
    <w:rsid w:val="00C87E1F"/>
    <w:rsid w:val="00C909FF"/>
    <w:rsid w:val="00C91271"/>
    <w:rsid w:val="00C95DA5"/>
    <w:rsid w:val="00CA0E47"/>
    <w:rsid w:val="00CA1201"/>
    <w:rsid w:val="00CA13C2"/>
    <w:rsid w:val="00CA3CFE"/>
    <w:rsid w:val="00CA6DB3"/>
    <w:rsid w:val="00CB1A05"/>
    <w:rsid w:val="00CB325E"/>
    <w:rsid w:val="00CB3503"/>
    <w:rsid w:val="00CB4C03"/>
    <w:rsid w:val="00CB7728"/>
    <w:rsid w:val="00CC1C0F"/>
    <w:rsid w:val="00CC297B"/>
    <w:rsid w:val="00CC376C"/>
    <w:rsid w:val="00CC7393"/>
    <w:rsid w:val="00CE0FD3"/>
    <w:rsid w:val="00CE7AC3"/>
    <w:rsid w:val="00CF399D"/>
    <w:rsid w:val="00CF3A89"/>
    <w:rsid w:val="00D00F04"/>
    <w:rsid w:val="00D013EF"/>
    <w:rsid w:val="00D07126"/>
    <w:rsid w:val="00D078E4"/>
    <w:rsid w:val="00D15864"/>
    <w:rsid w:val="00D1609F"/>
    <w:rsid w:val="00D16CD7"/>
    <w:rsid w:val="00D17BAB"/>
    <w:rsid w:val="00D24081"/>
    <w:rsid w:val="00D25752"/>
    <w:rsid w:val="00D270D9"/>
    <w:rsid w:val="00D306A4"/>
    <w:rsid w:val="00D33F4D"/>
    <w:rsid w:val="00D35FFB"/>
    <w:rsid w:val="00D400D4"/>
    <w:rsid w:val="00D410BA"/>
    <w:rsid w:val="00D44950"/>
    <w:rsid w:val="00D5427D"/>
    <w:rsid w:val="00D568E4"/>
    <w:rsid w:val="00D66A2E"/>
    <w:rsid w:val="00D66AB1"/>
    <w:rsid w:val="00D706EB"/>
    <w:rsid w:val="00D71153"/>
    <w:rsid w:val="00D743C3"/>
    <w:rsid w:val="00D74ADB"/>
    <w:rsid w:val="00D8117D"/>
    <w:rsid w:val="00D826AC"/>
    <w:rsid w:val="00D82C14"/>
    <w:rsid w:val="00D83C2A"/>
    <w:rsid w:val="00D92BCC"/>
    <w:rsid w:val="00D978B0"/>
    <w:rsid w:val="00DA4142"/>
    <w:rsid w:val="00DA459A"/>
    <w:rsid w:val="00DA4B60"/>
    <w:rsid w:val="00DB1FB2"/>
    <w:rsid w:val="00DB5F9F"/>
    <w:rsid w:val="00DC3B0A"/>
    <w:rsid w:val="00DC576E"/>
    <w:rsid w:val="00DD2A18"/>
    <w:rsid w:val="00DE01A0"/>
    <w:rsid w:val="00DE2C78"/>
    <w:rsid w:val="00E00DF1"/>
    <w:rsid w:val="00E011EC"/>
    <w:rsid w:val="00E029DD"/>
    <w:rsid w:val="00E06D7D"/>
    <w:rsid w:val="00E07E03"/>
    <w:rsid w:val="00E20333"/>
    <w:rsid w:val="00E25948"/>
    <w:rsid w:val="00E274D3"/>
    <w:rsid w:val="00E35FF3"/>
    <w:rsid w:val="00E36B25"/>
    <w:rsid w:val="00E36F8C"/>
    <w:rsid w:val="00E4277B"/>
    <w:rsid w:val="00E52A32"/>
    <w:rsid w:val="00E55804"/>
    <w:rsid w:val="00E569BE"/>
    <w:rsid w:val="00E57E40"/>
    <w:rsid w:val="00E62006"/>
    <w:rsid w:val="00E651FD"/>
    <w:rsid w:val="00E665CB"/>
    <w:rsid w:val="00E70C98"/>
    <w:rsid w:val="00E74A68"/>
    <w:rsid w:val="00E755D2"/>
    <w:rsid w:val="00E80276"/>
    <w:rsid w:val="00E84B0B"/>
    <w:rsid w:val="00E91852"/>
    <w:rsid w:val="00E96CD0"/>
    <w:rsid w:val="00EA26ED"/>
    <w:rsid w:val="00EA4BBA"/>
    <w:rsid w:val="00EA7B27"/>
    <w:rsid w:val="00EB7FA8"/>
    <w:rsid w:val="00EC0A3F"/>
    <w:rsid w:val="00EC19FE"/>
    <w:rsid w:val="00EC2EB7"/>
    <w:rsid w:val="00ED368B"/>
    <w:rsid w:val="00ED375B"/>
    <w:rsid w:val="00ED47C9"/>
    <w:rsid w:val="00EE7932"/>
    <w:rsid w:val="00EF1A10"/>
    <w:rsid w:val="00EF400D"/>
    <w:rsid w:val="00EF5680"/>
    <w:rsid w:val="00EF672D"/>
    <w:rsid w:val="00EF698C"/>
    <w:rsid w:val="00EF7262"/>
    <w:rsid w:val="00F06E52"/>
    <w:rsid w:val="00F071F3"/>
    <w:rsid w:val="00F238EE"/>
    <w:rsid w:val="00F23A25"/>
    <w:rsid w:val="00F263C7"/>
    <w:rsid w:val="00F31B3F"/>
    <w:rsid w:val="00F3301E"/>
    <w:rsid w:val="00F36F41"/>
    <w:rsid w:val="00F44190"/>
    <w:rsid w:val="00F4492B"/>
    <w:rsid w:val="00F45894"/>
    <w:rsid w:val="00F51D6C"/>
    <w:rsid w:val="00F54C4C"/>
    <w:rsid w:val="00F61D0E"/>
    <w:rsid w:val="00F66341"/>
    <w:rsid w:val="00F7085A"/>
    <w:rsid w:val="00F8065B"/>
    <w:rsid w:val="00F83210"/>
    <w:rsid w:val="00F8409D"/>
    <w:rsid w:val="00F84302"/>
    <w:rsid w:val="00F85BAE"/>
    <w:rsid w:val="00F87959"/>
    <w:rsid w:val="00FA0E3E"/>
    <w:rsid w:val="00FA64D3"/>
    <w:rsid w:val="00FB19DD"/>
    <w:rsid w:val="00FC3B57"/>
    <w:rsid w:val="00FD7C4F"/>
    <w:rsid w:val="00FF06BB"/>
    <w:rsid w:val="00FF6A0E"/>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2147">
      <w:bodyDiv w:val="1"/>
      <w:marLeft w:val="0"/>
      <w:marRight w:val="0"/>
      <w:marTop w:val="0"/>
      <w:marBottom w:val="0"/>
      <w:divBdr>
        <w:top w:val="none" w:sz="0" w:space="0" w:color="auto"/>
        <w:left w:val="none" w:sz="0" w:space="0" w:color="auto"/>
        <w:bottom w:val="none" w:sz="0" w:space="0" w:color="auto"/>
        <w:right w:val="none" w:sz="0" w:space="0" w:color="auto"/>
      </w:divBdr>
    </w:div>
    <w:div w:id="387610502">
      <w:bodyDiv w:val="1"/>
      <w:marLeft w:val="0"/>
      <w:marRight w:val="0"/>
      <w:marTop w:val="0"/>
      <w:marBottom w:val="0"/>
      <w:divBdr>
        <w:top w:val="none" w:sz="0" w:space="0" w:color="auto"/>
        <w:left w:val="none" w:sz="0" w:space="0" w:color="auto"/>
        <w:bottom w:val="none" w:sz="0" w:space="0" w:color="auto"/>
        <w:right w:val="none" w:sz="0" w:space="0" w:color="auto"/>
      </w:divBdr>
    </w:div>
    <w:div w:id="1081368017">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A760-F933-4C27-A130-276C0931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14</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Rinaldi</cp:lastModifiedBy>
  <cp:revision>25</cp:revision>
  <cp:lastPrinted>2017-07-31T08:18:00Z</cp:lastPrinted>
  <dcterms:created xsi:type="dcterms:W3CDTF">2017-07-17T10:16:00Z</dcterms:created>
  <dcterms:modified xsi:type="dcterms:W3CDTF">2017-08-13T12:03:00Z</dcterms:modified>
</cp:coreProperties>
</file>