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56" w:rsidRPr="00D97969" w:rsidRDefault="00416556" w:rsidP="00BC0030">
      <w:pPr>
        <w:spacing w:line="276" w:lineRule="auto"/>
        <w:jc w:val="center"/>
        <w:rPr>
          <w:rFonts w:ascii="Times New Roman" w:hAnsi="Times New Roman"/>
          <w:b/>
        </w:rPr>
      </w:pPr>
      <w:r w:rsidRPr="00D97969">
        <w:rPr>
          <w:rFonts w:ascii="Times New Roman" w:hAnsi="Times New Roman"/>
          <w:b/>
        </w:rPr>
        <w:t>South African Institute of Race Relations NPC</w:t>
      </w:r>
    </w:p>
    <w:p w:rsidR="00416556" w:rsidRDefault="00416556" w:rsidP="00BC0030">
      <w:pPr>
        <w:spacing w:line="276" w:lineRule="auto"/>
        <w:jc w:val="center"/>
        <w:rPr>
          <w:rFonts w:ascii="Times New Roman" w:hAnsi="Times New Roman"/>
          <w:b/>
        </w:rPr>
      </w:pPr>
      <w:r w:rsidRPr="00D97969">
        <w:rPr>
          <w:rFonts w:ascii="Times New Roman" w:hAnsi="Times New Roman"/>
          <w:b/>
        </w:rPr>
        <w:t xml:space="preserve">SUBMISSION </w:t>
      </w:r>
    </w:p>
    <w:p w:rsidR="00416556" w:rsidRDefault="00416556" w:rsidP="00BC0030">
      <w:pPr>
        <w:spacing w:line="276" w:lineRule="auto"/>
        <w:jc w:val="center"/>
        <w:rPr>
          <w:rFonts w:ascii="Times New Roman" w:hAnsi="Times New Roman"/>
          <w:b/>
        </w:rPr>
      </w:pPr>
      <w:proofErr w:type="gramStart"/>
      <w:r w:rsidRPr="00D97969">
        <w:rPr>
          <w:rFonts w:ascii="Times New Roman" w:hAnsi="Times New Roman"/>
          <w:b/>
        </w:rPr>
        <w:t>to</w:t>
      </w:r>
      <w:proofErr w:type="gramEnd"/>
      <w:r w:rsidRPr="00D97969">
        <w:rPr>
          <w:rFonts w:ascii="Times New Roman" w:hAnsi="Times New Roman"/>
          <w:b/>
        </w:rPr>
        <w:t xml:space="preserve"> the </w:t>
      </w:r>
      <w:r>
        <w:rPr>
          <w:rFonts w:ascii="Times New Roman" w:hAnsi="Times New Roman"/>
          <w:b/>
        </w:rPr>
        <w:t>Portfolio Committee on</w:t>
      </w:r>
      <w:r w:rsidRPr="00D97969">
        <w:rPr>
          <w:rFonts w:ascii="Times New Roman" w:hAnsi="Times New Roman"/>
          <w:b/>
        </w:rPr>
        <w:t xml:space="preserve"> Trade and Industry</w:t>
      </w:r>
    </w:p>
    <w:p w:rsidR="00416556" w:rsidRPr="00D97969" w:rsidRDefault="00416556" w:rsidP="00BC0030">
      <w:pPr>
        <w:spacing w:line="276" w:lineRule="auto"/>
        <w:jc w:val="center"/>
        <w:rPr>
          <w:rFonts w:ascii="Times New Roman" w:hAnsi="Times New Roman"/>
          <w:b/>
        </w:rPr>
      </w:pPr>
      <w:proofErr w:type="gramStart"/>
      <w:r>
        <w:rPr>
          <w:rFonts w:ascii="Times New Roman" w:hAnsi="Times New Roman"/>
          <w:b/>
        </w:rPr>
        <w:t>of</w:t>
      </w:r>
      <w:proofErr w:type="gramEnd"/>
      <w:r>
        <w:rPr>
          <w:rFonts w:ascii="Times New Roman" w:hAnsi="Times New Roman"/>
          <w:b/>
        </w:rPr>
        <w:t xml:space="preserve"> the National Assembly</w:t>
      </w:r>
    </w:p>
    <w:p w:rsidR="00416556" w:rsidRPr="00D97969" w:rsidRDefault="00416556" w:rsidP="00BC0030">
      <w:pPr>
        <w:spacing w:line="276" w:lineRule="auto"/>
        <w:jc w:val="center"/>
        <w:rPr>
          <w:rFonts w:ascii="Times New Roman" w:hAnsi="Times New Roman"/>
          <w:b/>
        </w:rPr>
      </w:pPr>
      <w:proofErr w:type="gramStart"/>
      <w:r w:rsidRPr="00D97969">
        <w:rPr>
          <w:rFonts w:ascii="Times New Roman" w:hAnsi="Times New Roman"/>
          <w:b/>
        </w:rPr>
        <w:t>regarding</w:t>
      </w:r>
      <w:proofErr w:type="gramEnd"/>
      <w:r w:rsidRPr="00D97969">
        <w:rPr>
          <w:rFonts w:ascii="Times New Roman" w:hAnsi="Times New Roman"/>
          <w:b/>
        </w:rPr>
        <w:t xml:space="preserve"> the</w:t>
      </w:r>
    </w:p>
    <w:p w:rsidR="00416556" w:rsidRDefault="00416556" w:rsidP="00BC0030">
      <w:pPr>
        <w:spacing w:line="276" w:lineRule="auto"/>
        <w:jc w:val="center"/>
        <w:rPr>
          <w:rFonts w:ascii="Times New Roman" w:hAnsi="Times New Roman"/>
          <w:b/>
        </w:rPr>
      </w:pPr>
      <w:r w:rsidRPr="00D97969">
        <w:rPr>
          <w:rFonts w:ascii="Times New Roman" w:hAnsi="Times New Roman"/>
          <w:b/>
        </w:rPr>
        <w:t>Copyright Amendment Bill of 201</w:t>
      </w:r>
      <w:r>
        <w:rPr>
          <w:rFonts w:ascii="Times New Roman" w:hAnsi="Times New Roman"/>
          <w:b/>
        </w:rPr>
        <w:t>7</w:t>
      </w:r>
      <w:r w:rsidR="006F040B">
        <w:rPr>
          <w:rFonts w:ascii="Times New Roman" w:hAnsi="Times New Roman"/>
          <w:b/>
        </w:rPr>
        <w:t xml:space="preserve"> [B13 - 2017]</w:t>
      </w:r>
    </w:p>
    <w:p w:rsidR="00416556" w:rsidRDefault="00416556" w:rsidP="00BC0030">
      <w:pPr>
        <w:spacing w:line="276" w:lineRule="auto"/>
        <w:jc w:val="center"/>
        <w:rPr>
          <w:rFonts w:ascii="Times New Roman" w:hAnsi="Times New Roman"/>
          <w:b/>
        </w:rPr>
      </w:pPr>
      <w:r w:rsidRPr="00D97969">
        <w:rPr>
          <w:rFonts w:ascii="Times New Roman" w:hAnsi="Times New Roman"/>
          <w:b/>
        </w:rPr>
        <w:t xml:space="preserve"> Johannesburg, 1</w:t>
      </w:r>
      <w:r>
        <w:rPr>
          <w:rFonts w:ascii="Times New Roman" w:hAnsi="Times New Roman"/>
          <w:b/>
        </w:rPr>
        <w:t>9</w:t>
      </w:r>
      <w:r w:rsidRPr="00416556">
        <w:rPr>
          <w:rFonts w:ascii="Times New Roman" w:hAnsi="Times New Roman"/>
          <w:b/>
          <w:vertAlign w:val="superscript"/>
        </w:rPr>
        <w:t>th</w:t>
      </w:r>
      <w:r>
        <w:rPr>
          <w:rFonts w:ascii="Times New Roman" w:hAnsi="Times New Roman"/>
          <w:b/>
        </w:rPr>
        <w:t xml:space="preserve"> June</w:t>
      </w:r>
      <w:r w:rsidRPr="00D97969">
        <w:rPr>
          <w:rFonts w:ascii="Times New Roman" w:hAnsi="Times New Roman"/>
          <w:b/>
        </w:rPr>
        <w:t xml:space="preserve"> 201</w:t>
      </w:r>
      <w:r>
        <w:rPr>
          <w:rFonts w:ascii="Times New Roman" w:hAnsi="Times New Roman"/>
          <w:b/>
        </w:rPr>
        <w:t>7</w:t>
      </w:r>
    </w:p>
    <w:p w:rsidR="004C1258" w:rsidRPr="00D97969" w:rsidRDefault="004C1258" w:rsidP="00BC0030">
      <w:pPr>
        <w:spacing w:line="276" w:lineRule="auto"/>
        <w:jc w:val="center"/>
        <w:rPr>
          <w:rFonts w:ascii="Times New Roman" w:hAnsi="Times New Roman"/>
          <w:b/>
        </w:rPr>
      </w:pPr>
    </w:p>
    <w:p w:rsidR="00416556" w:rsidRDefault="00416556" w:rsidP="00BC0030">
      <w:pPr>
        <w:spacing w:line="276" w:lineRule="auto"/>
        <w:rPr>
          <w:rFonts w:ascii="Times New Roman" w:hAnsi="Times New Roman"/>
        </w:rPr>
      </w:pPr>
    </w:p>
    <w:p w:rsidR="004C1258" w:rsidRDefault="004C1258" w:rsidP="00BC0030">
      <w:pPr>
        <w:spacing w:line="276" w:lineRule="auto"/>
        <w:rPr>
          <w:rFonts w:ascii="Times New Roman" w:hAnsi="Times New Roman"/>
          <w:b/>
          <w:u w:val="single"/>
        </w:rPr>
      </w:pPr>
      <w:r w:rsidRPr="004C1258">
        <w:rPr>
          <w:rFonts w:ascii="Times New Roman" w:hAnsi="Times New Roman"/>
          <w:b/>
          <w:u w:val="single"/>
        </w:rPr>
        <w:t>Contents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C1258">
        <w:rPr>
          <w:rFonts w:ascii="Times New Roman" w:hAnsi="Times New Roman"/>
          <w:b/>
          <w:u w:val="single"/>
        </w:rPr>
        <w:t>Page</w:t>
      </w:r>
    </w:p>
    <w:p w:rsidR="004C1258" w:rsidRDefault="004C1258" w:rsidP="004C1258">
      <w:pPr>
        <w:spacing w:line="276" w:lineRule="auto"/>
        <w:rPr>
          <w:rFonts w:ascii="Times New Roman" w:hAnsi="Times New Roman"/>
          <w:b/>
        </w:rPr>
      </w:pPr>
      <w:r>
        <w:rPr>
          <w:rFonts w:ascii="Times New Roman" w:hAnsi="Times New Roman"/>
          <w:b/>
        </w:rPr>
        <w:t>1</w:t>
      </w:r>
      <w:r>
        <w:rPr>
          <w:rFonts w:ascii="Times New Roman" w:hAnsi="Times New Roman"/>
          <w:b/>
        </w:rPr>
        <w:tab/>
      </w:r>
      <w:r w:rsidRPr="004C1258">
        <w:rPr>
          <w:rFonts w:ascii="Times New Roman" w:hAnsi="Times New Roman"/>
          <w:b/>
        </w:rPr>
        <w:t>Introducti</w:t>
      </w:r>
      <w:r>
        <w:rPr>
          <w:rFonts w:ascii="Times New Roman" w:hAnsi="Times New Roman"/>
          <w:b/>
        </w:rPr>
        <w:t>o</w:t>
      </w:r>
      <w:r w:rsidRPr="004C1258">
        <w:rPr>
          <w:rFonts w:ascii="Times New Roman" w:hAnsi="Times New Roman"/>
          <w:b/>
        </w:rPr>
        <w:t>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p>
    <w:p w:rsidR="004C1258" w:rsidRDefault="004C1258" w:rsidP="004C1258">
      <w:pPr>
        <w:spacing w:line="276" w:lineRule="auto"/>
        <w:rPr>
          <w:rFonts w:ascii="Times New Roman" w:hAnsi="Times New Roman"/>
          <w:b/>
        </w:rPr>
      </w:pPr>
      <w:r>
        <w:rPr>
          <w:rFonts w:ascii="Times New Roman" w:hAnsi="Times New Roman"/>
          <w:b/>
        </w:rPr>
        <w:t>2</w:t>
      </w:r>
      <w:r>
        <w:rPr>
          <w:rFonts w:ascii="Times New Roman" w:hAnsi="Times New Roman"/>
          <w:b/>
        </w:rPr>
        <w:tab/>
        <w:t xml:space="preserve">The importance of public </w:t>
      </w:r>
      <w:r w:rsidRPr="004921C3">
        <w:rPr>
          <w:rFonts w:ascii="Times New Roman" w:hAnsi="Times New Roman"/>
          <w:b/>
        </w:rPr>
        <w:t xml:space="preserve">consultation </w:t>
      </w:r>
      <w:r>
        <w:rPr>
          <w:rFonts w:ascii="Times New Roman" w:hAnsi="Times New Roman"/>
          <w:b/>
        </w:rPr>
        <w:t>in the legislative process</w:t>
      </w:r>
      <w:r>
        <w:rPr>
          <w:rFonts w:ascii="Times New Roman" w:hAnsi="Times New Roman"/>
          <w:b/>
        </w:rPr>
        <w:tab/>
      </w:r>
      <w:r>
        <w:rPr>
          <w:rFonts w:ascii="Times New Roman" w:hAnsi="Times New Roman"/>
          <w:b/>
        </w:rPr>
        <w:tab/>
        <w:t>2</w:t>
      </w:r>
    </w:p>
    <w:p w:rsidR="004C1258" w:rsidRDefault="004C1258" w:rsidP="004C1258">
      <w:pPr>
        <w:spacing w:line="276" w:lineRule="auto"/>
        <w:rPr>
          <w:rFonts w:ascii="Times New Roman" w:hAnsi="Times New Roman"/>
          <w:b/>
          <w:i/>
        </w:rPr>
      </w:pPr>
      <w:r w:rsidRPr="00CE13DE">
        <w:rPr>
          <w:rFonts w:ascii="Times New Roman" w:hAnsi="Times New Roman"/>
          <w:b/>
          <w:i/>
        </w:rPr>
        <w:t>2.1</w:t>
      </w:r>
      <w:r w:rsidRPr="00CE13DE">
        <w:rPr>
          <w:rFonts w:ascii="Times New Roman" w:hAnsi="Times New Roman"/>
          <w:b/>
          <w:i/>
        </w:rPr>
        <w:tab/>
      </w:r>
      <w:r>
        <w:rPr>
          <w:rFonts w:ascii="Times New Roman" w:hAnsi="Times New Roman"/>
          <w:b/>
          <w:i/>
        </w:rPr>
        <w:tab/>
      </w:r>
      <w:r w:rsidRPr="00CE13DE">
        <w:rPr>
          <w:rFonts w:ascii="Times New Roman" w:hAnsi="Times New Roman"/>
          <w:b/>
          <w:i/>
        </w:rPr>
        <w:t>The constitutional requirement</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2</w:t>
      </w:r>
    </w:p>
    <w:p w:rsidR="004C1258" w:rsidRDefault="004C1258" w:rsidP="004C1258">
      <w:pPr>
        <w:spacing w:line="276" w:lineRule="auto"/>
        <w:rPr>
          <w:rFonts w:ascii="Times New Roman" w:hAnsi="Times New Roman"/>
          <w:b/>
        </w:rPr>
      </w:pPr>
      <w:r>
        <w:rPr>
          <w:rFonts w:ascii="Times New Roman" w:hAnsi="Times New Roman"/>
          <w:b/>
          <w:i/>
        </w:rPr>
        <w:t>2.2</w:t>
      </w:r>
      <w:r>
        <w:rPr>
          <w:rFonts w:ascii="Times New Roman" w:hAnsi="Times New Roman"/>
          <w:b/>
          <w:i/>
        </w:rPr>
        <w:tab/>
      </w:r>
      <w:r>
        <w:rPr>
          <w:rFonts w:ascii="Times New Roman" w:hAnsi="Times New Roman"/>
          <w:b/>
          <w:i/>
        </w:rPr>
        <w:tab/>
      </w:r>
      <w:r w:rsidRPr="00E43398">
        <w:rPr>
          <w:rFonts w:ascii="Times New Roman" w:hAnsi="Times New Roman"/>
          <w:b/>
          <w:i/>
        </w:rPr>
        <w:t>Public participation</w:t>
      </w:r>
      <w:r>
        <w:rPr>
          <w:rFonts w:ascii="Times New Roman" w:hAnsi="Times New Roman"/>
          <w:b/>
          <w:i/>
        </w:rPr>
        <w:t xml:space="preserve"> already fatally flawed</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004858F2">
        <w:rPr>
          <w:rFonts w:ascii="Times New Roman" w:hAnsi="Times New Roman"/>
          <w:b/>
          <w:i/>
        </w:rPr>
        <w:t>4</w:t>
      </w:r>
      <w:r>
        <w:rPr>
          <w:rFonts w:ascii="Times New Roman" w:hAnsi="Times New Roman"/>
          <w:b/>
        </w:rPr>
        <w:tab/>
        <w:t>Proposed</w:t>
      </w:r>
      <w:r w:rsidRPr="00670E4C">
        <w:rPr>
          <w:rFonts w:ascii="Times New Roman" w:hAnsi="Times New Roman"/>
          <w:b/>
        </w:rPr>
        <w:t xml:space="preserve"> Intellectual Property Tribunal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858F2">
        <w:rPr>
          <w:rFonts w:ascii="Times New Roman" w:hAnsi="Times New Roman"/>
          <w:b/>
        </w:rPr>
        <w:t>5</w:t>
      </w:r>
    </w:p>
    <w:p w:rsidR="004C1258" w:rsidRDefault="004C1258" w:rsidP="004C1258">
      <w:pPr>
        <w:spacing w:line="276" w:lineRule="auto"/>
        <w:rPr>
          <w:rFonts w:ascii="Times New Roman" w:hAnsi="Times New Roman"/>
          <w:b/>
          <w:i/>
        </w:rPr>
      </w:pPr>
      <w:r>
        <w:rPr>
          <w:rFonts w:ascii="Times New Roman" w:hAnsi="Times New Roman"/>
          <w:b/>
          <w:i/>
        </w:rPr>
        <w:t>3.1</w:t>
      </w:r>
      <w:r>
        <w:rPr>
          <w:rFonts w:ascii="Times New Roman" w:hAnsi="Times New Roman"/>
          <w:b/>
          <w:i/>
        </w:rPr>
        <w:tab/>
      </w:r>
      <w:r>
        <w:rPr>
          <w:rFonts w:ascii="Times New Roman" w:hAnsi="Times New Roman"/>
          <w:b/>
          <w:i/>
        </w:rPr>
        <w:tab/>
      </w:r>
      <w:r w:rsidRPr="00670E4C">
        <w:rPr>
          <w:rFonts w:ascii="Times New Roman" w:hAnsi="Times New Roman"/>
          <w:b/>
          <w:i/>
        </w:rPr>
        <w:t>Replacement of the Copyright Tribunal</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004858F2">
        <w:rPr>
          <w:rFonts w:ascii="Times New Roman" w:hAnsi="Times New Roman"/>
          <w:b/>
          <w:i/>
        </w:rPr>
        <w:t>5</w:t>
      </w:r>
    </w:p>
    <w:p w:rsidR="004C1258" w:rsidRPr="00087053" w:rsidRDefault="004C1258" w:rsidP="004C1258">
      <w:pPr>
        <w:spacing w:line="276" w:lineRule="auto"/>
        <w:rPr>
          <w:rFonts w:ascii="Times New Roman" w:hAnsi="Times New Roman"/>
          <w:b/>
          <w:i/>
        </w:rPr>
      </w:pPr>
      <w:r>
        <w:rPr>
          <w:rFonts w:ascii="Times New Roman" w:hAnsi="Times New Roman"/>
          <w:b/>
          <w:i/>
        </w:rPr>
        <w:t>3.2</w:t>
      </w:r>
      <w:r>
        <w:rPr>
          <w:rFonts w:ascii="Times New Roman" w:hAnsi="Times New Roman"/>
          <w:b/>
          <w:i/>
        </w:rPr>
        <w:tab/>
      </w:r>
      <w:r>
        <w:rPr>
          <w:rFonts w:ascii="Times New Roman" w:hAnsi="Times New Roman"/>
          <w:b/>
          <w:i/>
        </w:rPr>
        <w:tab/>
      </w:r>
      <w:r w:rsidRPr="00087053">
        <w:rPr>
          <w:rFonts w:ascii="Times New Roman" w:hAnsi="Times New Roman"/>
          <w:b/>
          <w:i/>
        </w:rPr>
        <w:t>Ministerial control</w:t>
      </w:r>
      <w:r>
        <w:rPr>
          <w:rFonts w:ascii="Times New Roman" w:hAnsi="Times New Roman"/>
          <w:b/>
          <w:i/>
        </w:rPr>
        <w:t>, as opposed to judicial independence</w:t>
      </w:r>
      <w:r>
        <w:rPr>
          <w:rFonts w:ascii="Times New Roman" w:hAnsi="Times New Roman"/>
          <w:b/>
          <w:i/>
        </w:rPr>
        <w:tab/>
      </w:r>
      <w:r>
        <w:rPr>
          <w:rFonts w:ascii="Times New Roman" w:hAnsi="Times New Roman"/>
          <w:b/>
          <w:i/>
        </w:rPr>
        <w:tab/>
        <w:t>6</w:t>
      </w:r>
    </w:p>
    <w:p w:rsidR="004C1258" w:rsidRDefault="004C1258" w:rsidP="004C1258">
      <w:pPr>
        <w:spacing w:line="276" w:lineRule="auto"/>
        <w:rPr>
          <w:rFonts w:ascii="Times New Roman" w:hAnsi="Times New Roman"/>
          <w:b/>
          <w:i/>
        </w:rPr>
      </w:pPr>
      <w:r>
        <w:rPr>
          <w:rFonts w:ascii="Times New Roman" w:hAnsi="Times New Roman"/>
          <w:b/>
          <w:i/>
        </w:rPr>
        <w:t>3.3</w:t>
      </w:r>
      <w:r>
        <w:rPr>
          <w:rFonts w:ascii="Times New Roman" w:hAnsi="Times New Roman"/>
          <w:b/>
          <w:i/>
        </w:rPr>
        <w:tab/>
      </w:r>
      <w:r>
        <w:rPr>
          <w:rFonts w:ascii="Times New Roman" w:hAnsi="Times New Roman"/>
          <w:b/>
          <w:i/>
        </w:rPr>
        <w:tab/>
      </w:r>
      <w:r w:rsidRPr="004539A6">
        <w:rPr>
          <w:rFonts w:ascii="Times New Roman" w:hAnsi="Times New Roman"/>
          <w:b/>
          <w:i/>
        </w:rPr>
        <w:t>Powers and functions of the IP tribunal</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7</w:t>
      </w:r>
    </w:p>
    <w:p w:rsidR="004C1258" w:rsidRDefault="004C1258" w:rsidP="004C1258">
      <w:pPr>
        <w:spacing w:line="276" w:lineRule="auto"/>
        <w:rPr>
          <w:rFonts w:ascii="Times New Roman" w:hAnsi="Times New Roman"/>
          <w:b/>
          <w:i/>
        </w:rPr>
      </w:pPr>
      <w:r>
        <w:rPr>
          <w:rFonts w:ascii="Times New Roman" w:hAnsi="Times New Roman"/>
          <w:b/>
          <w:i/>
        </w:rPr>
        <w:t>3.4</w:t>
      </w:r>
      <w:r>
        <w:rPr>
          <w:rFonts w:ascii="Times New Roman" w:hAnsi="Times New Roman"/>
          <w:b/>
          <w:i/>
        </w:rPr>
        <w:tab/>
      </w:r>
      <w:r>
        <w:rPr>
          <w:rFonts w:ascii="Times New Roman" w:hAnsi="Times New Roman"/>
          <w:b/>
          <w:i/>
        </w:rPr>
        <w:tab/>
      </w:r>
      <w:r w:rsidRPr="00525C25">
        <w:rPr>
          <w:rFonts w:ascii="Times New Roman" w:hAnsi="Times New Roman"/>
          <w:b/>
          <w:i/>
        </w:rPr>
        <w:t>Proceedings and hearings</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8</w:t>
      </w:r>
    </w:p>
    <w:p w:rsidR="004C1258" w:rsidRDefault="004C1258" w:rsidP="004C1258">
      <w:pPr>
        <w:spacing w:line="276" w:lineRule="auto"/>
        <w:rPr>
          <w:rFonts w:ascii="Times New Roman" w:hAnsi="Times New Roman"/>
          <w:b/>
          <w:i/>
        </w:rPr>
      </w:pPr>
      <w:r>
        <w:rPr>
          <w:rFonts w:ascii="Times New Roman" w:hAnsi="Times New Roman"/>
          <w:b/>
          <w:i/>
        </w:rPr>
        <w:t>3.5</w:t>
      </w:r>
      <w:r>
        <w:rPr>
          <w:rFonts w:ascii="Times New Roman" w:hAnsi="Times New Roman"/>
          <w:b/>
          <w:i/>
        </w:rPr>
        <w:tab/>
      </w:r>
      <w:r>
        <w:rPr>
          <w:rFonts w:ascii="Times New Roman" w:hAnsi="Times New Roman"/>
          <w:b/>
          <w:i/>
        </w:rPr>
        <w:tab/>
      </w:r>
      <w:r w:rsidRPr="00525C25">
        <w:rPr>
          <w:rFonts w:ascii="Times New Roman" w:hAnsi="Times New Roman"/>
          <w:b/>
          <w:i/>
        </w:rPr>
        <w:t>Appeals and reviews</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9</w:t>
      </w:r>
    </w:p>
    <w:p w:rsidR="004C1258" w:rsidRDefault="004C1258" w:rsidP="004C1258">
      <w:pPr>
        <w:spacing w:line="276" w:lineRule="auto"/>
        <w:rPr>
          <w:rFonts w:ascii="Times New Roman" w:hAnsi="Times New Roman"/>
          <w:b/>
          <w:i/>
        </w:rPr>
      </w:pPr>
      <w:r>
        <w:rPr>
          <w:rFonts w:ascii="Times New Roman" w:hAnsi="Times New Roman"/>
          <w:b/>
          <w:i/>
        </w:rPr>
        <w:t>3.6</w:t>
      </w:r>
      <w:r>
        <w:rPr>
          <w:rFonts w:ascii="Times New Roman" w:hAnsi="Times New Roman"/>
          <w:b/>
          <w:i/>
        </w:rPr>
        <w:tab/>
      </w:r>
      <w:r>
        <w:rPr>
          <w:rFonts w:ascii="Times New Roman" w:hAnsi="Times New Roman"/>
          <w:b/>
          <w:i/>
        </w:rPr>
        <w:tab/>
      </w:r>
      <w:r w:rsidRPr="00525C25">
        <w:rPr>
          <w:rFonts w:ascii="Times New Roman" w:hAnsi="Times New Roman"/>
          <w:b/>
          <w:i/>
        </w:rPr>
        <w:t xml:space="preserve">Interim relief and tribunal orders </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9</w:t>
      </w:r>
    </w:p>
    <w:p w:rsidR="004C1258" w:rsidRDefault="004C1258" w:rsidP="004C1258">
      <w:pPr>
        <w:spacing w:line="276" w:lineRule="auto"/>
        <w:rPr>
          <w:rFonts w:ascii="Times New Roman" w:hAnsi="Times New Roman"/>
          <w:b/>
          <w:i/>
        </w:rPr>
      </w:pPr>
      <w:r>
        <w:rPr>
          <w:rFonts w:ascii="Times New Roman" w:hAnsi="Times New Roman"/>
          <w:b/>
          <w:i/>
        </w:rPr>
        <w:t>3.7</w:t>
      </w:r>
      <w:r>
        <w:rPr>
          <w:rFonts w:ascii="Times New Roman" w:hAnsi="Times New Roman"/>
          <w:b/>
          <w:i/>
        </w:rPr>
        <w:tab/>
      </w:r>
      <w:r>
        <w:rPr>
          <w:rFonts w:ascii="Times New Roman" w:hAnsi="Times New Roman"/>
          <w:b/>
          <w:i/>
        </w:rPr>
        <w:tab/>
      </w:r>
      <w:r w:rsidRPr="00A54A5F">
        <w:rPr>
          <w:rFonts w:ascii="Times New Roman" w:hAnsi="Times New Roman"/>
          <w:b/>
          <w:i/>
        </w:rPr>
        <w:t>Unconstitutionality of the IP tribunal</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10</w:t>
      </w:r>
    </w:p>
    <w:p w:rsidR="00C262EC" w:rsidRPr="00A54A5F" w:rsidRDefault="00C262EC" w:rsidP="00C262EC">
      <w:pPr>
        <w:spacing w:line="276" w:lineRule="auto"/>
        <w:rPr>
          <w:rFonts w:ascii="Times New Roman" w:hAnsi="Times New Roman"/>
          <w:b/>
        </w:rPr>
      </w:pPr>
      <w:r>
        <w:rPr>
          <w:rFonts w:ascii="Times New Roman" w:hAnsi="Times New Roman"/>
          <w:b/>
        </w:rPr>
        <w:t>4</w:t>
      </w:r>
      <w:r>
        <w:rPr>
          <w:rFonts w:ascii="Times New Roman" w:hAnsi="Times New Roman"/>
          <w:b/>
        </w:rPr>
        <w:tab/>
      </w:r>
      <w:r w:rsidRPr="00A54A5F">
        <w:rPr>
          <w:rFonts w:ascii="Times New Roman" w:hAnsi="Times New Roman"/>
          <w:b/>
        </w:rPr>
        <w:t>Ramifications of the proposed Intellectual Property Rights Tribunal</w:t>
      </w:r>
      <w:r>
        <w:rPr>
          <w:rFonts w:ascii="Times New Roman" w:hAnsi="Times New Roman"/>
          <w:b/>
        </w:rPr>
        <w:tab/>
        <w:t>11</w:t>
      </w:r>
    </w:p>
    <w:p w:rsidR="00C262EC" w:rsidRDefault="00C262EC" w:rsidP="00C262EC">
      <w:pPr>
        <w:spacing w:line="276" w:lineRule="auto"/>
        <w:rPr>
          <w:rFonts w:ascii="Times New Roman" w:hAnsi="Times New Roman"/>
          <w:b/>
          <w:i/>
        </w:rPr>
      </w:pPr>
      <w:r>
        <w:rPr>
          <w:rFonts w:ascii="Times New Roman" w:hAnsi="Times New Roman"/>
          <w:b/>
          <w:i/>
        </w:rPr>
        <w:t>4.1</w:t>
      </w:r>
      <w:r>
        <w:rPr>
          <w:rFonts w:ascii="Times New Roman" w:hAnsi="Times New Roman"/>
          <w:b/>
          <w:i/>
        </w:rPr>
        <w:tab/>
      </w:r>
      <w:r>
        <w:rPr>
          <w:rFonts w:ascii="Times New Roman" w:hAnsi="Times New Roman"/>
          <w:b/>
          <w:i/>
        </w:rPr>
        <w:tab/>
        <w:t>Broad jurisdiction and powers</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11</w:t>
      </w:r>
    </w:p>
    <w:p w:rsidR="00C262EC" w:rsidRDefault="00C262EC" w:rsidP="00C262EC">
      <w:pPr>
        <w:spacing w:line="276" w:lineRule="auto"/>
        <w:rPr>
          <w:rFonts w:ascii="Times New Roman" w:hAnsi="Times New Roman"/>
          <w:b/>
          <w:i/>
        </w:rPr>
      </w:pPr>
      <w:r>
        <w:rPr>
          <w:rFonts w:ascii="Times New Roman" w:hAnsi="Times New Roman"/>
          <w:b/>
          <w:i/>
        </w:rPr>
        <w:t>4.2</w:t>
      </w:r>
      <w:r>
        <w:rPr>
          <w:rFonts w:ascii="Times New Roman" w:hAnsi="Times New Roman"/>
          <w:b/>
          <w:i/>
        </w:rPr>
        <w:tab/>
      </w:r>
      <w:r>
        <w:rPr>
          <w:rFonts w:ascii="Times New Roman" w:hAnsi="Times New Roman"/>
          <w:b/>
          <w:i/>
        </w:rPr>
        <w:tab/>
      </w:r>
      <w:r w:rsidRPr="00A16A6A">
        <w:rPr>
          <w:rFonts w:ascii="Times New Roman" w:hAnsi="Times New Roman"/>
          <w:b/>
          <w:i/>
        </w:rPr>
        <w:t>Unnecessary and unconstitutional</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11</w:t>
      </w:r>
    </w:p>
    <w:p w:rsidR="00C262EC" w:rsidRPr="00A16A6A" w:rsidRDefault="00C262EC" w:rsidP="00C262EC">
      <w:pPr>
        <w:spacing w:line="276" w:lineRule="auto"/>
        <w:rPr>
          <w:rFonts w:ascii="Times New Roman" w:hAnsi="Times New Roman"/>
          <w:b/>
          <w:i/>
        </w:rPr>
      </w:pPr>
      <w:r>
        <w:rPr>
          <w:rFonts w:ascii="Times New Roman" w:hAnsi="Times New Roman"/>
          <w:b/>
          <w:i/>
        </w:rPr>
        <w:t>4.3</w:t>
      </w:r>
      <w:r>
        <w:rPr>
          <w:rFonts w:ascii="Times New Roman" w:hAnsi="Times New Roman"/>
          <w:b/>
          <w:i/>
        </w:rPr>
        <w:tab/>
      </w:r>
      <w:r>
        <w:rPr>
          <w:rFonts w:ascii="Times New Roman" w:hAnsi="Times New Roman"/>
          <w:b/>
          <w:i/>
        </w:rPr>
        <w:tab/>
      </w:r>
      <w:r w:rsidRPr="00A16A6A">
        <w:rPr>
          <w:rFonts w:ascii="Times New Roman" w:hAnsi="Times New Roman"/>
          <w:b/>
          <w:i/>
        </w:rPr>
        <w:t>The IP tribunal and patent rights</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12</w:t>
      </w:r>
    </w:p>
    <w:p w:rsidR="00C262EC" w:rsidRDefault="00C262EC" w:rsidP="00C262EC">
      <w:pPr>
        <w:spacing w:line="276" w:lineRule="auto"/>
        <w:rPr>
          <w:rFonts w:ascii="Times New Roman" w:hAnsi="Times New Roman"/>
          <w:b/>
          <w:i/>
        </w:rPr>
      </w:pPr>
      <w:r>
        <w:rPr>
          <w:rFonts w:ascii="Times New Roman" w:hAnsi="Times New Roman"/>
          <w:b/>
          <w:i/>
        </w:rPr>
        <w:t>4.4</w:t>
      </w:r>
      <w:r>
        <w:rPr>
          <w:rFonts w:ascii="Times New Roman" w:hAnsi="Times New Roman"/>
          <w:b/>
          <w:i/>
        </w:rPr>
        <w:tab/>
      </w:r>
      <w:r>
        <w:rPr>
          <w:rFonts w:ascii="Times New Roman" w:hAnsi="Times New Roman"/>
          <w:b/>
          <w:i/>
        </w:rPr>
        <w:tab/>
      </w:r>
      <w:r w:rsidRPr="00D064D9">
        <w:rPr>
          <w:rFonts w:ascii="Times New Roman" w:hAnsi="Times New Roman"/>
          <w:b/>
          <w:i/>
        </w:rPr>
        <w:t>The granting of patent rights</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13</w:t>
      </w:r>
    </w:p>
    <w:p w:rsidR="00C262EC" w:rsidRDefault="00C262EC" w:rsidP="00C262EC">
      <w:pPr>
        <w:spacing w:line="276" w:lineRule="auto"/>
        <w:rPr>
          <w:rFonts w:ascii="Times New Roman" w:hAnsi="Times New Roman"/>
          <w:b/>
          <w:i/>
        </w:rPr>
      </w:pPr>
      <w:r>
        <w:rPr>
          <w:rFonts w:ascii="Times New Roman" w:hAnsi="Times New Roman"/>
          <w:b/>
          <w:i/>
        </w:rPr>
        <w:t>4.5</w:t>
      </w:r>
      <w:r>
        <w:rPr>
          <w:rFonts w:ascii="Times New Roman" w:hAnsi="Times New Roman"/>
          <w:b/>
          <w:i/>
        </w:rPr>
        <w:tab/>
      </w:r>
      <w:r>
        <w:rPr>
          <w:rFonts w:ascii="Times New Roman" w:hAnsi="Times New Roman"/>
          <w:b/>
          <w:i/>
        </w:rPr>
        <w:tab/>
      </w:r>
      <w:r w:rsidRPr="00D064D9">
        <w:rPr>
          <w:rFonts w:ascii="Times New Roman" w:hAnsi="Times New Roman"/>
          <w:b/>
          <w:i/>
        </w:rPr>
        <w:t xml:space="preserve">More scope for compulsory </w:t>
      </w:r>
      <w:proofErr w:type="spellStart"/>
      <w:r w:rsidRPr="00D064D9">
        <w:rPr>
          <w:rFonts w:ascii="Times New Roman" w:hAnsi="Times New Roman"/>
          <w:b/>
          <w:i/>
        </w:rPr>
        <w:t>licences</w:t>
      </w:r>
      <w:proofErr w:type="spellEnd"/>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1</w:t>
      </w:r>
      <w:r w:rsidR="004858F2">
        <w:rPr>
          <w:rFonts w:ascii="Times New Roman" w:hAnsi="Times New Roman"/>
          <w:b/>
          <w:i/>
        </w:rPr>
        <w:t>5</w:t>
      </w:r>
    </w:p>
    <w:p w:rsidR="00C262EC" w:rsidRDefault="00C262EC" w:rsidP="00C262EC">
      <w:pPr>
        <w:spacing w:line="276" w:lineRule="auto"/>
        <w:rPr>
          <w:rFonts w:ascii="Times New Roman" w:hAnsi="Times New Roman"/>
          <w:b/>
          <w:i/>
        </w:rPr>
      </w:pPr>
      <w:r>
        <w:rPr>
          <w:rFonts w:ascii="Times New Roman" w:hAnsi="Times New Roman"/>
          <w:b/>
          <w:i/>
        </w:rPr>
        <w:t>4.6</w:t>
      </w:r>
      <w:r>
        <w:rPr>
          <w:rFonts w:ascii="Times New Roman" w:hAnsi="Times New Roman"/>
          <w:b/>
          <w:i/>
        </w:rPr>
        <w:tab/>
      </w:r>
      <w:r>
        <w:rPr>
          <w:rFonts w:ascii="Times New Roman" w:hAnsi="Times New Roman"/>
          <w:b/>
          <w:i/>
        </w:rPr>
        <w:tab/>
      </w:r>
      <w:r w:rsidRPr="00D064D9">
        <w:rPr>
          <w:rFonts w:ascii="Times New Roman" w:hAnsi="Times New Roman"/>
          <w:b/>
          <w:i/>
        </w:rPr>
        <w:t xml:space="preserve">Conflict with the TRIPS Agreement </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1</w:t>
      </w:r>
      <w:r w:rsidR="004858F2">
        <w:rPr>
          <w:rFonts w:ascii="Times New Roman" w:hAnsi="Times New Roman"/>
          <w:b/>
          <w:i/>
        </w:rPr>
        <w:t>6</w:t>
      </w:r>
    </w:p>
    <w:p w:rsidR="00C262EC" w:rsidRDefault="00C262EC" w:rsidP="00C262EC">
      <w:pPr>
        <w:spacing w:line="276" w:lineRule="auto"/>
        <w:rPr>
          <w:rFonts w:ascii="Times New Roman" w:hAnsi="Times New Roman"/>
          <w:b/>
          <w:i/>
        </w:rPr>
      </w:pPr>
      <w:r>
        <w:rPr>
          <w:rFonts w:ascii="Times New Roman" w:hAnsi="Times New Roman"/>
          <w:b/>
          <w:i/>
        </w:rPr>
        <w:t>4.7</w:t>
      </w:r>
      <w:r>
        <w:rPr>
          <w:rFonts w:ascii="Times New Roman" w:hAnsi="Times New Roman"/>
          <w:b/>
          <w:i/>
        </w:rPr>
        <w:tab/>
      </w:r>
      <w:r>
        <w:rPr>
          <w:rFonts w:ascii="Times New Roman" w:hAnsi="Times New Roman"/>
          <w:b/>
          <w:i/>
        </w:rPr>
        <w:tab/>
      </w:r>
      <w:r w:rsidRPr="00D064D9">
        <w:rPr>
          <w:rFonts w:ascii="Times New Roman" w:hAnsi="Times New Roman"/>
          <w:b/>
          <w:i/>
        </w:rPr>
        <w:t>Patents and prosperity</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17</w:t>
      </w:r>
    </w:p>
    <w:p w:rsidR="00C262EC" w:rsidRDefault="00C262EC" w:rsidP="00C262EC">
      <w:pPr>
        <w:spacing w:line="276" w:lineRule="auto"/>
        <w:rPr>
          <w:rFonts w:ascii="Times New Roman" w:hAnsi="Times New Roman"/>
          <w:b/>
        </w:rPr>
      </w:pPr>
      <w:r>
        <w:rPr>
          <w:rFonts w:ascii="Times New Roman" w:hAnsi="Times New Roman"/>
          <w:b/>
        </w:rPr>
        <w:t>5</w:t>
      </w:r>
      <w:r>
        <w:rPr>
          <w:rFonts w:ascii="Times New Roman" w:hAnsi="Times New Roman"/>
          <w:b/>
        </w:rPr>
        <w:tab/>
      </w:r>
      <w:r w:rsidRPr="0085046D">
        <w:rPr>
          <w:rFonts w:ascii="Times New Roman" w:hAnsi="Times New Roman"/>
          <w:b/>
        </w:rPr>
        <w:t xml:space="preserve">No socio-economic assessment of the </w:t>
      </w:r>
      <w:r>
        <w:rPr>
          <w:rFonts w:ascii="Times New Roman" w:hAnsi="Times New Roman"/>
          <w:b/>
        </w:rPr>
        <w:t xml:space="preserve">Copyright </w:t>
      </w:r>
      <w:r w:rsidRPr="0085046D">
        <w:rPr>
          <w:rFonts w:ascii="Times New Roman" w:hAnsi="Times New Roman"/>
          <w:b/>
        </w:rPr>
        <w:t>Bill</w:t>
      </w:r>
      <w:r>
        <w:rPr>
          <w:rFonts w:ascii="Times New Roman" w:hAnsi="Times New Roman"/>
          <w:b/>
        </w:rPr>
        <w:tab/>
      </w:r>
      <w:r>
        <w:rPr>
          <w:rFonts w:ascii="Times New Roman" w:hAnsi="Times New Roman"/>
          <w:b/>
        </w:rPr>
        <w:tab/>
      </w:r>
      <w:r>
        <w:rPr>
          <w:rFonts w:ascii="Times New Roman" w:hAnsi="Times New Roman"/>
          <w:b/>
        </w:rPr>
        <w:tab/>
        <w:t>18</w:t>
      </w:r>
    </w:p>
    <w:p w:rsidR="00C262EC" w:rsidRPr="008E4B3F" w:rsidRDefault="00C262EC" w:rsidP="00C262EC">
      <w:pPr>
        <w:spacing w:line="276" w:lineRule="auto"/>
        <w:rPr>
          <w:rFonts w:ascii="Times New Roman" w:hAnsi="Times New Roman"/>
          <w:b/>
        </w:rPr>
      </w:pPr>
      <w:r>
        <w:rPr>
          <w:rFonts w:ascii="Times New Roman" w:hAnsi="Times New Roman"/>
          <w:b/>
        </w:rPr>
        <w:t>6</w:t>
      </w:r>
      <w:r>
        <w:rPr>
          <w:rFonts w:ascii="Times New Roman" w:hAnsi="Times New Roman"/>
          <w:b/>
        </w:rPr>
        <w:tab/>
      </w:r>
      <w:r w:rsidRPr="008E4B3F">
        <w:rPr>
          <w:rFonts w:ascii="Times New Roman" w:hAnsi="Times New Roman"/>
          <w:b/>
        </w:rPr>
        <w:t>Conclusion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p w:rsidR="00C262EC" w:rsidRDefault="00C262EC" w:rsidP="00C262EC">
      <w:pPr>
        <w:spacing w:line="276" w:lineRule="auto"/>
        <w:rPr>
          <w:rFonts w:ascii="Times New Roman" w:hAnsi="Times New Roman"/>
          <w:b/>
        </w:rPr>
      </w:pPr>
    </w:p>
    <w:p w:rsidR="00C262EC" w:rsidRDefault="00C262EC" w:rsidP="00C262EC">
      <w:pPr>
        <w:spacing w:line="276" w:lineRule="auto"/>
        <w:rPr>
          <w:rFonts w:ascii="Times New Roman" w:hAnsi="Times New Roman"/>
          <w:b/>
        </w:rPr>
      </w:pPr>
    </w:p>
    <w:p w:rsidR="00C262EC" w:rsidRPr="0085046D" w:rsidRDefault="00C262EC" w:rsidP="00C262EC">
      <w:pPr>
        <w:spacing w:line="276" w:lineRule="auto"/>
        <w:rPr>
          <w:rFonts w:ascii="Times New Roman" w:hAnsi="Times New Roman"/>
          <w:b/>
        </w:rPr>
      </w:pPr>
    </w:p>
    <w:p w:rsidR="00416556" w:rsidRPr="009B76CD" w:rsidRDefault="00CE13DE" w:rsidP="00BC0030">
      <w:pPr>
        <w:spacing w:line="276" w:lineRule="auto"/>
        <w:rPr>
          <w:rFonts w:ascii="Times New Roman" w:hAnsi="Times New Roman"/>
          <w:b/>
        </w:rPr>
      </w:pPr>
      <w:r>
        <w:rPr>
          <w:rFonts w:ascii="Times New Roman" w:hAnsi="Times New Roman"/>
          <w:b/>
        </w:rPr>
        <w:t>1</w:t>
      </w:r>
      <w:r>
        <w:rPr>
          <w:rFonts w:ascii="Times New Roman" w:hAnsi="Times New Roman"/>
          <w:b/>
        </w:rPr>
        <w:tab/>
      </w:r>
      <w:r w:rsidR="00416556" w:rsidRPr="009B76CD">
        <w:rPr>
          <w:rFonts w:ascii="Times New Roman" w:hAnsi="Times New Roman"/>
          <w:b/>
        </w:rPr>
        <w:t>Introduction</w:t>
      </w:r>
    </w:p>
    <w:p w:rsidR="00416556" w:rsidRDefault="00416556" w:rsidP="00BC0030">
      <w:pPr>
        <w:spacing w:line="276" w:lineRule="auto"/>
        <w:rPr>
          <w:rFonts w:ascii="Times New Roman" w:hAnsi="Times New Roman"/>
        </w:rPr>
      </w:pPr>
      <w:r w:rsidRPr="009B76CD">
        <w:rPr>
          <w:rFonts w:ascii="Times New Roman" w:hAnsi="Times New Roman"/>
        </w:rPr>
        <w:t xml:space="preserve">The </w:t>
      </w:r>
      <w:r>
        <w:rPr>
          <w:rFonts w:ascii="Times New Roman" w:hAnsi="Times New Roman"/>
        </w:rPr>
        <w:t xml:space="preserve">Portfolio Committee of </w:t>
      </w:r>
      <w:r w:rsidRPr="009B76CD">
        <w:rPr>
          <w:rFonts w:ascii="Times New Roman" w:hAnsi="Times New Roman"/>
        </w:rPr>
        <w:t>Trade and Industry (</w:t>
      </w:r>
      <w:r>
        <w:rPr>
          <w:rFonts w:ascii="Times New Roman" w:hAnsi="Times New Roman"/>
        </w:rPr>
        <w:t>the committee</w:t>
      </w:r>
      <w:r w:rsidRPr="009B76CD">
        <w:rPr>
          <w:rFonts w:ascii="Times New Roman" w:hAnsi="Times New Roman"/>
        </w:rPr>
        <w:t>) has invited comment on the Copyright Amendment Bill of 201</w:t>
      </w:r>
      <w:r>
        <w:rPr>
          <w:rFonts w:ascii="Times New Roman" w:hAnsi="Times New Roman"/>
        </w:rPr>
        <w:t>7</w:t>
      </w:r>
      <w:r w:rsidR="004921C3">
        <w:rPr>
          <w:rFonts w:ascii="Times New Roman" w:hAnsi="Times New Roman"/>
        </w:rPr>
        <w:t xml:space="preserve"> </w:t>
      </w:r>
      <w:r w:rsidR="006F040B">
        <w:rPr>
          <w:rFonts w:ascii="Times New Roman" w:hAnsi="Times New Roman"/>
        </w:rPr>
        <w:t xml:space="preserve">[B13-2017] </w:t>
      </w:r>
      <w:r w:rsidR="004921C3">
        <w:rPr>
          <w:rFonts w:ascii="Times New Roman" w:hAnsi="Times New Roman"/>
        </w:rPr>
        <w:t>(the Copyright Bill) by 19</w:t>
      </w:r>
      <w:r w:rsidR="004921C3" w:rsidRPr="004921C3">
        <w:rPr>
          <w:rFonts w:ascii="Times New Roman" w:hAnsi="Times New Roman"/>
          <w:vertAlign w:val="superscript"/>
        </w:rPr>
        <w:t>th</w:t>
      </w:r>
      <w:r w:rsidR="004921C3">
        <w:rPr>
          <w:rFonts w:ascii="Times New Roman" w:hAnsi="Times New Roman"/>
        </w:rPr>
        <w:t xml:space="preserve"> June 2017. </w:t>
      </w:r>
    </w:p>
    <w:p w:rsidR="00416556" w:rsidRDefault="00416556" w:rsidP="00BC0030">
      <w:pPr>
        <w:spacing w:line="276" w:lineRule="auto"/>
        <w:rPr>
          <w:rFonts w:ascii="Times New Roman" w:hAnsi="Times New Roman"/>
        </w:rPr>
      </w:pPr>
    </w:p>
    <w:p w:rsidR="00416556" w:rsidRPr="009B76CD" w:rsidRDefault="00416556" w:rsidP="00BC0030">
      <w:pPr>
        <w:spacing w:line="276" w:lineRule="auto"/>
        <w:rPr>
          <w:rFonts w:ascii="Times New Roman" w:hAnsi="Times New Roman"/>
        </w:rPr>
      </w:pPr>
      <w:r w:rsidRPr="009B76CD">
        <w:rPr>
          <w:rFonts w:ascii="Times New Roman" w:hAnsi="Times New Roman"/>
        </w:rPr>
        <w:t xml:space="preserve">This submission </w:t>
      </w:r>
      <w:r w:rsidR="004921C3">
        <w:rPr>
          <w:rFonts w:ascii="Times New Roman" w:hAnsi="Times New Roman"/>
        </w:rPr>
        <w:t xml:space="preserve">on the Copyright Bill </w:t>
      </w:r>
      <w:r w:rsidRPr="009B76CD">
        <w:rPr>
          <w:rFonts w:ascii="Times New Roman" w:hAnsi="Times New Roman"/>
        </w:rPr>
        <w:t xml:space="preserve">is made by the South African Institute of Race Relations NPC (IRR), a non-profit </w:t>
      </w:r>
      <w:proofErr w:type="spellStart"/>
      <w:r w:rsidRPr="009B76CD">
        <w:rPr>
          <w:rFonts w:ascii="Times New Roman" w:hAnsi="Times New Roman"/>
        </w:rPr>
        <w:t>organisation</w:t>
      </w:r>
      <w:proofErr w:type="spellEnd"/>
      <w:r w:rsidRPr="009B76CD">
        <w:rPr>
          <w:rFonts w:ascii="Times New Roman" w:hAnsi="Times New Roman"/>
        </w:rPr>
        <w:t xml:space="preserve"> formed in 1929 to oppose racial discrimination and promote racial goodwill. Its present objects are to promote democracy, human rights, development, and reconciliation between the peoples of South Africa.</w:t>
      </w:r>
    </w:p>
    <w:p w:rsidR="006919EF" w:rsidRDefault="006919EF" w:rsidP="00BC0030">
      <w:pPr>
        <w:spacing w:line="276" w:lineRule="auto"/>
        <w:rPr>
          <w:rFonts w:ascii="Times New Roman" w:hAnsi="Times New Roman"/>
        </w:rPr>
      </w:pPr>
    </w:p>
    <w:p w:rsidR="004921C3" w:rsidRDefault="00CE13DE" w:rsidP="00BC0030">
      <w:pPr>
        <w:spacing w:line="276" w:lineRule="auto"/>
        <w:rPr>
          <w:rFonts w:ascii="Times New Roman" w:hAnsi="Times New Roman"/>
          <w:b/>
        </w:rPr>
      </w:pPr>
      <w:r>
        <w:rPr>
          <w:rFonts w:ascii="Times New Roman" w:hAnsi="Times New Roman"/>
          <w:b/>
        </w:rPr>
        <w:lastRenderedPageBreak/>
        <w:t>2</w:t>
      </w:r>
      <w:r>
        <w:rPr>
          <w:rFonts w:ascii="Times New Roman" w:hAnsi="Times New Roman"/>
          <w:b/>
        </w:rPr>
        <w:tab/>
      </w:r>
      <w:r w:rsidR="004921C3">
        <w:rPr>
          <w:rFonts w:ascii="Times New Roman" w:hAnsi="Times New Roman"/>
          <w:b/>
        </w:rPr>
        <w:t>The importance of public</w:t>
      </w:r>
      <w:r w:rsidR="006F040B">
        <w:rPr>
          <w:rFonts w:ascii="Times New Roman" w:hAnsi="Times New Roman"/>
          <w:b/>
        </w:rPr>
        <w:t xml:space="preserve"> </w:t>
      </w:r>
      <w:r w:rsidR="004921C3" w:rsidRPr="004921C3">
        <w:rPr>
          <w:rFonts w:ascii="Times New Roman" w:hAnsi="Times New Roman"/>
          <w:b/>
        </w:rPr>
        <w:t xml:space="preserve">consultation </w:t>
      </w:r>
      <w:r w:rsidR="004921C3">
        <w:rPr>
          <w:rFonts w:ascii="Times New Roman" w:hAnsi="Times New Roman"/>
          <w:b/>
        </w:rPr>
        <w:t>in the legislative process</w:t>
      </w:r>
    </w:p>
    <w:p w:rsidR="00CE13DE" w:rsidRPr="00CE13DE" w:rsidRDefault="00CE13DE" w:rsidP="00BC0030">
      <w:pPr>
        <w:spacing w:line="276" w:lineRule="auto"/>
        <w:rPr>
          <w:rFonts w:ascii="Times New Roman" w:hAnsi="Times New Roman"/>
          <w:b/>
          <w:i/>
        </w:rPr>
      </w:pPr>
      <w:r w:rsidRPr="00CE13DE">
        <w:rPr>
          <w:rFonts w:ascii="Times New Roman" w:hAnsi="Times New Roman"/>
          <w:b/>
          <w:i/>
        </w:rPr>
        <w:t>2.1</w:t>
      </w:r>
      <w:r w:rsidRPr="00CE13DE">
        <w:rPr>
          <w:rFonts w:ascii="Times New Roman" w:hAnsi="Times New Roman"/>
          <w:b/>
          <w:i/>
        </w:rPr>
        <w:tab/>
        <w:t>The constitutional requirement</w:t>
      </w:r>
    </w:p>
    <w:p w:rsidR="00BC0030" w:rsidRPr="00E43398" w:rsidRDefault="00BC0030" w:rsidP="00BC0030">
      <w:pPr>
        <w:spacing w:line="276" w:lineRule="auto"/>
        <w:rPr>
          <w:rFonts w:ascii="Times New Roman" w:hAnsi="Times New Roman"/>
        </w:rPr>
      </w:pPr>
      <w:r w:rsidRPr="00E43398">
        <w:rPr>
          <w:rFonts w:ascii="Times New Roman" w:hAnsi="Times New Roman"/>
        </w:rPr>
        <w:t xml:space="preserve">Public participation in the legislative process is a vital aspect of South Africa’s democracy, as the Constitutional Court has repeatedly reaffirmed in judgments spanning a decade or more. These </w:t>
      </w:r>
      <w:r w:rsidR="006F040B">
        <w:rPr>
          <w:rFonts w:ascii="Times New Roman" w:hAnsi="Times New Roman"/>
        </w:rPr>
        <w:t xml:space="preserve">rulings </w:t>
      </w:r>
      <w:r w:rsidRPr="00E43398">
        <w:rPr>
          <w:rFonts w:ascii="Times New Roman" w:hAnsi="Times New Roman"/>
        </w:rPr>
        <w:t xml:space="preserve">include </w:t>
      </w:r>
      <w:proofErr w:type="spellStart"/>
      <w:r w:rsidRPr="00E43398">
        <w:rPr>
          <w:rFonts w:ascii="Times New Roman" w:hAnsi="Times New Roman"/>
          <w:i/>
        </w:rPr>
        <w:t>Matatiele</w:t>
      </w:r>
      <w:proofErr w:type="spellEnd"/>
      <w:r w:rsidRPr="00E43398">
        <w:rPr>
          <w:rFonts w:ascii="Times New Roman" w:hAnsi="Times New Roman"/>
          <w:i/>
        </w:rPr>
        <w:t xml:space="preserve"> Municipality and others</w:t>
      </w:r>
      <w:r w:rsidRPr="00E43398">
        <w:rPr>
          <w:rFonts w:ascii="Times New Roman" w:hAnsi="Times New Roman"/>
        </w:rPr>
        <w:t xml:space="preserve"> v </w:t>
      </w:r>
      <w:r w:rsidRPr="00E43398">
        <w:rPr>
          <w:rFonts w:ascii="Times New Roman" w:hAnsi="Times New Roman"/>
          <w:i/>
        </w:rPr>
        <w:t>President of the Republic of South Africa and others</w:t>
      </w:r>
      <w:r w:rsidRPr="00E43398">
        <w:rPr>
          <w:rFonts w:ascii="Times New Roman" w:hAnsi="Times New Roman"/>
        </w:rPr>
        <w:t xml:space="preserve">; </w:t>
      </w:r>
      <w:r>
        <w:rPr>
          <w:rFonts w:ascii="Times New Roman" w:hAnsi="Times New Roman"/>
        </w:rPr>
        <w:t>[(</w:t>
      </w:r>
      <w:r w:rsidRPr="00DB7089">
        <w:rPr>
          <w:rFonts w:ascii="Times New Roman" w:hAnsi="Times New Roman"/>
        </w:rPr>
        <w:t>CCT73/05A) [2006] ZACC 12; 2007 (1) BCLR 47 (CC)</w:t>
      </w:r>
      <w:r>
        <w:rPr>
          <w:rFonts w:ascii="Times New Roman" w:hAnsi="Times New Roman"/>
        </w:rPr>
        <w:t>]</w:t>
      </w:r>
      <w:r w:rsidRPr="00DB7089">
        <w:rPr>
          <w:rFonts w:ascii="Times New Roman" w:hAnsi="Times New Roman"/>
        </w:rPr>
        <w:t>;</w:t>
      </w:r>
      <w:r w:rsidRPr="00DB7089">
        <w:rPr>
          <w:rFonts w:ascii="Arial" w:hAnsi="Arial" w:cs="Arial"/>
          <w:color w:val="64473A"/>
        </w:rPr>
        <w:t xml:space="preserve"> </w:t>
      </w:r>
      <w:r w:rsidRPr="00E43398">
        <w:rPr>
          <w:rFonts w:ascii="Times New Roman" w:hAnsi="Times New Roman"/>
          <w:i/>
        </w:rPr>
        <w:t>Doctors for Life International</w:t>
      </w:r>
      <w:r w:rsidRPr="00E43398">
        <w:rPr>
          <w:rFonts w:ascii="Times New Roman" w:hAnsi="Times New Roman"/>
        </w:rPr>
        <w:t xml:space="preserve"> v </w:t>
      </w:r>
      <w:r w:rsidRPr="00E43398">
        <w:rPr>
          <w:rFonts w:ascii="Times New Roman" w:hAnsi="Times New Roman"/>
          <w:i/>
        </w:rPr>
        <w:t>Speaker of the National Assembly and others</w:t>
      </w:r>
      <w:r w:rsidRPr="00E43398">
        <w:rPr>
          <w:rFonts w:ascii="Times New Roman" w:hAnsi="Times New Roman"/>
        </w:rPr>
        <w:t xml:space="preserve">; [2006 (6) SA 416 (CC)] and </w:t>
      </w:r>
      <w:r w:rsidRPr="00E43398">
        <w:rPr>
          <w:rFonts w:ascii="Times New Roman" w:hAnsi="Times New Roman"/>
          <w:i/>
        </w:rPr>
        <w:t>Land Access Movement of South Africa and others</w:t>
      </w:r>
      <w:r w:rsidRPr="00E43398">
        <w:rPr>
          <w:rFonts w:ascii="Times New Roman" w:hAnsi="Times New Roman"/>
        </w:rPr>
        <w:t xml:space="preserve"> v </w:t>
      </w:r>
      <w:r w:rsidRPr="00E43398">
        <w:rPr>
          <w:rFonts w:ascii="Times New Roman" w:hAnsi="Times New Roman"/>
          <w:i/>
        </w:rPr>
        <w:t xml:space="preserve">Chairperson of the National Council of Provinces and others. </w:t>
      </w:r>
      <w:r w:rsidRPr="00E43398">
        <w:rPr>
          <w:rFonts w:ascii="Times New Roman" w:hAnsi="Times New Roman"/>
        </w:rPr>
        <w:t xml:space="preserve">[2016] ZACC 22] </w:t>
      </w:r>
    </w:p>
    <w:p w:rsidR="00BC0030" w:rsidRDefault="00BC0030" w:rsidP="00BC0030">
      <w:pPr>
        <w:spacing w:line="276" w:lineRule="auto"/>
        <w:rPr>
          <w:rFonts w:ascii="Times New Roman" w:hAnsi="Times New Roman"/>
          <w:b/>
        </w:rPr>
      </w:pPr>
    </w:p>
    <w:p w:rsidR="00BC0030" w:rsidRDefault="00BC0030" w:rsidP="00BC0030">
      <w:pPr>
        <w:spacing w:line="276" w:lineRule="auto"/>
        <w:rPr>
          <w:rFonts w:ascii="Times New Roman" w:hAnsi="Times New Roman"/>
        </w:rPr>
      </w:pPr>
      <w:r w:rsidRPr="00E43398">
        <w:rPr>
          <w:rFonts w:ascii="Times New Roman" w:hAnsi="Times New Roman"/>
        </w:rPr>
        <w:t xml:space="preserve">The key constitutional provisions in this regard are Sections </w:t>
      </w:r>
      <w:r>
        <w:rPr>
          <w:rFonts w:ascii="Times New Roman" w:hAnsi="Times New Roman"/>
        </w:rPr>
        <w:t xml:space="preserve">59, </w:t>
      </w:r>
      <w:r w:rsidRPr="00E43398">
        <w:rPr>
          <w:rFonts w:ascii="Times New Roman" w:hAnsi="Times New Roman"/>
        </w:rPr>
        <w:t xml:space="preserve">72, </w:t>
      </w:r>
      <w:r>
        <w:rPr>
          <w:rFonts w:ascii="Times New Roman" w:hAnsi="Times New Roman"/>
        </w:rPr>
        <w:t xml:space="preserve">and </w:t>
      </w:r>
      <w:r w:rsidRPr="00E43398">
        <w:rPr>
          <w:rFonts w:ascii="Times New Roman" w:hAnsi="Times New Roman"/>
        </w:rPr>
        <w:t xml:space="preserve">118. According to Section </w:t>
      </w:r>
      <w:r>
        <w:rPr>
          <w:rFonts w:ascii="Times New Roman" w:hAnsi="Times New Roman"/>
        </w:rPr>
        <w:t>59</w:t>
      </w:r>
      <w:r w:rsidRPr="00E43398">
        <w:rPr>
          <w:rFonts w:ascii="Times New Roman" w:hAnsi="Times New Roman"/>
        </w:rPr>
        <w:t>(1</w:t>
      </w:r>
      <w:proofErr w:type="gramStart"/>
      <w:r w:rsidRPr="00E43398">
        <w:rPr>
          <w:rFonts w:ascii="Times New Roman" w:hAnsi="Times New Roman"/>
        </w:rPr>
        <w:t>)</w:t>
      </w:r>
      <w:r>
        <w:rPr>
          <w:rFonts w:ascii="Times New Roman" w:hAnsi="Times New Roman"/>
        </w:rPr>
        <w:t>(</w:t>
      </w:r>
      <w:proofErr w:type="gramEnd"/>
      <w:r>
        <w:rPr>
          <w:rFonts w:ascii="Times New Roman" w:hAnsi="Times New Roman"/>
        </w:rPr>
        <w:t>a)</w:t>
      </w:r>
      <w:r w:rsidRPr="00E43398">
        <w:rPr>
          <w:rFonts w:ascii="Times New Roman" w:hAnsi="Times New Roman"/>
        </w:rPr>
        <w:t xml:space="preserve"> of the Constitution, the National </w:t>
      </w:r>
      <w:r>
        <w:rPr>
          <w:rFonts w:ascii="Times New Roman" w:hAnsi="Times New Roman"/>
        </w:rPr>
        <w:t>Assembly</w:t>
      </w:r>
      <w:r w:rsidRPr="00E43398">
        <w:rPr>
          <w:rFonts w:ascii="Times New Roman" w:hAnsi="Times New Roman"/>
        </w:rPr>
        <w:t xml:space="preserve"> ‘must facilitate public involvement in the legislative…processes of the </w:t>
      </w:r>
      <w:r>
        <w:rPr>
          <w:rFonts w:ascii="Times New Roman" w:hAnsi="Times New Roman"/>
        </w:rPr>
        <w:t>Assembly</w:t>
      </w:r>
      <w:r w:rsidRPr="00E43398">
        <w:rPr>
          <w:rFonts w:ascii="Times New Roman" w:hAnsi="Times New Roman"/>
        </w:rPr>
        <w:t xml:space="preserve"> and its committees’.</w:t>
      </w:r>
      <w:r>
        <w:rPr>
          <w:rFonts w:ascii="Times New Roman" w:hAnsi="Times New Roman"/>
        </w:rPr>
        <w:t xml:space="preserve"> Under Sections 72 and 118, </w:t>
      </w:r>
      <w:r w:rsidRPr="00E43398">
        <w:rPr>
          <w:rFonts w:ascii="Times New Roman" w:hAnsi="Times New Roman"/>
        </w:rPr>
        <w:t>essentially the same obligation</w:t>
      </w:r>
      <w:r>
        <w:rPr>
          <w:rFonts w:ascii="Times New Roman" w:hAnsi="Times New Roman"/>
        </w:rPr>
        <w:t>s</w:t>
      </w:r>
      <w:r w:rsidRPr="00E43398">
        <w:rPr>
          <w:rFonts w:ascii="Times New Roman" w:hAnsi="Times New Roman"/>
        </w:rPr>
        <w:t xml:space="preserve"> (the word used is again ‘must’) </w:t>
      </w:r>
      <w:r>
        <w:rPr>
          <w:rFonts w:ascii="Times New Roman" w:hAnsi="Times New Roman"/>
        </w:rPr>
        <w:t>are</w:t>
      </w:r>
      <w:r w:rsidRPr="00E43398">
        <w:rPr>
          <w:rFonts w:ascii="Times New Roman" w:hAnsi="Times New Roman"/>
        </w:rPr>
        <w:t xml:space="preserve"> </w:t>
      </w:r>
      <w:r>
        <w:rPr>
          <w:rFonts w:ascii="Times New Roman" w:hAnsi="Times New Roman"/>
        </w:rPr>
        <w:t>placed on the National Council of Provinces and, where relevant, on</w:t>
      </w:r>
      <w:r w:rsidRPr="00E43398">
        <w:rPr>
          <w:rFonts w:ascii="Times New Roman" w:hAnsi="Times New Roman"/>
        </w:rPr>
        <w:t xml:space="preserve"> </w:t>
      </w:r>
      <w:r w:rsidR="006F040B">
        <w:rPr>
          <w:rFonts w:ascii="Times New Roman" w:hAnsi="Times New Roman"/>
        </w:rPr>
        <w:t>all</w:t>
      </w:r>
      <w:r w:rsidRPr="00E43398">
        <w:rPr>
          <w:rFonts w:ascii="Times New Roman" w:hAnsi="Times New Roman"/>
        </w:rPr>
        <w:t xml:space="preserve"> provincial legislature</w:t>
      </w:r>
      <w:r w:rsidR="006F040B">
        <w:rPr>
          <w:rFonts w:ascii="Times New Roman" w:hAnsi="Times New Roman"/>
        </w:rPr>
        <w:t>s</w:t>
      </w:r>
      <w:r w:rsidRPr="00E43398">
        <w:rPr>
          <w:rFonts w:ascii="Times New Roman" w:hAnsi="Times New Roman"/>
        </w:rPr>
        <w:t xml:space="preserve"> to ‘facilitate public involvement in the legislative and other processes of the legislature and its committees’. </w:t>
      </w:r>
      <w:r>
        <w:rPr>
          <w:rFonts w:ascii="Times New Roman" w:hAnsi="Times New Roman"/>
        </w:rPr>
        <w:t>[Sections 59, 72, 118, Constitution of the Republic of South Africa of 1996 (the Constitution)</w:t>
      </w:r>
      <w:r w:rsidR="008749D7">
        <w:rPr>
          <w:rFonts w:ascii="Times New Roman" w:hAnsi="Times New Roman"/>
        </w:rPr>
        <w:t>]</w:t>
      </w:r>
      <w:r>
        <w:rPr>
          <w:rFonts w:ascii="Times New Roman" w:hAnsi="Times New Roman"/>
        </w:rPr>
        <w:t xml:space="preserve"> </w:t>
      </w:r>
    </w:p>
    <w:p w:rsidR="00BC0030" w:rsidRDefault="00BC0030" w:rsidP="00BC0030">
      <w:pPr>
        <w:spacing w:line="276" w:lineRule="auto"/>
        <w:rPr>
          <w:rFonts w:ascii="Times New Roman" w:hAnsi="Times New Roman"/>
        </w:rPr>
      </w:pPr>
    </w:p>
    <w:p w:rsidR="00BC0030" w:rsidRPr="00E43398" w:rsidRDefault="00BC0030" w:rsidP="00BC0030">
      <w:pPr>
        <w:spacing w:line="276" w:lineRule="auto"/>
        <w:rPr>
          <w:rFonts w:ascii="Times New Roman" w:hAnsi="Times New Roman"/>
        </w:rPr>
      </w:pPr>
      <w:r w:rsidRPr="00E43398">
        <w:rPr>
          <w:rFonts w:ascii="Times New Roman" w:hAnsi="Times New Roman"/>
        </w:rPr>
        <w:t>Various decisions of the Constitutional Court have elaborated on what these sections require of both Parliament and</w:t>
      </w:r>
      <w:r w:rsidR="006F040B">
        <w:rPr>
          <w:rFonts w:ascii="Times New Roman" w:hAnsi="Times New Roman"/>
        </w:rPr>
        <w:t>, where relevant,</w:t>
      </w:r>
      <w:r w:rsidRPr="00E43398">
        <w:rPr>
          <w:rFonts w:ascii="Times New Roman" w:hAnsi="Times New Roman"/>
        </w:rPr>
        <w:t xml:space="preserve"> the nine provincial legislatures:</w:t>
      </w:r>
    </w:p>
    <w:p w:rsidR="00BC0030" w:rsidRPr="00E43398" w:rsidRDefault="00BC0030" w:rsidP="00BC0030">
      <w:pPr>
        <w:spacing w:line="276" w:lineRule="auto"/>
        <w:rPr>
          <w:rFonts w:ascii="Times New Roman" w:hAnsi="Times New Roman"/>
        </w:rPr>
      </w:pPr>
    </w:p>
    <w:p w:rsidR="00BC0030" w:rsidRPr="00E43398" w:rsidRDefault="00BC0030" w:rsidP="00BC0030">
      <w:pPr>
        <w:pStyle w:val="ListParagraph"/>
        <w:numPr>
          <w:ilvl w:val="0"/>
          <w:numId w:val="1"/>
        </w:numPr>
        <w:spacing w:line="276" w:lineRule="auto"/>
        <w:rPr>
          <w:rFonts w:ascii="Times New Roman" w:hAnsi="Times New Roman"/>
          <w:sz w:val="24"/>
          <w:szCs w:val="24"/>
        </w:rPr>
      </w:pPr>
      <w:r w:rsidRPr="00E43398">
        <w:rPr>
          <w:rFonts w:ascii="Times New Roman" w:hAnsi="Times New Roman"/>
          <w:sz w:val="24"/>
          <w:szCs w:val="24"/>
        </w:rPr>
        <w:t xml:space="preserve">In the </w:t>
      </w:r>
      <w:proofErr w:type="spellStart"/>
      <w:r w:rsidRPr="00E43398">
        <w:rPr>
          <w:rFonts w:ascii="Times New Roman" w:hAnsi="Times New Roman"/>
          <w:i/>
          <w:sz w:val="24"/>
          <w:szCs w:val="24"/>
        </w:rPr>
        <w:t>Matatiele</w:t>
      </w:r>
      <w:proofErr w:type="spellEnd"/>
      <w:r w:rsidRPr="00E43398">
        <w:rPr>
          <w:rFonts w:ascii="Times New Roman" w:hAnsi="Times New Roman"/>
          <w:i/>
          <w:sz w:val="24"/>
          <w:szCs w:val="24"/>
        </w:rPr>
        <w:t xml:space="preserve"> </w:t>
      </w:r>
      <w:r w:rsidRPr="00E43398">
        <w:rPr>
          <w:rFonts w:ascii="Times New Roman" w:hAnsi="Times New Roman"/>
          <w:sz w:val="24"/>
          <w:szCs w:val="24"/>
        </w:rPr>
        <w:t>case, the court said that a provincial legislature must ‘act reasonably’ in facilitating public involvement in the legislative process. Whether a provincial legislature has in fact done so will depend on all the relevant factors, including the intensity of the impact of the legislation on the public; [</w:t>
      </w:r>
      <w:proofErr w:type="spellStart"/>
      <w:r w:rsidRPr="00E43398">
        <w:rPr>
          <w:rFonts w:ascii="Times New Roman" w:hAnsi="Times New Roman"/>
          <w:i/>
          <w:sz w:val="24"/>
          <w:szCs w:val="24"/>
        </w:rPr>
        <w:t>Matatiele</w:t>
      </w:r>
      <w:proofErr w:type="spellEnd"/>
      <w:r w:rsidRPr="00E43398">
        <w:rPr>
          <w:rFonts w:ascii="Times New Roman" w:hAnsi="Times New Roman"/>
          <w:sz w:val="24"/>
          <w:szCs w:val="24"/>
        </w:rPr>
        <w:t xml:space="preserve"> case, Media summary, p1]</w:t>
      </w:r>
    </w:p>
    <w:p w:rsidR="00BC0030" w:rsidRPr="00E43398" w:rsidRDefault="00BC0030" w:rsidP="00BC0030">
      <w:pPr>
        <w:pStyle w:val="ListParagraph"/>
        <w:spacing w:line="276" w:lineRule="auto"/>
        <w:rPr>
          <w:rFonts w:ascii="Times New Roman" w:hAnsi="Times New Roman"/>
          <w:sz w:val="24"/>
          <w:szCs w:val="24"/>
        </w:rPr>
      </w:pPr>
    </w:p>
    <w:p w:rsidR="00BC0030" w:rsidRPr="00E43398" w:rsidRDefault="00BC0030" w:rsidP="00BC0030">
      <w:pPr>
        <w:pStyle w:val="ListParagraph"/>
        <w:numPr>
          <w:ilvl w:val="0"/>
          <w:numId w:val="1"/>
        </w:numPr>
        <w:spacing w:line="276" w:lineRule="auto"/>
        <w:rPr>
          <w:rFonts w:ascii="Times New Roman" w:hAnsi="Times New Roman"/>
          <w:sz w:val="24"/>
          <w:szCs w:val="24"/>
        </w:rPr>
      </w:pPr>
      <w:r w:rsidRPr="00E43398">
        <w:rPr>
          <w:rFonts w:ascii="Times New Roman" w:hAnsi="Times New Roman"/>
          <w:sz w:val="24"/>
          <w:szCs w:val="24"/>
        </w:rPr>
        <w:t xml:space="preserve">In </w:t>
      </w:r>
      <w:r w:rsidRPr="00E43398">
        <w:rPr>
          <w:rFonts w:ascii="Times New Roman" w:hAnsi="Times New Roman"/>
          <w:i/>
          <w:sz w:val="24"/>
          <w:szCs w:val="24"/>
        </w:rPr>
        <w:t>Doctors for Life</w:t>
      </w:r>
      <w:r w:rsidRPr="00E43398">
        <w:rPr>
          <w:rFonts w:ascii="Times New Roman" w:hAnsi="Times New Roman"/>
          <w:sz w:val="24"/>
          <w:szCs w:val="24"/>
        </w:rPr>
        <w:t xml:space="preserve">, the court held that ‘Parliament and the provincial legislatures have a broad discretion to determine how best to fulfil their constitutional obligation to facilitate public involvement in a given case’, </w:t>
      </w:r>
      <w:proofErr w:type="gramStart"/>
      <w:r w:rsidRPr="00E43398">
        <w:rPr>
          <w:rFonts w:ascii="Times New Roman" w:hAnsi="Times New Roman"/>
          <w:sz w:val="24"/>
          <w:szCs w:val="24"/>
        </w:rPr>
        <w:t>so</w:t>
      </w:r>
      <w:proofErr w:type="gramEnd"/>
      <w:r w:rsidRPr="00E43398">
        <w:rPr>
          <w:rFonts w:ascii="Times New Roman" w:hAnsi="Times New Roman"/>
          <w:sz w:val="24"/>
          <w:szCs w:val="24"/>
        </w:rPr>
        <w:t xml:space="preserve"> long as what they do is ‘reasonable’. ‘This duty will often require Parliament and the provincial legislatures to provide citizens with a meaningful opportunity to be heard in the making of laws that will govern them.’ Factors relevant to reasonableness include ‘the nature of the legislation and what Parliament itself has assessed as being the appropriate method’ to facilitate public involvement. [</w:t>
      </w:r>
      <w:r w:rsidRPr="00E43398">
        <w:rPr>
          <w:rFonts w:ascii="Times New Roman" w:hAnsi="Times New Roman"/>
          <w:i/>
          <w:sz w:val="24"/>
          <w:szCs w:val="24"/>
        </w:rPr>
        <w:t>Doctors for Life</w:t>
      </w:r>
      <w:r w:rsidRPr="00E43398">
        <w:rPr>
          <w:rFonts w:ascii="Times New Roman" w:hAnsi="Times New Roman"/>
          <w:sz w:val="24"/>
          <w:szCs w:val="24"/>
        </w:rPr>
        <w:t xml:space="preserve">, Media summary, p2] </w:t>
      </w:r>
    </w:p>
    <w:p w:rsidR="00BC0030" w:rsidRPr="00E43398" w:rsidRDefault="00BC0030" w:rsidP="00BC0030">
      <w:pPr>
        <w:pStyle w:val="ListParagraph"/>
        <w:rPr>
          <w:rFonts w:ascii="Times New Roman" w:hAnsi="Times New Roman"/>
          <w:sz w:val="24"/>
          <w:szCs w:val="24"/>
        </w:rPr>
      </w:pPr>
    </w:p>
    <w:p w:rsidR="00BC0030" w:rsidRPr="00E43398" w:rsidRDefault="00BC0030" w:rsidP="00BC0030">
      <w:pPr>
        <w:pStyle w:val="ListParagraph"/>
        <w:numPr>
          <w:ilvl w:val="0"/>
          <w:numId w:val="1"/>
        </w:numPr>
        <w:spacing w:line="276" w:lineRule="auto"/>
        <w:rPr>
          <w:rFonts w:ascii="Times New Roman" w:hAnsi="Times New Roman"/>
          <w:sz w:val="24"/>
          <w:szCs w:val="24"/>
        </w:rPr>
      </w:pPr>
      <w:r w:rsidRPr="00E43398">
        <w:rPr>
          <w:rFonts w:ascii="Times New Roman" w:hAnsi="Times New Roman"/>
          <w:sz w:val="24"/>
          <w:szCs w:val="24"/>
        </w:rPr>
        <w:t xml:space="preserve">In the </w:t>
      </w:r>
      <w:r w:rsidRPr="00E43398">
        <w:rPr>
          <w:rFonts w:ascii="Times New Roman" w:hAnsi="Times New Roman"/>
          <w:i/>
          <w:sz w:val="24"/>
          <w:szCs w:val="24"/>
        </w:rPr>
        <w:t>New Clicks</w:t>
      </w:r>
      <w:r w:rsidRPr="00E43398">
        <w:rPr>
          <w:rFonts w:ascii="Times New Roman" w:hAnsi="Times New Roman"/>
          <w:sz w:val="24"/>
          <w:szCs w:val="24"/>
        </w:rPr>
        <w:t xml:space="preserve"> case, Mr Justice </w:t>
      </w:r>
      <w:proofErr w:type="spellStart"/>
      <w:r w:rsidRPr="00E43398">
        <w:rPr>
          <w:rFonts w:ascii="Times New Roman" w:hAnsi="Times New Roman"/>
          <w:sz w:val="24"/>
          <w:szCs w:val="24"/>
        </w:rPr>
        <w:t>Albie</w:t>
      </w:r>
      <w:proofErr w:type="spellEnd"/>
      <w:r w:rsidRPr="00E43398">
        <w:rPr>
          <w:rFonts w:ascii="Times New Roman" w:hAnsi="Times New Roman"/>
          <w:sz w:val="24"/>
          <w:szCs w:val="24"/>
        </w:rPr>
        <w:t xml:space="preserve"> Sachs noted that there were very many ways in which public participation could be facilitated. He added: ‘What matters is that…a reasonable opportunity is offered to members of the public and all interested parties to know about the issues and to have an adequate say’. This passage was quoted with approval in both </w:t>
      </w:r>
      <w:r w:rsidRPr="00E43398">
        <w:rPr>
          <w:rFonts w:ascii="Times New Roman" w:hAnsi="Times New Roman"/>
          <w:i/>
          <w:sz w:val="24"/>
          <w:szCs w:val="24"/>
        </w:rPr>
        <w:t>Doctors for Life</w:t>
      </w:r>
      <w:r w:rsidRPr="00E43398">
        <w:rPr>
          <w:rFonts w:ascii="Times New Roman" w:hAnsi="Times New Roman"/>
          <w:sz w:val="24"/>
          <w:szCs w:val="24"/>
        </w:rPr>
        <w:t xml:space="preserve"> and the </w:t>
      </w:r>
      <w:r w:rsidRPr="00E43398">
        <w:rPr>
          <w:rFonts w:ascii="Times New Roman" w:hAnsi="Times New Roman"/>
          <w:i/>
          <w:sz w:val="24"/>
          <w:szCs w:val="24"/>
        </w:rPr>
        <w:t>Land Access</w:t>
      </w:r>
      <w:r w:rsidRPr="00E43398">
        <w:rPr>
          <w:rFonts w:ascii="Times New Roman" w:hAnsi="Times New Roman"/>
          <w:sz w:val="24"/>
          <w:szCs w:val="24"/>
        </w:rPr>
        <w:t xml:space="preserve"> case, as further described in due course. [</w:t>
      </w:r>
      <w:r w:rsidRPr="00E43398">
        <w:rPr>
          <w:rFonts w:ascii="Times New Roman" w:hAnsi="Times New Roman"/>
          <w:i/>
          <w:sz w:val="24"/>
          <w:szCs w:val="24"/>
        </w:rPr>
        <w:t>Minister for Health and another</w:t>
      </w:r>
      <w:r w:rsidRPr="00E43398">
        <w:rPr>
          <w:rFonts w:ascii="Times New Roman" w:hAnsi="Times New Roman"/>
          <w:sz w:val="24"/>
          <w:szCs w:val="24"/>
        </w:rPr>
        <w:t xml:space="preserve"> v </w:t>
      </w:r>
      <w:r w:rsidRPr="00E43398">
        <w:rPr>
          <w:rFonts w:ascii="Times New Roman" w:hAnsi="Times New Roman"/>
          <w:i/>
          <w:sz w:val="24"/>
          <w:szCs w:val="24"/>
        </w:rPr>
        <w:t xml:space="preserve">New Clicks South Africa (Pty) Ltd and </w:t>
      </w:r>
      <w:r w:rsidRPr="00E43398">
        <w:rPr>
          <w:rFonts w:ascii="Times New Roman" w:hAnsi="Times New Roman"/>
          <w:i/>
          <w:sz w:val="24"/>
          <w:szCs w:val="24"/>
        </w:rPr>
        <w:lastRenderedPageBreak/>
        <w:t>others</w:t>
      </w:r>
      <w:r w:rsidRPr="00E43398">
        <w:rPr>
          <w:rFonts w:ascii="Times New Roman" w:hAnsi="Times New Roman"/>
          <w:sz w:val="24"/>
          <w:szCs w:val="24"/>
        </w:rPr>
        <w:t xml:space="preserve">, [2005] ZACC 14, </w:t>
      </w:r>
      <w:r>
        <w:rPr>
          <w:rFonts w:ascii="Times New Roman" w:hAnsi="Times New Roman"/>
          <w:sz w:val="24"/>
          <w:szCs w:val="24"/>
        </w:rPr>
        <w:t xml:space="preserve">at </w:t>
      </w:r>
      <w:proofErr w:type="spellStart"/>
      <w:r w:rsidRPr="00E43398">
        <w:rPr>
          <w:rFonts w:ascii="Times New Roman" w:hAnsi="Times New Roman"/>
          <w:sz w:val="24"/>
          <w:szCs w:val="24"/>
        </w:rPr>
        <w:t>para</w:t>
      </w:r>
      <w:proofErr w:type="spellEnd"/>
      <w:r w:rsidRPr="00E43398">
        <w:rPr>
          <w:rFonts w:ascii="Times New Roman" w:hAnsi="Times New Roman"/>
          <w:sz w:val="24"/>
          <w:szCs w:val="24"/>
        </w:rPr>
        <w:t xml:space="preserve"> 630; </w:t>
      </w:r>
      <w:r w:rsidRPr="00E43398">
        <w:rPr>
          <w:rFonts w:ascii="Times New Roman" w:hAnsi="Times New Roman"/>
          <w:i/>
          <w:sz w:val="24"/>
          <w:szCs w:val="24"/>
        </w:rPr>
        <w:t>Doctors for Life</w:t>
      </w:r>
      <w:r w:rsidRPr="00E43398">
        <w:rPr>
          <w:rFonts w:ascii="Times New Roman" w:hAnsi="Times New Roman"/>
          <w:sz w:val="24"/>
          <w:szCs w:val="24"/>
        </w:rPr>
        <w:t>,</w:t>
      </w:r>
      <w:r>
        <w:rPr>
          <w:rFonts w:ascii="Times New Roman" w:hAnsi="Times New Roman"/>
          <w:sz w:val="24"/>
          <w:szCs w:val="24"/>
        </w:rPr>
        <w:t xml:space="preserve"> at </w:t>
      </w:r>
      <w:proofErr w:type="spellStart"/>
      <w:r w:rsidRPr="00E43398">
        <w:rPr>
          <w:rFonts w:ascii="Times New Roman" w:hAnsi="Times New Roman"/>
          <w:sz w:val="24"/>
          <w:szCs w:val="24"/>
        </w:rPr>
        <w:t>para</w:t>
      </w:r>
      <w:proofErr w:type="spellEnd"/>
      <w:r w:rsidRPr="00E43398">
        <w:rPr>
          <w:rFonts w:ascii="Times New Roman" w:hAnsi="Times New Roman"/>
          <w:sz w:val="24"/>
          <w:szCs w:val="24"/>
        </w:rPr>
        <w:t xml:space="preserve"> 145; </w:t>
      </w:r>
      <w:r w:rsidRPr="00E43398">
        <w:rPr>
          <w:rFonts w:ascii="Times New Roman" w:hAnsi="Times New Roman"/>
          <w:i/>
          <w:sz w:val="24"/>
          <w:szCs w:val="24"/>
        </w:rPr>
        <w:t>Land Access</w:t>
      </w:r>
      <w:r w:rsidRPr="00E43398">
        <w:rPr>
          <w:rFonts w:ascii="Times New Roman" w:hAnsi="Times New Roman"/>
          <w:sz w:val="24"/>
          <w:szCs w:val="24"/>
        </w:rPr>
        <w:t xml:space="preserve">, </w:t>
      </w:r>
      <w:r>
        <w:rPr>
          <w:rFonts w:ascii="Times New Roman" w:hAnsi="Times New Roman"/>
          <w:sz w:val="24"/>
          <w:szCs w:val="24"/>
        </w:rPr>
        <w:t xml:space="preserve">at </w:t>
      </w:r>
      <w:proofErr w:type="spellStart"/>
      <w:r w:rsidRPr="00E43398">
        <w:rPr>
          <w:rFonts w:ascii="Times New Roman" w:hAnsi="Times New Roman"/>
          <w:sz w:val="24"/>
          <w:szCs w:val="24"/>
        </w:rPr>
        <w:t>para</w:t>
      </w:r>
      <w:proofErr w:type="spellEnd"/>
      <w:r w:rsidRPr="00E43398">
        <w:rPr>
          <w:rFonts w:ascii="Times New Roman" w:hAnsi="Times New Roman"/>
          <w:sz w:val="24"/>
          <w:szCs w:val="24"/>
        </w:rPr>
        <w:t xml:space="preserve"> 59]</w:t>
      </w:r>
    </w:p>
    <w:p w:rsidR="00BC0030" w:rsidRPr="00E43398" w:rsidRDefault="00BC0030" w:rsidP="00BC0030">
      <w:pPr>
        <w:spacing w:line="276" w:lineRule="auto"/>
        <w:rPr>
          <w:rFonts w:ascii="Times New Roman" w:hAnsi="Times New Roman"/>
        </w:rPr>
      </w:pPr>
    </w:p>
    <w:p w:rsidR="00BC0030" w:rsidRPr="00E43398" w:rsidRDefault="00BC0030" w:rsidP="00BC0030">
      <w:pPr>
        <w:spacing w:line="276" w:lineRule="auto"/>
        <w:rPr>
          <w:rFonts w:ascii="Times New Roman" w:hAnsi="Times New Roman"/>
        </w:rPr>
      </w:pPr>
      <w:r w:rsidRPr="00E43398">
        <w:rPr>
          <w:rFonts w:ascii="Times New Roman" w:hAnsi="Times New Roman"/>
        </w:rPr>
        <w:t xml:space="preserve">Among the factors relevant to reasonableness, as the Constitutional Court stated in the </w:t>
      </w:r>
      <w:r w:rsidRPr="00E43398">
        <w:rPr>
          <w:rFonts w:ascii="Times New Roman" w:hAnsi="Times New Roman"/>
          <w:i/>
        </w:rPr>
        <w:t>Land Access</w:t>
      </w:r>
      <w:r w:rsidRPr="00E43398">
        <w:rPr>
          <w:rFonts w:ascii="Times New Roman" w:hAnsi="Times New Roman"/>
        </w:rPr>
        <w:t xml:space="preserve"> case, is ‘the nature of the legislation in question’ and ‘any need for its urgent adoption’. The court also stressed that ‘a truncated timeline’ for the adoption of a bill by the NCOP and provincial legislatures can itself be ‘inherently unreasonable’.  If the period allowed is too short (as it was in the </w:t>
      </w:r>
      <w:r w:rsidRPr="00E43398">
        <w:rPr>
          <w:rFonts w:ascii="Times New Roman" w:hAnsi="Times New Roman"/>
          <w:i/>
        </w:rPr>
        <w:t>Land Access</w:t>
      </w:r>
      <w:r w:rsidRPr="00E43398">
        <w:rPr>
          <w:rFonts w:ascii="Times New Roman" w:hAnsi="Times New Roman"/>
        </w:rPr>
        <w:t xml:space="preserve"> case, when roughly a month was allowed for the Restitution of Land Rights Amendment Bill of 2014 to proceed through the NCOP), then ‘it is simply impossible for the NCOP – and by extension the Provincial Legislatures – to afford the public a meaningful opportunity to participate’. [</w:t>
      </w:r>
      <w:r w:rsidRPr="00E43398">
        <w:rPr>
          <w:rFonts w:ascii="Times New Roman" w:hAnsi="Times New Roman"/>
          <w:i/>
        </w:rPr>
        <w:t>Land Access</w:t>
      </w:r>
      <w:r w:rsidRPr="00E43398">
        <w:rPr>
          <w:rFonts w:ascii="Times New Roman" w:hAnsi="Times New Roman"/>
        </w:rPr>
        <w:t xml:space="preserve">, </w:t>
      </w:r>
      <w:proofErr w:type="spellStart"/>
      <w:r w:rsidRPr="00E43398">
        <w:rPr>
          <w:rFonts w:ascii="Times New Roman" w:hAnsi="Times New Roman"/>
        </w:rPr>
        <w:t>paras</w:t>
      </w:r>
      <w:proofErr w:type="spellEnd"/>
      <w:r w:rsidRPr="00E43398">
        <w:rPr>
          <w:rFonts w:ascii="Times New Roman" w:hAnsi="Times New Roman"/>
        </w:rPr>
        <w:t xml:space="preserve"> 61, 67]</w:t>
      </w:r>
      <w:r>
        <w:rPr>
          <w:rFonts w:ascii="Times New Roman" w:hAnsi="Times New Roman"/>
        </w:rPr>
        <w:t xml:space="preserve"> The same principles apply equally to the National Assembly and </w:t>
      </w:r>
      <w:r w:rsidR="006F040B">
        <w:rPr>
          <w:rFonts w:ascii="Times New Roman" w:hAnsi="Times New Roman"/>
        </w:rPr>
        <w:t>its</w:t>
      </w:r>
      <w:r>
        <w:rPr>
          <w:rFonts w:ascii="Times New Roman" w:hAnsi="Times New Roman"/>
        </w:rPr>
        <w:t xml:space="preserve"> committee</w:t>
      </w:r>
      <w:r w:rsidR="006F040B">
        <w:rPr>
          <w:rFonts w:ascii="Times New Roman" w:hAnsi="Times New Roman"/>
        </w:rPr>
        <w:t>s, including the portfolio committee on trade and industry</w:t>
      </w:r>
      <w:r>
        <w:rPr>
          <w:rFonts w:ascii="Times New Roman" w:hAnsi="Times New Roman"/>
        </w:rPr>
        <w:t>.</w:t>
      </w:r>
    </w:p>
    <w:p w:rsidR="00BC0030" w:rsidRPr="00E43398" w:rsidRDefault="00BC0030" w:rsidP="00BC0030">
      <w:pPr>
        <w:spacing w:line="276" w:lineRule="auto"/>
        <w:rPr>
          <w:rFonts w:ascii="Times New Roman" w:hAnsi="Times New Roman"/>
        </w:rPr>
      </w:pPr>
    </w:p>
    <w:p w:rsidR="008749D7" w:rsidRDefault="00BC0030" w:rsidP="00BC0030">
      <w:pPr>
        <w:spacing w:line="276" w:lineRule="auto"/>
        <w:rPr>
          <w:rFonts w:ascii="Times New Roman" w:hAnsi="Times New Roman"/>
        </w:rPr>
      </w:pPr>
      <w:r w:rsidRPr="00E43398">
        <w:rPr>
          <w:rFonts w:ascii="Times New Roman" w:hAnsi="Times New Roman"/>
        </w:rPr>
        <w:t xml:space="preserve">In the </w:t>
      </w:r>
      <w:r w:rsidRPr="00E43398">
        <w:rPr>
          <w:rFonts w:ascii="Times New Roman" w:hAnsi="Times New Roman"/>
          <w:i/>
        </w:rPr>
        <w:t>Doctors for Life</w:t>
      </w:r>
      <w:r w:rsidRPr="00E43398">
        <w:rPr>
          <w:rFonts w:ascii="Times New Roman" w:hAnsi="Times New Roman"/>
        </w:rPr>
        <w:t xml:space="preserve"> case, where the timeline for adoption of the Bill was also short, the Constitutional Court further </w:t>
      </w:r>
      <w:r w:rsidR="006F040B">
        <w:rPr>
          <w:rFonts w:ascii="Times New Roman" w:hAnsi="Times New Roman"/>
        </w:rPr>
        <w:t>stressed</w:t>
      </w:r>
      <w:r w:rsidRPr="00E43398">
        <w:rPr>
          <w:rFonts w:ascii="Times New Roman" w:hAnsi="Times New Roman"/>
        </w:rPr>
        <w:t xml:space="preserve"> that legislative timetables cannot be allowed to trump constitutional rights. </w:t>
      </w:r>
      <w:proofErr w:type="gramStart"/>
      <w:r w:rsidRPr="00E43398">
        <w:rPr>
          <w:rFonts w:ascii="Times New Roman" w:hAnsi="Times New Roman"/>
        </w:rPr>
        <w:t>Said the court: ‘The timetable must be subordinated to the rights guaranteed in the Constitution, and not the rights to the timetable.’</w:t>
      </w:r>
      <w:proofErr w:type="gramEnd"/>
      <w:r w:rsidRPr="00E43398">
        <w:rPr>
          <w:rFonts w:ascii="Times New Roman" w:hAnsi="Times New Roman"/>
        </w:rPr>
        <w:t xml:space="preserve"> [</w:t>
      </w:r>
      <w:r w:rsidRPr="00E43398">
        <w:rPr>
          <w:rFonts w:ascii="Times New Roman" w:hAnsi="Times New Roman"/>
          <w:i/>
        </w:rPr>
        <w:t>Doctors for Life</w:t>
      </w:r>
      <w:r w:rsidRPr="00E43398">
        <w:rPr>
          <w:rFonts w:ascii="Times New Roman" w:hAnsi="Times New Roman"/>
        </w:rPr>
        <w:t xml:space="preserve">, </w:t>
      </w:r>
      <w:proofErr w:type="spellStart"/>
      <w:r w:rsidRPr="00E43398">
        <w:rPr>
          <w:rFonts w:ascii="Times New Roman" w:hAnsi="Times New Roman"/>
        </w:rPr>
        <w:t>para</w:t>
      </w:r>
      <w:proofErr w:type="spellEnd"/>
      <w:r w:rsidRPr="00E43398">
        <w:rPr>
          <w:rFonts w:ascii="Times New Roman" w:hAnsi="Times New Roman"/>
        </w:rPr>
        <w:t xml:space="preserve"> 194]  </w:t>
      </w:r>
    </w:p>
    <w:p w:rsidR="008749D7" w:rsidRDefault="008749D7" w:rsidP="00BC0030">
      <w:pPr>
        <w:spacing w:line="276" w:lineRule="auto"/>
        <w:rPr>
          <w:rFonts w:ascii="Times New Roman" w:hAnsi="Times New Roman"/>
        </w:rPr>
      </w:pPr>
    </w:p>
    <w:p w:rsidR="00BC0030" w:rsidRPr="00E43398" w:rsidRDefault="006F040B" w:rsidP="00BC0030">
      <w:pPr>
        <w:spacing w:line="276" w:lineRule="auto"/>
        <w:rPr>
          <w:rFonts w:ascii="Times New Roman" w:hAnsi="Times New Roman"/>
        </w:rPr>
      </w:pPr>
      <w:r>
        <w:rPr>
          <w:rFonts w:ascii="Times New Roman" w:hAnsi="Times New Roman"/>
        </w:rPr>
        <w:t>T</w:t>
      </w:r>
      <w:r w:rsidR="00BC0030" w:rsidRPr="00E43398">
        <w:rPr>
          <w:rFonts w:ascii="Times New Roman" w:hAnsi="Times New Roman"/>
        </w:rPr>
        <w:t xml:space="preserve">he Constitutional Court in the </w:t>
      </w:r>
      <w:r w:rsidR="00BC0030" w:rsidRPr="00E43398">
        <w:rPr>
          <w:rFonts w:ascii="Times New Roman" w:hAnsi="Times New Roman"/>
          <w:i/>
        </w:rPr>
        <w:t>Land Access</w:t>
      </w:r>
      <w:r w:rsidR="00BC0030" w:rsidRPr="00E43398">
        <w:rPr>
          <w:rFonts w:ascii="Times New Roman" w:hAnsi="Times New Roman"/>
        </w:rPr>
        <w:t xml:space="preserve"> case </w:t>
      </w:r>
      <w:r>
        <w:rPr>
          <w:rFonts w:ascii="Times New Roman" w:hAnsi="Times New Roman"/>
        </w:rPr>
        <w:t xml:space="preserve">not only cited this passage with approval, but also </w:t>
      </w:r>
      <w:r w:rsidR="00BC0030" w:rsidRPr="00E43398">
        <w:rPr>
          <w:rFonts w:ascii="Times New Roman" w:hAnsi="Times New Roman"/>
        </w:rPr>
        <w:t>went on to say: ‘In drawing a timetable that includes allowing the public to participate in the legislative process, the NCOP cannot act perfunctorily. It must apply its mind taking into account: whether there is real – and not merely assumed – urgency; the time truly required to complete the process; and the magnitude of the right at issue’. [</w:t>
      </w:r>
      <w:r w:rsidR="00BC0030" w:rsidRPr="00E43398">
        <w:rPr>
          <w:rFonts w:ascii="Times New Roman" w:hAnsi="Times New Roman"/>
          <w:i/>
        </w:rPr>
        <w:t>Land Access</w:t>
      </w:r>
      <w:r w:rsidR="00BC0030" w:rsidRPr="00E43398">
        <w:rPr>
          <w:rFonts w:ascii="Times New Roman" w:hAnsi="Times New Roman"/>
        </w:rPr>
        <w:t xml:space="preserve">, </w:t>
      </w:r>
      <w:proofErr w:type="spellStart"/>
      <w:r w:rsidR="00BC0030" w:rsidRPr="00E43398">
        <w:rPr>
          <w:rFonts w:ascii="Times New Roman" w:hAnsi="Times New Roman"/>
        </w:rPr>
        <w:t>para</w:t>
      </w:r>
      <w:proofErr w:type="spellEnd"/>
      <w:r w:rsidR="00BC0030" w:rsidRPr="00E43398">
        <w:rPr>
          <w:rFonts w:ascii="Times New Roman" w:hAnsi="Times New Roman"/>
        </w:rPr>
        <w:t xml:space="preserve"> 70]</w:t>
      </w:r>
    </w:p>
    <w:p w:rsidR="00BC0030" w:rsidRPr="00E43398" w:rsidRDefault="00BC0030" w:rsidP="00BC0030">
      <w:pPr>
        <w:spacing w:line="276" w:lineRule="auto"/>
        <w:rPr>
          <w:rFonts w:ascii="Times New Roman" w:hAnsi="Times New Roman"/>
        </w:rPr>
      </w:pPr>
    </w:p>
    <w:p w:rsidR="00BC0030" w:rsidRDefault="00BC0030" w:rsidP="00BC0030">
      <w:pPr>
        <w:spacing w:line="276" w:lineRule="auto"/>
        <w:rPr>
          <w:rFonts w:ascii="Times New Roman" w:hAnsi="Times New Roman"/>
        </w:rPr>
      </w:pPr>
      <w:r w:rsidRPr="00E43398">
        <w:rPr>
          <w:rFonts w:ascii="Times New Roman" w:hAnsi="Times New Roman"/>
        </w:rPr>
        <w:t xml:space="preserve">The Constitutional Court’s judgment in the </w:t>
      </w:r>
      <w:r w:rsidRPr="00E43398">
        <w:rPr>
          <w:rFonts w:ascii="Times New Roman" w:hAnsi="Times New Roman"/>
          <w:i/>
        </w:rPr>
        <w:t>Land Access</w:t>
      </w:r>
      <w:r w:rsidRPr="00E43398">
        <w:rPr>
          <w:rFonts w:ascii="Times New Roman" w:hAnsi="Times New Roman"/>
        </w:rPr>
        <w:t xml:space="preserve"> case also makes it clear that:</w:t>
      </w:r>
    </w:p>
    <w:p w:rsidR="00BC0030" w:rsidRPr="00E43398" w:rsidRDefault="00BC0030" w:rsidP="00BC0030">
      <w:pPr>
        <w:pStyle w:val="ListParagraph"/>
        <w:numPr>
          <w:ilvl w:val="0"/>
          <w:numId w:val="2"/>
        </w:numPr>
        <w:spacing w:line="276" w:lineRule="auto"/>
        <w:rPr>
          <w:rFonts w:ascii="Times New Roman" w:hAnsi="Times New Roman"/>
          <w:sz w:val="24"/>
          <w:szCs w:val="24"/>
        </w:rPr>
      </w:pPr>
      <w:r w:rsidRPr="00E43398">
        <w:rPr>
          <w:rFonts w:ascii="Times New Roman" w:hAnsi="Times New Roman"/>
          <w:sz w:val="24"/>
          <w:szCs w:val="24"/>
        </w:rPr>
        <w:t>public participation must be real, in that it must provide the public with an opportunity to be heard which is ‘capable of influencing the decision to be taken’; [</w:t>
      </w:r>
      <w:r w:rsidRPr="00E43398">
        <w:rPr>
          <w:rFonts w:ascii="Times New Roman" w:hAnsi="Times New Roman"/>
          <w:i/>
          <w:sz w:val="24"/>
          <w:szCs w:val="24"/>
        </w:rPr>
        <w:t>Land Access</w:t>
      </w:r>
      <w:r w:rsidRPr="00E43398">
        <w:rPr>
          <w:rFonts w:ascii="Times New Roman" w:hAnsi="Times New Roman"/>
          <w:sz w:val="24"/>
          <w:szCs w:val="24"/>
        </w:rPr>
        <w:t xml:space="preserve">, </w:t>
      </w:r>
      <w:proofErr w:type="spellStart"/>
      <w:r w:rsidRPr="00E43398">
        <w:rPr>
          <w:rFonts w:ascii="Times New Roman" w:hAnsi="Times New Roman"/>
          <w:sz w:val="24"/>
          <w:szCs w:val="24"/>
        </w:rPr>
        <w:t>para</w:t>
      </w:r>
      <w:proofErr w:type="spellEnd"/>
      <w:r w:rsidRPr="00E43398">
        <w:rPr>
          <w:rFonts w:ascii="Times New Roman" w:hAnsi="Times New Roman"/>
          <w:sz w:val="24"/>
          <w:szCs w:val="24"/>
        </w:rPr>
        <w:t xml:space="preserve"> 71, citing </w:t>
      </w:r>
      <w:proofErr w:type="spellStart"/>
      <w:r w:rsidRPr="00E43398">
        <w:rPr>
          <w:rFonts w:ascii="Times New Roman" w:hAnsi="Times New Roman"/>
          <w:i/>
          <w:sz w:val="24"/>
          <w:szCs w:val="24"/>
        </w:rPr>
        <w:t>Moutse</w:t>
      </w:r>
      <w:proofErr w:type="spellEnd"/>
      <w:r w:rsidRPr="00E43398">
        <w:rPr>
          <w:rFonts w:ascii="Times New Roman" w:hAnsi="Times New Roman"/>
          <w:i/>
          <w:sz w:val="24"/>
          <w:szCs w:val="24"/>
        </w:rPr>
        <w:t xml:space="preserve"> Demarcation Forum and others</w:t>
      </w:r>
      <w:r w:rsidRPr="00E43398">
        <w:rPr>
          <w:rFonts w:ascii="Times New Roman" w:hAnsi="Times New Roman"/>
          <w:sz w:val="24"/>
          <w:szCs w:val="24"/>
        </w:rPr>
        <w:t xml:space="preserve"> v </w:t>
      </w:r>
      <w:r w:rsidRPr="00E43398">
        <w:rPr>
          <w:rFonts w:ascii="Times New Roman" w:hAnsi="Times New Roman"/>
          <w:i/>
          <w:sz w:val="24"/>
          <w:szCs w:val="24"/>
        </w:rPr>
        <w:t>President of the Republic of South Africa and others</w:t>
      </w:r>
      <w:r w:rsidRPr="00E43398">
        <w:rPr>
          <w:rFonts w:ascii="Times New Roman" w:hAnsi="Times New Roman"/>
          <w:sz w:val="24"/>
          <w:szCs w:val="24"/>
        </w:rPr>
        <w:t xml:space="preserve">, 2011 (11) BCLR 1158 (CC), </w:t>
      </w:r>
      <w:proofErr w:type="spellStart"/>
      <w:r w:rsidRPr="00E43398">
        <w:rPr>
          <w:rFonts w:ascii="Times New Roman" w:hAnsi="Times New Roman"/>
          <w:sz w:val="24"/>
          <w:szCs w:val="24"/>
        </w:rPr>
        <w:t>para</w:t>
      </w:r>
      <w:proofErr w:type="spellEnd"/>
      <w:r w:rsidRPr="00E43398">
        <w:rPr>
          <w:rFonts w:ascii="Times New Roman" w:hAnsi="Times New Roman"/>
          <w:sz w:val="24"/>
          <w:szCs w:val="24"/>
        </w:rPr>
        <w:t xml:space="preserve"> 62]</w:t>
      </w:r>
    </w:p>
    <w:p w:rsidR="00BC0030" w:rsidRPr="00E43398" w:rsidRDefault="00BC0030" w:rsidP="00BC0030">
      <w:pPr>
        <w:pStyle w:val="ListParagraph"/>
        <w:spacing w:line="276" w:lineRule="auto"/>
        <w:rPr>
          <w:rFonts w:ascii="Times New Roman" w:hAnsi="Times New Roman"/>
          <w:sz w:val="24"/>
          <w:szCs w:val="24"/>
        </w:rPr>
      </w:pPr>
    </w:p>
    <w:p w:rsidR="00BC0030" w:rsidRPr="00E43398" w:rsidRDefault="00BC0030" w:rsidP="00BC0030">
      <w:pPr>
        <w:pStyle w:val="ListParagraph"/>
        <w:numPr>
          <w:ilvl w:val="0"/>
          <w:numId w:val="2"/>
        </w:numPr>
        <w:spacing w:line="276" w:lineRule="auto"/>
        <w:rPr>
          <w:rFonts w:ascii="Times New Roman" w:hAnsi="Times New Roman"/>
          <w:sz w:val="24"/>
          <w:szCs w:val="24"/>
        </w:rPr>
      </w:pPr>
      <w:r w:rsidRPr="00E43398">
        <w:rPr>
          <w:rFonts w:ascii="Times New Roman" w:hAnsi="Times New Roman"/>
          <w:sz w:val="24"/>
          <w:szCs w:val="24"/>
        </w:rPr>
        <w:t>a notice of a public hearing regarding a bill must ‘not only provide details of the place, time and purpose of a public hearing’ but must ‘also assist in building awareness’ of what the bill proposes;  [</w:t>
      </w:r>
      <w:r w:rsidRPr="00E43398">
        <w:rPr>
          <w:rFonts w:ascii="Times New Roman" w:hAnsi="Times New Roman"/>
          <w:i/>
          <w:sz w:val="24"/>
          <w:szCs w:val="24"/>
        </w:rPr>
        <w:t>Land Access</w:t>
      </w:r>
      <w:r w:rsidRPr="00E43398">
        <w:rPr>
          <w:rFonts w:ascii="Times New Roman" w:hAnsi="Times New Roman"/>
          <w:sz w:val="24"/>
          <w:szCs w:val="24"/>
        </w:rPr>
        <w:t xml:space="preserve">, </w:t>
      </w:r>
      <w:proofErr w:type="spellStart"/>
      <w:r w:rsidRPr="00E43398">
        <w:rPr>
          <w:rFonts w:ascii="Times New Roman" w:hAnsi="Times New Roman"/>
          <w:sz w:val="24"/>
          <w:szCs w:val="24"/>
        </w:rPr>
        <w:t>para</w:t>
      </w:r>
      <w:proofErr w:type="spellEnd"/>
      <w:r w:rsidRPr="00E43398">
        <w:rPr>
          <w:rFonts w:ascii="Times New Roman" w:hAnsi="Times New Roman"/>
          <w:sz w:val="24"/>
          <w:szCs w:val="24"/>
        </w:rPr>
        <w:t xml:space="preserve"> 76]</w:t>
      </w:r>
    </w:p>
    <w:p w:rsidR="00BC0030" w:rsidRPr="00E43398" w:rsidRDefault="00BC0030" w:rsidP="00BC0030">
      <w:pPr>
        <w:pStyle w:val="ListParagraph"/>
        <w:rPr>
          <w:rFonts w:ascii="Times New Roman" w:hAnsi="Times New Roman"/>
          <w:sz w:val="24"/>
          <w:szCs w:val="24"/>
        </w:rPr>
      </w:pPr>
    </w:p>
    <w:p w:rsidR="00BC0030" w:rsidRPr="00E43398" w:rsidRDefault="00BC0030" w:rsidP="00BC0030">
      <w:pPr>
        <w:pStyle w:val="ListParagraph"/>
        <w:numPr>
          <w:ilvl w:val="0"/>
          <w:numId w:val="2"/>
        </w:numPr>
        <w:spacing w:line="276" w:lineRule="auto"/>
        <w:rPr>
          <w:rFonts w:ascii="Times New Roman" w:hAnsi="Times New Roman"/>
          <w:sz w:val="24"/>
          <w:szCs w:val="24"/>
        </w:rPr>
      </w:pPr>
      <w:r>
        <w:rPr>
          <w:rFonts w:ascii="Times New Roman" w:hAnsi="Times New Roman"/>
          <w:sz w:val="24"/>
          <w:szCs w:val="24"/>
        </w:rPr>
        <w:t xml:space="preserve">notices </w:t>
      </w:r>
      <w:r w:rsidRPr="00E43398">
        <w:rPr>
          <w:rFonts w:ascii="Times New Roman" w:hAnsi="Times New Roman"/>
          <w:sz w:val="24"/>
          <w:szCs w:val="24"/>
        </w:rPr>
        <w:t>of public hearings must be</w:t>
      </w:r>
      <w:r>
        <w:rPr>
          <w:rFonts w:ascii="Times New Roman" w:hAnsi="Times New Roman"/>
          <w:sz w:val="24"/>
          <w:szCs w:val="24"/>
        </w:rPr>
        <w:t xml:space="preserve"> published</w:t>
      </w:r>
      <w:r w:rsidRPr="00E43398">
        <w:rPr>
          <w:rFonts w:ascii="Times New Roman" w:hAnsi="Times New Roman"/>
          <w:sz w:val="24"/>
          <w:szCs w:val="24"/>
        </w:rPr>
        <w:t xml:space="preserve"> </w:t>
      </w:r>
      <w:proofErr w:type="spellStart"/>
      <w:r w:rsidRPr="00E43398">
        <w:rPr>
          <w:rFonts w:ascii="Times New Roman" w:hAnsi="Times New Roman"/>
          <w:sz w:val="24"/>
          <w:szCs w:val="24"/>
        </w:rPr>
        <w:t>timeously</w:t>
      </w:r>
      <w:proofErr w:type="spellEnd"/>
      <w:r w:rsidRPr="00E43398">
        <w:rPr>
          <w:rFonts w:ascii="Times New Roman" w:hAnsi="Times New Roman"/>
          <w:sz w:val="24"/>
          <w:szCs w:val="24"/>
        </w:rPr>
        <w:t xml:space="preserve"> and should give people more than seven days’ </w:t>
      </w:r>
      <w:r>
        <w:rPr>
          <w:rFonts w:ascii="Times New Roman" w:hAnsi="Times New Roman"/>
          <w:sz w:val="24"/>
          <w:szCs w:val="24"/>
        </w:rPr>
        <w:t>warning</w:t>
      </w:r>
      <w:r w:rsidRPr="00E43398">
        <w:rPr>
          <w:rFonts w:ascii="Times New Roman" w:hAnsi="Times New Roman"/>
          <w:sz w:val="24"/>
          <w:szCs w:val="24"/>
        </w:rPr>
        <w:t>,  as a shorter period may deprive them of an opportunity to participate; [</w:t>
      </w:r>
      <w:r w:rsidRPr="00E43398">
        <w:rPr>
          <w:rFonts w:ascii="Times New Roman" w:hAnsi="Times New Roman"/>
          <w:i/>
          <w:sz w:val="24"/>
          <w:szCs w:val="24"/>
        </w:rPr>
        <w:t>Land Access</w:t>
      </w:r>
      <w:r w:rsidRPr="00E43398">
        <w:rPr>
          <w:rFonts w:ascii="Times New Roman" w:hAnsi="Times New Roman"/>
          <w:sz w:val="24"/>
          <w:szCs w:val="24"/>
        </w:rPr>
        <w:t xml:space="preserve">, </w:t>
      </w:r>
      <w:proofErr w:type="spellStart"/>
      <w:r w:rsidRPr="00E43398">
        <w:rPr>
          <w:rFonts w:ascii="Times New Roman" w:hAnsi="Times New Roman"/>
          <w:sz w:val="24"/>
          <w:szCs w:val="24"/>
        </w:rPr>
        <w:t>para</w:t>
      </w:r>
      <w:proofErr w:type="spellEnd"/>
      <w:r w:rsidRPr="00E43398">
        <w:rPr>
          <w:rFonts w:ascii="Times New Roman" w:hAnsi="Times New Roman"/>
          <w:sz w:val="24"/>
          <w:szCs w:val="24"/>
        </w:rPr>
        <w:t xml:space="preserve"> 77]</w:t>
      </w:r>
      <w:r>
        <w:rPr>
          <w:rFonts w:ascii="Times New Roman" w:hAnsi="Times New Roman"/>
          <w:sz w:val="24"/>
          <w:szCs w:val="24"/>
        </w:rPr>
        <w:t xml:space="preserve"> and</w:t>
      </w:r>
    </w:p>
    <w:p w:rsidR="00BC0030" w:rsidRPr="00E43398" w:rsidRDefault="00BC0030" w:rsidP="00BC0030">
      <w:pPr>
        <w:pStyle w:val="ListParagraph"/>
        <w:rPr>
          <w:rFonts w:ascii="Times New Roman" w:hAnsi="Times New Roman"/>
          <w:sz w:val="24"/>
          <w:szCs w:val="24"/>
        </w:rPr>
      </w:pPr>
    </w:p>
    <w:p w:rsidR="00BC0030" w:rsidRDefault="00BC0030" w:rsidP="00BC0030">
      <w:pPr>
        <w:pStyle w:val="ListParagraph"/>
        <w:numPr>
          <w:ilvl w:val="0"/>
          <w:numId w:val="2"/>
        </w:numPr>
        <w:spacing w:line="276" w:lineRule="auto"/>
        <w:rPr>
          <w:rFonts w:ascii="Times New Roman" w:hAnsi="Times New Roman"/>
          <w:sz w:val="24"/>
          <w:szCs w:val="24"/>
        </w:rPr>
      </w:pPr>
      <w:proofErr w:type="gramStart"/>
      <w:r w:rsidRPr="00E43398">
        <w:rPr>
          <w:rFonts w:ascii="Times New Roman" w:hAnsi="Times New Roman"/>
          <w:sz w:val="24"/>
          <w:szCs w:val="24"/>
        </w:rPr>
        <w:t>the</w:t>
      </w:r>
      <w:proofErr w:type="gramEnd"/>
      <w:r w:rsidRPr="00E43398">
        <w:rPr>
          <w:rFonts w:ascii="Times New Roman" w:hAnsi="Times New Roman"/>
          <w:sz w:val="24"/>
          <w:szCs w:val="24"/>
        </w:rPr>
        <w:t xml:space="preserve"> notice given must be sufficient to ‘allow the public to study the bill and prepare for the hearings adequately’, as this could otherwise have ‘an adverse impact on the quality of submissions</w:t>
      </w:r>
      <w:r>
        <w:rPr>
          <w:rFonts w:ascii="Times New Roman" w:hAnsi="Times New Roman"/>
          <w:sz w:val="24"/>
          <w:szCs w:val="24"/>
        </w:rPr>
        <w:t>’</w:t>
      </w:r>
      <w:r w:rsidRPr="00E43398">
        <w:rPr>
          <w:rFonts w:ascii="Times New Roman" w:hAnsi="Times New Roman"/>
          <w:sz w:val="24"/>
          <w:szCs w:val="24"/>
        </w:rPr>
        <w:t xml:space="preserve"> </w:t>
      </w:r>
      <w:r w:rsidR="006F040B">
        <w:rPr>
          <w:rFonts w:ascii="Times New Roman" w:hAnsi="Times New Roman"/>
          <w:sz w:val="24"/>
          <w:szCs w:val="24"/>
        </w:rPr>
        <w:t>made.</w:t>
      </w:r>
      <w:r w:rsidRPr="00E43398">
        <w:rPr>
          <w:rFonts w:ascii="Times New Roman" w:hAnsi="Times New Roman"/>
          <w:sz w:val="24"/>
          <w:szCs w:val="24"/>
        </w:rPr>
        <w:t xml:space="preserve"> [</w:t>
      </w:r>
      <w:r w:rsidRPr="00E43398">
        <w:rPr>
          <w:rFonts w:ascii="Times New Roman" w:hAnsi="Times New Roman"/>
          <w:i/>
          <w:sz w:val="24"/>
          <w:szCs w:val="24"/>
        </w:rPr>
        <w:t>Land Access</w:t>
      </w:r>
      <w:r w:rsidRPr="00E43398">
        <w:rPr>
          <w:rFonts w:ascii="Times New Roman" w:hAnsi="Times New Roman"/>
          <w:sz w:val="24"/>
          <w:szCs w:val="24"/>
        </w:rPr>
        <w:t xml:space="preserve">, </w:t>
      </w:r>
      <w:proofErr w:type="spellStart"/>
      <w:r w:rsidRPr="00E43398">
        <w:rPr>
          <w:rFonts w:ascii="Times New Roman" w:hAnsi="Times New Roman"/>
          <w:sz w:val="24"/>
          <w:szCs w:val="24"/>
        </w:rPr>
        <w:t>para</w:t>
      </w:r>
      <w:proofErr w:type="spellEnd"/>
      <w:r w:rsidRPr="00E43398">
        <w:rPr>
          <w:rFonts w:ascii="Times New Roman" w:hAnsi="Times New Roman"/>
          <w:sz w:val="24"/>
          <w:szCs w:val="24"/>
        </w:rPr>
        <w:t xml:space="preserve"> 77]</w:t>
      </w:r>
    </w:p>
    <w:p w:rsidR="008749D7" w:rsidRPr="008749D7" w:rsidRDefault="008749D7" w:rsidP="008749D7">
      <w:pPr>
        <w:pStyle w:val="ListParagraph"/>
        <w:rPr>
          <w:rFonts w:ascii="Times New Roman" w:hAnsi="Times New Roman"/>
          <w:sz w:val="24"/>
          <w:szCs w:val="24"/>
        </w:rPr>
      </w:pPr>
    </w:p>
    <w:p w:rsidR="00BC0030" w:rsidRDefault="00BC0030" w:rsidP="00BC0030">
      <w:pPr>
        <w:spacing w:line="276" w:lineRule="auto"/>
        <w:rPr>
          <w:rFonts w:ascii="Times New Roman" w:hAnsi="Times New Roman"/>
          <w:b/>
          <w:i/>
        </w:rPr>
      </w:pPr>
      <w:r>
        <w:rPr>
          <w:rFonts w:ascii="Times New Roman" w:hAnsi="Times New Roman"/>
          <w:b/>
          <w:i/>
        </w:rPr>
        <w:t>2.2</w:t>
      </w:r>
      <w:r>
        <w:rPr>
          <w:rFonts w:ascii="Times New Roman" w:hAnsi="Times New Roman"/>
          <w:b/>
          <w:i/>
        </w:rPr>
        <w:tab/>
      </w:r>
      <w:r w:rsidRPr="00E43398">
        <w:rPr>
          <w:rFonts w:ascii="Times New Roman" w:hAnsi="Times New Roman"/>
          <w:b/>
          <w:i/>
        </w:rPr>
        <w:t>Public participation</w:t>
      </w:r>
      <w:r>
        <w:rPr>
          <w:rFonts w:ascii="Times New Roman" w:hAnsi="Times New Roman"/>
          <w:b/>
          <w:i/>
        </w:rPr>
        <w:t xml:space="preserve"> already fatally flawed</w:t>
      </w:r>
    </w:p>
    <w:p w:rsidR="00253F06" w:rsidRPr="00E43398" w:rsidRDefault="00BC0030" w:rsidP="00253F06">
      <w:pPr>
        <w:spacing w:line="276" w:lineRule="auto"/>
        <w:rPr>
          <w:rFonts w:ascii="Times New Roman" w:hAnsi="Times New Roman"/>
        </w:rPr>
      </w:pPr>
      <w:r>
        <w:rPr>
          <w:rFonts w:ascii="Times New Roman" w:hAnsi="Times New Roman"/>
        </w:rPr>
        <w:t>The period for public comment to the portfolio committee on the Copyright Bill opened on 29</w:t>
      </w:r>
      <w:r w:rsidRPr="00BC0030">
        <w:rPr>
          <w:rFonts w:ascii="Times New Roman" w:hAnsi="Times New Roman"/>
          <w:vertAlign w:val="superscript"/>
        </w:rPr>
        <w:t>th</w:t>
      </w:r>
      <w:r>
        <w:rPr>
          <w:rFonts w:ascii="Times New Roman" w:hAnsi="Times New Roman"/>
        </w:rPr>
        <w:t xml:space="preserve"> May 2017, while </w:t>
      </w:r>
      <w:r w:rsidR="006F040B">
        <w:rPr>
          <w:rFonts w:ascii="Times New Roman" w:hAnsi="Times New Roman"/>
        </w:rPr>
        <w:t xml:space="preserve">the deadline for </w:t>
      </w:r>
      <w:r>
        <w:rPr>
          <w:rFonts w:ascii="Times New Roman" w:hAnsi="Times New Roman"/>
        </w:rPr>
        <w:t xml:space="preserve">comment </w:t>
      </w:r>
      <w:r w:rsidR="006F040B">
        <w:rPr>
          <w:rFonts w:ascii="Times New Roman" w:hAnsi="Times New Roman"/>
        </w:rPr>
        <w:t>has been set at</w:t>
      </w:r>
      <w:r>
        <w:rPr>
          <w:rFonts w:ascii="Times New Roman" w:hAnsi="Times New Roman"/>
        </w:rPr>
        <w:t xml:space="preserve"> 19</w:t>
      </w:r>
      <w:r w:rsidRPr="00BC0030">
        <w:rPr>
          <w:rFonts w:ascii="Times New Roman" w:hAnsi="Times New Roman"/>
          <w:vertAlign w:val="superscript"/>
        </w:rPr>
        <w:t>th</w:t>
      </w:r>
      <w:r>
        <w:rPr>
          <w:rFonts w:ascii="Times New Roman" w:hAnsi="Times New Roman"/>
        </w:rPr>
        <w:t xml:space="preserve"> June 2017. This means that only 1</w:t>
      </w:r>
      <w:r w:rsidR="006F040B">
        <w:rPr>
          <w:rFonts w:ascii="Times New Roman" w:hAnsi="Times New Roman"/>
        </w:rPr>
        <w:t>4</w:t>
      </w:r>
      <w:r>
        <w:rPr>
          <w:rFonts w:ascii="Times New Roman" w:hAnsi="Times New Roman"/>
        </w:rPr>
        <w:t xml:space="preserve"> working days have been allowed for the public to obtain, read, and get to grips with </w:t>
      </w:r>
      <w:r w:rsidR="006F040B">
        <w:rPr>
          <w:rFonts w:ascii="Times New Roman" w:hAnsi="Times New Roman"/>
        </w:rPr>
        <w:t xml:space="preserve">the Copyright Bill, which is </w:t>
      </w:r>
      <w:r>
        <w:rPr>
          <w:rFonts w:ascii="Times New Roman" w:hAnsi="Times New Roman"/>
        </w:rPr>
        <w:t>a long and complex measure.</w:t>
      </w:r>
      <w:r w:rsidR="00253F06">
        <w:rPr>
          <w:rFonts w:ascii="Times New Roman" w:hAnsi="Times New Roman"/>
        </w:rPr>
        <w:t xml:space="preserve"> </w:t>
      </w:r>
      <w:r w:rsidR="00253F06" w:rsidRPr="00E43398">
        <w:rPr>
          <w:rFonts w:ascii="Times New Roman" w:hAnsi="Times New Roman"/>
        </w:rPr>
        <w:t xml:space="preserve">It is also impossible to understand the </w:t>
      </w:r>
      <w:r w:rsidR="00253F06">
        <w:rPr>
          <w:rFonts w:ascii="Times New Roman" w:hAnsi="Times New Roman"/>
        </w:rPr>
        <w:t xml:space="preserve">Copyright </w:t>
      </w:r>
      <w:r w:rsidR="00253F06" w:rsidRPr="00E43398">
        <w:rPr>
          <w:rFonts w:ascii="Times New Roman" w:hAnsi="Times New Roman"/>
        </w:rPr>
        <w:t xml:space="preserve">Bill without first obtaining and reading the principal Act it is intended to amend. This is, of course, the </w:t>
      </w:r>
      <w:r w:rsidR="00253F06">
        <w:rPr>
          <w:rFonts w:ascii="Times New Roman" w:hAnsi="Times New Roman"/>
        </w:rPr>
        <w:t>Copyright Act of 1978</w:t>
      </w:r>
      <w:r w:rsidR="00670E4C">
        <w:rPr>
          <w:rFonts w:ascii="Times New Roman" w:hAnsi="Times New Roman"/>
        </w:rPr>
        <w:t xml:space="preserve"> (the Copyright Act)</w:t>
      </w:r>
      <w:r w:rsidR="00253F06">
        <w:rPr>
          <w:rFonts w:ascii="Times New Roman" w:hAnsi="Times New Roman"/>
        </w:rPr>
        <w:t xml:space="preserve">, </w:t>
      </w:r>
      <w:r w:rsidR="00253F06" w:rsidRPr="00E43398">
        <w:rPr>
          <w:rFonts w:ascii="Times New Roman" w:hAnsi="Times New Roman"/>
        </w:rPr>
        <w:t xml:space="preserve">which is </w:t>
      </w:r>
      <w:r w:rsidR="006F040B">
        <w:rPr>
          <w:rFonts w:ascii="Times New Roman" w:hAnsi="Times New Roman"/>
        </w:rPr>
        <w:t xml:space="preserve">also </w:t>
      </w:r>
      <w:r w:rsidR="00253F06" w:rsidRPr="00E43398">
        <w:rPr>
          <w:rFonts w:ascii="Times New Roman" w:hAnsi="Times New Roman"/>
        </w:rPr>
        <w:t>a lengthy and complicated statute.</w:t>
      </w:r>
      <w:r w:rsidR="00253F06">
        <w:rPr>
          <w:rFonts w:ascii="Times New Roman" w:hAnsi="Times New Roman"/>
        </w:rPr>
        <w:t xml:space="preserve"> Also highly relevant, given the Copyright Bill’s proposal to establish an ‘intellectual property rights tribunal’ with the capacity to adjudicate on patent matters</w:t>
      </w:r>
      <w:r w:rsidR="00A66B0A">
        <w:rPr>
          <w:rFonts w:ascii="Times New Roman" w:hAnsi="Times New Roman"/>
        </w:rPr>
        <w:t>,</w:t>
      </w:r>
      <w:r w:rsidR="00253F06">
        <w:rPr>
          <w:rFonts w:ascii="Times New Roman" w:hAnsi="Times New Roman"/>
        </w:rPr>
        <w:t xml:space="preserve"> is the Patent</w:t>
      </w:r>
      <w:r w:rsidR="00670E4C">
        <w:rPr>
          <w:rFonts w:ascii="Times New Roman" w:hAnsi="Times New Roman"/>
        </w:rPr>
        <w:t>s</w:t>
      </w:r>
      <w:r w:rsidR="00253F06">
        <w:rPr>
          <w:rFonts w:ascii="Times New Roman" w:hAnsi="Times New Roman"/>
        </w:rPr>
        <w:t xml:space="preserve"> Act of 1978</w:t>
      </w:r>
      <w:r w:rsidR="00670E4C">
        <w:rPr>
          <w:rFonts w:ascii="Times New Roman" w:hAnsi="Times New Roman"/>
        </w:rPr>
        <w:t xml:space="preserve"> (the Patents Act)</w:t>
      </w:r>
      <w:r w:rsidR="00A66B0A">
        <w:rPr>
          <w:rFonts w:ascii="Times New Roman" w:hAnsi="Times New Roman"/>
        </w:rPr>
        <w:t xml:space="preserve"> – which </w:t>
      </w:r>
      <w:r w:rsidR="006F040B">
        <w:rPr>
          <w:rFonts w:ascii="Times New Roman" w:hAnsi="Times New Roman"/>
        </w:rPr>
        <w:t xml:space="preserve">is </w:t>
      </w:r>
      <w:r w:rsidR="00A66B0A">
        <w:rPr>
          <w:rFonts w:ascii="Times New Roman" w:hAnsi="Times New Roman"/>
        </w:rPr>
        <w:t>long and complicated too</w:t>
      </w:r>
      <w:r w:rsidR="00253F06">
        <w:rPr>
          <w:rFonts w:ascii="Times New Roman" w:hAnsi="Times New Roman"/>
        </w:rPr>
        <w:t xml:space="preserve">. </w:t>
      </w:r>
    </w:p>
    <w:p w:rsidR="00253F06" w:rsidRDefault="00253F06" w:rsidP="00253F06">
      <w:pPr>
        <w:spacing w:line="276" w:lineRule="auto"/>
        <w:rPr>
          <w:rFonts w:ascii="Times New Roman" w:hAnsi="Times New Roman"/>
        </w:rPr>
      </w:pPr>
    </w:p>
    <w:p w:rsidR="00253F06" w:rsidRDefault="006F040B" w:rsidP="00253F06">
      <w:pPr>
        <w:spacing w:line="276" w:lineRule="auto"/>
        <w:rPr>
          <w:rFonts w:ascii="Times New Roman" w:hAnsi="Times New Roman"/>
        </w:rPr>
      </w:pPr>
      <w:r>
        <w:rPr>
          <w:rFonts w:ascii="Times New Roman" w:hAnsi="Times New Roman"/>
        </w:rPr>
        <w:t>In addition, t</w:t>
      </w:r>
      <w:r w:rsidR="00253F06">
        <w:rPr>
          <w:rFonts w:ascii="Times New Roman" w:hAnsi="Times New Roman"/>
        </w:rPr>
        <w:t xml:space="preserve">he lawfulness of what is being proposed cannot be evaluated without regard to relevant international conventions binding on South Africa. These include the Berne Convention (formally, the Berne Convention for the Protection of Literary and Artistic Works), which is an international treaty governing copyright. Also vital to take into account is the </w:t>
      </w:r>
      <w:r w:rsidR="00253F06" w:rsidRPr="005726A2">
        <w:rPr>
          <w:rFonts w:ascii="Times New Roman" w:hAnsi="Times New Roman"/>
        </w:rPr>
        <w:t xml:space="preserve">Agreement on Trade-Related Aspects of Intellectual Property Rights (TRIPS). This agreement is administered by the World Trade </w:t>
      </w:r>
      <w:proofErr w:type="spellStart"/>
      <w:r w:rsidR="00253F06" w:rsidRPr="005726A2">
        <w:rPr>
          <w:rFonts w:ascii="Times New Roman" w:hAnsi="Times New Roman"/>
        </w:rPr>
        <w:t>Organisation</w:t>
      </w:r>
      <w:proofErr w:type="spellEnd"/>
      <w:r w:rsidR="00253F06" w:rsidRPr="005726A2">
        <w:rPr>
          <w:rFonts w:ascii="Times New Roman" w:hAnsi="Times New Roman"/>
        </w:rPr>
        <w:t xml:space="preserve"> (WTO)</w:t>
      </w:r>
      <w:r w:rsidR="00253F06">
        <w:rPr>
          <w:rFonts w:ascii="Times New Roman" w:hAnsi="Times New Roman"/>
        </w:rPr>
        <w:t>,</w:t>
      </w:r>
      <w:r w:rsidR="00253F06" w:rsidRPr="005726A2">
        <w:rPr>
          <w:rFonts w:ascii="Times New Roman" w:hAnsi="Times New Roman"/>
        </w:rPr>
        <w:t xml:space="preserve"> is binding on all WTO member states </w:t>
      </w:r>
      <w:r w:rsidR="00253F06">
        <w:rPr>
          <w:rFonts w:ascii="Times New Roman" w:hAnsi="Times New Roman"/>
        </w:rPr>
        <w:t>(</w:t>
      </w:r>
      <w:r w:rsidR="00253F06" w:rsidRPr="005726A2">
        <w:rPr>
          <w:rFonts w:ascii="Times New Roman" w:hAnsi="Times New Roman"/>
        </w:rPr>
        <w:t>including South Africa</w:t>
      </w:r>
      <w:r w:rsidR="00253F06">
        <w:rPr>
          <w:rFonts w:ascii="Times New Roman" w:hAnsi="Times New Roman"/>
        </w:rPr>
        <w:t xml:space="preserve">), and </w:t>
      </w:r>
      <w:r w:rsidR="00253F06" w:rsidRPr="005726A2">
        <w:rPr>
          <w:rFonts w:ascii="Times New Roman" w:hAnsi="Times New Roman"/>
        </w:rPr>
        <w:t>sets down minimum standards for the regulation of patents</w:t>
      </w:r>
      <w:r w:rsidR="00253F06">
        <w:rPr>
          <w:rFonts w:ascii="Times New Roman" w:hAnsi="Times New Roman"/>
        </w:rPr>
        <w:t xml:space="preserve"> and the adjudication of patent disputes.</w:t>
      </w:r>
    </w:p>
    <w:p w:rsidR="00253F06" w:rsidRDefault="00253F06" w:rsidP="00253F06">
      <w:pPr>
        <w:spacing w:line="276" w:lineRule="auto"/>
        <w:rPr>
          <w:rFonts w:ascii="Times New Roman" w:hAnsi="Times New Roman"/>
        </w:rPr>
      </w:pPr>
    </w:p>
    <w:p w:rsidR="00253F06" w:rsidRDefault="00253F06" w:rsidP="00253F06">
      <w:pPr>
        <w:spacing w:line="276" w:lineRule="auto"/>
        <w:rPr>
          <w:rFonts w:ascii="Times New Roman" w:hAnsi="Times New Roman"/>
        </w:rPr>
      </w:pPr>
      <w:r>
        <w:rPr>
          <w:rFonts w:ascii="Times New Roman" w:hAnsi="Times New Roman"/>
        </w:rPr>
        <w:t>Given the complexity of the</w:t>
      </w:r>
      <w:r w:rsidR="00A66B0A">
        <w:rPr>
          <w:rFonts w:ascii="Times New Roman" w:hAnsi="Times New Roman"/>
        </w:rPr>
        <w:t xml:space="preserve"> relevant</w:t>
      </w:r>
      <w:r>
        <w:rPr>
          <w:rFonts w:ascii="Times New Roman" w:hAnsi="Times New Roman"/>
        </w:rPr>
        <w:t xml:space="preserve"> issues, </w:t>
      </w:r>
      <w:r w:rsidR="00A66B0A">
        <w:rPr>
          <w:rFonts w:ascii="Times New Roman" w:hAnsi="Times New Roman"/>
        </w:rPr>
        <w:t>that</w:t>
      </w:r>
      <w:r>
        <w:rPr>
          <w:rFonts w:ascii="Times New Roman" w:hAnsi="Times New Roman"/>
        </w:rPr>
        <w:t xml:space="preserve"> the portfolio committee </w:t>
      </w:r>
      <w:r w:rsidR="00A66B0A">
        <w:rPr>
          <w:rFonts w:ascii="Times New Roman" w:hAnsi="Times New Roman"/>
        </w:rPr>
        <w:t>has</w:t>
      </w:r>
      <w:r>
        <w:rPr>
          <w:rFonts w:ascii="Times New Roman" w:hAnsi="Times New Roman"/>
        </w:rPr>
        <w:t xml:space="preserve"> limit</w:t>
      </w:r>
      <w:r w:rsidR="00A66B0A">
        <w:rPr>
          <w:rFonts w:ascii="Times New Roman" w:hAnsi="Times New Roman"/>
        </w:rPr>
        <w:t>ed</w:t>
      </w:r>
      <w:r>
        <w:rPr>
          <w:rFonts w:ascii="Times New Roman" w:hAnsi="Times New Roman"/>
        </w:rPr>
        <w:t xml:space="preserve"> the period for public comment to 1</w:t>
      </w:r>
      <w:r w:rsidR="00A66B0A">
        <w:rPr>
          <w:rFonts w:ascii="Times New Roman" w:hAnsi="Times New Roman"/>
        </w:rPr>
        <w:t>4</w:t>
      </w:r>
      <w:r>
        <w:rPr>
          <w:rFonts w:ascii="Times New Roman" w:hAnsi="Times New Roman"/>
        </w:rPr>
        <w:t xml:space="preserve"> working days shows a disregard </w:t>
      </w:r>
      <w:r w:rsidR="00A66B0A">
        <w:rPr>
          <w:rFonts w:ascii="Times New Roman" w:hAnsi="Times New Roman"/>
        </w:rPr>
        <w:t>(</w:t>
      </w:r>
      <w:r>
        <w:rPr>
          <w:rFonts w:ascii="Times New Roman" w:hAnsi="Times New Roman"/>
        </w:rPr>
        <w:t>if not a contempt</w:t>
      </w:r>
      <w:r w:rsidR="00A66B0A">
        <w:rPr>
          <w:rFonts w:ascii="Times New Roman" w:hAnsi="Times New Roman"/>
        </w:rPr>
        <w:t>)</w:t>
      </w:r>
      <w:r>
        <w:rPr>
          <w:rFonts w:ascii="Times New Roman" w:hAnsi="Times New Roman"/>
        </w:rPr>
        <w:t xml:space="preserve"> for the constitutional obligation to facilitate meaningful public involvement in the legislative processes of the National Assembly and its committees.</w:t>
      </w:r>
    </w:p>
    <w:p w:rsidR="00253F06" w:rsidRDefault="00253F06" w:rsidP="00253F06">
      <w:pPr>
        <w:spacing w:line="276" w:lineRule="auto"/>
        <w:rPr>
          <w:rFonts w:ascii="Times New Roman" w:hAnsi="Times New Roman"/>
        </w:rPr>
      </w:pPr>
    </w:p>
    <w:p w:rsidR="00253F06" w:rsidRDefault="00253F06" w:rsidP="00253F06">
      <w:pPr>
        <w:spacing w:line="276" w:lineRule="auto"/>
        <w:rPr>
          <w:rFonts w:ascii="Times New Roman" w:hAnsi="Times New Roman"/>
        </w:rPr>
      </w:pPr>
      <w:r>
        <w:rPr>
          <w:rFonts w:ascii="Times New Roman" w:hAnsi="Times New Roman"/>
        </w:rPr>
        <w:t xml:space="preserve">The portfolio committee has also invited interested individuals and groups to participate in public hearings, which have been scheduled </w:t>
      </w:r>
      <w:r w:rsidR="00A66B0A">
        <w:rPr>
          <w:rFonts w:ascii="Times New Roman" w:hAnsi="Times New Roman"/>
        </w:rPr>
        <w:t xml:space="preserve">to take place in Parliament on </w:t>
      </w:r>
      <w:r>
        <w:rPr>
          <w:rFonts w:ascii="Times New Roman" w:hAnsi="Times New Roman"/>
        </w:rPr>
        <w:t>27</w:t>
      </w:r>
      <w:r w:rsidRPr="00253F06">
        <w:rPr>
          <w:rFonts w:ascii="Times New Roman" w:hAnsi="Times New Roman"/>
          <w:vertAlign w:val="superscript"/>
        </w:rPr>
        <w:t>th</w:t>
      </w:r>
      <w:r>
        <w:rPr>
          <w:rFonts w:ascii="Times New Roman" w:hAnsi="Times New Roman"/>
        </w:rPr>
        <w:t>, 28</w:t>
      </w:r>
      <w:r w:rsidRPr="00253F06">
        <w:rPr>
          <w:rFonts w:ascii="Times New Roman" w:hAnsi="Times New Roman"/>
          <w:vertAlign w:val="superscript"/>
        </w:rPr>
        <w:t>th</w:t>
      </w:r>
      <w:r>
        <w:rPr>
          <w:rFonts w:ascii="Times New Roman" w:hAnsi="Times New Roman"/>
        </w:rPr>
        <w:t>, and 29</w:t>
      </w:r>
      <w:r w:rsidRPr="00253F06">
        <w:rPr>
          <w:rFonts w:ascii="Times New Roman" w:hAnsi="Times New Roman"/>
          <w:vertAlign w:val="superscript"/>
        </w:rPr>
        <w:t>th</w:t>
      </w:r>
      <w:r>
        <w:rPr>
          <w:rFonts w:ascii="Times New Roman" w:hAnsi="Times New Roman"/>
        </w:rPr>
        <w:t xml:space="preserve"> June 2017. However, the notice </w:t>
      </w:r>
      <w:r w:rsidR="00A66B0A">
        <w:rPr>
          <w:rFonts w:ascii="Times New Roman" w:hAnsi="Times New Roman"/>
        </w:rPr>
        <w:t>of these hearings</w:t>
      </w:r>
      <w:r>
        <w:rPr>
          <w:rFonts w:ascii="Times New Roman" w:hAnsi="Times New Roman"/>
        </w:rPr>
        <w:t xml:space="preserve"> fails to provide necessary information about the Copyright Bill, the significance of the changes it proposes, and </w:t>
      </w:r>
      <w:r w:rsidR="00A66B0A">
        <w:rPr>
          <w:rFonts w:ascii="Times New Roman" w:hAnsi="Times New Roman"/>
        </w:rPr>
        <w:t xml:space="preserve">to what extent </w:t>
      </w:r>
      <w:r>
        <w:rPr>
          <w:rFonts w:ascii="Times New Roman" w:hAnsi="Times New Roman"/>
        </w:rPr>
        <w:t xml:space="preserve">these changes comply with South Africa’s binding international obligations. It thus ‘fails to </w:t>
      </w:r>
      <w:r w:rsidRPr="00E43398">
        <w:rPr>
          <w:rFonts w:ascii="Times New Roman" w:hAnsi="Times New Roman"/>
        </w:rPr>
        <w:t xml:space="preserve">assist in building awareness’ of what the </w:t>
      </w:r>
      <w:r w:rsidR="00A66B0A">
        <w:rPr>
          <w:rFonts w:ascii="Times New Roman" w:hAnsi="Times New Roman"/>
        </w:rPr>
        <w:t>Copyright B</w:t>
      </w:r>
      <w:r w:rsidRPr="00E43398">
        <w:rPr>
          <w:rFonts w:ascii="Times New Roman" w:hAnsi="Times New Roman"/>
        </w:rPr>
        <w:t>ill proposes</w:t>
      </w:r>
      <w:r w:rsidR="00A66B0A">
        <w:rPr>
          <w:rFonts w:ascii="Times New Roman" w:hAnsi="Times New Roman"/>
        </w:rPr>
        <w:t>, even though this is w</w:t>
      </w:r>
      <w:r>
        <w:rPr>
          <w:rFonts w:ascii="Times New Roman" w:hAnsi="Times New Roman"/>
        </w:rPr>
        <w:t>hat the Constitution requires.</w:t>
      </w:r>
      <w:r w:rsidR="00187834">
        <w:rPr>
          <w:rFonts w:ascii="Times New Roman" w:hAnsi="Times New Roman"/>
        </w:rPr>
        <w:t xml:space="preserve"> According to the Constitutional Court in the </w:t>
      </w:r>
      <w:r w:rsidR="00187834" w:rsidRPr="00670E4C">
        <w:rPr>
          <w:rFonts w:ascii="Times New Roman" w:hAnsi="Times New Roman"/>
          <w:i/>
        </w:rPr>
        <w:t>Land Access</w:t>
      </w:r>
      <w:r w:rsidR="00187834">
        <w:rPr>
          <w:rFonts w:ascii="Times New Roman" w:hAnsi="Times New Roman"/>
        </w:rPr>
        <w:t xml:space="preserve"> case, </w:t>
      </w:r>
      <w:r w:rsidR="00187834" w:rsidRPr="00E43398">
        <w:rPr>
          <w:rFonts w:ascii="Times New Roman" w:hAnsi="Times New Roman"/>
        </w:rPr>
        <w:t xml:space="preserve">the notice </w:t>
      </w:r>
      <w:r w:rsidR="00A66B0A">
        <w:rPr>
          <w:rFonts w:ascii="Times New Roman" w:hAnsi="Times New Roman"/>
        </w:rPr>
        <w:t xml:space="preserve">given </w:t>
      </w:r>
      <w:r w:rsidR="00187834">
        <w:rPr>
          <w:rFonts w:ascii="Times New Roman" w:hAnsi="Times New Roman"/>
        </w:rPr>
        <w:t xml:space="preserve">of a hearing </w:t>
      </w:r>
      <w:r w:rsidR="00187834" w:rsidRPr="00E43398">
        <w:rPr>
          <w:rFonts w:ascii="Times New Roman" w:hAnsi="Times New Roman"/>
        </w:rPr>
        <w:t>must be sufficient to ‘allow the public to study the bill and prepare for the hearings adequately’, as this could otherwise have ‘an adverse impact on the quality of submissions</w:t>
      </w:r>
      <w:r w:rsidR="00187834">
        <w:rPr>
          <w:rFonts w:ascii="Times New Roman" w:hAnsi="Times New Roman"/>
        </w:rPr>
        <w:t>’</w:t>
      </w:r>
      <w:r w:rsidR="00187834" w:rsidRPr="00E43398">
        <w:rPr>
          <w:rFonts w:ascii="Times New Roman" w:hAnsi="Times New Roman"/>
        </w:rPr>
        <w:t xml:space="preserve"> </w:t>
      </w:r>
      <w:r w:rsidR="00A66B0A">
        <w:rPr>
          <w:rFonts w:ascii="Times New Roman" w:hAnsi="Times New Roman"/>
        </w:rPr>
        <w:t>made</w:t>
      </w:r>
      <w:r w:rsidR="00187834">
        <w:rPr>
          <w:rFonts w:ascii="Times New Roman" w:hAnsi="Times New Roman"/>
        </w:rPr>
        <w:t xml:space="preserve">. The portfolio committee has ignored </w:t>
      </w:r>
      <w:r w:rsidR="00A66B0A">
        <w:rPr>
          <w:rFonts w:ascii="Times New Roman" w:hAnsi="Times New Roman"/>
        </w:rPr>
        <w:t>this</w:t>
      </w:r>
      <w:r w:rsidR="00187834">
        <w:rPr>
          <w:rFonts w:ascii="Times New Roman" w:hAnsi="Times New Roman"/>
        </w:rPr>
        <w:t xml:space="preserve"> constitutional obligation in sending out a notice which simply lists the objects of the Copyright Bill without providing any insight into its terms, its significance, its constitutionality, or </w:t>
      </w:r>
      <w:r w:rsidR="00A66B0A">
        <w:rPr>
          <w:rFonts w:ascii="Times New Roman" w:hAnsi="Times New Roman"/>
        </w:rPr>
        <w:t>the extent to which it conflicts</w:t>
      </w:r>
      <w:r w:rsidR="00187834">
        <w:rPr>
          <w:rFonts w:ascii="Times New Roman" w:hAnsi="Times New Roman"/>
        </w:rPr>
        <w:t xml:space="preserve"> with South Africa’s binding </w:t>
      </w:r>
      <w:r w:rsidR="00670E4C">
        <w:rPr>
          <w:rFonts w:ascii="Times New Roman" w:hAnsi="Times New Roman"/>
        </w:rPr>
        <w:t xml:space="preserve">international </w:t>
      </w:r>
      <w:r w:rsidR="00187834">
        <w:rPr>
          <w:rFonts w:ascii="Times New Roman" w:hAnsi="Times New Roman"/>
        </w:rPr>
        <w:t>obligations.</w:t>
      </w:r>
    </w:p>
    <w:p w:rsidR="00187834" w:rsidRDefault="00187834" w:rsidP="00253F06">
      <w:pPr>
        <w:spacing w:line="276" w:lineRule="auto"/>
        <w:rPr>
          <w:rFonts w:ascii="Times New Roman" w:hAnsi="Times New Roman"/>
        </w:rPr>
      </w:pPr>
    </w:p>
    <w:p w:rsidR="005C6827" w:rsidRDefault="00187834" w:rsidP="00187834">
      <w:pPr>
        <w:spacing w:line="276" w:lineRule="auto"/>
        <w:rPr>
          <w:rFonts w:ascii="Times New Roman" w:hAnsi="Times New Roman"/>
        </w:rPr>
      </w:pPr>
      <w:r>
        <w:rPr>
          <w:rFonts w:ascii="Times New Roman" w:hAnsi="Times New Roman"/>
        </w:rPr>
        <w:t>Moreover,</w:t>
      </w:r>
      <w:r w:rsidRPr="00E43398">
        <w:rPr>
          <w:rFonts w:ascii="Times New Roman" w:hAnsi="Times New Roman"/>
        </w:rPr>
        <w:t xml:space="preserve"> if the </w:t>
      </w:r>
      <w:r>
        <w:rPr>
          <w:rFonts w:ascii="Times New Roman" w:hAnsi="Times New Roman"/>
        </w:rPr>
        <w:t>people of South Africa are</w:t>
      </w:r>
      <w:r w:rsidRPr="00E43398">
        <w:rPr>
          <w:rFonts w:ascii="Times New Roman" w:hAnsi="Times New Roman"/>
        </w:rPr>
        <w:t xml:space="preserve"> </w:t>
      </w:r>
      <w:r w:rsidR="00A66B0A">
        <w:rPr>
          <w:rFonts w:ascii="Times New Roman" w:hAnsi="Times New Roman"/>
        </w:rPr>
        <w:t xml:space="preserve">truly to </w:t>
      </w:r>
      <w:r w:rsidRPr="00E43398">
        <w:rPr>
          <w:rFonts w:ascii="Times New Roman" w:hAnsi="Times New Roman"/>
        </w:rPr>
        <w:t xml:space="preserve">have an opportunity for </w:t>
      </w:r>
      <w:r w:rsidR="00A66B0A">
        <w:rPr>
          <w:rFonts w:ascii="Times New Roman" w:hAnsi="Times New Roman"/>
        </w:rPr>
        <w:t>‘</w:t>
      </w:r>
      <w:r w:rsidRPr="00E43398">
        <w:rPr>
          <w:rFonts w:ascii="Times New Roman" w:hAnsi="Times New Roman"/>
        </w:rPr>
        <w:t>meaningful participation</w:t>
      </w:r>
      <w:r w:rsidR="00A66B0A">
        <w:rPr>
          <w:rFonts w:ascii="Times New Roman" w:hAnsi="Times New Roman"/>
        </w:rPr>
        <w:t>’</w:t>
      </w:r>
      <w:r w:rsidRPr="00E43398">
        <w:rPr>
          <w:rFonts w:ascii="Times New Roman" w:hAnsi="Times New Roman"/>
        </w:rPr>
        <w:t xml:space="preserve"> in the </w:t>
      </w:r>
      <w:r>
        <w:rPr>
          <w:rFonts w:ascii="Times New Roman" w:hAnsi="Times New Roman"/>
        </w:rPr>
        <w:t>l</w:t>
      </w:r>
      <w:r w:rsidRPr="00E43398">
        <w:rPr>
          <w:rFonts w:ascii="Times New Roman" w:hAnsi="Times New Roman"/>
        </w:rPr>
        <w:t xml:space="preserve">egislative process, they </w:t>
      </w:r>
      <w:r>
        <w:rPr>
          <w:rFonts w:ascii="Times New Roman" w:hAnsi="Times New Roman"/>
        </w:rPr>
        <w:t>also n</w:t>
      </w:r>
      <w:r w:rsidRPr="00E43398">
        <w:rPr>
          <w:rFonts w:ascii="Times New Roman" w:hAnsi="Times New Roman"/>
        </w:rPr>
        <w:t>eed</w:t>
      </w:r>
      <w:r>
        <w:rPr>
          <w:rFonts w:ascii="Times New Roman" w:hAnsi="Times New Roman"/>
        </w:rPr>
        <w:t xml:space="preserve"> to know that provisions of the Copyright </w:t>
      </w:r>
      <w:r w:rsidRPr="00E43398">
        <w:rPr>
          <w:rFonts w:ascii="Times New Roman" w:hAnsi="Times New Roman"/>
        </w:rPr>
        <w:t>Bill</w:t>
      </w:r>
      <w:r>
        <w:rPr>
          <w:rFonts w:ascii="Times New Roman" w:hAnsi="Times New Roman"/>
        </w:rPr>
        <w:t xml:space="preserve"> relevant to patent rights are likely</w:t>
      </w:r>
      <w:r w:rsidRPr="00E43398">
        <w:rPr>
          <w:rFonts w:ascii="Times New Roman" w:hAnsi="Times New Roman"/>
        </w:rPr>
        <w:t xml:space="preserve"> have many advers</w:t>
      </w:r>
      <w:r>
        <w:rPr>
          <w:rFonts w:ascii="Times New Roman" w:hAnsi="Times New Roman"/>
        </w:rPr>
        <w:t xml:space="preserve">e economic consequences for innovation, technological development, investment, growth and jobs.  </w:t>
      </w:r>
    </w:p>
    <w:p w:rsidR="005C6827" w:rsidRDefault="005C6827" w:rsidP="00187834">
      <w:pPr>
        <w:spacing w:line="276" w:lineRule="auto"/>
        <w:rPr>
          <w:rFonts w:ascii="Times New Roman" w:hAnsi="Times New Roman"/>
        </w:rPr>
      </w:pPr>
    </w:p>
    <w:p w:rsidR="005C6827" w:rsidRDefault="00A66B0A" w:rsidP="00187834">
      <w:pPr>
        <w:spacing w:line="276" w:lineRule="auto"/>
        <w:rPr>
          <w:rFonts w:ascii="Times New Roman" w:hAnsi="Times New Roman"/>
        </w:rPr>
      </w:pPr>
      <w:r>
        <w:rPr>
          <w:rFonts w:ascii="Times New Roman" w:hAnsi="Times New Roman"/>
        </w:rPr>
        <w:t xml:space="preserve">To give them </w:t>
      </w:r>
      <w:r w:rsidR="005C6827">
        <w:rPr>
          <w:rFonts w:ascii="Times New Roman" w:hAnsi="Times New Roman"/>
        </w:rPr>
        <w:t xml:space="preserve">greater insight into </w:t>
      </w:r>
      <w:r>
        <w:rPr>
          <w:rFonts w:ascii="Times New Roman" w:hAnsi="Times New Roman"/>
        </w:rPr>
        <w:t>such socio-economic i</w:t>
      </w:r>
      <w:r w:rsidR="005C6827">
        <w:rPr>
          <w:rFonts w:ascii="Times New Roman" w:hAnsi="Times New Roman"/>
        </w:rPr>
        <w:t xml:space="preserve">ssues, the </w:t>
      </w:r>
      <w:r>
        <w:rPr>
          <w:rFonts w:ascii="Times New Roman" w:hAnsi="Times New Roman"/>
        </w:rPr>
        <w:t>public</w:t>
      </w:r>
      <w:r w:rsidR="005C6827">
        <w:rPr>
          <w:rFonts w:ascii="Times New Roman" w:hAnsi="Times New Roman"/>
        </w:rPr>
        <w:t xml:space="preserve"> should </w:t>
      </w:r>
      <w:r>
        <w:rPr>
          <w:rFonts w:ascii="Times New Roman" w:hAnsi="Times New Roman"/>
        </w:rPr>
        <w:t>thus also</w:t>
      </w:r>
      <w:r w:rsidR="005C6827">
        <w:rPr>
          <w:rFonts w:ascii="Times New Roman" w:hAnsi="Times New Roman"/>
        </w:rPr>
        <w:t xml:space="preserve"> have been given</w:t>
      </w:r>
      <w:r w:rsidR="00187834">
        <w:rPr>
          <w:rFonts w:ascii="Times New Roman" w:hAnsi="Times New Roman"/>
        </w:rPr>
        <w:t xml:space="preserve"> access to comprehensive s</w:t>
      </w:r>
      <w:r w:rsidR="00187834" w:rsidRPr="005E65A7">
        <w:rPr>
          <w:rFonts w:ascii="Times New Roman" w:hAnsi="Times New Roman"/>
        </w:rPr>
        <w:t>ocio-economic impact assessment</w:t>
      </w:r>
      <w:r w:rsidR="00187834">
        <w:rPr>
          <w:rFonts w:ascii="Times New Roman" w:hAnsi="Times New Roman"/>
        </w:rPr>
        <w:t>s</w:t>
      </w:r>
      <w:r w:rsidR="00187834" w:rsidRPr="005E65A7">
        <w:rPr>
          <w:rFonts w:ascii="Times New Roman" w:hAnsi="Times New Roman"/>
        </w:rPr>
        <w:t xml:space="preserve"> of the </w:t>
      </w:r>
      <w:r w:rsidR="00187834">
        <w:rPr>
          <w:rFonts w:ascii="Times New Roman" w:hAnsi="Times New Roman"/>
        </w:rPr>
        <w:t xml:space="preserve">Copyright </w:t>
      </w:r>
      <w:r w:rsidR="00187834" w:rsidRPr="005E65A7">
        <w:rPr>
          <w:rFonts w:ascii="Times New Roman" w:hAnsi="Times New Roman"/>
        </w:rPr>
        <w:t>Bill</w:t>
      </w:r>
      <w:r>
        <w:rPr>
          <w:rFonts w:ascii="Times New Roman" w:hAnsi="Times New Roman"/>
        </w:rPr>
        <w:t>. Such assessments</w:t>
      </w:r>
      <w:r w:rsidR="00187834">
        <w:rPr>
          <w:rFonts w:ascii="Times New Roman" w:hAnsi="Times New Roman"/>
        </w:rPr>
        <w:t xml:space="preserve"> should </w:t>
      </w:r>
      <w:r>
        <w:rPr>
          <w:rFonts w:ascii="Times New Roman" w:hAnsi="Times New Roman"/>
        </w:rPr>
        <w:t xml:space="preserve">also </w:t>
      </w:r>
      <w:r w:rsidR="00187834">
        <w:rPr>
          <w:rFonts w:ascii="Times New Roman" w:hAnsi="Times New Roman"/>
        </w:rPr>
        <w:t xml:space="preserve">have accompanied the measure when it was released for public comment. </w:t>
      </w:r>
      <w:r>
        <w:rPr>
          <w:rFonts w:ascii="Times New Roman" w:hAnsi="Times New Roman"/>
        </w:rPr>
        <w:t>But</w:t>
      </w:r>
      <w:r w:rsidR="00670E4C">
        <w:rPr>
          <w:rFonts w:ascii="Times New Roman" w:hAnsi="Times New Roman"/>
        </w:rPr>
        <w:t xml:space="preserve"> no such assessment has been made available, </w:t>
      </w:r>
      <w:r>
        <w:rPr>
          <w:rFonts w:ascii="Times New Roman" w:hAnsi="Times New Roman"/>
        </w:rPr>
        <w:t xml:space="preserve">which </w:t>
      </w:r>
      <w:r w:rsidR="00670E4C">
        <w:rPr>
          <w:rFonts w:ascii="Times New Roman" w:hAnsi="Times New Roman"/>
        </w:rPr>
        <w:t>suggest</w:t>
      </w:r>
      <w:r>
        <w:rPr>
          <w:rFonts w:ascii="Times New Roman" w:hAnsi="Times New Roman"/>
        </w:rPr>
        <w:t>s</w:t>
      </w:r>
      <w:r w:rsidR="00670E4C">
        <w:rPr>
          <w:rFonts w:ascii="Times New Roman" w:hAnsi="Times New Roman"/>
        </w:rPr>
        <w:t xml:space="preserve"> that the obligation to conduct such an assessment has also been </w:t>
      </w:r>
      <w:r>
        <w:rPr>
          <w:rFonts w:ascii="Times New Roman" w:hAnsi="Times New Roman"/>
        </w:rPr>
        <w:t>overlook</w:t>
      </w:r>
      <w:r w:rsidR="00670E4C">
        <w:rPr>
          <w:rFonts w:ascii="Times New Roman" w:hAnsi="Times New Roman"/>
        </w:rPr>
        <w:t>ed.</w:t>
      </w:r>
    </w:p>
    <w:p w:rsidR="005C6827" w:rsidRDefault="005C6827" w:rsidP="00187834">
      <w:pPr>
        <w:spacing w:line="276" w:lineRule="auto"/>
        <w:rPr>
          <w:rFonts w:ascii="Times New Roman" w:hAnsi="Times New Roman"/>
        </w:rPr>
      </w:pPr>
    </w:p>
    <w:p w:rsidR="00187834" w:rsidRDefault="005C6827" w:rsidP="00187834">
      <w:pPr>
        <w:spacing w:line="276" w:lineRule="auto"/>
        <w:rPr>
          <w:rFonts w:ascii="Times New Roman" w:hAnsi="Times New Roman"/>
        </w:rPr>
      </w:pPr>
      <w:r>
        <w:rPr>
          <w:rFonts w:ascii="Times New Roman" w:hAnsi="Times New Roman"/>
        </w:rPr>
        <w:t xml:space="preserve">Both the truncated timeline for public comment </w:t>
      </w:r>
      <w:r w:rsidR="00A66B0A">
        <w:rPr>
          <w:rFonts w:ascii="Times New Roman" w:hAnsi="Times New Roman"/>
        </w:rPr>
        <w:t>– coupled with the failure to provide crucial information on the Copyright Bill, its validity, and its socio-economic ramifications – suggests t</w:t>
      </w:r>
      <w:r>
        <w:rPr>
          <w:rFonts w:ascii="Times New Roman" w:hAnsi="Times New Roman"/>
        </w:rPr>
        <w:t>hat the portfolio committee has simply been going through the motions on public participation</w:t>
      </w:r>
      <w:r w:rsidR="007F57DA">
        <w:rPr>
          <w:rFonts w:ascii="Times New Roman" w:hAnsi="Times New Roman"/>
        </w:rPr>
        <w:t>, rather than seeking to make this meaningful</w:t>
      </w:r>
      <w:r>
        <w:rPr>
          <w:rFonts w:ascii="Times New Roman" w:hAnsi="Times New Roman"/>
        </w:rPr>
        <w:t>.</w:t>
      </w:r>
    </w:p>
    <w:p w:rsidR="005C6827" w:rsidRDefault="005C6827" w:rsidP="00187834">
      <w:pPr>
        <w:spacing w:line="276" w:lineRule="auto"/>
        <w:rPr>
          <w:rFonts w:ascii="Times New Roman" w:hAnsi="Times New Roman"/>
        </w:rPr>
      </w:pPr>
    </w:p>
    <w:p w:rsidR="00187834" w:rsidRDefault="00187834" w:rsidP="00187834">
      <w:pPr>
        <w:spacing w:line="276" w:lineRule="auto"/>
        <w:rPr>
          <w:rFonts w:ascii="Times New Roman" w:hAnsi="Times New Roman"/>
        </w:rPr>
      </w:pPr>
      <w:r>
        <w:rPr>
          <w:rFonts w:ascii="Times New Roman" w:hAnsi="Times New Roman"/>
        </w:rPr>
        <w:t>Given the brevity of the time allowed for public comment, the IRR has been compelled to confine its comments to the most serious of the provisions in the Copyright Bill. These are the ones proposing to introduce a new ‘intellectual property rights tribunal’</w:t>
      </w:r>
      <w:r w:rsidR="00E012DD">
        <w:rPr>
          <w:rFonts w:ascii="Times New Roman" w:hAnsi="Times New Roman"/>
        </w:rPr>
        <w:t xml:space="preserve"> to deal with both copyright and patent matters.</w:t>
      </w:r>
    </w:p>
    <w:p w:rsidR="00E012DD" w:rsidRDefault="00E012DD" w:rsidP="00187834">
      <w:pPr>
        <w:spacing w:line="276" w:lineRule="auto"/>
        <w:rPr>
          <w:rFonts w:ascii="Times New Roman" w:hAnsi="Times New Roman"/>
        </w:rPr>
      </w:pPr>
    </w:p>
    <w:p w:rsidR="00670E4C" w:rsidRDefault="00CE13DE" w:rsidP="00670E4C">
      <w:pPr>
        <w:spacing w:line="276" w:lineRule="auto"/>
        <w:rPr>
          <w:rFonts w:ascii="Times New Roman" w:hAnsi="Times New Roman"/>
          <w:b/>
        </w:rPr>
      </w:pPr>
      <w:r>
        <w:rPr>
          <w:rFonts w:ascii="Times New Roman" w:hAnsi="Times New Roman"/>
          <w:b/>
        </w:rPr>
        <w:t>3</w:t>
      </w:r>
      <w:r>
        <w:rPr>
          <w:rFonts w:ascii="Times New Roman" w:hAnsi="Times New Roman"/>
          <w:b/>
        </w:rPr>
        <w:tab/>
      </w:r>
      <w:r w:rsidR="00670E4C">
        <w:rPr>
          <w:rFonts w:ascii="Times New Roman" w:hAnsi="Times New Roman"/>
          <w:b/>
        </w:rPr>
        <w:t>Proposed</w:t>
      </w:r>
      <w:r w:rsidR="00670E4C" w:rsidRPr="00670E4C">
        <w:rPr>
          <w:rFonts w:ascii="Times New Roman" w:hAnsi="Times New Roman"/>
          <w:b/>
        </w:rPr>
        <w:t xml:space="preserve"> Intellectual Property Tribunal</w:t>
      </w:r>
    </w:p>
    <w:p w:rsidR="00670E4C" w:rsidRPr="00670E4C" w:rsidRDefault="00CE13DE" w:rsidP="00670E4C">
      <w:pPr>
        <w:spacing w:line="276" w:lineRule="auto"/>
        <w:rPr>
          <w:rFonts w:ascii="Times New Roman" w:hAnsi="Times New Roman"/>
          <w:b/>
          <w:i/>
        </w:rPr>
      </w:pPr>
      <w:r>
        <w:rPr>
          <w:rFonts w:ascii="Times New Roman" w:hAnsi="Times New Roman"/>
          <w:b/>
          <w:i/>
        </w:rPr>
        <w:t>3.1</w:t>
      </w:r>
      <w:r>
        <w:rPr>
          <w:rFonts w:ascii="Times New Roman" w:hAnsi="Times New Roman"/>
          <w:b/>
          <w:i/>
        </w:rPr>
        <w:tab/>
      </w:r>
      <w:r w:rsidR="00670E4C" w:rsidRPr="00670E4C">
        <w:rPr>
          <w:rFonts w:ascii="Times New Roman" w:hAnsi="Times New Roman"/>
          <w:b/>
          <w:i/>
        </w:rPr>
        <w:t>Replacement of the Copyright Tribunal</w:t>
      </w:r>
    </w:p>
    <w:p w:rsidR="00670E4C" w:rsidRDefault="00670E4C" w:rsidP="00670E4C">
      <w:pPr>
        <w:spacing w:line="276" w:lineRule="auto"/>
        <w:rPr>
          <w:rFonts w:ascii="Times New Roman" w:hAnsi="Times New Roman"/>
        </w:rPr>
      </w:pPr>
      <w:r>
        <w:rPr>
          <w:rFonts w:ascii="Times New Roman" w:hAnsi="Times New Roman"/>
        </w:rPr>
        <w:t>Under the Copyright Bill, the current Copyright Tribunal is to be replaced by a new Intellectual Property Tribunal (the IP tribunal). Understanding the significance of this change requires a brief review of relevant provisions of the Copyright Act.</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Works eligible for copyright under South Africa’s Copyright Act of 1978 include literary, artistic, and musical works, along with films, sound recordings, and computer </w:t>
      </w:r>
      <w:proofErr w:type="spellStart"/>
      <w:r>
        <w:rPr>
          <w:rFonts w:ascii="Times New Roman" w:hAnsi="Times New Roman"/>
        </w:rPr>
        <w:t>programmes</w:t>
      </w:r>
      <w:proofErr w:type="spellEnd"/>
      <w:r>
        <w:rPr>
          <w:rFonts w:ascii="Times New Roman" w:hAnsi="Times New Roman"/>
        </w:rPr>
        <w:t xml:space="preserve">. The author is the person who initially creates an original work by reducing it to material form. To enjoy copyright protection, the author must also be “a qualified person”: in other words, he must either be a South African citizen or resident, or a citizen of another Berne Convention country. For literary, artistic, and musical works, the copyright term is the life of the author and 50 years thereafter. [Eric </w:t>
      </w:r>
      <w:proofErr w:type="spellStart"/>
      <w:r>
        <w:rPr>
          <w:rFonts w:ascii="Times New Roman" w:hAnsi="Times New Roman"/>
        </w:rPr>
        <w:t>Levenstein</w:t>
      </w:r>
      <w:proofErr w:type="spellEnd"/>
      <w:r>
        <w:rPr>
          <w:rFonts w:ascii="Times New Roman" w:hAnsi="Times New Roman"/>
        </w:rPr>
        <w:t xml:space="preserve"> and Ryan Tucker, </w:t>
      </w:r>
      <w:r w:rsidR="007F57DA">
        <w:rPr>
          <w:rFonts w:ascii="Times New Roman" w:hAnsi="Times New Roman"/>
        </w:rPr>
        <w:t>‘</w:t>
      </w:r>
      <w:r>
        <w:rPr>
          <w:rFonts w:ascii="Times New Roman" w:hAnsi="Times New Roman"/>
        </w:rPr>
        <w:t>South Africa: Introduction to the Law of Copyright</w:t>
      </w:r>
      <w:r w:rsidR="007F57DA">
        <w:rPr>
          <w:rFonts w:ascii="Times New Roman" w:hAnsi="Times New Roman"/>
        </w:rPr>
        <w:t>’</w:t>
      </w:r>
      <w:r>
        <w:rPr>
          <w:rFonts w:ascii="Times New Roman" w:hAnsi="Times New Roman"/>
        </w:rPr>
        <w:t xml:space="preserve">, </w:t>
      </w:r>
      <w:proofErr w:type="spellStart"/>
      <w:r>
        <w:rPr>
          <w:rFonts w:ascii="Times New Roman" w:hAnsi="Times New Roman"/>
        </w:rPr>
        <w:t>Werksmans</w:t>
      </w:r>
      <w:proofErr w:type="spellEnd"/>
      <w:r>
        <w:rPr>
          <w:rFonts w:ascii="Times New Roman" w:hAnsi="Times New Roman"/>
        </w:rPr>
        <w:t xml:space="preserve">, 6 December 2005] </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During the copyright period, the author has an exclusive right to publish, perform, broadcast, translate, adapt, or reproduce the work. He can also enforce his copyright against anyone who does any of these acts (“the restricted acts”) without his consent. To </w:t>
      </w:r>
      <w:r w:rsidR="007F57DA">
        <w:rPr>
          <w:rFonts w:ascii="Times New Roman" w:hAnsi="Times New Roman"/>
        </w:rPr>
        <w:t>enforce his rights,</w:t>
      </w:r>
      <w:r>
        <w:rPr>
          <w:rFonts w:ascii="Times New Roman" w:hAnsi="Times New Roman"/>
        </w:rPr>
        <w:t xml:space="preserve"> he can sue in the High Court for </w:t>
      </w:r>
      <w:proofErr w:type="spellStart"/>
      <w:r>
        <w:rPr>
          <w:rFonts w:ascii="Times New Roman" w:hAnsi="Times New Roman"/>
        </w:rPr>
        <w:t>delictual</w:t>
      </w:r>
      <w:proofErr w:type="spellEnd"/>
      <w:r>
        <w:rPr>
          <w:rFonts w:ascii="Times New Roman" w:hAnsi="Times New Roman"/>
        </w:rPr>
        <w:t xml:space="preserve"> damages (compensation to restore him to the position he would otherwise have been in) or a reasonable royalty, along with an interdict to prevent any repeat of the restricted acts and the seizure of any </w:t>
      </w:r>
      <w:proofErr w:type="spellStart"/>
      <w:r>
        <w:rPr>
          <w:rFonts w:ascii="Times New Roman" w:hAnsi="Times New Roman"/>
        </w:rPr>
        <w:t>unauthorised</w:t>
      </w:r>
      <w:proofErr w:type="spellEnd"/>
      <w:r>
        <w:rPr>
          <w:rFonts w:ascii="Times New Roman" w:hAnsi="Times New Roman"/>
        </w:rPr>
        <w:t xml:space="preserve"> copies. In cases where the infringement is particularly flagrant, the courts may also award additional or punitive damages. [</w:t>
      </w:r>
      <w:proofErr w:type="spellStart"/>
      <w:r>
        <w:rPr>
          <w:rFonts w:ascii="Times New Roman" w:hAnsi="Times New Roman"/>
        </w:rPr>
        <w:t>Levenstein</w:t>
      </w:r>
      <w:proofErr w:type="spellEnd"/>
      <w:r>
        <w:rPr>
          <w:rFonts w:ascii="Times New Roman" w:hAnsi="Times New Roman"/>
        </w:rPr>
        <w:t xml:space="preserve"> and Tucker, </w:t>
      </w:r>
      <w:r w:rsidR="007F57DA">
        <w:rPr>
          <w:rFonts w:ascii="Times New Roman" w:hAnsi="Times New Roman"/>
        </w:rPr>
        <w:t>‘</w:t>
      </w:r>
      <w:r>
        <w:rPr>
          <w:rFonts w:ascii="Times New Roman" w:hAnsi="Times New Roman"/>
        </w:rPr>
        <w:t>Introduction to the Law of Copyright</w:t>
      </w:r>
      <w:r w:rsidR="007F57DA">
        <w:rPr>
          <w:rFonts w:ascii="Times New Roman" w:hAnsi="Times New Roman"/>
        </w:rPr>
        <w:t>’</w:t>
      </w:r>
      <w:r>
        <w:rPr>
          <w:rFonts w:ascii="Times New Roman" w:hAnsi="Times New Roman"/>
        </w:rPr>
        <w:t>]</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At the same time, the Copyright Act does allow certain infringements, but only if these amount to “fair dealing”. Under this exemption, copyrighted work may be partially reproduced for such purposes as research, teaching, private study, review, or reporting on current events in a newspaper or magazine. [</w:t>
      </w:r>
      <w:proofErr w:type="spellStart"/>
      <w:r>
        <w:rPr>
          <w:rFonts w:ascii="Times New Roman" w:hAnsi="Times New Roman"/>
        </w:rPr>
        <w:t>Levenstein</w:t>
      </w:r>
      <w:proofErr w:type="spellEnd"/>
      <w:r>
        <w:rPr>
          <w:rFonts w:ascii="Times New Roman" w:hAnsi="Times New Roman"/>
        </w:rPr>
        <w:t xml:space="preserve"> and Tucker, </w:t>
      </w:r>
      <w:r w:rsidR="007F57DA">
        <w:rPr>
          <w:rFonts w:ascii="Times New Roman" w:hAnsi="Times New Roman"/>
        </w:rPr>
        <w:t>‘</w:t>
      </w:r>
      <w:r>
        <w:rPr>
          <w:rFonts w:ascii="Times New Roman" w:hAnsi="Times New Roman"/>
        </w:rPr>
        <w:t>Introduction to the Law of Copyright</w:t>
      </w:r>
      <w:r w:rsidR="007F57DA">
        <w:rPr>
          <w:rFonts w:ascii="Times New Roman" w:hAnsi="Times New Roman"/>
        </w:rPr>
        <w:t>’</w:t>
      </w:r>
      <w:r>
        <w:rPr>
          <w:rFonts w:ascii="Times New Roman" w:hAnsi="Times New Roman"/>
        </w:rPr>
        <w:t>]</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The Copyright Act </w:t>
      </w:r>
      <w:r w:rsidR="007F57DA">
        <w:rPr>
          <w:rFonts w:ascii="Times New Roman" w:hAnsi="Times New Roman"/>
        </w:rPr>
        <w:t>also</w:t>
      </w:r>
      <w:r>
        <w:rPr>
          <w:rFonts w:ascii="Times New Roman" w:hAnsi="Times New Roman"/>
        </w:rPr>
        <w:t xml:space="preserve"> allows </w:t>
      </w:r>
      <w:r w:rsidR="007F57DA">
        <w:rPr>
          <w:rFonts w:ascii="Times New Roman" w:hAnsi="Times New Roman"/>
        </w:rPr>
        <w:t>the</w:t>
      </w:r>
      <w:r>
        <w:rPr>
          <w:rFonts w:ascii="Times New Roman" w:hAnsi="Times New Roman"/>
        </w:rPr>
        <w:t xml:space="preserve"> Copyright Tribunal to grant a compulsory </w:t>
      </w:r>
      <w:proofErr w:type="spellStart"/>
      <w:r>
        <w:rPr>
          <w:rFonts w:ascii="Times New Roman" w:hAnsi="Times New Roman"/>
        </w:rPr>
        <w:t>licence</w:t>
      </w:r>
      <w:proofErr w:type="spellEnd"/>
      <w:r>
        <w:rPr>
          <w:rFonts w:ascii="Times New Roman" w:hAnsi="Times New Roman"/>
        </w:rPr>
        <w:t xml:space="preserve"> over a copyrighted work where the author has “unreasonably” refused to grant a voluntary </w:t>
      </w:r>
      <w:proofErr w:type="spellStart"/>
      <w:r>
        <w:rPr>
          <w:rFonts w:ascii="Times New Roman" w:hAnsi="Times New Roman"/>
        </w:rPr>
        <w:t>licence</w:t>
      </w:r>
      <w:proofErr w:type="spellEnd"/>
      <w:r>
        <w:rPr>
          <w:rFonts w:ascii="Times New Roman" w:hAnsi="Times New Roman"/>
        </w:rPr>
        <w:t xml:space="preserve"> which an applicant claims to “require”. At present, the Copyright Tribunal consists of </w:t>
      </w:r>
      <w:r w:rsidR="007F57DA">
        <w:rPr>
          <w:rFonts w:ascii="Times New Roman" w:hAnsi="Times New Roman"/>
        </w:rPr>
        <w:t>a</w:t>
      </w:r>
      <w:r>
        <w:rPr>
          <w:rFonts w:ascii="Times New Roman" w:hAnsi="Times New Roman"/>
        </w:rPr>
        <w:t xml:space="preserve"> High Court judge</w:t>
      </w:r>
      <w:r w:rsidR="007F57DA">
        <w:rPr>
          <w:rFonts w:ascii="Times New Roman" w:hAnsi="Times New Roman"/>
        </w:rPr>
        <w:t>,</w:t>
      </w:r>
      <w:r>
        <w:rPr>
          <w:rFonts w:ascii="Times New Roman" w:hAnsi="Times New Roman"/>
        </w:rPr>
        <w:t xml:space="preserve"> who is also the “commissioner of patents” under the Patents Act and </w:t>
      </w:r>
      <w:r w:rsidR="007F57DA">
        <w:rPr>
          <w:rFonts w:ascii="Times New Roman" w:hAnsi="Times New Roman"/>
        </w:rPr>
        <w:t xml:space="preserve">thus </w:t>
      </w:r>
      <w:r>
        <w:rPr>
          <w:rFonts w:ascii="Times New Roman" w:hAnsi="Times New Roman"/>
        </w:rPr>
        <w:t xml:space="preserve">presides over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 xml:space="preserve">ourt. Once it has heard all the relevant evidence, the Copyright Tribunal may “make an order declaring that the applicant is entitled to a </w:t>
      </w:r>
      <w:proofErr w:type="spellStart"/>
      <w:r>
        <w:rPr>
          <w:rFonts w:ascii="Times New Roman" w:hAnsi="Times New Roman"/>
        </w:rPr>
        <w:t>licence</w:t>
      </w:r>
      <w:proofErr w:type="spellEnd"/>
      <w:r>
        <w:rPr>
          <w:rFonts w:ascii="Times New Roman" w:hAnsi="Times New Roman"/>
        </w:rPr>
        <w:t xml:space="preserve"> on such terms and conditions, and subject to the payment of such charges, if any, as it…determines to be reasonable in the circumstances”. Any party to the proceedings may appeal against the tribunal’s ruling under the same rules as govern appeals against a civil judgment handed down by a single judge. [Sections 29, 33, 35, 36, Copyright Act]</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Under the Copyright Bill, however, the Copyright Tribunal is to be replaced by a new Intellectual Property Tribunal (the IP tribunal). This IP tribunal will likewise be empowered to issue compulsory </w:t>
      </w:r>
      <w:proofErr w:type="spellStart"/>
      <w:r>
        <w:rPr>
          <w:rFonts w:ascii="Times New Roman" w:hAnsi="Times New Roman"/>
        </w:rPr>
        <w:t>licences</w:t>
      </w:r>
      <w:proofErr w:type="spellEnd"/>
      <w:r>
        <w:rPr>
          <w:rFonts w:ascii="Times New Roman" w:hAnsi="Times New Roman"/>
        </w:rPr>
        <w:t xml:space="preserve"> over copyrighted works. However, it will also be given many other powers under the Copyright Bill, along with a vast and </w:t>
      </w:r>
      <w:proofErr w:type="spellStart"/>
      <w:r>
        <w:rPr>
          <w:rFonts w:ascii="Times New Roman" w:hAnsi="Times New Roman"/>
        </w:rPr>
        <w:t>untrammelled</w:t>
      </w:r>
      <w:proofErr w:type="spellEnd"/>
      <w:r>
        <w:rPr>
          <w:rFonts w:ascii="Times New Roman" w:hAnsi="Times New Roman"/>
        </w:rPr>
        <w:t xml:space="preserve"> scope to “carry out the functions and exercise the powers assigned to it by…</w:t>
      </w:r>
      <w:r w:rsidRPr="004C14C2">
        <w:rPr>
          <w:rFonts w:ascii="Times New Roman" w:hAnsi="Times New Roman"/>
          <w:i/>
        </w:rPr>
        <w:t>any</w:t>
      </w:r>
      <w:r>
        <w:rPr>
          <w:rFonts w:ascii="Times New Roman" w:hAnsi="Times New Roman"/>
        </w:rPr>
        <w:t xml:space="preserve"> legislation”. [New Section 29A, Copyright Bill, emphasis supplied]</w:t>
      </w:r>
    </w:p>
    <w:p w:rsidR="00670E4C" w:rsidRDefault="00670E4C" w:rsidP="00670E4C">
      <w:pPr>
        <w:spacing w:line="276" w:lineRule="auto"/>
        <w:rPr>
          <w:rFonts w:ascii="Times New Roman" w:hAnsi="Times New Roman"/>
        </w:rPr>
      </w:pPr>
      <w:r>
        <w:rPr>
          <w:rFonts w:ascii="Times New Roman" w:hAnsi="Times New Roman"/>
        </w:rPr>
        <w:t xml:space="preserve"> </w:t>
      </w:r>
    </w:p>
    <w:p w:rsidR="00670E4C" w:rsidRPr="00087053" w:rsidRDefault="00CE13DE" w:rsidP="00670E4C">
      <w:pPr>
        <w:spacing w:line="276" w:lineRule="auto"/>
        <w:rPr>
          <w:rFonts w:ascii="Times New Roman" w:hAnsi="Times New Roman"/>
          <w:b/>
          <w:i/>
        </w:rPr>
      </w:pPr>
      <w:r>
        <w:rPr>
          <w:rFonts w:ascii="Times New Roman" w:hAnsi="Times New Roman"/>
          <w:b/>
          <w:i/>
        </w:rPr>
        <w:t>3.2</w:t>
      </w:r>
      <w:r>
        <w:rPr>
          <w:rFonts w:ascii="Times New Roman" w:hAnsi="Times New Roman"/>
          <w:b/>
          <w:i/>
        </w:rPr>
        <w:tab/>
      </w:r>
      <w:r w:rsidR="00670E4C" w:rsidRPr="00087053">
        <w:rPr>
          <w:rFonts w:ascii="Times New Roman" w:hAnsi="Times New Roman"/>
          <w:b/>
          <w:i/>
        </w:rPr>
        <w:t>Ministerial control</w:t>
      </w:r>
      <w:r w:rsidR="007F57DA">
        <w:rPr>
          <w:rFonts w:ascii="Times New Roman" w:hAnsi="Times New Roman"/>
          <w:b/>
          <w:i/>
        </w:rPr>
        <w:t>, as opposed to judicial independence</w:t>
      </w:r>
    </w:p>
    <w:p w:rsidR="00670E4C" w:rsidRDefault="00670E4C" w:rsidP="00670E4C">
      <w:pPr>
        <w:spacing w:line="276" w:lineRule="auto"/>
        <w:rPr>
          <w:rFonts w:ascii="Times New Roman" w:hAnsi="Times New Roman"/>
        </w:rPr>
      </w:pPr>
      <w:r>
        <w:rPr>
          <w:rFonts w:ascii="Times New Roman" w:hAnsi="Times New Roman"/>
        </w:rPr>
        <w:t>As noted, the present Copyright Tribunal consists of the commissioner of patents. This means that he is also a High Court judge</w:t>
      </w:r>
      <w:r w:rsidR="007F57DA">
        <w:rPr>
          <w:rFonts w:ascii="Times New Roman" w:hAnsi="Times New Roman"/>
        </w:rPr>
        <w:t xml:space="preserve"> and enjoys</w:t>
      </w:r>
      <w:r w:rsidR="00087053">
        <w:rPr>
          <w:rFonts w:ascii="Times New Roman" w:hAnsi="Times New Roman"/>
        </w:rPr>
        <w:t xml:space="preserve"> all the </w:t>
      </w:r>
      <w:r w:rsidR="007F57DA">
        <w:rPr>
          <w:rFonts w:ascii="Times New Roman" w:hAnsi="Times New Roman"/>
        </w:rPr>
        <w:t>usual</w:t>
      </w:r>
      <w:r w:rsidR="00087053">
        <w:rPr>
          <w:rFonts w:ascii="Times New Roman" w:hAnsi="Times New Roman"/>
        </w:rPr>
        <w:t xml:space="preserve"> institutional protections </w:t>
      </w:r>
      <w:r w:rsidR="007F57DA">
        <w:rPr>
          <w:rFonts w:ascii="Times New Roman" w:hAnsi="Times New Roman"/>
        </w:rPr>
        <w:t xml:space="preserve">aimed at safeguarding </w:t>
      </w:r>
      <w:r w:rsidR="00087053">
        <w:rPr>
          <w:rFonts w:ascii="Times New Roman" w:hAnsi="Times New Roman"/>
        </w:rPr>
        <w:t>the independence of the Bench.</w:t>
      </w:r>
      <w:r>
        <w:rPr>
          <w:rFonts w:ascii="Times New Roman" w:hAnsi="Times New Roman"/>
        </w:rPr>
        <w:t xml:space="preserve"> </w:t>
      </w:r>
      <w:r w:rsidR="00087053">
        <w:rPr>
          <w:rFonts w:ascii="Times New Roman" w:hAnsi="Times New Roman"/>
        </w:rPr>
        <w:t xml:space="preserve">He is also expected to </w:t>
      </w:r>
      <w:r w:rsidR="00AD2BC7">
        <w:rPr>
          <w:rFonts w:ascii="Times New Roman" w:hAnsi="Times New Roman"/>
        </w:rPr>
        <w:t xml:space="preserve">have </w:t>
      </w:r>
      <w:r>
        <w:rPr>
          <w:rFonts w:ascii="Times New Roman" w:hAnsi="Times New Roman"/>
        </w:rPr>
        <w:t>specialist knowledge of intellectual property matters</w:t>
      </w:r>
      <w:r w:rsidR="007F57DA">
        <w:rPr>
          <w:rFonts w:ascii="Times New Roman" w:hAnsi="Times New Roman"/>
        </w:rPr>
        <w:t>, which is why he</w:t>
      </w:r>
      <w:r w:rsidR="00087053">
        <w:rPr>
          <w:rFonts w:ascii="Times New Roman" w:hAnsi="Times New Roman"/>
        </w:rPr>
        <w:t xml:space="preserve"> </w:t>
      </w:r>
      <w:r>
        <w:rPr>
          <w:rFonts w:ascii="Times New Roman" w:hAnsi="Times New Roman"/>
        </w:rPr>
        <w:t>preside</w:t>
      </w:r>
      <w:r w:rsidR="00087053">
        <w:rPr>
          <w:rFonts w:ascii="Times New Roman" w:hAnsi="Times New Roman"/>
        </w:rPr>
        <w:t>s</w:t>
      </w:r>
      <w:r>
        <w:rPr>
          <w:rFonts w:ascii="Times New Roman" w:hAnsi="Times New Roman"/>
        </w:rPr>
        <w:t xml:space="preserve"> over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ourt</w:t>
      </w:r>
      <w:r w:rsidR="007F57DA">
        <w:rPr>
          <w:rFonts w:ascii="Times New Roman" w:hAnsi="Times New Roman"/>
        </w:rPr>
        <w:t xml:space="preserve"> as well</w:t>
      </w:r>
      <w:r>
        <w:rPr>
          <w:rFonts w:ascii="Times New Roman" w:hAnsi="Times New Roman"/>
        </w:rPr>
        <w:t xml:space="preserve">. </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By contrast, the IP tribunal will be made up of a chairman and </w:t>
      </w:r>
      <w:r w:rsidR="00087053">
        <w:rPr>
          <w:rFonts w:ascii="Times New Roman" w:hAnsi="Times New Roman"/>
        </w:rPr>
        <w:t xml:space="preserve">various </w:t>
      </w:r>
      <w:r>
        <w:rPr>
          <w:rFonts w:ascii="Times New Roman" w:hAnsi="Times New Roman"/>
        </w:rPr>
        <w:t>other members, all of whom will be “appointed by the minister” of trade and industry. [New Section 29</w:t>
      </w:r>
      <w:r w:rsidR="00087053">
        <w:rPr>
          <w:rFonts w:ascii="Times New Roman" w:hAnsi="Times New Roman"/>
        </w:rPr>
        <w:t>B</w:t>
      </w:r>
      <w:r>
        <w:rPr>
          <w:rFonts w:ascii="Times New Roman" w:hAnsi="Times New Roman"/>
        </w:rPr>
        <w:t xml:space="preserve"> (</w:t>
      </w:r>
      <w:r w:rsidR="00087053">
        <w:rPr>
          <w:rFonts w:ascii="Times New Roman" w:hAnsi="Times New Roman"/>
        </w:rPr>
        <w:t>1</w:t>
      </w:r>
      <w:r>
        <w:rPr>
          <w:rFonts w:ascii="Times New Roman" w:hAnsi="Times New Roman"/>
        </w:rPr>
        <w:t xml:space="preserve">), </w:t>
      </w:r>
      <w:r w:rsidR="00087053">
        <w:rPr>
          <w:rFonts w:ascii="Times New Roman" w:hAnsi="Times New Roman"/>
        </w:rPr>
        <w:t xml:space="preserve">Copyright </w:t>
      </w:r>
      <w:r>
        <w:rPr>
          <w:rFonts w:ascii="Times New Roman" w:hAnsi="Times New Roman"/>
        </w:rPr>
        <w:t xml:space="preserve">Bill] Members </w:t>
      </w:r>
      <w:r w:rsidR="007F57DA">
        <w:rPr>
          <w:rFonts w:ascii="Times New Roman" w:hAnsi="Times New Roman"/>
        </w:rPr>
        <w:t>will not have to</w:t>
      </w:r>
      <w:r>
        <w:rPr>
          <w:rFonts w:ascii="Times New Roman" w:hAnsi="Times New Roman"/>
        </w:rPr>
        <w:t xml:space="preserve"> be specialists in </w:t>
      </w:r>
      <w:r w:rsidR="007F57DA">
        <w:rPr>
          <w:rFonts w:ascii="Times New Roman" w:hAnsi="Times New Roman"/>
        </w:rPr>
        <w:t xml:space="preserve">copyright, patent, or other aspects of </w:t>
      </w:r>
      <w:r>
        <w:rPr>
          <w:rFonts w:ascii="Times New Roman" w:hAnsi="Times New Roman"/>
        </w:rPr>
        <w:t>intellectual property law. Instead, it will be enough if they have “</w:t>
      </w:r>
      <w:r w:rsidR="00087053">
        <w:rPr>
          <w:rFonts w:ascii="Times New Roman" w:hAnsi="Times New Roman"/>
        </w:rPr>
        <w:t>adequate</w:t>
      </w:r>
      <w:r>
        <w:rPr>
          <w:rFonts w:ascii="Times New Roman" w:hAnsi="Times New Roman"/>
        </w:rPr>
        <w:t xml:space="preserve"> qualifications and experience” in either “economics, law, commerce, or public affairs”</w:t>
      </w:r>
      <w:r w:rsidR="00087053">
        <w:rPr>
          <w:rFonts w:ascii="Times New Roman" w:hAnsi="Times New Roman"/>
        </w:rPr>
        <w:t xml:space="preserve">. </w:t>
      </w:r>
      <w:r>
        <w:rPr>
          <w:rFonts w:ascii="Times New Roman" w:hAnsi="Times New Roman"/>
        </w:rPr>
        <w:t xml:space="preserve">[New Section 29B (1), </w:t>
      </w:r>
      <w:r w:rsidR="00087053">
        <w:rPr>
          <w:rFonts w:ascii="Times New Roman" w:hAnsi="Times New Roman"/>
        </w:rPr>
        <w:t xml:space="preserve">Copyright </w:t>
      </w:r>
      <w:r>
        <w:rPr>
          <w:rFonts w:ascii="Times New Roman" w:hAnsi="Times New Roman"/>
        </w:rPr>
        <w:t xml:space="preserve">Bill] Many members of the IP tribunal could thus be public servants appointed for their political loyalties and ideological commitments, rather than their legal qualifications. </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The minister of trade and industry will also be empowered to: [New Sections </w:t>
      </w:r>
      <w:proofErr w:type="gramStart"/>
      <w:r>
        <w:rPr>
          <w:rFonts w:ascii="Times New Roman" w:hAnsi="Times New Roman"/>
        </w:rPr>
        <w:t>29B(</w:t>
      </w:r>
      <w:proofErr w:type="gramEnd"/>
      <w:r>
        <w:rPr>
          <w:rFonts w:ascii="Times New Roman" w:hAnsi="Times New Roman"/>
        </w:rPr>
        <w:t>2)(4), Sections 29E(</w:t>
      </w:r>
      <w:r w:rsidR="00087053">
        <w:rPr>
          <w:rFonts w:ascii="Times New Roman" w:hAnsi="Times New Roman"/>
        </w:rPr>
        <w:t>e)</w:t>
      </w:r>
      <w:r>
        <w:rPr>
          <w:rFonts w:ascii="Times New Roman" w:hAnsi="Times New Roman"/>
        </w:rPr>
        <w:t xml:space="preserve">, </w:t>
      </w:r>
      <w:r w:rsidR="00087053">
        <w:rPr>
          <w:rFonts w:ascii="Times New Roman" w:hAnsi="Times New Roman"/>
        </w:rPr>
        <w:t xml:space="preserve">Copyright </w:t>
      </w:r>
      <w:r>
        <w:rPr>
          <w:rFonts w:ascii="Times New Roman" w:hAnsi="Times New Roman"/>
        </w:rPr>
        <w:t>Bill</w:t>
      </w:r>
      <w:r w:rsidR="00087053">
        <w:rPr>
          <w:rFonts w:ascii="Times New Roman" w:hAnsi="Times New Roman"/>
        </w:rPr>
        <w:t>, emphasis supplied by the IRR</w:t>
      </w:r>
      <w:r>
        <w:rPr>
          <w:rFonts w:ascii="Times New Roman" w:hAnsi="Times New Roman"/>
        </w:rPr>
        <w:t>]</w:t>
      </w:r>
    </w:p>
    <w:p w:rsidR="00670E4C" w:rsidRPr="00670E4C" w:rsidRDefault="00670E4C" w:rsidP="00670E4C">
      <w:pPr>
        <w:pStyle w:val="ListParagraph"/>
        <w:numPr>
          <w:ilvl w:val="0"/>
          <w:numId w:val="3"/>
        </w:numPr>
        <w:spacing w:line="276" w:lineRule="auto"/>
        <w:rPr>
          <w:rFonts w:ascii="Times New Roman" w:hAnsi="Times New Roman"/>
          <w:sz w:val="24"/>
          <w:szCs w:val="24"/>
        </w:rPr>
      </w:pPr>
      <w:r w:rsidRPr="00670E4C">
        <w:rPr>
          <w:rFonts w:ascii="Times New Roman" w:hAnsi="Times New Roman"/>
          <w:sz w:val="24"/>
          <w:szCs w:val="24"/>
        </w:rPr>
        <w:t>designate the chairperson and deputy chairperson of the tribunal;</w:t>
      </w:r>
    </w:p>
    <w:p w:rsidR="00670E4C" w:rsidRPr="00670E4C" w:rsidRDefault="00670E4C" w:rsidP="00670E4C">
      <w:pPr>
        <w:pStyle w:val="ListParagraph"/>
        <w:numPr>
          <w:ilvl w:val="0"/>
          <w:numId w:val="3"/>
        </w:numPr>
        <w:spacing w:line="276" w:lineRule="auto"/>
        <w:rPr>
          <w:rFonts w:ascii="Times New Roman" w:hAnsi="Times New Roman"/>
          <w:sz w:val="24"/>
          <w:szCs w:val="24"/>
        </w:rPr>
      </w:pPr>
      <w:r w:rsidRPr="00670E4C">
        <w:rPr>
          <w:rFonts w:ascii="Times New Roman" w:hAnsi="Times New Roman"/>
          <w:sz w:val="24"/>
          <w:szCs w:val="24"/>
        </w:rPr>
        <w:t>“determine the remuneration, allowances, benefits, and other special terms and conditions of employment” of all tribunal members (which he must do in consultation with the finance minister); and</w:t>
      </w:r>
    </w:p>
    <w:p w:rsidR="00670E4C" w:rsidRPr="00670E4C" w:rsidRDefault="00670E4C" w:rsidP="00670E4C">
      <w:pPr>
        <w:pStyle w:val="ListParagraph"/>
        <w:numPr>
          <w:ilvl w:val="0"/>
          <w:numId w:val="3"/>
        </w:numPr>
        <w:spacing w:line="276" w:lineRule="auto"/>
        <w:rPr>
          <w:rFonts w:ascii="Times New Roman" w:hAnsi="Times New Roman"/>
          <w:sz w:val="24"/>
          <w:szCs w:val="24"/>
        </w:rPr>
      </w:pPr>
      <w:proofErr w:type="gramStart"/>
      <w:r w:rsidRPr="00670E4C">
        <w:rPr>
          <w:rFonts w:ascii="Times New Roman" w:hAnsi="Times New Roman"/>
          <w:sz w:val="24"/>
          <w:szCs w:val="24"/>
        </w:rPr>
        <w:t>remove</w:t>
      </w:r>
      <w:proofErr w:type="gramEnd"/>
      <w:r w:rsidRPr="00670E4C">
        <w:rPr>
          <w:rFonts w:ascii="Times New Roman" w:hAnsi="Times New Roman"/>
          <w:sz w:val="24"/>
          <w:szCs w:val="24"/>
        </w:rPr>
        <w:t xml:space="preserve"> or suspend any tribunal member who “engages in any activity that </w:t>
      </w:r>
      <w:r w:rsidRPr="00087053">
        <w:rPr>
          <w:rFonts w:ascii="Times New Roman" w:hAnsi="Times New Roman"/>
          <w:i/>
          <w:sz w:val="24"/>
          <w:szCs w:val="24"/>
        </w:rPr>
        <w:t>may</w:t>
      </w:r>
      <w:r w:rsidRPr="00670E4C">
        <w:rPr>
          <w:rFonts w:ascii="Times New Roman" w:hAnsi="Times New Roman"/>
          <w:sz w:val="24"/>
          <w:szCs w:val="24"/>
        </w:rPr>
        <w:t xml:space="preserve"> undermine the integrity of the tribunal”.</w:t>
      </w:r>
    </w:p>
    <w:p w:rsidR="00670E4C" w:rsidRDefault="00670E4C" w:rsidP="00670E4C">
      <w:pPr>
        <w:spacing w:line="276" w:lineRule="auto"/>
        <w:rPr>
          <w:rFonts w:ascii="Times New Roman" w:hAnsi="Times New Roman"/>
        </w:rPr>
      </w:pPr>
    </w:p>
    <w:p w:rsidR="00087053" w:rsidRDefault="00670E4C" w:rsidP="00670E4C">
      <w:pPr>
        <w:spacing w:line="276" w:lineRule="auto"/>
        <w:rPr>
          <w:rFonts w:ascii="Times New Roman" w:hAnsi="Times New Roman"/>
        </w:rPr>
      </w:pPr>
      <w:r>
        <w:rPr>
          <w:rFonts w:ascii="Times New Roman" w:hAnsi="Times New Roman"/>
        </w:rPr>
        <w:t xml:space="preserve">Members will generally serve on the tribunal for five years, but their terms of office may be renewed by the minister for a further five-year term. [New Section 29D, </w:t>
      </w:r>
      <w:r w:rsidR="00087053">
        <w:rPr>
          <w:rFonts w:ascii="Times New Roman" w:hAnsi="Times New Roman"/>
        </w:rPr>
        <w:t xml:space="preserve">Copyright </w:t>
      </w:r>
      <w:r>
        <w:rPr>
          <w:rFonts w:ascii="Times New Roman" w:hAnsi="Times New Roman"/>
        </w:rPr>
        <w:t>Bill] The prospect of having their initial terms renewed is likely to give tribunal members incentives to please the minister</w:t>
      </w:r>
      <w:r w:rsidR="007F57DA">
        <w:rPr>
          <w:rFonts w:ascii="Times New Roman" w:hAnsi="Times New Roman"/>
        </w:rPr>
        <w:t>,</w:t>
      </w:r>
      <w:r>
        <w:rPr>
          <w:rFonts w:ascii="Times New Roman" w:hAnsi="Times New Roman"/>
        </w:rPr>
        <w:t xml:space="preserve"> and </w:t>
      </w:r>
      <w:r w:rsidR="007F57DA">
        <w:rPr>
          <w:rFonts w:ascii="Times New Roman" w:hAnsi="Times New Roman"/>
        </w:rPr>
        <w:t xml:space="preserve">this </w:t>
      </w:r>
      <w:r>
        <w:rPr>
          <w:rFonts w:ascii="Times New Roman" w:hAnsi="Times New Roman"/>
        </w:rPr>
        <w:t>could further erode their independence.</w:t>
      </w:r>
      <w:r w:rsidR="00087053">
        <w:rPr>
          <w:rFonts w:ascii="Times New Roman" w:hAnsi="Times New Roman"/>
        </w:rPr>
        <w:t xml:space="preserve"> </w:t>
      </w:r>
    </w:p>
    <w:p w:rsidR="00087053" w:rsidRDefault="00087053" w:rsidP="00670E4C">
      <w:pPr>
        <w:spacing w:line="276" w:lineRule="auto"/>
        <w:rPr>
          <w:rFonts w:ascii="Times New Roman" w:hAnsi="Times New Roman"/>
        </w:rPr>
      </w:pPr>
    </w:p>
    <w:p w:rsidR="00670E4C" w:rsidRDefault="00087053" w:rsidP="00670E4C">
      <w:pPr>
        <w:spacing w:line="276" w:lineRule="auto"/>
        <w:rPr>
          <w:rFonts w:ascii="Times New Roman" w:hAnsi="Times New Roman"/>
        </w:rPr>
      </w:pPr>
      <w:r>
        <w:rPr>
          <w:rFonts w:ascii="Times New Roman" w:hAnsi="Times New Roman"/>
        </w:rPr>
        <w:t xml:space="preserve">All the powers given to the minister will </w:t>
      </w:r>
      <w:r w:rsidR="007F57DA">
        <w:rPr>
          <w:rFonts w:ascii="Times New Roman" w:hAnsi="Times New Roman"/>
        </w:rPr>
        <w:t xml:space="preserve">fundamentally </w:t>
      </w:r>
      <w:r>
        <w:rPr>
          <w:rFonts w:ascii="Times New Roman" w:hAnsi="Times New Roman"/>
        </w:rPr>
        <w:t>undermine the autonomy of the tribunal</w:t>
      </w:r>
      <w:r w:rsidR="007F57DA">
        <w:rPr>
          <w:rFonts w:ascii="Times New Roman" w:hAnsi="Times New Roman"/>
        </w:rPr>
        <w:t>. They are also</w:t>
      </w:r>
      <w:r>
        <w:rPr>
          <w:rFonts w:ascii="Times New Roman" w:hAnsi="Times New Roman"/>
        </w:rPr>
        <w:t xml:space="preserve"> at odds with the requirements for institutional autonomy laid by the Constitutional Court in the </w:t>
      </w:r>
      <w:proofErr w:type="spellStart"/>
      <w:r w:rsidRPr="007F57DA">
        <w:rPr>
          <w:rFonts w:ascii="Times New Roman" w:hAnsi="Times New Roman"/>
          <w:i/>
        </w:rPr>
        <w:t>Glenister</w:t>
      </w:r>
      <w:proofErr w:type="spellEnd"/>
      <w:r w:rsidRPr="007F57DA">
        <w:rPr>
          <w:rFonts w:ascii="Times New Roman" w:hAnsi="Times New Roman"/>
          <w:i/>
        </w:rPr>
        <w:t xml:space="preserve"> </w:t>
      </w:r>
      <w:r>
        <w:rPr>
          <w:rFonts w:ascii="Times New Roman" w:hAnsi="Times New Roman"/>
        </w:rPr>
        <w:t>case</w:t>
      </w:r>
      <w:r w:rsidR="00A54A5F">
        <w:rPr>
          <w:rFonts w:ascii="Times New Roman" w:hAnsi="Times New Roman"/>
        </w:rPr>
        <w:t>, as further described below</w:t>
      </w:r>
      <w:r>
        <w:rPr>
          <w:rFonts w:ascii="Times New Roman" w:hAnsi="Times New Roman"/>
        </w:rPr>
        <w:t xml:space="preserve">. </w:t>
      </w:r>
      <w:r w:rsidR="00A54A5F">
        <w:rPr>
          <w:rFonts w:ascii="Times New Roman" w:hAnsi="Times New Roman"/>
        </w:rPr>
        <w:t>[</w:t>
      </w:r>
      <w:proofErr w:type="spellStart"/>
      <w:r w:rsidR="00A54A5F" w:rsidRPr="002F7391">
        <w:rPr>
          <w:rFonts w:ascii="Times New Roman" w:hAnsi="Times New Roman"/>
          <w:i/>
        </w:rPr>
        <w:t>Glenister</w:t>
      </w:r>
      <w:proofErr w:type="spellEnd"/>
      <w:r w:rsidR="00A54A5F">
        <w:rPr>
          <w:rFonts w:ascii="Times New Roman" w:hAnsi="Times New Roman"/>
        </w:rPr>
        <w:t xml:space="preserve"> v </w:t>
      </w:r>
      <w:r w:rsidR="00A54A5F" w:rsidRPr="002F7391">
        <w:rPr>
          <w:rFonts w:ascii="Times New Roman" w:hAnsi="Times New Roman"/>
          <w:i/>
        </w:rPr>
        <w:t>President of the Republic of South Africa and others</w:t>
      </w:r>
      <w:r w:rsidR="00A54A5F">
        <w:rPr>
          <w:rFonts w:ascii="Times New Roman" w:hAnsi="Times New Roman"/>
        </w:rPr>
        <w:t xml:space="preserve">, 17 March 2011, CCT48/10] </w:t>
      </w:r>
      <w:r>
        <w:rPr>
          <w:rFonts w:ascii="Times New Roman" w:hAnsi="Times New Roman"/>
        </w:rPr>
        <w:t xml:space="preserve"> </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Tribunal members may be disqualified from appoint</w:t>
      </w:r>
      <w:r w:rsidR="007F57DA">
        <w:rPr>
          <w:rFonts w:ascii="Times New Roman" w:hAnsi="Times New Roman"/>
        </w:rPr>
        <w:t>ment</w:t>
      </w:r>
      <w:r>
        <w:rPr>
          <w:rFonts w:ascii="Times New Roman" w:hAnsi="Times New Roman"/>
        </w:rPr>
        <w:t xml:space="preserve"> – </w:t>
      </w:r>
      <w:r w:rsidR="007F57DA">
        <w:rPr>
          <w:rFonts w:ascii="Times New Roman" w:hAnsi="Times New Roman"/>
        </w:rPr>
        <w:t>and</w:t>
      </w:r>
      <w:r>
        <w:rPr>
          <w:rFonts w:ascii="Times New Roman" w:hAnsi="Times New Roman"/>
        </w:rPr>
        <w:t xml:space="preserve"> may also be barred from continuing to serve – if they have been convicted of fraud (without the option of a fine) or are “office-bearers” in any political party or movement. [New Section </w:t>
      </w:r>
      <w:proofErr w:type="gramStart"/>
      <w:r>
        <w:rPr>
          <w:rFonts w:ascii="Times New Roman" w:hAnsi="Times New Roman"/>
        </w:rPr>
        <w:t>29</w:t>
      </w:r>
      <w:r w:rsidR="004539A6">
        <w:rPr>
          <w:rFonts w:ascii="Times New Roman" w:hAnsi="Times New Roman"/>
        </w:rPr>
        <w:t>C(</w:t>
      </w:r>
      <w:proofErr w:type="gramEnd"/>
      <w:r w:rsidR="004539A6">
        <w:rPr>
          <w:rFonts w:ascii="Times New Roman" w:hAnsi="Times New Roman"/>
        </w:rPr>
        <w:t xml:space="preserve">1) and </w:t>
      </w:r>
      <w:r>
        <w:rPr>
          <w:rFonts w:ascii="Times New Roman" w:hAnsi="Times New Roman"/>
        </w:rPr>
        <w:t xml:space="preserve">(2)(a) and (e), </w:t>
      </w:r>
      <w:r w:rsidR="004539A6">
        <w:rPr>
          <w:rFonts w:ascii="Times New Roman" w:hAnsi="Times New Roman"/>
        </w:rPr>
        <w:t xml:space="preserve">Copyright </w:t>
      </w:r>
      <w:r>
        <w:rPr>
          <w:rFonts w:ascii="Times New Roman" w:hAnsi="Times New Roman"/>
        </w:rPr>
        <w:t xml:space="preserve">Bill] However, this last exception is a limited one, which will not be enough to insulate tribunal members from political interference. In particular, members of the ruling African National Congress (ANC) and/or the South African Communist Party (SACP) will be able to serve on the tribunal even though they are subject to party discipline and the doctrine of democratic centralism prevailing in these </w:t>
      </w:r>
      <w:proofErr w:type="spellStart"/>
      <w:r>
        <w:rPr>
          <w:rFonts w:ascii="Times New Roman" w:hAnsi="Times New Roman"/>
        </w:rPr>
        <w:t>organisations</w:t>
      </w:r>
      <w:proofErr w:type="spellEnd"/>
      <w:r>
        <w:rPr>
          <w:rFonts w:ascii="Times New Roman" w:hAnsi="Times New Roman"/>
        </w:rPr>
        <w:t>. This too is likely to compromise the independence of the IP tribunal.</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Under the Copyright Bill, the minister will also have the power to “prescribe rules regulating the processes and proceedings of the tribunal”, [New section 39(</w:t>
      </w:r>
      <w:proofErr w:type="spellStart"/>
      <w:r>
        <w:rPr>
          <w:rFonts w:ascii="Times New Roman" w:hAnsi="Times New Roman"/>
        </w:rPr>
        <w:t>cF</w:t>
      </w:r>
      <w:proofErr w:type="spellEnd"/>
      <w:r>
        <w:rPr>
          <w:rFonts w:ascii="Times New Roman" w:hAnsi="Times New Roman"/>
        </w:rPr>
        <w:t xml:space="preserve">), </w:t>
      </w:r>
      <w:r w:rsidR="004539A6">
        <w:rPr>
          <w:rFonts w:ascii="Times New Roman" w:hAnsi="Times New Roman"/>
        </w:rPr>
        <w:t xml:space="preserve">Copyright </w:t>
      </w:r>
      <w:r>
        <w:rPr>
          <w:rFonts w:ascii="Times New Roman" w:hAnsi="Times New Roman"/>
        </w:rPr>
        <w:t xml:space="preserve">Bill] In addition, he will be empowered “at any time, to conduct an audit review of the performance and exercise of its functions by the Tribunal”. The tribunal may also be required to report to the minister (under either the Copyright Act or any </w:t>
      </w:r>
      <w:r w:rsidR="007F57DA">
        <w:rPr>
          <w:rFonts w:ascii="Times New Roman" w:hAnsi="Times New Roman"/>
        </w:rPr>
        <w:t xml:space="preserve">other </w:t>
      </w:r>
      <w:r>
        <w:rPr>
          <w:rFonts w:ascii="Times New Roman" w:hAnsi="Times New Roman"/>
        </w:rPr>
        <w:t xml:space="preserve">legislation), and must in any event submit annual reports to him on “its performance and activities, as required by the Public Finance Management Act of 1999”. [New section 29S, </w:t>
      </w:r>
      <w:r w:rsidR="004539A6">
        <w:rPr>
          <w:rFonts w:ascii="Times New Roman" w:hAnsi="Times New Roman"/>
        </w:rPr>
        <w:t xml:space="preserve">Copyright </w:t>
      </w:r>
      <w:r>
        <w:rPr>
          <w:rFonts w:ascii="Times New Roman" w:hAnsi="Times New Roman"/>
        </w:rPr>
        <w:t>Bill]</w:t>
      </w:r>
    </w:p>
    <w:p w:rsidR="00670E4C" w:rsidRDefault="00670E4C" w:rsidP="00670E4C">
      <w:pPr>
        <w:spacing w:line="276" w:lineRule="auto"/>
        <w:rPr>
          <w:rFonts w:ascii="Times New Roman" w:hAnsi="Times New Roman"/>
        </w:rPr>
      </w:pPr>
    </w:p>
    <w:p w:rsidR="00670E4C" w:rsidRPr="004539A6" w:rsidRDefault="00CE13DE" w:rsidP="00670E4C">
      <w:pPr>
        <w:spacing w:line="276" w:lineRule="auto"/>
        <w:rPr>
          <w:rFonts w:ascii="Times New Roman" w:hAnsi="Times New Roman"/>
          <w:b/>
          <w:i/>
        </w:rPr>
      </w:pPr>
      <w:r>
        <w:rPr>
          <w:rFonts w:ascii="Times New Roman" w:hAnsi="Times New Roman"/>
          <w:b/>
          <w:i/>
        </w:rPr>
        <w:t>3.3</w:t>
      </w:r>
      <w:r>
        <w:rPr>
          <w:rFonts w:ascii="Times New Roman" w:hAnsi="Times New Roman"/>
          <w:b/>
          <w:i/>
        </w:rPr>
        <w:tab/>
      </w:r>
      <w:r w:rsidR="00670E4C" w:rsidRPr="004539A6">
        <w:rPr>
          <w:rFonts w:ascii="Times New Roman" w:hAnsi="Times New Roman"/>
          <w:b/>
          <w:i/>
        </w:rPr>
        <w:t>Powers and functions of the IP tribunal</w:t>
      </w:r>
    </w:p>
    <w:p w:rsidR="00670E4C" w:rsidRDefault="00670E4C" w:rsidP="00670E4C">
      <w:pPr>
        <w:spacing w:line="276" w:lineRule="auto"/>
        <w:rPr>
          <w:rFonts w:ascii="Times New Roman" w:hAnsi="Times New Roman"/>
        </w:rPr>
      </w:pPr>
      <w:r>
        <w:rPr>
          <w:rFonts w:ascii="Times New Roman" w:hAnsi="Times New Roman"/>
        </w:rPr>
        <w:t xml:space="preserve">The IP is expressly </w:t>
      </w:r>
      <w:proofErr w:type="spellStart"/>
      <w:r>
        <w:rPr>
          <w:rFonts w:ascii="Times New Roman" w:hAnsi="Times New Roman"/>
        </w:rPr>
        <w:t>authorised</w:t>
      </w:r>
      <w:proofErr w:type="spellEnd"/>
      <w:r>
        <w:rPr>
          <w:rFonts w:ascii="Times New Roman" w:hAnsi="Times New Roman"/>
        </w:rPr>
        <w:t xml:space="preserve"> to “carry out the functions</w:t>
      </w:r>
      <w:r w:rsidR="004539A6">
        <w:rPr>
          <w:rFonts w:ascii="Times New Roman" w:hAnsi="Times New Roman"/>
        </w:rPr>
        <w:t xml:space="preserve"> entrusted to</w:t>
      </w:r>
      <w:r>
        <w:rPr>
          <w:rFonts w:ascii="Times New Roman" w:hAnsi="Times New Roman"/>
        </w:rPr>
        <w:t xml:space="preserve"> it in terms of the [Copyright] Act” or “any </w:t>
      </w:r>
      <w:r w:rsidR="004539A6">
        <w:rPr>
          <w:rFonts w:ascii="Times New Roman" w:hAnsi="Times New Roman"/>
        </w:rPr>
        <w:t xml:space="preserve">other </w:t>
      </w:r>
      <w:r>
        <w:rPr>
          <w:rFonts w:ascii="Times New Roman" w:hAnsi="Times New Roman"/>
        </w:rPr>
        <w:t xml:space="preserve">legislation”. The tribunal may also “adjudicate any application or referral made to it” under </w:t>
      </w:r>
      <w:proofErr w:type="gramStart"/>
      <w:r>
        <w:rPr>
          <w:rFonts w:ascii="Times New Roman" w:hAnsi="Times New Roman"/>
        </w:rPr>
        <w:t>either the</w:t>
      </w:r>
      <w:proofErr w:type="gramEnd"/>
      <w:r>
        <w:rPr>
          <w:rFonts w:ascii="Times New Roman" w:hAnsi="Times New Roman"/>
        </w:rPr>
        <w:t xml:space="preserve"> Copyright Act, the Companies Act of 2008, or “any </w:t>
      </w:r>
      <w:r w:rsidR="004539A6">
        <w:rPr>
          <w:rFonts w:ascii="Times New Roman" w:hAnsi="Times New Roman"/>
        </w:rPr>
        <w:t xml:space="preserve">other relevant </w:t>
      </w:r>
      <w:r>
        <w:rPr>
          <w:rFonts w:ascii="Times New Roman" w:hAnsi="Times New Roman"/>
        </w:rPr>
        <w:t xml:space="preserve">legislation”. It may also “make any appropriate order” under any of these laws. [New Section </w:t>
      </w:r>
      <w:proofErr w:type="gramStart"/>
      <w:r>
        <w:rPr>
          <w:rFonts w:ascii="Times New Roman" w:hAnsi="Times New Roman"/>
        </w:rPr>
        <w:t>29A(</w:t>
      </w:r>
      <w:proofErr w:type="gramEnd"/>
      <w:r>
        <w:rPr>
          <w:rFonts w:ascii="Times New Roman" w:hAnsi="Times New Roman"/>
        </w:rPr>
        <w:t xml:space="preserve">1)(2)(a), </w:t>
      </w:r>
      <w:r w:rsidR="004539A6">
        <w:rPr>
          <w:rFonts w:ascii="Times New Roman" w:hAnsi="Times New Roman"/>
        </w:rPr>
        <w:t xml:space="preserve">Section 29N, Copyright </w:t>
      </w:r>
      <w:r>
        <w:rPr>
          <w:rFonts w:ascii="Times New Roman" w:hAnsi="Times New Roman"/>
        </w:rPr>
        <w:t xml:space="preserve">Bill] These powers are extraordinarily broad </w:t>
      </w:r>
      <w:r w:rsidR="007F57DA">
        <w:rPr>
          <w:rFonts w:ascii="Times New Roman" w:hAnsi="Times New Roman"/>
        </w:rPr>
        <w:t>– and equally</w:t>
      </w:r>
      <w:r>
        <w:rPr>
          <w:rFonts w:ascii="Times New Roman" w:hAnsi="Times New Roman"/>
        </w:rPr>
        <w:t xml:space="preserve"> uncertain.</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sidRPr="00643B1A">
        <w:rPr>
          <w:rFonts w:ascii="Times New Roman" w:hAnsi="Times New Roman"/>
        </w:rPr>
        <w:t xml:space="preserve">The tribunal </w:t>
      </w:r>
      <w:r w:rsidR="007F57DA">
        <w:rPr>
          <w:rFonts w:ascii="Times New Roman" w:hAnsi="Times New Roman"/>
        </w:rPr>
        <w:t>is to</w:t>
      </w:r>
      <w:r>
        <w:rPr>
          <w:rFonts w:ascii="Times New Roman" w:hAnsi="Times New Roman"/>
        </w:rPr>
        <w:t xml:space="preserve"> be entrusted with</w:t>
      </w:r>
      <w:r w:rsidRPr="00643B1A">
        <w:rPr>
          <w:rFonts w:ascii="Times New Roman" w:hAnsi="Times New Roman"/>
        </w:rPr>
        <w:t xml:space="preserve"> “hearing appeals or reviewing any decisions” of </w:t>
      </w:r>
      <w:r>
        <w:rPr>
          <w:rFonts w:ascii="Times New Roman" w:hAnsi="Times New Roman"/>
        </w:rPr>
        <w:t>the</w:t>
      </w:r>
      <w:r w:rsidRPr="00643B1A">
        <w:rPr>
          <w:rFonts w:ascii="Times New Roman" w:hAnsi="Times New Roman"/>
        </w:rPr>
        <w:t xml:space="preserve"> Companies and Intellectual Property Commission</w:t>
      </w:r>
      <w:r>
        <w:rPr>
          <w:rFonts w:ascii="Times New Roman" w:hAnsi="Times New Roman"/>
        </w:rPr>
        <w:t xml:space="preserve">. This commission is appointed by the minister of trade and industry </w:t>
      </w:r>
      <w:r w:rsidRPr="00643B1A">
        <w:rPr>
          <w:rFonts w:ascii="Times New Roman" w:hAnsi="Times New Roman"/>
        </w:rPr>
        <w:t>under the Companies Act</w:t>
      </w:r>
      <w:r>
        <w:rPr>
          <w:rFonts w:ascii="Times New Roman" w:hAnsi="Times New Roman"/>
        </w:rPr>
        <w:t xml:space="preserve"> of 2008, and its function is primarily to oversee company registrations and other aspects of corporate governance. However, the commission is also responsible for granting applications for patent rights under South Africa’s current system, which allows the granting of such rights (without a prior process of objection and adjudication) provided the application </w:t>
      </w:r>
      <w:r w:rsidRPr="007F57DA">
        <w:rPr>
          <w:rFonts w:ascii="Times New Roman" w:hAnsi="Times New Roman"/>
          <w:i/>
        </w:rPr>
        <w:t>prima facie</w:t>
      </w:r>
      <w:r>
        <w:rPr>
          <w:rFonts w:ascii="Times New Roman" w:hAnsi="Times New Roman"/>
        </w:rPr>
        <w:t xml:space="preserve"> meets all relevant requirements. The IP tribunal will thus have a wide and seemingly </w:t>
      </w:r>
      <w:proofErr w:type="spellStart"/>
      <w:r>
        <w:rPr>
          <w:rFonts w:ascii="Times New Roman" w:hAnsi="Times New Roman"/>
        </w:rPr>
        <w:t>untrammelled</w:t>
      </w:r>
      <w:proofErr w:type="spellEnd"/>
      <w:r>
        <w:rPr>
          <w:rFonts w:ascii="Times New Roman" w:hAnsi="Times New Roman"/>
        </w:rPr>
        <w:t xml:space="preserve"> power to set aside the granting of patent rights by the Commission – a power which currently rests with the patent court and can be exercised only in specified circumstances (see </w:t>
      </w:r>
      <w:proofErr w:type="gramStart"/>
      <w:r w:rsidRPr="00C607D4">
        <w:rPr>
          <w:rFonts w:ascii="Times New Roman" w:hAnsi="Times New Roman"/>
          <w:i/>
        </w:rPr>
        <w:t>The</w:t>
      </w:r>
      <w:proofErr w:type="gramEnd"/>
      <w:r w:rsidRPr="00C607D4">
        <w:rPr>
          <w:rFonts w:ascii="Times New Roman" w:hAnsi="Times New Roman"/>
          <w:i/>
        </w:rPr>
        <w:t xml:space="preserve"> granting of patent rights</w:t>
      </w:r>
      <w:r>
        <w:rPr>
          <w:rFonts w:ascii="Times New Roman" w:hAnsi="Times New Roman"/>
        </w:rPr>
        <w:t xml:space="preserve">, below). </w:t>
      </w:r>
    </w:p>
    <w:p w:rsidR="00670E4C" w:rsidRDefault="00670E4C" w:rsidP="00670E4C">
      <w:pPr>
        <w:spacing w:line="276" w:lineRule="auto"/>
        <w:rPr>
          <w:rFonts w:ascii="Times New Roman" w:hAnsi="Times New Roman"/>
        </w:rPr>
      </w:pPr>
    </w:p>
    <w:p w:rsidR="00670E4C" w:rsidRPr="00670E4C" w:rsidRDefault="00670E4C" w:rsidP="00670E4C">
      <w:pPr>
        <w:spacing w:line="276" w:lineRule="auto"/>
        <w:rPr>
          <w:rFonts w:ascii="Times New Roman" w:hAnsi="Times New Roman"/>
        </w:rPr>
      </w:pPr>
      <w:r w:rsidRPr="00670E4C">
        <w:rPr>
          <w:rFonts w:ascii="Times New Roman" w:hAnsi="Times New Roman"/>
        </w:rPr>
        <w:t xml:space="preserve">In addition, and specifically in the intellectual property rights sphere, the IP tribunal will be empowered: [Section </w:t>
      </w:r>
      <w:proofErr w:type="gramStart"/>
      <w:r w:rsidRPr="00670E4C">
        <w:rPr>
          <w:rFonts w:ascii="Times New Roman" w:hAnsi="Times New Roman"/>
        </w:rPr>
        <w:t>29A(</w:t>
      </w:r>
      <w:proofErr w:type="gramEnd"/>
      <w:r w:rsidRPr="00670E4C">
        <w:rPr>
          <w:rFonts w:ascii="Times New Roman" w:hAnsi="Times New Roman"/>
        </w:rPr>
        <w:t>2)(</w:t>
      </w:r>
      <w:r w:rsidR="004539A6">
        <w:rPr>
          <w:rFonts w:ascii="Times New Roman" w:hAnsi="Times New Roman"/>
        </w:rPr>
        <w:t>d</w:t>
      </w:r>
      <w:r w:rsidRPr="00670E4C">
        <w:rPr>
          <w:rFonts w:ascii="Times New Roman" w:hAnsi="Times New Roman"/>
        </w:rPr>
        <w:t>)</w:t>
      </w:r>
      <w:r w:rsidR="004539A6">
        <w:rPr>
          <w:rFonts w:ascii="Times New Roman" w:hAnsi="Times New Roman"/>
        </w:rPr>
        <w:t xml:space="preserve"> and (e)</w:t>
      </w:r>
      <w:r w:rsidRPr="00670E4C">
        <w:rPr>
          <w:rFonts w:ascii="Times New Roman" w:hAnsi="Times New Roman"/>
        </w:rPr>
        <w:t>,</w:t>
      </w:r>
      <w:r w:rsidR="004539A6">
        <w:rPr>
          <w:rFonts w:ascii="Times New Roman" w:hAnsi="Times New Roman"/>
        </w:rPr>
        <w:t xml:space="preserve"> Copyright</w:t>
      </w:r>
      <w:r w:rsidRPr="00670E4C">
        <w:rPr>
          <w:rFonts w:ascii="Times New Roman" w:hAnsi="Times New Roman"/>
        </w:rPr>
        <w:t xml:space="preserve"> Bill]</w:t>
      </w:r>
    </w:p>
    <w:p w:rsidR="00670E4C" w:rsidRPr="00670E4C" w:rsidRDefault="007F57DA" w:rsidP="00670E4C">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 xml:space="preserve">to </w:t>
      </w:r>
      <w:r w:rsidR="00670E4C" w:rsidRPr="00670E4C">
        <w:rPr>
          <w:rFonts w:ascii="Times New Roman" w:hAnsi="Times New Roman"/>
          <w:sz w:val="24"/>
          <w:szCs w:val="24"/>
        </w:rPr>
        <w:t xml:space="preserve">“adjudicate any application or referral” made to it by a person, institution or regulatory authority “where the dispute </w:t>
      </w:r>
      <w:r w:rsidR="004539A6">
        <w:rPr>
          <w:rFonts w:ascii="Times New Roman" w:hAnsi="Times New Roman"/>
          <w:sz w:val="24"/>
          <w:szCs w:val="24"/>
        </w:rPr>
        <w:t>can only be directly referred to the tribunal in terms</w:t>
      </w:r>
      <w:r w:rsidR="00AD2BC7">
        <w:rPr>
          <w:rFonts w:ascii="Times New Roman" w:hAnsi="Times New Roman"/>
          <w:sz w:val="24"/>
          <w:szCs w:val="24"/>
        </w:rPr>
        <w:t xml:space="preserve"> of </w:t>
      </w:r>
      <w:r w:rsidR="004539A6">
        <w:rPr>
          <w:rFonts w:ascii="Times New Roman" w:hAnsi="Times New Roman"/>
          <w:sz w:val="24"/>
          <w:szCs w:val="24"/>
        </w:rPr>
        <w:t xml:space="preserve">this Act and such dispute </w:t>
      </w:r>
      <w:r w:rsidR="00670E4C" w:rsidRPr="00670E4C">
        <w:rPr>
          <w:rFonts w:ascii="Times New Roman" w:hAnsi="Times New Roman"/>
          <w:sz w:val="24"/>
          <w:szCs w:val="24"/>
        </w:rPr>
        <w:t>relates to intellectual property rights”; and</w:t>
      </w:r>
    </w:p>
    <w:p w:rsidR="00670E4C" w:rsidRPr="00670E4C" w:rsidRDefault="007F57DA" w:rsidP="00670E4C">
      <w:pPr>
        <w:pStyle w:val="ListParagraph"/>
        <w:numPr>
          <w:ilvl w:val="0"/>
          <w:numId w:val="4"/>
        </w:numPr>
        <w:spacing w:line="276" w:lineRule="auto"/>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w:t>
      </w:r>
      <w:r w:rsidR="00670E4C" w:rsidRPr="00670E4C">
        <w:rPr>
          <w:rFonts w:ascii="Times New Roman" w:hAnsi="Times New Roman"/>
          <w:sz w:val="24"/>
          <w:szCs w:val="24"/>
        </w:rPr>
        <w:t xml:space="preserve">“settle disputes” relating either to “the payment of royalties” or “the terms of agreements…regulating…matters in relation to intellectual property rights”. </w:t>
      </w:r>
    </w:p>
    <w:p w:rsidR="00670E4C" w:rsidRPr="00643B1A" w:rsidRDefault="00670E4C" w:rsidP="00670E4C">
      <w:pPr>
        <w:pStyle w:val="ListParagraph"/>
        <w:spacing w:line="276" w:lineRule="auto"/>
        <w:ind w:left="770"/>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The IP tribunal is thus clearly to be </w:t>
      </w:r>
      <w:r w:rsidR="007F57DA">
        <w:rPr>
          <w:rFonts w:ascii="Times New Roman" w:hAnsi="Times New Roman"/>
        </w:rPr>
        <w:t>made</w:t>
      </w:r>
      <w:r>
        <w:rPr>
          <w:rFonts w:ascii="Times New Roman" w:hAnsi="Times New Roman"/>
        </w:rPr>
        <w:t xml:space="preserve"> responsib</w:t>
      </w:r>
      <w:r w:rsidR="007F57DA">
        <w:rPr>
          <w:rFonts w:ascii="Times New Roman" w:hAnsi="Times New Roman"/>
        </w:rPr>
        <w:t>le</w:t>
      </w:r>
      <w:r>
        <w:rPr>
          <w:rFonts w:ascii="Times New Roman" w:hAnsi="Times New Roman"/>
        </w:rPr>
        <w:t xml:space="preserve"> for carrying out many of the important functions currently vested in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 xml:space="preserve">ourt. This proposed shift carries </w:t>
      </w:r>
      <w:r w:rsidR="007F57DA">
        <w:rPr>
          <w:rFonts w:ascii="Times New Roman" w:hAnsi="Times New Roman"/>
        </w:rPr>
        <w:t>serious</w:t>
      </w:r>
      <w:r>
        <w:rPr>
          <w:rFonts w:ascii="Times New Roman" w:hAnsi="Times New Roman"/>
        </w:rPr>
        <w:t xml:space="preserve"> dangers. In particular,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 xml:space="preserve">ourt is part of the High Court, with all that this entails in terms of independence, security of tenure, and commitment to due process. By contrast, the IP tribunal will not be subject to any of these vital safeguards. The IP tribunal is nevertheless to be given even wider powers than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 xml:space="preserve">ourt </w:t>
      </w:r>
      <w:r w:rsidR="007F57DA">
        <w:rPr>
          <w:rFonts w:ascii="Times New Roman" w:hAnsi="Times New Roman"/>
        </w:rPr>
        <w:t xml:space="preserve">enjoys, and will be able </w:t>
      </w:r>
      <w:r>
        <w:rPr>
          <w:rFonts w:ascii="Times New Roman" w:hAnsi="Times New Roman"/>
        </w:rPr>
        <w:t xml:space="preserve">to decide on a host of </w:t>
      </w:r>
      <w:r w:rsidR="00974CA6">
        <w:rPr>
          <w:rFonts w:ascii="Times New Roman" w:hAnsi="Times New Roman"/>
        </w:rPr>
        <w:t xml:space="preserve">important </w:t>
      </w:r>
      <w:r>
        <w:rPr>
          <w:rFonts w:ascii="Times New Roman" w:hAnsi="Times New Roman"/>
        </w:rPr>
        <w:t xml:space="preserve">patent matters (see </w:t>
      </w:r>
      <w:r w:rsidRPr="000D42BD">
        <w:rPr>
          <w:rFonts w:ascii="Times New Roman" w:hAnsi="Times New Roman"/>
          <w:i/>
        </w:rPr>
        <w:t>The IP tribunal and patent rights</w:t>
      </w:r>
      <w:r>
        <w:rPr>
          <w:rFonts w:ascii="Times New Roman" w:hAnsi="Times New Roman"/>
        </w:rPr>
        <w:t>, below).</w:t>
      </w:r>
    </w:p>
    <w:p w:rsidR="00670E4C" w:rsidRDefault="00670E4C" w:rsidP="00670E4C">
      <w:pPr>
        <w:spacing w:line="276" w:lineRule="auto"/>
        <w:rPr>
          <w:rFonts w:ascii="Times New Roman" w:hAnsi="Times New Roman"/>
        </w:rPr>
      </w:pPr>
    </w:p>
    <w:p w:rsidR="00670E4C" w:rsidRPr="00525C25" w:rsidRDefault="00CE13DE" w:rsidP="00670E4C">
      <w:pPr>
        <w:spacing w:line="276" w:lineRule="auto"/>
        <w:rPr>
          <w:rFonts w:ascii="Times New Roman" w:hAnsi="Times New Roman"/>
          <w:b/>
          <w:i/>
        </w:rPr>
      </w:pPr>
      <w:r>
        <w:rPr>
          <w:rFonts w:ascii="Times New Roman" w:hAnsi="Times New Roman"/>
          <w:b/>
          <w:i/>
        </w:rPr>
        <w:t>3.4</w:t>
      </w:r>
      <w:r>
        <w:rPr>
          <w:rFonts w:ascii="Times New Roman" w:hAnsi="Times New Roman"/>
          <w:b/>
          <w:i/>
        </w:rPr>
        <w:tab/>
      </w:r>
      <w:r w:rsidR="00670E4C" w:rsidRPr="00525C25">
        <w:rPr>
          <w:rFonts w:ascii="Times New Roman" w:hAnsi="Times New Roman"/>
          <w:b/>
          <w:i/>
        </w:rPr>
        <w:t>Proceedings and hearings</w:t>
      </w:r>
    </w:p>
    <w:p w:rsidR="00670E4C" w:rsidRDefault="00670E4C" w:rsidP="00670E4C">
      <w:pPr>
        <w:spacing w:line="276" w:lineRule="auto"/>
        <w:rPr>
          <w:rFonts w:ascii="Times New Roman" w:hAnsi="Times New Roman"/>
        </w:rPr>
      </w:pPr>
      <w:r>
        <w:rPr>
          <w:rFonts w:ascii="Times New Roman" w:hAnsi="Times New Roman"/>
        </w:rPr>
        <w:t xml:space="preserve">The chairperson of the IP tribunal will be responsible for “managing its case files” and assigning matters (depending on their complexity) either to a single member of the tribunal or to a panel of three members. Where a panel is appointed, at least one of its three members must have “suitable legal qualifications and experience”. However, this requirement does not </w:t>
      </w:r>
      <w:r w:rsidR="00974CA6">
        <w:rPr>
          <w:rFonts w:ascii="Times New Roman" w:hAnsi="Times New Roman"/>
        </w:rPr>
        <w:t>seem to</w:t>
      </w:r>
      <w:r>
        <w:rPr>
          <w:rFonts w:ascii="Times New Roman" w:hAnsi="Times New Roman"/>
        </w:rPr>
        <w:t xml:space="preserve"> apply where a single member of the tribunal is entrusted with hearing a case.</w:t>
      </w:r>
      <w:r w:rsidR="00974CA6">
        <w:rPr>
          <w:rFonts w:ascii="Times New Roman" w:hAnsi="Times New Roman"/>
        </w:rPr>
        <w:t xml:space="preserve"> In addition, wh</w:t>
      </w:r>
      <w:r w:rsidR="00525C25">
        <w:rPr>
          <w:rFonts w:ascii="Times New Roman" w:hAnsi="Times New Roman"/>
        </w:rPr>
        <w:t>ere a three-person panel is appointed</w:t>
      </w:r>
      <w:r w:rsidR="00974CA6">
        <w:rPr>
          <w:rFonts w:ascii="Times New Roman" w:hAnsi="Times New Roman"/>
        </w:rPr>
        <w:t xml:space="preserve"> to hear a particularly complex matter</w:t>
      </w:r>
      <w:r w:rsidR="00525C25">
        <w:rPr>
          <w:rFonts w:ascii="Times New Roman" w:hAnsi="Times New Roman"/>
        </w:rPr>
        <w:t xml:space="preserve">, </w:t>
      </w:r>
      <w:r w:rsidR="00974CA6">
        <w:rPr>
          <w:rFonts w:ascii="Times New Roman" w:hAnsi="Times New Roman"/>
        </w:rPr>
        <w:t>the</w:t>
      </w:r>
      <w:r w:rsidR="00525C25">
        <w:rPr>
          <w:rFonts w:ascii="Times New Roman" w:hAnsi="Times New Roman"/>
        </w:rPr>
        <w:t xml:space="preserve"> </w:t>
      </w:r>
      <w:r w:rsidR="00974CA6">
        <w:rPr>
          <w:rFonts w:ascii="Times New Roman" w:hAnsi="Times New Roman"/>
        </w:rPr>
        <w:t xml:space="preserve">one </w:t>
      </w:r>
      <w:r w:rsidR="00525C25">
        <w:rPr>
          <w:rFonts w:ascii="Times New Roman" w:hAnsi="Times New Roman"/>
        </w:rPr>
        <w:t xml:space="preserve">person </w:t>
      </w:r>
      <w:r w:rsidR="00974CA6">
        <w:rPr>
          <w:rFonts w:ascii="Times New Roman" w:hAnsi="Times New Roman"/>
        </w:rPr>
        <w:t>on it who has</w:t>
      </w:r>
      <w:r w:rsidR="00525C25">
        <w:rPr>
          <w:rFonts w:ascii="Times New Roman" w:hAnsi="Times New Roman"/>
        </w:rPr>
        <w:t xml:space="preserve"> legal knowledge </w:t>
      </w:r>
      <w:r w:rsidR="00974CA6">
        <w:rPr>
          <w:rFonts w:ascii="Times New Roman" w:hAnsi="Times New Roman"/>
        </w:rPr>
        <w:t>could</w:t>
      </w:r>
      <w:r w:rsidR="00525C25">
        <w:rPr>
          <w:rFonts w:ascii="Times New Roman" w:hAnsi="Times New Roman"/>
        </w:rPr>
        <w:t xml:space="preserve"> </w:t>
      </w:r>
      <w:r w:rsidR="00974CA6">
        <w:rPr>
          <w:rFonts w:ascii="Times New Roman" w:hAnsi="Times New Roman"/>
        </w:rPr>
        <w:t xml:space="preserve">readily </w:t>
      </w:r>
      <w:r w:rsidR="00525C25">
        <w:rPr>
          <w:rFonts w:ascii="Times New Roman" w:hAnsi="Times New Roman"/>
        </w:rPr>
        <w:t xml:space="preserve">be outvoted by the two </w:t>
      </w:r>
      <w:r w:rsidR="00974CA6">
        <w:rPr>
          <w:rFonts w:ascii="Times New Roman" w:hAnsi="Times New Roman"/>
        </w:rPr>
        <w:t>who lack such</w:t>
      </w:r>
      <w:r w:rsidR="00525C25">
        <w:rPr>
          <w:rFonts w:ascii="Times New Roman" w:hAnsi="Times New Roman"/>
        </w:rPr>
        <w:t xml:space="preserve"> experience. </w:t>
      </w:r>
      <w:r>
        <w:rPr>
          <w:rFonts w:ascii="Times New Roman" w:hAnsi="Times New Roman"/>
        </w:rPr>
        <w:t xml:space="preserve">[Section </w:t>
      </w:r>
      <w:proofErr w:type="gramStart"/>
      <w:r>
        <w:rPr>
          <w:rFonts w:ascii="Times New Roman" w:hAnsi="Times New Roman"/>
        </w:rPr>
        <w:t>29G(</w:t>
      </w:r>
      <w:proofErr w:type="gramEnd"/>
      <w:r>
        <w:rPr>
          <w:rFonts w:ascii="Times New Roman" w:hAnsi="Times New Roman"/>
        </w:rPr>
        <w:t xml:space="preserve">1),(2), </w:t>
      </w:r>
      <w:r w:rsidR="00525C25">
        <w:rPr>
          <w:rFonts w:ascii="Times New Roman" w:hAnsi="Times New Roman"/>
        </w:rPr>
        <w:t xml:space="preserve">Copyright </w:t>
      </w:r>
      <w:r>
        <w:rPr>
          <w:rFonts w:ascii="Times New Roman" w:hAnsi="Times New Roman"/>
        </w:rPr>
        <w:t>Bill]</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All decisions of the IP tribunal must be handed down in writing and must “include </w:t>
      </w:r>
      <w:r w:rsidR="00974CA6">
        <w:rPr>
          <w:rFonts w:ascii="Times New Roman" w:hAnsi="Times New Roman"/>
        </w:rPr>
        <w:t xml:space="preserve">reasons” for the decision made. </w:t>
      </w:r>
      <w:proofErr w:type="gramStart"/>
      <w:r w:rsidR="00974CA6">
        <w:rPr>
          <w:rFonts w:ascii="Times New Roman" w:hAnsi="Times New Roman"/>
        </w:rPr>
        <w:t>According to the Copyright Bill, a</w:t>
      </w:r>
      <w:r>
        <w:rPr>
          <w:rFonts w:ascii="Times New Roman" w:hAnsi="Times New Roman"/>
        </w:rPr>
        <w:t>ny “decision, judgment or order of the tribunal may be served, executed and enforced as if it were an order of the High Court”.</w:t>
      </w:r>
      <w:proofErr w:type="gramEnd"/>
      <w:r>
        <w:rPr>
          <w:rFonts w:ascii="Times New Roman" w:hAnsi="Times New Roman"/>
        </w:rPr>
        <w:t xml:space="preserve"> All tribunal decisions are thus binding on all parties, </w:t>
      </w:r>
      <w:r w:rsidR="00525C25">
        <w:rPr>
          <w:rFonts w:ascii="Times New Roman" w:hAnsi="Times New Roman"/>
        </w:rPr>
        <w:t>“</w:t>
      </w:r>
      <w:r>
        <w:rPr>
          <w:rFonts w:ascii="Times New Roman" w:hAnsi="Times New Roman"/>
        </w:rPr>
        <w:t xml:space="preserve">subject to review or appeal to a </w:t>
      </w:r>
      <w:r w:rsidR="00525C25">
        <w:rPr>
          <w:rFonts w:ascii="Times New Roman" w:hAnsi="Times New Roman"/>
        </w:rPr>
        <w:t>High C</w:t>
      </w:r>
      <w:r>
        <w:rPr>
          <w:rFonts w:ascii="Times New Roman" w:hAnsi="Times New Roman"/>
        </w:rPr>
        <w:t xml:space="preserve">ourt”. [Section </w:t>
      </w:r>
      <w:proofErr w:type="gramStart"/>
      <w:r>
        <w:rPr>
          <w:rFonts w:ascii="Times New Roman" w:hAnsi="Times New Roman"/>
        </w:rPr>
        <w:t>29G(</w:t>
      </w:r>
      <w:proofErr w:type="gramEnd"/>
      <w:r>
        <w:rPr>
          <w:rFonts w:ascii="Times New Roman" w:hAnsi="Times New Roman"/>
        </w:rPr>
        <w:t xml:space="preserve">4)(6), </w:t>
      </w:r>
      <w:r w:rsidR="00525C25">
        <w:rPr>
          <w:rFonts w:ascii="Times New Roman" w:hAnsi="Times New Roman"/>
        </w:rPr>
        <w:t xml:space="preserve">Copyright </w:t>
      </w:r>
      <w:r>
        <w:rPr>
          <w:rFonts w:ascii="Times New Roman" w:hAnsi="Times New Roman"/>
        </w:rPr>
        <w:t xml:space="preserve">Bill] The possibility of review or appeal provides some safeguard to litigants, but is not enough to </w:t>
      </w:r>
      <w:proofErr w:type="spellStart"/>
      <w:r w:rsidR="00974CA6">
        <w:rPr>
          <w:rFonts w:ascii="Times New Roman" w:hAnsi="Times New Roman"/>
        </w:rPr>
        <w:t>fulfil</w:t>
      </w:r>
      <w:proofErr w:type="spellEnd"/>
      <w:r>
        <w:rPr>
          <w:rFonts w:ascii="Times New Roman" w:hAnsi="Times New Roman"/>
        </w:rPr>
        <w:t xml:space="preserve"> the constitutional right of “access to court”, as described below.</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In proceedings before the IP tribunal, neither </w:t>
      </w:r>
      <w:r w:rsidR="00525C25">
        <w:rPr>
          <w:rFonts w:ascii="Times New Roman" w:hAnsi="Times New Roman"/>
        </w:rPr>
        <w:t>South Africa</w:t>
      </w:r>
      <w:r>
        <w:rPr>
          <w:rFonts w:ascii="Times New Roman" w:hAnsi="Times New Roman"/>
        </w:rPr>
        <w:t xml:space="preserve">’s usual adversarial system nor the normal rules of civil procedure will apply. Instead, the tribunal will conduct its hearings “in an inquisitorial manner” and “as expeditiously and informally as possible” – though the “principles of natural justice will also apply”. Hearings will generally be conducted in public, unless “the proper conduct of the hearing” requires the exclusion of the public or of specified people (journalists, for example). [Section </w:t>
      </w:r>
      <w:proofErr w:type="gramStart"/>
      <w:r>
        <w:rPr>
          <w:rFonts w:ascii="Times New Roman" w:hAnsi="Times New Roman"/>
        </w:rPr>
        <w:t>29H(</w:t>
      </w:r>
      <w:proofErr w:type="gramEnd"/>
      <w:r>
        <w:rPr>
          <w:rFonts w:ascii="Times New Roman" w:hAnsi="Times New Roman"/>
        </w:rPr>
        <w:t xml:space="preserve">1)(2), </w:t>
      </w:r>
      <w:r w:rsidR="00525C25">
        <w:rPr>
          <w:rFonts w:ascii="Times New Roman" w:hAnsi="Times New Roman"/>
        </w:rPr>
        <w:t xml:space="preserve">Copyright </w:t>
      </w:r>
      <w:r>
        <w:rPr>
          <w:rFonts w:ascii="Times New Roman" w:hAnsi="Times New Roman"/>
        </w:rPr>
        <w:t xml:space="preserve">Bill] </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Anybody with “a material interest” in a hearing will be able to attend it, while the tribunal member presiding over </w:t>
      </w:r>
      <w:r w:rsidR="00974CA6">
        <w:rPr>
          <w:rFonts w:ascii="Times New Roman" w:hAnsi="Times New Roman"/>
        </w:rPr>
        <w:t>the</w:t>
      </w:r>
      <w:r>
        <w:rPr>
          <w:rFonts w:ascii="Times New Roman" w:hAnsi="Times New Roman"/>
        </w:rPr>
        <w:t xml:space="preserve"> matter will have the right to summon witnesses, demand the production of books and documents, and “give directions prohibiting or restricting the publication of any evidence”. The presiding member will </w:t>
      </w:r>
      <w:r w:rsidR="00974CA6">
        <w:rPr>
          <w:rFonts w:ascii="Times New Roman" w:hAnsi="Times New Roman"/>
        </w:rPr>
        <w:t>also</w:t>
      </w:r>
      <w:r>
        <w:rPr>
          <w:rFonts w:ascii="Times New Roman" w:hAnsi="Times New Roman"/>
        </w:rPr>
        <w:t xml:space="preserve"> have the power to decide “any matter of procedure” that may arise</w:t>
      </w:r>
      <w:r w:rsidR="00974CA6">
        <w:rPr>
          <w:rFonts w:ascii="Times New Roman" w:hAnsi="Times New Roman"/>
        </w:rPr>
        <w:t>.</w:t>
      </w:r>
      <w:r>
        <w:rPr>
          <w:rFonts w:ascii="Times New Roman" w:hAnsi="Times New Roman"/>
        </w:rPr>
        <w:t xml:space="preserve"> [New sections 29I, 29J, 29K, </w:t>
      </w:r>
      <w:r w:rsidR="00525C25">
        <w:rPr>
          <w:rFonts w:ascii="Times New Roman" w:hAnsi="Times New Roman"/>
        </w:rPr>
        <w:t xml:space="preserve">Copyright </w:t>
      </w:r>
      <w:r>
        <w:rPr>
          <w:rFonts w:ascii="Times New Roman" w:hAnsi="Times New Roman"/>
        </w:rPr>
        <w:t xml:space="preserve">Bill] </w:t>
      </w:r>
      <w:r w:rsidR="00974CA6">
        <w:rPr>
          <w:rFonts w:ascii="Times New Roman" w:hAnsi="Times New Roman"/>
        </w:rPr>
        <w:t xml:space="preserve">He will, however, </w:t>
      </w:r>
      <w:r>
        <w:rPr>
          <w:rFonts w:ascii="Times New Roman" w:hAnsi="Times New Roman"/>
        </w:rPr>
        <w:t>also be subject to the minister’s regulations on “the processes and proceedings” of the tribunal. [New section 39(</w:t>
      </w:r>
      <w:proofErr w:type="spellStart"/>
      <w:r>
        <w:rPr>
          <w:rFonts w:ascii="Times New Roman" w:hAnsi="Times New Roman"/>
        </w:rPr>
        <w:t>cF</w:t>
      </w:r>
      <w:proofErr w:type="spellEnd"/>
      <w:r>
        <w:rPr>
          <w:rFonts w:ascii="Times New Roman" w:hAnsi="Times New Roman"/>
        </w:rPr>
        <w:t xml:space="preserve">), </w:t>
      </w:r>
      <w:r w:rsidR="00525C25">
        <w:rPr>
          <w:rFonts w:ascii="Times New Roman" w:hAnsi="Times New Roman"/>
        </w:rPr>
        <w:t xml:space="preserve">Copyright </w:t>
      </w:r>
      <w:r>
        <w:rPr>
          <w:rFonts w:ascii="Times New Roman" w:hAnsi="Times New Roman"/>
        </w:rPr>
        <w:t>Bill]</w:t>
      </w:r>
    </w:p>
    <w:p w:rsidR="00670E4C" w:rsidRDefault="00670E4C" w:rsidP="00670E4C">
      <w:pPr>
        <w:spacing w:line="276" w:lineRule="auto"/>
        <w:rPr>
          <w:rFonts w:ascii="Times New Roman" w:hAnsi="Times New Roman"/>
        </w:rPr>
      </w:pPr>
    </w:p>
    <w:p w:rsidR="00670E4C" w:rsidRPr="00525C25" w:rsidRDefault="00CE13DE" w:rsidP="00670E4C">
      <w:pPr>
        <w:spacing w:line="276" w:lineRule="auto"/>
        <w:rPr>
          <w:rFonts w:ascii="Times New Roman" w:hAnsi="Times New Roman"/>
          <w:b/>
          <w:i/>
        </w:rPr>
      </w:pPr>
      <w:r>
        <w:rPr>
          <w:rFonts w:ascii="Times New Roman" w:hAnsi="Times New Roman"/>
          <w:b/>
          <w:i/>
        </w:rPr>
        <w:t>3.5</w:t>
      </w:r>
      <w:r>
        <w:rPr>
          <w:rFonts w:ascii="Times New Roman" w:hAnsi="Times New Roman"/>
          <w:b/>
          <w:i/>
        </w:rPr>
        <w:tab/>
      </w:r>
      <w:r w:rsidR="00670E4C" w:rsidRPr="00525C25">
        <w:rPr>
          <w:rFonts w:ascii="Times New Roman" w:hAnsi="Times New Roman"/>
          <w:b/>
          <w:i/>
        </w:rPr>
        <w:t>Appeals and reviews</w:t>
      </w:r>
    </w:p>
    <w:p w:rsidR="00670E4C" w:rsidRDefault="00670E4C" w:rsidP="00670E4C">
      <w:pPr>
        <w:spacing w:line="276" w:lineRule="auto"/>
        <w:rPr>
          <w:rFonts w:ascii="Times New Roman" w:hAnsi="Times New Roman"/>
        </w:rPr>
      </w:pPr>
      <w:r>
        <w:rPr>
          <w:rFonts w:ascii="Times New Roman" w:hAnsi="Times New Roman"/>
        </w:rPr>
        <w:t xml:space="preserve">Any participant in a hearing before a single member of the IP tribunal may “appeal against a decision of that member to a full panel of the tribunal”. Subject to relevant High Court rules, a participant in a hearing before a full panel may apply to the High Court to review the decision of the tribunal, or appeal to the High Court against that decision. [New section 29L, </w:t>
      </w:r>
      <w:r w:rsidR="00525C25">
        <w:rPr>
          <w:rFonts w:ascii="Times New Roman" w:hAnsi="Times New Roman"/>
        </w:rPr>
        <w:t xml:space="preserve">Copyright </w:t>
      </w:r>
      <w:r>
        <w:rPr>
          <w:rFonts w:ascii="Times New Roman" w:hAnsi="Times New Roman"/>
        </w:rPr>
        <w:t>Bill] The right to a review or appeal will thus not be automatic but will depend on whether the High Court is satisfied that there are grounds for setting aside the decisions of the IP tribunal. Such grounds might be difficult to establish when the powers given to the tribunal are so broad and undefined.</w:t>
      </w:r>
    </w:p>
    <w:p w:rsidR="00670E4C" w:rsidRDefault="00670E4C" w:rsidP="00670E4C">
      <w:pPr>
        <w:spacing w:line="276" w:lineRule="auto"/>
        <w:rPr>
          <w:rFonts w:ascii="Times New Roman" w:hAnsi="Times New Roman"/>
        </w:rPr>
      </w:pPr>
    </w:p>
    <w:p w:rsidR="00670E4C" w:rsidRPr="00525C25" w:rsidRDefault="00CE13DE" w:rsidP="00670E4C">
      <w:pPr>
        <w:spacing w:line="276" w:lineRule="auto"/>
        <w:rPr>
          <w:rFonts w:ascii="Times New Roman" w:hAnsi="Times New Roman"/>
          <w:b/>
          <w:i/>
        </w:rPr>
      </w:pPr>
      <w:r>
        <w:rPr>
          <w:rFonts w:ascii="Times New Roman" w:hAnsi="Times New Roman"/>
          <w:b/>
          <w:i/>
        </w:rPr>
        <w:t>3.6</w:t>
      </w:r>
      <w:r>
        <w:rPr>
          <w:rFonts w:ascii="Times New Roman" w:hAnsi="Times New Roman"/>
          <w:b/>
          <w:i/>
        </w:rPr>
        <w:tab/>
      </w:r>
      <w:r w:rsidR="00670E4C" w:rsidRPr="00525C25">
        <w:rPr>
          <w:rFonts w:ascii="Times New Roman" w:hAnsi="Times New Roman"/>
          <w:b/>
          <w:i/>
        </w:rPr>
        <w:t xml:space="preserve">Interim relief and tribunal orders </w:t>
      </w:r>
    </w:p>
    <w:p w:rsidR="00974CA6" w:rsidRDefault="00670E4C" w:rsidP="00670E4C">
      <w:pPr>
        <w:spacing w:line="276" w:lineRule="auto"/>
        <w:rPr>
          <w:rFonts w:ascii="Times New Roman" w:hAnsi="Times New Roman"/>
        </w:rPr>
      </w:pPr>
      <w:r>
        <w:rPr>
          <w:rFonts w:ascii="Times New Roman" w:hAnsi="Times New Roman"/>
        </w:rPr>
        <w:t>The IP tribunal will have the power to grant “</w:t>
      </w:r>
      <w:r w:rsidR="00525C25">
        <w:rPr>
          <w:rFonts w:ascii="Times New Roman" w:hAnsi="Times New Roman"/>
        </w:rPr>
        <w:t xml:space="preserve">an </w:t>
      </w:r>
      <w:r>
        <w:rPr>
          <w:rFonts w:ascii="Times New Roman" w:hAnsi="Times New Roman"/>
        </w:rPr>
        <w:t xml:space="preserve">interim </w:t>
      </w:r>
      <w:r w:rsidR="00525C25">
        <w:rPr>
          <w:rFonts w:ascii="Times New Roman" w:hAnsi="Times New Roman"/>
        </w:rPr>
        <w:t>order</w:t>
      </w:r>
      <w:r>
        <w:rPr>
          <w:rFonts w:ascii="Times New Roman" w:hAnsi="Times New Roman"/>
        </w:rPr>
        <w:t>”</w:t>
      </w:r>
      <w:r w:rsidR="00974CA6">
        <w:rPr>
          <w:rFonts w:ascii="Times New Roman" w:hAnsi="Times New Roman"/>
        </w:rPr>
        <w:t>. This could include</w:t>
      </w:r>
      <w:r>
        <w:rPr>
          <w:rFonts w:ascii="Times New Roman" w:hAnsi="Times New Roman"/>
        </w:rPr>
        <w:t xml:space="preserve"> a temporary injunction</w:t>
      </w:r>
      <w:r w:rsidR="00974CA6">
        <w:rPr>
          <w:rFonts w:ascii="Times New Roman" w:hAnsi="Times New Roman"/>
        </w:rPr>
        <w:t xml:space="preserve"> which</w:t>
      </w:r>
      <w:r>
        <w:rPr>
          <w:rFonts w:ascii="Times New Roman" w:hAnsi="Times New Roman"/>
        </w:rPr>
        <w:t xml:space="preserve"> prohibit</w:t>
      </w:r>
      <w:r w:rsidR="00974CA6">
        <w:rPr>
          <w:rFonts w:ascii="Times New Roman" w:hAnsi="Times New Roman"/>
        </w:rPr>
        <w:t>s</w:t>
      </w:r>
      <w:r>
        <w:rPr>
          <w:rFonts w:ascii="Times New Roman" w:hAnsi="Times New Roman"/>
        </w:rPr>
        <w:t xml:space="preserve"> the </w:t>
      </w:r>
      <w:proofErr w:type="spellStart"/>
      <w:r>
        <w:rPr>
          <w:rFonts w:ascii="Times New Roman" w:hAnsi="Times New Roman"/>
        </w:rPr>
        <w:t>unauthorised</w:t>
      </w:r>
      <w:proofErr w:type="spellEnd"/>
      <w:r>
        <w:rPr>
          <w:rFonts w:ascii="Times New Roman" w:hAnsi="Times New Roman"/>
        </w:rPr>
        <w:t xml:space="preserve"> reproduction of a copyrighted work, pending the </w:t>
      </w:r>
      <w:proofErr w:type="spellStart"/>
      <w:r>
        <w:rPr>
          <w:rFonts w:ascii="Times New Roman" w:hAnsi="Times New Roman"/>
        </w:rPr>
        <w:t>finalisation</w:t>
      </w:r>
      <w:proofErr w:type="spellEnd"/>
      <w:r>
        <w:rPr>
          <w:rFonts w:ascii="Times New Roman" w:hAnsi="Times New Roman"/>
        </w:rPr>
        <w:t xml:space="preserve"> of a hearing into the matter. However, such relief may be granted only where</w:t>
      </w:r>
      <w:r w:rsidR="00974CA6">
        <w:rPr>
          <w:rFonts w:ascii="Times New Roman" w:hAnsi="Times New Roman"/>
        </w:rPr>
        <w:t xml:space="preserve">, among other things: </w:t>
      </w:r>
      <w:r w:rsidR="00974CA6" w:rsidRPr="00974CA6">
        <w:rPr>
          <w:rFonts w:ascii="Times New Roman" w:hAnsi="Times New Roman"/>
        </w:rPr>
        <w:t>[New Section 29(M) (1), (2), Copyright Bill]</w:t>
      </w:r>
    </w:p>
    <w:p w:rsidR="00974CA6" w:rsidRPr="00974CA6" w:rsidRDefault="00670E4C" w:rsidP="00974CA6">
      <w:pPr>
        <w:pStyle w:val="ListParagraph"/>
        <w:numPr>
          <w:ilvl w:val="0"/>
          <w:numId w:val="6"/>
        </w:numPr>
        <w:spacing w:line="276" w:lineRule="auto"/>
        <w:rPr>
          <w:rFonts w:ascii="Times New Roman" w:hAnsi="Times New Roman"/>
          <w:sz w:val="24"/>
          <w:szCs w:val="24"/>
        </w:rPr>
      </w:pPr>
      <w:r w:rsidRPr="00974CA6">
        <w:rPr>
          <w:rFonts w:ascii="Times New Roman" w:hAnsi="Times New Roman"/>
          <w:sz w:val="24"/>
          <w:szCs w:val="24"/>
        </w:rPr>
        <w:t xml:space="preserve">there is </w:t>
      </w:r>
      <w:r w:rsidRPr="00974CA6">
        <w:rPr>
          <w:rFonts w:ascii="Times New Roman" w:hAnsi="Times New Roman"/>
          <w:i/>
          <w:sz w:val="24"/>
          <w:szCs w:val="24"/>
        </w:rPr>
        <w:t>prima facie</w:t>
      </w:r>
      <w:r w:rsidRPr="00974CA6">
        <w:rPr>
          <w:rFonts w:ascii="Times New Roman" w:hAnsi="Times New Roman"/>
          <w:sz w:val="24"/>
          <w:szCs w:val="24"/>
        </w:rPr>
        <w:t xml:space="preserve"> evidence to support the applicant’s case</w:t>
      </w:r>
      <w:r w:rsidR="00525C25" w:rsidRPr="00974CA6">
        <w:rPr>
          <w:rFonts w:ascii="Times New Roman" w:hAnsi="Times New Roman"/>
          <w:sz w:val="24"/>
          <w:szCs w:val="24"/>
        </w:rPr>
        <w:t xml:space="preserve">, </w:t>
      </w:r>
    </w:p>
    <w:p w:rsidR="00974CA6" w:rsidRPr="00974CA6" w:rsidRDefault="00525C25" w:rsidP="00974CA6">
      <w:pPr>
        <w:pStyle w:val="ListParagraph"/>
        <w:numPr>
          <w:ilvl w:val="0"/>
          <w:numId w:val="6"/>
        </w:numPr>
        <w:spacing w:line="276" w:lineRule="auto"/>
        <w:rPr>
          <w:rFonts w:ascii="Times New Roman" w:hAnsi="Times New Roman"/>
          <w:sz w:val="24"/>
          <w:szCs w:val="24"/>
        </w:rPr>
      </w:pPr>
      <w:r w:rsidRPr="00974CA6">
        <w:rPr>
          <w:rFonts w:ascii="Times New Roman" w:hAnsi="Times New Roman"/>
          <w:sz w:val="24"/>
          <w:szCs w:val="24"/>
        </w:rPr>
        <w:t>where</w:t>
      </w:r>
      <w:r w:rsidR="00670E4C" w:rsidRPr="00974CA6">
        <w:rPr>
          <w:rFonts w:ascii="Times New Roman" w:hAnsi="Times New Roman"/>
          <w:sz w:val="24"/>
          <w:szCs w:val="24"/>
        </w:rPr>
        <w:t xml:space="preserve"> an interim order is “reasonably necessary” to “prevent serious and irreparable damage” to the applicant</w:t>
      </w:r>
      <w:r w:rsidR="00974CA6" w:rsidRPr="00974CA6">
        <w:rPr>
          <w:rFonts w:ascii="Times New Roman" w:hAnsi="Times New Roman"/>
          <w:sz w:val="24"/>
          <w:szCs w:val="24"/>
        </w:rPr>
        <w:t>;</w:t>
      </w:r>
      <w:r w:rsidR="00670E4C" w:rsidRPr="00974CA6">
        <w:rPr>
          <w:rFonts w:ascii="Times New Roman" w:hAnsi="Times New Roman"/>
          <w:sz w:val="24"/>
          <w:szCs w:val="24"/>
        </w:rPr>
        <w:t xml:space="preserve"> </w:t>
      </w:r>
      <w:r w:rsidRPr="00974CA6">
        <w:rPr>
          <w:rFonts w:ascii="Times New Roman" w:hAnsi="Times New Roman"/>
          <w:sz w:val="24"/>
          <w:szCs w:val="24"/>
        </w:rPr>
        <w:t xml:space="preserve">and </w:t>
      </w:r>
    </w:p>
    <w:p w:rsidR="00974CA6" w:rsidRDefault="00525C25" w:rsidP="00974CA6">
      <w:pPr>
        <w:pStyle w:val="ListParagraph"/>
        <w:numPr>
          <w:ilvl w:val="0"/>
          <w:numId w:val="6"/>
        </w:numPr>
        <w:spacing w:line="276" w:lineRule="auto"/>
        <w:rPr>
          <w:rFonts w:ascii="Times New Roman" w:hAnsi="Times New Roman"/>
          <w:sz w:val="24"/>
          <w:szCs w:val="24"/>
        </w:rPr>
      </w:pPr>
      <w:r w:rsidRPr="00974CA6">
        <w:rPr>
          <w:rFonts w:ascii="Times New Roman" w:hAnsi="Times New Roman"/>
          <w:sz w:val="24"/>
          <w:szCs w:val="24"/>
        </w:rPr>
        <w:t>“</w:t>
      </w:r>
      <w:proofErr w:type="gramStart"/>
      <w:r w:rsidRPr="00974CA6">
        <w:rPr>
          <w:rFonts w:ascii="Times New Roman" w:hAnsi="Times New Roman"/>
          <w:sz w:val="24"/>
          <w:szCs w:val="24"/>
        </w:rPr>
        <w:t>the</w:t>
      </w:r>
      <w:proofErr w:type="gramEnd"/>
      <w:r w:rsidRPr="00974CA6">
        <w:rPr>
          <w:rFonts w:ascii="Times New Roman" w:hAnsi="Times New Roman"/>
          <w:sz w:val="24"/>
          <w:szCs w:val="24"/>
        </w:rPr>
        <w:t xml:space="preserve"> respondent has been given a reasonable opportunity to be heard, having regard to the urgency of the proceedings”</w:t>
      </w:r>
      <w:r w:rsidR="00670E4C" w:rsidRPr="00974CA6">
        <w:rPr>
          <w:rFonts w:ascii="Times New Roman" w:hAnsi="Times New Roman"/>
          <w:sz w:val="24"/>
          <w:szCs w:val="24"/>
        </w:rPr>
        <w:t>.</w:t>
      </w:r>
      <w:r w:rsidRPr="00974CA6">
        <w:rPr>
          <w:rFonts w:ascii="Times New Roman" w:hAnsi="Times New Roman"/>
          <w:sz w:val="24"/>
          <w:szCs w:val="24"/>
        </w:rPr>
        <w:t xml:space="preserve"> </w:t>
      </w:r>
    </w:p>
    <w:p w:rsidR="00974CA6" w:rsidRPr="00974CA6" w:rsidRDefault="00974CA6" w:rsidP="00974CA6">
      <w:pPr>
        <w:pStyle w:val="ListParagraph"/>
        <w:spacing w:line="276" w:lineRule="auto"/>
        <w:ind w:left="766"/>
        <w:rPr>
          <w:rFonts w:ascii="Times New Roman" w:hAnsi="Times New Roman"/>
          <w:sz w:val="24"/>
          <w:szCs w:val="24"/>
        </w:rPr>
      </w:pPr>
    </w:p>
    <w:p w:rsidR="00670E4C" w:rsidRPr="00974CA6" w:rsidRDefault="00525C25" w:rsidP="00974CA6">
      <w:pPr>
        <w:spacing w:line="276" w:lineRule="auto"/>
        <w:rPr>
          <w:rFonts w:ascii="Times New Roman" w:hAnsi="Times New Roman"/>
        </w:rPr>
      </w:pPr>
      <w:r w:rsidRPr="00974CA6">
        <w:rPr>
          <w:rFonts w:ascii="Times New Roman" w:hAnsi="Times New Roman"/>
        </w:rPr>
        <w:t xml:space="preserve">This last requirement will in </w:t>
      </w:r>
      <w:r w:rsidR="00AD2BC7">
        <w:rPr>
          <w:rFonts w:ascii="Times New Roman" w:hAnsi="Times New Roman"/>
        </w:rPr>
        <w:t>m</w:t>
      </w:r>
      <w:r w:rsidRPr="00974CA6">
        <w:rPr>
          <w:rFonts w:ascii="Times New Roman" w:hAnsi="Times New Roman"/>
        </w:rPr>
        <w:t xml:space="preserve">any instances </w:t>
      </w:r>
      <w:r w:rsidR="00974CA6">
        <w:rPr>
          <w:rFonts w:ascii="Times New Roman" w:hAnsi="Times New Roman"/>
        </w:rPr>
        <w:t>prevent</w:t>
      </w:r>
      <w:r w:rsidRPr="00974CA6">
        <w:rPr>
          <w:rFonts w:ascii="Times New Roman" w:hAnsi="Times New Roman"/>
        </w:rPr>
        <w:t xml:space="preserve"> quick action being taken against the infringement of both copyright and patent rights</w:t>
      </w:r>
      <w:r w:rsidR="00974CA6">
        <w:rPr>
          <w:rFonts w:ascii="Times New Roman" w:hAnsi="Times New Roman"/>
        </w:rPr>
        <w:t>. This, in turn, will undermine the efficacy of South Africa’s system for the protection of intellectual property rights</w:t>
      </w:r>
      <w:r w:rsidRPr="00974CA6">
        <w:rPr>
          <w:rFonts w:ascii="Times New Roman" w:hAnsi="Times New Roman"/>
        </w:rPr>
        <w:t xml:space="preserve">. </w:t>
      </w:r>
    </w:p>
    <w:p w:rsidR="00670E4C" w:rsidRDefault="00670E4C" w:rsidP="00670E4C">
      <w:pPr>
        <w:spacing w:line="276" w:lineRule="auto"/>
        <w:rPr>
          <w:rFonts w:ascii="Times New Roman" w:hAnsi="Times New Roman"/>
        </w:rPr>
      </w:pPr>
    </w:p>
    <w:p w:rsidR="00670E4C" w:rsidRDefault="00670E4C" w:rsidP="00670E4C">
      <w:pPr>
        <w:spacing w:line="276" w:lineRule="auto"/>
        <w:rPr>
          <w:rFonts w:ascii="Times New Roman" w:hAnsi="Times New Roman"/>
        </w:rPr>
      </w:pPr>
      <w:r>
        <w:rPr>
          <w:rFonts w:ascii="Times New Roman" w:hAnsi="Times New Roman"/>
        </w:rPr>
        <w:t xml:space="preserve">According to the Copyright Bill, the IP tribunal will </w:t>
      </w:r>
      <w:r w:rsidR="00974CA6">
        <w:rPr>
          <w:rFonts w:ascii="Times New Roman" w:hAnsi="Times New Roman"/>
        </w:rPr>
        <w:t>also</w:t>
      </w:r>
      <w:r>
        <w:rPr>
          <w:rFonts w:ascii="Times New Roman" w:hAnsi="Times New Roman"/>
        </w:rPr>
        <w:t xml:space="preserve"> be empowered to “make any appropriate order” on any matter brought before it</w:t>
      </w:r>
      <w:r w:rsidR="008346E2">
        <w:rPr>
          <w:rFonts w:ascii="Times New Roman" w:hAnsi="Times New Roman"/>
        </w:rPr>
        <w:t>. This may</w:t>
      </w:r>
      <w:r>
        <w:rPr>
          <w:rFonts w:ascii="Times New Roman" w:hAnsi="Times New Roman"/>
        </w:rPr>
        <w:t xml:space="preserve"> includ</w:t>
      </w:r>
      <w:r w:rsidR="008346E2">
        <w:rPr>
          <w:rFonts w:ascii="Times New Roman" w:hAnsi="Times New Roman"/>
        </w:rPr>
        <w:t>e</w:t>
      </w:r>
      <w:r>
        <w:rPr>
          <w:rFonts w:ascii="Times New Roman" w:hAnsi="Times New Roman"/>
        </w:rPr>
        <w:t xml:space="preserve"> an order “declaring </w:t>
      </w:r>
      <w:r w:rsidR="008346E2">
        <w:rPr>
          <w:rFonts w:ascii="Times New Roman" w:hAnsi="Times New Roman"/>
        </w:rPr>
        <w:t xml:space="preserve">that </w:t>
      </w:r>
      <w:r>
        <w:rPr>
          <w:rFonts w:ascii="Times New Roman" w:hAnsi="Times New Roman"/>
        </w:rPr>
        <w:t>particular conduct constitute</w:t>
      </w:r>
      <w:r w:rsidR="008346E2">
        <w:rPr>
          <w:rFonts w:ascii="Times New Roman" w:hAnsi="Times New Roman"/>
        </w:rPr>
        <w:t>s</w:t>
      </w:r>
      <w:r>
        <w:rPr>
          <w:rFonts w:ascii="Times New Roman" w:hAnsi="Times New Roman"/>
        </w:rPr>
        <w:t xml:space="preserve"> an infringement” of copyright and</w:t>
      </w:r>
      <w:r w:rsidR="008346E2">
        <w:rPr>
          <w:rFonts w:ascii="Times New Roman" w:hAnsi="Times New Roman"/>
        </w:rPr>
        <w:t xml:space="preserve"> is</w:t>
      </w:r>
      <w:r>
        <w:rPr>
          <w:rFonts w:ascii="Times New Roman" w:hAnsi="Times New Roman"/>
        </w:rPr>
        <w:t xml:space="preserve"> prohibited for this reason. It will also be able to “interdict conduct which constitutes an infringement” of copyright. </w:t>
      </w:r>
      <w:r w:rsidR="0027660B">
        <w:rPr>
          <w:rFonts w:ascii="Times New Roman" w:hAnsi="Times New Roman"/>
        </w:rPr>
        <w:t xml:space="preserve">[New Section 29N, Copyright Bill] </w:t>
      </w:r>
      <w:r>
        <w:rPr>
          <w:rFonts w:ascii="Times New Roman" w:hAnsi="Times New Roman"/>
        </w:rPr>
        <w:t xml:space="preserve">Both these provisions reveal an intention to give the IP tribunal the power to adjudicate over copyright infringements, even though this power currently belongs to the High Court under Section 24 of the Copyright Act. </w:t>
      </w:r>
      <w:r w:rsidR="00974CA6">
        <w:rPr>
          <w:rFonts w:ascii="Times New Roman" w:hAnsi="Times New Roman"/>
        </w:rPr>
        <w:t>Yet</w:t>
      </w:r>
      <w:r>
        <w:rPr>
          <w:rFonts w:ascii="Times New Roman" w:hAnsi="Times New Roman"/>
        </w:rPr>
        <w:t>, once the task of adjudicating on copyright infringements</w:t>
      </w:r>
      <w:r w:rsidR="00974CA6">
        <w:rPr>
          <w:rFonts w:ascii="Times New Roman" w:hAnsi="Times New Roman"/>
        </w:rPr>
        <w:t xml:space="preserve"> has been</w:t>
      </w:r>
      <w:r>
        <w:rPr>
          <w:rFonts w:ascii="Times New Roman" w:hAnsi="Times New Roman"/>
        </w:rPr>
        <w:t xml:space="preserve"> given to a tribunal lacking both skills and independence, there is a real risk that alleged infringements will either be too easily tolerated or too harshly punished.</w:t>
      </w:r>
    </w:p>
    <w:p w:rsidR="00670E4C" w:rsidRDefault="00670E4C" w:rsidP="00670E4C">
      <w:pPr>
        <w:spacing w:line="276" w:lineRule="auto"/>
        <w:rPr>
          <w:rFonts w:ascii="Times New Roman" w:hAnsi="Times New Roman"/>
        </w:rPr>
      </w:pPr>
    </w:p>
    <w:p w:rsidR="00670E4C" w:rsidRDefault="00974CA6" w:rsidP="00670E4C">
      <w:pPr>
        <w:spacing w:line="276" w:lineRule="auto"/>
        <w:rPr>
          <w:rFonts w:ascii="Times New Roman" w:hAnsi="Times New Roman"/>
        </w:rPr>
      </w:pPr>
      <w:r>
        <w:rPr>
          <w:rFonts w:ascii="Times New Roman" w:hAnsi="Times New Roman"/>
        </w:rPr>
        <w:t>According to</w:t>
      </w:r>
      <w:r w:rsidR="00670E4C">
        <w:rPr>
          <w:rFonts w:ascii="Times New Roman" w:hAnsi="Times New Roman"/>
        </w:rPr>
        <w:t xml:space="preserve"> the Anton Mostert Chair o</w:t>
      </w:r>
      <w:r>
        <w:rPr>
          <w:rFonts w:ascii="Times New Roman" w:hAnsi="Times New Roman"/>
        </w:rPr>
        <w:t>n</w:t>
      </w:r>
      <w:r w:rsidR="00670E4C">
        <w:rPr>
          <w:rFonts w:ascii="Times New Roman" w:hAnsi="Times New Roman"/>
        </w:rPr>
        <w:t xml:space="preserve"> Intellectual Property Law </w:t>
      </w:r>
      <w:r>
        <w:rPr>
          <w:rFonts w:ascii="Times New Roman" w:hAnsi="Times New Roman"/>
        </w:rPr>
        <w:t>(</w:t>
      </w:r>
      <w:r w:rsidR="00670E4C">
        <w:rPr>
          <w:rFonts w:ascii="Times New Roman" w:hAnsi="Times New Roman"/>
        </w:rPr>
        <w:t xml:space="preserve">in a comment on </w:t>
      </w:r>
      <w:r w:rsidR="0027660B">
        <w:rPr>
          <w:rFonts w:ascii="Times New Roman" w:hAnsi="Times New Roman"/>
        </w:rPr>
        <w:t xml:space="preserve">equivalent provisions </w:t>
      </w:r>
      <w:r>
        <w:rPr>
          <w:rFonts w:ascii="Times New Roman" w:hAnsi="Times New Roman"/>
        </w:rPr>
        <w:t xml:space="preserve">earlier contained </w:t>
      </w:r>
      <w:r w:rsidR="0027660B">
        <w:rPr>
          <w:rFonts w:ascii="Times New Roman" w:hAnsi="Times New Roman"/>
        </w:rPr>
        <w:t xml:space="preserve">in the </w:t>
      </w:r>
      <w:r w:rsidR="00670E4C">
        <w:rPr>
          <w:rFonts w:ascii="Times New Roman" w:hAnsi="Times New Roman"/>
        </w:rPr>
        <w:t>Copyright Bill</w:t>
      </w:r>
      <w:r w:rsidR="0027660B">
        <w:rPr>
          <w:rFonts w:ascii="Times New Roman" w:hAnsi="Times New Roman"/>
        </w:rPr>
        <w:t xml:space="preserve"> of 2015</w:t>
      </w:r>
      <w:r>
        <w:rPr>
          <w:rFonts w:ascii="Times New Roman" w:hAnsi="Times New Roman"/>
        </w:rPr>
        <w:t>)</w:t>
      </w:r>
      <w:r w:rsidR="00670E4C">
        <w:rPr>
          <w:rFonts w:ascii="Times New Roman" w:hAnsi="Times New Roman"/>
        </w:rPr>
        <w:t xml:space="preserve">: “It should be appreciated that copyright infringement proceedings frequently involve complicated non-intellectual property issues and it is doubtful, given the composition of the tribunal, whether it will be properly equipped to deal with such other legal questions. The inquisitorial system envisaged for the conduct of proceedings before the tribunal is also not appropriate for infringement matters.” [Anton Mostert Chair of Intellectual Property Law, </w:t>
      </w:r>
      <w:r w:rsidR="00670E4C" w:rsidRPr="00180E09">
        <w:rPr>
          <w:rFonts w:ascii="Times New Roman" w:hAnsi="Times New Roman"/>
          <w:i/>
        </w:rPr>
        <w:t>Commentary on the Copyright Amendment Bill, 2015</w:t>
      </w:r>
      <w:r w:rsidR="00670E4C">
        <w:rPr>
          <w:rFonts w:ascii="Times New Roman" w:hAnsi="Times New Roman"/>
        </w:rPr>
        <w:t>, Faculty of Law, Stellenbosch University, p64]</w:t>
      </w:r>
    </w:p>
    <w:p w:rsidR="00670E4C" w:rsidRDefault="00670E4C" w:rsidP="00670E4C">
      <w:pPr>
        <w:spacing w:line="276" w:lineRule="auto"/>
        <w:rPr>
          <w:rFonts w:ascii="Times New Roman" w:hAnsi="Times New Roman"/>
        </w:rPr>
      </w:pPr>
    </w:p>
    <w:p w:rsidR="00670E4C" w:rsidRDefault="00974CA6" w:rsidP="00670E4C">
      <w:pPr>
        <w:spacing w:line="276" w:lineRule="auto"/>
        <w:rPr>
          <w:rFonts w:ascii="Times New Roman" w:hAnsi="Times New Roman"/>
        </w:rPr>
      </w:pPr>
      <w:r>
        <w:rPr>
          <w:rFonts w:ascii="Times New Roman" w:hAnsi="Times New Roman"/>
        </w:rPr>
        <w:t>T</w:t>
      </w:r>
      <w:r w:rsidR="00670E4C">
        <w:rPr>
          <w:rFonts w:ascii="Times New Roman" w:hAnsi="Times New Roman"/>
        </w:rPr>
        <w:t xml:space="preserve">he IP tribunal will </w:t>
      </w:r>
      <w:r>
        <w:rPr>
          <w:rFonts w:ascii="Times New Roman" w:hAnsi="Times New Roman"/>
        </w:rPr>
        <w:t xml:space="preserve">also </w:t>
      </w:r>
      <w:r w:rsidR="00670E4C">
        <w:rPr>
          <w:rFonts w:ascii="Times New Roman" w:hAnsi="Times New Roman"/>
        </w:rPr>
        <w:t>have broad power</w:t>
      </w:r>
      <w:r>
        <w:rPr>
          <w:rFonts w:ascii="Times New Roman" w:hAnsi="Times New Roman"/>
        </w:rPr>
        <w:t>s</w:t>
      </w:r>
      <w:r w:rsidR="00670E4C">
        <w:rPr>
          <w:rFonts w:ascii="Times New Roman" w:hAnsi="Times New Roman"/>
        </w:rPr>
        <w:t xml:space="preserve"> to make “any other appropriate order required to give effect to a right” contained either in the Copyright Act or in “any other relevant legislation”. [New sections 29M, </w:t>
      </w:r>
      <w:proofErr w:type="gramStart"/>
      <w:r w:rsidR="00670E4C">
        <w:rPr>
          <w:rFonts w:ascii="Times New Roman" w:hAnsi="Times New Roman"/>
        </w:rPr>
        <w:t>29N</w:t>
      </w:r>
      <w:r w:rsidR="0027660B">
        <w:rPr>
          <w:rFonts w:ascii="Times New Roman" w:hAnsi="Times New Roman"/>
        </w:rPr>
        <w:t>(</w:t>
      </w:r>
      <w:proofErr w:type="gramEnd"/>
      <w:r w:rsidR="0027660B">
        <w:rPr>
          <w:rFonts w:ascii="Times New Roman" w:hAnsi="Times New Roman"/>
        </w:rPr>
        <w:t>h)</w:t>
      </w:r>
      <w:r w:rsidR="00670E4C">
        <w:rPr>
          <w:rFonts w:ascii="Times New Roman" w:hAnsi="Times New Roman"/>
        </w:rPr>
        <w:t xml:space="preserve">, </w:t>
      </w:r>
      <w:r w:rsidR="0027660B">
        <w:rPr>
          <w:rFonts w:ascii="Times New Roman" w:hAnsi="Times New Roman"/>
        </w:rPr>
        <w:t xml:space="preserve">Copyright </w:t>
      </w:r>
      <w:r w:rsidR="00670E4C">
        <w:rPr>
          <w:rFonts w:ascii="Times New Roman" w:hAnsi="Times New Roman"/>
        </w:rPr>
        <w:t>Bill] Again, this power is so broad that it</w:t>
      </w:r>
      <w:r w:rsidR="008346E2">
        <w:rPr>
          <w:rFonts w:ascii="Times New Roman" w:hAnsi="Times New Roman"/>
        </w:rPr>
        <w:t>s ramifications</w:t>
      </w:r>
      <w:r w:rsidR="00670E4C">
        <w:rPr>
          <w:rFonts w:ascii="Times New Roman" w:hAnsi="Times New Roman"/>
        </w:rPr>
        <w:t xml:space="preserve"> cannot easily be </w:t>
      </w:r>
      <w:r w:rsidR="008346E2">
        <w:rPr>
          <w:rFonts w:ascii="Times New Roman" w:hAnsi="Times New Roman"/>
        </w:rPr>
        <w:t>identified</w:t>
      </w:r>
      <w:r w:rsidR="00670E4C">
        <w:rPr>
          <w:rFonts w:ascii="Times New Roman" w:hAnsi="Times New Roman"/>
        </w:rPr>
        <w:t xml:space="preserve"> or assessed.</w:t>
      </w:r>
    </w:p>
    <w:p w:rsidR="00670E4C" w:rsidRDefault="00670E4C" w:rsidP="00670E4C">
      <w:pPr>
        <w:spacing w:line="276" w:lineRule="auto"/>
        <w:rPr>
          <w:rFonts w:ascii="Times New Roman" w:hAnsi="Times New Roman"/>
        </w:rPr>
      </w:pPr>
    </w:p>
    <w:p w:rsidR="00A54A5F" w:rsidRPr="00A54A5F" w:rsidRDefault="003F659F" w:rsidP="00A54A5F">
      <w:pPr>
        <w:spacing w:line="276" w:lineRule="auto"/>
        <w:rPr>
          <w:rFonts w:ascii="Times New Roman" w:hAnsi="Times New Roman"/>
          <w:b/>
          <w:i/>
        </w:rPr>
      </w:pPr>
      <w:r>
        <w:rPr>
          <w:rFonts w:ascii="Times New Roman" w:hAnsi="Times New Roman"/>
          <w:b/>
          <w:i/>
        </w:rPr>
        <w:t>3.7</w:t>
      </w:r>
      <w:r>
        <w:rPr>
          <w:rFonts w:ascii="Times New Roman" w:hAnsi="Times New Roman"/>
          <w:b/>
          <w:i/>
        </w:rPr>
        <w:tab/>
      </w:r>
      <w:r w:rsidR="00A54A5F" w:rsidRPr="00A54A5F">
        <w:rPr>
          <w:rFonts w:ascii="Times New Roman" w:hAnsi="Times New Roman"/>
          <w:b/>
          <w:i/>
        </w:rPr>
        <w:t>Unconstitutionality of the IP tribunal</w:t>
      </w:r>
    </w:p>
    <w:p w:rsidR="00A54A5F" w:rsidRDefault="00A54A5F" w:rsidP="00A54A5F">
      <w:pPr>
        <w:spacing w:line="276" w:lineRule="auto"/>
        <w:rPr>
          <w:rFonts w:ascii="Times New Roman" w:hAnsi="Times New Roman"/>
        </w:rPr>
      </w:pPr>
      <w:r>
        <w:rPr>
          <w:rFonts w:ascii="Times New Roman" w:hAnsi="Times New Roman"/>
        </w:rPr>
        <w:t>Section 34 of the Constitution states that “everyone has the right to have any dispute that can be resolved by the application of law decided in a fair public hearing before a court or,  where appropriate, another independent and impartial tribunal or forum”. [Section 34, Constitution of the Republic of South Africa, 1996]</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The IP tribunal is neither a court nor a sufficiently “independent and impartial tribunal”. The Copyright Bill tries to cure this defect by stating that the IP tribunal “is independent and subject only to the Constitution and the law”, and that “each organ of state must assist the tribunal to maintain its independence and impartiality”. [New Section 29, Copyright Bill] However, this form of words – though clearly intended to echo </w:t>
      </w:r>
      <w:r w:rsidR="00974CA6">
        <w:rPr>
          <w:rFonts w:ascii="Times New Roman" w:hAnsi="Times New Roman"/>
        </w:rPr>
        <w:t>the C</w:t>
      </w:r>
      <w:r>
        <w:rPr>
          <w:rFonts w:ascii="Times New Roman" w:hAnsi="Times New Roman"/>
        </w:rPr>
        <w:t>onstitution</w:t>
      </w:r>
      <w:r w:rsidR="00974CA6">
        <w:rPr>
          <w:rFonts w:ascii="Times New Roman" w:hAnsi="Times New Roman"/>
        </w:rPr>
        <w:t xml:space="preserve">’s </w:t>
      </w:r>
      <w:r>
        <w:rPr>
          <w:rFonts w:ascii="Times New Roman" w:hAnsi="Times New Roman"/>
        </w:rPr>
        <w:t>guarantees of judicial independence – cannot compensate for the minister’s comprehensive powers of control</w:t>
      </w:r>
      <w:r w:rsidR="00996C81">
        <w:rPr>
          <w:rFonts w:ascii="Times New Roman" w:hAnsi="Times New Roman"/>
        </w:rPr>
        <w:t xml:space="preserve"> over the tribunal</w:t>
      </w:r>
      <w:r>
        <w:rPr>
          <w:rFonts w:ascii="Times New Roman" w:hAnsi="Times New Roman"/>
        </w:rPr>
        <w:t xml:space="preserve">, as earlier described.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The Constitutional Court, in the </w:t>
      </w:r>
      <w:proofErr w:type="spellStart"/>
      <w:r w:rsidRPr="005E59ED">
        <w:rPr>
          <w:rFonts w:ascii="Times New Roman" w:hAnsi="Times New Roman"/>
          <w:i/>
        </w:rPr>
        <w:t>Glenister</w:t>
      </w:r>
      <w:proofErr w:type="spellEnd"/>
      <w:r w:rsidRPr="005E59ED">
        <w:rPr>
          <w:rFonts w:ascii="Times New Roman" w:hAnsi="Times New Roman"/>
          <w:i/>
        </w:rPr>
        <w:t xml:space="preserve"> </w:t>
      </w:r>
      <w:r>
        <w:rPr>
          <w:rFonts w:ascii="Times New Roman" w:hAnsi="Times New Roman"/>
        </w:rPr>
        <w:t xml:space="preserve">judgment in March 2011, has also laid down a number of useful guidelines for assessing </w:t>
      </w:r>
      <w:r w:rsidR="00996C81">
        <w:rPr>
          <w:rFonts w:ascii="Times New Roman" w:hAnsi="Times New Roman"/>
        </w:rPr>
        <w:t xml:space="preserve">the sufficiency of </w:t>
      </w:r>
      <w:r>
        <w:rPr>
          <w:rFonts w:ascii="Times New Roman" w:hAnsi="Times New Roman"/>
        </w:rPr>
        <w:t>institutional independence. These</w:t>
      </w:r>
      <w:r w:rsidR="00996C81">
        <w:rPr>
          <w:rFonts w:ascii="Times New Roman" w:hAnsi="Times New Roman"/>
        </w:rPr>
        <w:t xml:space="preserve"> guidelines</w:t>
      </w:r>
      <w:r>
        <w:rPr>
          <w:rFonts w:ascii="Times New Roman" w:hAnsi="Times New Roman"/>
        </w:rPr>
        <w:t xml:space="preserve"> make it clear that institutional independence is absent where a cabinet minister has the power to dismiss the members of th</w:t>
      </w:r>
      <w:r w:rsidR="00996C81">
        <w:rPr>
          <w:rFonts w:ascii="Times New Roman" w:hAnsi="Times New Roman"/>
        </w:rPr>
        <w:t>e relevant</w:t>
      </w:r>
      <w:r>
        <w:rPr>
          <w:rFonts w:ascii="Times New Roman" w:hAnsi="Times New Roman"/>
        </w:rPr>
        <w:t xml:space="preserve"> institution, to control the way it operates, and to oversee its functioning. [Lessons from the </w:t>
      </w:r>
      <w:proofErr w:type="spellStart"/>
      <w:r w:rsidRPr="008749D7">
        <w:rPr>
          <w:rFonts w:ascii="Times New Roman" w:hAnsi="Times New Roman"/>
          <w:i/>
        </w:rPr>
        <w:t>Glenister</w:t>
      </w:r>
      <w:proofErr w:type="spellEnd"/>
      <w:r>
        <w:rPr>
          <w:rFonts w:ascii="Times New Roman" w:hAnsi="Times New Roman"/>
        </w:rPr>
        <w:t xml:space="preserve"> judgment, </w:t>
      </w:r>
      <w:r w:rsidRPr="00A54A5F">
        <w:rPr>
          <w:rFonts w:ascii="Times New Roman" w:hAnsi="Times New Roman"/>
          <w:i/>
        </w:rPr>
        <w:t>Fast Facts</w:t>
      </w:r>
      <w:r>
        <w:rPr>
          <w:rFonts w:ascii="Times New Roman" w:hAnsi="Times New Roman"/>
        </w:rPr>
        <w:t xml:space="preserve">, June 2011, p7; </w:t>
      </w:r>
      <w:proofErr w:type="spellStart"/>
      <w:r w:rsidRPr="002F7391">
        <w:rPr>
          <w:rFonts w:ascii="Times New Roman" w:hAnsi="Times New Roman"/>
          <w:i/>
        </w:rPr>
        <w:t>Glenister</w:t>
      </w:r>
      <w:proofErr w:type="spellEnd"/>
      <w:r>
        <w:rPr>
          <w:rFonts w:ascii="Times New Roman" w:hAnsi="Times New Roman"/>
        </w:rPr>
        <w:t xml:space="preserve"> v </w:t>
      </w:r>
      <w:r w:rsidRPr="002F7391">
        <w:rPr>
          <w:rFonts w:ascii="Times New Roman" w:hAnsi="Times New Roman"/>
          <w:i/>
        </w:rPr>
        <w:t>President of the Republic of South Africa and others</w:t>
      </w:r>
      <w:r>
        <w:rPr>
          <w:rFonts w:ascii="Times New Roman" w:hAnsi="Times New Roman"/>
        </w:rPr>
        <w:t>, 17 March 2011, CCT48/10]</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In the case of the IP tribunal, the impartiality of this proposed new body will also be undermined by provisions requiring it to finance itself (and pay its members and staff) at least in part from “any fees or fines” that it imposes under either the Copyright Act or “any relevant legislation”. [New Section 29R, Copyright Bill] This will give it a clear financial interest in laying down the maximum possible fees and fines, and will inhibit its capacity for objective assessment.</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Overall, the IP tribunal will be subject to so much ministerial control that it will clearly be a creature of the executive and not an “independent and impartial” tribunal, within the meaning of Section 34 of the Constitution. It is also not enough that aggrieved parties will be able to apply to the High Court to have the tribunal’s decisions set aside on review or appeal. All South Africans have a right to have their legal disputes adjudicated either by the courts or by “independent” tribunals. Where a given tribunal is not sufficiently independent, the right of access to court must be immediate, not conditional or significantly deferred.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The broad powers given to the IP tribunal to decide any matter under “any other legislation” are also contrary to Section 2 of the Constitution. This identifies “the supremacy of the Constitution and the rule of law” as one of the founding values of South Africa’s democracy. The rule of law </w:t>
      </w:r>
      <w:r w:rsidR="007F2F0C">
        <w:rPr>
          <w:rFonts w:ascii="Times New Roman" w:hAnsi="Times New Roman"/>
        </w:rPr>
        <w:t>in turn</w:t>
      </w:r>
      <w:r>
        <w:rPr>
          <w:rFonts w:ascii="Times New Roman" w:hAnsi="Times New Roman"/>
        </w:rPr>
        <w:t xml:space="preserve"> demands certainty and predictability – requirements that are incompatible with the vague powers given to the tribunal. </w:t>
      </w:r>
    </w:p>
    <w:p w:rsidR="00A54A5F" w:rsidRDefault="00A54A5F" w:rsidP="00A54A5F">
      <w:pPr>
        <w:spacing w:line="276" w:lineRule="auto"/>
        <w:rPr>
          <w:rFonts w:ascii="Times New Roman" w:hAnsi="Times New Roman"/>
        </w:rPr>
      </w:pPr>
    </w:p>
    <w:p w:rsidR="00670E4C" w:rsidRPr="00A54A5F" w:rsidRDefault="003F659F" w:rsidP="00670E4C">
      <w:pPr>
        <w:spacing w:line="276" w:lineRule="auto"/>
        <w:rPr>
          <w:rFonts w:ascii="Times New Roman" w:hAnsi="Times New Roman"/>
          <w:b/>
        </w:rPr>
      </w:pPr>
      <w:r>
        <w:rPr>
          <w:rFonts w:ascii="Times New Roman" w:hAnsi="Times New Roman"/>
          <w:b/>
        </w:rPr>
        <w:t>4</w:t>
      </w:r>
      <w:r>
        <w:rPr>
          <w:rFonts w:ascii="Times New Roman" w:hAnsi="Times New Roman"/>
          <w:b/>
        </w:rPr>
        <w:tab/>
      </w:r>
      <w:r w:rsidR="00A54A5F" w:rsidRPr="00A54A5F">
        <w:rPr>
          <w:rFonts w:ascii="Times New Roman" w:hAnsi="Times New Roman"/>
          <w:b/>
        </w:rPr>
        <w:t>Ramifications of the proposed Intellectual Property Rights Tribunal</w:t>
      </w:r>
    </w:p>
    <w:p w:rsidR="00A54A5F" w:rsidRPr="00E36E17" w:rsidRDefault="003F659F" w:rsidP="00A54A5F">
      <w:pPr>
        <w:spacing w:line="276" w:lineRule="auto"/>
        <w:rPr>
          <w:rFonts w:ascii="Times New Roman" w:hAnsi="Times New Roman"/>
          <w:b/>
          <w:i/>
        </w:rPr>
      </w:pPr>
      <w:r>
        <w:rPr>
          <w:rFonts w:ascii="Times New Roman" w:hAnsi="Times New Roman"/>
          <w:b/>
          <w:i/>
        </w:rPr>
        <w:t>4.1</w:t>
      </w:r>
      <w:r>
        <w:rPr>
          <w:rFonts w:ascii="Times New Roman" w:hAnsi="Times New Roman"/>
          <w:b/>
          <w:i/>
        </w:rPr>
        <w:tab/>
      </w:r>
      <w:r w:rsidR="00A54A5F">
        <w:rPr>
          <w:rFonts w:ascii="Times New Roman" w:hAnsi="Times New Roman"/>
          <w:b/>
          <w:i/>
        </w:rPr>
        <w:t>Broad jurisdiction and powers</w:t>
      </w:r>
    </w:p>
    <w:p w:rsidR="00A54A5F" w:rsidRDefault="00A54A5F" w:rsidP="00A54A5F">
      <w:pPr>
        <w:spacing w:line="276" w:lineRule="auto"/>
        <w:rPr>
          <w:rFonts w:ascii="Times New Roman" w:hAnsi="Times New Roman"/>
        </w:rPr>
      </w:pPr>
      <w:r>
        <w:rPr>
          <w:rFonts w:ascii="Times New Roman" w:hAnsi="Times New Roman"/>
        </w:rPr>
        <w:t xml:space="preserve">The proposed IP tribunal will have jurisdiction over all copyright matters, over all intellectual property matters referred to it, and over all other matters that may be provided for in “any” legislation. Yet the new tribunal is both unnecessary and unwise. In addition, its proposed establishment infringes at least two important constitutional provisions: Section 34 with its guarantee of access to court; and Section 2, which confirms the supremacy of the Constitution and the rule of law. The IP tribunal also holds grave ramifications for patent law and is likely to put South Africa in breach of </w:t>
      </w:r>
      <w:r w:rsidR="007F2F0C">
        <w:rPr>
          <w:rFonts w:ascii="Times New Roman" w:hAnsi="Times New Roman"/>
        </w:rPr>
        <w:t xml:space="preserve">its </w:t>
      </w:r>
      <w:r>
        <w:rPr>
          <w:rFonts w:ascii="Times New Roman" w:hAnsi="Times New Roman"/>
        </w:rPr>
        <w:t xml:space="preserve">binding international </w:t>
      </w:r>
      <w:r w:rsidR="007F2F0C">
        <w:rPr>
          <w:rFonts w:ascii="Times New Roman" w:hAnsi="Times New Roman"/>
        </w:rPr>
        <w:t>obligations regarding</w:t>
      </w:r>
      <w:r>
        <w:rPr>
          <w:rFonts w:ascii="Times New Roman" w:hAnsi="Times New Roman"/>
        </w:rPr>
        <w:t xml:space="preserve"> the protection of patent rights, as further outlined below. </w:t>
      </w:r>
    </w:p>
    <w:p w:rsidR="00A54A5F" w:rsidRDefault="00A54A5F" w:rsidP="00A54A5F">
      <w:pPr>
        <w:spacing w:line="276" w:lineRule="auto"/>
        <w:rPr>
          <w:rFonts w:ascii="Times New Roman" w:hAnsi="Times New Roman"/>
        </w:rPr>
      </w:pPr>
    </w:p>
    <w:p w:rsidR="00A54A5F" w:rsidRPr="00A16A6A" w:rsidRDefault="003F659F" w:rsidP="00A54A5F">
      <w:pPr>
        <w:spacing w:line="276" w:lineRule="auto"/>
        <w:rPr>
          <w:rFonts w:ascii="Times New Roman" w:hAnsi="Times New Roman"/>
          <w:b/>
          <w:i/>
        </w:rPr>
      </w:pPr>
      <w:r>
        <w:rPr>
          <w:rFonts w:ascii="Times New Roman" w:hAnsi="Times New Roman"/>
          <w:b/>
          <w:i/>
        </w:rPr>
        <w:t>4.2</w:t>
      </w:r>
      <w:r>
        <w:rPr>
          <w:rFonts w:ascii="Times New Roman" w:hAnsi="Times New Roman"/>
          <w:b/>
          <w:i/>
        </w:rPr>
        <w:tab/>
      </w:r>
      <w:r w:rsidR="00A54A5F" w:rsidRPr="00A16A6A">
        <w:rPr>
          <w:rFonts w:ascii="Times New Roman" w:hAnsi="Times New Roman"/>
          <w:b/>
          <w:i/>
        </w:rPr>
        <w:t>Unnecessary and unconstitutional</w:t>
      </w:r>
    </w:p>
    <w:p w:rsidR="00A54A5F" w:rsidRDefault="00A54A5F" w:rsidP="00A54A5F">
      <w:pPr>
        <w:spacing w:line="276" w:lineRule="auto"/>
        <w:rPr>
          <w:rFonts w:ascii="Times New Roman" w:hAnsi="Times New Roman"/>
        </w:rPr>
      </w:pPr>
      <w:r>
        <w:rPr>
          <w:rFonts w:ascii="Times New Roman" w:hAnsi="Times New Roman"/>
        </w:rPr>
        <w:t xml:space="preserve">It is unnecessary and unwise to replace the current Copyright Tribunal with a new IP tribunal, </w:t>
      </w:r>
      <w:r w:rsidR="008346E2">
        <w:rPr>
          <w:rFonts w:ascii="Times New Roman" w:hAnsi="Times New Roman"/>
        </w:rPr>
        <w:t xml:space="preserve">and to give this new entity many of the powers that now vest in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 xml:space="preserve">ourt. </w:t>
      </w:r>
      <w:r w:rsidR="008346E2">
        <w:rPr>
          <w:rFonts w:ascii="Times New Roman" w:hAnsi="Times New Roman"/>
        </w:rPr>
        <w:t>At present the adjudication of copyright and patent disputes is entruste</w:t>
      </w:r>
      <w:r>
        <w:rPr>
          <w:rFonts w:ascii="Times New Roman" w:hAnsi="Times New Roman"/>
        </w:rPr>
        <w:t>d to the commissioner of patents, who is both a specialist in intellectual property matters and a high court judge. This gives the patents commissioner the knowledge and experience needed to preside over complex intellectual property matters, especially in the patents field. It also means that the patents commissioner is likely to have high standards of individual independence and professional integrity, along with the security of tenure and wider institutional independence that all judges enjoy. In addition,</w:t>
      </w:r>
      <w:r w:rsidR="008346E2">
        <w:rPr>
          <w:rFonts w:ascii="Times New Roman" w:hAnsi="Times New Roman"/>
        </w:rPr>
        <w:t xml:space="preserve"> both</w:t>
      </w:r>
      <w:r>
        <w:rPr>
          <w:rFonts w:ascii="Times New Roman" w:hAnsi="Times New Roman"/>
        </w:rPr>
        <w:t xml:space="preserve"> the Copyright Tribunal and </w:t>
      </w:r>
      <w:r w:rsidR="008346E2">
        <w:rPr>
          <w:rFonts w:ascii="Times New Roman" w:hAnsi="Times New Roman"/>
        </w:rPr>
        <w:t xml:space="preserve">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ourt apply the normal rules of evidence and civil procedure, the key purpose of which is to exclude unreliable evidence, uphold due process, and ensure that justice is not only done but is also seen to be done.</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By contrast, the new IP tribunal will be a creature of the executive and, in particular, of the minister of trade and industry. All its members will be appointed by the minister, who will also have the power to decide their remuneration, extend the terms of office of those who please him, and suspend or dismiss those </w:t>
      </w:r>
      <w:r w:rsidR="00A16A6A">
        <w:rPr>
          <w:rFonts w:ascii="Times New Roman" w:hAnsi="Times New Roman"/>
        </w:rPr>
        <w:t>whom he thinks “may” be undermining the integrity of the tribunal</w:t>
      </w:r>
      <w:r>
        <w:rPr>
          <w:rFonts w:ascii="Times New Roman" w:hAnsi="Times New Roman"/>
        </w:rPr>
        <w:t>. No member of the tribunal will need expertise in intellectual property law</w:t>
      </w:r>
      <w:r w:rsidR="008D7F4E">
        <w:rPr>
          <w:rFonts w:ascii="Times New Roman" w:hAnsi="Times New Roman"/>
        </w:rPr>
        <w:t>. In addition, t</w:t>
      </w:r>
      <w:r>
        <w:rPr>
          <w:rFonts w:ascii="Times New Roman" w:hAnsi="Times New Roman"/>
        </w:rPr>
        <w:t xml:space="preserve">he majority of tribunal members could be public servants who belong to the ruling party or its communist ally and have little legal knowledge or </w:t>
      </w:r>
      <w:r w:rsidR="008346E2">
        <w:rPr>
          <w:rFonts w:ascii="Times New Roman" w:hAnsi="Times New Roman"/>
        </w:rPr>
        <w:t>capacity for impartial adjudication</w:t>
      </w:r>
      <w:r>
        <w:rPr>
          <w:rFonts w:ascii="Times New Roman" w:hAnsi="Times New Roman"/>
        </w:rPr>
        <w:t xml:space="preserve">.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In proceedings before this flawed IP tribunal, the usual rules of evidence and civil procedure are to be replaced by new principles of procedure decided by the minister’s appointees (the members of the tribunal) and the minister himself. The emphasis in the new rules will be on brevity and informality, not on whether the evidence presented is properly admissible or has been comprehensively and objectively evaluated. The principle that civil proceedings must be open to the public and the media, which is vital in ensuring a proper level of external scrutiny, will also be undermined by provisions allowing the tribunal member presiding over any matter to decide, at his discretion, whether “the proper conduct of the hearing” requires that it be closed to the public and the press.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The impartiality of the IP tribunal will also be infringed by provisions stating that part of the money needed to fund it – and to pay the salaries of its members and its staff – is to come from the fines and fees </w:t>
      </w:r>
      <w:r w:rsidR="008346E2">
        <w:rPr>
          <w:rFonts w:ascii="Times New Roman" w:hAnsi="Times New Roman"/>
        </w:rPr>
        <w:t xml:space="preserve">that </w:t>
      </w:r>
      <w:r>
        <w:rPr>
          <w:rFonts w:ascii="Times New Roman" w:hAnsi="Times New Roman"/>
        </w:rPr>
        <w:t xml:space="preserve">it imposes through its hearings. This power will be sufficient in itself to undermine </w:t>
      </w:r>
      <w:r w:rsidR="008346E2">
        <w:rPr>
          <w:rFonts w:ascii="Times New Roman" w:hAnsi="Times New Roman"/>
        </w:rPr>
        <w:t>the tribunal’s</w:t>
      </w:r>
      <w:r>
        <w:rPr>
          <w:rFonts w:ascii="Times New Roman" w:hAnsi="Times New Roman"/>
        </w:rPr>
        <w:t xml:space="preserve"> independence and objectivity.</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In addition, the IP tribunal will have the power to adjudicate on any matter under “any” legislation already on the Statute Book or still to be enacted in the future. It will also be empowered to make “any appropriate order” on </w:t>
      </w:r>
      <w:r w:rsidR="008D7F4E">
        <w:rPr>
          <w:rFonts w:ascii="Times New Roman" w:hAnsi="Times New Roman"/>
        </w:rPr>
        <w:t xml:space="preserve">the </w:t>
      </w:r>
      <w:r>
        <w:rPr>
          <w:rFonts w:ascii="Times New Roman" w:hAnsi="Times New Roman"/>
        </w:rPr>
        <w:t>matter</w:t>
      </w:r>
      <w:r w:rsidR="008D7F4E">
        <w:rPr>
          <w:rFonts w:ascii="Times New Roman" w:hAnsi="Times New Roman"/>
        </w:rPr>
        <w:t>s</w:t>
      </w:r>
      <w:r>
        <w:rPr>
          <w:rFonts w:ascii="Times New Roman" w:hAnsi="Times New Roman"/>
        </w:rPr>
        <w:t xml:space="preserve"> brought before it. These provisions are unacceptably vague. They are </w:t>
      </w:r>
      <w:r w:rsidR="008346E2">
        <w:rPr>
          <w:rFonts w:ascii="Times New Roman" w:hAnsi="Times New Roman"/>
        </w:rPr>
        <w:t xml:space="preserve">thus </w:t>
      </w:r>
      <w:r>
        <w:rPr>
          <w:rFonts w:ascii="Times New Roman" w:hAnsi="Times New Roman"/>
        </w:rPr>
        <w:t xml:space="preserve">also in breach of the rule of law, which requires that all legislation be certain and predictable. Yet the </w:t>
      </w:r>
      <w:r w:rsidR="008346E2">
        <w:rPr>
          <w:rFonts w:ascii="Times New Roman" w:hAnsi="Times New Roman"/>
        </w:rPr>
        <w:t xml:space="preserve">obligation </w:t>
      </w:r>
      <w:r>
        <w:rPr>
          <w:rFonts w:ascii="Times New Roman" w:hAnsi="Times New Roman"/>
        </w:rPr>
        <w:t xml:space="preserve">to </w:t>
      </w:r>
      <w:r w:rsidR="008749D7">
        <w:rPr>
          <w:rFonts w:ascii="Times New Roman" w:hAnsi="Times New Roman"/>
        </w:rPr>
        <w:t>uphold</w:t>
      </w:r>
      <w:r w:rsidR="008346E2">
        <w:rPr>
          <w:rFonts w:ascii="Times New Roman" w:hAnsi="Times New Roman"/>
        </w:rPr>
        <w:t xml:space="preserve"> the ‘supremacy’ of the </w:t>
      </w:r>
      <w:r>
        <w:rPr>
          <w:rFonts w:ascii="Times New Roman" w:hAnsi="Times New Roman"/>
        </w:rPr>
        <w:t>rule of law is one of the found</w:t>
      </w:r>
      <w:r w:rsidR="008346E2">
        <w:rPr>
          <w:rFonts w:ascii="Times New Roman" w:hAnsi="Times New Roman"/>
        </w:rPr>
        <w:t>ing values of the</w:t>
      </w:r>
      <w:r>
        <w:rPr>
          <w:rFonts w:ascii="Times New Roman" w:hAnsi="Times New Roman"/>
        </w:rPr>
        <w:t xml:space="preserve"> Constitution and cannot simply be ignored.</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Moreover, as earlier noted, Section 34 gives all South Africans a right of access to court or to “an independent and impartial” tribunal. The current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 xml:space="preserve">ourt and Copyright Tribunal </w:t>
      </w:r>
      <w:r w:rsidR="00A16A6A">
        <w:rPr>
          <w:rFonts w:ascii="Times New Roman" w:hAnsi="Times New Roman"/>
        </w:rPr>
        <w:t>satisfy</w:t>
      </w:r>
      <w:r>
        <w:rPr>
          <w:rFonts w:ascii="Times New Roman" w:hAnsi="Times New Roman"/>
        </w:rPr>
        <w:t xml:space="preserve"> this requirement. The proposed IP tribunal </w:t>
      </w:r>
      <w:r w:rsidR="00A16A6A">
        <w:rPr>
          <w:rFonts w:ascii="Times New Roman" w:hAnsi="Times New Roman"/>
        </w:rPr>
        <w:t>does</w:t>
      </w:r>
      <w:r>
        <w:rPr>
          <w:rFonts w:ascii="Times New Roman" w:hAnsi="Times New Roman"/>
        </w:rPr>
        <w:t xml:space="preserve"> not. Hence, all provisions in the Copyright Bill seeking to establish this new body </w:t>
      </w:r>
      <w:r w:rsidR="008346E2">
        <w:rPr>
          <w:rFonts w:ascii="Times New Roman" w:hAnsi="Times New Roman"/>
        </w:rPr>
        <w:t>should</w:t>
      </w:r>
      <w:r>
        <w:rPr>
          <w:rFonts w:ascii="Times New Roman" w:hAnsi="Times New Roman"/>
        </w:rPr>
        <w:t xml:space="preserve"> be </w:t>
      </w:r>
      <w:r w:rsidR="008D7F4E">
        <w:rPr>
          <w:rFonts w:ascii="Times New Roman" w:hAnsi="Times New Roman"/>
        </w:rPr>
        <w:t>delet</w:t>
      </w:r>
      <w:r>
        <w:rPr>
          <w:rFonts w:ascii="Times New Roman" w:hAnsi="Times New Roman"/>
        </w:rPr>
        <w:t>ed if the measure is to pass constitutional muster.</w:t>
      </w:r>
    </w:p>
    <w:p w:rsidR="00A54A5F" w:rsidRDefault="00A54A5F" w:rsidP="00A54A5F">
      <w:pPr>
        <w:spacing w:line="276" w:lineRule="auto"/>
        <w:rPr>
          <w:rFonts w:ascii="Times New Roman" w:hAnsi="Times New Roman"/>
        </w:rPr>
      </w:pPr>
    </w:p>
    <w:p w:rsidR="00A54A5F" w:rsidRPr="00A16A6A" w:rsidRDefault="003F659F" w:rsidP="00A54A5F">
      <w:pPr>
        <w:spacing w:line="276" w:lineRule="auto"/>
        <w:rPr>
          <w:rFonts w:ascii="Times New Roman" w:hAnsi="Times New Roman"/>
          <w:b/>
          <w:i/>
        </w:rPr>
      </w:pPr>
      <w:r>
        <w:rPr>
          <w:rFonts w:ascii="Times New Roman" w:hAnsi="Times New Roman"/>
          <w:b/>
          <w:i/>
        </w:rPr>
        <w:t>4.3</w:t>
      </w:r>
      <w:r>
        <w:rPr>
          <w:rFonts w:ascii="Times New Roman" w:hAnsi="Times New Roman"/>
          <w:b/>
          <w:i/>
        </w:rPr>
        <w:tab/>
      </w:r>
      <w:r w:rsidR="00A54A5F" w:rsidRPr="00A16A6A">
        <w:rPr>
          <w:rFonts w:ascii="Times New Roman" w:hAnsi="Times New Roman"/>
          <w:b/>
          <w:i/>
        </w:rPr>
        <w:t>The IP tribunal and patent rights</w:t>
      </w:r>
    </w:p>
    <w:p w:rsidR="00A54A5F" w:rsidRDefault="00A54A5F" w:rsidP="00A54A5F">
      <w:pPr>
        <w:spacing w:line="276" w:lineRule="auto"/>
        <w:rPr>
          <w:rFonts w:ascii="Times New Roman" w:hAnsi="Times New Roman"/>
        </w:rPr>
      </w:pPr>
      <w:r>
        <w:rPr>
          <w:rFonts w:ascii="Times New Roman" w:hAnsi="Times New Roman"/>
        </w:rPr>
        <w:t xml:space="preserve">Since the IP tribunal will have jurisdiction over all intellectual property matters brought before it, </w:t>
      </w:r>
      <w:r w:rsidR="008D7F4E">
        <w:rPr>
          <w:rFonts w:ascii="Times New Roman" w:hAnsi="Times New Roman"/>
        </w:rPr>
        <w:t>relevant patent law rules must also be taken into account</w:t>
      </w:r>
      <w:r>
        <w:rPr>
          <w:rFonts w:ascii="Times New Roman" w:hAnsi="Times New Roman"/>
        </w:rPr>
        <w:t xml:space="preserve">. </w:t>
      </w:r>
      <w:r w:rsidR="008346E2">
        <w:rPr>
          <w:rFonts w:ascii="Times New Roman" w:hAnsi="Times New Roman"/>
        </w:rPr>
        <w:t>Hence</w:t>
      </w:r>
      <w:r>
        <w:rPr>
          <w:rFonts w:ascii="Times New Roman" w:hAnsi="Times New Roman"/>
        </w:rPr>
        <w:t xml:space="preserve">, </w:t>
      </w:r>
      <w:r w:rsidR="008D7F4E">
        <w:rPr>
          <w:rFonts w:ascii="Times New Roman" w:hAnsi="Times New Roman"/>
        </w:rPr>
        <w:t>the Copyright Bill</w:t>
      </w:r>
      <w:r>
        <w:rPr>
          <w:rFonts w:ascii="Times New Roman" w:hAnsi="Times New Roman"/>
        </w:rPr>
        <w:t xml:space="preserve"> must </w:t>
      </w:r>
      <w:r w:rsidR="008346E2">
        <w:rPr>
          <w:rFonts w:ascii="Times New Roman" w:hAnsi="Times New Roman"/>
        </w:rPr>
        <w:t xml:space="preserve">also </w:t>
      </w:r>
      <w:r>
        <w:rPr>
          <w:rFonts w:ascii="Times New Roman" w:hAnsi="Times New Roman"/>
        </w:rPr>
        <w:t>be evaluated in the context of the DTI’s 2013</w:t>
      </w:r>
      <w:r w:rsidR="00A16A6A">
        <w:rPr>
          <w:rFonts w:ascii="Times New Roman" w:hAnsi="Times New Roman"/>
        </w:rPr>
        <w:t xml:space="preserve"> </w:t>
      </w:r>
      <w:r w:rsidR="0063029E">
        <w:rPr>
          <w:rFonts w:ascii="Times New Roman" w:hAnsi="Times New Roman"/>
        </w:rPr>
        <w:t xml:space="preserve">and 2016 </w:t>
      </w:r>
      <w:r>
        <w:rPr>
          <w:rFonts w:ascii="Times New Roman" w:hAnsi="Times New Roman"/>
        </w:rPr>
        <w:t>proposals to amend patent law in various ways. [Department of Trade and Industry</w:t>
      </w:r>
      <w:r w:rsidR="0063029E">
        <w:rPr>
          <w:rFonts w:ascii="Times New Roman" w:hAnsi="Times New Roman"/>
        </w:rPr>
        <w:t xml:space="preserve"> (DTI)</w:t>
      </w:r>
      <w:r>
        <w:rPr>
          <w:rFonts w:ascii="Times New Roman" w:hAnsi="Times New Roman"/>
        </w:rPr>
        <w:t xml:space="preserve">, </w:t>
      </w:r>
      <w:r w:rsidRPr="005726A2">
        <w:rPr>
          <w:rFonts w:ascii="Times New Roman" w:hAnsi="Times New Roman"/>
        </w:rPr>
        <w:t>Draft National Policy on Intellectual Property</w:t>
      </w:r>
      <w:r>
        <w:rPr>
          <w:rFonts w:ascii="Times New Roman" w:hAnsi="Times New Roman"/>
        </w:rPr>
        <w:t xml:space="preserve">, September 2013; </w:t>
      </w:r>
      <w:r w:rsidR="0063029E">
        <w:rPr>
          <w:rFonts w:ascii="Times New Roman" w:hAnsi="Times New Roman"/>
        </w:rPr>
        <w:t xml:space="preserve">DTI, </w:t>
      </w:r>
      <w:r w:rsidR="0063029E" w:rsidRPr="005D2032">
        <w:rPr>
          <w:rFonts w:ascii="Times New Roman" w:hAnsi="Times New Roman"/>
        </w:rPr>
        <w:t>Intellectual Property Consultative Framework</w:t>
      </w:r>
      <w:r w:rsidR="0063029E">
        <w:rPr>
          <w:rFonts w:ascii="Times New Roman" w:hAnsi="Times New Roman"/>
        </w:rPr>
        <w:t>,</w:t>
      </w:r>
      <w:r w:rsidR="0063029E" w:rsidRPr="005D2032">
        <w:rPr>
          <w:rFonts w:ascii="Times New Roman" w:hAnsi="Times New Roman"/>
        </w:rPr>
        <w:t xml:space="preserve"> approved by the Cabinet on 6</w:t>
      </w:r>
      <w:r w:rsidR="0063029E" w:rsidRPr="005D2032">
        <w:rPr>
          <w:rFonts w:ascii="Times New Roman" w:hAnsi="Times New Roman"/>
          <w:vertAlign w:val="superscript"/>
        </w:rPr>
        <w:t>th</w:t>
      </w:r>
      <w:r w:rsidR="0063029E" w:rsidRPr="005D2032">
        <w:rPr>
          <w:rFonts w:ascii="Times New Roman" w:hAnsi="Times New Roman"/>
        </w:rPr>
        <w:t xml:space="preserve"> July 2016 (the IP framework</w:t>
      </w:r>
      <w:r w:rsidR="0063029E">
        <w:rPr>
          <w:rFonts w:ascii="Times New Roman" w:hAnsi="Times New Roman"/>
        </w:rPr>
        <w:t xml:space="preserve">); </w:t>
      </w:r>
      <w:r>
        <w:rPr>
          <w:rFonts w:ascii="Times New Roman" w:hAnsi="Times New Roman"/>
        </w:rPr>
        <w:t>read together with a more comprehensive explanation</w:t>
      </w:r>
      <w:r w:rsidRPr="005726A2">
        <w:rPr>
          <w:rFonts w:ascii="Times New Roman" w:hAnsi="Times New Roman"/>
        </w:rPr>
        <w:t xml:space="preserve"> </w:t>
      </w:r>
      <w:r>
        <w:rPr>
          <w:rFonts w:ascii="Times New Roman" w:hAnsi="Times New Roman"/>
        </w:rPr>
        <w:t xml:space="preserve">by Chan Park, </w:t>
      </w:r>
      <w:proofErr w:type="spellStart"/>
      <w:r>
        <w:rPr>
          <w:rFonts w:ascii="Times New Roman" w:hAnsi="Times New Roman"/>
        </w:rPr>
        <w:t>Achal</w:t>
      </w:r>
      <w:proofErr w:type="spellEnd"/>
      <w:r>
        <w:rPr>
          <w:rFonts w:ascii="Times New Roman" w:hAnsi="Times New Roman"/>
        </w:rPr>
        <w:t xml:space="preserve"> </w:t>
      </w:r>
      <w:proofErr w:type="spellStart"/>
      <w:r>
        <w:rPr>
          <w:rFonts w:ascii="Times New Roman" w:hAnsi="Times New Roman"/>
        </w:rPr>
        <w:t>Prabhala</w:t>
      </w:r>
      <w:proofErr w:type="spellEnd"/>
      <w:r>
        <w:rPr>
          <w:rFonts w:ascii="Times New Roman" w:hAnsi="Times New Roman"/>
        </w:rPr>
        <w:t xml:space="preserve">, and Jonathan Berger, </w:t>
      </w:r>
      <w:r w:rsidRPr="00C0393F">
        <w:rPr>
          <w:rFonts w:ascii="Times New Roman" w:hAnsi="Times New Roman"/>
          <w:i/>
        </w:rPr>
        <w:t>Using law to accelerate treatment access in South Africa: An analysis of patent, competition, and medicines law</w:t>
      </w:r>
      <w:r>
        <w:rPr>
          <w:rFonts w:ascii="Times New Roman" w:hAnsi="Times New Roman"/>
        </w:rPr>
        <w:t>,</w:t>
      </w:r>
      <w:r w:rsidRPr="005726A2">
        <w:rPr>
          <w:rFonts w:ascii="Times New Roman" w:hAnsi="Times New Roman"/>
        </w:rPr>
        <w:t xml:space="preserve"> United Nations Development </w:t>
      </w:r>
      <w:proofErr w:type="spellStart"/>
      <w:r w:rsidRPr="005726A2">
        <w:rPr>
          <w:rFonts w:ascii="Times New Roman" w:hAnsi="Times New Roman"/>
        </w:rPr>
        <w:t>Programme</w:t>
      </w:r>
      <w:proofErr w:type="spellEnd"/>
      <w:r w:rsidRPr="005726A2">
        <w:rPr>
          <w:rFonts w:ascii="Times New Roman" w:hAnsi="Times New Roman"/>
        </w:rPr>
        <w:t xml:space="preserve"> (UNDP)</w:t>
      </w:r>
      <w:r>
        <w:rPr>
          <w:rFonts w:ascii="Times New Roman" w:hAnsi="Times New Roman"/>
        </w:rPr>
        <w:t>, Oc</w:t>
      </w:r>
      <w:r w:rsidRPr="005726A2">
        <w:rPr>
          <w:rFonts w:ascii="Times New Roman" w:hAnsi="Times New Roman"/>
        </w:rPr>
        <w:t>tober 2013</w:t>
      </w:r>
      <w:r>
        <w:rPr>
          <w:rFonts w:ascii="Times New Roman" w:hAnsi="Times New Roman"/>
        </w:rPr>
        <w:t>]</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As the IRR has previously warned, these DTI proposals are not only economically damaging but also in breach of the </w:t>
      </w:r>
      <w:r w:rsidRPr="005726A2">
        <w:rPr>
          <w:rFonts w:ascii="Times New Roman" w:hAnsi="Times New Roman"/>
        </w:rPr>
        <w:t xml:space="preserve">Agreement on Trade-Related Aspects of Intellectual Property Rights (TRIPS). This agreement is administered by the World Trade </w:t>
      </w:r>
      <w:proofErr w:type="spellStart"/>
      <w:r w:rsidRPr="005726A2">
        <w:rPr>
          <w:rFonts w:ascii="Times New Roman" w:hAnsi="Times New Roman"/>
        </w:rPr>
        <w:t>Organisation</w:t>
      </w:r>
      <w:proofErr w:type="spellEnd"/>
      <w:r w:rsidRPr="005726A2">
        <w:rPr>
          <w:rFonts w:ascii="Times New Roman" w:hAnsi="Times New Roman"/>
        </w:rPr>
        <w:t xml:space="preserve"> (WTO)</w:t>
      </w:r>
      <w:r w:rsidR="008D7F4E">
        <w:rPr>
          <w:rFonts w:ascii="Times New Roman" w:hAnsi="Times New Roman"/>
        </w:rPr>
        <w:t xml:space="preserve"> and</w:t>
      </w:r>
      <w:r w:rsidRPr="005726A2">
        <w:rPr>
          <w:rFonts w:ascii="Times New Roman" w:hAnsi="Times New Roman"/>
        </w:rPr>
        <w:t xml:space="preserve"> is binding on all WTO member states</w:t>
      </w:r>
      <w:r w:rsidR="008346E2">
        <w:rPr>
          <w:rFonts w:ascii="Times New Roman" w:hAnsi="Times New Roman"/>
        </w:rPr>
        <w:t xml:space="preserve">, </w:t>
      </w:r>
      <w:r w:rsidRPr="005726A2">
        <w:rPr>
          <w:rFonts w:ascii="Times New Roman" w:hAnsi="Times New Roman"/>
        </w:rPr>
        <w:t>including South Africa</w:t>
      </w:r>
      <w:r w:rsidR="008D7F4E">
        <w:rPr>
          <w:rFonts w:ascii="Times New Roman" w:hAnsi="Times New Roman"/>
        </w:rPr>
        <w:t xml:space="preserve">. </w:t>
      </w:r>
      <w:r w:rsidR="008346E2">
        <w:rPr>
          <w:rFonts w:ascii="Times New Roman" w:hAnsi="Times New Roman"/>
        </w:rPr>
        <w:t>TRIPS</w:t>
      </w:r>
      <w:r>
        <w:rPr>
          <w:rFonts w:ascii="Times New Roman" w:hAnsi="Times New Roman"/>
        </w:rPr>
        <w:t xml:space="preserve"> </w:t>
      </w:r>
      <w:r w:rsidRPr="005726A2">
        <w:rPr>
          <w:rFonts w:ascii="Times New Roman" w:hAnsi="Times New Roman"/>
        </w:rPr>
        <w:t>sets down minimum standards for the regulation of patents</w:t>
      </w:r>
      <w:r>
        <w:rPr>
          <w:rFonts w:ascii="Times New Roman" w:hAnsi="Times New Roman"/>
        </w:rPr>
        <w:t xml:space="preserve"> which </w:t>
      </w:r>
      <w:r w:rsidR="008346E2">
        <w:rPr>
          <w:rFonts w:ascii="Times New Roman" w:hAnsi="Times New Roman"/>
        </w:rPr>
        <w:t xml:space="preserve">South Africa is obliged to uphold and cannot simply </w:t>
      </w:r>
      <w:r>
        <w:rPr>
          <w:rFonts w:ascii="Times New Roman" w:hAnsi="Times New Roman"/>
        </w:rPr>
        <w:t>disregard.</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The IRR’s full analysis of the DTI’s </w:t>
      </w:r>
      <w:r w:rsidR="0063029E">
        <w:rPr>
          <w:rFonts w:ascii="Times New Roman" w:hAnsi="Times New Roman"/>
        </w:rPr>
        <w:t xml:space="preserve">2013 </w:t>
      </w:r>
      <w:r>
        <w:rPr>
          <w:rFonts w:ascii="Times New Roman" w:hAnsi="Times New Roman"/>
        </w:rPr>
        <w:t xml:space="preserve">patent law proposals (see Anthea Jeffery, </w:t>
      </w:r>
      <w:r w:rsidRPr="00C3217B">
        <w:rPr>
          <w:rFonts w:ascii="Times New Roman" w:hAnsi="Times New Roman"/>
          <w:i/>
        </w:rPr>
        <w:t>Patents and Prosperity: Innovation + Investment = Growth + Jobs</w:t>
      </w:r>
      <w:r>
        <w:rPr>
          <w:rFonts w:ascii="Times New Roman" w:hAnsi="Times New Roman"/>
        </w:rPr>
        <w:t xml:space="preserve">, IRR, 2014) cannot be repeated here. In essence, </w:t>
      </w:r>
      <w:r w:rsidR="008346E2">
        <w:rPr>
          <w:rFonts w:ascii="Times New Roman" w:hAnsi="Times New Roman"/>
        </w:rPr>
        <w:t xml:space="preserve">what </w:t>
      </w:r>
      <w:r>
        <w:rPr>
          <w:rFonts w:ascii="Times New Roman" w:hAnsi="Times New Roman"/>
        </w:rPr>
        <w:t>the DTI</w:t>
      </w:r>
      <w:r w:rsidR="008D7F4E">
        <w:rPr>
          <w:rFonts w:ascii="Times New Roman" w:hAnsi="Times New Roman"/>
        </w:rPr>
        <w:t xml:space="preserve"> proposes (as </w:t>
      </w:r>
      <w:r w:rsidR="008346E2">
        <w:rPr>
          <w:rFonts w:ascii="Times New Roman" w:hAnsi="Times New Roman"/>
        </w:rPr>
        <w:t xml:space="preserve">further </w:t>
      </w:r>
      <w:r w:rsidR="008D7F4E">
        <w:rPr>
          <w:rFonts w:ascii="Times New Roman" w:hAnsi="Times New Roman"/>
        </w:rPr>
        <w:t xml:space="preserve">confirmed by the Intellectual Property </w:t>
      </w:r>
      <w:r w:rsidR="0063029E">
        <w:rPr>
          <w:rFonts w:ascii="Times New Roman" w:hAnsi="Times New Roman"/>
        </w:rPr>
        <w:t>Consultative Framework of 2016</w:t>
      </w:r>
      <w:r w:rsidR="008D7F4E">
        <w:rPr>
          <w:rFonts w:ascii="Times New Roman" w:hAnsi="Times New Roman"/>
        </w:rPr>
        <w:t xml:space="preserve">) </w:t>
      </w:r>
      <w:r w:rsidR="008346E2">
        <w:rPr>
          <w:rFonts w:ascii="Times New Roman" w:hAnsi="Times New Roman"/>
        </w:rPr>
        <w:t xml:space="preserve">is </w:t>
      </w:r>
      <w:r>
        <w:rPr>
          <w:rFonts w:ascii="Times New Roman" w:hAnsi="Times New Roman"/>
        </w:rPr>
        <w:t>to weaken patent protection in South Africa</w:t>
      </w:r>
      <w:r w:rsidR="008346E2">
        <w:rPr>
          <w:rFonts w:ascii="Times New Roman" w:hAnsi="Times New Roman"/>
        </w:rPr>
        <w:t>. It plans to do so in two key ways:</w:t>
      </w:r>
      <w:r>
        <w:rPr>
          <w:rFonts w:ascii="Times New Roman" w:hAnsi="Times New Roman"/>
        </w:rPr>
        <w:t xml:space="preserve"> by making it </w:t>
      </w:r>
      <w:r w:rsidR="008D7F4E">
        <w:rPr>
          <w:rFonts w:ascii="Times New Roman" w:hAnsi="Times New Roman"/>
        </w:rPr>
        <w:t>more difficult to obtain patent rights</w:t>
      </w:r>
      <w:r w:rsidR="008346E2">
        <w:rPr>
          <w:rFonts w:ascii="Times New Roman" w:hAnsi="Times New Roman"/>
        </w:rPr>
        <w:t>;</w:t>
      </w:r>
      <w:r w:rsidR="008D7F4E">
        <w:rPr>
          <w:rFonts w:ascii="Times New Roman" w:hAnsi="Times New Roman"/>
        </w:rPr>
        <w:t xml:space="preserve"> </w:t>
      </w:r>
      <w:r>
        <w:rPr>
          <w:rFonts w:ascii="Times New Roman" w:hAnsi="Times New Roman"/>
        </w:rPr>
        <w:t xml:space="preserve">and by </w:t>
      </w:r>
      <w:proofErr w:type="spellStart"/>
      <w:r>
        <w:rPr>
          <w:rFonts w:ascii="Times New Roman" w:hAnsi="Times New Roman"/>
        </w:rPr>
        <w:t>authorising</w:t>
      </w:r>
      <w:proofErr w:type="spellEnd"/>
      <w:r>
        <w:rPr>
          <w:rFonts w:ascii="Times New Roman" w:hAnsi="Times New Roman"/>
        </w:rPr>
        <w:t xml:space="preserve"> the granting of compulsory </w:t>
      </w:r>
      <w:proofErr w:type="spellStart"/>
      <w:r>
        <w:rPr>
          <w:rFonts w:ascii="Times New Roman" w:hAnsi="Times New Roman"/>
        </w:rPr>
        <w:t>licences</w:t>
      </w:r>
      <w:proofErr w:type="spellEnd"/>
      <w:r>
        <w:rPr>
          <w:rFonts w:ascii="Times New Roman" w:hAnsi="Times New Roman"/>
        </w:rPr>
        <w:t xml:space="preserve"> over patented products in wide-ranging circumstances. The</w:t>
      </w:r>
      <w:r w:rsidR="008D7F4E">
        <w:rPr>
          <w:rFonts w:ascii="Times New Roman" w:hAnsi="Times New Roman"/>
        </w:rPr>
        <w:t xml:space="preserve"> DTI</w:t>
      </w:r>
      <w:r>
        <w:rPr>
          <w:rFonts w:ascii="Times New Roman" w:hAnsi="Times New Roman"/>
        </w:rPr>
        <w:t xml:space="preserve"> also seek</w:t>
      </w:r>
      <w:r w:rsidR="008D7F4E">
        <w:rPr>
          <w:rFonts w:ascii="Times New Roman" w:hAnsi="Times New Roman"/>
        </w:rPr>
        <w:t>s</w:t>
      </w:r>
      <w:r>
        <w:rPr>
          <w:rFonts w:ascii="Times New Roman" w:hAnsi="Times New Roman"/>
        </w:rPr>
        <w:t xml:space="preserve"> to reduce the royalties </w:t>
      </w:r>
      <w:r w:rsidR="008D7F4E">
        <w:rPr>
          <w:rFonts w:ascii="Times New Roman" w:hAnsi="Times New Roman"/>
        </w:rPr>
        <w:t xml:space="preserve">currently </w:t>
      </w:r>
      <w:r>
        <w:rPr>
          <w:rFonts w:ascii="Times New Roman" w:hAnsi="Times New Roman"/>
        </w:rPr>
        <w:t>payable to the holders of patent rights</w:t>
      </w:r>
      <w:r w:rsidR="008D7F4E">
        <w:rPr>
          <w:rFonts w:ascii="Times New Roman" w:hAnsi="Times New Roman"/>
        </w:rPr>
        <w:t xml:space="preserve">, and seems to think that </w:t>
      </w:r>
      <w:r w:rsidR="008346E2">
        <w:rPr>
          <w:rFonts w:ascii="Times New Roman" w:hAnsi="Times New Roman"/>
        </w:rPr>
        <w:t>royalty rates</w:t>
      </w:r>
      <w:r w:rsidR="008D7F4E">
        <w:rPr>
          <w:rFonts w:ascii="Times New Roman" w:hAnsi="Times New Roman"/>
        </w:rPr>
        <w:t xml:space="preserve"> should be set at </w:t>
      </w:r>
      <w:r w:rsidR="008346E2">
        <w:rPr>
          <w:rFonts w:ascii="Times New Roman" w:hAnsi="Times New Roman"/>
        </w:rPr>
        <w:t>minimal levels (</w:t>
      </w:r>
      <w:r w:rsidR="008D7F4E">
        <w:rPr>
          <w:rFonts w:ascii="Times New Roman" w:hAnsi="Times New Roman"/>
        </w:rPr>
        <w:t xml:space="preserve">around </w:t>
      </w:r>
      <w:r>
        <w:rPr>
          <w:rFonts w:ascii="Times New Roman" w:hAnsi="Times New Roman"/>
        </w:rPr>
        <w:t>3% of the price of copied products</w:t>
      </w:r>
      <w:r w:rsidR="008346E2">
        <w:rPr>
          <w:rFonts w:ascii="Times New Roman" w:hAnsi="Times New Roman"/>
        </w:rPr>
        <w:t>)</w:t>
      </w:r>
      <w:r>
        <w:rPr>
          <w:rFonts w:ascii="Times New Roman" w:hAnsi="Times New Roman"/>
        </w:rPr>
        <w:t>. Royalties set at th</w:t>
      </w:r>
      <w:r w:rsidR="008346E2">
        <w:rPr>
          <w:rFonts w:ascii="Times New Roman" w:hAnsi="Times New Roman"/>
        </w:rPr>
        <w:t>ese</w:t>
      </w:r>
      <w:r>
        <w:rPr>
          <w:rFonts w:ascii="Times New Roman" w:hAnsi="Times New Roman"/>
        </w:rPr>
        <w:t xml:space="preserve"> low rate</w:t>
      </w:r>
      <w:r w:rsidR="008346E2">
        <w:rPr>
          <w:rFonts w:ascii="Times New Roman" w:hAnsi="Times New Roman"/>
        </w:rPr>
        <w:t>s</w:t>
      </w:r>
      <w:r>
        <w:rPr>
          <w:rFonts w:ascii="Times New Roman" w:hAnsi="Times New Roman"/>
        </w:rPr>
        <w:t xml:space="preserve"> would often be too limited to compensate patent holders for the costly research and development (R&amp;D) that </w:t>
      </w:r>
      <w:r w:rsidR="008D7F4E">
        <w:rPr>
          <w:rFonts w:ascii="Times New Roman" w:hAnsi="Times New Roman"/>
        </w:rPr>
        <w:t>underpins</w:t>
      </w:r>
      <w:r>
        <w:rPr>
          <w:rFonts w:ascii="Times New Roman" w:hAnsi="Times New Roman"/>
        </w:rPr>
        <w:t xml:space="preserve"> their innovations.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The DTI’s 2013 </w:t>
      </w:r>
      <w:r w:rsidR="0063029E">
        <w:rPr>
          <w:rFonts w:ascii="Times New Roman" w:hAnsi="Times New Roman"/>
        </w:rPr>
        <w:t xml:space="preserve">and 2016 </w:t>
      </w:r>
      <w:r w:rsidR="00286481">
        <w:rPr>
          <w:rFonts w:ascii="Times New Roman" w:hAnsi="Times New Roman"/>
        </w:rPr>
        <w:t xml:space="preserve">patent </w:t>
      </w:r>
      <w:r>
        <w:rPr>
          <w:rFonts w:ascii="Times New Roman" w:hAnsi="Times New Roman"/>
        </w:rPr>
        <w:t xml:space="preserve">proposals </w:t>
      </w:r>
      <w:r w:rsidR="008346E2">
        <w:rPr>
          <w:rFonts w:ascii="Times New Roman" w:hAnsi="Times New Roman"/>
        </w:rPr>
        <w:t xml:space="preserve">have </w:t>
      </w:r>
      <w:r>
        <w:rPr>
          <w:rFonts w:ascii="Times New Roman" w:hAnsi="Times New Roman"/>
        </w:rPr>
        <w:t xml:space="preserve">evoked significant criticism and </w:t>
      </w:r>
      <w:r w:rsidR="008346E2">
        <w:rPr>
          <w:rFonts w:ascii="Times New Roman" w:hAnsi="Times New Roman"/>
        </w:rPr>
        <w:t xml:space="preserve">have </w:t>
      </w:r>
      <w:r>
        <w:rPr>
          <w:rFonts w:ascii="Times New Roman" w:hAnsi="Times New Roman"/>
        </w:rPr>
        <w:t xml:space="preserve">yet </w:t>
      </w:r>
      <w:r w:rsidR="008346E2">
        <w:rPr>
          <w:rFonts w:ascii="Times New Roman" w:hAnsi="Times New Roman"/>
        </w:rPr>
        <w:t xml:space="preserve">to be </w:t>
      </w:r>
      <w:r>
        <w:rPr>
          <w:rFonts w:ascii="Times New Roman" w:hAnsi="Times New Roman"/>
        </w:rPr>
        <w:t xml:space="preserve">translated into law </w:t>
      </w:r>
      <w:r w:rsidR="008346E2">
        <w:rPr>
          <w:rFonts w:ascii="Times New Roman" w:hAnsi="Times New Roman"/>
        </w:rPr>
        <w:t>through</w:t>
      </w:r>
      <w:r>
        <w:rPr>
          <w:rFonts w:ascii="Times New Roman" w:hAnsi="Times New Roman"/>
        </w:rPr>
        <w:t xml:space="preserve"> amendments to the Patents Act. Instead, the DTI seems to be </w:t>
      </w:r>
      <w:r w:rsidR="008346E2">
        <w:rPr>
          <w:rFonts w:ascii="Times New Roman" w:hAnsi="Times New Roman"/>
        </w:rPr>
        <w:t xml:space="preserve">intent on implementing at least some of its patent proposals by means of the </w:t>
      </w:r>
      <w:r>
        <w:rPr>
          <w:rFonts w:ascii="Times New Roman" w:hAnsi="Times New Roman"/>
        </w:rPr>
        <w:t>Copyright Bill</w:t>
      </w:r>
      <w:r w:rsidR="008346E2">
        <w:rPr>
          <w:rFonts w:ascii="Times New Roman" w:hAnsi="Times New Roman"/>
        </w:rPr>
        <w:t xml:space="preserve">. This back door approach is presumably intended to circumvent the critical scrutiny that overt amendments to the Patents Act would trigger. </w:t>
      </w:r>
    </w:p>
    <w:p w:rsidR="008346E2" w:rsidRDefault="008346E2" w:rsidP="00A54A5F">
      <w:pPr>
        <w:spacing w:line="276" w:lineRule="auto"/>
        <w:rPr>
          <w:rFonts w:ascii="Times New Roman" w:hAnsi="Times New Roman"/>
        </w:rPr>
      </w:pPr>
    </w:p>
    <w:p w:rsidR="00A54A5F" w:rsidRPr="00D064D9" w:rsidRDefault="003F659F" w:rsidP="00A54A5F">
      <w:pPr>
        <w:spacing w:line="276" w:lineRule="auto"/>
        <w:rPr>
          <w:rFonts w:ascii="Times New Roman" w:hAnsi="Times New Roman"/>
          <w:b/>
          <w:i/>
        </w:rPr>
      </w:pPr>
      <w:r>
        <w:rPr>
          <w:rFonts w:ascii="Times New Roman" w:hAnsi="Times New Roman"/>
          <w:b/>
          <w:i/>
        </w:rPr>
        <w:t>4.4</w:t>
      </w:r>
      <w:r>
        <w:rPr>
          <w:rFonts w:ascii="Times New Roman" w:hAnsi="Times New Roman"/>
          <w:b/>
          <w:i/>
        </w:rPr>
        <w:tab/>
      </w:r>
      <w:r w:rsidR="00A54A5F" w:rsidRPr="00D064D9">
        <w:rPr>
          <w:rFonts w:ascii="Times New Roman" w:hAnsi="Times New Roman"/>
          <w:b/>
          <w:i/>
        </w:rPr>
        <w:t>The granting of patent rights</w:t>
      </w:r>
    </w:p>
    <w:p w:rsidR="00A54A5F" w:rsidRDefault="00A54A5F" w:rsidP="00A54A5F">
      <w:pPr>
        <w:spacing w:line="276" w:lineRule="auto"/>
        <w:rPr>
          <w:rFonts w:ascii="Times New Roman" w:hAnsi="Times New Roman"/>
        </w:rPr>
      </w:pPr>
      <w:r w:rsidRPr="005726A2">
        <w:rPr>
          <w:rFonts w:ascii="Times New Roman" w:hAnsi="Times New Roman"/>
        </w:rPr>
        <w:t xml:space="preserve">The basic requirements for the granting of a patent in South Africa (as in other countries) are novelty and utility. In essence, a patent may be granted under the Patents Act for any </w:t>
      </w:r>
      <w:r>
        <w:rPr>
          <w:rFonts w:ascii="Times New Roman" w:hAnsi="Times New Roman"/>
        </w:rPr>
        <w:t>“</w:t>
      </w:r>
      <w:r w:rsidRPr="005726A2">
        <w:rPr>
          <w:rFonts w:ascii="Times New Roman" w:hAnsi="Times New Roman"/>
        </w:rPr>
        <w:t>new</w:t>
      </w:r>
      <w:r>
        <w:rPr>
          <w:rFonts w:ascii="Times New Roman" w:hAnsi="Times New Roman"/>
        </w:rPr>
        <w:t>”</w:t>
      </w:r>
      <w:r w:rsidRPr="005726A2">
        <w:rPr>
          <w:rFonts w:ascii="Times New Roman" w:hAnsi="Times New Roman"/>
        </w:rPr>
        <w:t xml:space="preserve"> invention which involves </w:t>
      </w:r>
      <w:r>
        <w:rPr>
          <w:rFonts w:ascii="Times New Roman" w:hAnsi="Times New Roman"/>
        </w:rPr>
        <w:t>“</w:t>
      </w:r>
      <w:r w:rsidRPr="005726A2">
        <w:rPr>
          <w:rFonts w:ascii="Times New Roman" w:hAnsi="Times New Roman"/>
        </w:rPr>
        <w:t>an inventive step</w:t>
      </w:r>
      <w:r>
        <w:rPr>
          <w:rFonts w:ascii="Times New Roman" w:hAnsi="Times New Roman"/>
        </w:rPr>
        <w:t>”</w:t>
      </w:r>
      <w:r w:rsidRPr="005726A2">
        <w:rPr>
          <w:rFonts w:ascii="Times New Roman" w:hAnsi="Times New Roman"/>
        </w:rPr>
        <w:t xml:space="preserve"> and is </w:t>
      </w:r>
      <w:r>
        <w:rPr>
          <w:rFonts w:ascii="Times New Roman" w:hAnsi="Times New Roman"/>
        </w:rPr>
        <w:t>“</w:t>
      </w:r>
      <w:r w:rsidRPr="005726A2">
        <w:rPr>
          <w:rFonts w:ascii="Times New Roman" w:hAnsi="Times New Roman"/>
        </w:rPr>
        <w:t>capable of being used or applied in trade, industry, or agriculture</w:t>
      </w:r>
      <w:r>
        <w:rPr>
          <w:rFonts w:ascii="Times New Roman" w:hAnsi="Times New Roman"/>
        </w:rPr>
        <w:t>”</w:t>
      </w:r>
      <w:r w:rsidRPr="005726A2">
        <w:rPr>
          <w:rFonts w:ascii="Times New Roman" w:hAnsi="Times New Roman"/>
        </w:rPr>
        <w:t>.</w:t>
      </w:r>
    </w:p>
    <w:p w:rsidR="00A54A5F" w:rsidRPr="005726A2"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sidRPr="005726A2">
        <w:rPr>
          <w:rFonts w:ascii="Times New Roman" w:hAnsi="Times New Roman"/>
        </w:rPr>
        <w:t xml:space="preserve">South Africa is a </w:t>
      </w:r>
      <w:r>
        <w:rPr>
          <w:rFonts w:ascii="Times New Roman" w:hAnsi="Times New Roman"/>
        </w:rPr>
        <w:t>“</w:t>
      </w:r>
      <w:r w:rsidRPr="005726A2">
        <w:rPr>
          <w:rFonts w:ascii="Times New Roman" w:hAnsi="Times New Roman"/>
        </w:rPr>
        <w:t>depository</w:t>
      </w:r>
      <w:r>
        <w:rPr>
          <w:rFonts w:ascii="Times New Roman" w:hAnsi="Times New Roman"/>
        </w:rPr>
        <w:t>”</w:t>
      </w:r>
      <w:r w:rsidRPr="005726A2">
        <w:rPr>
          <w:rFonts w:ascii="Times New Roman" w:hAnsi="Times New Roman"/>
        </w:rPr>
        <w:t xml:space="preserve"> or </w:t>
      </w:r>
      <w:r>
        <w:rPr>
          <w:rFonts w:ascii="Times New Roman" w:hAnsi="Times New Roman"/>
        </w:rPr>
        <w:t>“</w:t>
      </w:r>
      <w:r w:rsidRPr="005726A2">
        <w:rPr>
          <w:rFonts w:ascii="Times New Roman" w:hAnsi="Times New Roman"/>
        </w:rPr>
        <w:t>non-examining country</w:t>
      </w:r>
      <w:r>
        <w:rPr>
          <w:rFonts w:ascii="Times New Roman" w:hAnsi="Times New Roman"/>
        </w:rPr>
        <w:t>”</w:t>
      </w:r>
      <w:r w:rsidRPr="005726A2">
        <w:rPr>
          <w:rFonts w:ascii="Times New Roman" w:hAnsi="Times New Roman"/>
        </w:rPr>
        <w:t xml:space="preserve">, in which all patent applications made to </w:t>
      </w:r>
      <w:r>
        <w:rPr>
          <w:rFonts w:ascii="Times New Roman" w:hAnsi="Times New Roman"/>
        </w:rPr>
        <w:t xml:space="preserve">the Companies and Intellectual Property Commission </w:t>
      </w:r>
      <w:r w:rsidRPr="005726A2">
        <w:rPr>
          <w:rFonts w:ascii="Times New Roman" w:hAnsi="Times New Roman"/>
        </w:rPr>
        <w:t xml:space="preserve">are granted, </w:t>
      </w:r>
      <w:r>
        <w:rPr>
          <w:rFonts w:ascii="Times New Roman" w:hAnsi="Times New Roman"/>
        </w:rPr>
        <w:t xml:space="preserve">without a prior system of objection and adjudication, </w:t>
      </w:r>
      <w:r w:rsidRPr="005726A2">
        <w:rPr>
          <w:rFonts w:ascii="Times New Roman" w:hAnsi="Times New Roman"/>
        </w:rPr>
        <w:t xml:space="preserve">provided a detailed patent </w:t>
      </w:r>
      <w:r>
        <w:rPr>
          <w:rFonts w:ascii="Times New Roman" w:hAnsi="Times New Roman"/>
        </w:rPr>
        <w:t>“</w:t>
      </w:r>
      <w:r w:rsidRPr="005726A2">
        <w:rPr>
          <w:rFonts w:ascii="Times New Roman" w:hAnsi="Times New Roman"/>
        </w:rPr>
        <w:t>specification</w:t>
      </w:r>
      <w:r>
        <w:rPr>
          <w:rFonts w:ascii="Times New Roman" w:hAnsi="Times New Roman"/>
        </w:rPr>
        <w:t>” (</w:t>
      </w:r>
      <w:r w:rsidRPr="005726A2">
        <w:rPr>
          <w:rFonts w:ascii="Times New Roman" w:hAnsi="Times New Roman"/>
        </w:rPr>
        <w:t>or description of the invention</w:t>
      </w:r>
      <w:r>
        <w:rPr>
          <w:rFonts w:ascii="Times New Roman" w:hAnsi="Times New Roman"/>
        </w:rPr>
        <w:t>)</w:t>
      </w:r>
      <w:r w:rsidRPr="005726A2">
        <w:rPr>
          <w:rFonts w:ascii="Times New Roman" w:hAnsi="Times New Roman"/>
        </w:rPr>
        <w:t xml:space="preserve"> is provided and the necessary fees are paid. In various other countries, by contrast, all patent applications are </w:t>
      </w:r>
      <w:r>
        <w:rPr>
          <w:rFonts w:ascii="Times New Roman" w:hAnsi="Times New Roman"/>
        </w:rPr>
        <w:t>“</w:t>
      </w:r>
      <w:r w:rsidRPr="005726A2">
        <w:rPr>
          <w:rFonts w:ascii="Times New Roman" w:hAnsi="Times New Roman"/>
        </w:rPr>
        <w:t>examined</w:t>
      </w:r>
      <w:r>
        <w:rPr>
          <w:rFonts w:ascii="Times New Roman" w:hAnsi="Times New Roman"/>
        </w:rPr>
        <w:t xml:space="preserve">” </w:t>
      </w:r>
      <w:r w:rsidRPr="005726A2">
        <w:rPr>
          <w:rFonts w:ascii="Times New Roman" w:hAnsi="Times New Roman"/>
        </w:rPr>
        <w:t>for their novelty and utility</w:t>
      </w:r>
      <w:r>
        <w:rPr>
          <w:rFonts w:ascii="Times New Roman" w:hAnsi="Times New Roman"/>
        </w:rPr>
        <w:t>, through objection and adjudication,</w:t>
      </w:r>
      <w:r w:rsidRPr="005726A2">
        <w:rPr>
          <w:rFonts w:ascii="Times New Roman" w:hAnsi="Times New Roman"/>
        </w:rPr>
        <w:t xml:space="preserve"> before patents are granted.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sidRPr="005726A2">
        <w:rPr>
          <w:rFonts w:ascii="Times New Roman" w:hAnsi="Times New Roman"/>
        </w:rPr>
        <w:t xml:space="preserve">Critics of the depository system suggest that the absence of prior examination inevitably leads to the granting of </w:t>
      </w:r>
      <w:r>
        <w:rPr>
          <w:rFonts w:ascii="Times New Roman" w:hAnsi="Times New Roman"/>
        </w:rPr>
        <w:t>“weak”</w:t>
      </w:r>
      <w:r w:rsidRPr="005726A2">
        <w:rPr>
          <w:rFonts w:ascii="Times New Roman" w:hAnsi="Times New Roman"/>
        </w:rPr>
        <w:t xml:space="preserve"> or </w:t>
      </w:r>
      <w:r>
        <w:rPr>
          <w:rFonts w:ascii="Times New Roman" w:hAnsi="Times New Roman"/>
        </w:rPr>
        <w:t>“</w:t>
      </w:r>
      <w:r w:rsidRPr="005726A2">
        <w:rPr>
          <w:rFonts w:ascii="Times New Roman" w:hAnsi="Times New Roman"/>
        </w:rPr>
        <w:t>frivolous</w:t>
      </w:r>
      <w:r>
        <w:rPr>
          <w:rFonts w:ascii="Times New Roman" w:hAnsi="Times New Roman"/>
        </w:rPr>
        <w:t>”</w:t>
      </w:r>
      <w:r w:rsidRPr="005726A2">
        <w:rPr>
          <w:rFonts w:ascii="Times New Roman" w:hAnsi="Times New Roman"/>
        </w:rPr>
        <w:t xml:space="preserve"> patents that do not satisfy the relevant requirements or merit protection</w:t>
      </w:r>
      <w:r>
        <w:rPr>
          <w:rFonts w:ascii="Times New Roman" w:hAnsi="Times New Roman"/>
        </w:rPr>
        <w:t xml:space="preserve">. </w:t>
      </w:r>
      <w:r w:rsidR="008E4A7A">
        <w:rPr>
          <w:rFonts w:ascii="Times New Roman" w:hAnsi="Times New Roman"/>
        </w:rPr>
        <w:t>In fact, however,</w:t>
      </w:r>
      <w:r w:rsidRPr="005726A2">
        <w:rPr>
          <w:rFonts w:ascii="Times New Roman" w:hAnsi="Times New Roman"/>
        </w:rPr>
        <w:t xml:space="preserve"> the depository system has </w:t>
      </w:r>
      <w:r w:rsidR="00F7514C">
        <w:rPr>
          <w:rFonts w:ascii="Times New Roman" w:hAnsi="Times New Roman"/>
        </w:rPr>
        <w:t xml:space="preserve">important </w:t>
      </w:r>
      <w:r w:rsidRPr="005726A2">
        <w:rPr>
          <w:rFonts w:ascii="Times New Roman" w:hAnsi="Times New Roman"/>
        </w:rPr>
        <w:t>safeguards</w:t>
      </w:r>
      <w:r w:rsidR="00F7514C">
        <w:rPr>
          <w:rFonts w:ascii="Times New Roman" w:hAnsi="Times New Roman"/>
        </w:rPr>
        <w:t xml:space="preserve"> </w:t>
      </w:r>
      <w:r w:rsidR="008E4A7A">
        <w:rPr>
          <w:rFonts w:ascii="Times New Roman" w:hAnsi="Times New Roman"/>
        </w:rPr>
        <w:t>to help prevent this</w:t>
      </w:r>
      <w:r w:rsidR="00F7514C">
        <w:rPr>
          <w:rFonts w:ascii="Times New Roman" w:hAnsi="Times New Roman"/>
        </w:rPr>
        <w:t xml:space="preserve">. </w:t>
      </w:r>
      <w:r w:rsidR="0019001F">
        <w:rPr>
          <w:rFonts w:ascii="Times New Roman" w:hAnsi="Times New Roman"/>
        </w:rPr>
        <w:t>To begin with,</w:t>
      </w:r>
      <w:r w:rsidRPr="005726A2">
        <w:rPr>
          <w:rFonts w:ascii="Times New Roman" w:hAnsi="Times New Roman"/>
        </w:rPr>
        <w:t xml:space="preserve"> </w:t>
      </w:r>
      <w:r w:rsidR="008E4A7A">
        <w:rPr>
          <w:rFonts w:ascii="Times New Roman" w:hAnsi="Times New Roman"/>
        </w:rPr>
        <w:t>the system</w:t>
      </w:r>
      <w:r w:rsidRPr="005726A2">
        <w:rPr>
          <w:rFonts w:ascii="Times New Roman" w:hAnsi="Times New Roman"/>
        </w:rPr>
        <w:t xml:space="preserve"> puts pressure on all applicants to ensure that no similar patent already exists. If an earlier patent for essentially the same invention subsequently comes to light, the later patent is invalid, the money spent on its development is wasted, and damages for infringement may also be payable. </w:t>
      </w:r>
      <w:r>
        <w:rPr>
          <w:rFonts w:ascii="Times New Roman" w:hAnsi="Times New Roman"/>
        </w:rPr>
        <w:t xml:space="preserve">In addition, the validity of a patent can always be challenged in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 xml:space="preserve">ourt after it has been granted – </w:t>
      </w:r>
      <w:r w:rsidR="008E4A7A">
        <w:rPr>
          <w:rFonts w:ascii="Times New Roman" w:hAnsi="Times New Roman"/>
        </w:rPr>
        <w:t>and</w:t>
      </w:r>
      <w:r>
        <w:rPr>
          <w:rFonts w:ascii="Times New Roman" w:hAnsi="Times New Roman"/>
        </w:rPr>
        <w:t xml:space="preserve"> the hearing</w:t>
      </w:r>
      <w:r w:rsidRPr="005726A2">
        <w:rPr>
          <w:rFonts w:ascii="Times New Roman" w:hAnsi="Times New Roman"/>
        </w:rPr>
        <w:t xml:space="preserve"> of objections </w:t>
      </w:r>
      <w:r>
        <w:rPr>
          <w:rFonts w:ascii="Times New Roman" w:hAnsi="Times New Roman"/>
        </w:rPr>
        <w:t>after</w:t>
      </w:r>
      <w:r w:rsidRPr="005726A2">
        <w:rPr>
          <w:rFonts w:ascii="Times New Roman" w:hAnsi="Times New Roman"/>
        </w:rPr>
        <w:t xml:space="preserve"> the grant is </w:t>
      </w:r>
      <w:r w:rsidR="008E4A7A">
        <w:rPr>
          <w:rFonts w:ascii="Times New Roman" w:hAnsi="Times New Roman"/>
        </w:rPr>
        <w:t xml:space="preserve">just as </w:t>
      </w:r>
      <w:r>
        <w:rPr>
          <w:rFonts w:ascii="Times New Roman" w:hAnsi="Times New Roman"/>
        </w:rPr>
        <w:t>effective</w:t>
      </w:r>
      <w:r w:rsidRPr="005726A2">
        <w:rPr>
          <w:rFonts w:ascii="Times New Roman" w:hAnsi="Times New Roman"/>
        </w:rPr>
        <w:t xml:space="preserve"> </w:t>
      </w:r>
      <w:r w:rsidR="008E4A7A">
        <w:rPr>
          <w:rFonts w:ascii="Times New Roman" w:hAnsi="Times New Roman"/>
        </w:rPr>
        <w:t>as</w:t>
      </w:r>
      <w:r w:rsidRPr="005726A2">
        <w:rPr>
          <w:rFonts w:ascii="Times New Roman" w:hAnsi="Times New Roman"/>
        </w:rPr>
        <w:t xml:space="preserve"> the h</w:t>
      </w:r>
      <w:r>
        <w:rPr>
          <w:rFonts w:ascii="Times New Roman" w:hAnsi="Times New Roman"/>
        </w:rPr>
        <w:t>earing of objections beforehand.</w:t>
      </w:r>
    </w:p>
    <w:p w:rsidR="00A54A5F" w:rsidRPr="005726A2"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sidRPr="00BA1801">
        <w:rPr>
          <w:rFonts w:ascii="Times New Roman" w:hAnsi="Times New Roman"/>
          <w:color w:val="000000" w:themeColor="text1"/>
          <w:lang w:val="en-ZA"/>
        </w:rPr>
        <w:t xml:space="preserve">Also relevant is the fact that South Africa used to have an examination system, but had to abandon it in 1978 </w:t>
      </w:r>
      <w:r>
        <w:rPr>
          <w:rFonts w:ascii="Times New Roman" w:hAnsi="Times New Roman"/>
          <w:color w:val="000000" w:themeColor="text1"/>
          <w:lang w:val="en-ZA"/>
        </w:rPr>
        <w:t>because it lacked the necessary s</w:t>
      </w:r>
      <w:r w:rsidRPr="00BA1801">
        <w:rPr>
          <w:rFonts w:ascii="Times New Roman" w:hAnsi="Times New Roman"/>
          <w:color w:val="000000" w:themeColor="text1"/>
          <w:lang w:val="en-ZA"/>
        </w:rPr>
        <w:t xml:space="preserve">kills. Notes Judge Louis Harms, a retired judge president of the Supreme Court of Appeal: </w:t>
      </w:r>
      <w:r>
        <w:rPr>
          <w:rFonts w:ascii="Times New Roman" w:hAnsi="Times New Roman"/>
          <w:color w:val="000000" w:themeColor="text1"/>
          <w:lang w:val="en-ZA"/>
        </w:rPr>
        <w:t>“</w:t>
      </w:r>
      <w:r w:rsidRPr="00BA1801">
        <w:rPr>
          <w:rFonts w:ascii="Times New Roman" w:hAnsi="Times New Roman"/>
          <w:color w:val="000000" w:themeColor="text1"/>
          <w:lang w:val="en-ZA"/>
        </w:rPr>
        <w:t xml:space="preserve">[South Africa] had an examination system from 1952, but </w:t>
      </w:r>
      <w:r>
        <w:rPr>
          <w:rFonts w:ascii="Times New Roman" w:hAnsi="Times New Roman"/>
          <w:color w:val="000000" w:themeColor="text1"/>
          <w:lang w:val="en-ZA"/>
        </w:rPr>
        <w:t>we</w:t>
      </w:r>
      <w:r w:rsidRPr="00BA1801">
        <w:rPr>
          <w:rFonts w:ascii="Times New Roman" w:hAnsi="Times New Roman"/>
          <w:color w:val="000000" w:themeColor="text1"/>
          <w:lang w:val="en-ZA"/>
        </w:rPr>
        <w:t xml:space="preserve"> had to abolish it in 1978 because we never had the people to do [the job]. It's highly specialised. You need [a person who is both] a scientist and a lawyer, and will also do the job at a government salary.</w:t>
      </w:r>
      <w:r>
        <w:rPr>
          <w:rFonts w:ascii="Times New Roman" w:hAnsi="Times New Roman"/>
          <w:color w:val="000000" w:themeColor="text1"/>
          <w:lang w:val="en-ZA"/>
        </w:rPr>
        <w:t xml:space="preserve">” [Jasson Urbach, “Protected Patents”, </w:t>
      </w:r>
      <w:r w:rsidRPr="003B5DCB">
        <w:rPr>
          <w:rFonts w:ascii="Times New Roman" w:hAnsi="Times New Roman"/>
          <w:i/>
          <w:color w:val="000000" w:themeColor="text1"/>
          <w:lang w:val="en-ZA"/>
        </w:rPr>
        <w:t>@Liberty</w:t>
      </w:r>
      <w:r>
        <w:rPr>
          <w:rFonts w:ascii="Times New Roman" w:hAnsi="Times New Roman"/>
          <w:color w:val="000000" w:themeColor="text1"/>
          <w:lang w:val="en-ZA"/>
        </w:rPr>
        <w:t>, 15/2014, 12 November 2014]</w:t>
      </w:r>
    </w:p>
    <w:p w:rsidR="00A54A5F" w:rsidRPr="00036E44" w:rsidRDefault="00A54A5F" w:rsidP="00A54A5F">
      <w:pPr>
        <w:spacing w:line="276" w:lineRule="auto"/>
        <w:rPr>
          <w:rFonts w:ascii="Times New Roman" w:hAnsi="Times New Roman"/>
        </w:rPr>
      </w:pPr>
    </w:p>
    <w:p w:rsidR="00286481" w:rsidRDefault="00A54A5F" w:rsidP="00A54A5F">
      <w:pPr>
        <w:spacing w:line="276" w:lineRule="auto"/>
        <w:rPr>
          <w:rFonts w:ascii="Times New Roman" w:hAnsi="Times New Roman"/>
        </w:rPr>
      </w:pPr>
      <w:r>
        <w:rPr>
          <w:rFonts w:ascii="Times New Roman" w:hAnsi="Times New Roman"/>
        </w:rPr>
        <w:t xml:space="preserve">The DTI’s </w:t>
      </w:r>
      <w:r w:rsidR="00286481">
        <w:rPr>
          <w:rFonts w:ascii="Times New Roman" w:hAnsi="Times New Roman"/>
        </w:rPr>
        <w:t xml:space="preserve">2013 and 2016 </w:t>
      </w:r>
      <w:r>
        <w:rPr>
          <w:rFonts w:ascii="Times New Roman" w:hAnsi="Times New Roman"/>
        </w:rPr>
        <w:t>proposals urge a shift towards a</w:t>
      </w:r>
      <w:r w:rsidR="00286481">
        <w:rPr>
          <w:rFonts w:ascii="Times New Roman" w:hAnsi="Times New Roman"/>
        </w:rPr>
        <w:t xml:space="preserve"> patent </w:t>
      </w:r>
      <w:r>
        <w:rPr>
          <w:rFonts w:ascii="Times New Roman" w:hAnsi="Times New Roman"/>
        </w:rPr>
        <w:t>examination system</w:t>
      </w:r>
      <w:r w:rsidR="008E4A7A">
        <w:rPr>
          <w:rFonts w:ascii="Times New Roman" w:hAnsi="Times New Roman"/>
        </w:rPr>
        <w:t>.</w:t>
      </w:r>
      <w:r w:rsidR="0063029E">
        <w:rPr>
          <w:rFonts w:ascii="Times New Roman" w:hAnsi="Times New Roman"/>
        </w:rPr>
        <w:t xml:space="preserve"> (</w:t>
      </w:r>
      <w:r w:rsidR="008E4A7A">
        <w:rPr>
          <w:rFonts w:ascii="Times New Roman" w:hAnsi="Times New Roman"/>
        </w:rPr>
        <w:t>The</w:t>
      </w:r>
      <w:r w:rsidR="00286481">
        <w:rPr>
          <w:rFonts w:ascii="Times New Roman" w:hAnsi="Times New Roman"/>
        </w:rPr>
        <w:t xml:space="preserve"> 2016 IP framework </w:t>
      </w:r>
      <w:r w:rsidR="008E4A7A">
        <w:rPr>
          <w:rFonts w:ascii="Times New Roman" w:hAnsi="Times New Roman"/>
        </w:rPr>
        <w:t xml:space="preserve">suggests that </w:t>
      </w:r>
      <w:r w:rsidR="008749D7">
        <w:rPr>
          <w:rFonts w:ascii="Times New Roman" w:hAnsi="Times New Roman"/>
        </w:rPr>
        <w:t>a new</w:t>
      </w:r>
      <w:r w:rsidR="008E4A7A">
        <w:rPr>
          <w:rFonts w:ascii="Times New Roman" w:hAnsi="Times New Roman"/>
        </w:rPr>
        <w:t xml:space="preserve"> </w:t>
      </w:r>
      <w:r w:rsidR="008749D7">
        <w:rPr>
          <w:rFonts w:ascii="Times New Roman" w:hAnsi="Times New Roman"/>
        </w:rPr>
        <w:t xml:space="preserve">examination system </w:t>
      </w:r>
      <w:r w:rsidR="008E4A7A">
        <w:rPr>
          <w:rFonts w:ascii="Times New Roman" w:hAnsi="Times New Roman"/>
        </w:rPr>
        <w:t>should initially be limited to the health sphere, but this would be contrary to TRIPS, which bars differential treatment for patents in different sectors.)</w:t>
      </w:r>
      <w:r w:rsidR="00286481">
        <w:rPr>
          <w:rFonts w:ascii="Times New Roman" w:hAnsi="Times New Roman"/>
        </w:rPr>
        <w:t xml:space="preserve"> However, </w:t>
      </w:r>
      <w:r w:rsidR="008E4A7A">
        <w:rPr>
          <w:rFonts w:ascii="Times New Roman" w:hAnsi="Times New Roman"/>
        </w:rPr>
        <w:t>an examination</w:t>
      </w:r>
      <w:r>
        <w:rPr>
          <w:rFonts w:ascii="Times New Roman" w:hAnsi="Times New Roman"/>
        </w:rPr>
        <w:t xml:space="preserve"> system </w:t>
      </w:r>
      <w:r w:rsidR="00286481">
        <w:rPr>
          <w:rFonts w:ascii="Times New Roman" w:hAnsi="Times New Roman"/>
        </w:rPr>
        <w:t xml:space="preserve">– even if it could lawfully be confined to the health sphere </w:t>
      </w:r>
      <w:r w:rsidR="008E4A7A">
        <w:rPr>
          <w:rFonts w:ascii="Times New Roman" w:hAnsi="Times New Roman"/>
        </w:rPr>
        <w:t>at the start</w:t>
      </w:r>
      <w:r w:rsidR="00286481">
        <w:rPr>
          <w:rFonts w:ascii="Times New Roman" w:hAnsi="Times New Roman"/>
        </w:rPr>
        <w:t xml:space="preserve"> – would</w:t>
      </w:r>
      <w:r>
        <w:rPr>
          <w:rFonts w:ascii="Times New Roman" w:hAnsi="Times New Roman"/>
        </w:rPr>
        <w:t xml:space="preserve"> be </w:t>
      </w:r>
      <w:r w:rsidR="008E4A7A">
        <w:rPr>
          <w:rFonts w:ascii="Times New Roman" w:hAnsi="Times New Roman"/>
        </w:rPr>
        <w:t xml:space="preserve">difficult </w:t>
      </w:r>
      <w:r>
        <w:rPr>
          <w:rFonts w:ascii="Times New Roman" w:hAnsi="Times New Roman"/>
        </w:rPr>
        <w:t xml:space="preserve">and costly to implement. </w:t>
      </w:r>
    </w:p>
    <w:p w:rsidR="00286481" w:rsidRDefault="00286481"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The Copyright Bill </w:t>
      </w:r>
      <w:r w:rsidR="008F296E">
        <w:rPr>
          <w:rFonts w:ascii="Times New Roman" w:hAnsi="Times New Roman"/>
        </w:rPr>
        <w:t>is thus intended</w:t>
      </w:r>
      <w:r w:rsidR="00286481">
        <w:rPr>
          <w:rFonts w:ascii="Times New Roman" w:hAnsi="Times New Roman"/>
        </w:rPr>
        <w:t>, it seems,</w:t>
      </w:r>
      <w:r w:rsidR="008F296E">
        <w:rPr>
          <w:rFonts w:ascii="Times New Roman" w:hAnsi="Times New Roman"/>
        </w:rPr>
        <w:t xml:space="preserve"> to</w:t>
      </w:r>
      <w:r>
        <w:rPr>
          <w:rFonts w:ascii="Times New Roman" w:hAnsi="Times New Roman"/>
        </w:rPr>
        <w:t xml:space="preserve"> give the DTI a cheaper and much simpler way of </w:t>
      </w:r>
      <w:r w:rsidR="00286481">
        <w:rPr>
          <w:rFonts w:ascii="Times New Roman" w:hAnsi="Times New Roman"/>
        </w:rPr>
        <w:t>limiting</w:t>
      </w:r>
      <w:r>
        <w:rPr>
          <w:rFonts w:ascii="Times New Roman" w:hAnsi="Times New Roman"/>
        </w:rPr>
        <w:t xml:space="preserve"> the grant of patents.  Under </w:t>
      </w:r>
      <w:r w:rsidR="00286481">
        <w:rPr>
          <w:rFonts w:ascii="Times New Roman" w:hAnsi="Times New Roman"/>
        </w:rPr>
        <w:t>this new scheme</w:t>
      </w:r>
      <w:r>
        <w:rPr>
          <w:rFonts w:ascii="Times New Roman" w:hAnsi="Times New Roman"/>
        </w:rPr>
        <w:t xml:space="preserve">, applications for patent rights would continue to be made to the Companies and Intellectual Property Commission and would be granted by the commission in the usual way. However, objections to the granting of these rights </w:t>
      </w:r>
      <w:r w:rsidR="008F296E">
        <w:rPr>
          <w:rFonts w:ascii="Times New Roman" w:hAnsi="Times New Roman"/>
        </w:rPr>
        <w:t>c</w:t>
      </w:r>
      <w:r w:rsidR="008E4A7A">
        <w:rPr>
          <w:rFonts w:ascii="Times New Roman" w:hAnsi="Times New Roman"/>
        </w:rPr>
        <w:t xml:space="preserve">ould then be lodged – not </w:t>
      </w:r>
      <w:r>
        <w:rPr>
          <w:rFonts w:ascii="Times New Roman" w:hAnsi="Times New Roman"/>
        </w:rPr>
        <w:t xml:space="preserve">with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ourt</w:t>
      </w:r>
      <w:r w:rsidR="008E4A7A">
        <w:rPr>
          <w:rFonts w:ascii="Times New Roman" w:hAnsi="Times New Roman"/>
        </w:rPr>
        <w:t xml:space="preserve"> – but rather with</w:t>
      </w:r>
      <w:r>
        <w:rPr>
          <w:rFonts w:ascii="Times New Roman" w:hAnsi="Times New Roman"/>
        </w:rPr>
        <w:t xml:space="preserve"> the new IP tribunal, which </w:t>
      </w:r>
      <w:r w:rsidR="00286481">
        <w:rPr>
          <w:rFonts w:ascii="Times New Roman" w:hAnsi="Times New Roman"/>
        </w:rPr>
        <w:t>would have</w:t>
      </w:r>
      <w:r>
        <w:rPr>
          <w:rFonts w:ascii="Times New Roman" w:hAnsi="Times New Roman"/>
        </w:rPr>
        <w:t xml:space="preserve"> the power under the Copyright Bill to set aside any decision made by the Commission. </w:t>
      </w:r>
    </w:p>
    <w:p w:rsidR="00A54A5F" w:rsidRDefault="00A54A5F" w:rsidP="00A54A5F">
      <w:pPr>
        <w:spacing w:line="276" w:lineRule="auto"/>
        <w:rPr>
          <w:rFonts w:ascii="Times New Roman" w:hAnsi="Times New Roman"/>
        </w:rPr>
      </w:pPr>
    </w:p>
    <w:p w:rsidR="00C320E3" w:rsidRDefault="00A54A5F" w:rsidP="00A54A5F">
      <w:pPr>
        <w:spacing w:line="276" w:lineRule="auto"/>
        <w:rPr>
          <w:rFonts w:ascii="Times New Roman" w:hAnsi="Times New Roman"/>
        </w:rPr>
      </w:pPr>
      <w:r>
        <w:rPr>
          <w:rFonts w:ascii="Times New Roman" w:hAnsi="Times New Roman"/>
        </w:rPr>
        <w:t>Many of the patent rights granted by the commission could thus easily be set aside</w:t>
      </w:r>
      <w:r w:rsidR="00286481">
        <w:rPr>
          <w:rFonts w:ascii="Times New Roman" w:hAnsi="Times New Roman"/>
        </w:rPr>
        <w:t xml:space="preserve"> – es</w:t>
      </w:r>
      <w:r>
        <w:rPr>
          <w:rFonts w:ascii="Times New Roman" w:hAnsi="Times New Roman"/>
        </w:rPr>
        <w:t>pecially as the IP tribunal m</w:t>
      </w:r>
      <w:r w:rsidR="00286481">
        <w:rPr>
          <w:rFonts w:ascii="Times New Roman" w:hAnsi="Times New Roman"/>
        </w:rPr>
        <w:t>ight</w:t>
      </w:r>
      <w:r>
        <w:rPr>
          <w:rFonts w:ascii="Times New Roman" w:hAnsi="Times New Roman"/>
        </w:rPr>
        <w:t xml:space="preserve"> need </w:t>
      </w:r>
      <w:r w:rsidR="00C320E3">
        <w:rPr>
          <w:rFonts w:ascii="Times New Roman" w:hAnsi="Times New Roman"/>
        </w:rPr>
        <w:t>much less</w:t>
      </w:r>
      <w:r>
        <w:rPr>
          <w:rFonts w:ascii="Times New Roman" w:hAnsi="Times New Roman"/>
        </w:rPr>
        <w:t xml:space="preserve"> convincing </w:t>
      </w:r>
      <w:r w:rsidR="00C320E3">
        <w:rPr>
          <w:rFonts w:ascii="Times New Roman" w:hAnsi="Times New Roman"/>
        </w:rPr>
        <w:t xml:space="preserve">than the Patents Court </w:t>
      </w:r>
      <w:r>
        <w:rPr>
          <w:rFonts w:ascii="Times New Roman" w:hAnsi="Times New Roman"/>
        </w:rPr>
        <w:t xml:space="preserve">that a given invention is not in fact sufficiently “new” to warrant patent protection. </w:t>
      </w:r>
    </w:p>
    <w:p w:rsidR="00C320E3" w:rsidRDefault="00C320E3"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Though the aggrieved inventor would still be able to apply to the High Court to </w:t>
      </w:r>
      <w:r w:rsidR="00286481">
        <w:rPr>
          <w:rFonts w:ascii="Times New Roman" w:hAnsi="Times New Roman"/>
        </w:rPr>
        <w:t>overturn</w:t>
      </w:r>
      <w:r>
        <w:rPr>
          <w:rFonts w:ascii="Times New Roman" w:hAnsi="Times New Roman"/>
        </w:rPr>
        <w:t xml:space="preserve"> the tribunal’s decision on review or appeal, the process of obtaining patents in South Africa would become more arbitrary and significantly more time-consuming. The time element is important, for the 20-year period of patent protection begins from the date an application for a patent is lodged – and not from the time it is finally granted.</w:t>
      </w:r>
    </w:p>
    <w:p w:rsidR="00C320E3" w:rsidRDefault="00C320E3" w:rsidP="00A54A5F">
      <w:pPr>
        <w:spacing w:line="276" w:lineRule="auto"/>
        <w:rPr>
          <w:rFonts w:ascii="Times New Roman" w:hAnsi="Times New Roman"/>
        </w:rPr>
      </w:pPr>
    </w:p>
    <w:p w:rsidR="00A54A5F" w:rsidRPr="00D064D9" w:rsidRDefault="003F659F" w:rsidP="00A54A5F">
      <w:pPr>
        <w:spacing w:line="276" w:lineRule="auto"/>
        <w:rPr>
          <w:rFonts w:ascii="Times New Roman" w:hAnsi="Times New Roman"/>
          <w:b/>
          <w:i/>
        </w:rPr>
      </w:pPr>
      <w:r>
        <w:rPr>
          <w:rFonts w:ascii="Times New Roman" w:hAnsi="Times New Roman"/>
          <w:b/>
          <w:i/>
        </w:rPr>
        <w:t>4.5</w:t>
      </w:r>
      <w:r>
        <w:rPr>
          <w:rFonts w:ascii="Times New Roman" w:hAnsi="Times New Roman"/>
          <w:b/>
          <w:i/>
        </w:rPr>
        <w:tab/>
      </w:r>
      <w:r w:rsidR="00A54A5F" w:rsidRPr="00D064D9">
        <w:rPr>
          <w:rFonts w:ascii="Times New Roman" w:hAnsi="Times New Roman"/>
          <w:b/>
          <w:i/>
        </w:rPr>
        <w:t xml:space="preserve">More scope for compulsory </w:t>
      </w:r>
      <w:proofErr w:type="spellStart"/>
      <w:r w:rsidR="00A54A5F" w:rsidRPr="00D064D9">
        <w:rPr>
          <w:rFonts w:ascii="Times New Roman" w:hAnsi="Times New Roman"/>
          <w:b/>
          <w:i/>
        </w:rPr>
        <w:t>licences</w:t>
      </w:r>
      <w:proofErr w:type="spellEnd"/>
    </w:p>
    <w:p w:rsidR="00A54A5F" w:rsidRDefault="00A54A5F" w:rsidP="00A54A5F">
      <w:pPr>
        <w:spacing w:line="276" w:lineRule="auto"/>
        <w:rPr>
          <w:rFonts w:ascii="Times New Roman" w:hAnsi="Times New Roman"/>
        </w:rPr>
      </w:pPr>
      <w:r>
        <w:rPr>
          <w:rFonts w:ascii="Times New Roman" w:hAnsi="Times New Roman"/>
        </w:rPr>
        <w:t xml:space="preserve">The Patents Act </w:t>
      </w:r>
      <w:r w:rsidR="00286481">
        <w:rPr>
          <w:rFonts w:ascii="Times New Roman" w:hAnsi="Times New Roman"/>
        </w:rPr>
        <w:t xml:space="preserve">currently </w:t>
      </w:r>
      <w:r w:rsidR="00CB17E0">
        <w:rPr>
          <w:rFonts w:ascii="Times New Roman" w:hAnsi="Times New Roman"/>
        </w:rPr>
        <w:t>empowers</w:t>
      </w:r>
      <w:r>
        <w:rPr>
          <w:rFonts w:ascii="Times New Roman" w:hAnsi="Times New Roman"/>
        </w:rPr>
        <w:t xml:space="preserve">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 xml:space="preserve">ourt to grant a compulsory </w:t>
      </w:r>
      <w:proofErr w:type="spellStart"/>
      <w:r>
        <w:rPr>
          <w:rFonts w:ascii="Times New Roman" w:hAnsi="Times New Roman"/>
        </w:rPr>
        <w:t>licence</w:t>
      </w:r>
      <w:proofErr w:type="spellEnd"/>
      <w:r>
        <w:rPr>
          <w:rFonts w:ascii="Times New Roman" w:hAnsi="Times New Roman"/>
        </w:rPr>
        <w:t xml:space="preserve"> over a patented product, but only in limited circumstances: in essence, for a failure to exploit or work a patented invention within a reasonable time. By contrast, the DTI’s 2013 </w:t>
      </w:r>
      <w:r w:rsidR="008F296E">
        <w:rPr>
          <w:rFonts w:ascii="Times New Roman" w:hAnsi="Times New Roman"/>
        </w:rPr>
        <w:t xml:space="preserve">and 2016 </w:t>
      </w:r>
      <w:r>
        <w:rPr>
          <w:rFonts w:ascii="Times New Roman" w:hAnsi="Times New Roman"/>
        </w:rPr>
        <w:t xml:space="preserve">proposals </w:t>
      </w:r>
      <w:r w:rsidR="008F296E">
        <w:rPr>
          <w:rFonts w:ascii="Times New Roman" w:hAnsi="Times New Roman"/>
        </w:rPr>
        <w:t xml:space="preserve">(the latter again </w:t>
      </w:r>
      <w:r w:rsidR="00286481">
        <w:rPr>
          <w:rFonts w:ascii="Times New Roman" w:hAnsi="Times New Roman"/>
        </w:rPr>
        <w:t xml:space="preserve">solely </w:t>
      </w:r>
      <w:r w:rsidR="008F296E">
        <w:rPr>
          <w:rFonts w:ascii="Times New Roman" w:hAnsi="Times New Roman"/>
        </w:rPr>
        <w:t>in the health sphere</w:t>
      </w:r>
      <w:r w:rsidR="00CB17E0">
        <w:rPr>
          <w:rFonts w:ascii="Times New Roman" w:hAnsi="Times New Roman"/>
        </w:rPr>
        <w:t xml:space="preserve"> at the start</w:t>
      </w:r>
      <w:r w:rsidR="008F296E">
        <w:rPr>
          <w:rFonts w:ascii="Times New Roman" w:hAnsi="Times New Roman"/>
        </w:rPr>
        <w:t xml:space="preserve">) </w:t>
      </w:r>
      <w:r>
        <w:rPr>
          <w:rFonts w:ascii="Times New Roman" w:hAnsi="Times New Roman"/>
        </w:rPr>
        <w:t xml:space="preserve">seek to allow the granting of compulsory </w:t>
      </w:r>
      <w:proofErr w:type="spellStart"/>
      <w:r>
        <w:rPr>
          <w:rFonts w:ascii="Times New Roman" w:hAnsi="Times New Roman"/>
        </w:rPr>
        <w:t>licences</w:t>
      </w:r>
      <w:proofErr w:type="spellEnd"/>
      <w:r>
        <w:rPr>
          <w:rFonts w:ascii="Times New Roman" w:hAnsi="Times New Roman"/>
        </w:rPr>
        <w:t xml:space="preserve"> in much wider circumstances. </w:t>
      </w:r>
    </w:p>
    <w:p w:rsidR="00A54A5F" w:rsidRDefault="00A54A5F" w:rsidP="00A54A5F">
      <w:pPr>
        <w:spacing w:line="276" w:lineRule="auto"/>
        <w:rPr>
          <w:rFonts w:ascii="Times New Roman" w:hAnsi="Times New Roman"/>
        </w:rPr>
      </w:pPr>
    </w:p>
    <w:p w:rsidR="00A54A5F" w:rsidRDefault="00CB17E0" w:rsidP="00A54A5F">
      <w:pPr>
        <w:spacing w:line="276" w:lineRule="auto"/>
        <w:rPr>
          <w:rFonts w:ascii="Times New Roman" w:hAnsi="Times New Roman"/>
        </w:rPr>
      </w:pPr>
      <w:r>
        <w:rPr>
          <w:rFonts w:ascii="Times New Roman" w:hAnsi="Times New Roman"/>
        </w:rPr>
        <w:t>T</w:t>
      </w:r>
      <w:r w:rsidR="00A54A5F">
        <w:rPr>
          <w:rFonts w:ascii="Times New Roman" w:hAnsi="Times New Roman"/>
        </w:rPr>
        <w:t xml:space="preserve">he DTI wants such </w:t>
      </w:r>
      <w:proofErr w:type="spellStart"/>
      <w:r w:rsidR="00A54A5F">
        <w:rPr>
          <w:rFonts w:ascii="Times New Roman" w:hAnsi="Times New Roman"/>
        </w:rPr>
        <w:t>licences</w:t>
      </w:r>
      <w:proofErr w:type="spellEnd"/>
      <w:r w:rsidR="00A54A5F">
        <w:rPr>
          <w:rFonts w:ascii="Times New Roman" w:hAnsi="Times New Roman"/>
        </w:rPr>
        <w:t xml:space="preserve"> to be obtainable whenever: [Draft National Policy, </w:t>
      </w:r>
      <w:r w:rsidR="008F296E">
        <w:rPr>
          <w:rFonts w:ascii="Times New Roman" w:hAnsi="Times New Roman"/>
        </w:rPr>
        <w:t xml:space="preserve">IP framework, </w:t>
      </w:r>
      <w:r w:rsidR="00A54A5F">
        <w:rPr>
          <w:rFonts w:ascii="Times New Roman" w:hAnsi="Times New Roman"/>
        </w:rPr>
        <w:t xml:space="preserve">UNDP article] </w:t>
      </w:r>
    </w:p>
    <w:p w:rsidR="00A54A5F" w:rsidRPr="008F296E" w:rsidRDefault="00A54A5F" w:rsidP="00A54A5F">
      <w:pPr>
        <w:pStyle w:val="ListParagraph"/>
        <w:numPr>
          <w:ilvl w:val="0"/>
          <w:numId w:val="5"/>
        </w:numPr>
        <w:spacing w:line="276" w:lineRule="auto"/>
        <w:rPr>
          <w:rFonts w:ascii="Times New Roman" w:hAnsi="Times New Roman"/>
          <w:sz w:val="24"/>
          <w:szCs w:val="24"/>
        </w:rPr>
      </w:pPr>
      <w:r w:rsidRPr="008F296E">
        <w:rPr>
          <w:rFonts w:ascii="Times New Roman" w:hAnsi="Times New Roman"/>
          <w:sz w:val="24"/>
          <w:szCs w:val="24"/>
        </w:rPr>
        <w:t>negotiations with the patent holder over a stipulated period (say, 60 days) have failed, and the patent holder has refused to accept proposed royalties set at, say, 3% of the price of the copied product;</w:t>
      </w:r>
    </w:p>
    <w:p w:rsidR="00A54A5F" w:rsidRPr="008F296E" w:rsidRDefault="00A54A5F" w:rsidP="00A54A5F">
      <w:pPr>
        <w:pStyle w:val="ListParagraph"/>
        <w:numPr>
          <w:ilvl w:val="0"/>
          <w:numId w:val="5"/>
        </w:numPr>
        <w:spacing w:line="276" w:lineRule="auto"/>
        <w:rPr>
          <w:rFonts w:ascii="Times New Roman" w:hAnsi="Times New Roman"/>
          <w:sz w:val="24"/>
          <w:szCs w:val="24"/>
        </w:rPr>
      </w:pPr>
      <w:r w:rsidRPr="008F296E">
        <w:rPr>
          <w:rFonts w:ascii="Times New Roman" w:hAnsi="Times New Roman"/>
          <w:sz w:val="24"/>
          <w:szCs w:val="24"/>
        </w:rPr>
        <w:t>the health minister has declared the existence of a national emergency or a situation of “extreme urgency”, so paving the way for the granting of compulsory licences over all medicines needed to counter these situations;</w:t>
      </w:r>
    </w:p>
    <w:p w:rsidR="00A54A5F" w:rsidRPr="008F296E" w:rsidRDefault="00A54A5F" w:rsidP="00A54A5F">
      <w:pPr>
        <w:pStyle w:val="ListParagraph"/>
        <w:numPr>
          <w:ilvl w:val="0"/>
          <w:numId w:val="5"/>
        </w:numPr>
        <w:spacing w:line="276" w:lineRule="auto"/>
        <w:rPr>
          <w:rFonts w:ascii="Times New Roman" w:hAnsi="Times New Roman"/>
          <w:sz w:val="24"/>
          <w:szCs w:val="24"/>
        </w:rPr>
      </w:pPr>
      <w:r w:rsidRPr="008F296E">
        <w:rPr>
          <w:rFonts w:ascii="Times New Roman" w:hAnsi="Times New Roman"/>
          <w:sz w:val="24"/>
          <w:szCs w:val="24"/>
        </w:rPr>
        <w:t>the Government itself seeks a compulsory licence against what it regards as an “adequate” royalty; and/or</w:t>
      </w:r>
    </w:p>
    <w:p w:rsidR="00A54A5F" w:rsidRPr="008F296E" w:rsidRDefault="00A54A5F" w:rsidP="00A54A5F">
      <w:pPr>
        <w:pStyle w:val="ListParagraph"/>
        <w:numPr>
          <w:ilvl w:val="0"/>
          <w:numId w:val="5"/>
        </w:numPr>
        <w:spacing w:line="276" w:lineRule="auto"/>
        <w:rPr>
          <w:rFonts w:ascii="Times New Roman" w:hAnsi="Times New Roman"/>
          <w:sz w:val="24"/>
          <w:szCs w:val="24"/>
        </w:rPr>
      </w:pPr>
      <w:r w:rsidRPr="008F296E">
        <w:rPr>
          <w:rFonts w:ascii="Times New Roman" w:hAnsi="Times New Roman"/>
          <w:sz w:val="24"/>
          <w:szCs w:val="24"/>
        </w:rPr>
        <w:t xml:space="preserve">a patent holder has been found guilty of “uncompetitive” conduct by the Competition Commission or Competition Tribunal: either for “unreasonably” refusing to grant a voluntary licence against a limited royalty; or for charging a price which is well above unit production costs </w:t>
      </w:r>
      <w:r w:rsidR="00286481">
        <w:rPr>
          <w:rFonts w:ascii="Times New Roman" w:hAnsi="Times New Roman"/>
          <w:sz w:val="24"/>
          <w:szCs w:val="24"/>
        </w:rPr>
        <w:t>(</w:t>
      </w:r>
      <w:r w:rsidRPr="008F296E">
        <w:rPr>
          <w:rFonts w:ascii="Times New Roman" w:hAnsi="Times New Roman"/>
          <w:sz w:val="24"/>
          <w:szCs w:val="24"/>
        </w:rPr>
        <w:t xml:space="preserve">even though </w:t>
      </w:r>
      <w:r w:rsidR="008F296E">
        <w:rPr>
          <w:rFonts w:ascii="Times New Roman" w:hAnsi="Times New Roman"/>
          <w:sz w:val="24"/>
          <w:szCs w:val="24"/>
        </w:rPr>
        <w:t>this price</w:t>
      </w:r>
      <w:r w:rsidRPr="008F296E">
        <w:rPr>
          <w:rFonts w:ascii="Times New Roman" w:hAnsi="Times New Roman"/>
          <w:sz w:val="24"/>
          <w:szCs w:val="24"/>
        </w:rPr>
        <w:t xml:space="preserve"> might be </w:t>
      </w:r>
      <w:r w:rsidR="008F296E">
        <w:rPr>
          <w:rFonts w:ascii="Times New Roman" w:hAnsi="Times New Roman"/>
          <w:sz w:val="24"/>
          <w:szCs w:val="24"/>
        </w:rPr>
        <w:t>necessary</w:t>
      </w:r>
      <w:r w:rsidRPr="008F296E">
        <w:rPr>
          <w:rFonts w:ascii="Times New Roman" w:hAnsi="Times New Roman"/>
          <w:sz w:val="24"/>
          <w:szCs w:val="24"/>
        </w:rPr>
        <w:t xml:space="preserve"> to cover</w:t>
      </w:r>
      <w:r w:rsidR="008F296E">
        <w:rPr>
          <w:rFonts w:ascii="Times New Roman" w:hAnsi="Times New Roman"/>
          <w:sz w:val="24"/>
          <w:szCs w:val="24"/>
        </w:rPr>
        <w:t xml:space="preserve"> heavy</w:t>
      </w:r>
      <w:r w:rsidRPr="008F296E">
        <w:rPr>
          <w:rFonts w:ascii="Times New Roman" w:hAnsi="Times New Roman"/>
          <w:sz w:val="24"/>
          <w:szCs w:val="24"/>
        </w:rPr>
        <w:t xml:space="preserve"> R&amp;D expenses</w:t>
      </w:r>
      <w:r w:rsidR="00286481">
        <w:rPr>
          <w:rFonts w:ascii="Times New Roman" w:hAnsi="Times New Roman"/>
          <w:sz w:val="24"/>
          <w:szCs w:val="24"/>
        </w:rPr>
        <w:t>)</w:t>
      </w:r>
      <w:r w:rsidRPr="008F296E">
        <w:rPr>
          <w:rFonts w:ascii="Times New Roman" w:hAnsi="Times New Roman"/>
          <w:sz w:val="24"/>
          <w:szCs w:val="24"/>
        </w:rPr>
        <w:t>; or for denying competitors access to an “essential facility”, such as the formula for its patented medicines. (</w:t>
      </w:r>
      <w:r w:rsidR="00286481">
        <w:rPr>
          <w:rFonts w:ascii="Times New Roman" w:hAnsi="Times New Roman"/>
          <w:sz w:val="24"/>
          <w:szCs w:val="24"/>
        </w:rPr>
        <w:t>S</w:t>
      </w:r>
      <w:r w:rsidRPr="008F296E">
        <w:rPr>
          <w:rFonts w:ascii="Times New Roman" w:hAnsi="Times New Roman"/>
          <w:sz w:val="24"/>
          <w:szCs w:val="24"/>
        </w:rPr>
        <w:t xml:space="preserve">outh Africa’s competition commission has already shown its willingness to interpret competition rules in this </w:t>
      </w:r>
      <w:r w:rsidR="00286481">
        <w:rPr>
          <w:rFonts w:ascii="Times New Roman" w:hAnsi="Times New Roman"/>
          <w:sz w:val="24"/>
          <w:szCs w:val="24"/>
        </w:rPr>
        <w:t>novel and unprecedented way,</w:t>
      </w:r>
      <w:r w:rsidRPr="008F296E">
        <w:rPr>
          <w:rFonts w:ascii="Times New Roman" w:hAnsi="Times New Roman"/>
          <w:sz w:val="24"/>
          <w:szCs w:val="24"/>
        </w:rPr>
        <w:t xml:space="preserve"> </w:t>
      </w:r>
      <w:r w:rsidR="00286481">
        <w:rPr>
          <w:rFonts w:ascii="Times New Roman" w:hAnsi="Times New Roman"/>
          <w:sz w:val="24"/>
          <w:szCs w:val="24"/>
        </w:rPr>
        <w:t xml:space="preserve">but </w:t>
      </w:r>
      <w:r w:rsidRPr="008F296E">
        <w:rPr>
          <w:rFonts w:ascii="Times New Roman" w:hAnsi="Times New Roman"/>
          <w:sz w:val="24"/>
          <w:szCs w:val="24"/>
        </w:rPr>
        <w:t>elsewhere in the world such conduct would not be regarded as “anti-competitive”.)</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Under the DTI’s proposals, any attempt by a patent holder to enforce his patent rights w</w:t>
      </w:r>
      <w:r w:rsidR="00CB17E0">
        <w:rPr>
          <w:rFonts w:ascii="Times New Roman" w:hAnsi="Times New Roman"/>
        </w:rPr>
        <w:t>ould</w:t>
      </w:r>
      <w:r>
        <w:rPr>
          <w:rFonts w:ascii="Times New Roman" w:hAnsi="Times New Roman"/>
        </w:rPr>
        <w:t xml:space="preserve"> also invite counter-claims for compulsory </w:t>
      </w:r>
      <w:proofErr w:type="spellStart"/>
      <w:r>
        <w:rPr>
          <w:rFonts w:ascii="Times New Roman" w:hAnsi="Times New Roman"/>
        </w:rPr>
        <w:t>licences</w:t>
      </w:r>
      <w:proofErr w:type="spellEnd"/>
      <w:r>
        <w:rPr>
          <w:rFonts w:ascii="Times New Roman" w:hAnsi="Times New Roman"/>
        </w:rPr>
        <w:t xml:space="preserve">, on all the grounds outlined above. This, of course, is calculated to deter patent holders from bringing infringement proceedings and </w:t>
      </w:r>
      <w:r w:rsidR="00286481">
        <w:rPr>
          <w:rFonts w:ascii="Times New Roman" w:hAnsi="Times New Roman"/>
        </w:rPr>
        <w:t xml:space="preserve">so </w:t>
      </w:r>
      <w:r>
        <w:rPr>
          <w:rFonts w:ascii="Times New Roman" w:hAnsi="Times New Roman"/>
        </w:rPr>
        <w:t xml:space="preserve">make it easier for people to breach patent rights. [Draft National Policy, </w:t>
      </w:r>
      <w:r w:rsidR="008F296E">
        <w:rPr>
          <w:rFonts w:ascii="Times New Roman" w:hAnsi="Times New Roman"/>
        </w:rPr>
        <w:t xml:space="preserve">IP framework, </w:t>
      </w:r>
      <w:r>
        <w:rPr>
          <w:rFonts w:ascii="Times New Roman" w:hAnsi="Times New Roman"/>
        </w:rPr>
        <w:t>read together with UNDP article]</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The DTI’s proposals also call for the replacement of the </w:t>
      </w:r>
      <w:r w:rsidR="008B544F">
        <w:rPr>
          <w:rFonts w:ascii="Times New Roman" w:hAnsi="Times New Roman"/>
        </w:rPr>
        <w:t>P</w:t>
      </w:r>
      <w:r>
        <w:rPr>
          <w:rFonts w:ascii="Times New Roman" w:hAnsi="Times New Roman"/>
        </w:rPr>
        <w:t xml:space="preserve">atents </w:t>
      </w:r>
      <w:r w:rsidR="008B544F">
        <w:rPr>
          <w:rFonts w:ascii="Times New Roman" w:hAnsi="Times New Roman"/>
        </w:rPr>
        <w:t>C</w:t>
      </w:r>
      <w:r>
        <w:rPr>
          <w:rFonts w:ascii="Times New Roman" w:hAnsi="Times New Roman"/>
        </w:rPr>
        <w:t>ourt by a patent</w:t>
      </w:r>
      <w:r w:rsidR="00CB17E0">
        <w:rPr>
          <w:rFonts w:ascii="Times New Roman" w:hAnsi="Times New Roman"/>
        </w:rPr>
        <w:t>s</w:t>
      </w:r>
      <w:r>
        <w:rPr>
          <w:rFonts w:ascii="Times New Roman" w:hAnsi="Times New Roman"/>
        </w:rPr>
        <w:t xml:space="preserve"> tribunal, which </w:t>
      </w:r>
      <w:r w:rsidRPr="005726A2">
        <w:rPr>
          <w:rFonts w:ascii="Times New Roman" w:hAnsi="Times New Roman"/>
        </w:rPr>
        <w:t xml:space="preserve">would operate outside </w:t>
      </w:r>
      <w:r>
        <w:rPr>
          <w:rFonts w:ascii="Times New Roman" w:hAnsi="Times New Roman"/>
        </w:rPr>
        <w:t>of the</w:t>
      </w:r>
      <w:r w:rsidRPr="005726A2">
        <w:rPr>
          <w:rFonts w:ascii="Times New Roman" w:hAnsi="Times New Roman"/>
        </w:rPr>
        <w:t xml:space="preserve"> </w:t>
      </w:r>
      <w:r>
        <w:rPr>
          <w:rFonts w:ascii="Times New Roman" w:hAnsi="Times New Roman"/>
        </w:rPr>
        <w:t>country’s H</w:t>
      </w:r>
      <w:r w:rsidRPr="005726A2">
        <w:rPr>
          <w:rFonts w:ascii="Times New Roman" w:hAnsi="Times New Roman"/>
        </w:rPr>
        <w:t xml:space="preserve">igh </w:t>
      </w:r>
      <w:r>
        <w:rPr>
          <w:rFonts w:ascii="Times New Roman" w:hAnsi="Times New Roman"/>
        </w:rPr>
        <w:t>C</w:t>
      </w:r>
      <w:r w:rsidRPr="005726A2">
        <w:rPr>
          <w:rFonts w:ascii="Times New Roman" w:hAnsi="Times New Roman"/>
        </w:rPr>
        <w:t xml:space="preserve">ourt and </w:t>
      </w:r>
      <w:r>
        <w:rPr>
          <w:rFonts w:ascii="Times New Roman" w:hAnsi="Times New Roman"/>
        </w:rPr>
        <w:t xml:space="preserve">would </w:t>
      </w:r>
      <w:r w:rsidRPr="005726A2">
        <w:rPr>
          <w:rFonts w:ascii="Times New Roman" w:hAnsi="Times New Roman"/>
        </w:rPr>
        <w:t xml:space="preserve">be responsible for hearing all patent matters. </w:t>
      </w:r>
      <w:r>
        <w:rPr>
          <w:rFonts w:ascii="Times New Roman" w:hAnsi="Times New Roman"/>
        </w:rPr>
        <w:t>The DTI</w:t>
      </w:r>
      <w:r w:rsidR="00CB17E0">
        <w:rPr>
          <w:rFonts w:ascii="Times New Roman" w:hAnsi="Times New Roman"/>
        </w:rPr>
        <w:t xml:space="preserve"> </w:t>
      </w:r>
      <w:r w:rsidR="00286481">
        <w:rPr>
          <w:rFonts w:ascii="Times New Roman" w:hAnsi="Times New Roman"/>
        </w:rPr>
        <w:t xml:space="preserve">has </w:t>
      </w:r>
      <w:r>
        <w:rPr>
          <w:rFonts w:ascii="Times New Roman" w:hAnsi="Times New Roman"/>
        </w:rPr>
        <w:t>also urge</w:t>
      </w:r>
      <w:r w:rsidR="00286481">
        <w:rPr>
          <w:rFonts w:ascii="Times New Roman" w:hAnsi="Times New Roman"/>
        </w:rPr>
        <w:t>d</w:t>
      </w:r>
      <w:r>
        <w:rPr>
          <w:rFonts w:ascii="Times New Roman" w:hAnsi="Times New Roman"/>
        </w:rPr>
        <w:t xml:space="preserve"> that th</w:t>
      </w:r>
      <w:r w:rsidRPr="005726A2">
        <w:rPr>
          <w:rFonts w:ascii="Times New Roman" w:hAnsi="Times New Roman"/>
        </w:rPr>
        <w:t xml:space="preserve">is new tribunal should not be </w:t>
      </w:r>
      <w:r>
        <w:rPr>
          <w:rFonts w:ascii="Times New Roman" w:hAnsi="Times New Roman"/>
        </w:rPr>
        <w:t>“</w:t>
      </w:r>
      <w:r w:rsidRPr="005726A2">
        <w:rPr>
          <w:rFonts w:ascii="Times New Roman" w:hAnsi="Times New Roman"/>
        </w:rPr>
        <w:t>dominated by lawyers</w:t>
      </w:r>
      <w:r>
        <w:rPr>
          <w:rFonts w:ascii="Times New Roman" w:hAnsi="Times New Roman"/>
        </w:rPr>
        <w:t>”</w:t>
      </w:r>
      <w:r w:rsidRPr="005726A2">
        <w:rPr>
          <w:rFonts w:ascii="Times New Roman" w:hAnsi="Times New Roman"/>
        </w:rPr>
        <w:t xml:space="preserve"> or subject to </w:t>
      </w:r>
      <w:r>
        <w:rPr>
          <w:rFonts w:ascii="Times New Roman" w:hAnsi="Times New Roman"/>
        </w:rPr>
        <w:t>H</w:t>
      </w:r>
      <w:r w:rsidRPr="005726A2">
        <w:rPr>
          <w:rFonts w:ascii="Times New Roman" w:hAnsi="Times New Roman"/>
        </w:rPr>
        <w:t xml:space="preserve">igh </w:t>
      </w:r>
      <w:r>
        <w:rPr>
          <w:rFonts w:ascii="Times New Roman" w:hAnsi="Times New Roman"/>
        </w:rPr>
        <w:t>C</w:t>
      </w:r>
      <w:r w:rsidRPr="005726A2">
        <w:rPr>
          <w:rFonts w:ascii="Times New Roman" w:hAnsi="Times New Roman"/>
        </w:rPr>
        <w:t xml:space="preserve">ourt rules, </w:t>
      </w:r>
      <w:r>
        <w:rPr>
          <w:rFonts w:ascii="Times New Roman" w:hAnsi="Times New Roman"/>
        </w:rPr>
        <w:t>as these make</w:t>
      </w:r>
      <w:r w:rsidRPr="005726A2">
        <w:rPr>
          <w:rFonts w:ascii="Times New Roman" w:hAnsi="Times New Roman"/>
        </w:rPr>
        <w:t xml:space="preserve"> for </w:t>
      </w:r>
      <w:r>
        <w:rPr>
          <w:rFonts w:ascii="Times New Roman" w:hAnsi="Times New Roman"/>
        </w:rPr>
        <w:t>“</w:t>
      </w:r>
      <w:r w:rsidRPr="005726A2">
        <w:rPr>
          <w:rFonts w:ascii="Times New Roman" w:hAnsi="Times New Roman"/>
        </w:rPr>
        <w:t>‘highly technical and legalistic procedures</w:t>
      </w:r>
      <w:r>
        <w:rPr>
          <w:rFonts w:ascii="Times New Roman" w:hAnsi="Times New Roman"/>
        </w:rPr>
        <w:t>”. [Draft national policy, pp43, 35]</w:t>
      </w:r>
    </w:p>
    <w:p w:rsidR="00A54A5F" w:rsidRPr="00DD3CC5" w:rsidRDefault="00A54A5F" w:rsidP="00A54A5F">
      <w:pPr>
        <w:spacing w:line="276" w:lineRule="auto"/>
        <w:rPr>
          <w:rFonts w:ascii="Times New Roman" w:hAnsi="Times New Roman"/>
        </w:rPr>
      </w:pPr>
    </w:p>
    <w:p w:rsidR="00CB17E0" w:rsidRDefault="00A54A5F" w:rsidP="00A54A5F">
      <w:pPr>
        <w:spacing w:line="276" w:lineRule="auto"/>
        <w:rPr>
          <w:rFonts w:ascii="Times New Roman" w:hAnsi="Times New Roman"/>
        </w:rPr>
      </w:pPr>
      <w:r>
        <w:rPr>
          <w:rFonts w:ascii="Times New Roman" w:hAnsi="Times New Roman"/>
        </w:rPr>
        <w:t xml:space="preserve">The IP tribunal to be introduced under the Copyright Bill is </w:t>
      </w:r>
      <w:r w:rsidR="00286481">
        <w:rPr>
          <w:rFonts w:ascii="Times New Roman" w:hAnsi="Times New Roman"/>
        </w:rPr>
        <w:t xml:space="preserve">fully </w:t>
      </w:r>
      <w:r>
        <w:rPr>
          <w:rFonts w:ascii="Times New Roman" w:hAnsi="Times New Roman"/>
        </w:rPr>
        <w:t>in line with the DTI’s 2013 proposals and will clearly be used to implement many of the DTI’s other</w:t>
      </w:r>
      <w:r w:rsidR="00286481">
        <w:rPr>
          <w:rFonts w:ascii="Times New Roman" w:hAnsi="Times New Roman"/>
        </w:rPr>
        <w:t xml:space="preserve"> ideas</w:t>
      </w:r>
      <w:r>
        <w:rPr>
          <w:rFonts w:ascii="Times New Roman" w:hAnsi="Times New Roman"/>
        </w:rPr>
        <w:t xml:space="preserve">. Particularly significant are clauses in the Copyright Bill stating that the IP tribunal “may adjudicate any application or referral made to it by any person, institution, or regulatory authority [such as the competition commission], where the dispute which is the subject of the application or referral </w:t>
      </w:r>
      <w:r w:rsidR="008F296E">
        <w:rPr>
          <w:rFonts w:ascii="Times New Roman" w:hAnsi="Times New Roman"/>
        </w:rPr>
        <w:t xml:space="preserve">can only be referred to the tribunal in terms of the Copyright Act and the dispute </w:t>
      </w:r>
      <w:r>
        <w:rPr>
          <w:rFonts w:ascii="Times New Roman" w:hAnsi="Times New Roman"/>
        </w:rPr>
        <w:t xml:space="preserve">relates to intellectual property rights”. [New Section </w:t>
      </w:r>
      <w:proofErr w:type="gramStart"/>
      <w:r>
        <w:rPr>
          <w:rFonts w:ascii="Times New Roman" w:hAnsi="Times New Roman"/>
        </w:rPr>
        <w:t>29A(</w:t>
      </w:r>
      <w:proofErr w:type="gramEnd"/>
      <w:r>
        <w:rPr>
          <w:rFonts w:ascii="Times New Roman" w:hAnsi="Times New Roman"/>
        </w:rPr>
        <w:t>2)(</w:t>
      </w:r>
      <w:r w:rsidR="008F296E">
        <w:rPr>
          <w:rFonts w:ascii="Times New Roman" w:hAnsi="Times New Roman"/>
        </w:rPr>
        <w:t>d</w:t>
      </w:r>
      <w:r>
        <w:rPr>
          <w:rFonts w:ascii="Times New Roman" w:hAnsi="Times New Roman"/>
        </w:rPr>
        <w:t>), Bill]</w:t>
      </w:r>
      <w:r w:rsidR="008F296E">
        <w:rPr>
          <w:rFonts w:ascii="Times New Roman" w:hAnsi="Times New Roman"/>
        </w:rPr>
        <w:t xml:space="preserve"> Some attempt to qualify the tribunal’s broad powers of</w:t>
      </w:r>
      <w:r>
        <w:rPr>
          <w:rFonts w:ascii="Times New Roman" w:hAnsi="Times New Roman"/>
        </w:rPr>
        <w:t xml:space="preserve"> </w:t>
      </w:r>
      <w:r w:rsidR="008F296E">
        <w:rPr>
          <w:rFonts w:ascii="Times New Roman" w:hAnsi="Times New Roman"/>
        </w:rPr>
        <w:t>adjudication is reflected in this wording</w:t>
      </w:r>
      <w:r w:rsidR="00CB17E0">
        <w:rPr>
          <w:rFonts w:ascii="Times New Roman" w:hAnsi="Times New Roman"/>
        </w:rPr>
        <w:t xml:space="preserve">, </w:t>
      </w:r>
      <w:r w:rsidR="008F296E">
        <w:rPr>
          <w:rFonts w:ascii="Times New Roman" w:hAnsi="Times New Roman"/>
        </w:rPr>
        <w:t>which is slightly different from that contained in the 2015 Copyright Amendment Bill</w:t>
      </w:r>
      <w:r w:rsidR="00CB17E0">
        <w:rPr>
          <w:rFonts w:ascii="Times New Roman" w:hAnsi="Times New Roman"/>
        </w:rPr>
        <w:t>. However, the practical value of this change remains uncertain, especially given the wide powers given to the tribunal under all other legislation.</w:t>
      </w:r>
    </w:p>
    <w:p w:rsidR="00CB17E0" w:rsidRDefault="00CB17E0"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Th</w:t>
      </w:r>
      <w:r w:rsidR="00CB17E0">
        <w:rPr>
          <w:rFonts w:ascii="Times New Roman" w:hAnsi="Times New Roman"/>
        </w:rPr>
        <w:t xml:space="preserve">e Copyright Bill </w:t>
      </w:r>
      <w:r w:rsidR="008F296E">
        <w:rPr>
          <w:rFonts w:ascii="Times New Roman" w:hAnsi="Times New Roman"/>
        </w:rPr>
        <w:t xml:space="preserve">could </w:t>
      </w:r>
      <w:r w:rsidR="00CB17E0">
        <w:rPr>
          <w:rFonts w:ascii="Times New Roman" w:hAnsi="Times New Roman"/>
        </w:rPr>
        <w:t xml:space="preserve">thus </w:t>
      </w:r>
      <w:r>
        <w:rPr>
          <w:rFonts w:ascii="Times New Roman" w:hAnsi="Times New Roman"/>
        </w:rPr>
        <w:t xml:space="preserve">give the new IP tribunal the power to decide on applications for compulsory </w:t>
      </w:r>
      <w:proofErr w:type="spellStart"/>
      <w:r>
        <w:rPr>
          <w:rFonts w:ascii="Times New Roman" w:hAnsi="Times New Roman"/>
        </w:rPr>
        <w:t>licences</w:t>
      </w:r>
      <w:proofErr w:type="spellEnd"/>
      <w:r>
        <w:rPr>
          <w:rFonts w:ascii="Times New Roman" w:hAnsi="Times New Roman"/>
        </w:rPr>
        <w:t xml:space="preserve"> in all the circumstances outlined above. The Patents Act might also </w:t>
      </w:r>
      <w:r w:rsidR="00CB17E0">
        <w:rPr>
          <w:rFonts w:ascii="Times New Roman" w:hAnsi="Times New Roman"/>
        </w:rPr>
        <w:t xml:space="preserve">in time </w:t>
      </w:r>
      <w:r>
        <w:rPr>
          <w:rFonts w:ascii="Times New Roman" w:hAnsi="Times New Roman"/>
        </w:rPr>
        <w:t xml:space="preserve">be changed to extend the grounds on which compulsory </w:t>
      </w:r>
      <w:proofErr w:type="spellStart"/>
      <w:r>
        <w:rPr>
          <w:rFonts w:ascii="Times New Roman" w:hAnsi="Times New Roman"/>
        </w:rPr>
        <w:t>licences</w:t>
      </w:r>
      <w:proofErr w:type="spellEnd"/>
      <w:r>
        <w:rPr>
          <w:rFonts w:ascii="Times New Roman" w:hAnsi="Times New Roman"/>
        </w:rPr>
        <w:t xml:space="preserve"> may be granted</w:t>
      </w:r>
      <w:r w:rsidR="00CB17E0">
        <w:rPr>
          <w:rFonts w:ascii="Times New Roman" w:hAnsi="Times New Roman"/>
        </w:rPr>
        <w:t xml:space="preserve"> – as t</w:t>
      </w:r>
      <w:r>
        <w:rPr>
          <w:rFonts w:ascii="Times New Roman" w:hAnsi="Times New Roman"/>
        </w:rPr>
        <w:t xml:space="preserve">he current wording of the statute allows </w:t>
      </w:r>
      <w:r w:rsidR="00CB17E0">
        <w:rPr>
          <w:rFonts w:ascii="Times New Roman" w:hAnsi="Times New Roman"/>
        </w:rPr>
        <w:t>compulsory</w:t>
      </w:r>
      <w:r>
        <w:rPr>
          <w:rFonts w:ascii="Times New Roman" w:hAnsi="Times New Roman"/>
        </w:rPr>
        <w:t xml:space="preserve"> </w:t>
      </w:r>
      <w:proofErr w:type="spellStart"/>
      <w:r>
        <w:rPr>
          <w:rFonts w:ascii="Times New Roman" w:hAnsi="Times New Roman"/>
        </w:rPr>
        <w:t>licences</w:t>
      </w:r>
      <w:proofErr w:type="spellEnd"/>
      <w:r>
        <w:rPr>
          <w:rFonts w:ascii="Times New Roman" w:hAnsi="Times New Roman"/>
        </w:rPr>
        <w:t xml:space="preserve"> solely against the “abuse” of patent rights, which has a different and much more limited meaning. However, the IP tribunal’s powers </w:t>
      </w:r>
      <w:r w:rsidR="00CB34FD">
        <w:rPr>
          <w:rFonts w:ascii="Times New Roman" w:hAnsi="Times New Roman"/>
        </w:rPr>
        <w:t>are potentially so wide that they might</w:t>
      </w:r>
      <w:r>
        <w:rPr>
          <w:rFonts w:ascii="Times New Roman" w:hAnsi="Times New Roman"/>
        </w:rPr>
        <w:t xml:space="preserve"> not in fact be constrained by the provisions of the Patents Act </w:t>
      </w:r>
      <w:r w:rsidR="00CB34FD">
        <w:rPr>
          <w:rFonts w:ascii="Times New Roman" w:hAnsi="Times New Roman"/>
        </w:rPr>
        <w:t>(</w:t>
      </w:r>
      <w:r>
        <w:rPr>
          <w:rFonts w:ascii="Times New Roman" w:hAnsi="Times New Roman"/>
        </w:rPr>
        <w:t xml:space="preserve">which could </w:t>
      </w:r>
      <w:r w:rsidR="008F296E">
        <w:rPr>
          <w:rFonts w:ascii="Times New Roman" w:hAnsi="Times New Roman"/>
        </w:rPr>
        <w:t xml:space="preserve">also </w:t>
      </w:r>
      <w:r>
        <w:rPr>
          <w:rFonts w:ascii="Times New Roman" w:hAnsi="Times New Roman"/>
        </w:rPr>
        <w:t>be seen as having been superseded by the Copyright Bill</w:t>
      </w:r>
      <w:r w:rsidR="00CB34FD">
        <w:rPr>
          <w:rFonts w:ascii="Times New Roman" w:hAnsi="Times New Roman"/>
        </w:rPr>
        <w:t>)</w:t>
      </w:r>
      <w:r>
        <w:rPr>
          <w:rFonts w:ascii="Times New Roman" w:hAnsi="Times New Roman"/>
        </w:rPr>
        <w:t xml:space="preserve">. </w:t>
      </w:r>
      <w:r w:rsidR="00CB34FD">
        <w:rPr>
          <w:rFonts w:ascii="Times New Roman" w:hAnsi="Times New Roman"/>
        </w:rPr>
        <w:t xml:space="preserve"> In addition,</w:t>
      </w:r>
      <w:r>
        <w:rPr>
          <w:rFonts w:ascii="Times New Roman" w:hAnsi="Times New Roman"/>
        </w:rPr>
        <w:t xml:space="preserve"> if new patent rules are</w:t>
      </w:r>
      <w:r w:rsidR="00CB34FD">
        <w:rPr>
          <w:rFonts w:ascii="Times New Roman" w:hAnsi="Times New Roman"/>
        </w:rPr>
        <w:t xml:space="preserve"> in time</w:t>
      </w:r>
      <w:r>
        <w:rPr>
          <w:rFonts w:ascii="Times New Roman" w:hAnsi="Times New Roman"/>
        </w:rPr>
        <w:t xml:space="preserve"> put in place, so as to reinforce the IP tribunal’s </w:t>
      </w:r>
      <w:r w:rsidR="00CB34FD">
        <w:rPr>
          <w:rFonts w:ascii="Times New Roman" w:hAnsi="Times New Roman"/>
        </w:rPr>
        <w:t>capacity</w:t>
      </w:r>
      <w:r>
        <w:rPr>
          <w:rFonts w:ascii="Times New Roman" w:hAnsi="Times New Roman"/>
        </w:rPr>
        <w:t xml:space="preserve"> to grant compulsory </w:t>
      </w:r>
      <w:proofErr w:type="spellStart"/>
      <w:r>
        <w:rPr>
          <w:rFonts w:ascii="Times New Roman" w:hAnsi="Times New Roman"/>
        </w:rPr>
        <w:t>licences</w:t>
      </w:r>
      <w:proofErr w:type="spellEnd"/>
      <w:r>
        <w:rPr>
          <w:rFonts w:ascii="Times New Roman" w:hAnsi="Times New Roman"/>
        </w:rPr>
        <w:t xml:space="preserve">, the IP tribunal will, of course, immediately be available to enforce them. </w:t>
      </w:r>
    </w:p>
    <w:p w:rsidR="00A54A5F" w:rsidRDefault="00A54A5F" w:rsidP="00A54A5F">
      <w:pPr>
        <w:spacing w:line="276" w:lineRule="auto"/>
        <w:rPr>
          <w:rFonts w:ascii="Times New Roman" w:hAnsi="Times New Roman"/>
        </w:rPr>
      </w:pPr>
    </w:p>
    <w:p w:rsidR="00A54A5F" w:rsidRDefault="00CB34FD" w:rsidP="00A54A5F">
      <w:pPr>
        <w:spacing w:line="276" w:lineRule="auto"/>
        <w:rPr>
          <w:rFonts w:ascii="Times New Roman" w:hAnsi="Times New Roman"/>
        </w:rPr>
      </w:pPr>
      <w:r>
        <w:rPr>
          <w:rFonts w:ascii="Times New Roman" w:hAnsi="Times New Roman"/>
        </w:rPr>
        <w:t>A</w:t>
      </w:r>
      <w:r w:rsidR="00A54A5F">
        <w:rPr>
          <w:rFonts w:ascii="Times New Roman" w:hAnsi="Times New Roman"/>
        </w:rPr>
        <w:t xml:space="preserve"> further key question is what royalties patent holders will receive once compulsory </w:t>
      </w:r>
      <w:proofErr w:type="spellStart"/>
      <w:r w:rsidR="00A54A5F">
        <w:rPr>
          <w:rFonts w:ascii="Times New Roman" w:hAnsi="Times New Roman"/>
        </w:rPr>
        <w:t>licences</w:t>
      </w:r>
      <w:proofErr w:type="spellEnd"/>
      <w:r w:rsidR="00A54A5F">
        <w:rPr>
          <w:rFonts w:ascii="Times New Roman" w:hAnsi="Times New Roman"/>
        </w:rPr>
        <w:t xml:space="preserve"> have been granted by the IP tribunal in t</w:t>
      </w:r>
      <w:r>
        <w:rPr>
          <w:rFonts w:ascii="Times New Roman" w:hAnsi="Times New Roman"/>
        </w:rPr>
        <w:t>he circumstances outlined above?</w:t>
      </w:r>
      <w:r w:rsidR="00A54A5F">
        <w:rPr>
          <w:rFonts w:ascii="Times New Roman" w:hAnsi="Times New Roman"/>
        </w:rPr>
        <w:t xml:space="preserve"> At present, royalty payments are decided by the</w:t>
      </w:r>
      <w:r w:rsidR="00A54A5F" w:rsidRPr="005726A2">
        <w:rPr>
          <w:rFonts w:ascii="Times New Roman" w:hAnsi="Times New Roman"/>
        </w:rPr>
        <w:t xml:space="preserve"> </w:t>
      </w:r>
      <w:r w:rsidR="00A54A5F">
        <w:rPr>
          <w:rFonts w:ascii="Times New Roman" w:hAnsi="Times New Roman"/>
        </w:rPr>
        <w:t>Patents Court, which is</w:t>
      </w:r>
      <w:r w:rsidR="00A54A5F" w:rsidRPr="005726A2">
        <w:rPr>
          <w:rFonts w:ascii="Times New Roman" w:hAnsi="Times New Roman"/>
        </w:rPr>
        <w:t xml:space="preserve"> expressly enjoined </w:t>
      </w:r>
      <w:r w:rsidR="00A54A5F">
        <w:rPr>
          <w:rFonts w:ascii="Times New Roman" w:hAnsi="Times New Roman"/>
        </w:rPr>
        <w:t xml:space="preserve">by the Patents Act </w:t>
      </w:r>
      <w:r w:rsidR="00A54A5F" w:rsidRPr="005726A2">
        <w:rPr>
          <w:rFonts w:ascii="Times New Roman" w:hAnsi="Times New Roman"/>
        </w:rPr>
        <w:t xml:space="preserve">to consider ‘the research and development’ (R&amp;D) undertaken by the patent holder. </w:t>
      </w:r>
      <w:r w:rsidR="00A54A5F">
        <w:rPr>
          <w:rFonts w:ascii="Times New Roman" w:hAnsi="Times New Roman"/>
        </w:rPr>
        <w:t>The court</w:t>
      </w:r>
      <w:r w:rsidR="00A54A5F" w:rsidRPr="005726A2">
        <w:rPr>
          <w:rFonts w:ascii="Times New Roman" w:hAnsi="Times New Roman"/>
        </w:rPr>
        <w:t xml:space="preserve"> must also take into account the terms and conditions </w:t>
      </w:r>
      <w:r w:rsidR="00A54A5F">
        <w:rPr>
          <w:rFonts w:ascii="Times New Roman" w:hAnsi="Times New Roman"/>
        </w:rPr>
        <w:t>“</w:t>
      </w:r>
      <w:r w:rsidR="00A54A5F" w:rsidRPr="005726A2">
        <w:rPr>
          <w:rFonts w:ascii="Times New Roman" w:hAnsi="Times New Roman"/>
        </w:rPr>
        <w:t>usually stipulated</w:t>
      </w:r>
      <w:r w:rsidR="00A54A5F">
        <w:rPr>
          <w:rFonts w:ascii="Times New Roman" w:hAnsi="Times New Roman"/>
        </w:rPr>
        <w:t>”</w:t>
      </w:r>
      <w:r w:rsidR="00A54A5F" w:rsidRPr="005726A2">
        <w:rPr>
          <w:rFonts w:ascii="Times New Roman" w:hAnsi="Times New Roman"/>
        </w:rPr>
        <w:t xml:space="preserve"> in voluntary </w:t>
      </w:r>
      <w:proofErr w:type="spellStart"/>
      <w:r w:rsidR="00A54A5F" w:rsidRPr="005726A2">
        <w:rPr>
          <w:rFonts w:ascii="Times New Roman" w:hAnsi="Times New Roman"/>
        </w:rPr>
        <w:t>licence</w:t>
      </w:r>
      <w:proofErr w:type="spellEnd"/>
      <w:r w:rsidR="00A54A5F" w:rsidRPr="005726A2">
        <w:rPr>
          <w:rFonts w:ascii="Times New Roman" w:hAnsi="Times New Roman"/>
        </w:rPr>
        <w:t xml:space="preserve"> agreements.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Under the Copyright Bill, by contrast, the IP tribunal will be empowered to “settle disputes relating to payment of royalties…in relation to intellectual property rights”. [Section </w:t>
      </w:r>
      <w:proofErr w:type="gramStart"/>
      <w:r>
        <w:rPr>
          <w:rFonts w:ascii="Times New Roman" w:hAnsi="Times New Roman"/>
        </w:rPr>
        <w:t>29A(</w:t>
      </w:r>
      <w:proofErr w:type="gramEnd"/>
      <w:r>
        <w:rPr>
          <w:rFonts w:ascii="Times New Roman" w:hAnsi="Times New Roman"/>
        </w:rPr>
        <w:t>2)(</w:t>
      </w:r>
      <w:r w:rsidR="008F296E">
        <w:rPr>
          <w:rFonts w:ascii="Times New Roman" w:hAnsi="Times New Roman"/>
        </w:rPr>
        <w:t>e</w:t>
      </w:r>
      <w:r>
        <w:rPr>
          <w:rFonts w:ascii="Times New Roman" w:hAnsi="Times New Roman"/>
        </w:rPr>
        <w:t>), Bill] It will also, of course, have the power to “make any appropriate order” in such a matter. Relevant too, of course, will be the new powers given to the minister to gazette regulations “prescribing royalty rates…for various forms of use”. [</w:t>
      </w:r>
      <w:r w:rsidR="008F296E">
        <w:rPr>
          <w:rFonts w:ascii="Times New Roman" w:hAnsi="Times New Roman"/>
        </w:rPr>
        <w:t xml:space="preserve">New </w:t>
      </w:r>
      <w:r>
        <w:rPr>
          <w:rFonts w:ascii="Times New Roman" w:hAnsi="Times New Roman"/>
        </w:rPr>
        <w:t>Section 39 (C</w:t>
      </w:r>
      <w:r w:rsidR="008F296E">
        <w:rPr>
          <w:rFonts w:ascii="Times New Roman" w:hAnsi="Times New Roman"/>
        </w:rPr>
        <w:t>I</w:t>
      </w:r>
      <w:r>
        <w:rPr>
          <w:rFonts w:ascii="Times New Roman" w:hAnsi="Times New Roman"/>
        </w:rPr>
        <w:t xml:space="preserve">), </w:t>
      </w:r>
      <w:r w:rsidR="008F296E">
        <w:rPr>
          <w:rFonts w:ascii="Times New Roman" w:hAnsi="Times New Roman"/>
        </w:rPr>
        <w:t xml:space="preserve">Copyright </w:t>
      </w:r>
      <w:r>
        <w:rPr>
          <w:rFonts w:ascii="Times New Roman" w:hAnsi="Times New Roman"/>
        </w:rPr>
        <w:t xml:space="preserve">Bill] There is nothing in the Copyright Bill which would require the minister to have </w:t>
      </w:r>
      <w:proofErr w:type="gramStart"/>
      <w:r>
        <w:rPr>
          <w:rFonts w:ascii="Times New Roman" w:hAnsi="Times New Roman"/>
        </w:rPr>
        <w:t>regard</w:t>
      </w:r>
      <w:proofErr w:type="gramEnd"/>
      <w:r>
        <w:rPr>
          <w:rFonts w:ascii="Times New Roman" w:hAnsi="Times New Roman"/>
        </w:rPr>
        <w:t xml:space="preserve"> to the patent holder’s R&amp;D costs, or to the royalties normally agreed under voluntary </w:t>
      </w:r>
      <w:proofErr w:type="spellStart"/>
      <w:r>
        <w:rPr>
          <w:rFonts w:ascii="Times New Roman" w:hAnsi="Times New Roman"/>
        </w:rPr>
        <w:t>licence</w:t>
      </w:r>
      <w:proofErr w:type="spellEnd"/>
      <w:r>
        <w:rPr>
          <w:rFonts w:ascii="Times New Roman" w:hAnsi="Times New Roman"/>
        </w:rPr>
        <w:t xml:space="preserve"> agreements. The DTI’s </w:t>
      </w:r>
      <w:r w:rsidR="008B544F">
        <w:rPr>
          <w:rFonts w:ascii="Times New Roman" w:hAnsi="Times New Roman"/>
        </w:rPr>
        <w:t>desire</w:t>
      </w:r>
      <w:r>
        <w:rPr>
          <w:rFonts w:ascii="Times New Roman" w:hAnsi="Times New Roman"/>
        </w:rPr>
        <w:t xml:space="preserve"> </w:t>
      </w:r>
      <w:r w:rsidR="008B544F">
        <w:rPr>
          <w:rFonts w:ascii="Times New Roman" w:hAnsi="Times New Roman"/>
        </w:rPr>
        <w:t>to limit</w:t>
      </w:r>
      <w:r>
        <w:rPr>
          <w:rFonts w:ascii="Times New Roman" w:hAnsi="Times New Roman"/>
        </w:rPr>
        <w:t xml:space="preserve"> royalty payments to, say, </w:t>
      </w:r>
      <w:proofErr w:type="gramStart"/>
      <w:r>
        <w:rPr>
          <w:rFonts w:ascii="Times New Roman" w:hAnsi="Times New Roman"/>
        </w:rPr>
        <w:t>3</w:t>
      </w:r>
      <w:proofErr w:type="gramEnd"/>
      <w:r>
        <w:rPr>
          <w:rFonts w:ascii="Times New Roman" w:hAnsi="Times New Roman"/>
        </w:rPr>
        <w:t xml:space="preserve">% of the price of the copied product may thus be </w:t>
      </w:r>
      <w:r w:rsidR="008B544F">
        <w:rPr>
          <w:rFonts w:ascii="Times New Roman" w:hAnsi="Times New Roman"/>
        </w:rPr>
        <w:t>fulfilled</w:t>
      </w:r>
      <w:r>
        <w:rPr>
          <w:rFonts w:ascii="Times New Roman" w:hAnsi="Times New Roman"/>
        </w:rPr>
        <w:t xml:space="preserve"> under the Copyright Bill.</w:t>
      </w:r>
    </w:p>
    <w:p w:rsidR="00A54A5F" w:rsidRDefault="00A54A5F" w:rsidP="00A54A5F">
      <w:pPr>
        <w:spacing w:line="276" w:lineRule="auto"/>
        <w:rPr>
          <w:rFonts w:ascii="Times New Roman" w:hAnsi="Times New Roman"/>
        </w:rPr>
      </w:pPr>
    </w:p>
    <w:p w:rsidR="00A54A5F" w:rsidRPr="00D064D9" w:rsidRDefault="003F659F" w:rsidP="00A54A5F">
      <w:pPr>
        <w:spacing w:line="276" w:lineRule="auto"/>
        <w:rPr>
          <w:rFonts w:ascii="Times New Roman" w:hAnsi="Times New Roman"/>
          <w:b/>
          <w:i/>
        </w:rPr>
      </w:pPr>
      <w:r>
        <w:rPr>
          <w:rFonts w:ascii="Times New Roman" w:hAnsi="Times New Roman"/>
          <w:b/>
          <w:i/>
        </w:rPr>
        <w:t>4.6</w:t>
      </w:r>
      <w:r>
        <w:rPr>
          <w:rFonts w:ascii="Times New Roman" w:hAnsi="Times New Roman"/>
          <w:b/>
          <w:i/>
        </w:rPr>
        <w:tab/>
      </w:r>
      <w:r w:rsidR="00A54A5F" w:rsidRPr="00D064D9">
        <w:rPr>
          <w:rFonts w:ascii="Times New Roman" w:hAnsi="Times New Roman"/>
          <w:b/>
          <w:i/>
        </w:rPr>
        <w:t xml:space="preserve">Conflict with the TRIPS Agreement </w:t>
      </w:r>
    </w:p>
    <w:p w:rsidR="00A54A5F" w:rsidRDefault="00A54A5F" w:rsidP="00A54A5F">
      <w:pPr>
        <w:spacing w:line="276" w:lineRule="auto"/>
        <w:rPr>
          <w:rFonts w:ascii="Times New Roman" w:hAnsi="Times New Roman"/>
        </w:rPr>
      </w:pPr>
      <w:r>
        <w:rPr>
          <w:rFonts w:ascii="Times New Roman" w:hAnsi="Times New Roman"/>
        </w:rPr>
        <w:t>The DTI claim</w:t>
      </w:r>
      <w:r w:rsidR="00D064D9">
        <w:rPr>
          <w:rFonts w:ascii="Times New Roman" w:hAnsi="Times New Roman"/>
        </w:rPr>
        <w:t>s that</w:t>
      </w:r>
      <w:r>
        <w:rPr>
          <w:rFonts w:ascii="Times New Roman" w:hAnsi="Times New Roman"/>
        </w:rPr>
        <w:t xml:space="preserve"> its proposed changes to patent law are consistent with the TRIPS Agreement, as clarified by other WTO instruments intended to help developing countries deal with medical emergencies, such as the AIDS pandemic. This claim is false, however.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In essence, TRIPS allows member states to “provide limited exceptions to the exclusive rights conferred by a patent”, provided these exceptions do not “unreasonably conflict” with normal patent exploitation or “unreasonably prejudice the legitimate interests of the patent owner, taking into account the legitimate interests of third parties”. The DTI’s proposals are too skewed against the patent holder to meet these criteria – and the powers it is now seeking to give the new IP tribunal under the Copyright Bill are equally at odds with TRIPS. (For further information, see Anthea Jeffery, “The DTI versus TRIPS”, </w:t>
      </w:r>
      <w:r w:rsidRPr="00C0393F">
        <w:rPr>
          <w:rFonts w:ascii="Times New Roman" w:hAnsi="Times New Roman"/>
          <w:i/>
        </w:rPr>
        <w:t>@Liberty</w:t>
      </w:r>
      <w:r>
        <w:rPr>
          <w:rFonts w:ascii="Times New Roman" w:hAnsi="Times New Roman"/>
        </w:rPr>
        <w:t xml:space="preserve">, 15/2015, 12 November 2014)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The DTI’s proposal to replace the patents court with an administrative (and executive-controlled) IP tribunal is also contrary to TRIPS, for Article 42 of the Agreement states that: “Members shall make available to rights holders civil judicial procedures concerning the enforcement of any [patent] right... Parties shall be allowed to be represented by independent legal counsel</w:t>
      </w:r>
      <w:proofErr w:type="gramStart"/>
      <w:r>
        <w:rPr>
          <w:rFonts w:ascii="Times New Roman" w:hAnsi="Times New Roman"/>
        </w:rPr>
        <w:t>,...</w:t>
      </w:r>
      <w:proofErr w:type="gramEnd"/>
      <w:r>
        <w:rPr>
          <w:rFonts w:ascii="Times New Roman" w:hAnsi="Times New Roman"/>
        </w:rPr>
        <w:t>and all parties to such proceedings shall be duly entitled to substantiate their claims and to present relevant evidence.” The word “shall” in these Articles is peremptory.</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The DTI’s further proposal that the IP tribunal should apply its own “informal” rules of procedure is</w:t>
      </w:r>
      <w:r w:rsidR="00C320E3">
        <w:rPr>
          <w:rFonts w:ascii="Times New Roman" w:hAnsi="Times New Roman"/>
        </w:rPr>
        <w:t xml:space="preserve"> also</w:t>
      </w:r>
      <w:r>
        <w:rPr>
          <w:rFonts w:ascii="Times New Roman" w:hAnsi="Times New Roman"/>
        </w:rPr>
        <w:t xml:space="preserve"> contrary to Section 49 of TRIPS. This s</w:t>
      </w:r>
      <w:r w:rsidR="00C320E3">
        <w:rPr>
          <w:rFonts w:ascii="Times New Roman" w:hAnsi="Times New Roman"/>
        </w:rPr>
        <w:t>tates</w:t>
      </w:r>
      <w:r>
        <w:rPr>
          <w:rFonts w:ascii="Times New Roman" w:hAnsi="Times New Roman"/>
        </w:rPr>
        <w:t xml:space="preserve"> that</w:t>
      </w:r>
      <w:r w:rsidR="00C320E3">
        <w:rPr>
          <w:rFonts w:ascii="Times New Roman" w:hAnsi="Times New Roman"/>
        </w:rPr>
        <w:t>,</w:t>
      </w:r>
      <w:r w:rsidRPr="005726A2">
        <w:rPr>
          <w:rFonts w:ascii="Times New Roman" w:hAnsi="Times New Roman"/>
        </w:rPr>
        <w:t xml:space="preserve"> where </w:t>
      </w:r>
      <w:r>
        <w:rPr>
          <w:rFonts w:ascii="Times New Roman" w:hAnsi="Times New Roman"/>
        </w:rPr>
        <w:t>“</w:t>
      </w:r>
      <w:r w:rsidRPr="005726A2">
        <w:rPr>
          <w:rFonts w:ascii="Times New Roman" w:hAnsi="Times New Roman"/>
        </w:rPr>
        <w:t>any civil remedy is ordered as a result of administrative procedures on the merits of a case</w:t>
      </w:r>
      <w:r>
        <w:rPr>
          <w:rFonts w:ascii="Times New Roman" w:hAnsi="Times New Roman"/>
        </w:rPr>
        <w:t>”</w:t>
      </w:r>
      <w:r w:rsidRPr="005726A2">
        <w:rPr>
          <w:rFonts w:ascii="Times New Roman" w:hAnsi="Times New Roman"/>
        </w:rPr>
        <w:t>, th</w:t>
      </w:r>
      <w:r>
        <w:rPr>
          <w:rFonts w:ascii="Times New Roman" w:hAnsi="Times New Roman"/>
        </w:rPr>
        <w:t>ose</w:t>
      </w:r>
      <w:r w:rsidRPr="005726A2">
        <w:rPr>
          <w:rFonts w:ascii="Times New Roman" w:hAnsi="Times New Roman"/>
        </w:rPr>
        <w:t xml:space="preserve"> administrative procedures must </w:t>
      </w:r>
      <w:r>
        <w:rPr>
          <w:rFonts w:ascii="Times New Roman" w:hAnsi="Times New Roman"/>
        </w:rPr>
        <w:t>“</w:t>
      </w:r>
      <w:r w:rsidRPr="005726A2">
        <w:rPr>
          <w:rFonts w:ascii="Times New Roman" w:hAnsi="Times New Roman"/>
        </w:rPr>
        <w:t>conform to principles equivalent in substance</w:t>
      </w:r>
      <w:r>
        <w:rPr>
          <w:rFonts w:ascii="Times New Roman" w:hAnsi="Times New Roman"/>
        </w:rPr>
        <w:t>”</w:t>
      </w:r>
      <w:r w:rsidRPr="005726A2">
        <w:rPr>
          <w:rFonts w:ascii="Times New Roman" w:hAnsi="Times New Roman"/>
        </w:rPr>
        <w:t xml:space="preserve"> to those applicable in the civil courts.</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Despite the evident conflict between TRIPS and its </w:t>
      </w:r>
      <w:r w:rsidR="00D064D9">
        <w:rPr>
          <w:rFonts w:ascii="Times New Roman" w:hAnsi="Times New Roman"/>
        </w:rPr>
        <w:t xml:space="preserve">patent </w:t>
      </w:r>
      <w:r>
        <w:rPr>
          <w:rFonts w:ascii="Times New Roman" w:hAnsi="Times New Roman"/>
        </w:rPr>
        <w:t xml:space="preserve">proposals, the DTI seems to be </w:t>
      </w:r>
      <w:r w:rsidR="008B544F">
        <w:rPr>
          <w:rFonts w:ascii="Times New Roman" w:hAnsi="Times New Roman"/>
        </w:rPr>
        <w:t xml:space="preserve">intent </w:t>
      </w:r>
      <w:r w:rsidR="00C320E3">
        <w:rPr>
          <w:rFonts w:ascii="Times New Roman" w:hAnsi="Times New Roman"/>
        </w:rPr>
        <w:t xml:space="preserve">on </w:t>
      </w:r>
      <w:r>
        <w:rPr>
          <w:rFonts w:ascii="Times New Roman" w:hAnsi="Times New Roman"/>
        </w:rPr>
        <w:t xml:space="preserve">using the Copyright Bill to introduce an administrative tribunal whose powers and procedures will be </w:t>
      </w:r>
      <w:r w:rsidR="00B73967">
        <w:rPr>
          <w:rFonts w:ascii="Times New Roman" w:hAnsi="Times New Roman"/>
        </w:rPr>
        <w:t>fundamentally</w:t>
      </w:r>
      <w:r>
        <w:rPr>
          <w:rFonts w:ascii="Times New Roman" w:hAnsi="Times New Roman"/>
        </w:rPr>
        <w:t xml:space="preserve"> at odds with South Africa’s obligations under this binding WTO Agreement.</w:t>
      </w:r>
    </w:p>
    <w:p w:rsidR="00A54A5F" w:rsidRDefault="00A54A5F" w:rsidP="00A54A5F">
      <w:pPr>
        <w:spacing w:line="276" w:lineRule="auto"/>
        <w:rPr>
          <w:rFonts w:ascii="Times New Roman" w:hAnsi="Times New Roman"/>
        </w:rPr>
      </w:pPr>
    </w:p>
    <w:p w:rsidR="00A54A5F" w:rsidRPr="00D064D9" w:rsidRDefault="003F659F" w:rsidP="00A54A5F">
      <w:pPr>
        <w:spacing w:line="276" w:lineRule="auto"/>
        <w:rPr>
          <w:rFonts w:ascii="Times New Roman" w:hAnsi="Times New Roman"/>
          <w:b/>
          <w:i/>
        </w:rPr>
      </w:pPr>
      <w:r>
        <w:rPr>
          <w:rFonts w:ascii="Times New Roman" w:hAnsi="Times New Roman"/>
          <w:b/>
          <w:i/>
        </w:rPr>
        <w:t>4.7</w:t>
      </w:r>
      <w:r>
        <w:rPr>
          <w:rFonts w:ascii="Times New Roman" w:hAnsi="Times New Roman"/>
          <w:b/>
          <w:i/>
        </w:rPr>
        <w:tab/>
      </w:r>
      <w:r w:rsidR="00A54A5F" w:rsidRPr="00D064D9">
        <w:rPr>
          <w:rFonts w:ascii="Times New Roman" w:hAnsi="Times New Roman"/>
          <w:b/>
          <w:i/>
        </w:rPr>
        <w:t>Patents and prosperity</w:t>
      </w:r>
    </w:p>
    <w:p w:rsidR="00A54A5F" w:rsidRDefault="00A54A5F" w:rsidP="00A54A5F">
      <w:pPr>
        <w:spacing w:line="276" w:lineRule="auto"/>
        <w:rPr>
          <w:rFonts w:ascii="Times New Roman" w:hAnsi="Times New Roman"/>
        </w:rPr>
      </w:pPr>
      <w:r>
        <w:rPr>
          <w:rFonts w:ascii="Times New Roman" w:hAnsi="Times New Roman"/>
        </w:rPr>
        <w:t>Apart from the risks in infringing TRIPS, there are also sound economic reasons for giving patent rights a proper level of protection, along with e</w:t>
      </w:r>
      <w:r w:rsidRPr="005726A2">
        <w:rPr>
          <w:rFonts w:ascii="Times New Roman" w:hAnsi="Times New Roman"/>
        </w:rPr>
        <w:t xml:space="preserve">ffective judicial remedies </w:t>
      </w:r>
      <w:r>
        <w:rPr>
          <w:rFonts w:ascii="Times New Roman" w:hAnsi="Times New Roman"/>
        </w:rPr>
        <w:t xml:space="preserve">for their enforcement.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sidRPr="005726A2">
        <w:rPr>
          <w:rFonts w:ascii="Times New Roman" w:hAnsi="Times New Roman"/>
        </w:rPr>
        <w:t xml:space="preserve">Writes </w:t>
      </w:r>
      <w:r>
        <w:rPr>
          <w:rFonts w:ascii="Times New Roman" w:hAnsi="Times New Roman"/>
        </w:rPr>
        <w:t xml:space="preserve">Judge Harms: </w:t>
      </w:r>
      <w:r w:rsidR="00D064D9">
        <w:rPr>
          <w:rFonts w:ascii="Times New Roman" w:hAnsi="Times New Roman"/>
        </w:rPr>
        <w:t>“</w:t>
      </w:r>
      <w:r>
        <w:rPr>
          <w:rFonts w:ascii="Times New Roman" w:hAnsi="Times New Roman"/>
        </w:rPr>
        <w:t>[</w:t>
      </w:r>
      <w:r w:rsidRPr="005726A2">
        <w:rPr>
          <w:rFonts w:ascii="Times New Roman" w:hAnsi="Times New Roman"/>
        </w:rPr>
        <w:t xml:space="preserve">In the context of </w:t>
      </w:r>
      <w:r>
        <w:rPr>
          <w:rFonts w:ascii="Times New Roman" w:hAnsi="Times New Roman"/>
        </w:rPr>
        <w:t>intellectual property</w:t>
      </w:r>
      <w:r w:rsidRPr="005726A2">
        <w:rPr>
          <w:rFonts w:ascii="Times New Roman" w:hAnsi="Times New Roman"/>
        </w:rPr>
        <w:t xml:space="preserve">], there is a significant direct link between judicial system performance and economic development... For intellectual property rights to serve their purpose, effective judicial support is necessary... When judicial support for these </w:t>
      </w:r>
      <w:proofErr w:type="spellStart"/>
      <w:r w:rsidRPr="005726A2">
        <w:rPr>
          <w:rFonts w:ascii="Times New Roman" w:hAnsi="Times New Roman"/>
        </w:rPr>
        <w:t>specialised</w:t>
      </w:r>
      <w:proofErr w:type="spellEnd"/>
      <w:r w:rsidRPr="005726A2">
        <w:rPr>
          <w:rFonts w:ascii="Times New Roman" w:hAnsi="Times New Roman"/>
        </w:rPr>
        <w:t xml:space="preserve"> rights is feeble,</w:t>
      </w:r>
      <w:r>
        <w:rPr>
          <w:rFonts w:ascii="Times New Roman" w:hAnsi="Times New Roman"/>
        </w:rPr>
        <w:t xml:space="preserve"> the</w:t>
      </w:r>
      <w:r w:rsidRPr="005726A2">
        <w:rPr>
          <w:rFonts w:ascii="Times New Roman" w:hAnsi="Times New Roman"/>
        </w:rPr>
        <w:t xml:space="preserve"> </w:t>
      </w:r>
      <w:proofErr w:type="spellStart"/>
      <w:r w:rsidRPr="005726A2">
        <w:rPr>
          <w:rFonts w:ascii="Times New Roman" w:hAnsi="Times New Roman"/>
        </w:rPr>
        <w:t>mobilisation</w:t>
      </w:r>
      <w:proofErr w:type="spellEnd"/>
      <w:r w:rsidRPr="005726A2">
        <w:rPr>
          <w:rFonts w:ascii="Times New Roman" w:hAnsi="Times New Roman"/>
        </w:rPr>
        <w:t xml:space="preserve"> of </w:t>
      </w:r>
      <w:r>
        <w:rPr>
          <w:rFonts w:ascii="Times New Roman" w:hAnsi="Times New Roman"/>
        </w:rPr>
        <w:t>[</w:t>
      </w:r>
      <w:r w:rsidRPr="005726A2">
        <w:rPr>
          <w:rFonts w:ascii="Times New Roman" w:hAnsi="Times New Roman"/>
        </w:rPr>
        <w:t>innovation</w:t>
      </w:r>
      <w:r>
        <w:rPr>
          <w:rFonts w:ascii="Times New Roman" w:hAnsi="Times New Roman"/>
        </w:rPr>
        <w:t>]</w:t>
      </w:r>
      <w:r w:rsidRPr="005726A2">
        <w:rPr>
          <w:rFonts w:ascii="Times New Roman" w:hAnsi="Times New Roman"/>
        </w:rPr>
        <w:t xml:space="preserve"> falters, with considerable losses to the country.</w:t>
      </w:r>
      <w:r w:rsidR="00D064D9">
        <w:rPr>
          <w:rFonts w:ascii="Times New Roman" w:hAnsi="Times New Roman"/>
        </w:rPr>
        <w:t>”</w:t>
      </w:r>
      <w:r>
        <w:rPr>
          <w:rStyle w:val="EndnoteReference"/>
          <w:rFonts w:ascii="Times New Roman" w:hAnsi="Times New Roman"/>
        </w:rPr>
        <w:t xml:space="preserve"> </w:t>
      </w:r>
      <w:r>
        <w:rPr>
          <w:rFonts w:ascii="Times New Roman" w:hAnsi="Times New Roman"/>
        </w:rPr>
        <w:t>[Louis Harms, ‘The Enforcement of Intellectual Property Rights, WIPO, 2012, p20]</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Pr>
          <w:rFonts w:ascii="Times New Roman" w:hAnsi="Times New Roman"/>
        </w:rPr>
        <w:t xml:space="preserve">As Judge Harms indicates, and as the </w:t>
      </w:r>
      <w:r w:rsidR="00D064D9">
        <w:rPr>
          <w:rFonts w:ascii="Times New Roman" w:hAnsi="Times New Roman"/>
        </w:rPr>
        <w:t>g</w:t>
      </w:r>
      <w:r>
        <w:rPr>
          <w:rFonts w:ascii="Times New Roman" w:hAnsi="Times New Roman"/>
        </w:rPr>
        <w:t>overnment is well aware, i</w:t>
      </w:r>
      <w:r w:rsidRPr="005726A2">
        <w:rPr>
          <w:rFonts w:ascii="Times New Roman" w:hAnsi="Times New Roman"/>
        </w:rPr>
        <w:t xml:space="preserve">nnovation is vital to investment, growth, and jobs. The known nexus between innovation and prosperity is the key reason the State provides significant incentives for innovation and is trying hard to raise </w:t>
      </w:r>
      <w:r>
        <w:rPr>
          <w:rFonts w:ascii="Times New Roman" w:hAnsi="Times New Roman"/>
        </w:rPr>
        <w:t xml:space="preserve">South Africa’s overall </w:t>
      </w:r>
      <w:r w:rsidRPr="005726A2">
        <w:rPr>
          <w:rFonts w:ascii="Times New Roman" w:hAnsi="Times New Roman"/>
        </w:rPr>
        <w:t>spending on R&amp;D to 1% of GDP</w:t>
      </w:r>
      <w:r>
        <w:rPr>
          <w:rFonts w:ascii="Times New Roman" w:hAnsi="Times New Roman"/>
        </w:rPr>
        <w:t xml:space="preserve"> – a level which, even if </w:t>
      </w:r>
      <w:r w:rsidR="00B73967">
        <w:rPr>
          <w:rFonts w:ascii="Times New Roman" w:hAnsi="Times New Roman"/>
        </w:rPr>
        <w:t xml:space="preserve">it were to be </w:t>
      </w:r>
      <w:r>
        <w:rPr>
          <w:rFonts w:ascii="Times New Roman" w:hAnsi="Times New Roman"/>
        </w:rPr>
        <w:t>attained, would still lag fa</w:t>
      </w:r>
      <w:r w:rsidRPr="005726A2">
        <w:rPr>
          <w:rFonts w:ascii="Times New Roman" w:hAnsi="Times New Roman"/>
        </w:rPr>
        <w:t xml:space="preserve">r behind the global norm. </w:t>
      </w:r>
    </w:p>
    <w:p w:rsidR="00A54A5F" w:rsidRDefault="00A54A5F" w:rsidP="00A54A5F">
      <w:pPr>
        <w:spacing w:line="276" w:lineRule="auto"/>
        <w:rPr>
          <w:rFonts w:ascii="Times New Roman" w:hAnsi="Times New Roman"/>
        </w:rPr>
      </w:pPr>
    </w:p>
    <w:p w:rsidR="00A54A5F" w:rsidRDefault="00A54A5F" w:rsidP="00A54A5F">
      <w:pPr>
        <w:spacing w:line="276" w:lineRule="auto"/>
        <w:rPr>
          <w:rFonts w:ascii="Times New Roman" w:hAnsi="Times New Roman"/>
        </w:rPr>
      </w:pPr>
      <w:r w:rsidRPr="005726A2">
        <w:rPr>
          <w:rFonts w:ascii="Times New Roman" w:hAnsi="Times New Roman"/>
        </w:rPr>
        <w:t>Perversely, the DTI’s</w:t>
      </w:r>
      <w:r>
        <w:rPr>
          <w:rFonts w:ascii="Times New Roman" w:hAnsi="Times New Roman"/>
        </w:rPr>
        <w:t xml:space="preserve"> patent proposals, as now buttressed by the Copyright Bill,</w:t>
      </w:r>
      <w:r w:rsidRPr="005726A2">
        <w:rPr>
          <w:rFonts w:ascii="Times New Roman" w:hAnsi="Times New Roman"/>
        </w:rPr>
        <w:t xml:space="preserve"> contradict all the </w:t>
      </w:r>
      <w:r w:rsidR="00D064D9">
        <w:rPr>
          <w:rFonts w:ascii="Times New Roman" w:hAnsi="Times New Roman"/>
        </w:rPr>
        <w:t>s</w:t>
      </w:r>
      <w:r w:rsidRPr="005726A2">
        <w:rPr>
          <w:rFonts w:ascii="Times New Roman" w:hAnsi="Times New Roman"/>
        </w:rPr>
        <w:t xml:space="preserve">tate’s </w:t>
      </w:r>
      <w:proofErr w:type="spellStart"/>
      <w:r w:rsidRPr="005726A2">
        <w:rPr>
          <w:rFonts w:ascii="Times New Roman" w:hAnsi="Times New Roman"/>
        </w:rPr>
        <w:t>endeavours</w:t>
      </w:r>
      <w:proofErr w:type="spellEnd"/>
      <w:r w:rsidRPr="005726A2">
        <w:rPr>
          <w:rFonts w:ascii="Times New Roman" w:hAnsi="Times New Roman"/>
        </w:rPr>
        <w:t xml:space="preserve"> to stimulate innovation.  They also contradict the key goals of the National Development Plan (NDP): to raise the economic growth rate to 5.4% of GDP a year and reduce the unemployment rate </w:t>
      </w:r>
      <w:r w:rsidR="00B73967">
        <w:rPr>
          <w:rFonts w:ascii="Times New Roman" w:hAnsi="Times New Roman"/>
        </w:rPr>
        <w:t>t</w:t>
      </w:r>
      <w:r w:rsidRPr="005726A2">
        <w:rPr>
          <w:rFonts w:ascii="Times New Roman" w:hAnsi="Times New Roman"/>
        </w:rPr>
        <w:t>o 6%. Neither growth nor jobs will increase without much more direct investment – but investors will have little reason to risk their capital, skills, and other resources within South Africa unless they know their property rights</w:t>
      </w:r>
      <w:r>
        <w:rPr>
          <w:rFonts w:ascii="Times New Roman" w:hAnsi="Times New Roman"/>
        </w:rPr>
        <w:t>, including</w:t>
      </w:r>
      <w:r w:rsidRPr="005726A2">
        <w:rPr>
          <w:rFonts w:ascii="Times New Roman" w:hAnsi="Times New Roman"/>
        </w:rPr>
        <w:t xml:space="preserve"> their intellectual property rights</w:t>
      </w:r>
      <w:r>
        <w:rPr>
          <w:rFonts w:ascii="Times New Roman" w:hAnsi="Times New Roman"/>
        </w:rPr>
        <w:t>,</w:t>
      </w:r>
      <w:r w:rsidRPr="005726A2">
        <w:rPr>
          <w:rFonts w:ascii="Times New Roman" w:hAnsi="Times New Roman"/>
        </w:rPr>
        <w:t xml:space="preserve"> are secure. </w:t>
      </w:r>
    </w:p>
    <w:p w:rsidR="00A54A5F" w:rsidRDefault="00A54A5F" w:rsidP="00A54A5F">
      <w:pPr>
        <w:spacing w:line="276" w:lineRule="auto"/>
        <w:rPr>
          <w:rFonts w:ascii="Times New Roman" w:hAnsi="Times New Roman"/>
        </w:rPr>
      </w:pPr>
    </w:p>
    <w:p w:rsidR="00F96E92" w:rsidRPr="0085046D" w:rsidRDefault="003F659F" w:rsidP="00F96E92">
      <w:pPr>
        <w:spacing w:line="276" w:lineRule="auto"/>
        <w:rPr>
          <w:rFonts w:ascii="Times New Roman" w:hAnsi="Times New Roman"/>
          <w:b/>
        </w:rPr>
      </w:pPr>
      <w:r>
        <w:rPr>
          <w:rFonts w:ascii="Times New Roman" w:hAnsi="Times New Roman"/>
          <w:b/>
        </w:rPr>
        <w:t>5</w:t>
      </w:r>
      <w:r>
        <w:rPr>
          <w:rFonts w:ascii="Times New Roman" w:hAnsi="Times New Roman"/>
          <w:b/>
        </w:rPr>
        <w:tab/>
      </w:r>
      <w:r w:rsidR="00F96E92" w:rsidRPr="0085046D">
        <w:rPr>
          <w:rFonts w:ascii="Times New Roman" w:hAnsi="Times New Roman"/>
          <w:b/>
        </w:rPr>
        <w:t xml:space="preserve">No socio-economic assessment of the </w:t>
      </w:r>
      <w:r w:rsidR="00F96E92">
        <w:rPr>
          <w:rFonts w:ascii="Times New Roman" w:hAnsi="Times New Roman"/>
          <w:b/>
        </w:rPr>
        <w:t xml:space="preserve">Copyright </w:t>
      </w:r>
      <w:r w:rsidR="00F96E92" w:rsidRPr="0085046D">
        <w:rPr>
          <w:rFonts w:ascii="Times New Roman" w:hAnsi="Times New Roman"/>
          <w:b/>
        </w:rPr>
        <w:t>Bill</w:t>
      </w:r>
    </w:p>
    <w:p w:rsidR="00F96E92" w:rsidRPr="004F1E83" w:rsidRDefault="00F96E92" w:rsidP="00F96E92">
      <w:pPr>
        <w:spacing w:line="276" w:lineRule="auto"/>
        <w:rPr>
          <w:rFonts w:ascii="Times New Roman" w:hAnsi="Times New Roman"/>
        </w:rPr>
      </w:pPr>
      <w:r w:rsidRPr="004F1E83">
        <w:rPr>
          <w:rFonts w:ascii="Times New Roman" w:hAnsi="Times New Roman"/>
        </w:rPr>
        <w:t>Since 1</w:t>
      </w:r>
      <w:r w:rsidRPr="004F1E83">
        <w:rPr>
          <w:rFonts w:ascii="Times New Roman" w:hAnsi="Times New Roman"/>
          <w:vertAlign w:val="superscript"/>
        </w:rPr>
        <w:t>st</w:t>
      </w:r>
      <w:r w:rsidRPr="004F1E83">
        <w:rPr>
          <w:rFonts w:ascii="Times New Roman" w:hAnsi="Times New Roman"/>
        </w:rPr>
        <w:t xml:space="preserve"> September 2015 all </w:t>
      </w:r>
      <w:r>
        <w:rPr>
          <w:rFonts w:ascii="Times New Roman" w:hAnsi="Times New Roman"/>
        </w:rPr>
        <w:t xml:space="preserve">new </w:t>
      </w:r>
      <w:r w:rsidRPr="004F1E83">
        <w:rPr>
          <w:rFonts w:ascii="Times New Roman" w:hAnsi="Times New Roman"/>
        </w:rPr>
        <w:t xml:space="preserve">legislation </w:t>
      </w:r>
      <w:r>
        <w:rPr>
          <w:rFonts w:ascii="Times New Roman" w:hAnsi="Times New Roman"/>
        </w:rPr>
        <w:t>in South Africa</w:t>
      </w:r>
      <w:r w:rsidRPr="004F1E83">
        <w:rPr>
          <w:rFonts w:ascii="Times New Roman" w:hAnsi="Times New Roman"/>
        </w:rPr>
        <w:t xml:space="preserve"> </w:t>
      </w:r>
      <w:r>
        <w:rPr>
          <w:rFonts w:ascii="Times New Roman" w:hAnsi="Times New Roman"/>
        </w:rPr>
        <w:t>has to</w:t>
      </w:r>
      <w:r w:rsidRPr="004F1E83">
        <w:rPr>
          <w:rFonts w:ascii="Times New Roman" w:hAnsi="Times New Roman"/>
        </w:rPr>
        <w:t xml:space="preserve"> be subjected to a </w:t>
      </w:r>
      <w:r>
        <w:rPr>
          <w:rFonts w:ascii="Times New Roman" w:hAnsi="Times New Roman"/>
        </w:rPr>
        <w:t>‘</w:t>
      </w:r>
      <w:r w:rsidRPr="004F1E83">
        <w:rPr>
          <w:rFonts w:ascii="Times New Roman" w:hAnsi="Times New Roman"/>
        </w:rPr>
        <w:t>socio-economic impact assessment</w:t>
      </w:r>
      <w:r>
        <w:rPr>
          <w:rFonts w:ascii="Times New Roman" w:hAnsi="Times New Roman"/>
        </w:rPr>
        <w:t>’</w:t>
      </w:r>
      <w:r w:rsidRPr="004F1E83">
        <w:rPr>
          <w:rFonts w:ascii="Times New Roman" w:hAnsi="Times New Roman"/>
        </w:rPr>
        <w:t xml:space="preserve"> before it is adopted. This must be done in terms of the Guidelines for the Socio-Economic Impact Assessment System (SEIAS) developed by the Department of Planning, Monitoring, and Evaluation in May 2015. The aim of this new system is to ensure that ‘the full costs of regulations and especially the impact on the economy</w:t>
      </w:r>
      <w:r>
        <w:rPr>
          <w:rFonts w:ascii="Times New Roman" w:hAnsi="Times New Roman"/>
        </w:rPr>
        <w:t>’</w:t>
      </w:r>
      <w:r w:rsidRPr="004F1E83">
        <w:rPr>
          <w:rFonts w:ascii="Times New Roman" w:hAnsi="Times New Roman"/>
        </w:rPr>
        <w:t xml:space="preserve"> are fully understood before new rules are introduced. [SEIAS Guidelines, p3, May 2015]</w:t>
      </w:r>
    </w:p>
    <w:p w:rsidR="00F96E92" w:rsidRPr="004F1E83" w:rsidRDefault="00F96E92" w:rsidP="00F96E92">
      <w:pPr>
        <w:spacing w:line="276" w:lineRule="auto"/>
        <w:rPr>
          <w:rFonts w:ascii="Times New Roman" w:hAnsi="Times New Roman"/>
        </w:rPr>
      </w:pPr>
    </w:p>
    <w:p w:rsidR="00B76052" w:rsidRDefault="00F96E92" w:rsidP="00F96E92">
      <w:pPr>
        <w:spacing w:line="276" w:lineRule="auto"/>
        <w:rPr>
          <w:rFonts w:ascii="Times New Roman" w:hAnsi="Times New Roman"/>
        </w:rPr>
      </w:pPr>
      <w:r w:rsidRPr="004F1E83">
        <w:rPr>
          <w:rFonts w:ascii="Times New Roman" w:hAnsi="Times New Roman"/>
        </w:rPr>
        <w:t xml:space="preserve">According to the May 2015 Guidelines (the Guidelines), SEIAS is also intended to ensure that </w:t>
      </w:r>
      <w:r>
        <w:rPr>
          <w:rFonts w:ascii="Times New Roman" w:hAnsi="Times New Roman"/>
        </w:rPr>
        <w:t>‘</w:t>
      </w:r>
      <w:r w:rsidRPr="004F1E83">
        <w:rPr>
          <w:rFonts w:ascii="Times New Roman" w:hAnsi="Times New Roman"/>
        </w:rPr>
        <w:t>government policies do more to support [four] core national priorities</w:t>
      </w:r>
      <w:r>
        <w:rPr>
          <w:rFonts w:ascii="Times New Roman" w:hAnsi="Times New Roman"/>
        </w:rPr>
        <w:t xml:space="preserve">’. </w:t>
      </w:r>
      <w:r w:rsidR="00B76052">
        <w:rPr>
          <w:rFonts w:ascii="Times New Roman" w:hAnsi="Times New Roman"/>
        </w:rPr>
        <w:t>These</w:t>
      </w:r>
      <w:r w:rsidR="00B76052" w:rsidRPr="00905453">
        <w:rPr>
          <w:rFonts w:ascii="Times New Roman" w:hAnsi="Times New Roman"/>
        </w:rPr>
        <w:t xml:space="preserve"> are </w:t>
      </w:r>
      <w:r w:rsidR="00B76052">
        <w:rPr>
          <w:rFonts w:ascii="Times New Roman" w:hAnsi="Times New Roman"/>
        </w:rPr>
        <w:t>‘</w:t>
      </w:r>
      <w:r w:rsidR="00B76052" w:rsidRPr="00905453">
        <w:rPr>
          <w:rFonts w:ascii="Times New Roman" w:hAnsi="Times New Roman"/>
        </w:rPr>
        <w:t>social cohesion, economic inclusion, economic growth, and environmental sustainability</w:t>
      </w:r>
      <w:r w:rsidR="00B76052">
        <w:rPr>
          <w:rFonts w:ascii="Times New Roman" w:hAnsi="Times New Roman"/>
        </w:rPr>
        <w:t>’, [Guidelines, p6] and all four need to be taken into proper account. Yet what often happens, as t</w:t>
      </w:r>
      <w:r w:rsidR="00B76052" w:rsidRPr="00905453">
        <w:rPr>
          <w:rFonts w:ascii="Times New Roman" w:hAnsi="Times New Roman"/>
        </w:rPr>
        <w:t>he Guidelines</w:t>
      </w:r>
      <w:r w:rsidR="00B76052">
        <w:rPr>
          <w:rFonts w:ascii="Times New Roman" w:hAnsi="Times New Roman"/>
        </w:rPr>
        <w:t xml:space="preserve"> warn, is that</w:t>
      </w:r>
      <w:r w:rsidR="00B76052" w:rsidRPr="00905453">
        <w:rPr>
          <w:rFonts w:ascii="Times New Roman" w:hAnsi="Times New Roman"/>
        </w:rPr>
        <w:t xml:space="preserve"> </w:t>
      </w:r>
      <w:r w:rsidR="00B76052">
        <w:rPr>
          <w:rFonts w:ascii="Times New Roman" w:hAnsi="Times New Roman"/>
        </w:rPr>
        <w:t>‘</w:t>
      </w:r>
      <w:r w:rsidR="00B76052" w:rsidRPr="00905453">
        <w:rPr>
          <w:rFonts w:ascii="Times New Roman" w:hAnsi="Times New Roman"/>
        </w:rPr>
        <w:t>policy/law makers focus on achieving one priority without assessing the</w:t>
      </w:r>
      <w:r w:rsidR="00B76052">
        <w:rPr>
          <w:rFonts w:ascii="Times New Roman" w:hAnsi="Times New Roman"/>
        </w:rPr>
        <w:t xml:space="preserve"> impact on other national ones’.</w:t>
      </w:r>
      <w:r w:rsidR="00B76052" w:rsidRPr="00905453">
        <w:rPr>
          <w:rFonts w:ascii="Times New Roman" w:hAnsi="Times New Roman"/>
        </w:rPr>
        <w:t xml:space="preserve">  </w:t>
      </w:r>
      <w:r w:rsidR="00B76052">
        <w:rPr>
          <w:rFonts w:ascii="Times New Roman" w:hAnsi="Times New Roman"/>
        </w:rPr>
        <w:t>In addition,</w:t>
      </w:r>
      <w:r w:rsidR="00B76052" w:rsidRPr="00905453">
        <w:rPr>
          <w:rFonts w:ascii="Times New Roman" w:hAnsi="Times New Roman"/>
        </w:rPr>
        <w:t xml:space="preserve"> as the document goes on to stress: </w:t>
      </w:r>
      <w:r w:rsidR="00B76052">
        <w:rPr>
          <w:rFonts w:ascii="Times New Roman" w:hAnsi="Times New Roman"/>
        </w:rPr>
        <w:t>‘</w:t>
      </w:r>
      <w:r w:rsidR="00B76052" w:rsidRPr="00905453">
        <w:rPr>
          <w:rFonts w:ascii="Times New Roman" w:hAnsi="Times New Roman"/>
        </w:rPr>
        <w:t>A balance has to be struck between protecting the vulnerable and supporting a growing economy that will ultimately provide them with more opportunities.</w:t>
      </w:r>
      <w:r w:rsidR="00B76052">
        <w:rPr>
          <w:rFonts w:ascii="Times New Roman" w:hAnsi="Times New Roman"/>
        </w:rPr>
        <w:t>’</w:t>
      </w:r>
      <w:r w:rsidR="00B76052" w:rsidRPr="00905453">
        <w:rPr>
          <w:rFonts w:ascii="Times New Roman" w:hAnsi="Times New Roman"/>
        </w:rPr>
        <w:t xml:space="preserve"> [Guidelines, p6</w:t>
      </w:r>
      <w:r w:rsidR="00B76052">
        <w:rPr>
          <w:rFonts w:ascii="Times New Roman" w:hAnsi="Times New Roman"/>
        </w:rPr>
        <w:t xml:space="preserve">] </w:t>
      </w:r>
    </w:p>
    <w:p w:rsidR="00B76052" w:rsidRDefault="00B76052" w:rsidP="00F96E92">
      <w:pPr>
        <w:spacing w:line="276" w:lineRule="auto"/>
        <w:rPr>
          <w:rFonts w:ascii="Times New Roman" w:hAnsi="Times New Roman"/>
        </w:rPr>
      </w:pPr>
    </w:p>
    <w:p w:rsidR="00F96E92" w:rsidRPr="004F1E83" w:rsidRDefault="00F96E92" w:rsidP="00F96E92">
      <w:pPr>
        <w:spacing w:line="276" w:lineRule="auto"/>
        <w:rPr>
          <w:rFonts w:ascii="Times New Roman" w:hAnsi="Times New Roman"/>
        </w:rPr>
      </w:pPr>
      <w:r w:rsidRPr="004F1E83">
        <w:rPr>
          <w:rFonts w:ascii="Times New Roman" w:hAnsi="Times New Roman"/>
        </w:rPr>
        <w:t>The Guidelines deal specifically with proposed new rules that aim to ‘achieve a more equitable and inclusive society</w:t>
      </w:r>
      <w:r>
        <w:rPr>
          <w:rFonts w:ascii="Times New Roman" w:hAnsi="Times New Roman"/>
        </w:rPr>
        <w:t>’</w:t>
      </w:r>
      <w:r w:rsidRPr="004F1E83">
        <w:rPr>
          <w:rFonts w:ascii="Times New Roman" w:hAnsi="Times New Roman"/>
        </w:rPr>
        <w:t xml:space="preserve">, but which </w:t>
      </w:r>
      <w:r>
        <w:rPr>
          <w:rFonts w:ascii="Times New Roman" w:hAnsi="Times New Roman"/>
        </w:rPr>
        <w:t>‘</w:t>
      </w:r>
      <w:r w:rsidRPr="004F1E83">
        <w:rPr>
          <w:rFonts w:ascii="Times New Roman" w:hAnsi="Times New Roman"/>
        </w:rPr>
        <w:t>inevitably impose some burdens on those who benefited from the pre-existing laws and structures</w:t>
      </w:r>
      <w:r>
        <w:rPr>
          <w:rFonts w:ascii="Times New Roman" w:hAnsi="Times New Roman"/>
        </w:rPr>
        <w:t>’</w:t>
      </w:r>
      <w:r w:rsidRPr="004F1E83">
        <w:rPr>
          <w:rFonts w:ascii="Times New Roman" w:hAnsi="Times New Roman"/>
        </w:rPr>
        <w:t>. The</w:t>
      </w:r>
      <w:r w:rsidR="00B76052">
        <w:rPr>
          <w:rFonts w:ascii="Times New Roman" w:hAnsi="Times New Roman"/>
        </w:rPr>
        <w:t xml:space="preserve"> Guidelines posit </w:t>
      </w:r>
      <w:r w:rsidRPr="004F1E83">
        <w:rPr>
          <w:rFonts w:ascii="Times New Roman" w:hAnsi="Times New Roman"/>
        </w:rPr>
        <w:t xml:space="preserve">that </w:t>
      </w:r>
      <w:r>
        <w:rPr>
          <w:rFonts w:ascii="Times New Roman" w:hAnsi="Times New Roman"/>
        </w:rPr>
        <w:t>‘</w:t>
      </w:r>
      <w:r w:rsidRPr="004F1E83">
        <w:rPr>
          <w:rFonts w:ascii="Times New Roman" w:hAnsi="Times New Roman"/>
        </w:rPr>
        <w:t>relatively small sacrifices on the part [of past beneficiaries] can lead to a significant improvement in the conditions of the majority</w:t>
      </w:r>
      <w:r>
        <w:rPr>
          <w:rFonts w:ascii="Times New Roman" w:hAnsi="Times New Roman"/>
        </w:rPr>
        <w:t>’</w:t>
      </w:r>
      <w:r w:rsidRPr="004F1E83">
        <w:rPr>
          <w:rFonts w:ascii="Times New Roman" w:hAnsi="Times New Roman"/>
        </w:rPr>
        <w:t xml:space="preserve">. However, </w:t>
      </w:r>
      <w:r>
        <w:rPr>
          <w:rFonts w:ascii="Times New Roman" w:hAnsi="Times New Roman"/>
        </w:rPr>
        <w:t>‘</w:t>
      </w:r>
      <w:r w:rsidRPr="004F1E83">
        <w:rPr>
          <w:rFonts w:ascii="Times New Roman" w:hAnsi="Times New Roman"/>
        </w:rPr>
        <w:t>the challenge is to identify when the burdens of change loom so large that they could lead to excessive costs to society, for instance through disinvestment by business or a loss of skills to emigration</w:t>
      </w:r>
      <w:r>
        <w:rPr>
          <w:rFonts w:ascii="Times New Roman" w:hAnsi="Times New Roman"/>
        </w:rPr>
        <w:t>’</w:t>
      </w:r>
      <w:r w:rsidRPr="004F1E83">
        <w:rPr>
          <w:rFonts w:ascii="Times New Roman" w:hAnsi="Times New Roman"/>
        </w:rPr>
        <w:t xml:space="preserve">.  [Guidelines, p11] It is, of course, precisely such major economic risks that the </w:t>
      </w:r>
      <w:r w:rsidR="00B76052">
        <w:rPr>
          <w:rFonts w:ascii="Times New Roman" w:hAnsi="Times New Roman"/>
        </w:rPr>
        <w:t xml:space="preserve">Copyright </w:t>
      </w:r>
      <w:r>
        <w:rPr>
          <w:rFonts w:ascii="Times New Roman" w:hAnsi="Times New Roman"/>
        </w:rPr>
        <w:t>Bill raises</w:t>
      </w:r>
      <w:r w:rsidRPr="004F1E83">
        <w:rPr>
          <w:rFonts w:ascii="Times New Roman" w:hAnsi="Times New Roman"/>
        </w:rPr>
        <w:t>.</w:t>
      </w:r>
    </w:p>
    <w:p w:rsidR="00F96E92" w:rsidRPr="004F1E83" w:rsidRDefault="00F96E92" w:rsidP="00F96E92">
      <w:pPr>
        <w:spacing w:line="276" w:lineRule="auto"/>
        <w:rPr>
          <w:rFonts w:ascii="Times New Roman" w:hAnsi="Times New Roman"/>
        </w:rPr>
      </w:pPr>
    </w:p>
    <w:p w:rsidR="00F96E92" w:rsidRPr="004F1E83" w:rsidRDefault="00F96E92" w:rsidP="00F96E92">
      <w:pPr>
        <w:spacing w:line="276" w:lineRule="auto"/>
        <w:rPr>
          <w:rFonts w:ascii="Times New Roman" w:hAnsi="Times New Roman"/>
        </w:rPr>
      </w:pPr>
      <w:r w:rsidRPr="004F1E83">
        <w:rPr>
          <w:rFonts w:ascii="Times New Roman" w:hAnsi="Times New Roman"/>
        </w:rPr>
        <w:t xml:space="preserve">According to the Guidelines, SEIAS must be applied at various stages in the policy process.  Once new </w:t>
      </w:r>
      <w:r>
        <w:rPr>
          <w:rFonts w:ascii="Times New Roman" w:hAnsi="Times New Roman"/>
        </w:rPr>
        <w:t>legislation</w:t>
      </w:r>
      <w:r w:rsidRPr="004F1E83">
        <w:rPr>
          <w:rFonts w:ascii="Times New Roman" w:hAnsi="Times New Roman"/>
        </w:rPr>
        <w:t xml:space="preserve"> ha</w:t>
      </w:r>
      <w:r w:rsidR="00B76052">
        <w:rPr>
          <w:rFonts w:ascii="Times New Roman" w:hAnsi="Times New Roman"/>
        </w:rPr>
        <w:t>s</w:t>
      </w:r>
      <w:r w:rsidRPr="004F1E83">
        <w:rPr>
          <w:rFonts w:ascii="Times New Roman" w:hAnsi="Times New Roman"/>
        </w:rPr>
        <w:t xml:space="preserve"> been proposed, </w:t>
      </w:r>
      <w:r>
        <w:rPr>
          <w:rFonts w:ascii="Times New Roman" w:hAnsi="Times New Roman"/>
        </w:rPr>
        <w:t>‘</w:t>
      </w:r>
      <w:r w:rsidRPr="004F1E83">
        <w:rPr>
          <w:rFonts w:ascii="Times New Roman" w:hAnsi="Times New Roman"/>
        </w:rPr>
        <w:t>an initial assessment</w:t>
      </w:r>
      <w:r>
        <w:rPr>
          <w:rFonts w:ascii="Times New Roman" w:hAnsi="Times New Roman"/>
        </w:rPr>
        <w:t>’</w:t>
      </w:r>
      <w:r w:rsidRPr="004F1E83">
        <w:rPr>
          <w:rFonts w:ascii="Times New Roman" w:hAnsi="Times New Roman"/>
        </w:rPr>
        <w:t xml:space="preserve"> must be conducted to identify different </w:t>
      </w:r>
      <w:r>
        <w:rPr>
          <w:rFonts w:ascii="Times New Roman" w:hAnsi="Times New Roman"/>
        </w:rPr>
        <w:t>‘</w:t>
      </w:r>
      <w:r w:rsidRPr="004F1E83">
        <w:rPr>
          <w:rFonts w:ascii="Times New Roman" w:hAnsi="Times New Roman"/>
        </w:rPr>
        <w:t>options for addressing the problem</w:t>
      </w:r>
      <w:r>
        <w:rPr>
          <w:rFonts w:ascii="Times New Roman" w:hAnsi="Times New Roman"/>
        </w:rPr>
        <w:t>’</w:t>
      </w:r>
      <w:r w:rsidRPr="004F1E83">
        <w:rPr>
          <w:rFonts w:ascii="Times New Roman" w:hAnsi="Times New Roman"/>
        </w:rPr>
        <w:t xml:space="preserve"> and making </w:t>
      </w:r>
      <w:r>
        <w:rPr>
          <w:rFonts w:ascii="Times New Roman" w:hAnsi="Times New Roman"/>
        </w:rPr>
        <w:t>‘</w:t>
      </w:r>
      <w:r w:rsidRPr="004F1E83">
        <w:rPr>
          <w:rFonts w:ascii="Times New Roman" w:hAnsi="Times New Roman"/>
        </w:rPr>
        <w:t>a rough evaluation</w:t>
      </w:r>
      <w:r>
        <w:rPr>
          <w:rFonts w:ascii="Times New Roman" w:hAnsi="Times New Roman"/>
        </w:rPr>
        <w:t>’</w:t>
      </w:r>
      <w:r w:rsidRPr="004F1E83">
        <w:rPr>
          <w:rFonts w:ascii="Times New Roman" w:hAnsi="Times New Roman"/>
        </w:rPr>
        <w:t xml:space="preserve"> of their respective costs and benefits. Thereafter, </w:t>
      </w:r>
      <w:r>
        <w:rPr>
          <w:rFonts w:ascii="Times New Roman" w:hAnsi="Times New Roman"/>
        </w:rPr>
        <w:t>‘</w:t>
      </w:r>
      <w:r w:rsidRPr="004F1E83">
        <w:rPr>
          <w:rFonts w:ascii="Times New Roman" w:hAnsi="Times New Roman"/>
        </w:rPr>
        <w:t>appropriate consultation</w:t>
      </w:r>
      <w:r>
        <w:rPr>
          <w:rFonts w:ascii="Times New Roman" w:hAnsi="Times New Roman"/>
        </w:rPr>
        <w:t>’</w:t>
      </w:r>
      <w:r w:rsidRPr="004F1E83">
        <w:rPr>
          <w:rFonts w:ascii="Times New Roman" w:hAnsi="Times New Roman"/>
        </w:rPr>
        <w:t xml:space="preserve"> is needed, along with </w:t>
      </w:r>
      <w:r>
        <w:rPr>
          <w:rFonts w:ascii="Times New Roman" w:hAnsi="Times New Roman"/>
        </w:rPr>
        <w:t>‘</w:t>
      </w:r>
      <w:r w:rsidRPr="004F1E83">
        <w:rPr>
          <w:rFonts w:ascii="Times New Roman" w:hAnsi="Times New Roman"/>
        </w:rPr>
        <w:t>a continual review of the impact assessment as the proposals evolve</w:t>
      </w:r>
      <w:r>
        <w:rPr>
          <w:rFonts w:ascii="Times New Roman" w:hAnsi="Times New Roman"/>
        </w:rPr>
        <w:t>’</w:t>
      </w:r>
      <w:r w:rsidRPr="004F1E83">
        <w:rPr>
          <w:rFonts w:ascii="Times New Roman" w:hAnsi="Times New Roman"/>
        </w:rPr>
        <w:t>. [Guidelines, p7]</w:t>
      </w:r>
    </w:p>
    <w:p w:rsidR="00F96E92" w:rsidRPr="004F1E83" w:rsidRDefault="00F96E92" w:rsidP="00F96E92">
      <w:pPr>
        <w:spacing w:line="276" w:lineRule="auto"/>
        <w:rPr>
          <w:rFonts w:ascii="Times New Roman" w:hAnsi="Times New Roman"/>
        </w:rPr>
      </w:pPr>
    </w:p>
    <w:p w:rsidR="00F96E92" w:rsidRPr="004F1E83" w:rsidRDefault="00F96E92" w:rsidP="00F96E92">
      <w:pPr>
        <w:spacing w:line="276" w:lineRule="auto"/>
        <w:rPr>
          <w:rFonts w:ascii="Times New Roman" w:hAnsi="Times New Roman"/>
        </w:rPr>
      </w:pPr>
      <w:r w:rsidRPr="004F1E83">
        <w:rPr>
          <w:rFonts w:ascii="Times New Roman" w:hAnsi="Times New Roman"/>
        </w:rPr>
        <w:t xml:space="preserve">A </w:t>
      </w:r>
      <w:r>
        <w:rPr>
          <w:rFonts w:ascii="Times New Roman" w:hAnsi="Times New Roman"/>
        </w:rPr>
        <w:t>‘</w:t>
      </w:r>
      <w:r w:rsidRPr="004F1E83">
        <w:rPr>
          <w:rFonts w:ascii="Times New Roman" w:hAnsi="Times New Roman"/>
        </w:rPr>
        <w:t>final impact assessment</w:t>
      </w:r>
      <w:r>
        <w:rPr>
          <w:rFonts w:ascii="Times New Roman" w:hAnsi="Times New Roman"/>
        </w:rPr>
        <w:t>’</w:t>
      </w:r>
      <w:r w:rsidRPr="004F1E83">
        <w:rPr>
          <w:rFonts w:ascii="Times New Roman" w:hAnsi="Times New Roman"/>
        </w:rPr>
        <w:t xml:space="preserve"> must then be developed</w:t>
      </w:r>
      <w:r>
        <w:rPr>
          <w:rFonts w:ascii="Times New Roman" w:hAnsi="Times New Roman"/>
        </w:rPr>
        <w:t>, which must</w:t>
      </w:r>
      <w:r w:rsidRPr="004F1E83">
        <w:rPr>
          <w:rFonts w:ascii="Times New Roman" w:hAnsi="Times New Roman"/>
        </w:rPr>
        <w:t xml:space="preserve"> </w:t>
      </w:r>
      <w:r>
        <w:rPr>
          <w:rFonts w:ascii="Times New Roman" w:hAnsi="Times New Roman"/>
        </w:rPr>
        <w:t>‘</w:t>
      </w:r>
      <w:r w:rsidRPr="004F1E83">
        <w:rPr>
          <w:rFonts w:ascii="Times New Roman" w:hAnsi="Times New Roman"/>
        </w:rPr>
        <w:t>provide a detailed evaluation of the likely effects of the [</w:t>
      </w:r>
      <w:r>
        <w:rPr>
          <w:rFonts w:ascii="Times New Roman" w:hAnsi="Times New Roman"/>
        </w:rPr>
        <w:t>new law</w:t>
      </w:r>
      <w:r w:rsidRPr="004F1E83">
        <w:rPr>
          <w:rFonts w:ascii="Times New Roman" w:hAnsi="Times New Roman"/>
        </w:rPr>
        <w:t>] in terms of implementation and compliance costs as well as the anticipated outcome</w:t>
      </w:r>
      <w:r>
        <w:rPr>
          <w:rFonts w:ascii="Times New Roman" w:hAnsi="Times New Roman"/>
        </w:rPr>
        <w:t>’</w:t>
      </w:r>
      <w:r w:rsidRPr="004F1E83">
        <w:rPr>
          <w:rFonts w:ascii="Times New Roman" w:hAnsi="Times New Roman"/>
        </w:rPr>
        <w:t xml:space="preserve">.  When </w:t>
      </w:r>
      <w:r>
        <w:rPr>
          <w:rFonts w:ascii="Times New Roman" w:hAnsi="Times New Roman"/>
        </w:rPr>
        <w:t xml:space="preserve">a bill </w:t>
      </w:r>
      <w:r w:rsidRPr="004F1E83">
        <w:rPr>
          <w:rFonts w:ascii="Times New Roman" w:hAnsi="Times New Roman"/>
        </w:rPr>
        <w:t xml:space="preserve">is published </w:t>
      </w:r>
      <w:r>
        <w:rPr>
          <w:rFonts w:ascii="Times New Roman" w:hAnsi="Times New Roman"/>
        </w:rPr>
        <w:t>‘</w:t>
      </w:r>
      <w:r w:rsidRPr="004F1E83">
        <w:rPr>
          <w:rFonts w:ascii="Times New Roman" w:hAnsi="Times New Roman"/>
        </w:rPr>
        <w:t>for public comment and consultation with stakeholders</w:t>
      </w:r>
      <w:r>
        <w:rPr>
          <w:rFonts w:ascii="Times New Roman" w:hAnsi="Times New Roman"/>
        </w:rPr>
        <w:t>’</w:t>
      </w:r>
      <w:r w:rsidRPr="004F1E83">
        <w:rPr>
          <w:rFonts w:ascii="Times New Roman" w:hAnsi="Times New Roman"/>
        </w:rPr>
        <w:t>, th</w:t>
      </w:r>
      <w:r>
        <w:rPr>
          <w:rFonts w:ascii="Times New Roman" w:hAnsi="Times New Roman"/>
        </w:rPr>
        <w:t>is</w:t>
      </w:r>
      <w:r w:rsidRPr="004F1E83">
        <w:rPr>
          <w:rFonts w:ascii="Times New Roman" w:hAnsi="Times New Roman"/>
        </w:rPr>
        <w:t xml:space="preserve"> final assessment must be attached to it. Both the </w:t>
      </w:r>
      <w:r>
        <w:rPr>
          <w:rFonts w:ascii="Times New Roman" w:hAnsi="Times New Roman"/>
        </w:rPr>
        <w:t xml:space="preserve">bill </w:t>
      </w:r>
      <w:r w:rsidRPr="004F1E83">
        <w:rPr>
          <w:rFonts w:ascii="Times New Roman" w:hAnsi="Times New Roman"/>
        </w:rPr>
        <w:t xml:space="preserve">and the final assessment must then be revised as required, based on the comments obtained from the public and other stakeholders. Thereafter, when the </w:t>
      </w:r>
      <w:r>
        <w:rPr>
          <w:rFonts w:ascii="Times New Roman" w:hAnsi="Times New Roman"/>
        </w:rPr>
        <w:t>bill</w:t>
      </w:r>
      <w:r w:rsidRPr="004F1E83">
        <w:rPr>
          <w:rFonts w:ascii="Times New Roman" w:hAnsi="Times New Roman"/>
        </w:rPr>
        <w:t xml:space="preserve"> is submitted for approval </w:t>
      </w:r>
      <w:r>
        <w:rPr>
          <w:rFonts w:ascii="Times New Roman" w:hAnsi="Times New Roman"/>
        </w:rPr>
        <w:t>to the cabinet,</w:t>
      </w:r>
      <w:r w:rsidRPr="004F1E83">
        <w:rPr>
          <w:rFonts w:ascii="Times New Roman" w:hAnsi="Times New Roman"/>
        </w:rPr>
        <w:t xml:space="preserve"> the final assessment, as thus amended, must be attached to it. [Guidelines, p7]</w:t>
      </w:r>
    </w:p>
    <w:p w:rsidR="00F96E92" w:rsidRPr="004F1E83" w:rsidRDefault="00F96E92" w:rsidP="00F96E92">
      <w:pPr>
        <w:spacing w:line="276" w:lineRule="auto"/>
        <w:rPr>
          <w:rFonts w:ascii="Times New Roman" w:hAnsi="Times New Roman"/>
        </w:rPr>
      </w:pPr>
    </w:p>
    <w:p w:rsidR="00A80720" w:rsidRDefault="00F96E92" w:rsidP="00A80720">
      <w:pPr>
        <w:spacing w:line="276" w:lineRule="auto"/>
        <w:rPr>
          <w:rFonts w:ascii="Times New Roman" w:hAnsi="Times New Roman"/>
        </w:rPr>
      </w:pPr>
      <w:r w:rsidRPr="004F1E83">
        <w:rPr>
          <w:rFonts w:ascii="Times New Roman" w:hAnsi="Times New Roman"/>
        </w:rPr>
        <w:t xml:space="preserve">However, </w:t>
      </w:r>
      <w:r w:rsidR="00B76052">
        <w:rPr>
          <w:rFonts w:ascii="Times New Roman" w:hAnsi="Times New Roman"/>
        </w:rPr>
        <w:t xml:space="preserve">it seems that </w:t>
      </w:r>
      <w:r w:rsidRPr="004F1E83">
        <w:rPr>
          <w:rFonts w:ascii="Times New Roman" w:hAnsi="Times New Roman"/>
        </w:rPr>
        <w:t xml:space="preserve">no </w:t>
      </w:r>
      <w:r>
        <w:rPr>
          <w:rFonts w:ascii="Times New Roman" w:hAnsi="Times New Roman"/>
        </w:rPr>
        <w:t xml:space="preserve">initial or final </w:t>
      </w:r>
      <w:r w:rsidRPr="004F1E83">
        <w:rPr>
          <w:rFonts w:ascii="Times New Roman" w:hAnsi="Times New Roman"/>
        </w:rPr>
        <w:t xml:space="preserve">SEIAS assessment of the </w:t>
      </w:r>
      <w:r>
        <w:rPr>
          <w:rFonts w:ascii="Times New Roman" w:hAnsi="Times New Roman"/>
        </w:rPr>
        <w:t>Copyright Bill</w:t>
      </w:r>
      <w:r w:rsidRPr="004F1E83">
        <w:rPr>
          <w:rFonts w:ascii="Times New Roman" w:hAnsi="Times New Roman"/>
        </w:rPr>
        <w:t xml:space="preserve"> has been </w:t>
      </w:r>
      <w:r w:rsidR="00B76052">
        <w:rPr>
          <w:rFonts w:ascii="Times New Roman" w:hAnsi="Times New Roman"/>
        </w:rPr>
        <w:t xml:space="preserve">conducted.  Such assessments have certainly not been </w:t>
      </w:r>
      <w:r w:rsidRPr="004F1E83">
        <w:rPr>
          <w:rFonts w:ascii="Times New Roman" w:hAnsi="Times New Roman"/>
        </w:rPr>
        <w:t>made available</w:t>
      </w:r>
      <w:r>
        <w:rPr>
          <w:rFonts w:ascii="Times New Roman" w:hAnsi="Times New Roman"/>
        </w:rPr>
        <w:t xml:space="preserve"> to help inform </w:t>
      </w:r>
      <w:r w:rsidR="00C320E3">
        <w:rPr>
          <w:rFonts w:ascii="Times New Roman" w:hAnsi="Times New Roman"/>
        </w:rPr>
        <w:t>the public</w:t>
      </w:r>
      <w:r w:rsidRPr="004F1E83">
        <w:rPr>
          <w:rFonts w:ascii="Times New Roman" w:hAnsi="Times New Roman"/>
        </w:rPr>
        <w:t xml:space="preserve">, as the Guidelines require. </w:t>
      </w:r>
      <w:r w:rsidR="00B76052">
        <w:rPr>
          <w:rFonts w:ascii="Times New Roman" w:hAnsi="Times New Roman"/>
        </w:rPr>
        <w:t xml:space="preserve">This omission </w:t>
      </w:r>
      <w:r w:rsidR="00A80720">
        <w:rPr>
          <w:rFonts w:ascii="Times New Roman" w:hAnsi="Times New Roman"/>
        </w:rPr>
        <w:t xml:space="preserve">is also inconsistent with the constitutional imperative to ‘facilitate public involvement in the legislative </w:t>
      </w:r>
      <w:proofErr w:type="gramStart"/>
      <w:r w:rsidR="00A80720">
        <w:rPr>
          <w:rFonts w:ascii="Times New Roman" w:hAnsi="Times New Roman"/>
        </w:rPr>
        <w:t>process’</w:t>
      </w:r>
      <w:proofErr w:type="gramEnd"/>
      <w:r w:rsidR="00A80720">
        <w:rPr>
          <w:rFonts w:ascii="Times New Roman" w:hAnsi="Times New Roman"/>
        </w:rPr>
        <w:t xml:space="preserve">. This in itself </w:t>
      </w:r>
      <w:r w:rsidR="00B76052">
        <w:rPr>
          <w:rFonts w:ascii="Times New Roman" w:hAnsi="Times New Roman"/>
        </w:rPr>
        <w:t>is enough</w:t>
      </w:r>
      <w:r w:rsidR="00A80720">
        <w:rPr>
          <w:rFonts w:ascii="Times New Roman" w:hAnsi="Times New Roman"/>
        </w:rPr>
        <w:t xml:space="preserve"> for the Copyright Bill to be struck down by the Constitutional Court</w:t>
      </w:r>
      <w:r w:rsidR="00B76052">
        <w:rPr>
          <w:rFonts w:ascii="Times New Roman" w:hAnsi="Times New Roman"/>
        </w:rPr>
        <w:t xml:space="preserve">, as other </w:t>
      </w:r>
      <w:r w:rsidR="00C320E3">
        <w:rPr>
          <w:rFonts w:ascii="Times New Roman" w:hAnsi="Times New Roman"/>
        </w:rPr>
        <w:t xml:space="preserve">statutes </w:t>
      </w:r>
      <w:r w:rsidR="00B76052">
        <w:rPr>
          <w:rFonts w:ascii="Times New Roman" w:hAnsi="Times New Roman"/>
        </w:rPr>
        <w:t>have been</w:t>
      </w:r>
      <w:r w:rsidR="00A80720">
        <w:rPr>
          <w:rFonts w:ascii="Times New Roman" w:hAnsi="Times New Roman"/>
        </w:rPr>
        <w:t xml:space="preserve">. [See Section </w:t>
      </w:r>
      <w:r w:rsidR="00A80720" w:rsidRPr="00E43398">
        <w:rPr>
          <w:rFonts w:ascii="Times New Roman" w:hAnsi="Times New Roman"/>
        </w:rPr>
        <w:t xml:space="preserve">59(1)(a), </w:t>
      </w:r>
      <w:r w:rsidR="00A80720">
        <w:rPr>
          <w:rFonts w:ascii="Times New Roman" w:hAnsi="Times New Roman"/>
        </w:rPr>
        <w:t xml:space="preserve">1996 </w:t>
      </w:r>
      <w:r w:rsidR="00A80720" w:rsidRPr="00E43398">
        <w:rPr>
          <w:rFonts w:ascii="Times New Roman" w:hAnsi="Times New Roman"/>
        </w:rPr>
        <w:t>Constitution</w:t>
      </w:r>
      <w:r w:rsidR="00A80720">
        <w:rPr>
          <w:rFonts w:ascii="Times New Roman" w:hAnsi="Times New Roman"/>
        </w:rPr>
        <w:t xml:space="preserve"> and relevant Constitutional Court judgments, including </w:t>
      </w:r>
      <w:proofErr w:type="spellStart"/>
      <w:r w:rsidR="00A80720" w:rsidRPr="00E43398">
        <w:rPr>
          <w:rFonts w:ascii="Times New Roman" w:hAnsi="Times New Roman"/>
          <w:i/>
        </w:rPr>
        <w:t>Matatiele</w:t>
      </w:r>
      <w:proofErr w:type="spellEnd"/>
      <w:r w:rsidR="00A80720" w:rsidRPr="00E43398">
        <w:rPr>
          <w:rFonts w:ascii="Times New Roman" w:hAnsi="Times New Roman"/>
          <w:i/>
        </w:rPr>
        <w:t xml:space="preserve"> Municipality and others</w:t>
      </w:r>
      <w:r w:rsidR="00A80720" w:rsidRPr="00E43398">
        <w:rPr>
          <w:rFonts w:ascii="Times New Roman" w:hAnsi="Times New Roman"/>
        </w:rPr>
        <w:t xml:space="preserve"> v </w:t>
      </w:r>
      <w:r w:rsidR="00A80720" w:rsidRPr="00E43398">
        <w:rPr>
          <w:rFonts w:ascii="Times New Roman" w:hAnsi="Times New Roman"/>
          <w:i/>
        </w:rPr>
        <w:t>President of the Republic of South Africa and others</w:t>
      </w:r>
      <w:r w:rsidR="00A80720" w:rsidRPr="00E43398">
        <w:rPr>
          <w:rFonts w:ascii="Times New Roman" w:hAnsi="Times New Roman"/>
        </w:rPr>
        <w:t xml:space="preserve">; </w:t>
      </w:r>
      <w:r w:rsidR="00A80720">
        <w:rPr>
          <w:rFonts w:ascii="Times New Roman" w:hAnsi="Times New Roman"/>
        </w:rPr>
        <w:t>(</w:t>
      </w:r>
      <w:r w:rsidR="00A80720" w:rsidRPr="00DB7089">
        <w:rPr>
          <w:rFonts w:ascii="Times New Roman" w:hAnsi="Times New Roman"/>
        </w:rPr>
        <w:t>CCT73/05A) [2006] ZACC 12; 2007 (1) BCLR 47 (CC);</w:t>
      </w:r>
      <w:r w:rsidR="00A80720" w:rsidRPr="00DB7089">
        <w:rPr>
          <w:rFonts w:ascii="Arial" w:hAnsi="Arial" w:cs="Arial"/>
          <w:color w:val="64473A"/>
        </w:rPr>
        <w:t xml:space="preserve"> </w:t>
      </w:r>
      <w:r w:rsidR="00A80720" w:rsidRPr="00E43398">
        <w:rPr>
          <w:rFonts w:ascii="Times New Roman" w:hAnsi="Times New Roman"/>
          <w:i/>
        </w:rPr>
        <w:t>Doctors for Life International</w:t>
      </w:r>
      <w:r w:rsidR="00A80720" w:rsidRPr="00E43398">
        <w:rPr>
          <w:rFonts w:ascii="Times New Roman" w:hAnsi="Times New Roman"/>
        </w:rPr>
        <w:t xml:space="preserve"> v </w:t>
      </w:r>
      <w:r w:rsidR="00A80720" w:rsidRPr="00E43398">
        <w:rPr>
          <w:rFonts w:ascii="Times New Roman" w:hAnsi="Times New Roman"/>
          <w:i/>
        </w:rPr>
        <w:t>Speaker of the National Assembly and others</w:t>
      </w:r>
      <w:r w:rsidR="00A80720" w:rsidRPr="00E43398">
        <w:rPr>
          <w:rFonts w:ascii="Times New Roman" w:hAnsi="Times New Roman"/>
        </w:rPr>
        <w:t>; 2006 (6) SA 416 (CC)</w:t>
      </w:r>
      <w:r w:rsidR="00A80720">
        <w:rPr>
          <w:rFonts w:ascii="Times New Roman" w:hAnsi="Times New Roman"/>
        </w:rPr>
        <w:t>,</w:t>
      </w:r>
      <w:r w:rsidR="00A80720" w:rsidRPr="00E43398">
        <w:rPr>
          <w:rFonts w:ascii="Times New Roman" w:hAnsi="Times New Roman"/>
        </w:rPr>
        <w:t xml:space="preserve"> and </w:t>
      </w:r>
      <w:r w:rsidR="00A80720" w:rsidRPr="00E43398">
        <w:rPr>
          <w:rFonts w:ascii="Times New Roman" w:hAnsi="Times New Roman"/>
          <w:i/>
        </w:rPr>
        <w:t>Land Access Movement of South Africa and others</w:t>
      </w:r>
      <w:r w:rsidR="00A80720" w:rsidRPr="00E43398">
        <w:rPr>
          <w:rFonts w:ascii="Times New Roman" w:hAnsi="Times New Roman"/>
        </w:rPr>
        <w:t xml:space="preserve"> v </w:t>
      </w:r>
      <w:r w:rsidR="00A80720" w:rsidRPr="00E43398">
        <w:rPr>
          <w:rFonts w:ascii="Times New Roman" w:hAnsi="Times New Roman"/>
          <w:i/>
        </w:rPr>
        <w:t xml:space="preserve">Chairperson of the National Council of Provinces and others. </w:t>
      </w:r>
      <w:r w:rsidR="00A80720" w:rsidRPr="00E43398">
        <w:rPr>
          <w:rFonts w:ascii="Times New Roman" w:hAnsi="Times New Roman"/>
        </w:rPr>
        <w:t>[2016] ZACC 22</w:t>
      </w:r>
      <w:r w:rsidR="00A80720">
        <w:rPr>
          <w:rFonts w:ascii="Times New Roman" w:hAnsi="Times New Roman"/>
        </w:rPr>
        <w:t>]</w:t>
      </w:r>
    </w:p>
    <w:p w:rsidR="00A80720" w:rsidRPr="005E65A7" w:rsidRDefault="00A80720" w:rsidP="00A80720">
      <w:pPr>
        <w:spacing w:line="276" w:lineRule="auto"/>
        <w:rPr>
          <w:rFonts w:ascii="Times New Roman" w:hAnsi="Times New Roman"/>
        </w:rPr>
      </w:pPr>
    </w:p>
    <w:p w:rsidR="00A80720" w:rsidRDefault="00B76052" w:rsidP="00F96E92">
      <w:pPr>
        <w:spacing w:line="276" w:lineRule="auto"/>
        <w:rPr>
          <w:rFonts w:ascii="Times New Roman" w:hAnsi="Times New Roman"/>
        </w:rPr>
      </w:pPr>
      <w:r>
        <w:rPr>
          <w:rFonts w:ascii="Times New Roman" w:hAnsi="Times New Roman"/>
        </w:rPr>
        <w:t>Since t</w:t>
      </w:r>
      <w:r w:rsidR="008E4B3F">
        <w:rPr>
          <w:rFonts w:ascii="Times New Roman" w:hAnsi="Times New Roman"/>
        </w:rPr>
        <w:t>he current Copyright Bill has not been accompanied by the necessary SEIAS assessments</w:t>
      </w:r>
      <w:r>
        <w:rPr>
          <w:rFonts w:ascii="Times New Roman" w:hAnsi="Times New Roman"/>
        </w:rPr>
        <w:t>, it cannot now go forward.</w:t>
      </w:r>
      <w:r w:rsidR="008E4B3F">
        <w:rPr>
          <w:rFonts w:ascii="Times New Roman" w:hAnsi="Times New Roman"/>
        </w:rPr>
        <w:t xml:space="preserve"> If the DTI still wants to proceed</w:t>
      </w:r>
      <w:r>
        <w:rPr>
          <w:rFonts w:ascii="Times New Roman" w:hAnsi="Times New Roman"/>
        </w:rPr>
        <w:t xml:space="preserve"> with a new bill</w:t>
      </w:r>
      <w:r w:rsidR="008E4B3F">
        <w:rPr>
          <w:rFonts w:ascii="Times New Roman" w:hAnsi="Times New Roman"/>
        </w:rPr>
        <w:t xml:space="preserve">, then a proper SEIAS process must </w:t>
      </w:r>
      <w:r>
        <w:rPr>
          <w:rFonts w:ascii="Times New Roman" w:hAnsi="Times New Roman"/>
        </w:rPr>
        <w:t>be implemented from the start</w:t>
      </w:r>
      <w:r w:rsidR="008E4B3F">
        <w:rPr>
          <w:rFonts w:ascii="Times New Roman" w:hAnsi="Times New Roman"/>
        </w:rPr>
        <w:t xml:space="preserve">. </w:t>
      </w:r>
      <w:r>
        <w:rPr>
          <w:rFonts w:ascii="Times New Roman" w:hAnsi="Times New Roman"/>
        </w:rPr>
        <w:t>The initial SEIAS assessment required must identify the DTI’s objectives and w</w:t>
      </w:r>
      <w:r w:rsidR="00F96E92">
        <w:rPr>
          <w:rFonts w:ascii="Times New Roman" w:hAnsi="Times New Roman"/>
        </w:rPr>
        <w:t xml:space="preserve">eigh up the pros and cons of different possible ways of </w:t>
      </w:r>
      <w:r>
        <w:rPr>
          <w:rFonts w:ascii="Times New Roman" w:hAnsi="Times New Roman"/>
        </w:rPr>
        <w:t>achieving them. All the r</w:t>
      </w:r>
      <w:r w:rsidR="00F96E92">
        <w:rPr>
          <w:rFonts w:ascii="Times New Roman" w:hAnsi="Times New Roman"/>
        </w:rPr>
        <w:t>isks involved in introducing the proposed IP tribunal</w:t>
      </w:r>
      <w:r w:rsidR="005456BB">
        <w:rPr>
          <w:rFonts w:ascii="Times New Roman" w:hAnsi="Times New Roman"/>
        </w:rPr>
        <w:t>,</w:t>
      </w:r>
      <w:r>
        <w:rPr>
          <w:rFonts w:ascii="Times New Roman" w:hAnsi="Times New Roman"/>
        </w:rPr>
        <w:t xml:space="preserve"> </w:t>
      </w:r>
      <w:r w:rsidR="005456BB">
        <w:rPr>
          <w:rFonts w:ascii="Times New Roman" w:hAnsi="Times New Roman"/>
        </w:rPr>
        <w:t>in particular,</w:t>
      </w:r>
      <w:r>
        <w:rPr>
          <w:rFonts w:ascii="Times New Roman" w:hAnsi="Times New Roman"/>
        </w:rPr>
        <w:t xml:space="preserve"> </w:t>
      </w:r>
      <w:r w:rsidR="00C320E3">
        <w:rPr>
          <w:rFonts w:ascii="Times New Roman" w:hAnsi="Times New Roman"/>
        </w:rPr>
        <w:t xml:space="preserve">must </w:t>
      </w:r>
      <w:r>
        <w:rPr>
          <w:rFonts w:ascii="Times New Roman" w:hAnsi="Times New Roman"/>
        </w:rPr>
        <w:t>be carefully and objectively examined.</w:t>
      </w:r>
      <w:r w:rsidR="00F96E92">
        <w:rPr>
          <w:rFonts w:ascii="Times New Roman" w:hAnsi="Times New Roman"/>
        </w:rPr>
        <w:t xml:space="preserve"> </w:t>
      </w:r>
    </w:p>
    <w:p w:rsidR="00A80720" w:rsidRDefault="00A80720" w:rsidP="00F96E92">
      <w:pPr>
        <w:spacing w:line="276" w:lineRule="auto"/>
        <w:rPr>
          <w:rFonts w:ascii="Times New Roman" w:hAnsi="Times New Roman"/>
        </w:rPr>
      </w:pPr>
    </w:p>
    <w:p w:rsidR="00F96E92" w:rsidRDefault="008E4B3F" w:rsidP="00F96E92">
      <w:pPr>
        <w:spacing w:line="276" w:lineRule="auto"/>
        <w:rPr>
          <w:rFonts w:ascii="Times New Roman" w:hAnsi="Times New Roman"/>
        </w:rPr>
      </w:pPr>
      <w:r>
        <w:rPr>
          <w:rFonts w:ascii="Times New Roman" w:hAnsi="Times New Roman"/>
        </w:rPr>
        <w:t xml:space="preserve">This initial assessment </w:t>
      </w:r>
      <w:r w:rsidR="005456BB">
        <w:rPr>
          <w:rFonts w:ascii="Times New Roman" w:hAnsi="Times New Roman"/>
        </w:rPr>
        <w:t xml:space="preserve">should consider – on the basis of </w:t>
      </w:r>
      <w:r w:rsidR="005456BB" w:rsidRPr="005456BB">
        <w:rPr>
          <w:rFonts w:ascii="Times New Roman" w:hAnsi="Times New Roman"/>
          <w:i/>
        </w:rPr>
        <w:t>all</w:t>
      </w:r>
      <w:r w:rsidRPr="005456BB">
        <w:rPr>
          <w:rFonts w:ascii="Times New Roman" w:hAnsi="Times New Roman"/>
          <w:i/>
        </w:rPr>
        <w:t xml:space="preserve"> </w:t>
      </w:r>
      <w:r>
        <w:rPr>
          <w:rFonts w:ascii="Times New Roman" w:hAnsi="Times New Roman"/>
        </w:rPr>
        <w:t>relevant information</w:t>
      </w:r>
      <w:r w:rsidR="005456BB">
        <w:rPr>
          <w:rFonts w:ascii="Times New Roman" w:hAnsi="Times New Roman"/>
        </w:rPr>
        <w:t xml:space="preserve"> – whet</w:t>
      </w:r>
      <w:r w:rsidR="00F96E92">
        <w:rPr>
          <w:rFonts w:ascii="Times New Roman" w:hAnsi="Times New Roman"/>
        </w:rPr>
        <w:t xml:space="preserve">her there is really a compelling need for such a tribunal when the present </w:t>
      </w:r>
      <w:r w:rsidR="005456BB">
        <w:rPr>
          <w:rFonts w:ascii="Times New Roman" w:hAnsi="Times New Roman"/>
        </w:rPr>
        <w:t xml:space="preserve">rules and </w:t>
      </w:r>
      <w:r w:rsidR="00F96E92">
        <w:rPr>
          <w:rFonts w:ascii="Times New Roman" w:hAnsi="Times New Roman"/>
        </w:rPr>
        <w:t xml:space="preserve">adjudication system work well. Among other things, </w:t>
      </w:r>
      <w:r w:rsidR="005456BB">
        <w:rPr>
          <w:rFonts w:ascii="Times New Roman" w:hAnsi="Times New Roman"/>
        </w:rPr>
        <w:t>it</w:t>
      </w:r>
      <w:r w:rsidR="00F96E92">
        <w:rPr>
          <w:rFonts w:ascii="Times New Roman" w:hAnsi="Times New Roman"/>
        </w:rPr>
        <w:t xml:space="preserve"> should</w:t>
      </w:r>
      <w:r>
        <w:rPr>
          <w:rFonts w:ascii="Times New Roman" w:hAnsi="Times New Roman"/>
        </w:rPr>
        <w:t xml:space="preserve"> </w:t>
      </w:r>
      <w:r w:rsidR="00F96E92">
        <w:rPr>
          <w:rFonts w:ascii="Times New Roman" w:hAnsi="Times New Roman"/>
        </w:rPr>
        <w:t>objectively</w:t>
      </w:r>
      <w:r w:rsidR="00A80720">
        <w:rPr>
          <w:rFonts w:ascii="Times New Roman" w:hAnsi="Times New Roman"/>
        </w:rPr>
        <w:t xml:space="preserve"> examine</w:t>
      </w:r>
      <w:r w:rsidR="00F96E92">
        <w:rPr>
          <w:rFonts w:ascii="Times New Roman" w:hAnsi="Times New Roman"/>
        </w:rPr>
        <w:t xml:space="preserve"> whether the alleged </w:t>
      </w:r>
      <w:r>
        <w:rPr>
          <w:rFonts w:ascii="Times New Roman" w:hAnsi="Times New Roman"/>
        </w:rPr>
        <w:t>‘</w:t>
      </w:r>
      <w:r w:rsidR="00F96E92">
        <w:rPr>
          <w:rFonts w:ascii="Times New Roman" w:hAnsi="Times New Roman"/>
        </w:rPr>
        <w:t>ever-greening</w:t>
      </w:r>
      <w:r>
        <w:rPr>
          <w:rFonts w:ascii="Times New Roman" w:hAnsi="Times New Roman"/>
        </w:rPr>
        <w:t>’</w:t>
      </w:r>
      <w:r w:rsidR="00F96E92">
        <w:rPr>
          <w:rFonts w:ascii="Times New Roman" w:hAnsi="Times New Roman"/>
        </w:rPr>
        <w:t xml:space="preserve"> of patent</w:t>
      </w:r>
      <w:r>
        <w:rPr>
          <w:rFonts w:ascii="Times New Roman" w:hAnsi="Times New Roman"/>
        </w:rPr>
        <w:t xml:space="preserve"> rights</w:t>
      </w:r>
      <w:r w:rsidR="00A80720">
        <w:rPr>
          <w:rFonts w:ascii="Times New Roman" w:hAnsi="Times New Roman"/>
        </w:rPr>
        <w:t xml:space="preserve"> is </w:t>
      </w:r>
      <w:r>
        <w:rPr>
          <w:rFonts w:ascii="Times New Roman" w:hAnsi="Times New Roman"/>
        </w:rPr>
        <w:t>r</w:t>
      </w:r>
      <w:r w:rsidR="00A80720">
        <w:rPr>
          <w:rFonts w:ascii="Times New Roman" w:hAnsi="Times New Roman"/>
        </w:rPr>
        <w:t xml:space="preserve">eally a </w:t>
      </w:r>
      <w:r w:rsidR="005456BB">
        <w:rPr>
          <w:rFonts w:ascii="Times New Roman" w:hAnsi="Times New Roman"/>
        </w:rPr>
        <w:t>major problem</w:t>
      </w:r>
      <w:r w:rsidR="00C320E3">
        <w:rPr>
          <w:rFonts w:ascii="Times New Roman" w:hAnsi="Times New Roman"/>
        </w:rPr>
        <w:t xml:space="preserve"> in South Africa</w:t>
      </w:r>
      <w:r w:rsidR="00F96E92">
        <w:rPr>
          <w:rFonts w:ascii="Times New Roman" w:hAnsi="Times New Roman"/>
        </w:rPr>
        <w:t xml:space="preserve">, </w:t>
      </w:r>
      <w:r w:rsidR="00A80720">
        <w:rPr>
          <w:rFonts w:ascii="Times New Roman" w:hAnsi="Times New Roman"/>
        </w:rPr>
        <w:t xml:space="preserve">as </w:t>
      </w:r>
      <w:r w:rsidR="005456BB">
        <w:rPr>
          <w:rFonts w:ascii="Times New Roman" w:hAnsi="Times New Roman"/>
        </w:rPr>
        <w:t>some</w:t>
      </w:r>
      <w:r w:rsidR="00A80720">
        <w:rPr>
          <w:rFonts w:ascii="Times New Roman" w:hAnsi="Times New Roman"/>
        </w:rPr>
        <w:t xml:space="preserve"> </w:t>
      </w:r>
      <w:r w:rsidR="00F96E92">
        <w:rPr>
          <w:rFonts w:ascii="Times New Roman" w:hAnsi="Times New Roman"/>
        </w:rPr>
        <w:t xml:space="preserve">civil society </w:t>
      </w:r>
      <w:proofErr w:type="spellStart"/>
      <w:r w:rsidR="00F96E92">
        <w:rPr>
          <w:rFonts w:ascii="Times New Roman" w:hAnsi="Times New Roman"/>
        </w:rPr>
        <w:t>organisations</w:t>
      </w:r>
      <w:proofErr w:type="spellEnd"/>
      <w:r w:rsidR="00A80720">
        <w:rPr>
          <w:rFonts w:ascii="Times New Roman" w:hAnsi="Times New Roman"/>
        </w:rPr>
        <w:t xml:space="preserve"> have claimed. </w:t>
      </w:r>
      <w:r w:rsidR="005456BB">
        <w:rPr>
          <w:rFonts w:ascii="Times New Roman" w:hAnsi="Times New Roman"/>
        </w:rPr>
        <w:t xml:space="preserve">Ever-greening takes place when the patent rights holder manages to obtain a new patent on the basis of some minor improvement to its invention, and so extends the life of its patent. However, this </w:t>
      </w:r>
      <w:r w:rsidR="00C320E3">
        <w:rPr>
          <w:rFonts w:ascii="Times New Roman" w:hAnsi="Times New Roman"/>
        </w:rPr>
        <w:t>cannot happen under</w:t>
      </w:r>
      <w:r w:rsidR="005456BB">
        <w:rPr>
          <w:rFonts w:ascii="Times New Roman" w:hAnsi="Times New Roman"/>
        </w:rPr>
        <w:t xml:space="preserve"> </w:t>
      </w:r>
      <w:r w:rsidR="00A80720">
        <w:rPr>
          <w:rFonts w:ascii="Times New Roman" w:hAnsi="Times New Roman"/>
        </w:rPr>
        <w:t>the current Patents Act, which clearly states that minor improvements can be protected solely under a ‘patent of addition’</w:t>
      </w:r>
      <w:r>
        <w:rPr>
          <w:rFonts w:ascii="Times New Roman" w:hAnsi="Times New Roman"/>
        </w:rPr>
        <w:t xml:space="preserve">. </w:t>
      </w:r>
      <w:r w:rsidR="005456BB">
        <w:rPr>
          <w:rFonts w:ascii="Times New Roman" w:hAnsi="Times New Roman"/>
        </w:rPr>
        <w:t xml:space="preserve"> A</w:t>
      </w:r>
      <w:r>
        <w:rPr>
          <w:rFonts w:ascii="Times New Roman" w:hAnsi="Times New Roman"/>
        </w:rPr>
        <w:t xml:space="preserve"> patent of addition</w:t>
      </w:r>
      <w:r w:rsidR="00A80720">
        <w:rPr>
          <w:rFonts w:ascii="Times New Roman" w:hAnsi="Times New Roman"/>
        </w:rPr>
        <w:t xml:space="preserve"> expires at the same time as the </w:t>
      </w:r>
      <w:r w:rsidR="005456BB">
        <w:rPr>
          <w:rFonts w:ascii="Times New Roman" w:hAnsi="Times New Roman"/>
        </w:rPr>
        <w:t>original</w:t>
      </w:r>
      <w:r w:rsidR="00A80720">
        <w:rPr>
          <w:rFonts w:ascii="Times New Roman" w:hAnsi="Times New Roman"/>
        </w:rPr>
        <w:t xml:space="preserve"> patent and</w:t>
      </w:r>
      <w:r w:rsidR="00C320E3">
        <w:rPr>
          <w:rFonts w:ascii="Times New Roman" w:hAnsi="Times New Roman"/>
        </w:rPr>
        <w:t xml:space="preserve"> so cannot</w:t>
      </w:r>
      <w:r w:rsidR="005456BB">
        <w:rPr>
          <w:rFonts w:ascii="Times New Roman" w:hAnsi="Times New Roman"/>
        </w:rPr>
        <w:t xml:space="preserve"> exten</w:t>
      </w:r>
      <w:r w:rsidR="00C320E3">
        <w:rPr>
          <w:rFonts w:ascii="Times New Roman" w:hAnsi="Times New Roman"/>
        </w:rPr>
        <w:t>d</w:t>
      </w:r>
      <w:r w:rsidR="005456BB">
        <w:rPr>
          <w:rFonts w:ascii="Times New Roman" w:hAnsi="Times New Roman"/>
        </w:rPr>
        <w:t xml:space="preserve"> the</w:t>
      </w:r>
      <w:r w:rsidR="00A80720">
        <w:rPr>
          <w:rFonts w:ascii="Times New Roman" w:hAnsi="Times New Roman"/>
        </w:rPr>
        <w:t xml:space="preserve"> period of patent protection.</w:t>
      </w:r>
      <w:r w:rsidR="00F96E92">
        <w:rPr>
          <w:rFonts w:ascii="Times New Roman" w:hAnsi="Times New Roman"/>
        </w:rPr>
        <w:t xml:space="preserve">  </w:t>
      </w:r>
    </w:p>
    <w:p w:rsidR="00F96E92" w:rsidRDefault="00F96E92" w:rsidP="00F96E92">
      <w:pPr>
        <w:spacing w:line="276" w:lineRule="auto"/>
        <w:rPr>
          <w:rFonts w:ascii="Times New Roman" w:hAnsi="Times New Roman"/>
        </w:rPr>
      </w:pPr>
    </w:p>
    <w:p w:rsidR="00F96E92" w:rsidRDefault="00F96E92" w:rsidP="00F96E92">
      <w:pPr>
        <w:spacing w:line="276" w:lineRule="auto"/>
        <w:rPr>
          <w:rFonts w:ascii="Times New Roman" w:hAnsi="Times New Roman"/>
        </w:rPr>
      </w:pPr>
      <w:r>
        <w:rPr>
          <w:rFonts w:ascii="Times New Roman" w:hAnsi="Times New Roman"/>
        </w:rPr>
        <w:t xml:space="preserve">Any </w:t>
      </w:r>
      <w:r w:rsidR="005456BB">
        <w:rPr>
          <w:rFonts w:ascii="Times New Roman" w:hAnsi="Times New Roman"/>
        </w:rPr>
        <w:t>comprehensive</w:t>
      </w:r>
      <w:r>
        <w:rPr>
          <w:rFonts w:ascii="Times New Roman" w:hAnsi="Times New Roman"/>
        </w:rPr>
        <w:t xml:space="preserve"> and objective assessment of the </w:t>
      </w:r>
      <w:r w:rsidR="008E4B3F">
        <w:rPr>
          <w:rFonts w:ascii="Times New Roman" w:hAnsi="Times New Roman"/>
        </w:rPr>
        <w:t xml:space="preserve">relevant </w:t>
      </w:r>
      <w:r>
        <w:rPr>
          <w:rFonts w:ascii="Times New Roman" w:hAnsi="Times New Roman"/>
        </w:rPr>
        <w:t xml:space="preserve">evidence is likely to </w:t>
      </w:r>
      <w:r w:rsidR="005456BB">
        <w:rPr>
          <w:rFonts w:ascii="Times New Roman" w:hAnsi="Times New Roman"/>
        </w:rPr>
        <w:t>show</w:t>
      </w:r>
      <w:r w:rsidR="00A80720">
        <w:rPr>
          <w:rFonts w:ascii="Times New Roman" w:hAnsi="Times New Roman"/>
        </w:rPr>
        <w:t xml:space="preserve"> that </w:t>
      </w:r>
      <w:r w:rsidR="008E4B3F">
        <w:rPr>
          <w:rFonts w:ascii="Times New Roman" w:hAnsi="Times New Roman"/>
        </w:rPr>
        <w:t xml:space="preserve">the DTI’s </w:t>
      </w:r>
      <w:r>
        <w:rPr>
          <w:rFonts w:ascii="Times New Roman" w:hAnsi="Times New Roman"/>
        </w:rPr>
        <w:t xml:space="preserve">proposed IP tribunal </w:t>
      </w:r>
      <w:r w:rsidR="00A80720">
        <w:rPr>
          <w:rFonts w:ascii="Times New Roman" w:hAnsi="Times New Roman"/>
        </w:rPr>
        <w:t xml:space="preserve">is </w:t>
      </w:r>
      <w:proofErr w:type="gramStart"/>
      <w:r w:rsidR="00A80720">
        <w:rPr>
          <w:rFonts w:ascii="Times New Roman" w:hAnsi="Times New Roman"/>
        </w:rPr>
        <w:t>neither necessary</w:t>
      </w:r>
      <w:r w:rsidR="008E4B3F">
        <w:rPr>
          <w:rFonts w:ascii="Times New Roman" w:hAnsi="Times New Roman"/>
        </w:rPr>
        <w:t>,</w:t>
      </w:r>
      <w:r w:rsidR="00A80720">
        <w:rPr>
          <w:rFonts w:ascii="Times New Roman" w:hAnsi="Times New Roman"/>
        </w:rPr>
        <w:t xml:space="preserve"> constitutional</w:t>
      </w:r>
      <w:r w:rsidR="008E4B3F">
        <w:rPr>
          <w:rFonts w:ascii="Times New Roman" w:hAnsi="Times New Roman"/>
        </w:rPr>
        <w:t>,</w:t>
      </w:r>
      <w:r w:rsidR="00A80720">
        <w:rPr>
          <w:rFonts w:ascii="Times New Roman" w:hAnsi="Times New Roman"/>
        </w:rPr>
        <w:t xml:space="preserve"> nor consistent with </w:t>
      </w:r>
      <w:r w:rsidR="00C320E3">
        <w:rPr>
          <w:rFonts w:ascii="Times New Roman" w:hAnsi="Times New Roman"/>
        </w:rPr>
        <w:t xml:space="preserve">the </w:t>
      </w:r>
      <w:r w:rsidR="00A80720">
        <w:rPr>
          <w:rFonts w:ascii="Times New Roman" w:hAnsi="Times New Roman"/>
        </w:rPr>
        <w:t xml:space="preserve">TRIPS </w:t>
      </w:r>
      <w:r w:rsidR="00C320E3">
        <w:rPr>
          <w:rFonts w:ascii="Times New Roman" w:hAnsi="Times New Roman"/>
        </w:rPr>
        <w:t>Agreement or other binding</w:t>
      </w:r>
      <w:r w:rsidR="00A80720">
        <w:rPr>
          <w:rFonts w:ascii="Times New Roman" w:hAnsi="Times New Roman"/>
        </w:rPr>
        <w:t xml:space="preserve"> international </w:t>
      </w:r>
      <w:r w:rsidR="00C320E3">
        <w:rPr>
          <w:rFonts w:ascii="Times New Roman" w:hAnsi="Times New Roman"/>
        </w:rPr>
        <w:t>conventions</w:t>
      </w:r>
      <w:proofErr w:type="gramEnd"/>
      <w:r w:rsidR="00A80720">
        <w:rPr>
          <w:rFonts w:ascii="Times New Roman" w:hAnsi="Times New Roman"/>
        </w:rPr>
        <w:t>.</w:t>
      </w:r>
      <w:r>
        <w:rPr>
          <w:rFonts w:ascii="Times New Roman" w:hAnsi="Times New Roman"/>
        </w:rPr>
        <w:t xml:space="preserve">  If the D</w:t>
      </w:r>
      <w:r w:rsidR="008E4B3F">
        <w:rPr>
          <w:rFonts w:ascii="Times New Roman" w:hAnsi="Times New Roman"/>
        </w:rPr>
        <w:t>TI</w:t>
      </w:r>
      <w:r>
        <w:rPr>
          <w:rFonts w:ascii="Times New Roman" w:hAnsi="Times New Roman"/>
        </w:rPr>
        <w:t xml:space="preserve"> nevertheless insists on drawing up a new bill</w:t>
      </w:r>
      <w:r w:rsidR="00A80720">
        <w:rPr>
          <w:rFonts w:ascii="Times New Roman" w:hAnsi="Times New Roman"/>
        </w:rPr>
        <w:t xml:space="preserve"> </w:t>
      </w:r>
      <w:r w:rsidR="008E4B3F">
        <w:rPr>
          <w:rFonts w:ascii="Times New Roman" w:hAnsi="Times New Roman"/>
        </w:rPr>
        <w:t>provid</w:t>
      </w:r>
      <w:r w:rsidR="005456BB">
        <w:rPr>
          <w:rFonts w:ascii="Times New Roman" w:hAnsi="Times New Roman"/>
        </w:rPr>
        <w:t>ing</w:t>
      </w:r>
      <w:r w:rsidR="008E4B3F">
        <w:rPr>
          <w:rFonts w:ascii="Times New Roman" w:hAnsi="Times New Roman"/>
        </w:rPr>
        <w:t xml:space="preserve"> for the introduction of an </w:t>
      </w:r>
      <w:r w:rsidR="00A80720">
        <w:rPr>
          <w:rFonts w:ascii="Times New Roman" w:hAnsi="Times New Roman"/>
        </w:rPr>
        <w:t xml:space="preserve">IP tribunal, </w:t>
      </w:r>
      <w:r>
        <w:rPr>
          <w:rFonts w:ascii="Times New Roman" w:hAnsi="Times New Roman"/>
        </w:rPr>
        <w:t xml:space="preserve">it must ensure that this new bill is accompanied by a final SEIAS assessment which sets out all </w:t>
      </w:r>
      <w:r w:rsidR="00A80720">
        <w:rPr>
          <w:rFonts w:ascii="Times New Roman" w:hAnsi="Times New Roman"/>
        </w:rPr>
        <w:t>the</w:t>
      </w:r>
      <w:r>
        <w:rPr>
          <w:rFonts w:ascii="Times New Roman" w:hAnsi="Times New Roman"/>
        </w:rPr>
        <w:t xml:space="preserve"> likely costs and consequences</w:t>
      </w:r>
      <w:r w:rsidR="00A80720">
        <w:rPr>
          <w:rFonts w:ascii="Times New Roman" w:hAnsi="Times New Roman"/>
        </w:rPr>
        <w:t xml:space="preserve"> of such a change</w:t>
      </w:r>
      <w:r>
        <w:rPr>
          <w:rFonts w:ascii="Times New Roman" w:hAnsi="Times New Roman"/>
        </w:rPr>
        <w:t xml:space="preserve">. This final assessment must also be revised </w:t>
      </w:r>
      <w:r w:rsidR="005456BB">
        <w:rPr>
          <w:rFonts w:ascii="Times New Roman" w:hAnsi="Times New Roman"/>
        </w:rPr>
        <w:t xml:space="preserve">to take account of </w:t>
      </w:r>
      <w:r w:rsidR="00C320E3">
        <w:rPr>
          <w:rFonts w:ascii="Times New Roman" w:hAnsi="Times New Roman"/>
        </w:rPr>
        <w:t xml:space="preserve">public </w:t>
      </w:r>
      <w:r w:rsidR="005456BB">
        <w:rPr>
          <w:rFonts w:ascii="Times New Roman" w:hAnsi="Times New Roman"/>
        </w:rPr>
        <w:t xml:space="preserve">warnings </w:t>
      </w:r>
      <w:r>
        <w:rPr>
          <w:rFonts w:ascii="Times New Roman" w:hAnsi="Times New Roman"/>
        </w:rPr>
        <w:t>against</w:t>
      </w:r>
      <w:r w:rsidR="005456BB">
        <w:rPr>
          <w:rFonts w:ascii="Times New Roman" w:hAnsi="Times New Roman"/>
        </w:rPr>
        <w:t xml:space="preserve"> the</w:t>
      </w:r>
      <w:r>
        <w:rPr>
          <w:rFonts w:ascii="Times New Roman" w:hAnsi="Times New Roman"/>
        </w:rPr>
        <w:t xml:space="preserve"> likely negative </w:t>
      </w:r>
      <w:r w:rsidR="008E4B3F">
        <w:rPr>
          <w:rFonts w:ascii="Times New Roman" w:hAnsi="Times New Roman"/>
        </w:rPr>
        <w:t>ramifications</w:t>
      </w:r>
      <w:r w:rsidR="005456BB">
        <w:rPr>
          <w:rFonts w:ascii="Times New Roman" w:hAnsi="Times New Roman"/>
        </w:rPr>
        <w:t xml:space="preserve"> of a new IP tribunal</w:t>
      </w:r>
      <w:r w:rsidR="00C320E3">
        <w:rPr>
          <w:rFonts w:ascii="Times New Roman" w:hAnsi="Times New Roman"/>
        </w:rPr>
        <w:t>. This revised</w:t>
      </w:r>
      <w:r>
        <w:rPr>
          <w:rFonts w:ascii="Times New Roman" w:hAnsi="Times New Roman"/>
        </w:rPr>
        <w:t xml:space="preserve"> assessment must </w:t>
      </w:r>
      <w:r w:rsidR="00C320E3">
        <w:rPr>
          <w:rFonts w:ascii="Times New Roman" w:hAnsi="Times New Roman"/>
        </w:rPr>
        <w:t xml:space="preserve">then </w:t>
      </w:r>
      <w:r>
        <w:rPr>
          <w:rFonts w:ascii="Times New Roman" w:hAnsi="Times New Roman"/>
        </w:rPr>
        <w:t xml:space="preserve">be made available to the cabinet before it approves any </w:t>
      </w:r>
      <w:r w:rsidR="005456BB">
        <w:rPr>
          <w:rFonts w:ascii="Times New Roman" w:hAnsi="Times New Roman"/>
        </w:rPr>
        <w:t>b</w:t>
      </w:r>
      <w:r>
        <w:rPr>
          <w:rFonts w:ascii="Times New Roman" w:hAnsi="Times New Roman"/>
        </w:rPr>
        <w:t>ill</w:t>
      </w:r>
      <w:r w:rsidR="005456BB">
        <w:rPr>
          <w:rFonts w:ascii="Times New Roman" w:hAnsi="Times New Roman"/>
        </w:rPr>
        <w:t xml:space="preserve"> providing for </w:t>
      </w:r>
      <w:r w:rsidR="00C320E3">
        <w:rPr>
          <w:rFonts w:ascii="Times New Roman" w:hAnsi="Times New Roman"/>
        </w:rPr>
        <w:t>the introduction of such a body</w:t>
      </w:r>
      <w:r>
        <w:rPr>
          <w:rFonts w:ascii="Times New Roman" w:hAnsi="Times New Roman"/>
        </w:rPr>
        <w:t xml:space="preserve">. </w:t>
      </w:r>
    </w:p>
    <w:p w:rsidR="00F96E92" w:rsidRDefault="00F96E92" w:rsidP="00F96E92">
      <w:pPr>
        <w:spacing w:line="276" w:lineRule="auto"/>
        <w:rPr>
          <w:rFonts w:ascii="Times New Roman" w:hAnsi="Times New Roman"/>
        </w:rPr>
      </w:pPr>
    </w:p>
    <w:p w:rsidR="00BC0030" w:rsidRPr="008E4B3F" w:rsidRDefault="003F659F" w:rsidP="00BC0030">
      <w:pPr>
        <w:spacing w:line="276" w:lineRule="auto"/>
        <w:rPr>
          <w:rFonts w:ascii="Times New Roman" w:hAnsi="Times New Roman"/>
          <w:b/>
        </w:rPr>
      </w:pPr>
      <w:r>
        <w:rPr>
          <w:rFonts w:ascii="Times New Roman" w:hAnsi="Times New Roman"/>
          <w:b/>
        </w:rPr>
        <w:t>6</w:t>
      </w:r>
      <w:r>
        <w:rPr>
          <w:rFonts w:ascii="Times New Roman" w:hAnsi="Times New Roman"/>
          <w:b/>
        </w:rPr>
        <w:tab/>
      </w:r>
      <w:r w:rsidR="008E4B3F" w:rsidRPr="008E4B3F">
        <w:rPr>
          <w:rFonts w:ascii="Times New Roman" w:hAnsi="Times New Roman"/>
          <w:b/>
        </w:rPr>
        <w:t>Conclusion</w:t>
      </w:r>
    </w:p>
    <w:p w:rsidR="00655ACA" w:rsidRDefault="008E4B3F" w:rsidP="00BC0030">
      <w:pPr>
        <w:spacing w:line="276" w:lineRule="auto"/>
        <w:rPr>
          <w:rFonts w:ascii="Times New Roman" w:hAnsi="Times New Roman"/>
        </w:rPr>
      </w:pPr>
      <w:r>
        <w:rPr>
          <w:rFonts w:ascii="Times New Roman" w:hAnsi="Times New Roman"/>
        </w:rPr>
        <w:t>The process of public consultation on the Copyright Bill has been fatally flawed. The period allowed for comment (a scant 1</w:t>
      </w:r>
      <w:r w:rsidR="005456BB">
        <w:rPr>
          <w:rFonts w:ascii="Times New Roman" w:hAnsi="Times New Roman"/>
        </w:rPr>
        <w:t>4</w:t>
      </w:r>
      <w:r>
        <w:rPr>
          <w:rFonts w:ascii="Times New Roman" w:hAnsi="Times New Roman"/>
        </w:rPr>
        <w:t xml:space="preserve"> working days) has been far too short. The portfolio committee, in inviting comment and giving notice of public hearings to be held in Parliament from 27</w:t>
      </w:r>
      <w:r w:rsidRPr="008E4B3F">
        <w:rPr>
          <w:rFonts w:ascii="Times New Roman" w:hAnsi="Times New Roman"/>
          <w:vertAlign w:val="superscript"/>
        </w:rPr>
        <w:t>th</w:t>
      </w:r>
      <w:r>
        <w:rPr>
          <w:rFonts w:ascii="Times New Roman" w:hAnsi="Times New Roman"/>
        </w:rPr>
        <w:t xml:space="preserve"> to 29</w:t>
      </w:r>
      <w:r w:rsidRPr="008E4B3F">
        <w:rPr>
          <w:rFonts w:ascii="Times New Roman" w:hAnsi="Times New Roman"/>
          <w:vertAlign w:val="superscript"/>
        </w:rPr>
        <w:t>th</w:t>
      </w:r>
      <w:r>
        <w:rPr>
          <w:rFonts w:ascii="Times New Roman" w:hAnsi="Times New Roman"/>
        </w:rPr>
        <w:t xml:space="preserve"> June 2017, has also failed to provide any real insight into what the Copyright Bill proposes.</w:t>
      </w:r>
    </w:p>
    <w:p w:rsidR="00655ACA" w:rsidRDefault="00655ACA" w:rsidP="00BC0030">
      <w:pPr>
        <w:spacing w:line="276" w:lineRule="auto"/>
        <w:rPr>
          <w:rFonts w:ascii="Times New Roman" w:hAnsi="Times New Roman"/>
        </w:rPr>
      </w:pPr>
    </w:p>
    <w:p w:rsidR="00655ACA" w:rsidRDefault="005456BB" w:rsidP="00655ACA">
      <w:pPr>
        <w:spacing w:line="276" w:lineRule="auto"/>
        <w:rPr>
          <w:rFonts w:ascii="Times New Roman" w:hAnsi="Times New Roman"/>
        </w:rPr>
      </w:pPr>
      <w:r>
        <w:rPr>
          <w:rFonts w:ascii="Times New Roman" w:hAnsi="Times New Roman"/>
        </w:rPr>
        <w:t>The portfolio committee</w:t>
      </w:r>
      <w:r w:rsidR="00655ACA">
        <w:rPr>
          <w:rFonts w:ascii="Times New Roman" w:hAnsi="Times New Roman"/>
        </w:rPr>
        <w:t xml:space="preserve"> </w:t>
      </w:r>
      <w:r>
        <w:rPr>
          <w:rFonts w:ascii="Times New Roman" w:hAnsi="Times New Roman"/>
        </w:rPr>
        <w:t>seems to have</w:t>
      </w:r>
      <w:r w:rsidR="00655ACA">
        <w:rPr>
          <w:rFonts w:ascii="Times New Roman" w:hAnsi="Times New Roman"/>
        </w:rPr>
        <w:t xml:space="preserve"> set a very short</w:t>
      </w:r>
      <w:r w:rsidR="00655ACA" w:rsidRPr="00E43398">
        <w:rPr>
          <w:rFonts w:ascii="Times New Roman" w:hAnsi="Times New Roman"/>
        </w:rPr>
        <w:t xml:space="preserve"> timeline for </w:t>
      </w:r>
      <w:r w:rsidR="00655ACA">
        <w:rPr>
          <w:rFonts w:ascii="Times New Roman" w:hAnsi="Times New Roman"/>
        </w:rPr>
        <w:t xml:space="preserve">the </w:t>
      </w:r>
      <w:r w:rsidR="00655ACA" w:rsidRPr="00E43398">
        <w:rPr>
          <w:rFonts w:ascii="Times New Roman" w:hAnsi="Times New Roman"/>
        </w:rPr>
        <w:t xml:space="preserve">adoption of the </w:t>
      </w:r>
      <w:r w:rsidR="00655ACA">
        <w:rPr>
          <w:rFonts w:ascii="Times New Roman" w:hAnsi="Times New Roman"/>
        </w:rPr>
        <w:t xml:space="preserve">Copyright </w:t>
      </w:r>
      <w:r w:rsidR="00655ACA" w:rsidRPr="00E43398">
        <w:rPr>
          <w:rFonts w:ascii="Times New Roman" w:hAnsi="Times New Roman"/>
        </w:rPr>
        <w:t xml:space="preserve">Bill, </w:t>
      </w:r>
      <w:r w:rsidR="00655ACA">
        <w:rPr>
          <w:rFonts w:ascii="Times New Roman" w:hAnsi="Times New Roman"/>
        </w:rPr>
        <w:t xml:space="preserve">whereas </w:t>
      </w:r>
      <w:r w:rsidR="00655ACA" w:rsidRPr="00E43398">
        <w:rPr>
          <w:rFonts w:ascii="Times New Roman" w:hAnsi="Times New Roman"/>
        </w:rPr>
        <w:t xml:space="preserve">the Constitutional Court </w:t>
      </w:r>
      <w:r w:rsidR="00655ACA">
        <w:rPr>
          <w:rFonts w:ascii="Times New Roman" w:hAnsi="Times New Roman"/>
        </w:rPr>
        <w:t>has</w:t>
      </w:r>
      <w:r w:rsidR="00655ACA" w:rsidRPr="00E43398">
        <w:rPr>
          <w:rFonts w:ascii="Times New Roman" w:hAnsi="Times New Roman"/>
        </w:rPr>
        <w:t xml:space="preserve"> </w:t>
      </w:r>
      <w:proofErr w:type="spellStart"/>
      <w:r w:rsidR="00655ACA" w:rsidRPr="00E43398">
        <w:rPr>
          <w:rFonts w:ascii="Times New Roman" w:hAnsi="Times New Roman"/>
        </w:rPr>
        <w:t>emphasised</w:t>
      </w:r>
      <w:proofErr w:type="spellEnd"/>
      <w:r w:rsidR="00655ACA" w:rsidRPr="00E43398">
        <w:rPr>
          <w:rFonts w:ascii="Times New Roman" w:hAnsi="Times New Roman"/>
        </w:rPr>
        <w:t xml:space="preserve"> that legislative timetables cannot be allowed to trump constitutional rights. </w:t>
      </w:r>
      <w:proofErr w:type="gramStart"/>
      <w:r w:rsidR="00655ACA" w:rsidRPr="00E43398">
        <w:rPr>
          <w:rFonts w:ascii="Times New Roman" w:hAnsi="Times New Roman"/>
        </w:rPr>
        <w:t>Said the court</w:t>
      </w:r>
      <w:r w:rsidR="00655ACA">
        <w:rPr>
          <w:rFonts w:ascii="Times New Roman" w:hAnsi="Times New Roman"/>
        </w:rPr>
        <w:t xml:space="preserve"> in the </w:t>
      </w:r>
      <w:r w:rsidR="00655ACA" w:rsidRPr="00655ACA">
        <w:rPr>
          <w:rFonts w:ascii="Times New Roman" w:hAnsi="Times New Roman"/>
          <w:i/>
        </w:rPr>
        <w:t>Doctors for Life</w:t>
      </w:r>
      <w:r w:rsidR="00655ACA">
        <w:rPr>
          <w:rFonts w:ascii="Times New Roman" w:hAnsi="Times New Roman"/>
        </w:rPr>
        <w:t xml:space="preserve"> case</w:t>
      </w:r>
      <w:r w:rsidR="00655ACA" w:rsidRPr="00E43398">
        <w:rPr>
          <w:rFonts w:ascii="Times New Roman" w:hAnsi="Times New Roman"/>
        </w:rPr>
        <w:t>: ‘The timetable must be subordinated to the rights guaranteed in the Constitution, and not the rights to the timetable.’</w:t>
      </w:r>
      <w:proofErr w:type="gramEnd"/>
      <w:r w:rsidR="00655ACA" w:rsidRPr="00E43398">
        <w:rPr>
          <w:rFonts w:ascii="Times New Roman" w:hAnsi="Times New Roman"/>
        </w:rPr>
        <w:t xml:space="preserve"> [</w:t>
      </w:r>
      <w:r w:rsidR="00655ACA" w:rsidRPr="00E43398">
        <w:rPr>
          <w:rFonts w:ascii="Times New Roman" w:hAnsi="Times New Roman"/>
          <w:i/>
        </w:rPr>
        <w:t>Doctors for Life</w:t>
      </w:r>
      <w:r w:rsidR="00655ACA" w:rsidRPr="00E43398">
        <w:rPr>
          <w:rFonts w:ascii="Times New Roman" w:hAnsi="Times New Roman"/>
        </w:rPr>
        <w:t xml:space="preserve">, </w:t>
      </w:r>
      <w:proofErr w:type="spellStart"/>
      <w:r w:rsidR="00655ACA" w:rsidRPr="00E43398">
        <w:rPr>
          <w:rFonts w:ascii="Times New Roman" w:hAnsi="Times New Roman"/>
        </w:rPr>
        <w:t>para</w:t>
      </w:r>
      <w:proofErr w:type="spellEnd"/>
      <w:r w:rsidR="00655ACA" w:rsidRPr="00E43398">
        <w:rPr>
          <w:rFonts w:ascii="Times New Roman" w:hAnsi="Times New Roman"/>
        </w:rPr>
        <w:t xml:space="preserve"> 194]  </w:t>
      </w:r>
      <w:r w:rsidR="00655ACA">
        <w:rPr>
          <w:rFonts w:ascii="Times New Roman" w:hAnsi="Times New Roman"/>
        </w:rPr>
        <w:t>Moreover, h</w:t>
      </w:r>
      <w:r w:rsidR="00655ACA" w:rsidRPr="00E43398">
        <w:rPr>
          <w:rFonts w:ascii="Times New Roman" w:hAnsi="Times New Roman"/>
        </w:rPr>
        <w:t>aving cited this passage with approval</w:t>
      </w:r>
      <w:r w:rsidR="00655ACA">
        <w:rPr>
          <w:rFonts w:ascii="Times New Roman" w:hAnsi="Times New Roman"/>
        </w:rPr>
        <w:t xml:space="preserve"> in the Land Access case</w:t>
      </w:r>
      <w:r w:rsidR="00655ACA" w:rsidRPr="00E43398">
        <w:rPr>
          <w:rFonts w:ascii="Times New Roman" w:hAnsi="Times New Roman"/>
        </w:rPr>
        <w:t>, the Constitutional Court went on to say: ‘In drawing a timetable that includes allowing the public to participate in the legislative process, the NCOP cannot act perfunctorily. It must apply its mind taking into account: whether there is real – and not merely assumed – urgency; the time truly required to complete the process; and the magnitude of the right at issue’. [</w:t>
      </w:r>
      <w:r w:rsidR="00655ACA" w:rsidRPr="00E43398">
        <w:rPr>
          <w:rFonts w:ascii="Times New Roman" w:hAnsi="Times New Roman"/>
          <w:i/>
        </w:rPr>
        <w:t>Land Access</w:t>
      </w:r>
      <w:r w:rsidR="00655ACA" w:rsidRPr="00E43398">
        <w:rPr>
          <w:rFonts w:ascii="Times New Roman" w:hAnsi="Times New Roman"/>
        </w:rPr>
        <w:t xml:space="preserve">, </w:t>
      </w:r>
      <w:proofErr w:type="spellStart"/>
      <w:r w:rsidR="00655ACA" w:rsidRPr="00E43398">
        <w:rPr>
          <w:rFonts w:ascii="Times New Roman" w:hAnsi="Times New Roman"/>
        </w:rPr>
        <w:t>para</w:t>
      </w:r>
      <w:proofErr w:type="spellEnd"/>
      <w:r w:rsidR="00655ACA" w:rsidRPr="00E43398">
        <w:rPr>
          <w:rFonts w:ascii="Times New Roman" w:hAnsi="Times New Roman"/>
        </w:rPr>
        <w:t xml:space="preserve"> 70]</w:t>
      </w:r>
      <w:r w:rsidR="00655ACA">
        <w:rPr>
          <w:rFonts w:ascii="Times New Roman" w:hAnsi="Times New Roman"/>
        </w:rPr>
        <w:t xml:space="preserve"> Th</w:t>
      </w:r>
      <w:r>
        <w:rPr>
          <w:rFonts w:ascii="Times New Roman" w:hAnsi="Times New Roman"/>
        </w:rPr>
        <w:t>ough th</w:t>
      </w:r>
      <w:r w:rsidR="00655ACA">
        <w:rPr>
          <w:rFonts w:ascii="Times New Roman" w:hAnsi="Times New Roman"/>
        </w:rPr>
        <w:t>is injunction was</w:t>
      </w:r>
      <w:r>
        <w:rPr>
          <w:rFonts w:ascii="Times New Roman" w:hAnsi="Times New Roman"/>
        </w:rPr>
        <w:t xml:space="preserve"> </w:t>
      </w:r>
      <w:r w:rsidR="00655ACA">
        <w:rPr>
          <w:rFonts w:ascii="Times New Roman" w:hAnsi="Times New Roman"/>
        </w:rPr>
        <w:t xml:space="preserve">addressed to the NCOP </w:t>
      </w:r>
      <w:r>
        <w:rPr>
          <w:rFonts w:ascii="Times New Roman" w:hAnsi="Times New Roman"/>
        </w:rPr>
        <w:t>on the facts of the</w:t>
      </w:r>
      <w:r w:rsidR="00655ACA">
        <w:rPr>
          <w:rFonts w:ascii="Times New Roman" w:hAnsi="Times New Roman"/>
        </w:rPr>
        <w:t xml:space="preserve"> particular case, it applies no less to the National Assembly</w:t>
      </w:r>
      <w:r>
        <w:rPr>
          <w:rFonts w:ascii="Times New Roman" w:hAnsi="Times New Roman"/>
        </w:rPr>
        <w:t xml:space="preserve"> in this instance</w:t>
      </w:r>
      <w:r w:rsidR="00655ACA">
        <w:rPr>
          <w:rFonts w:ascii="Times New Roman" w:hAnsi="Times New Roman"/>
        </w:rPr>
        <w:t>.</w:t>
      </w:r>
    </w:p>
    <w:p w:rsidR="00655ACA" w:rsidRDefault="00655ACA" w:rsidP="00655ACA">
      <w:pPr>
        <w:spacing w:line="276" w:lineRule="auto"/>
        <w:rPr>
          <w:rFonts w:ascii="Times New Roman" w:hAnsi="Times New Roman"/>
        </w:rPr>
      </w:pPr>
    </w:p>
    <w:p w:rsidR="008E4B3F" w:rsidRDefault="00F70CEE" w:rsidP="00BC0030">
      <w:pPr>
        <w:spacing w:line="276" w:lineRule="auto"/>
        <w:rPr>
          <w:rFonts w:ascii="Times New Roman" w:hAnsi="Times New Roman"/>
        </w:rPr>
      </w:pPr>
      <w:r>
        <w:rPr>
          <w:rFonts w:ascii="Times New Roman" w:hAnsi="Times New Roman"/>
        </w:rPr>
        <w:t xml:space="preserve">Public consultation has also been undermined by the fact that no initial and final </w:t>
      </w:r>
      <w:r w:rsidR="000A5779">
        <w:rPr>
          <w:rFonts w:ascii="Times New Roman" w:hAnsi="Times New Roman"/>
        </w:rPr>
        <w:t>SEIAS</w:t>
      </w:r>
      <w:r>
        <w:rPr>
          <w:rFonts w:ascii="Times New Roman" w:hAnsi="Times New Roman"/>
        </w:rPr>
        <w:t xml:space="preserve"> assessments have been made available. This has made it more difficult for ‘</w:t>
      </w:r>
      <w:r w:rsidRPr="00E43398">
        <w:rPr>
          <w:rFonts w:ascii="Times New Roman" w:hAnsi="Times New Roman"/>
        </w:rPr>
        <w:t>members of the public and all interested parties to know about the issues and to have an adequate say’</w:t>
      </w:r>
      <w:r>
        <w:rPr>
          <w:rFonts w:ascii="Times New Roman" w:hAnsi="Times New Roman"/>
        </w:rPr>
        <w:t xml:space="preserve"> (to cite the Constitutional Court in the </w:t>
      </w:r>
      <w:r w:rsidRPr="00F70CEE">
        <w:rPr>
          <w:rFonts w:ascii="Times New Roman" w:hAnsi="Times New Roman"/>
          <w:i/>
        </w:rPr>
        <w:t>New Clicks</w:t>
      </w:r>
      <w:r>
        <w:rPr>
          <w:rFonts w:ascii="Times New Roman" w:hAnsi="Times New Roman"/>
        </w:rPr>
        <w:t xml:space="preserve"> case).  Eff</w:t>
      </w:r>
      <w:r w:rsidR="00655ACA" w:rsidRPr="00E43398">
        <w:rPr>
          <w:rFonts w:ascii="Times New Roman" w:hAnsi="Times New Roman"/>
        </w:rPr>
        <w:t xml:space="preserve">ectively, </w:t>
      </w:r>
      <w:r>
        <w:rPr>
          <w:rFonts w:ascii="Times New Roman" w:hAnsi="Times New Roman"/>
        </w:rPr>
        <w:t>this</w:t>
      </w:r>
      <w:r w:rsidR="00655ACA" w:rsidRPr="00E43398">
        <w:rPr>
          <w:rFonts w:ascii="Times New Roman" w:hAnsi="Times New Roman"/>
        </w:rPr>
        <w:t xml:space="preserve"> </w:t>
      </w:r>
      <w:r w:rsidR="00655ACA">
        <w:rPr>
          <w:rFonts w:ascii="Times New Roman" w:hAnsi="Times New Roman"/>
        </w:rPr>
        <w:t xml:space="preserve">has </w:t>
      </w:r>
      <w:r>
        <w:rPr>
          <w:rFonts w:ascii="Times New Roman" w:hAnsi="Times New Roman"/>
        </w:rPr>
        <w:t xml:space="preserve">also </w:t>
      </w:r>
      <w:r w:rsidR="00655ACA" w:rsidRPr="00E43398">
        <w:rPr>
          <w:rFonts w:ascii="Times New Roman" w:hAnsi="Times New Roman"/>
        </w:rPr>
        <w:t>den</w:t>
      </w:r>
      <w:r w:rsidR="00655ACA">
        <w:rPr>
          <w:rFonts w:ascii="Times New Roman" w:hAnsi="Times New Roman"/>
        </w:rPr>
        <w:t>ied</w:t>
      </w:r>
      <w:r w:rsidR="00655ACA" w:rsidRPr="00E43398">
        <w:rPr>
          <w:rFonts w:ascii="Times New Roman" w:hAnsi="Times New Roman"/>
        </w:rPr>
        <w:t xml:space="preserve"> the people of </w:t>
      </w:r>
      <w:r w:rsidR="000A5779">
        <w:rPr>
          <w:rFonts w:ascii="Times New Roman" w:hAnsi="Times New Roman"/>
        </w:rPr>
        <w:t>South Africa</w:t>
      </w:r>
      <w:r w:rsidR="00655ACA" w:rsidRPr="00E43398">
        <w:rPr>
          <w:rFonts w:ascii="Times New Roman" w:hAnsi="Times New Roman"/>
        </w:rPr>
        <w:t xml:space="preserve"> an opportunity to be heard which is ‘capable of influencing the decision to be taken’, as the Constitution requires. [</w:t>
      </w:r>
      <w:r w:rsidR="00655ACA" w:rsidRPr="00E43398">
        <w:rPr>
          <w:rFonts w:ascii="Times New Roman" w:hAnsi="Times New Roman"/>
          <w:i/>
        </w:rPr>
        <w:t>Land Access</w:t>
      </w:r>
      <w:r w:rsidR="00655ACA" w:rsidRPr="00E43398">
        <w:rPr>
          <w:rFonts w:ascii="Times New Roman" w:hAnsi="Times New Roman"/>
        </w:rPr>
        <w:t xml:space="preserve">, at </w:t>
      </w:r>
      <w:proofErr w:type="spellStart"/>
      <w:r w:rsidR="00655ACA" w:rsidRPr="00E43398">
        <w:rPr>
          <w:rFonts w:ascii="Times New Roman" w:hAnsi="Times New Roman"/>
        </w:rPr>
        <w:t>para</w:t>
      </w:r>
      <w:proofErr w:type="spellEnd"/>
      <w:r w:rsidR="00655ACA" w:rsidRPr="00E43398">
        <w:rPr>
          <w:rFonts w:ascii="Times New Roman" w:hAnsi="Times New Roman"/>
        </w:rPr>
        <w:t xml:space="preserve"> 71, citing </w:t>
      </w:r>
      <w:proofErr w:type="spellStart"/>
      <w:r w:rsidR="00655ACA" w:rsidRPr="00E43398">
        <w:rPr>
          <w:rFonts w:ascii="Times New Roman" w:hAnsi="Times New Roman"/>
          <w:i/>
        </w:rPr>
        <w:t>Moutse</w:t>
      </w:r>
      <w:proofErr w:type="spellEnd"/>
      <w:r w:rsidR="00655ACA" w:rsidRPr="00E43398">
        <w:rPr>
          <w:rFonts w:ascii="Times New Roman" w:hAnsi="Times New Roman"/>
        </w:rPr>
        <w:t xml:space="preserve">, at </w:t>
      </w:r>
      <w:proofErr w:type="spellStart"/>
      <w:r w:rsidR="00655ACA" w:rsidRPr="00E43398">
        <w:rPr>
          <w:rFonts w:ascii="Times New Roman" w:hAnsi="Times New Roman"/>
        </w:rPr>
        <w:t>para</w:t>
      </w:r>
      <w:proofErr w:type="spellEnd"/>
      <w:r w:rsidR="00655ACA" w:rsidRPr="00E43398">
        <w:rPr>
          <w:rFonts w:ascii="Times New Roman" w:hAnsi="Times New Roman"/>
        </w:rPr>
        <w:t xml:space="preserve"> 62</w:t>
      </w:r>
      <w:r w:rsidR="00845243">
        <w:rPr>
          <w:rFonts w:ascii="Times New Roman" w:hAnsi="Times New Roman"/>
        </w:rPr>
        <w:t>]</w:t>
      </w:r>
    </w:p>
    <w:p w:rsidR="000A5779" w:rsidRDefault="000A5779" w:rsidP="00BC0030">
      <w:pPr>
        <w:spacing w:line="276" w:lineRule="auto"/>
        <w:rPr>
          <w:rFonts w:ascii="Times New Roman" w:hAnsi="Times New Roman"/>
        </w:rPr>
      </w:pPr>
    </w:p>
    <w:p w:rsidR="000A5779" w:rsidRDefault="000A5779" w:rsidP="000A5779">
      <w:pPr>
        <w:spacing w:line="276" w:lineRule="auto"/>
        <w:rPr>
          <w:rFonts w:ascii="Times New Roman" w:hAnsi="Times New Roman"/>
        </w:rPr>
      </w:pPr>
      <w:r>
        <w:rPr>
          <w:rFonts w:ascii="Times New Roman" w:hAnsi="Times New Roman"/>
        </w:rPr>
        <w:t xml:space="preserve">If South Africa is to attract direct investment, raise the growth rate, and generate millions more jobs, it needs to uphold and respect property rights, including copyright and patent rights. </w:t>
      </w:r>
      <w:r w:rsidR="00DC24F6">
        <w:rPr>
          <w:rFonts w:ascii="Times New Roman" w:hAnsi="Times New Roman"/>
        </w:rPr>
        <w:t xml:space="preserve">The provisions in </w:t>
      </w:r>
      <w:r>
        <w:rPr>
          <w:rFonts w:ascii="Times New Roman" w:hAnsi="Times New Roman"/>
        </w:rPr>
        <w:t>the Copyright Bill</w:t>
      </w:r>
      <w:r w:rsidR="00DC24F6">
        <w:rPr>
          <w:rFonts w:ascii="Times New Roman" w:hAnsi="Times New Roman"/>
        </w:rPr>
        <w:t xml:space="preserve"> seeking to establish a new IP tribunal overlook this key requirement. They are also in </w:t>
      </w:r>
      <w:r>
        <w:rPr>
          <w:rFonts w:ascii="Times New Roman" w:hAnsi="Times New Roman"/>
        </w:rPr>
        <w:t xml:space="preserve">conflict with </w:t>
      </w:r>
      <w:r w:rsidR="00DC24F6">
        <w:rPr>
          <w:rFonts w:ascii="Times New Roman" w:hAnsi="Times New Roman"/>
        </w:rPr>
        <w:t>the TRIPS Agreement and inconsistent with</w:t>
      </w:r>
      <w:r>
        <w:rPr>
          <w:rFonts w:ascii="Times New Roman" w:hAnsi="Times New Roman"/>
        </w:rPr>
        <w:t xml:space="preserve"> Section 34 and Section 2 of the Constitution. </w:t>
      </w:r>
    </w:p>
    <w:p w:rsidR="000A5779" w:rsidRDefault="000A5779" w:rsidP="000A5779">
      <w:pPr>
        <w:spacing w:line="276" w:lineRule="auto"/>
        <w:rPr>
          <w:rFonts w:ascii="Times New Roman" w:hAnsi="Times New Roman"/>
        </w:rPr>
      </w:pPr>
    </w:p>
    <w:p w:rsidR="000A5779" w:rsidRDefault="000A5779" w:rsidP="000A5779">
      <w:pPr>
        <w:spacing w:line="276" w:lineRule="auto"/>
        <w:rPr>
          <w:rFonts w:ascii="Times New Roman" w:hAnsi="Times New Roman"/>
        </w:rPr>
      </w:pPr>
      <w:r>
        <w:rPr>
          <w:rFonts w:ascii="Times New Roman" w:hAnsi="Times New Roman"/>
        </w:rPr>
        <w:t>Overall, the</w:t>
      </w:r>
      <w:r w:rsidR="00DC24F6">
        <w:rPr>
          <w:rFonts w:ascii="Times New Roman" w:hAnsi="Times New Roman"/>
        </w:rPr>
        <w:t>se provisions in the Copyright Bill</w:t>
      </w:r>
      <w:r>
        <w:rPr>
          <w:rFonts w:ascii="Times New Roman" w:hAnsi="Times New Roman"/>
        </w:rPr>
        <w:t xml:space="preserve"> </w:t>
      </w:r>
      <w:r w:rsidR="00DC24F6">
        <w:rPr>
          <w:rFonts w:ascii="Times New Roman" w:hAnsi="Times New Roman"/>
        </w:rPr>
        <w:t>are</w:t>
      </w:r>
      <w:r>
        <w:rPr>
          <w:rFonts w:ascii="Times New Roman" w:hAnsi="Times New Roman"/>
        </w:rPr>
        <w:t xml:space="preserve"> so damaging that </w:t>
      </w:r>
      <w:r w:rsidR="00DC24F6">
        <w:rPr>
          <w:rFonts w:ascii="Times New Roman" w:hAnsi="Times New Roman"/>
        </w:rPr>
        <w:t xml:space="preserve">the measure </w:t>
      </w:r>
      <w:r>
        <w:rPr>
          <w:rFonts w:ascii="Times New Roman" w:hAnsi="Times New Roman"/>
        </w:rPr>
        <w:t>should simply be withdrawn</w:t>
      </w:r>
      <w:r w:rsidR="00F70CEE">
        <w:rPr>
          <w:rFonts w:ascii="Times New Roman" w:hAnsi="Times New Roman"/>
        </w:rPr>
        <w:t xml:space="preserve"> from the legislative process</w:t>
      </w:r>
      <w:r>
        <w:rPr>
          <w:rFonts w:ascii="Times New Roman" w:hAnsi="Times New Roman"/>
        </w:rPr>
        <w:t>.  The DTI must go back to the drawing board</w:t>
      </w:r>
      <w:r w:rsidR="00DC24F6">
        <w:rPr>
          <w:rFonts w:ascii="Times New Roman" w:hAnsi="Times New Roman"/>
        </w:rPr>
        <w:t>;</w:t>
      </w:r>
      <w:r>
        <w:rPr>
          <w:rFonts w:ascii="Times New Roman" w:hAnsi="Times New Roman"/>
        </w:rPr>
        <w:t xml:space="preserve"> while proper SEIAS </w:t>
      </w:r>
      <w:r w:rsidR="00DC24F6">
        <w:rPr>
          <w:rFonts w:ascii="Times New Roman" w:hAnsi="Times New Roman"/>
        </w:rPr>
        <w:t xml:space="preserve">assessments must be conducted throughout the </w:t>
      </w:r>
      <w:r>
        <w:rPr>
          <w:rFonts w:ascii="Times New Roman" w:hAnsi="Times New Roman"/>
        </w:rPr>
        <w:t>process</w:t>
      </w:r>
      <w:r w:rsidR="00F70CEE">
        <w:rPr>
          <w:rFonts w:ascii="Times New Roman" w:hAnsi="Times New Roman"/>
        </w:rPr>
        <w:t xml:space="preserve"> </w:t>
      </w:r>
      <w:bookmarkStart w:id="0" w:name="_GoBack"/>
      <w:bookmarkEnd w:id="0"/>
      <w:r w:rsidR="00DC24F6">
        <w:rPr>
          <w:rFonts w:ascii="Times New Roman" w:hAnsi="Times New Roman"/>
        </w:rPr>
        <w:t>of</w:t>
      </w:r>
      <w:r w:rsidR="00C320E3">
        <w:rPr>
          <w:rFonts w:ascii="Times New Roman" w:hAnsi="Times New Roman"/>
        </w:rPr>
        <w:t xml:space="preserve"> </w:t>
      </w:r>
      <w:r w:rsidR="00F70CEE">
        <w:rPr>
          <w:rFonts w:ascii="Times New Roman" w:hAnsi="Times New Roman"/>
        </w:rPr>
        <w:t>drawing up any replacement bill.</w:t>
      </w:r>
    </w:p>
    <w:p w:rsidR="000A5779" w:rsidRDefault="000A5779" w:rsidP="000A5779">
      <w:pPr>
        <w:spacing w:line="276" w:lineRule="auto"/>
        <w:rPr>
          <w:rFonts w:ascii="Times New Roman" w:hAnsi="Times New Roman"/>
        </w:rPr>
      </w:pPr>
    </w:p>
    <w:p w:rsidR="000A5779" w:rsidRDefault="000A5779" w:rsidP="000A5779">
      <w:pPr>
        <w:spacing w:line="276" w:lineRule="auto"/>
        <w:rPr>
          <w:rFonts w:ascii="Times New Roman" w:hAnsi="Times New Roman"/>
        </w:rPr>
      </w:pPr>
    </w:p>
    <w:p w:rsidR="000A5779" w:rsidRDefault="000A5779" w:rsidP="000A5779">
      <w:pPr>
        <w:spacing w:line="276" w:lineRule="auto"/>
        <w:rPr>
          <w:rFonts w:ascii="Times New Roman" w:hAnsi="Times New Roman"/>
        </w:rPr>
      </w:pPr>
      <w:r w:rsidRPr="00180E09">
        <w:rPr>
          <w:rFonts w:ascii="Times New Roman" w:hAnsi="Times New Roman"/>
          <w:b/>
        </w:rPr>
        <w:t>South African Institute of Race Relations NPC</w:t>
      </w:r>
      <w:r>
        <w:rPr>
          <w:rFonts w:ascii="Times New Roman" w:hAnsi="Times New Roman"/>
        </w:rPr>
        <w:tab/>
      </w:r>
      <w:r>
        <w:rPr>
          <w:rFonts w:ascii="Times New Roman" w:hAnsi="Times New Roman"/>
        </w:rPr>
        <w:tab/>
      </w:r>
      <w:r>
        <w:rPr>
          <w:rFonts w:ascii="Times New Roman" w:hAnsi="Times New Roman"/>
        </w:rPr>
        <w:tab/>
      </w:r>
      <w:r w:rsidR="00F70CEE">
        <w:rPr>
          <w:rFonts w:ascii="Times New Roman" w:hAnsi="Times New Roman"/>
        </w:rPr>
        <w:tab/>
      </w:r>
      <w:r w:rsidRPr="00180E09">
        <w:rPr>
          <w:rFonts w:ascii="Times New Roman" w:hAnsi="Times New Roman"/>
          <w:b/>
        </w:rPr>
        <w:t>1</w:t>
      </w:r>
      <w:r>
        <w:rPr>
          <w:rFonts w:ascii="Times New Roman" w:hAnsi="Times New Roman"/>
          <w:b/>
        </w:rPr>
        <w:t>9 June</w:t>
      </w:r>
      <w:r w:rsidRPr="00180E09">
        <w:rPr>
          <w:rFonts w:ascii="Times New Roman" w:hAnsi="Times New Roman"/>
          <w:b/>
        </w:rPr>
        <w:t xml:space="preserve"> 201</w:t>
      </w:r>
      <w:r>
        <w:rPr>
          <w:rFonts w:ascii="Times New Roman" w:hAnsi="Times New Roman"/>
          <w:b/>
        </w:rPr>
        <w:t>7</w:t>
      </w:r>
    </w:p>
    <w:p w:rsidR="000A5779" w:rsidRPr="00BC0030" w:rsidRDefault="000A5779" w:rsidP="00BC0030">
      <w:pPr>
        <w:spacing w:line="276" w:lineRule="auto"/>
        <w:rPr>
          <w:rFonts w:ascii="Times New Roman" w:hAnsi="Times New Roman"/>
        </w:rPr>
      </w:pPr>
    </w:p>
    <w:p w:rsidR="00BC0030" w:rsidRPr="004921C3" w:rsidRDefault="00BC0030" w:rsidP="00BC0030">
      <w:pPr>
        <w:spacing w:line="276" w:lineRule="auto"/>
        <w:rPr>
          <w:rFonts w:ascii="Times New Roman" w:hAnsi="Times New Roman"/>
          <w:b/>
        </w:rPr>
      </w:pPr>
    </w:p>
    <w:sectPr w:rsidR="00BC0030" w:rsidRPr="004921C3" w:rsidSect="006919E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06" w:rsidRDefault="001B5306" w:rsidP="008F4C6C">
      <w:r>
        <w:separator/>
      </w:r>
    </w:p>
  </w:endnote>
  <w:endnote w:type="continuationSeparator" w:id="0">
    <w:p w:rsidR="001B5306" w:rsidRDefault="001B5306" w:rsidP="008F4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0309"/>
      <w:docPartObj>
        <w:docPartGallery w:val="Page Numbers (Bottom of Page)"/>
        <w:docPartUnique/>
      </w:docPartObj>
    </w:sdtPr>
    <w:sdtContent>
      <w:p w:rsidR="004C1258" w:rsidRDefault="00EE1E4E">
        <w:pPr>
          <w:pStyle w:val="Footer"/>
          <w:jc w:val="center"/>
        </w:pPr>
        <w:r>
          <w:fldChar w:fldCharType="begin"/>
        </w:r>
        <w:r w:rsidR="001B5306">
          <w:instrText xml:space="preserve"> PAGE   \* MERGEFORMAT </w:instrText>
        </w:r>
        <w:r>
          <w:fldChar w:fldCharType="separate"/>
        </w:r>
        <w:r w:rsidR="00DC24F6">
          <w:rPr>
            <w:noProof/>
          </w:rPr>
          <w:t>20</w:t>
        </w:r>
        <w:r>
          <w:rPr>
            <w:noProof/>
          </w:rPr>
          <w:fldChar w:fldCharType="end"/>
        </w:r>
      </w:p>
    </w:sdtContent>
  </w:sdt>
  <w:p w:rsidR="004C1258" w:rsidRDefault="004C1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06" w:rsidRDefault="001B5306" w:rsidP="008F4C6C">
      <w:r>
        <w:separator/>
      </w:r>
    </w:p>
  </w:footnote>
  <w:footnote w:type="continuationSeparator" w:id="0">
    <w:p w:rsidR="001B5306" w:rsidRDefault="001B5306" w:rsidP="008F4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0455"/>
    <w:multiLevelType w:val="hybridMultilevel"/>
    <w:tmpl w:val="DD64044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
    <w:nsid w:val="303530DB"/>
    <w:multiLevelType w:val="hybridMultilevel"/>
    <w:tmpl w:val="EB3A9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33E1749"/>
    <w:multiLevelType w:val="hybridMultilevel"/>
    <w:tmpl w:val="009E1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B3C13A3"/>
    <w:multiLevelType w:val="hybridMultilevel"/>
    <w:tmpl w:val="FB14E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E3462D6"/>
    <w:multiLevelType w:val="hybridMultilevel"/>
    <w:tmpl w:val="CA02461E"/>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5">
    <w:nsid w:val="6F9745D2"/>
    <w:multiLevelType w:val="hybridMultilevel"/>
    <w:tmpl w:val="C14895BC"/>
    <w:lvl w:ilvl="0" w:tplc="762C035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465139"/>
    <w:multiLevelType w:val="hybridMultilevel"/>
    <w:tmpl w:val="66402E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416556"/>
    <w:rsid w:val="00087053"/>
    <w:rsid w:val="000A3C28"/>
    <w:rsid w:val="000A5779"/>
    <w:rsid w:val="00187834"/>
    <w:rsid w:val="0019001F"/>
    <w:rsid w:val="001B5306"/>
    <w:rsid w:val="001F443B"/>
    <w:rsid w:val="00253F06"/>
    <w:rsid w:val="0027660B"/>
    <w:rsid w:val="00286481"/>
    <w:rsid w:val="002C375D"/>
    <w:rsid w:val="003F659F"/>
    <w:rsid w:val="00416556"/>
    <w:rsid w:val="004539A6"/>
    <w:rsid w:val="004858F2"/>
    <w:rsid w:val="004921C3"/>
    <w:rsid w:val="004C1258"/>
    <w:rsid w:val="00525C25"/>
    <w:rsid w:val="005456BB"/>
    <w:rsid w:val="005943B5"/>
    <w:rsid w:val="005C6827"/>
    <w:rsid w:val="0063029E"/>
    <w:rsid w:val="00655ACA"/>
    <w:rsid w:val="00670E4C"/>
    <w:rsid w:val="006919EF"/>
    <w:rsid w:val="006F040B"/>
    <w:rsid w:val="007404CD"/>
    <w:rsid w:val="007F2F0C"/>
    <w:rsid w:val="007F57DA"/>
    <w:rsid w:val="008346E2"/>
    <w:rsid w:val="00845243"/>
    <w:rsid w:val="008749D7"/>
    <w:rsid w:val="008B544F"/>
    <w:rsid w:val="008D7F4E"/>
    <w:rsid w:val="008E4A7A"/>
    <w:rsid w:val="008E4B3F"/>
    <w:rsid w:val="008F296E"/>
    <w:rsid w:val="008F4C6C"/>
    <w:rsid w:val="009042C3"/>
    <w:rsid w:val="00937346"/>
    <w:rsid w:val="00974CA6"/>
    <w:rsid w:val="00996C81"/>
    <w:rsid w:val="00A16A6A"/>
    <w:rsid w:val="00A54A5F"/>
    <w:rsid w:val="00A66B0A"/>
    <w:rsid w:val="00A80720"/>
    <w:rsid w:val="00AD2BC7"/>
    <w:rsid w:val="00B73967"/>
    <w:rsid w:val="00B76052"/>
    <w:rsid w:val="00BC0030"/>
    <w:rsid w:val="00BE1224"/>
    <w:rsid w:val="00C262EC"/>
    <w:rsid w:val="00C308D1"/>
    <w:rsid w:val="00C320E3"/>
    <w:rsid w:val="00C56914"/>
    <w:rsid w:val="00CB17E0"/>
    <w:rsid w:val="00CB34FD"/>
    <w:rsid w:val="00CE13DE"/>
    <w:rsid w:val="00D064D9"/>
    <w:rsid w:val="00D4388A"/>
    <w:rsid w:val="00DC24F6"/>
    <w:rsid w:val="00E012DD"/>
    <w:rsid w:val="00E37740"/>
    <w:rsid w:val="00EE1E4E"/>
    <w:rsid w:val="00F70CEE"/>
    <w:rsid w:val="00F7514C"/>
    <w:rsid w:val="00F96E92"/>
    <w:rsid w:val="00FA16A5"/>
    <w:rsid w:val="00FB62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56"/>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30"/>
    <w:pPr>
      <w:ind w:left="720"/>
      <w:contextualSpacing/>
    </w:pPr>
    <w:rPr>
      <w:rFonts w:eastAsiaTheme="minorHAnsi" w:cstheme="minorBidi"/>
      <w:sz w:val="22"/>
      <w:szCs w:val="22"/>
      <w:lang w:val="en-ZA" w:bidi="ar-SA"/>
    </w:rPr>
  </w:style>
  <w:style w:type="character" w:styleId="EndnoteReference">
    <w:name w:val="endnote reference"/>
    <w:basedOn w:val="DefaultParagraphFont"/>
    <w:uiPriority w:val="99"/>
    <w:semiHidden/>
    <w:unhideWhenUsed/>
    <w:rsid w:val="00A54A5F"/>
    <w:rPr>
      <w:rFonts w:cs="Times New Roman"/>
      <w:vertAlign w:val="superscript"/>
    </w:rPr>
  </w:style>
  <w:style w:type="paragraph" w:styleId="Header">
    <w:name w:val="header"/>
    <w:basedOn w:val="Normal"/>
    <w:link w:val="HeaderChar"/>
    <w:uiPriority w:val="99"/>
    <w:semiHidden/>
    <w:unhideWhenUsed/>
    <w:rsid w:val="008F4C6C"/>
    <w:pPr>
      <w:tabs>
        <w:tab w:val="center" w:pos="4513"/>
        <w:tab w:val="right" w:pos="9026"/>
      </w:tabs>
    </w:pPr>
  </w:style>
  <w:style w:type="character" w:customStyle="1" w:styleId="HeaderChar">
    <w:name w:val="Header Char"/>
    <w:basedOn w:val="DefaultParagraphFont"/>
    <w:link w:val="Header"/>
    <w:uiPriority w:val="99"/>
    <w:semiHidden/>
    <w:rsid w:val="008F4C6C"/>
    <w:rPr>
      <w:rFonts w:eastAsiaTheme="minorEastAsia" w:cs="Times New Roman"/>
      <w:sz w:val="24"/>
      <w:szCs w:val="24"/>
      <w:lang w:val="en-US" w:bidi="en-US"/>
    </w:rPr>
  </w:style>
  <w:style w:type="paragraph" w:styleId="Footer">
    <w:name w:val="footer"/>
    <w:basedOn w:val="Normal"/>
    <w:link w:val="FooterChar"/>
    <w:uiPriority w:val="99"/>
    <w:unhideWhenUsed/>
    <w:rsid w:val="008F4C6C"/>
    <w:pPr>
      <w:tabs>
        <w:tab w:val="center" w:pos="4513"/>
        <w:tab w:val="right" w:pos="9026"/>
      </w:tabs>
    </w:pPr>
  </w:style>
  <w:style w:type="character" w:customStyle="1" w:styleId="FooterChar">
    <w:name w:val="Footer Char"/>
    <w:basedOn w:val="DefaultParagraphFont"/>
    <w:link w:val="Footer"/>
    <w:uiPriority w:val="99"/>
    <w:rsid w:val="008F4C6C"/>
    <w:rPr>
      <w:rFonts w:eastAsiaTheme="minorEastAsia" w:cs="Times New Roman"/>
      <w:sz w:val="24"/>
      <w:szCs w:val="24"/>
      <w:lang w:val="en-US" w:bidi="en-US"/>
    </w:rPr>
  </w:style>
  <w:style w:type="paragraph" w:styleId="BalloonText">
    <w:name w:val="Balloon Text"/>
    <w:basedOn w:val="Normal"/>
    <w:link w:val="BalloonTextChar"/>
    <w:uiPriority w:val="99"/>
    <w:semiHidden/>
    <w:unhideWhenUsed/>
    <w:rsid w:val="00485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F2"/>
    <w:rPr>
      <w:rFonts w:ascii="Segoe UI" w:eastAsiaTheme="minorEastAsia" w:hAnsi="Segoe UI" w:cs="Segoe UI"/>
      <w:sz w:val="18"/>
      <w:szCs w:val="1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9114</Words>
  <Characters>51951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The South African Institute of Race Relations</Company>
  <LinksUpToDate>false</LinksUpToDate>
  <CharactersWithSpaces>60944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Jeffrey</dc:creator>
  <cp:lastModifiedBy>Anthea Jeffrey</cp:lastModifiedBy>
  <cp:revision>2</cp:revision>
  <cp:lastPrinted>2017-06-19T13:22:00Z</cp:lastPrinted>
  <dcterms:created xsi:type="dcterms:W3CDTF">2017-06-19T14:15:00Z</dcterms:created>
  <dcterms:modified xsi:type="dcterms:W3CDTF">2017-06-19T14:15:00Z</dcterms:modified>
</cp:coreProperties>
</file>