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27" w:rsidRDefault="00E04727" w:rsidP="002C1D9C">
      <w:pPr>
        <w:pStyle w:val="Heading4"/>
        <w:spacing w:before="0" w:beforeAutospacing="0" w:after="0" w:afterAutospacing="0" w:line="480" w:lineRule="auto"/>
        <w:rPr>
          <w:sz w:val="24"/>
          <w:szCs w:val="24"/>
        </w:rPr>
      </w:pPr>
    </w:p>
    <w:p w:rsidR="008B5128" w:rsidRPr="000C4661" w:rsidRDefault="008B5128" w:rsidP="002C1D9C">
      <w:pPr>
        <w:pStyle w:val="Heading4"/>
        <w:spacing w:before="0" w:beforeAutospacing="0" w:after="0" w:afterAutospacing="0" w:line="480" w:lineRule="auto"/>
        <w:rPr>
          <w:sz w:val="24"/>
          <w:szCs w:val="24"/>
        </w:rPr>
      </w:pPr>
    </w:p>
    <w:p w:rsidR="00375E3E" w:rsidRPr="000C4661" w:rsidRDefault="00375E3E" w:rsidP="00617054">
      <w:pPr>
        <w:tabs>
          <w:tab w:val="center" w:pos="4512"/>
        </w:tabs>
        <w:spacing w:line="480" w:lineRule="auto"/>
        <w:jc w:val="center"/>
        <w:rPr>
          <w:rFonts w:ascii="Arial" w:hAnsi="Arial" w:cs="Arial"/>
          <w:b/>
        </w:rPr>
      </w:pPr>
      <w:r w:rsidRPr="000C4661">
        <w:rPr>
          <w:rFonts w:ascii="Arial" w:hAnsi="Arial" w:cs="Arial"/>
          <w:b/>
        </w:rPr>
        <w:t>REPUBLIC OF SOUTH AFRICA</w:t>
      </w:r>
    </w:p>
    <w:p w:rsidR="00EC5637" w:rsidRPr="000C4661" w:rsidRDefault="00EC5637" w:rsidP="002C1D9C">
      <w:pPr>
        <w:tabs>
          <w:tab w:val="center" w:pos="4512"/>
        </w:tabs>
        <w:spacing w:line="480" w:lineRule="auto"/>
        <w:rPr>
          <w:rFonts w:ascii="Arial" w:hAnsi="Arial" w:cs="Arial"/>
          <w:b/>
        </w:rPr>
      </w:pPr>
    </w:p>
    <w:p w:rsidR="00E92923" w:rsidRPr="000C4661" w:rsidRDefault="00E92923" w:rsidP="00E92923">
      <w:pPr>
        <w:rPr>
          <w:rFonts w:ascii="Arial" w:hAnsi="Arial" w:cs="Arial"/>
        </w:rPr>
      </w:pPr>
    </w:p>
    <w:p w:rsidR="00E92923" w:rsidRPr="000C4661" w:rsidRDefault="00E92923" w:rsidP="000C4661">
      <w:pPr>
        <w:jc w:val="center"/>
        <w:rPr>
          <w:rFonts w:ascii="Arial" w:hAnsi="Arial" w:cs="Arial"/>
          <w:b/>
        </w:rPr>
      </w:pPr>
      <w:r w:rsidRPr="000C4661">
        <w:rPr>
          <w:rFonts w:ascii="Arial" w:hAnsi="Arial" w:cs="Arial"/>
          <w:b/>
        </w:rPr>
        <w:t>PORTFOLIO COMMITTEE AMENDMENTS</w:t>
      </w:r>
    </w:p>
    <w:p w:rsidR="00375E3E" w:rsidRPr="000C4661" w:rsidRDefault="00375E3E" w:rsidP="002C1D9C">
      <w:pPr>
        <w:spacing w:line="480" w:lineRule="auto"/>
        <w:rPr>
          <w:rFonts w:ascii="Arial" w:hAnsi="Arial" w:cs="Arial"/>
          <w:b/>
        </w:rPr>
      </w:pPr>
    </w:p>
    <w:p w:rsidR="00EC5637" w:rsidRPr="000C4661" w:rsidRDefault="00E92923" w:rsidP="00617054">
      <w:pPr>
        <w:spacing w:line="480" w:lineRule="auto"/>
        <w:jc w:val="center"/>
        <w:rPr>
          <w:rFonts w:ascii="Arial" w:hAnsi="Arial" w:cs="Arial"/>
          <w:b/>
        </w:rPr>
      </w:pPr>
      <w:r w:rsidRPr="000C4661">
        <w:rPr>
          <w:rFonts w:ascii="Arial" w:hAnsi="Arial" w:cs="Arial"/>
          <w:b/>
        </w:rPr>
        <w:t>TO</w:t>
      </w:r>
    </w:p>
    <w:p w:rsidR="00EC5637" w:rsidRPr="000C4661" w:rsidRDefault="00EC5637" w:rsidP="00617054">
      <w:pPr>
        <w:pStyle w:val="Heading1"/>
        <w:keepNext w:val="0"/>
        <w:widowControl w:val="0"/>
        <w:spacing w:after="0" w:line="480" w:lineRule="auto"/>
      </w:pPr>
      <w:r w:rsidRPr="000C4661">
        <w:t>ADMINISTRATIVE</w:t>
      </w:r>
      <w:r w:rsidR="00375E3E" w:rsidRPr="000C4661">
        <w:t xml:space="preserve"> ADJUDICATION OF ROAD TRAFFIC OFFENCES</w:t>
      </w:r>
    </w:p>
    <w:p w:rsidR="00375E3E" w:rsidRPr="000C4661" w:rsidRDefault="00375E3E" w:rsidP="00617054">
      <w:pPr>
        <w:pStyle w:val="Heading1"/>
        <w:keepNext w:val="0"/>
        <w:widowControl w:val="0"/>
        <w:spacing w:after="0" w:line="480" w:lineRule="auto"/>
      </w:pPr>
      <w:r w:rsidRPr="000C4661">
        <w:t>AMENDMENT BILL</w:t>
      </w:r>
    </w:p>
    <w:p w:rsidR="00375E3E" w:rsidRPr="000C4661" w:rsidRDefault="00375E3E" w:rsidP="00617054">
      <w:pPr>
        <w:spacing w:line="480" w:lineRule="auto"/>
        <w:jc w:val="center"/>
        <w:rPr>
          <w:rFonts w:ascii="Arial" w:hAnsi="Arial" w:cs="Arial"/>
        </w:rPr>
      </w:pPr>
    </w:p>
    <w:p w:rsidR="00375E3E" w:rsidRPr="000C4661" w:rsidRDefault="00EC5637" w:rsidP="00617054">
      <w:pPr>
        <w:tabs>
          <w:tab w:val="center" w:pos="4512"/>
        </w:tabs>
        <w:jc w:val="center"/>
        <w:rPr>
          <w:rFonts w:ascii="Arial" w:hAnsi="Arial" w:cs="Arial"/>
        </w:rPr>
      </w:pPr>
      <w:r w:rsidRPr="000C4661">
        <w:rPr>
          <w:rFonts w:ascii="Arial" w:hAnsi="Arial" w:cs="Arial"/>
        </w:rPr>
        <w:t>-------------------------</w:t>
      </w:r>
    </w:p>
    <w:p w:rsidR="00375E3E" w:rsidRPr="000C4661" w:rsidRDefault="00375E3E"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2C1D9C">
      <w:pPr>
        <w:spacing w:line="480" w:lineRule="auto"/>
        <w:rPr>
          <w:rFonts w:ascii="Arial" w:hAnsi="Arial" w:cs="Arial"/>
        </w:rPr>
      </w:pPr>
    </w:p>
    <w:p w:rsidR="00EC5637" w:rsidRPr="000C4661" w:rsidRDefault="00EC5637" w:rsidP="00E92923">
      <w:pPr>
        <w:spacing w:line="480" w:lineRule="auto"/>
        <w:ind w:left="2880" w:firstLine="720"/>
        <w:rPr>
          <w:rFonts w:ascii="Arial" w:hAnsi="Arial" w:cs="Arial"/>
          <w:b/>
        </w:rPr>
      </w:pPr>
      <w:r w:rsidRPr="000C4661">
        <w:rPr>
          <w:rFonts w:ascii="Arial" w:hAnsi="Arial" w:cs="Arial"/>
          <w:b/>
        </w:rPr>
        <w:t>[B</w:t>
      </w:r>
      <w:r w:rsidR="000C4661">
        <w:rPr>
          <w:rFonts w:ascii="Arial" w:hAnsi="Arial" w:cs="Arial"/>
          <w:b/>
        </w:rPr>
        <w:t>38</w:t>
      </w:r>
      <w:r w:rsidRPr="000C4661">
        <w:rPr>
          <w:rFonts w:ascii="Arial" w:hAnsi="Arial" w:cs="Arial"/>
          <w:b/>
        </w:rPr>
        <w:t xml:space="preserve"> — </w:t>
      </w:r>
      <w:r w:rsidR="00375E3E" w:rsidRPr="000C4661">
        <w:rPr>
          <w:rFonts w:ascii="Arial" w:hAnsi="Arial" w:cs="Arial"/>
          <w:b/>
        </w:rPr>
        <w:t>201</w:t>
      </w:r>
      <w:r w:rsidR="000C4661">
        <w:rPr>
          <w:rFonts w:ascii="Arial" w:hAnsi="Arial" w:cs="Arial"/>
          <w:b/>
        </w:rPr>
        <w:t>5</w:t>
      </w:r>
      <w:r w:rsidR="00375E3E" w:rsidRPr="000C4661">
        <w:rPr>
          <w:rFonts w:ascii="Arial" w:hAnsi="Arial" w:cs="Arial"/>
          <w:b/>
        </w:rPr>
        <w:t>]</w:t>
      </w:r>
    </w:p>
    <w:p w:rsidR="00E92923" w:rsidRPr="000C4661" w:rsidRDefault="00E92923" w:rsidP="000C4661">
      <w:pPr>
        <w:ind w:firstLine="720"/>
        <w:rPr>
          <w:rFonts w:ascii="Arial" w:hAnsi="Arial" w:cs="Arial"/>
        </w:rPr>
      </w:pPr>
      <w:r w:rsidRPr="000C4661">
        <w:rPr>
          <w:rFonts w:ascii="Arial" w:hAnsi="Arial" w:cs="Arial"/>
        </w:rPr>
        <w:t>(As agreed to by the Portfolio Committee on Transport</w:t>
      </w:r>
      <w:r w:rsidR="000C4661">
        <w:rPr>
          <w:rFonts w:ascii="Arial" w:hAnsi="Arial" w:cs="Arial"/>
        </w:rPr>
        <w:t xml:space="preserve"> </w:t>
      </w:r>
      <w:r w:rsidRPr="000C4661">
        <w:rPr>
          <w:rFonts w:ascii="Arial" w:hAnsi="Arial" w:cs="Arial"/>
        </w:rPr>
        <w:t>(National Assembly))</w:t>
      </w:r>
    </w:p>
    <w:p w:rsidR="00E92923" w:rsidRPr="000C4661" w:rsidRDefault="00E92923" w:rsidP="00E92923">
      <w:pPr>
        <w:spacing w:line="480" w:lineRule="auto"/>
        <w:ind w:left="2880" w:firstLine="720"/>
        <w:rPr>
          <w:rFonts w:ascii="Arial" w:hAnsi="Arial" w:cs="Arial"/>
          <w:b/>
        </w:rPr>
      </w:pPr>
    </w:p>
    <w:p w:rsidR="00902007" w:rsidRPr="000C4661" w:rsidRDefault="00EC5637" w:rsidP="002C1D9C">
      <w:pPr>
        <w:spacing w:line="480" w:lineRule="auto"/>
        <w:rPr>
          <w:rFonts w:ascii="Arial" w:hAnsi="Arial" w:cs="Arial"/>
          <w:b/>
        </w:rPr>
      </w:pPr>
      <w:r w:rsidRPr="000C4661">
        <w:rPr>
          <w:rFonts w:ascii="Arial" w:hAnsi="Arial" w:cs="Arial"/>
          <w:b/>
        </w:rPr>
        <w:br w:type="page"/>
      </w:r>
    </w:p>
    <w:p w:rsidR="00375E3E" w:rsidRPr="000C4661" w:rsidRDefault="00E92923" w:rsidP="00E92923">
      <w:pPr>
        <w:pStyle w:val="Title"/>
        <w:spacing w:line="480" w:lineRule="auto"/>
        <w:rPr>
          <w:sz w:val="24"/>
        </w:rPr>
      </w:pPr>
      <w:r w:rsidRPr="000C4661">
        <w:rPr>
          <w:sz w:val="24"/>
        </w:rPr>
        <w:lastRenderedPageBreak/>
        <w:t>AMENDMENTS AGREE</w:t>
      </w:r>
      <w:r w:rsidR="00800C61">
        <w:rPr>
          <w:sz w:val="24"/>
        </w:rPr>
        <w:t>D</w:t>
      </w:r>
      <w:r w:rsidRPr="000C4661">
        <w:rPr>
          <w:sz w:val="24"/>
        </w:rPr>
        <w:t xml:space="preserve"> TO</w:t>
      </w:r>
    </w:p>
    <w:p w:rsidR="00E92923" w:rsidRPr="000C4661" w:rsidRDefault="00E92923" w:rsidP="00E92923">
      <w:pPr>
        <w:pStyle w:val="Heading1"/>
        <w:keepNext w:val="0"/>
        <w:widowControl w:val="0"/>
        <w:spacing w:after="0" w:line="480" w:lineRule="auto"/>
      </w:pPr>
      <w:r w:rsidRPr="000C4661">
        <w:t>ADMINISTRATIVE ADJUDICATION OF ROAD TRAFFIC OFFENCES</w:t>
      </w:r>
    </w:p>
    <w:p w:rsidR="00E92923" w:rsidRPr="000C4661" w:rsidRDefault="00E92923" w:rsidP="00E92923">
      <w:pPr>
        <w:pStyle w:val="Heading1"/>
        <w:keepNext w:val="0"/>
        <w:widowControl w:val="0"/>
        <w:spacing w:after="0" w:line="480" w:lineRule="auto"/>
      </w:pPr>
      <w:r w:rsidRPr="000C4661">
        <w:t>AMENDMENT BILL</w:t>
      </w:r>
    </w:p>
    <w:p w:rsidR="00E92923" w:rsidRPr="000C4661" w:rsidRDefault="00270215" w:rsidP="00270215">
      <w:pPr>
        <w:jc w:val="center"/>
        <w:rPr>
          <w:rFonts w:ascii="Arial" w:hAnsi="Arial" w:cs="Arial"/>
        </w:rPr>
      </w:pPr>
      <w:r w:rsidRPr="000C4661">
        <w:rPr>
          <w:rFonts w:ascii="Arial" w:hAnsi="Arial" w:cs="Arial"/>
        </w:rPr>
        <w:t>[B 38—201</w:t>
      </w:r>
      <w:r w:rsidR="002B5CF1">
        <w:rPr>
          <w:rFonts w:ascii="Arial" w:hAnsi="Arial" w:cs="Arial"/>
        </w:rPr>
        <w:t>5</w:t>
      </w:r>
      <w:r w:rsidR="00E92923" w:rsidRPr="000C4661">
        <w:rPr>
          <w:rFonts w:ascii="Arial" w:hAnsi="Arial" w:cs="Arial"/>
        </w:rPr>
        <w:t>]</w:t>
      </w:r>
    </w:p>
    <w:p w:rsidR="00270215" w:rsidRPr="000C4661" w:rsidRDefault="00270215" w:rsidP="00270215">
      <w:pPr>
        <w:jc w:val="center"/>
        <w:rPr>
          <w:rFonts w:ascii="Arial" w:hAnsi="Arial" w:cs="Arial"/>
        </w:rPr>
      </w:pPr>
    </w:p>
    <w:p w:rsidR="00270215" w:rsidRPr="000C4661" w:rsidRDefault="00270215" w:rsidP="00270215">
      <w:pPr>
        <w:jc w:val="center"/>
        <w:rPr>
          <w:rFonts w:ascii="Arial" w:hAnsi="Arial" w:cs="Arial"/>
        </w:rPr>
      </w:pPr>
    </w:p>
    <w:p w:rsidR="000958E8" w:rsidRPr="00073582" w:rsidRDefault="00F93701" w:rsidP="00FA4AEC">
      <w:pPr>
        <w:pStyle w:val="Title"/>
        <w:spacing w:line="480" w:lineRule="auto"/>
        <w:ind w:left="720"/>
        <w:rPr>
          <w:sz w:val="24"/>
        </w:rPr>
      </w:pPr>
      <w:r w:rsidRPr="00073582">
        <w:rPr>
          <w:rFonts w:eastAsia="Arial Unicode MS"/>
          <w:sz w:val="24"/>
          <w:u w:color="000000"/>
          <w:lang w:val="en-US"/>
        </w:rPr>
        <w:t>CLAUSE 1</w:t>
      </w:r>
    </w:p>
    <w:p w:rsidR="00BB456F" w:rsidRDefault="00BB456F" w:rsidP="00FA4AEC">
      <w:pPr>
        <w:pStyle w:val="Title"/>
        <w:numPr>
          <w:ilvl w:val="0"/>
          <w:numId w:val="30"/>
        </w:numPr>
        <w:spacing w:line="480" w:lineRule="auto"/>
        <w:jc w:val="both"/>
        <w:rPr>
          <w:b w:val="0"/>
          <w:sz w:val="24"/>
        </w:rPr>
      </w:pPr>
      <w:r w:rsidRPr="00073582">
        <w:rPr>
          <w:b w:val="0"/>
          <w:sz w:val="24"/>
        </w:rPr>
        <w:t xml:space="preserve">On page 2, </w:t>
      </w:r>
      <w:r w:rsidR="00021E59">
        <w:rPr>
          <w:b w:val="0"/>
          <w:sz w:val="24"/>
        </w:rPr>
        <w:t>in</w:t>
      </w:r>
      <w:r>
        <w:rPr>
          <w:b w:val="0"/>
          <w:sz w:val="24"/>
        </w:rPr>
        <w:t xml:space="preserve"> line </w:t>
      </w:r>
      <w:r w:rsidR="00902007">
        <w:rPr>
          <w:b w:val="0"/>
          <w:sz w:val="24"/>
        </w:rPr>
        <w:t>7</w:t>
      </w:r>
      <w:r w:rsidRPr="00073582">
        <w:rPr>
          <w:b w:val="0"/>
          <w:sz w:val="24"/>
        </w:rPr>
        <w:t xml:space="preserve">, to </w:t>
      </w:r>
      <w:r>
        <w:rPr>
          <w:b w:val="0"/>
          <w:sz w:val="24"/>
        </w:rPr>
        <w:t xml:space="preserve">omit paragraph </w:t>
      </w:r>
      <w:r w:rsidRPr="00800C61">
        <w:rPr>
          <w:b w:val="0"/>
          <w:i/>
          <w:sz w:val="24"/>
        </w:rPr>
        <w:t>(</w:t>
      </w:r>
      <w:r w:rsidR="00DD6EAA" w:rsidRPr="00800C61">
        <w:rPr>
          <w:b w:val="0"/>
          <w:i/>
          <w:sz w:val="24"/>
        </w:rPr>
        <w:t>a</w:t>
      </w:r>
      <w:r w:rsidRPr="00800C61">
        <w:rPr>
          <w:b w:val="0"/>
          <w:i/>
          <w:sz w:val="24"/>
        </w:rPr>
        <w:t>)</w:t>
      </w:r>
      <w:r>
        <w:rPr>
          <w:b w:val="0"/>
          <w:sz w:val="24"/>
        </w:rPr>
        <w:t xml:space="preserve"> and to substitute:</w:t>
      </w:r>
    </w:p>
    <w:p w:rsidR="00120846" w:rsidRPr="00120846" w:rsidRDefault="00155AE5" w:rsidP="00120846">
      <w:pPr>
        <w:pStyle w:val="Title"/>
        <w:spacing w:line="480" w:lineRule="auto"/>
        <w:ind w:left="360"/>
        <w:jc w:val="both"/>
        <w:rPr>
          <w:b w:val="0"/>
          <w:sz w:val="24"/>
        </w:rPr>
      </w:pPr>
      <w:r>
        <w:rPr>
          <w:b w:val="0"/>
          <w:sz w:val="24"/>
        </w:rPr>
        <w:t xml:space="preserve">“(a) </w:t>
      </w:r>
      <w:r w:rsidR="00120846">
        <w:rPr>
          <w:b w:val="0"/>
          <w:sz w:val="24"/>
        </w:rPr>
        <w:t>b</w:t>
      </w:r>
      <w:r w:rsidR="00120846" w:rsidRPr="00120846">
        <w:rPr>
          <w:b w:val="0"/>
          <w:sz w:val="24"/>
        </w:rPr>
        <w:t xml:space="preserve">y  the  substitution  in  the  definition  of  </w:t>
      </w:r>
      <w:r w:rsidR="00120846" w:rsidRPr="00120846">
        <w:rPr>
          <w:sz w:val="24"/>
        </w:rPr>
        <w:t>‘‘acceptable  identification’’</w:t>
      </w:r>
      <w:r w:rsidR="00120846" w:rsidRPr="00120846">
        <w:rPr>
          <w:b w:val="0"/>
          <w:sz w:val="24"/>
        </w:rPr>
        <w:t xml:space="preserve">  for subparagraph (</w:t>
      </w:r>
      <w:proofErr w:type="spellStart"/>
      <w:r w:rsidR="00120846" w:rsidRPr="00120846">
        <w:rPr>
          <w:b w:val="0"/>
          <w:sz w:val="24"/>
        </w:rPr>
        <w:t>i</w:t>
      </w:r>
      <w:proofErr w:type="spellEnd"/>
      <w:r w:rsidR="00120846" w:rsidRPr="00120846">
        <w:rPr>
          <w:b w:val="0"/>
          <w:sz w:val="24"/>
        </w:rPr>
        <w:t xml:space="preserve">) of  paragraph </w:t>
      </w:r>
      <w:r w:rsidR="00120846" w:rsidRPr="00120846">
        <w:rPr>
          <w:b w:val="0"/>
          <w:i/>
          <w:sz w:val="24"/>
        </w:rPr>
        <w:t>(d)</w:t>
      </w:r>
      <w:r w:rsidR="00120846" w:rsidRPr="00120846">
        <w:rPr>
          <w:b w:val="0"/>
          <w:sz w:val="24"/>
        </w:rPr>
        <w:t xml:space="preserve">  of the following subparagraph:</w:t>
      </w:r>
    </w:p>
    <w:p w:rsidR="00120846" w:rsidRDefault="00120846" w:rsidP="00120846">
      <w:pPr>
        <w:pStyle w:val="Title"/>
        <w:spacing w:line="480" w:lineRule="auto"/>
        <w:ind w:left="360"/>
        <w:jc w:val="both"/>
        <w:rPr>
          <w:b w:val="0"/>
          <w:sz w:val="24"/>
        </w:rPr>
      </w:pPr>
      <w:r w:rsidRPr="00120846">
        <w:rPr>
          <w:b w:val="0"/>
          <w:sz w:val="24"/>
        </w:rPr>
        <w:t>“(</w:t>
      </w:r>
      <w:proofErr w:type="spellStart"/>
      <w:r w:rsidRPr="00120846">
        <w:rPr>
          <w:b w:val="0"/>
          <w:sz w:val="24"/>
        </w:rPr>
        <w:t>i</w:t>
      </w:r>
      <w:proofErr w:type="spellEnd"/>
      <w:r w:rsidRPr="00120846">
        <w:rPr>
          <w:b w:val="0"/>
          <w:sz w:val="24"/>
        </w:rPr>
        <w:t xml:space="preserve">) a company, a certificate of incorporation or name change issued in terms of the </w:t>
      </w:r>
      <w:r w:rsidRPr="00120846">
        <w:rPr>
          <w:sz w:val="24"/>
        </w:rPr>
        <w:t xml:space="preserve">[Companies Act, 1973 (Act No, 1973)] </w:t>
      </w:r>
      <w:r w:rsidRPr="00120846">
        <w:rPr>
          <w:b w:val="0"/>
          <w:sz w:val="24"/>
          <w:u w:val="single"/>
        </w:rPr>
        <w:t>Companies Act, 2008 (Act No. 71 of 2008)</w:t>
      </w:r>
      <w:r w:rsidRPr="00120846">
        <w:rPr>
          <w:b w:val="0"/>
          <w:sz w:val="24"/>
        </w:rPr>
        <w:t>;</w:t>
      </w:r>
      <w:proofErr w:type="gramStart"/>
      <w:r w:rsidRPr="00120846">
        <w:rPr>
          <w:b w:val="0"/>
          <w:sz w:val="24"/>
        </w:rPr>
        <w:t>”</w:t>
      </w:r>
      <w:r>
        <w:rPr>
          <w:b w:val="0"/>
          <w:sz w:val="24"/>
        </w:rPr>
        <w:t>.</w:t>
      </w:r>
      <w:proofErr w:type="gramEnd"/>
    </w:p>
    <w:p w:rsidR="000958E8" w:rsidRPr="00073582" w:rsidRDefault="00DD0F1B" w:rsidP="00120846">
      <w:pPr>
        <w:pStyle w:val="Title"/>
        <w:numPr>
          <w:ilvl w:val="0"/>
          <w:numId w:val="30"/>
        </w:numPr>
        <w:spacing w:line="480" w:lineRule="auto"/>
        <w:jc w:val="both"/>
        <w:rPr>
          <w:b w:val="0"/>
          <w:sz w:val="24"/>
        </w:rPr>
      </w:pPr>
      <w:r w:rsidRPr="00073582">
        <w:rPr>
          <w:b w:val="0"/>
          <w:sz w:val="24"/>
        </w:rPr>
        <w:t>On page 2, after line 15</w:t>
      </w:r>
      <w:r w:rsidR="000958E8" w:rsidRPr="00073582">
        <w:rPr>
          <w:b w:val="0"/>
          <w:sz w:val="24"/>
        </w:rPr>
        <w:t>, to insert the following paragraph:</w:t>
      </w:r>
    </w:p>
    <w:p w:rsidR="000C4661" w:rsidRPr="00073582" w:rsidRDefault="00155AE5" w:rsidP="00FA4AEC">
      <w:pPr>
        <w:spacing w:line="480" w:lineRule="auto"/>
        <w:ind w:left="864" w:right="864"/>
        <w:jc w:val="both"/>
        <w:rPr>
          <w:rFonts w:ascii="Arial" w:hAnsi="Arial" w:cs="Arial"/>
        </w:rPr>
      </w:pPr>
      <w:r>
        <w:rPr>
          <w:rFonts w:ascii="Arial" w:hAnsi="Arial" w:cs="Arial"/>
        </w:rPr>
        <w:t>“</w:t>
      </w:r>
      <w:r w:rsidR="000958E8" w:rsidRPr="00474127">
        <w:rPr>
          <w:rFonts w:ascii="Arial" w:hAnsi="Arial" w:cs="Arial"/>
          <w:i/>
        </w:rPr>
        <w:t>(</w:t>
      </w:r>
      <w:r w:rsidR="00902007">
        <w:rPr>
          <w:rFonts w:ascii="Arial" w:hAnsi="Arial" w:cs="Arial"/>
          <w:i/>
        </w:rPr>
        <w:t>d</w:t>
      </w:r>
      <w:r w:rsidR="000958E8" w:rsidRPr="00474127">
        <w:rPr>
          <w:rFonts w:ascii="Arial" w:hAnsi="Arial" w:cs="Arial"/>
          <w:i/>
        </w:rPr>
        <w:t>)</w:t>
      </w:r>
      <w:r w:rsidR="000958E8" w:rsidRPr="00073582">
        <w:rPr>
          <w:rFonts w:ascii="Arial" w:hAnsi="Arial" w:cs="Arial"/>
        </w:rPr>
        <w:t xml:space="preserve"> </w:t>
      </w:r>
      <w:proofErr w:type="gramStart"/>
      <w:r w:rsidR="00DD0F1B" w:rsidRPr="00073582">
        <w:rPr>
          <w:rFonts w:ascii="Arial" w:hAnsi="Arial" w:cs="Arial"/>
        </w:rPr>
        <w:t>by</w:t>
      </w:r>
      <w:proofErr w:type="gramEnd"/>
      <w:r w:rsidR="00DD0F1B" w:rsidRPr="00073582">
        <w:rPr>
          <w:rFonts w:ascii="Arial" w:hAnsi="Arial" w:cs="Arial"/>
        </w:rPr>
        <w:t xml:space="preserve"> the substitution for the definition of “</w:t>
      </w:r>
      <w:r w:rsidR="00DD0F1B" w:rsidRPr="00B24025">
        <w:rPr>
          <w:rFonts w:ascii="Arial" w:hAnsi="Arial" w:cs="Arial"/>
        </w:rPr>
        <w:t>date of service</w:t>
      </w:r>
      <w:r w:rsidR="00DD0F1B" w:rsidRPr="00073582">
        <w:rPr>
          <w:rFonts w:ascii="Arial" w:hAnsi="Arial" w:cs="Arial"/>
        </w:rPr>
        <w:t>” of the following definition:</w:t>
      </w:r>
      <w:r w:rsidR="000958E8" w:rsidRPr="00073582">
        <w:rPr>
          <w:rFonts w:ascii="Arial" w:hAnsi="Arial" w:cs="Arial"/>
        </w:rPr>
        <w:t xml:space="preserve"> </w:t>
      </w:r>
    </w:p>
    <w:p w:rsidR="000C4661" w:rsidRPr="00073582" w:rsidRDefault="00073582" w:rsidP="00021E59">
      <w:pPr>
        <w:tabs>
          <w:tab w:val="left" w:pos="3150"/>
        </w:tabs>
        <w:spacing w:line="480" w:lineRule="auto"/>
        <w:ind w:left="864" w:right="864"/>
        <w:jc w:val="both"/>
        <w:rPr>
          <w:rFonts w:ascii="Arial" w:hAnsi="Arial" w:cs="Arial"/>
        </w:rPr>
      </w:pPr>
      <w:r w:rsidRPr="00073582">
        <w:rPr>
          <w:rFonts w:ascii="Arial" w:hAnsi="Arial" w:cs="Arial"/>
          <w:b/>
        </w:rPr>
        <w:t>‘‘date</w:t>
      </w:r>
      <w:r w:rsidR="000958E8" w:rsidRPr="00073582">
        <w:rPr>
          <w:rFonts w:ascii="Arial" w:hAnsi="Arial" w:cs="Arial"/>
          <w:b/>
        </w:rPr>
        <w:t xml:space="preserve"> of </w:t>
      </w:r>
      <w:r w:rsidR="00F76EEB" w:rsidRPr="00073582">
        <w:rPr>
          <w:rFonts w:ascii="Arial" w:hAnsi="Arial" w:cs="Arial"/>
          <w:b/>
        </w:rPr>
        <w:t>service</w:t>
      </w:r>
      <w:r w:rsidR="00F76EEB">
        <w:rPr>
          <w:rFonts w:ascii="Arial" w:hAnsi="Arial" w:cs="Arial"/>
          <w:b/>
        </w:rPr>
        <w:t>”</w:t>
      </w:r>
      <w:r w:rsidR="00F76EEB" w:rsidRPr="00073582">
        <w:rPr>
          <w:rFonts w:ascii="Arial" w:hAnsi="Arial" w:cs="Arial"/>
        </w:rPr>
        <w:t xml:space="preserve"> </w:t>
      </w:r>
      <w:r w:rsidR="000958E8" w:rsidRPr="00073582">
        <w:rPr>
          <w:rFonts w:ascii="Arial" w:hAnsi="Arial" w:cs="Arial"/>
        </w:rPr>
        <w:t>means</w:t>
      </w:r>
      <w:r w:rsidR="00DD0F1B" w:rsidRPr="00073582">
        <w:rPr>
          <w:rFonts w:ascii="Arial" w:hAnsi="Arial" w:cs="Arial"/>
        </w:rPr>
        <w:t xml:space="preserve"> the date on which an infringer </w:t>
      </w:r>
      <w:r w:rsidR="00204A28" w:rsidRPr="00073582">
        <w:rPr>
          <w:rFonts w:ascii="Arial" w:hAnsi="Arial" w:cs="Arial"/>
        </w:rPr>
        <w:t xml:space="preserve">has </w:t>
      </w:r>
      <w:r w:rsidR="00204A28" w:rsidRPr="00204A28">
        <w:rPr>
          <w:rFonts w:ascii="Arial" w:hAnsi="Arial" w:cs="Arial"/>
          <w:b/>
        </w:rPr>
        <w:t>[signed for]</w:t>
      </w:r>
      <w:r w:rsidR="00204A28">
        <w:rPr>
          <w:rFonts w:ascii="Arial" w:hAnsi="Arial" w:cs="Arial"/>
        </w:rPr>
        <w:t xml:space="preserve"> </w:t>
      </w:r>
      <w:r w:rsidR="00204A28" w:rsidRPr="00204A28">
        <w:rPr>
          <w:rFonts w:ascii="Arial" w:hAnsi="Arial" w:cs="Arial"/>
          <w:u w:val="single"/>
        </w:rPr>
        <w:t>received</w:t>
      </w:r>
      <w:r w:rsidR="00FA21B1">
        <w:rPr>
          <w:rFonts w:ascii="Arial" w:hAnsi="Arial" w:cs="Arial"/>
        </w:rPr>
        <w:t xml:space="preserve"> </w:t>
      </w:r>
      <w:r w:rsidR="00DD0F1B" w:rsidRPr="00073582">
        <w:rPr>
          <w:rFonts w:ascii="Arial" w:hAnsi="Arial" w:cs="Arial"/>
        </w:rPr>
        <w:t>the relevant document served on him or her under section 30</w:t>
      </w:r>
      <w:r w:rsidR="00021E59">
        <w:rPr>
          <w:rFonts w:ascii="Arial" w:hAnsi="Arial" w:cs="Arial"/>
        </w:rPr>
        <w:t>;</w:t>
      </w:r>
      <w:proofErr w:type="gramStart"/>
      <w:r w:rsidR="00155AE5">
        <w:rPr>
          <w:rFonts w:ascii="Arial" w:hAnsi="Arial" w:cs="Arial"/>
        </w:rPr>
        <w:t>”.</w:t>
      </w:r>
      <w:proofErr w:type="gramEnd"/>
    </w:p>
    <w:p w:rsidR="000958E8" w:rsidRDefault="000C4661" w:rsidP="00E77F0F">
      <w:pPr>
        <w:pStyle w:val="Title"/>
        <w:numPr>
          <w:ilvl w:val="0"/>
          <w:numId w:val="30"/>
        </w:numPr>
        <w:spacing w:line="480" w:lineRule="auto"/>
        <w:jc w:val="both"/>
        <w:rPr>
          <w:sz w:val="24"/>
        </w:rPr>
      </w:pPr>
      <w:r w:rsidRPr="00073582">
        <w:rPr>
          <w:sz w:val="24"/>
        </w:rPr>
        <w:t xml:space="preserve"> </w:t>
      </w:r>
      <w:r w:rsidR="00F615A4" w:rsidRPr="00073582">
        <w:rPr>
          <w:b w:val="0"/>
          <w:sz w:val="24"/>
        </w:rPr>
        <w:t>On page 2</w:t>
      </w:r>
      <w:r w:rsidR="00925CBA" w:rsidRPr="00073582">
        <w:rPr>
          <w:b w:val="0"/>
          <w:sz w:val="24"/>
        </w:rPr>
        <w:t>,</w:t>
      </w:r>
      <w:r w:rsidR="00F615A4" w:rsidRPr="00073582">
        <w:rPr>
          <w:b w:val="0"/>
          <w:sz w:val="24"/>
        </w:rPr>
        <w:t xml:space="preserve"> in line 1</w:t>
      </w:r>
      <w:r w:rsidR="00B24025">
        <w:rPr>
          <w:b w:val="0"/>
          <w:sz w:val="24"/>
        </w:rPr>
        <w:t>8</w:t>
      </w:r>
      <w:r w:rsidR="00925CBA" w:rsidRPr="00073582">
        <w:rPr>
          <w:b w:val="0"/>
          <w:sz w:val="24"/>
        </w:rPr>
        <w:t>,</w:t>
      </w:r>
      <w:r w:rsidR="00F615A4" w:rsidRPr="00073582">
        <w:rPr>
          <w:b w:val="0"/>
          <w:sz w:val="24"/>
        </w:rPr>
        <w:t xml:space="preserve"> to</w:t>
      </w:r>
      <w:r w:rsidR="00155AE5">
        <w:rPr>
          <w:b w:val="0"/>
          <w:sz w:val="24"/>
        </w:rPr>
        <w:t xml:space="preserve"> omit the definition of “</w:t>
      </w:r>
      <w:r w:rsidR="00155AE5" w:rsidRPr="00155AE5">
        <w:rPr>
          <w:b w:val="0"/>
          <w:sz w:val="24"/>
        </w:rPr>
        <w:t>electronic service”</w:t>
      </w:r>
      <w:r w:rsidR="00155AE5">
        <w:rPr>
          <w:b w:val="0"/>
          <w:sz w:val="24"/>
        </w:rPr>
        <w:t xml:space="preserve"> and to</w:t>
      </w:r>
      <w:r w:rsidR="00204A28">
        <w:rPr>
          <w:b w:val="0"/>
          <w:sz w:val="24"/>
        </w:rPr>
        <w:t xml:space="preserve"> </w:t>
      </w:r>
      <w:r w:rsidR="00FA21B1">
        <w:rPr>
          <w:b w:val="0"/>
          <w:sz w:val="24"/>
        </w:rPr>
        <w:t xml:space="preserve">substitute </w:t>
      </w:r>
      <w:r w:rsidR="00155AE5">
        <w:rPr>
          <w:b w:val="0"/>
          <w:sz w:val="24"/>
        </w:rPr>
        <w:t>with the following definition:</w:t>
      </w:r>
    </w:p>
    <w:p w:rsidR="00D972B8" w:rsidRPr="00155AE5" w:rsidRDefault="00155AE5" w:rsidP="00FA4AEC">
      <w:pPr>
        <w:pStyle w:val="Title"/>
        <w:spacing w:line="480" w:lineRule="auto"/>
        <w:ind w:left="720"/>
        <w:jc w:val="both"/>
        <w:rPr>
          <w:b w:val="0"/>
          <w:sz w:val="24"/>
        </w:rPr>
      </w:pPr>
      <w:proofErr w:type="gramStart"/>
      <w:r>
        <w:rPr>
          <w:sz w:val="24"/>
        </w:rPr>
        <w:t xml:space="preserve">“ </w:t>
      </w:r>
      <w:r w:rsidRPr="00437A93">
        <w:rPr>
          <w:sz w:val="24"/>
          <w:u w:val="single"/>
        </w:rPr>
        <w:t>“</w:t>
      </w:r>
      <w:proofErr w:type="gramEnd"/>
      <w:r w:rsidRPr="00437A93">
        <w:rPr>
          <w:sz w:val="24"/>
          <w:u w:val="single"/>
        </w:rPr>
        <w:t xml:space="preserve">electronic service” </w:t>
      </w:r>
      <w:r w:rsidRPr="00437A93">
        <w:rPr>
          <w:b w:val="0"/>
          <w:sz w:val="24"/>
          <w:u w:val="single"/>
        </w:rPr>
        <w:t xml:space="preserve">means service </w:t>
      </w:r>
      <w:r w:rsidR="003D3377">
        <w:rPr>
          <w:b w:val="0"/>
          <w:sz w:val="24"/>
          <w:u w:val="single"/>
        </w:rPr>
        <w:t xml:space="preserve">by means of </w:t>
      </w:r>
      <w:r w:rsidRPr="00437A93">
        <w:rPr>
          <w:b w:val="0"/>
          <w:sz w:val="24"/>
          <w:u w:val="single"/>
        </w:rPr>
        <w:t xml:space="preserve">an electronic communication as defined </w:t>
      </w:r>
      <w:r w:rsidR="00C866F3" w:rsidRPr="00437A93">
        <w:rPr>
          <w:b w:val="0"/>
          <w:sz w:val="24"/>
          <w:u w:val="single"/>
        </w:rPr>
        <w:t>in the</w:t>
      </w:r>
      <w:r w:rsidRPr="00437A93">
        <w:rPr>
          <w:b w:val="0"/>
          <w:sz w:val="24"/>
          <w:u w:val="single"/>
        </w:rPr>
        <w:t xml:space="preserve"> </w:t>
      </w:r>
      <w:hyperlink r:id="rId8" w:history="1">
        <w:r w:rsidRPr="00437A93">
          <w:rPr>
            <w:rStyle w:val="Hyperlink"/>
            <w:b w:val="0"/>
            <w:color w:val="auto"/>
            <w:sz w:val="24"/>
          </w:rPr>
          <w:t>Electronic Communications Act, 2005 (Act No. 36 of 2005</w:t>
        </w:r>
      </w:hyperlink>
      <w:r w:rsidRPr="00437A93">
        <w:rPr>
          <w:b w:val="0"/>
          <w:sz w:val="24"/>
          <w:u w:val="single"/>
        </w:rPr>
        <w:t>)</w:t>
      </w:r>
      <w:r>
        <w:rPr>
          <w:b w:val="0"/>
          <w:sz w:val="24"/>
        </w:rPr>
        <w:t>;”.</w:t>
      </w:r>
    </w:p>
    <w:p w:rsidR="00D972B8" w:rsidRDefault="00F87EF1" w:rsidP="00E77F0F">
      <w:pPr>
        <w:pStyle w:val="Title"/>
        <w:numPr>
          <w:ilvl w:val="0"/>
          <w:numId w:val="30"/>
        </w:numPr>
        <w:spacing w:line="480" w:lineRule="auto"/>
        <w:jc w:val="both"/>
        <w:rPr>
          <w:b w:val="0"/>
          <w:sz w:val="24"/>
        </w:rPr>
      </w:pPr>
      <w:r>
        <w:rPr>
          <w:b w:val="0"/>
          <w:sz w:val="24"/>
        </w:rPr>
        <w:t>On page 2, after line 26, to insert the following paragraph:</w:t>
      </w:r>
    </w:p>
    <w:p w:rsidR="00F87EF1" w:rsidRDefault="00F87EF1" w:rsidP="00F87EF1">
      <w:pPr>
        <w:pStyle w:val="Title"/>
        <w:spacing w:line="480" w:lineRule="auto"/>
        <w:ind w:left="720"/>
        <w:jc w:val="left"/>
        <w:rPr>
          <w:b w:val="0"/>
          <w:sz w:val="24"/>
          <w:lang w:val="en-ZA"/>
        </w:rPr>
      </w:pPr>
      <w:r w:rsidRPr="00F87EF1">
        <w:rPr>
          <w:b w:val="0"/>
          <w:sz w:val="24"/>
        </w:rPr>
        <w:lastRenderedPageBreak/>
        <w:t>“</w:t>
      </w:r>
      <w:r w:rsidRPr="00F87EF1">
        <w:rPr>
          <w:b w:val="0"/>
          <w:i/>
          <w:sz w:val="24"/>
        </w:rPr>
        <w:t xml:space="preserve">(e) </w:t>
      </w:r>
      <w:proofErr w:type="gramStart"/>
      <w:r w:rsidRPr="00F87EF1">
        <w:rPr>
          <w:b w:val="0"/>
          <w:sz w:val="24"/>
        </w:rPr>
        <w:t>by</w:t>
      </w:r>
      <w:proofErr w:type="gramEnd"/>
      <w:r w:rsidRPr="00F87EF1">
        <w:rPr>
          <w:b w:val="0"/>
          <w:sz w:val="24"/>
        </w:rPr>
        <w:t xml:space="preserve"> the </w:t>
      </w:r>
      <w:r w:rsidRPr="00F87EF1">
        <w:rPr>
          <w:b w:val="0"/>
          <w:sz w:val="24"/>
          <w:lang w:val="en-ZA"/>
        </w:rPr>
        <w:t xml:space="preserve">the insertion </w:t>
      </w:r>
      <w:r>
        <w:rPr>
          <w:b w:val="0"/>
          <w:sz w:val="24"/>
          <w:lang w:val="en-ZA"/>
        </w:rPr>
        <w:t>after the</w:t>
      </w:r>
      <w:r w:rsidRPr="00F87EF1">
        <w:rPr>
          <w:b w:val="0"/>
          <w:sz w:val="24"/>
          <w:lang w:val="en-ZA"/>
        </w:rPr>
        <w:t xml:space="preserve"> definition </w:t>
      </w:r>
      <w:r>
        <w:rPr>
          <w:b w:val="0"/>
          <w:sz w:val="24"/>
          <w:lang w:val="en-ZA"/>
        </w:rPr>
        <w:t>of “enforcement order” of the following definition</w:t>
      </w:r>
      <w:r w:rsidRPr="00F87EF1">
        <w:rPr>
          <w:b w:val="0"/>
          <w:sz w:val="24"/>
          <w:lang w:val="en-ZA"/>
        </w:rPr>
        <w:t xml:space="preserve">: </w:t>
      </w:r>
    </w:p>
    <w:p w:rsidR="00F87EF1" w:rsidRPr="00437A93" w:rsidRDefault="00F87EF1" w:rsidP="00F87EF1">
      <w:pPr>
        <w:pStyle w:val="Title"/>
        <w:spacing w:line="480" w:lineRule="auto"/>
        <w:ind w:left="720"/>
        <w:jc w:val="left"/>
        <w:rPr>
          <w:b w:val="0"/>
          <w:sz w:val="24"/>
          <w:u w:val="single"/>
        </w:rPr>
      </w:pPr>
      <w:r w:rsidRPr="00437A93">
        <w:rPr>
          <w:sz w:val="24"/>
          <w:u w:val="single"/>
          <w:lang w:val="en-ZA"/>
        </w:rPr>
        <w:t>“</w:t>
      </w:r>
      <w:proofErr w:type="gramStart"/>
      <w:r w:rsidRPr="00437A93">
        <w:rPr>
          <w:sz w:val="24"/>
          <w:u w:val="single"/>
          <w:lang w:val="en-ZA"/>
        </w:rPr>
        <w:t>habitual</w:t>
      </w:r>
      <w:proofErr w:type="gramEnd"/>
      <w:r w:rsidRPr="00437A93">
        <w:rPr>
          <w:sz w:val="24"/>
          <w:u w:val="single"/>
          <w:lang w:val="en-ZA"/>
        </w:rPr>
        <w:t xml:space="preserve"> infringer”</w:t>
      </w:r>
      <w:r w:rsidRPr="00437A93">
        <w:rPr>
          <w:b w:val="0"/>
          <w:sz w:val="24"/>
          <w:u w:val="single"/>
          <w:lang w:val="en-ZA"/>
        </w:rPr>
        <w:t xml:space="preserve"> means an infringer, operator or </w:t>
      </w:r>
      <w:r w:rsidR="003D3377">
        <w:rPr>
          <w:b w:val="0"/>
          <w:sz w:val="24"/>
          <w:u w:val="single"/>
          <w:lang w:val="en-ZA"/>
        </w:rPr>
        <w:t>a juristic person</w:t>
      </w:r>
      <w:r w:rsidRPr="00437A93">
        <w:rPr>
          <w:b w:val="0"/>
          <w:sz w:val="24"/>
          <w:u w:val="single"/>
          <w:lang w:val="en-ZA"/>
        </w:rPr>
        <w:t xml:space="preserve"> who</w:t>
      </w:r>
      <w:r w:rsidR="003D3377">
        <w:rPr>
          <w:b w:val="0"/>
          <w:sz w:val="24"/>
          <w:u w:val="single"/>
          <w:lang w:val="en-ZA"/>
        </w:rPr>
        <w:t>,</w:t>
      </w:r>
      <w:r w:rsidRPr="00437A93">
        <w:rPr>
          <w:b w:val="0"/>
          <w:sz w:val="24"/>
          <w:u w:val="single"/>
          <w:lang w:val="en-ZA"/>
        </w:rPr>
        <w:t xml:space="preserve"> </w:t>
      </w:r>
      <w:r w:rsidR="003D3377" w:rsidRPr="00437A93">
        <w:rPr>
          <w:b w:val="0"/>
          <w:sz w:val="24"/>
          <w:u w:val="single"/>
          <w:lang w:val="en-ZA"/>
        </w:rPr>
        <w:t>in terms of section 25</w:t>
      </w:r>
      <w:r w:rsidR="003D3377">
        <w:rPr>
          <w:b w:val="0"/>
          <w:sz w:val="24"/>
          <w:u w:val="single"/>
          <w:lang w:val="en-ZA"/>
        </w:rPr>
        <w:t>,</w:t>
      </w:r>
      <w:r w:rsidR="003D3377" w:rsidRPr="00437A93">
        <w:rPr>
          <w:b w:val="0"/>
          <w:sz w:val="24"/>
          <w:u w:val="single"/>
          <w:lang w:val="en-ZA"/>
        </w:rPr>
        <w:t xml:space="preserve"> </w:t>
      </w:r>
      <w:r w:rsidRPr="00437A93">
        <w:rPr>
          <w:b w:val="0"/>
          <w:sz w:val="24"/>
          <w:u w:val="single"/>
          <w:lang w:val="en-ZA"/>
        </w:rPr>
        <w:t>incurs demerit points resulting in a disquali</w:t>
      </w:r>
      <w:r w:rsidR="00021E59" w:rsidRPr="00437A93">
        <w:rPr>
          <w:b w:val="0"/>
          <w:sz w:val="24"/>
          <w:u w:val="single"/>
          <w:lang w:val="en-ZA"/>
        </w:rPr>
        <w:t xml:space="preserve">fication </w:t>
      </w:r>
      <w:r w:rsidR="00021E59">
        <w:rPr>
          <w:b w:val="0"/>
          <w:sz w:val="24"/>
          <w:u w:val="single"/>
          <w:lang w:val="en-ZA"/>
        </w:rPr>
        <w:t>more than two</w:t>
      </w:r>
      <w:r w:rsidR="00021E59" w:rsidRPr="00437A93">
        <w:rPr>
          <w:b w:val="0"/>
          <w:sz w:val="24"/>
          <w:u w:val="single"/>
          <w:lang w:val="en-ZA"/>
        </w:rPr>
        <w:t xml:space="preserve"> times;</w:t>
      </w:r>
    </w:p>
    <w:p w:rsidR="00103CA1" w:rsidRDefault="00F615A4" w:rsidP="00E77F0F">
      <w:pPr>
        <w:pStyle w:val="Title"/>
        <w:numPr>
          <w:ilvl w:val="0"/>
          <w:numId w:val="30"/>
        </w:numPr>
        <w:spacing w:line="480" w:lineRule="auto"/>
        <w:jc w:val="both"/>
        <w:rPr>
          <w:b w:val="0"/>
          <w:sz w:val="24"/>
        </w:rPr>
      </w:pPr>
      <w:r w:rsidRPr="00073582">
        <w:rPr>
          <w:b w:val="0"/>
          <w:sz w:val="24"/>
        </w:rPr>
        <w:t>On page 2</w:t>
      </w:r>
      <w:r w:rsidR="00925CBA" w:rsidRPr="00073582">
        <w:rPr>
          <w:b w:val="0"/>
          <w:sz w:val="24"/>
        </w:rPr>
        <w:t>,</w:t>
      </w:r>
      <w:r w:rsidRPr="00073582">
        <w:rPr>
          <w:b w:val="0"/>
          <w:sz w:val="24"/>
        </w:rPr>
        <w:t xml:space="preserve"> in line 2</w:t>
      </w:r>
      <w:r w:rsidR="00E92C78">
        <w:rPr>
          <w:b w:val="0"/>
          <w:sz w:val="24"/>
        </w:rPr>
        <w:t>8</w:t>
      </w:r>
      <w:r w:rsidR="00925CBA" w:rsidRPr="00073582">
        <w:rPr>
          <w:b w:val="0"/>
          <w:sz w:val="24"/>
        </w:rPr>
        <w:t>,</w:t>
      </w:r>
      <w:r w:rsidRPr="00073582">
        <w:rPr>
          <w:b w:val="0"/>
          <w:sz w:val="24"/>
        </w:rPr>
        <w:t xml:space="preserve"> </w:t>
      </w:r>
      <w:r w:rsidR="00103CA1">
        <w:rPr>
          <w:b w:val="0"/>
          <w:sz w:val="24"/>
        </w:rPr>
        <w:t xml:space="preserve">to </w:t>
      </w:r>
      <w:r w:rsidR="00C866F3">
        <w:rPr>
          <w:b w:val="0"/>
          <w:sz w:val="24"/>
        </w:rPr>
        <w:t>omit the definition of “infringement</w:t>
      </w:r>
      <w:r w:rsidR="003D3377">
        <w:rPr>
          <w:b w:val="0"/>
          <w:sz w:val="24"/>
        </w:rPr>
        <w:t>”</w:t>
      </w:r>
      <w:r w:rsidR="00C866F3">
        <w:rPr>
          <w:b w:val="0"/>
          <w:sz w:val="24"/>
        </w:rPr>
        <w:t xml:space="preserve"> and to </w:t>
      </w:r>
      <w:r w:rsidR="00103CA1">
        <w:rPr>
          <w:b w:val="0"/>
          <w:sz w:val="24"/>
        </w:rPr>
        <w:t>substitute with the following definition:</w:t>
      </w:r>
    </w:p>
    <w:p w:rsidR="00CE56B5" w:rsidRDefault="00F76EEB" w:rsidP="00FA4AEC">
      <w:pPr>
        <w:pStyle w:val="Title"/>
        <w:spacing w:line="480" w:lineRule="auto"/>
        <w:ind w:left="360"/>
        <w:jc w:val="both"/>
        <w:rPr>
          <w:b w:val="0"/>
          <w:sz w:val="24"/>
        </w:rPr>
      </w:pPr>
      <w:r w:rsidRPr="00073582" w:rsidDel="00F76EEB">
        <w:rPr>
          <w:b w:val="0"/>
          <w:sz w:val="24"/>
        </w:rPr>
        <w:t xml:space="preserve"> </w:t>
      </w:r>
      <w:r w:rsidR="00F615A4" w:rsidRPr="00073582">
        <w:rPr>
          <w:b w:val="0"/>
          <w:sz w:val="24"/>
        </w:rPr>
        <w:t>“</w:t>
      </w:r>
      <w:proofErr w:type="gramStart"/>
      <w:r w:rsidR="00103CA1" w:rsidRPr="00C866F3">
        <w:rPr>
          <w:sz w:val="24"/>
          <w:u w:val="single"/>
        </w:rPr>
        <w:t>infringement</w:t>
      </w:r>
      <w:proofErr w:type="gramEnd"/>
      <w:r w:rsidR="00103CA1" w:rsidRPr="00C866F3">
        <w:rPr>
          <w:sz w:val="24"/>
          <w:u w:val="single"/>
        </w:rPr>
        <w:t xml:space="preserve">” </w:t>
      </w:r>
      <w:r w:rsidR="00103CA1" w:rsidRPr="00C866F3">
        <w:rPr>
          <w:b w:val="0"/>
          <w:sz w:val="24"/>
          <w:u w:val="single"/>
        </w:rPr>
        <w:t xml:space="preserve">means any act or omission in contravention of this Act </w:t>
      </w:r>
      <w:r w:rsidR="00C866F3">
        <w:rPr>
          <w:b w:val="0"/>
          <w:sz w:val="24"/>
          <w:u w:val="single"/>
        </w:rPr>
        <w:t>and any</w:t>
      </w:r>
      <w:r w:rsidR="00103CA1" w:rsidRPr="00C866F3">
        <w:rPr>
          <w:b w:val="0"/>
          <w:sz w:val="24"/>
          <w:u w:val="single"/>
        </w:rPr>
        <w:t xml:space="preserve"> road traffic legislation</w:t>
      </w:r>
      <w:r w:rsidR="00C866F3">
        <w:rPr>
          <w:b w:val="0"/>
          <w:sz w:val="24"/>
        </w:rPr>
        <w:t>;</w:t>
      </w:r>
    </w:p>
    <w:p w:rsidR="001F797E" w:rsidRDefault="001F797E" w:rsidP="00E77F0F">
      <w:pPr>
        <w:pStyle w:val="Title"/>
        <w:numPr>
          <w:ilvl w:val="0"/>
          <w:numId w:val="30"/>
        </w:numPr>
        <w:spacing w:line="480" w:lineRule="auto"/>
        <w:jc w:val="both"/>
        <w:rPr>
          <w:b w:val="0"/>
          <w:sz w:val="24"/>
        </w:rPr>
      </w:pPr>
      <w:r>
        <w:rPr>
          <w:b w:val="0"/>
          <w:sz w:val="24"/>
        </w:rPr>
        <w:t>On page 2, after line 28, to insert the following paragraph:</w:t>
      </w:r>
    </w:p>
    <w:p w:rsidR="001F797E" w:rsidRDefault="001F797E" w:rsidP="001F797E">
      <w:pPr>
        <w:pStyle w:val="Title"/>
        <w:spacing w:line="480" w:lineRule="auto"/>
        <w:ind w:left="720"/>
        <w:jc w:val="both"/>
        <w:rPr>
          <w:b w:val="0"/>
          <w:sz w:val="24"/>
          <w:lang w:val="en-ZA"/>
        </w:rPr>
      </w:pPr>
      <w:r>
        <w:rPr>
          <w:b w:val="0"/>
          <w:sz w:val="24"/>
        </w:rPr>
        <w:t>“</w:t>
      </w:r>
      <w:r>
        <w:rPr>
          <w:b w:val="0"/>
          <w:i/>
          <w:sz w:val="24"/>
        </w:rPr>
        <w:t>(f)</w:t>
      </w:r>
      <w:r>
        <w:rPr>
          <w:b w:val="0"/>
          <w:sz w:val="24"/>
        </w:rPr>
        <w:t xml:space="preserve"> </w:t>
      </w:r>
      <w:proofErr w:type="gramStart"/>
      <w:r>
        <w:rPr>
          <w:b w:val="0"/>
          <w:sz w:val="24"/>
        </w:rPr>
        <w:t>by</w:t>
      </w:r>
      <w:proofErr w:type="gramEnd"/>
      <w:r>
        <w:rPr>
          <w:b w:val="0"/>
          <w:sz w:val="24"/>
        </w:rPr>
        <w:t xml:space="preserve"> </w:t>
      </w:r>
      <w:r w:rsidRPr="001F797E">
        <w:rPr>
          <w:b w:val="0"/>
          <w:sz w:val="24"/>
          <w:lang w:val="en-ZA"/>
        </w:rPr>
        <w:t xml:space="preserve">the substitution </w:t>
      </w:r>
      <w:r>
        <w:rPr>
          <w:b w:val="0"/>
          <w:sz w:val="24"/>
          <w:lang w:val="en-ZA"/>
        </w:rPr>
        <w:t xml:space="preserve">for the </w:t>
      </w:r>
      <w:r w:rsidRPr="001F797E">
        <w:rPr>
          <w:b w:val="0"/>
          <w:sz w:val="24"/>
          <w:lang w:val="en-ZA"/>
        </w:rPr>
        <w:t xml:space="preserve">definition of “issuing authority” </w:t>
      </w:r>
      <w:r>
        <w:rPr>
          <w:b w:val="0"/>
          <w:sz w:val="24"/>
          <w:lang w:val="en-ZA"/>
        </w:rPr>
        <w:t xml:space="preserve">of </w:t>
      </w:r>
      <w:r w:rsidRPr="001F797E">
        <w:rPr>
          <w:b w:val="0"/>
          <w:sz w:val="24"/>
          <w:lang w:val="en-ZA"/>
        </w:rPr>
        <w:t xml:space="preserve">the following </w:t>
      </w:r>
      <w:r>
        <w:rPr>
          <w:b w:val="0"/>
          <w:sz w:val="24"/>
          <w:lang w:val="en-ZA"/>
        </w:rPr>
        <w:t xml:space="preserve">definition: </w:t>
      </w:r>
    </w:p>
    <w:p w:rsidR="001F797E" w:rsidRPr="001F797E" w:rsidRDefault="001F797E" w:rsidP="001F797E">
      <w:pPr>
        <w:pStyle w:val="Title"/>
        <w:spacing w:line="480" w:lineRule="auto"/>
        <w:ind w:left="720"/>
        <w:jc w:val="both"/>
        <w:rPr>
          <w:b w:val="0"/>
          <w:sz w:val="24"/>
          <w:lang w:val="en-US"/>
        </w:rPr>
      </w:pPr>
      <w:r w:rsidRPr="001F797E">
        <w:rPr>
          <w:sz w:val="24"/>
          <w:lang w:val="en-US"/>
        </w:rPr>
        <w:t>“</w:t>
      </w:r>
      <w:proofErr w:type="gramStart"/>
      <w:r w:rsidRPr="001F797E">
        <w:rPr>
          <w:sz w:val="24"/>
          <w:lang w:val="en-US"/>
        </w:rPr>
        <w:t>issuing</w:t>
      </w:r>
      <w:proofErr w:type="gramEnd"/>
      <w:r w:rsidRPr="001F797E">
        <w:rPr>
          <w:sz w:val="24"/>
          <w:lang w:val="en-US"/>
        </w:rPr>
        <w:t xml:space="preserve"> authority”</w:t>
      </w:r>
      <w:r w:rsidRPr="001F797E">
        <w:rPr>
          <w:b w:val="0"/>
          <w:sz w:val="24"/>
          <w:lang w:val="en-US"/>
        </w:rPr>
        <w:t xml:space="preserve"> means —</w:t>
      </w:r>
    </w:p>
    <w:p w:rsidR="001F797E" w:rsidRPr="001F797E" w:rsidRDefault="001F797E" w:rsidP="004A267E">
      <w:pPr>
        <w:pStyle w:val="Title"/>
        <w:numPr>
          <w:ilvl w:val="0"/>
          <w:numId w:val="34"/>
        </w:numPr>
        <w:tabs>
          <w:tab w:val="left" w:pos="1440"/>
          <w:tab w:val="left" w:pos="2070"/>
        </w:tabs>
        <w:spacing w:line="480" w:lineRule="auto"/>
        <w:ind w:left="1890" w:hanging="540"/>
        <w:jc w:val="left"/>
        <w:rPr>
          <w:b w:val="0"/>
          <w:sz w:val="24"/>
          <w:lang w:val="en-US"/>
        </w:rPr>
      </w:pPr>
      <w:r w:rsidRPr="001F797E">
        <w:rPr>
          <w:b w:val="0"/>
          <w:sz w:val="24"/>
          <w:lang w:val="en-US"/>
        </w:rPr>
        <w:t xml:space="preserve">local authority contemplated in Chapter 7 of the Constitution of the Republic of South Africa, 1996, </w:t>
      </w:r>
      <w:r w:rsidRPr="001F797E">
        <w:rPr>
          <w:sz w:val="24"/>
          <w:lang w:val="en-US"/>
        </w:rPr>
        <w:t>[(Act 108 of 1996)</w:t>
      </w:r>
      <w:r>
        <w:rPr>
          <w:sz w:val="24"/>
          <w:lang w:val="en-US"/>
        </w:rPr>
        <w:t>]</w:t>
      </w:r>
      <w:r>
        <w:rPr>
          <w:b w:val="0"/>
          <w:sz w:val="24"/>
          <w:lang w:val="en-US"/>
        </w:rPr>
        <w:t xml:space="preserve">, </w:t>
      </w:r>
      <w:r w:rsidRPr="001F797E">
        <w:rPr>
          <w:b w:val="0"/>
          <w:sz w:val="24"/>
          <w:lang w:val="en-US"/>
        </w:rPr>
        <w:t>the L</w:t>
      </w:r>
      <w:r>
        <w:rPr>
          <w:b w:val="0"/>
          <w:sz w:val="24"/>
          <w:lang w:val="en-US"/>
        </w:rPr>
        <w:t xml:space="preserve">ocal Government Transition Act, </w:t>
      </w:r>
      <w:r w:rsidRPr="001F797E">
        <w:rPr>
          <w:b w:val="0"/>
          <w:sz w:val="24"/>
          <w:lang w:val="en-US"/>
        </w:rPr>
        <w:t>1993 (Act No. 209 of 1993), or any other applicable law;</w:t>
      </w:r>
    </w:p>
    <w:p w:rsidR="001F797E" w:rsidRPr="001F797E" w:rsidRDefault="001F797E" w:rsidP="004A267E">
      <w:pPr>
        <w:pStyle w:val="Title"/>
        <w:numPr>
          <w:ilvl w:val="0"/>
          <w:numId w:val="34"/>
        </w:numPr>
        <w:spacing w:line="480" w:lineRule="auto"/>
        <w:ind w:hanging="180"/>
        <w:jc w:val="left"/>
        <w:rPr>
          <w:b w:val="0"/>
          <w:sz w:val="24"/>
          <w:lang w:val="en-US"/>
        </w:rPr>
      </w:pPr>
      <w:proofErr w:type="gramStart"/>
      <w:r w:rsidRPr="001F797E">
        <w:rPr>
          <w:b w:val="0"/>
          <w:sz w:val="24"/>
          <w:lang w:val="en-US"/>
        </w:rPr>
        <w:t>a</w:t>
      </w:r>
      <w:proofErr w:type="gramEnd"/>
      <w:r w:rsidRPr="001F797E">
        <w:rPr>
          <w:b w:val="0"/>
          <w:sz w:val="24"/>
          <w:lang w:val="en-US"/>
        </w:rPr>
        <w:t xml:space="preserve"> provincial administration; or</w:t>
      </w:r>
    </w:p>
    <w:p w:rsidR="001F797E" w:rsidRPr="001F797E" w:rsidRDefault="001F797E" w:rsidP="004A267E">
      <w:pPr>
        <w:pStyle w:val="Title"/>
        <w:numPr>
          <w:ilvl w:val="0"/>
          <w:numId w:val="34"/>
        </w:numPr>
        <w:spacing w:line="480" w:lineRule="auto"/>
        <w:ind w:hanging="180"/>
        <w:jc w:val="left"/>
        <w:rPr>
          <w:b w:val="0"/>
          <w:sz w:val="24"/>
          <w:lang w:val="en-US"/>
        </w:rPr>
      </w:pPr>
      <w:proofErr w:type="gramStart"/>
      <w:r w:rsidRPr="001F797E">
        <w:rPr>
          <w:b w:val="0"/>
          <w:sz w:val="24"/>
          <w:lang w:val="en-US"/>
        </w:rPr>
        <w:t>the</w:t>
      </w:r>
      <w:proofErr w:type="gramEnd"/>
      <w:r w:rsidRPr="001F797E">
        <w:rPr>
          <w:b w:val="0"/>
          <w:sz w:val="24"/>
          <w:lang w:val="en-US"/>
        </w:rPr>
        <w:t xml:space="preserve"> Road Traffic Management Corporation, established under </w:t>
      </w:r>
      <w:r w:rsidR="004A267E">
        <w:rPr>
          <w:b w:val="0"/>
          <w:sz w:val="24"/>
          <w:lang w:val="en-US"/>
        </w:rPr>
        <w:t xml:space="preserve">  </w:t>
      </w:r>
      <w:r w:rsidRPr="001F797E">
        <w:rPr>
          <w:b w:val="0"/>
          <w:sz w:val="24"/>
          <w:lang w:val="en-US"/>
        </w:rPr>
        <w:t>section 4 of the Road Traffic Management Corporation Act, 1999,</w:t>
      </w:r>
    </w:p>
    <w:p w:rsidR="001F797E" w:rsidRPr="004A267E" w:rsidRDefault="001F797E" w:rsidP="004A267E">
      <w:pPr>
        <w:pStyle w:val="Title"/>
        <w:spacing w:line="480" w:lineRule="auto"/>
        <w:ind w:left="1530"/>
        <w:jc w:val="left"/>
        <w:rPr>
          <w:b w:val="0"/>
          <w:sz w:val="24"/>
          <w:u w:val="single"/>
          <w:lang w:val="en-US"/>
        </w:rPr>
      </w:pPr>
      <w:r w:rsidRPr="004A267E">
        <w:rPr>
          <w:b w:val="0"/>
          <w:i/>
          <w:sz w:val="24"/>
          <w:u w:val="single"/>
          <w:lang w:val="en-US"/>
        </w:rPr>
        <w:t>(d)</w:t>
      </w:r>
      <w:r w:rsidRPr="004A267E">
        <w:rPr>
          <w:b w:val="0"/>
          <w:sz w:val="24"/>
          <w:u w:val="single"/>
          <w:lang w:val="en-US"/>
        </w:rPr>
        <w:tab/>
      </w:r>
      <w:proofErr w:type="gramStart"/>
      <w:r w:rsidRPr="004A267E">
        <w:rPr>
          <w:b w:val="0"/>
          <w:sz w:val="24"/>
          <w:u w:val="single"/>
          <w:lang w:val="en-US"/>
        </w:rPr>
        <w:t>any</w:t>
      </w:r>
      <w:proofErr w:type="gramEnd"/>
      <w:r w:rsidRPr="004A267E">
        <w:rPr>
          <w:b w:val="0"/>
          <w:sz w:val="24"/>
          <w:u w:val="single"/>
          <w:lang w:val="en-US"/>
        </w:rPr>
        <w:t xml:space="preserve"> other state institution declared b</w:t>
      </w:r>
      <w:r w:rsidR="004A267E" w:rsidRPr="004A267E">
        <w:rPr>
          <w:b w:val="0"/>
          <w:sz w:val="24"/>
          <w:u w:val="single"/>
          <w:lang w:val="en-US"/>
        </w:rPr>
        <w:t xml:space="preserve">y the Minister by regulation to </w:t>
      </w:r>
      <w:r w:rsidRPr="004A267E">
        <w:rPr>
          <w:b w:val="0"/>
          <w:sz w:val="24"/>
          <w:u w:val="single"/>
          <w:lang w:val="en-US"/>
        </w:rPr>
        <w:t>be an issuing authority;</w:t>
      </w:r>
    </w:p>
    <w:p w:rsidR="001F797E" w:rsidRDefault="001F797E" w:rsidP="004A267E">
      <w:pPr>
        <w:pStyle w:val="Title"/>
        <w:spacing w:line="480" w:lineRule="auto"/>
        <w:ind w:left="360"/>
        <w:jc w:val="left"/>
        <w:rPr>
          <w:b w:val="0"/>
          <w:sz w:val="24"/>
          <w:lang w:val="en-US"/>
        </w:rPr>
      </w:pPr>
      <w:proofErr w:type="gramStart"/>
      <w:r w:rsidRPr="001F797E">
        <w:rPr>
          <w:b w:val="0"/>
          <w:sz w:val="24"/>
          <w:lang w:val="en-US"/>
        </w:rPr>
        <w:lastRenderedPageBreak/>
        <w:t>in</w:t>
      </w:r>
      <w:proofErr w:type="gramEnd"/>
      <w:r w:rsidRPr="001F797E">
        <w:rPr>
          <w:b w:val="0"/>
          <w:sz w:val="24"/>
          <w:lang w:val="en-US"/>
        </w:rPr>
        <w:t xml:space="preserve"> so far as such authority, administration or state institution is responsible for road traffic and road transport matters;</w:t>
      </w:r>
      <w:r w:rsidR="004A267E">
        <w:rPr>
          <w:b w:val="0"/>
          <w:sz w:val="24"/>
          <w:lang w:val="en-US"/>
        </w:rPr>
        <w:t>”</w:t>
      </w:r>
      <w:r w:rsidR="003D3377">
        <w:rPr>
          <w:b w:val="0"/>
          <w:sz w:val="24"/>
          <w:lang w:val="en-US"/>
        </w:rPr>
        <w:t>.</w:t>
      </w:r>
    </w:p>
    <w:p w:rsidR="00345337" w:rsidRDefault="00345337" w:rsidP="00E77F0F">
      <w:pPr>
        <w:pStyle w:val="Title"/>
        <w:numPr>
          <w:ilvl w:val="0"/>
          <w:numId w:val="30"/>
        </w:numPr>
        <w:spacing w:line="480" w:lineRule="auto"/>
        <w:jc w:val="left"/>
        <w:rPr>
          <w:b w:val="0"/>
          <w:sz w:val="24"/>
        </w:rPr>
      </w:pPr>
      <w:r>
        <w:rPr>
          <w:b w:val="0"/>
          <w:sz w:val="24"/>
          <w:lang w:val="en-US"/>
        </w:rPr>
        <w:t xml:space="preserve">On page </w:t>
      </w:r>
      <w:r w:rsidR="004244C7">
        <w:rPr>
          <w:b w:val="0"/>
          <w:sz w:val="24"/>
          <w:lang w:val="en-US"/>
        </w:rPr>
        <w:t>3</w:t>
      </w:r>
      <w:r>
        <w:rPr>
          <w:b w:val="0"/>
          <w:sz w:val="24"/>
          <w:lang w:val="en-US"/>
        </w:rPr>
        <w:t>, after line 12, to insert the following paragraph:</w:t>
      </w:r>
    </w:p>
    <w:p w:rsidR="00345337" w:rsidRPr="00345337" w:rsidRDefault="00345337" w:rsidP="00345337">
      <w:pPr>
        <w:pStyle w:val="Title"/>
        <w:spacing w:line="480" w:lineRule="auto"/>
        <w:ind w:left="360"/>
        <w:jc w:val="left"/>
        <w:rPr>
          <w:b w:val="0"/>
          <w:sz w:val="24"/>
        </w:rPr>
      </w:pPr>
      <w:r>
        <w:rPr>
          <w:b w:val="0"/>
          <w:sz w:val="24"/>
        </w:rPr>
        <w:t>“</w:t>
      </w:r>
      <w:r>
        <w:rPr>
          <w:b w:val="0"/>
          <w:i/>
          <w:sz w:val="24"/>
        </w:rPr>
        <w:t xml:space="preserve">(k) </w:t>
      </w:r>
      <w:proofErr w:type="gramStart"/>
      <w:r>
        <w:rPr>
          <w:b w:val="0"/>
          <w:sz w:val="24"/>
        </w:rPr>
        <w:t>by</w:t>
      </w:r>
      <w:proofErr w:type="gramEnd"/>
      <w:r>
        <w:rPr>
          <w:b w:val="0"/>
          <w:sz w:val="24"/>
        </w:rPr>
        <w:t xml:space="preserve"> the deletion of the definition of “sheriff”;</w:t>
      </w:r>
    </w:p>
    <w:p w:rsidR="00CE56B5" w:rsidRDefault="00CE56B5" w:rsidP="00E77F0F">
      <w:pPr>
        <w:pStyle w:val="Title"/>
        <w:numPr>
          <w:ilvl w:val="0"/>
          <w:numId w:val="30"/>
        </w:numPr>
        <w:spacing w:line="480" w:lineRule="auto"/>
        <w:jc w:val="both"/>
        <w:rPr>
          <w:b w:val="0"/>
          <w:sz w:val="24"/>
        </w:rPr>
      </w:pPr>
      <w:r>
        <w:rPr>
          <w:b w:val="0"/>
          <w:sz w:val="24"/>
        </w:rPr>
        <w:t xml:space="preserve">On page </w:t>
      </w:r>
      <w:r w:rsidR="004244C7">
        <w:rPr>
          <w:b w:val="0"/>
          <w:sz w:val="24"/>
        </w:rPr>
        <w:t>3</w:t>
      </w:r>
      <w:r>
        <w:rPr>
          <w:b w:val="0"/>
          <w:sz w:val="24"/>
        </w:rPr>
        <w:t xml:space="preserve">, after line </w:t>
      </w:r>
      <w:r w:rsidR="004244C7">
        <w:rPr>
          <w:b w:val="0"/>
          <w:sz w:val="24"/>
        </w:rPr>
        <w:t>1</w:t>
      </w:r>
      <w:r>
        <w:rPr>
          <w:b w:val="0"/>
          <w:sz w:val="24"/>
        </w:rPr>
        <w:t>2, to insert the following</w:t>
      </w:r>
      <w:r w:rsidR="00B24025">
        <w:rPr>
          <w:b w:val="0"/>
          <w:sz w:val="24"/>
        </w:rPr>
        <w:t xml:space="preserve"> paragraph</w:t>
      </w:r>
      <w:r>
        <w:rPr>
          <w:b w:val="0"/>
          <w:sz w:val="24"/>
        </w:rPr>
        <w:t>:</w:t>
      </w:r>
    </w:p>
    <w:p w:rsidR="00FA4AEC" w:rsidRDefault="00CE56B5" w:rsidP="00FA4AEC">
      <w:pPr>
        <w:pStyle w:val="Title"/>
        <w:spacing w:line="480" w:lineRule="auto"/>
        <w:ind w:left="360"/>
        <w:jc w:val="both"/>
        <w:rPr>
          <w:b w:val="0"/>
          <w:sz w:val="24"/>
        </w:rPr>
      </w:pPr>
      <w:r>
        <w:rPr>
          <w:b w:val="0"/>
          <w:sz w:val="24"/>
        </w:rPr>
        <w:t>“</w:t>
      </w:r>
      <w:r w:rsidR="00B24025">
        <w:rPr>
          <w:b w:val="0"/>
          <w:i/>
          <w:sz w:val="24"/>
        </w:rPr>
        <w:t>(</w:t>
      </w:r>
      <w:r w:rsidR="004244C7">
        <w:rPr>
          <w:b w:val="0"/>
          <w:i/>
          <w:sz w:val="24"/>
        </w:rPr>
        <w:t>l</w:t>
      </w:r>
      <w:r w:rsidR="00B24025">
        <w:rPr>
          <w:b w:val="0"/>
          <w:i/>
          <w:sz w:val="24"/>
        </w:rPr>
        <w:t xml:space="preserve">) </w:t>
      </w:r>
      <w:r w:rsidR="00B24025">
        <w:rPr>
          <w:b w:val="0"/>
          <w:sz w:val="24"/>
        </w:rPr>
        <w:t xml:space="preserve">by the deletion of the word “and” </w:t>
      </w:r>
      <w:r w:rsidR="00FA4AEC">
        <w:rPr>
          <w:b w:val="0"/>
          <w:sz w:val="24"/>
        </w:rPr>
        <w:t xml:space="preserve">after </w:t>
      </w:r>
      <w:r w:rsidR="00B24025">
        <w:rPr>
          <w:b w:val="0"/>
          <w:sz w:val="24"/>
        </w:rPr>
        <w:t>the definition of “</w:t>
      </w:r>
      <w:r w:rsidR="004244C7">
        <w:rPr>
          <w:b w:val="0"/>
          <w:sz w:val="24"/>
        </w:rPr>
        <w:t>sheriff</w:t>
      </w:r>
      <w:r w:rsidR="00FA4AEC">
        <w:rPr>
          <w:b w:val="0"/>
          <w:sz w:val="24"/>
        </w:rPr>
        <w:t>”, the insertion of the word “and” after the definition of “this Act”, the deletion of the full-stop after the definition of “this Act” and the addition after the definition of “this Act” of the following definition:</w:t>
      </w:r>
    </w:p>
    <w:p w:rsidR="00F615A4" w:rsidRDefault="00FA4AEC" w:rsidP="00FA4AEC">
      <w:pPr>
        <w:pStyle w:val="Title"/>
        <w:spacing w:line="480" w:lineRule="auto"/>
        <w:ind w:left="360"/>
        <w:jc w:val="both"/>
        <w:rPr>
          <w:b w:val="0"/>
          <w:sz w:val="24"/>
        </w:rPr>
      </w:pPr>
      <w:r w:rsidRPr="00437A93">
        <w:rPr>
          <w:sz w:val="24"/>
          <w:u w:val="single"/>
        </w:rPr>
        <w:t>“</w:t>
      </w:r>
      <w:r w:rsidR="00CE56B5" w:rsidRPr="00437A93">
        <w:rPr>
          <w:sz w:val="24"/>
          <w:u w:val="single"/>
        </w:rPr>
        <w:t xml:space="preserve">Tribunal” </w:t>
      </w:r>
      <w:r w:rsidR="00CE56B5" w:rsidRPr="00437A93">
        <w:rPr>
          <w:b w:val="0"/>
          <w:sz w:val="24"/>
          <w:u w:val="single"/>
        </w:rPr>
        <w:t xml:space="preserve">means the Appeals Tribunal established by section </w:t>
      </w:r>
      <w:r w:rsidR="00BA0E34" w:rsidRPr="00437A93">
        <w:rPr>
          <w:b w:val="0"/>
          <w:sz w:val="24"/>
          <w:u w:val="single"/>
        </w:rPr>
        <w:t>29</w:t>
      </w:r>
      <w:r w:rsidR="00CE56B5" w:rsidRPr="00437A93">
        <w:rPr>
          <w:b w:val="0"/>
          <w:sz w:val="24"/>
          <w:u w:val="single"/>
        </w:rPr>
        <w:t>A</w:t>
      </w:r>
      <w:r w:rsidR="00C866F3">
        <w:rPr>
          <w:b w:val="0"/>
          <w:sz w:val="24"/>
        </w:rPr>
        <w:t>”.</w:t>
      </w:r>
      <w:r w:rsidR="001C0E7A">
        <w:rPr>
          <w:b w:val="0"/>
          <w:sz w:val="24"/>
        </w:rPr>
        <w:t>”</w:t>
      </w:r>
      <w:r w:rsidR="00103CA1">
        <w:rPr>
          <w:b w:val="0"/>
          <w:sz w:val="24"/>
        </w:rPr>
        <w:t xml:space="preserve"> </w:t>
      </w:r>
    </w:p>
    <w:p w:rsidR="00E302EB" w:rsidRDefault="00E302EB" w:rsidP="00925CBA">
      <w:pPr>
        <w:pStyle w:val="ListParagraph"/>
        <w:spacing w:line="480" w:lineRule="auto"/>
        <w:ind w:left="360"/>
        <w:jc w:val="center"/>
        <w:rPr>
          <w:rFonts w:ascii="Arial" w:hAnsi="Arial" w:cs="Arial"/>
          <w:b/>
        </w:rPr>
      </w:pPr>
    </w:p>
    <w:p w:rsidR="00925CBA" w:rsidRDefault="00F93701" w:rsidP="00925CBA">
      <w:pPr>
        <w:pStyle w:val="ListParagraph"/>
        <w:spacing w:line="480" w:lineRule="auto"/>
        <w:ind w:left="360"/>
        <w:jc w:val="center"/>
        <w:rPr>
          <w:rFonts w:ascii="Arial" w:hAnsi="Arial" w:cs="Arial"/>
          <w:b/>
        </w:rPr>
      </w:pPr>
      <w:r w:rsidRPr="00073582">
        <w:rPr>
          <w:rFonts w:ascii="Arial" w:hAnsi="Arial" w:cs="Arial"/>
          <w:b/>
        </w:rPr>
        <w:t>CLAUSE 2</w:t>
      </w:r>
    </w:p>
    <w:p w:rsidR="00D314B1" w:rsidRDefault="00D314B1" w:rsidP="00925CBA">
      <w:pPr>
        <w:pStyle w:val="ListParagraph"/>
        <w:spacing w:line="480" w:lineRule="auto"/>
        <w:ind w:left="360"/>
        <w:jc w:val="center"/>
        <w:rPr>
          <w:rFonts w:ascii="Arial" w:hAnsi="Arial" w:cs="Arial"/>
          <w:b/>
        </w:rPr>
      </w:pPr>
    </w:p>
    <w:p w:rsidR="00E83146" w:rsidRPr="00FA4AEC" w:rsidRDefault="00FA4AEC" w:rsidP="00FA4AEC">
      <w:pPr>
        <w:pStyle w:val="ListParagraph"/>
        <w:numPr>
          <w:ilvl w:val="0"/>
          <w:numId w:val="31"/>
        </w:numPr>
        <w:spacing w:line="480" w:lineRule="auto"/>
        <w:rPr>
          <w:rFonts w:ascii="Arial" w:hAnsi="Arial" w:cs="Arial"/>
        </w:rPr>
      </w:pPr>
      <w:r>
        <w:rPr>
          <w:rFonts w:ascii="Arial" w:hAnsi="Arial" w:cs="Arial"/>
        </w:rPr>
        <w:t xml:space="preserve">On page 3, from line 13, to omit clause 2 and to substitute </w:t>
      </w:r>
      <w:r w:rsidR="00A07F02">
        <w:rPr>
          <w:rFonts w:ascii="Arial" w:hAnsi="Arial" w:cs="Arial"/>
        </w:rPr>
        <w:t xml:space="preserve">with the </w:t>
      </w:r>
      <w:r>
        <w:rPr>
          <w:rFonts w:ascii="Arial" w:hAnsi="Arial" w:cs="Arial"/>
        </w:rPr>
        <w:t>following</w:t>
      </w:r>
      <w:r w:rsidR="00A07F02">
        <w:rPr>
          <w:rFonts w:ascii="Arial" w:hAnsi="Arial" w:cs="Arial"/>
        </w:rPr>
        <w:t xml:space="preserve"> clause</w:t>
      </w:r>
      <w:r>
        <w:rPr>
          <w:rFonts w:ascii="Arial" w:hAnsi="Arial" w:cs="Arial"/>
        </w:rPr>
        <w:t>:</w:t>
      </w:r>
    </w:p>
    <w:p w:rsidR="00C866F3" w:rsidRPr="00F76EEB" w:rsidRDefault="00C866F3" w:rsidP="00E83146">
      <w:pPr>
        <w:spacing w:line="480" w:lineRule="auto"/>
        <w:jc w:val="center"/>
        <w:rPr>
          <w:rFonts w:ascii="Arial" w:hAnsi="Arial" w:cs="Arial"/>
          <w:b/>
        </w:rPr>
      </w:pPr>
    </w:p>
    <w:p w:rsidR="00E83146" w:rsidRPr="00AD3BE7" w:rsidRDefault="00F76EEB" w:rsidP="00D52FD2">
      <w:pPr>
        <w:pStyle w:val="Heading1"/>
        <w:keepNext w:val="0"/>
        <w:widowControl w:val="0"/>
        <w:spacing w:after="0" w:line="480" w:lineRule="auto"/>
        <w:ind w:firstLine="720"/>
        <w:jc w:val="left"/>
      </w:pPr>
      <w:r>
        <w:t>“</w:t>
      </w:r>
      <w:r w:rsidR="00E83146" w:rsidRPr="00AD3BE7">
        <w:t>Amendment of section 4 of Act 46 of 1998</w:t>
      </w:r>
    </w:p>
    <w:p w:rsidR="00E83146" w:rsidRPr="00AD3BE7" w:rsidRDefault="00E83146" w:rsidP="00E83146">
      <w:pPr>
        <w:spacing w:line="480" w:lineRule="auto"/>
        <w:rPr>
          <w:rFonts w:ascii="Arial" w:hAnsi="Arial" w:cs="Arial"/>
        </w:rPr>
      </w:pPr>
    </w:p>
    <w:p w:rsidR="00E83146" w:rsidRPr="00AD3BE7" w:rsidRDefault="00E83146" w:rsidP="00E83146">
      <w:pPr>
        <w:spacing w:line="480" w:lineRule="auto"/>
        <w:ind w:left="720"/>
        <w:rPr>
          <w:rFonts w:ascii="Arial" w:hAnsi="Arial" w:cs="Arial"/>
        </w:rPr>
      </w:pPr>
      <w:r w:rsidRPr="00AD3BE7">
        <w:rPr>
          <w:rFonts w:ascii="Arial" w:hAnsi="Arial" w:cs="Arial"/>
          <w:b/>
        </w:rPr>
        <w:t>2.</w:t>
      </w:r>
      <w:r w:rsidRPr="00AD3BE7">
        <w:rPr>
          <w:rFonts w:ascii="Arial" w:hAnsi="Arial" w:cs="Arial"/>
          <w:b/>
        </w:rPr>
        <w:tab/>
      </w:r>
      <w:r w:rsidRPr="00AD3BE7">
        <w:rPr>
          <w:rFonts w:ascii="Arial" w:hAnsi="Arial" w:cs="Arial"/>
        </w:rPr>
        <w:t>Section 4 of the principal Act is hereby amended—</w:t>
      </w:r>
    </w:p>
    <w:p w:rsidR="00E83146" w:rsidRPr="00AD3BE7" w:rsidRDefault="00E83146" w:rsidP="00E83146">
      <w:pPr>
        <w:spacing w:line="480" w:lineRule="auto"/>
        <w:rPr>
          <w:rFonts w:ascii="Arial" w:hAnsi="Arial" w:cs="Arial"/>
        </w:rPr>
      </w:pPr>
      <w:r w:rsidRPr="00AD3BE7">
        <w:rPr>
          <w:rFonts w:ascii="Arial" w:hAnsi="Arial" w:cs="Arial"/>
          <w:i/>
        </w:rPr>
        <w:t>(a)</w:t>
      </w:r>
      <w:r>
        <w:rPr>
          <w:rFonts w:ascii="Arial" w:hAnsi="Arial" w:cs="Arial"/>
        </w:rPr>
        <w:tab/>
      </w:r>
      <w:proofErr w:type="gramStart"/>
      <w:r w:rsidRPr="00AD3BE7">
        <w:rPr>
          <w:rFonts w:ascii="Arial" w:hAnsi="Arial" w:cs="Arial"/>
        </w:rPr>
        <w:t>by</w:t>
      </w:r>
      <w:proofErr w:type="gramEnd"/>
      <w:r w:rsidRPr="00AD3BE7">
        <w:rPr>
          <w:rFonts w:ascii="Arial" w:hAnsi="Arial" w:cs="Arial"/>
        </w:rPr>
        <w:t xml:space="preserve"> the substitution in subsection (1) for paragraph </w:t>
      </w:r>
      <w:r w:rsidRPr="002C1D9C">
        <w:rPr>
          <w:rFonts w:ascii="Arial" w:hAnsi="Arial" w:cs="Arial"/>
          <w:i/>
        </w:rPr>
        <w:t>(a)</w:t>
      </w:r>
      <w:r w:rsidRPr="00AD3BE7">
        <w:rPr>
          <w:rFonts w:ascii="Arial" w:hAnsi="Arial" w:cs="Arial"/>
        </w:rPr>
        <w:t xml:space="preserve"> of the following paragraph:</w:t>
      </w:r>
    </w:p>
    <w:p w:rsidR="00E83146" w:rsidRDefault="00E83146" w:rsidP="00E83146">
      <w:pPr>
        <w:spacing w:line="480" w:lineRule="auto"/>
        <w:ind w:left="2160" w:hanging="720"/>
        <w:rPr>
          <w:rFonts w:ascii="Arial" w:hAnsi="Arial" w:cs="Arial"/>
        </w:rPr>
      </w:pPr>
      <w:r>
        <w:rPr>
          <w:rFonts w:ascii="Arial" w:hAnsi="Arial" w:cs="Arial"/>
        </w:rPr>
        <w:t>"</w:t>
      </w:r>
      <w:r w:rsidRPr="002C1D9C">
        <w:rPr>
          <w:rFonts w:ascii="Arial" w:hAnsi="Arial" w:cs="Arial"/>
          <w:i/>
        </w:rPr>
        <w:t>(a)</w:t>
      </w:r>
      <w:r>
        <w:rPr>
          <w:rFonts w:ascii="Arial" w:hAnsi="Arial" w:cs="Arial"/>
        </w:rPr>
        <w:tab/>
      </w:r>
      <w:proofErr w:type="gramStart"/>
      <w:r w:rsidRPr="002C1D9C">
        <w:rPr>
          <w:rFonts w:ascii="Arial" w:hAnsi="Arial" w:cs="Arial"/>
        </w:rPr>
        <w:t>to</w:t>
      </w:r>
      <w:proofErr w:type="gramEnd"/>
      <w:r w:rsidRPr="002C1D9C">
        <w:rPr>
          <w:rFonts w:ascii="Arial" w:hAnsi="Arial" w:cs="Arial"/>
        </w:rPr>
        <w:t xml:space="preserve"> administer a procedure to discourage the contravention of road traffic </w:t>
      </w:r>
      <w:r w:rsidR="004A267E" w:rsidRPr="004A267E">
        <w:rPr>
          <w:rFonts w:ascii="Arial" w:eastAsia="Calibri" w:hAnsi="Arial" w:cs="Arial"/>
          <w:u w:val="single"/>
          <w:lang w:val="en-ZA"/>
        </w:rPr>
        <w:t>and transport</w:t>
      </w:r>
      <w:r w:rsidR="004A267E" w:rsidRPr="004A267E">
        <w:rPr>
          <w:rFonts w:ascii="Arial" w:eastAsia="Calibri" w:hAnsi="Arial" w:cs="Arial"/>
          <w:lang w:val="en-ZA"/>
        </w:rPr>
        <w:t xml:space="preserve"> </w:t>
      </w:r>
      <w:r w:rsidRPr="002C1D9C">
        <w:rPr>
          <w:rFonts w:ascii="Arial" w:hAnsi="Arial" w:cs="Arial"/>
        </w:rPr>
        <w:t>laws</w:t>
      </w:r>
      <w:r w:rsidR="004A267E">
        <w:rPr>
          <w:rFonts w:ascii="Arial" w:hAnsi="Arial" w:cs="Arial"/>
        </w:rPr>
        <w:t xml:space="preserve"> </w:t>
      </w:r>
      <w:r w:rsidRPr="004A267E">
        <w:rPr>
          <w:rFonts w:ascii="Arial" w:hAnsi="Arial" w:cs="Arial"/>
        </w:rPr>
        <w:t>and to support adjudication of infringements</w:t>
      </w:r>
      <w:r w:rsidRPr="002C1D9C">
        <w:rPr>
          <w:rFonts w:ascii="Arial" w:hAnsi="Arial" w:cs="Arial"/>
          <w:b/>
        </w:rPr>
        <w:t xml:space="preserve"> </w:t>
      </w:r>
      <w:r w:rsidRPr="002C1D9C">
        <w:rPr>
          <w:rFonts w:ascii="Arial" w:hAnsi="Arial" w:cs="Arial"/>
        </w:rPr>
        <w:t>as set out in subsection (2)</w:t>
      </w:r>
      <w:r>
        <w:rPr>
          <w:rFonts w:ascii="Arial" w:hAnsi="Arial" w:cs="Arial"/>
        </w:rPr>
        <w:t>;</w:t>
      </w:r>
      <w:r w:rsidR="00B348F8">
        <w:rPr>
          <w:rFonts w:ascii="Arial" w:hAnsi="Arial" w:cs="Arial"/>
        </w:rPr>
        <w:t>”</w:t>
      </w:r>
    </w:p>
    <w:p w:rsidR="003D0477" w:rsidRDefault="003D0477" w:rsidP="003D0477">
      <w:pPr>
        <w:spacing w:line="480" w:lineRule="auto"/>
        <w:rPr>
          <w:rFonts w:ascii="Arial" w:hAnsi="Arial" w:cs="Arial"/>
        </w:rPr>
      </w:pPr>
      <w:r>
        <w:rPr>
          <w:rFonts w:ascii="Arial" w:hAnsi="Arial" w:cs="Arial"/>
          <w:i/>
        </w:rPr>
        <w:lastRenderedPageBreak/>
        <w:t xml:space="preserve">(b) </w:t>
      </w:r>
      <w:r>
        <w:rPr>
          <w:rFonts w:ascii="Arial" w:hAnsi="Arial" w:cs="Arial"/>
          <w:i/>
        </w:rPr>
        <w:tab/>
      </w:r>
      <w:proofErr w:type="gramStart"/>
      <w:r>
        <w:rPr>
          <w:rFonts w:ascii="Arial" w:hAnsi="Arial" w:cs="Arial"/>
        </w:rPr>
        <w:t>by</w:t>
      </w:r>
      <w:proofErr w:type="gramEnd"/>
      <w:r>
        <w:rPr>
          <w:rFonts w:ascii="Arial" w:hAnsi="Arial" w:cs="Arial"/>
        </w:rPr>
        <w:t xml:space="preserve"> the substitution in subsection (1) for paragraph </w:t>
      </w:r>
      <w:r>
        <w:rPr>
          <w:rFonts w:ascii="Arial" w:hAnsi="Arial" w:cs="Arial"/>
          <w:i/>
        </w:rPr>
        <w:t xml:space="preserve">(c) </w:t>
      </w:r>
      <w:r>
        <w:rPr>
          <w:rFonts w:ascii="Arial" w:hAnsi="Arial" w:cs="Arial"/>
        </w:rPr>
        <w:t>of the following paragraph:</w:t>
      </w:r>
    </w:p>
    <w:p w:rsidR="003D0477" w:rsidRPr="003D0477" w:rsidRDefault="003D0477" w:rsidP="003D0477">
      <w:pPr>
        <w:spacing w:line="480" w:lineRule="auto"/>
        <w:ind w:left="1260"/>
        <w:rPr>
          <w:rFonts w:ascii="Arial" w:hAnsi="Arial" w:cs="Arial"/>
        </w:rPr>
      </w:pPr>
      <w:r>
        <w:rPr>
          <w:rFonts w:ascii="Arial" w:hAnsi="Arial" w:cs="Arial"/>
        </w:rPr>
        <w:t>“</w:t>
      </w:r>
      <w:r>
        <w:rPr>
          <w:rFonts w:ascii="Arial" w:hAnsi="Arial" w:cs="Arial"/>
          <w:i/>
        </w:rPr>
        <w:t>(c)</w:t>
      </w:r>
      <w:r w:rsidRPr="003D0477">
        <w:rPr>
          <w:rFonts w:ascii="Arial" w:hAnsi="Arial" w:cs="Arial"/>
        </w:rPr>
        <w:t xml:space="preserve"> </w:t>
      </w:r>
      <w:r w:rsidRPr="003D0477">
        <w:rPr>
          <w:rFonts w:ascii="Arial" w:hAnsi="Arial" w:cs="Arial"/>
          <w:b/>
        </w:rPr>
        <w:t>[to provide specialised prosecution support services as set out in subsection (4)]</w:t>
      </w:r>
      <w:r>
        <w:rPr>
          <w:rFonts w:ascii="Arial" w:hAnsi="Arial" w:cs="Arial"/>
        </w:rPr>
        <w:t xml:space="preserve"> </w:t>
      </w:r>
      <w:r>
        <w:rPr>
          <w:rFonts w:ascii="Arial" w:hAnsi="Arial" w:cs="Arial"/>
          <w:u w:val="single"/>
        </w:rPr>
        <w:t>to administer and manage a point demerit system for infringements and offences</w:t>
      </w:r>
      <w:r w:rsidR="00F10937" w:rsidRPr="00F10937">
        <w:rPr>
          <w:rFonts w:ascii="Arial" w:hAnsi="Arial" w:cs="Arial"/>
        </w:rPr>
        <w:t>;</w:t>
      </w:r>
      <w:r w:rsidR="00F10937">
        <w:rPr>
          <w:rFonts w:ascii="Arial" w:hAnsi="Arial" w:cs="Arial"/>
        </w:rPr>
        <w:t xml:space="preserve"> and</w:t>
      </w:r>
      <w:r w:rsidRPr="003D0477">
        <w:rPr>
          <w:rFonts w:ascii="Arial" w:hAnsi="Arial" w:cs="Arial"/>
        </w:rPr>
        <w:t>”</w:t>
      </w:r>
    </w:p>
    <w:p w:rsidR="004F63EC" w:rsidRDefault="004F63EC" w:rsidP="004F63EC">
      <w:pPr>
        <w:spacing w:line="480" w:lineRule="auto"/>
        <w:rPr>
          <w:rFonts w:ascii="Arial" w:hAnsi="Arial" w:cs="Arial"/>
        </w:rPr>
      </w:pPr>
      <w:r>
        <w:rPr>
          <w:rFonts w:ascii="Arial" w:hAnsi="Arial" w:cs="Arial"/>
          <w:i/>
        </w:rPr>
        <w:t>(b)</w:t>
      </w:r>
      <w:r>
        <w:rPr>
          <w:rFonts w:ascii="Arial" w:hAnsi="Arial" w:cs="Arial"/>
          <w:i/>
        </w:rPr>
        <w:tab/>
      </w:r>
      <w:proofErr w:type="gramStart"/>
      <w:r>
        <w:rPr>
          <w:rFonts w:ascii="Arial" w:hAnsi="Arial" w:cs="Arial"/>
        </w:rPr>
        <w:t>by</w:t>
      </w:r>
      <w:proofErr w:type="gramEnd"/>
      <w:r>
        <w:rPr>
          <w:rFonts w:ascii="Arial" w:hAnsi="Arial" w:cs="Arial"/>
        </w:rPr>
        <w:t xml:space="preserve"> the substitution </w:t>
      </w:r>
      <w:r w:rsidR="00A36A40">
        <w:rPr>
          <w:rFonts w:ascii="Arial" w:hAnsi="Arial" w:cs="Arial"/>
        </w:rPr>
        <w:t xml:space="preserve">in subsection (2) for paragraph </w:t>
      </w:r>
      <w:r w:rsidR="00A36A40">
        <w:rPr>
          <w:rFonts w:ascii="Arial" w:hAnsi="Arial" w:cs="Arial"/>
          <w:i/>
        </w:rPr>
        <w:t xml:space="preserve">(b) </w:t>
      </w:r>
      <w:r w:rsidR="00A36A40">
        <w:rPr>
          <w:rFonts w:ascii="Arial" w:hAnsi="Arial" w:cs="Arial"/>
        </w:rPr>
        <w:t>of the following paragraph:</w:t>
      </w:r>
    </w:p>
    <w:p w:rsidR="00A36A40" w:rsidRPr="00A36A40" w:rsidRDefault="00A36A40" w:rsidP="003735F7">
      <w:pPr>
        <w:spacing w:line="480" w:lineRule="auto"/>
        <w:ind w:left="1440"/>
        <w:rPr>
          <w:rFonts w:ascii="Arial" w:hAnsi="Arial" w:cs="Arial"/>
        </w:rPr>
      </w:pPr>
      <w:r>
        <w:rPr>
          <w:rFonts w:ascii="Arial" w:hAnsi="Arial" w:cs="Arial"/>
        </w:rPr>
        <w:t>“</w:t>
      </w:r>
      <w:r>
        <w:rPr>
          <w:rFonts w:ascii="Arial" w:hAnsi="Arial" w:cs="Arial"/>
          <w:i/>
        </w:rPr>
        <w:t>(b)</w:t>
      </w:r>
      <w:r w:rsidRPr="00A36A40">
        <w:rPr>
          <w:rFonts w:ascii="Arial" w:hAnsi="Arial" w:cs="Arial"/>
          <w:snapToGrid w:val="0"/>
        </w:rPr>
        <w:t xml:space="preserve"> </w:t>
      </w:r>
      <w:proofErr w:type="gramStart"/>
      <w:r w:rsidRPr="00A36A40">
        <w:rPr>
          <w:rFonts w:ascii="Arial" w:hAnsi="Arial" w:cs="Arial"/>
        </w:rPr>
        <w:t>considering</w:t>
      </w:r>
      <w:proofErr w:type="gramEnd"/>
      <w:r w:rsidRPr="00A36A40">
        <w:rPr>
          <w:rFonts w:ascii="Arial" w:hAnsi="Arial" w:cs="Arial"/>
        </w:rPr>
        <w:t xml:space="preserve"> representations from an infringer in terms of section 18 with regard to an infringement notice </w:t>
      </w:r>
      <w:r w:rsidRPr="00A36A40">
        <w:rPr>
          <w:rFonts w:ascii="Arial" w:hAnsi="Arial" w:cs="Arial"/>
          <w:u w:val="single"/>
        </w:rPr>
        <w:t xml:space="preserve">or the non-compliance with </w:t>
      </w:r>
      <w:r w:rsidR="003735F7">
        <w:rPr>
          <w:rFonts w:ascii="Arial" w:hAnsi="Arial" w:cs="Arial"/>
          <w:u w:val="single"/>
        </w:rPr>
        <w:t xml:space="preserve">the </w:t>
      </w:r>
      <w:r w:rsidRPr="00A36A40">
        <w:rPr>
          <w:rFonts w:ascii="Arial" w:hAnsi="Arial" w:cs="Arial"/>
          <w:u w:val="single"/>
        </w:rPr>
        <w:t>prescribed processes by an issuing authority</w:t>
      </w:r>
      <w:r w:rsidRPr="003735F7">
        <w:rPr>
          <w:rFonts w:ascii="Arial" w:hAnsi="Arial" w:cs="Arial"/>
        </w:rPr>
        <w:t xml:space="preserve"> relating to</w:t>
      </w:r>
      <w:r w:rsidRPr="00A36A40">
        <w:rPr>
          <w:rFonts w:ascii="Arial" w:hAnsi="Arial" w:cs="Arial"/>
        </w:rPr>
        <w:t xml:space="preserve"> </w:t>
      </w:r>
      <w:r w:rsidRPr="00A36A40">
        <w:rPr>
          <w:rFonts w:ascii="Arial" w:hAnsi="Arial" w:cs="Arial"/>
          <w:b/>
        </w:rPr>
        <w:t>[a minor]</w:t>
      </w:r>
      <w:r w:rsidRPr="00A36A40">
        <w:rPr>
          <w:rFonts w:ascii="Arial" w:hAnsi="Arial" w:cs="Arial"/>
        </w:rPr>
        <w:t xml:space="preserve"> </w:t>
      </w:r>
      <w:r w:rsidRPr="00A36A40">
        <w:rPr>
          <w:rFonts w:ascii="Arial" w:hAnsi="Arial" w:cs="Arial"/>
          <w:u w:val="single"/>
        </w:rPr>
        <w:t xml:space="preserve">an </w:t>
      </w:r>
      <w:r w:rsidRPr="00A36A40">
        <w:rPr>
          <w:rFonts w:ascii="Arial" w:hAnsi="Arial" w:cs="Arial"/>
        </w:rPr>
        <w:t>infringement;</w:t>
      </w:r>
      <w:r>
        <w:rPr>
          <w:rFonts w:ascii="Arial" w:hAnsi="Arial" w:cs="Arial"/>
          <w:i/>
        </w:rPr>
        <w:t xml:space="preserve"> </w:t>
      </w:r>
    </w:p>
    <w:p w:rsidR="00E83146" w:rsidRDefault="00E83146" w:rsidP="00E83146">
      <w:pPr>
        <w:pStyle w:val="ListParagraph"/>
        <w:spacing w:line="480" w:lineRule="auto"/>
        <w:ind w:left="0"/>
        <w:rPr>
          <w:rFonts w:ascii="Arial" w:hAnsi="Arial" w:cs="Arial"/>
        </w:rPr>
      </w:pPr>
      <w:r w:rsidRPr="002C1D9C">
        <w:rPr>
          <w:rFonts w:ascii="Arial" w:hAnsi="Arial" w:cs="Arial"/>
          <w:i/>
        </w:rPr>
        <w:t>(</w:t>
      </w:r>
      <w:r w:rsidR="003735F7">
        <w:rPr>
          <w:rFonts w:ascii="Arial" w:hAnsi="Arial" w:cs="Arial"/>
          <w:i/>
        </w:rPr>
        <w:t>c</w:t>
      </w:r>
      <w:r w:rsidRPr="002C1D9C">
        <w:rPr>
          <w:rFonts w:ascii="Arial" w:hAnsi="Arial" w:cs="Arial"/>
          <w:i/>
        </w:rPr>
        <w:t>)</w:t>
      </w:r>
      <w:r>
        <w:rPr>
          <w:rFonts w:ascii="Arial" w:hAnsi="Arial" w:cs="Arial"/>
        </w:rPr>
        <w:tab/>
      </w:r>
      <w:proofErr w:type="gramStart"/>
      <w:r w:rsidRPr="00AD3BE7">
        <w:rPr>
          <w:rFonts w:ascii="Arial" w:hAnsi="Arial" w:cs="Arial"/>
        </w:rPr>
        <w:t>by</w:t>
      </w:r>
      <w:proofErr w:type="gramEnd"/>
      <w:r w:rsidRPr="00AD3BE7">
        <w:rPr>
          <w:rFonts w:ascii="Arial" w:hAnsi="Arial" w:cs="Arial"/>
        </w:rPr>
        <w:t xml:space="preserve"> the deletion in subsection (2) of paragraph </w:t>
      </w:r>
      <w:r w:rsidRPr="00AD3BE7">
        <w:rPr>
          <w:rFonts w:ascii="Arial" w:hAnsi="Arial" w:cs="Arial"/>
          <w:i/>
        </w:rPr>
        <w:t>(e)</w:t>
      </w:r>
      <w:r w:rsidRPr="00AD3BE7">
        <w:rPr>
          <w:rFonts w:ascii="Arial" w:hAnsi="Arial" w:cs="Arial"/>
        </w:rPr>
        <w:t>;</w:t>
      </w:r>
    </w:p>
    <w:p w:rsidR="00E83146" w:rsidRDefault="00E83146" w:rsidP="00E83146">
      <w:pPr>
        <w:pStyle w:val="ListParagraph"/>
        <w:spacing w:line="480" w:lineRule="auto"/>
        <w:ind w:left="0"/>
        <w:rPr>
          <w:rFonts w:ascii="Arial" w:hAnsi="Arial" w:cs="Arial"/>
        </w:rPr>
      </w:pPr>
      <w:r w:rsidRPr="00623B21">
        <w:rPr>
          <w:rFonts w:ascii="Arial" w:hAnsi="Arial" w:cs="Arial"/>
          <w:i/>
        </w:rPr>
        <w:t>(</w:t>
      </w:r>
      <w:r w:rsidR="003735F7">
        <w:rPr>
          <w:rFonts w:ascii="Arial" w:hAnsi="Arial" w:cs="Arial"/>
          <w:i/>
        </w:rPr>
        <w:t>d</w:t>
      </w:r>
      <w:r w:rsidRPr="00623B21">
        <w:rPr>
          <w:rFonts w:ascii="Arial" w:hAnsi="Arial" w:cs="Arial"/>
          <w:i/>
        </w:rPr>
        <w:t>)</w:t>
      </w:r>
      <w:r>
        <w:rPr>
          <w:rFonts w:ascii="Arial" w:hAnsi="Arial" w:cs="Arial"/>
        </w:rPr>
        <w:tab/>
      </w:r>
      <w:proofErr w:type="gramStart"/>
      <w:r>
        <w:rPr>
          <w:rFonts w:ascii="Arial" w:hAnsi="Arial" w:cs="Arial"/>
        </w:rPr>
        <w:t>by</w:t>
      </w:r>
      <w:proofErr w:type="gramEnd"/>
      <w:r>
        <w:rPr>
          <w:rFonts w:ascii="Arial" w:hAnsi="Arial" w:cs="Arial"/>
        </w:rPr>
        <w:t xml:space="preserve"> the deletion in subsection (2) of the word "and" at the end of paragraph </w:t>
      </w:r>
      <w:r w:rsidRPr="007F7651">
        <w:rPr>
          <w:rFonts w:ascii="Arial" w:hAnsi="Arial" w:cs="Arial"/>
          <w:i/>
        </w:rPr>
        <w:t>(f)</w:t>
      </w:r>
      <w:r>
        <w:rPr>
          <w:rFonts w:ascii="Arial" w:hAnsi="Arial" w:cs="Arial"/>
        </w:rPr>
        <w:t>;</w:t>
      </w:r>
    </w:p>
    <w:p w:rsidR="00E83146" w:rsidRDefault="00E83146" w:rsidP="00E83146">
      <w:pPr>
        <w:pStyle w:val="ListParagraph"/>
        <w:spacing w:line="480" w:lineRule="auto"/>
        <w:ind w:hanging="720"/>
        <w:rPr>
          <w:rFonts w:ascii="Arial" w:hAnsi="Arial" w:cs="Arial"/>
        </w:rPr>
      </w:pPr>
      <w:r w:rsidRPr="00623B21">
        <w:rPr>
          <w:rFonts w:ascii="Arial" w:hAnsi="Arial" w:cs="Arial"/>
          <w:i/>
        </w:rPr>
        <w:t>(</w:t>
      </w:r>
      <w:r w:rsidR="003735F7">
        <w:rPr>
          <w:rFonts w:ascii="Arial" w:hAnsi="Arial" w:cs="Arial"/>
          <w:i/>
        </w:rPr>
        <w:t>e</w:t>
      </w:r>
      <w:r w:rsidRPr="00623B21">
        <w:rPr>
          <w:rFonts w:ascii="Arial" w:hAnsi="Arial" w:cs="Arial"/>
          <w:i/>
        </w:rPr>
        <w:t>)</w:t>
      </w:r>
      <w:r>
        <w:rPr>
          <w:rFonts w:ascii="Arial" w:hAnsi="Arial" w:cs="Arial"/>
        </w:rPr>
        <w:tab/>
      </w:r>
      <w:proofErr w:type="gramStart"/>
      <w:r w:rsidR="00943946" w:rsidRPr="00F622C5">
        <w:rPr>
          <w:rFonts w:ascii="Arial" w:hAnsi="Arial" w:cs="Arial"/>
        </w:rPr>
        <w:t>by</w:t>
      </w:r>
      <w:proofErr w:type="gramEnd"/>
      <w:r w:rsidR="00943946" w:rsidRPr="00F622C5">
        <w:rPr>
          <w:rFonts w:ascii="Arial" w:hAnsi="Arial" w:cs="Arial"/>
        </w:rPr>
        <w:t xml:space="preserve"> the deletion </w:t>
      </w:r>
      <w:r w:rsidRPr="00F622C5">
        <w:rPr>
          <w:rFonts w:ascii="Arial" w:hAnsi="Arial" w:cs="Arial"/>
        </w:rPr>
        <w:t xml:space="preserve">in subsection (2) </w:t>
      </w:r>
      <w:r w:rsidR="00943946" w:rsidRPr="00F622C5">
        <w:rPr>
          <w:rFonts w:ascii="Arial" w:hAnsi="Arial" w:cs="Arial"/>
        </w:rPr>
        <w:t xml:space="preserve">of the full-stop </w:t>
      </w:r>
      <w:r w:rsidRPr="00F622C5">
        <w:rPr>
          <w:rFonts w:ascii="Arial" w:hAnsi="Arial" w:cs="Arial"/>
        </w:rPr>
        <w:t xml:space="preserve">at the end of paragraph </w:t>
      </w:r>
      <w:r w:rsidRPr="00F622C5">
        <w:rPr>
          <w:rFonts w:ascii="Arial" w:hAnsi="Arial" w:cs="Arial"/>
          <w:i/>
        </w:rPr>
        <w:t>(g)</w:t>
      </w:r>
      <w:r w:rsidR="00105045" w:rsidRPr="00F622C5">
        <w:rPr>
          <w:rFonts w:ascii="Arial" w:hAnsi="Arial" w:cs="Arial"/>
        </w:rPr>
        <w:t xml:space="preserve"> </w:t>
      </w:r>
      <w:r w:rsidR="00943946" w:rsidRPr="00F622C5">
        <w:rPr>
          <w:rFonts w:ascii="Arial" w:hAnsi="Arial" w:cs="Arial"/>
        </w:rPr>
        <w:t xml:space="preserve">and </w:t>
      </w:r>
      <w:r w:rsidR="00105045" w:rsidRPr="00F622C5">
        <w:rPr>
          <w:rFonts w:ascii="Arial" w:hAnsi="Arial" w:cs="Arial"/>
        </w:rPr>
        <w:t>the insertion in that subsection of the word</w:t>
      </w:r>
      <w:r w:rsidR="00943946" w:rsidRPr="00F622C5">
        <w:rPr>
          <w:rFonts w:ascii="Arial" w:hAnsi="Arial" w:cs="Arial"/>
        </w:rPr>
        <w:t xml:space="preserve"> </w:t>
      </w:r>
      <w:r w:rsidRPr="00F622C5">
        <w:rPr>
          <w:rFonts w:ascii="Arial" w:hAnsi="Arial" w:cs="Arial"/>
        </w:rPr>
        <w:t>"and</w:t>
      </w:r>
      <w:r w:rsidR="003735F7">
        <w:rPr>
          <w:rFonts w:ascii="Arial" w:hAnsi="Arial" w:cs="Arial"/>
        </w:rPr>
        <w:t>”</w:t>
      </w:r>
      <w:r w:rsidR="00105045" w:rsidRPr="00F622C5">
        <w:rPr>
          <w:rFonts w:ascii="Arial" w:hAnsi="Arial" w:cs="Arial"/>
        </w:rPr>
        <w:t xml:space="preserve"> at the end of </w:t>
      </w:r>
      <w:r w:rsidR="00F622C5">
        <w:rPr>
          <w:rFonts w:ascii="Arial" w:hAnsi="Arial" w:cs="Arial"/>
        </w:rPr>
        <w:t xml:space="preserve">that </w:t>
      </w:r>
      <w:r w:rsidR="00105045" w:rsidRPr="00F622C5">
        <w:rPr>
          <w:rFonts w:ascii="Arial" w:hAnsi="Arial" w:cs="Arial"/>
        </w:rPr>
        <w:t>paragraph;</w:t>
      </w:r>
      <w:r w:rsidR="00F76EEB">
        <w:rPr>
          <w:rFonts w:ascii="Arial" w:hAnsi="Arial" w:cs="Arial"/>
        </w:rPr>
        <w:t xml:space="preserve"> </w:t>
      </w:r>
    </w:p>
    <w:p w:rsidR="00E83146" w:rsidRPr="002C1D9C" w:rsidRDefault="00E83146" w:rsidP="00E83146">
      <w:pPr>
        <w:spacing w:line="480" w:lineRule="auto"/>
        <w:rPr>
          <w:rFonts w:ascii="Arial" w:hAnsi="Arial" w:cs="Arial"/>
        </w:rPr>
      </w:pPr>
      <w:r w:rsidRPr="002C1D9C">
        <w:rPr>
          <w:rFonts w:ascii="Arial" w:hAnsi="Arial" w:cs="Arial"/>
          <w:i/>
        </w:rPr>
        <w:t>(</w:t>
      </w:r>
      <w:r w:rsidR="003735F7">
        <w:rPr>
          <w:rFonts w:ascii="Arial" w:hAnsi="Arial" w:cs="Arial"/>
          <w:i/>
        </w:rPr>
        <w:t>f</w:t>
      </w:r>
      <w:r w:rsidRPr="002C1D9C">
        <w:rPr>
          <w:rFonts w:ascii="Arial" w:hAnsi="Arial" w:cs="Arial"/>
          <w:i/>
        </w:rPr>
        <w:t>)</w:t>
      </w:r>
      <w:r>
        <w:rPr>
          <w:rFonts w:ascii="Arial" w:hAnsi="Arial" w:cs="Arial"/>
        </w:rPr>
        <w:tab/>
      </w:r>
      <w:proofErr w:type="gramStart"/>
      <w:r w:rsidRPr="002C1D9C">
        <w:rPr>
          <w:rFonts w:ascii="Arial" w:hAnsi="Arial" w:cs="Arial"/>
        </w:rPr>
        <w:t>by</w:t>
      </w:r>
      <w:proofErr w:type="gramEnd"/>
      <w:r w:rsidRPr="002C1D9C">
        <w:rPr>
          <w:rFonts w:ascii="Arial" w:hAnsi="Arial" w:cs="Arial"/>
        </w:rPr>
        <w:t xml:space="preserve"> the addition in subsection (2) of the following paragraph:</w:t>
      </w:r>
    </w:p>
    <w:p w:rsidR="004567B6" w:rsidRDefault="00E83146" w:rsidP="00F622C5">
      <w:pPr>
        <w:pStyle w:val="ListParagraph"/>
        <w:spacing w:line="480" w:lineRule="auto"/>
        <w:ind w:left="2160" w:hanging="720"/>
        <w:rPr>
          <w:rFonts w:ascii="Arial" w:hAnsi="Arial" w:cs="Arial"/>
          <w:i/>
        </w:rPr>
      </w:pPr>
      <w:r w:rsidRPr="004E441D">
        <w:rPr>
          <w:rFonts w:ascii="Arial" w:hAnsi="Arial" w:cs="Arial"/>
        </w:rPr>
        <w:t>"</w:t>
      </w:r>
      <w:r w:rsidRPr="002C1D9C">
        <w:rPr>
          <w:rFonts w:ascii="Arial" w:hAnsi="Arial" w:cs="Arial"/>
          <w:i/>
          <w:u w:val="single"/>
        </w:rPr>
        <w:t>(</w:t>
      </w:r>
      <w:r>
        <w:rPr>
          <w:rFonts w:ascii="Arial" w:hAnsi="Arial" w:cs="Arial"/>
          <w:i/>
          <w:u w:val="single"/>
        </w:rPr>
        <w:t>h</w:t>
      </w:r>
      <w:r w:rsidRPr="002C1D9C">
        <w:rPr>
          <w:rFonts w:ascii="Arial" w:hAnsi="Arial" w:cs="Arial"/>
          <w:i/>
          <w:u w:val="single"/>
        </w:rPr>
        <w:t>)</w:t>
      </w:r>
      <w:r>
        <w:rPr>
          <w:rFonts w:ascii="Arial" w:hAnsi="Arial" w:cs="Arial"/>
          <w:u w:val="single"/>
        </w:rPr>
        <w:tab/>
      </w:r>
      <w:proofErr w:type="gramStart"/>
      <w:r w:rsidRPr="00AD3BE7">
        <w:rPr>
          <w:rFonts w:ascii="Arial" w:hAnsi="Arial" w:cs="Arial"/>
          <w:u w:val="single"/>
        </w:rPr>
        <w:t>administering</w:t>
      </w:r>
      <w:proofErr w:type="gramEnd"/>
      <w:r>
        <w:rPr>
          <w:rFonts w:ascii="Arial" w:hAnsi="Arial" w:cs="Arial"/>
          <w:u w:val="single"/>
        </w:rPr>
        <w:t xml:space="preserve"> prescribed</w:t>
      </w:r>
      <w:r w:rsidRPr="00AD3BE7">
        <w:rPr>
          <w:rFonts w:ascii="Arial" w:hAnsi="Arial" w:cs="Arial"/>
          <w:u w:val="single"/>
        </w:rPr>
        <w:t xml:space="preserve"> rehabilitation programmes for habitual infringe</w:t>
      </w:r>
      <w:r w:rsidR="00C33010">
        <w:rPr>
          <w:rFonts w:ascii="Arial" w:hAnsi="Arial" w:cs="Arial"/>
          <w:u w:val="single"/>
        </w:rPr>
        <w:t>rs.”</w:t>
      </w:r>
    </w:p>
    <w:p w:rsidR="00E83146" w:rsidRPr="00F622C5" w:rsidRDefault="00E83146" w:rsidP="00E83146">
      <w:pPr>
        <w:spacing w:line="480" w:lineRule="auto"/>
        <w:rPr>
          <w:rFonts w:ascii="Arial" w:hAnsi="Arial" w:cs="Arial"/>
          <w:i/>
        </w:rPr>
      </w:pPr>
      <w:r w:rsidRPr="002C1D9C">
        <w:rPr>
          <w:rFonts w:ascii="Arial" w:hAnsi="Arial" w:cs="Arial"/>
          <w:i/>
        </w:rPr>
        <w:t>(</w:t>
      </w:r>
      <w:r w:rsidR="003735F7">
        <w:rPr>
          <w:rFonts w:ascii="Arial" w:hAnsi="Arial" w:cs="Arial"/>
          <w:i/>
        </w:rPr>
        <w:t>g</w:t>
      </w:r>
      <w:r w:rsidRPr="002C1D9C">
        <w:rPr>
          <w:rFonts w:ascii="Arial" w:hAnsi="Arial" w:cs="Arial"/>
          <w:i/>
        </w:rPr>
        <w:t>)</w:t>
      </w:r>
      <w:r>
        <w:rPr>
          <w:rFonts w:ascii="Arial" w:hAnsi="Arial" w:cs="Arial"/>
        </w:rPr>
        <w:tab/>
      </w:r>
      <w:proofErr w:type="gramStart"/>
      <w:r w:rsidRPr="00F622C5">
        <w:rPr>
          <w:rFonts w:ascii="Arial" w:hAnsi="Arial" w:cs="Arial"/>
        </w:rPr>
        <w:t>by</w:t>
      </w:r>
      <w:proofErr w:type="gramEnd"/>
      <w:r w:rsidRPr="00F622C5">
        <w:rPr>
          <w:rFonts w:ascii="Arial" w:hAnsi="Arial" w:cs="Arial"/>
        </w:rPr>
        <w:t xml:space="preserve"> the insertion in subsection (3) of the word "and" at the end of paragraph </w:t>
      </w:r>
      <w:r w:rsidRPr="00F622C5">
        <w:rPr>
          <w:rFonts w:ascii="Arial" w:hAnsi="Arial" w:cs="Arial"/>
          <w:i/>
        </w:rPr>
        <w:t>(a);</w:t>
      </w:r>
    </w:p>
    <w:p w:rsidR="00E83146" w:rsidRPr="00F622C5" w:rsidRDefault="00E83146" w:rsidP="00E83146">
      <w:pPr>
        <w:spacing w:line="480" w:lineRule="auto"/>
        <w:ind w:left="720" w:hanging="720"/>
        <w:rPr>
          <w:rFonts w:ascii="Arial" w:hAnsi="Arial" w:cs="Arial"/>
          <w:i/>
        </w:rPr>
      </w:pPr>
      <w:r w:rsidRPr="00F622C5">
        <w:rPr>
          <w:rFonts w:ascii="Arial" w:hAnsi="Arial" w:cs="Arial"/>
          <w:i/>
        </w:rPr>
        <w:t>(</w:t>
      </w:r>
      <w:r w:rsidR="003735F7">
        <w:rPr>
          <w:rFonts w:ascii="Arial" w:hAnsi="Arial" w:cs="Arial"/>
          <w:i/>
        </w:rPr>
        <w:t>h</w:t>
      </w:r>
      <w:r w:rsidRPr="00F622C5">
        <w:rPr>
          <w:rFonts w:ascii="Arial" w:hAnsi="Arial" w:cs="Arial"/>
          <w:i/>
        </w:rPr>
        <w:t>)</w:t>
      </w:r>
      <w:r w:rsidRPr="00F622C5">
        <w:rPr>
          <w:rFonts w:ascii="Arial" w:hAnsi="Arial" w:cs="Arial"/>
          <w:i/>
        </w:rPr>
        <w:tab/>
      </w:r>
      <w:proofErr w:type="gramStart"/>
      <w:r w:rsidR="00F622C5" w:rsidRPr="00F622C5">
        <w:rPr>
          <w:rFonts w:ascii="Arial" w:hAnsi="Arial" w:cs="Arial"/>
        </w:rPr>
        <w:t>by</w:t>
      </w:r>
      <w:proofErr w:type="gramEnd"/>
      <w:r w:rsidR="00F622C5" w:rsidRPr="00F622C5">
        <w:rPr>
          <w:rFonts w:ascii="Arial" w:hAnsi="Arial" w:cs="Arial"/>
        </w:rPr>
        <w:t xml:space="preserve"> the deletion in subsection (3) of the word</w:t>
      </w:r>
      <w:r w:rsidRPr="00F622C5">
        <w:rPr>
          <w:rFonts w:ascii="Arial" w:hAnsi="Arial" w:cs="Arial"/>
        </w:rPr>
        <w:t xml:space="preserve"> "and</w:t>
      </w:r>
      <w:r w:rsidR="00F622C5" w:rsidRPr="00F622C5">
        <w:rPr>
          <w:rFonts w:ascii="Arial" w:hAnsi="Arial" w:cs="Arial"/>
        </w:rPr>
        <w:t>” at</w:t>
      </w:r>
      <w:r w:rsidRPr="00F622C5">
        <w:rPr>
          <w:rFonts w:ascii="Arial" w:hAnsi="Arial" w:cs="Arial"/>
        </w:rPr>
        <w:t xml:space="preserve"> the end of paragraph </w:t>
      </w:r>
      <w:r w:rsidRPr="00F622C5">
        <w:rPr>
          <w:rFonts w:ascii="Arial" w:hAnsi="Arial" w:cs="Arial"/>
          <w:i/>
        </w:rPr>
        <w:t>(b)</w:t>
      </w:r>
      <w:r w:rsidRPr="00F622C5">
        <w:rPr>
          <w:rFonts w:ascii="Arial" w:hAnsi="Arial" w:cs="Arial"/>
        </w:rPr>
        <w:t xml:space="preserve"> </w:t>
      </w:r>
      <w:r w:rsidR="00F622C5" w:rsidRPr="00F622C5">
        <w:rPr>
          <w:rFonts w:ascii="Arial" w:hAnsi="Arial" w:cs="Arial"/>
        </w:rPr>
        <w:t xml:space="preserve">and the insertion in that subsection of a full-stop at the end that paragraph; </w:t>
      </w:r>
    </w:p>
    <w:p w:rsidR="00B65D72" w:rsidRPr="00B65D72" w:rsidRDefault="00E83146" w:rsidP="00E83146">
      <w:pPr>
        <w:spacing w:line="480" w:lineRule="auto"/>
        <w:rPr>
          <w:rFonts w:ascii="Arial" w:hAnsi="Arial" w:cs="Arial"/>
        </w:rPr>
      </w:pPr>
      <w:r w:rsidRPr="00F622C5">
        <w:rPr>
          <w:rFonts w:ascii="Arial" w:hAnsi="Arial" w:cs="Arial"/>
          <w:i/>
        </w:rPr>
        <w:t>(</w:t>
      </w:r>
      <w:proofErr w:type="spellStart"/>
      <w:r w:rsidR="003735F7">
        <w:rPr>
          <w:rFonts w:ascii="Arial" w:hAnsi="Arial" w:cs="Arial"/>
          <w:i/>
        </w:rPr>
        <w:t>i</w:t>
      </w:r>
      <w:proofErr w:type="spellEnd"/>
      <w:r w:rsidRPr="00F622C5">
        <w:rPr>
          <w:rFonts w:ascii="Arial" w:hAnsi="Arial" w:cs="Arial"/>
          <w:i/>
        </w:rPr>
        <w:t>)</w:t>
      </w:r>
      <w:r w:rsidRPr="00F622C5">
        <w:rPr>
          <w:rFonts w:ascii="Arial" w:hAnsi="Arial" w:cs="Arial"/>
          <w:i/>
        </w:rPr>
        <w:tab/>
      </w:r>
      <w:proofErr w:type="gramStart"/>
      <w:r w:rsidRPr="00F622C5">
        <w:rPr>
          <w:rFonts w:ascii="Arial" w:hAnsi="Arial" w:cs="Arial"/>
        </w:rPr>
        <w:t>by</w:t>
      </w:r>
      <w:proofErr w:type="gramEnd"/>
      <w:r w:rsidRPr="00F622C5">
        <w:rPr>
          <w:rFonts w:ascii="Arial" w:hAnsi="Arial" w:cs="Arial"/>
        </w:rPr>
        <w:t xml:space="preserve"> the deletion in subsection (3) of paragraph </w:t>
      </w:r>
      <w:r w:rsidRPr="00F622C5">
        <w:rPr>
          <w:rFonts w:ascii="Arial" w:hAnsi="Arial" w:cs="Arial"/>
          <w:i/>
        </w:rPr>
        <w:t>(c)</w:t>
      </w:r>
      <w:r w:rsidR="00B65D72">
        <w:rPr>
          <w:rFonts w:ascii="Arial" w:hAnsi="Arial" w:cs="Arial"/>
        </w:rPr>
        <w:t>;</w:t>
      </w:r>
    </w:p>
    <w:p w:rsidR="00B65D72" w:rsidRDefault="00B65D72" w:rsidP="003735F7">
      <w:pPr>
        <w:ind w:left="720" w:hanging="720"/>
        <w:rPr>
          <w:rFonts w:ascii="Arial" w:hAnsi="Arial" w:cs="Arial"/>
        </w:rPr>
      </w:pPr>
      <w:r>
        <w:rPr>
          <w:rFonts w:ascii="Arial" w:hAnsi="Arial" w:cs="Arial"/>
          <w:i/>
        </w:rPr>
        <w:t>(</w:t>
      </w:r>
      <w:r w:rsidR="003735F7">
        <w:rPr>
          <w:rFonts w:ascii="Arial" w:hAnsi="Arial" w:cs="Arial"/>
          <w:i/>
        </w:rPr>
        <w:t>j</w:t>
      </w:r>
      <w:r>
        <w:rPr>
          <w:rFonts w:ascii="Arial" w:hAnsi="Arial" w:cs="Arial"/>
          <w:i/>
        </w:rPr>
        <w:t>)</w:t>
      </w:r>
      <w:r>
        <w:rPr>
          <w:rFonts w:ascii="Arial" w:hAnsi="Arial" w:cs="Arial"/>
          <w:i/>
        </w:rPr>
        <w:tab/>
      </w:r>
      <w:proofErr w:type="gramStart"/>
      <w:r w:rsidRPr="00B65D72">
        <w:rPr>
          <w:rFonts w:ascii="Arial" w:hAnsi="Arial" w:cs="Arial"/>
        </w:rPr>
        <w:t>by</w:t>
      </w:r>
      <w:proofErr w:type="gramEnd"/>
      <w:r w:rsidRPr="00B65D72">
        <w:rPr>
          <w:rFonts w:ascii="Arial" w:hAnsi="Arial" w:cs="Arial"/>
        </w:rPr>
        <w:t xml:space="preserve"> the insertion in subsection (4) of the word “and” at the end of paragraph </w:t>
      </w:r>
      <w:r w:rsidRPr="00B52D67">
        <w:rPr>
          <w:rFonts w:ascii="Arial" w:hAnsi="Arial" w:cs="Arial"/>
          <w:i/>
        </w:rPr>
        <w:t>(b)</w:t>
      </w:r>
      <w:r w:rsidRPr="00B52D67">
        <w:rPr>
          <w:rFonts w:ascii="Arial" w:hAnsi="Arial" w:cs="Arial"/>
        </w:rPr>
        <w:t>;</w:t>
      </w:r>
      <w:r w:rsidR="003735F7">
        <w:rPr>
          <w:rFonts w:ascii="Arial" w:hAnsi="Arial" w:cs="Arial"/>
        </w:rPr>
        <w:t xml:space="preserve"> and</w:t>
      </w:r>
    </w:p>
    <w:p w:rsidR="00B52D67" w:rsidRPr="00B65D72" w:rsidRDefault="00B52D67" w:rsidP="00B65D72">
      <w:pPr>
        <w:rPr>
          <w:rFonts w:ascii="Arial" w:hAnsi="Arial" w:cs="Arial"/>
        </w:rPr>
      </w:pPr>
    </w:p>
    <w:p w:rsidR="00E83146" w:rsidRPr="00F622C5" w:rsidRDefault="00B65D72" w:rsidP="00E83146">
      <w:pPr>
        <w:spacing w:line="480" w:lineRule="auto"/>
        <w:rPr>
          <w:rFonts w:ascii="Arial" w:hAnsi="Arial" w:cs="Arial"/>
        </w:rPr>
      </w:pPr>
      <w:r w:rsidRPr="003735F7">
        <w:rPr>
          <w:rFonts w:ascii="Arial" w:hAnsi="Arial" w:cs="Arial"/>
          <w:i/>
        </w:rPr>
        <w:t>(</w:t>
      </w:r>
      <w:r w:rsidR="003735F7">
        <w:rPr>
          <w:rFonts w:ascii="Arial" w:hAnsi="Arial" w:cs="Arial"/>
          <w:i/>
        </w:rPr>
        <w:t>k</w:t>
      </w:r>
      <w:r w:rsidRPr="003735F7">
        <w:rPr>
          <w:rFonts w:ascii="Arial" w:hAnsi="Arial" w:cs="Arial"/>
          <w:i/>
        </w:rPr>
        <w:t>)</w:t>
      </w:r>
      <w:r w:rsidRPr="00B65D72">
        <w:rPr>
          <w:rFonts w:ascii="Arial" w:hAnsi="Arial" w:cs="Arial"/>
        </w:rPr>
        <w:t xml:space="preserve"> </w:t>
      </w:r>
      <w:r w:rsidRPr="00B65D72">
        <w:rPr>
          <w:rFonts w:ascii="Arial" w:hAnsi="Arial" w:cs="Arial"/>
        </w:rPr>
        <w:tab/>
        <w:t xml:space="preserve">by the deletion is subsection (4) of paragraphs </w:t>
      </w:r>
      <w:r w:rsidRPr="00B52D67">
        <w:rPr>
          <w:rFonts w:ascii="Arial" w:hAnsi="Arial" w:cs="Arial"/>
          <w:i/>
        </w:rPr>
        <w:t>(a)</w:t>
      </w:r>
      <w:r w:rsidRPr="00B65D72">
        <w:rPr>
          <w:rFonts w:ascii="Arial" w:hAnsi="Arial" w:cs="Arial"/>
        </w:rPr>
        <w:t xml:space="preserve"> and </w:t>
      </w:r>
      <w:r w:rsidRPr="00B52D67">
        <w:rPr>
          <w:rFonts w:ascii="Arial" w:hAnsi="Arial" w:cs="Arial"/>
          <w:i/>
        </w:rPr>
        <w:t>(c)</w:t>
      </w:r>
      <w:r w:rsidRPr="00B65D72">
        <w:rPr>
          <w:rFonts w:ascii="Arial" w:hAnsi="Arial" w:cs="Arial"/>
        </w:rPr>
        <w:t>, respectively;</w:t>
      </w:r>
      <w:proofErr w:type="gramStart"/>
      <w:r w:rsidR="00F622C5" w:rsidRPr="00F622C5">
        <w:rPr>
          <w:rFonts w:ascii="Arial" w:hAnsi="Arial" w:cs="Arial"/>
        </w:rPr>
        <w:t>”.</w:t>
      </w:r>
      <w:proofErr w:type="gramEnd"/>
    </w:p>
    <w:p w:rsidR="00925CBA" w:rsidRPr="00F615A4" w:rsidRDefault="00925CBA" w:rsidP="00925CBA">
      <w:pPr>
        <w:pStyle w:val="Title"/>
        <w:spacing w:line="480" w:lineRule="auto"/>
        <w:ind w:left="360"/>
        <w:jc w:val="left"/>
        <w:rPr>
          <w:b w:val="0"/>
          <w:sz w:val="24"/>
        </w:rPr>
      </w:pPr>
    </w:p>
    <w:p w:rsidR="007F0C8B" w:rsidRDefault="007F0C8B" w:rsidP="00ED1A22">
      <w:pPr>
        <w:pStyle w:val="Heading1"/>
        <w:keepNext w:val="0"/>
        <w:widowControl w:val="0"/>
        <w:spacing w:after="0" w:line="480" w:lineRule="auto"/>
      </w:pPr>
    </w:p>
    <w:p w:rsidR="00ED1A22" w:rsidRDefault="007F0C8B" w:rsidP="00ED1A22">
      <w:pPr>
        <w:pStyle w:val="Heading1"/>
        <w:keepNext w:val="0"/>
        <w:widowControl w:val="0"/>
        <w:spacing w:after="0" w:line="480" w:lineRule="auto"/>
      </w:pPr>
      <w:r>
        <w:t xml:space="preserve"> </w:t>
      </w:r>
      <w:r w:rsidR="00F93701">
        <w:t>NEW CLAUSE</w:t>
      </w:r>
      <w:r w:rsidR="00F76EEB">
        <w:t xml:space="preserve"> </w:t>
      </w:r>
    </w:p>
    <w:p w:rsidR="00C1765E" w:rsidRPr="00C1765E" w:rsidRDefault="00C1765E" w:rsidP="00C1765E"/>
    <w:p w:rsidR="00ED1A22" w:rsidRDefault="00ED1A22" w:rsidP="00ED1A22">
      <w:pPr>
        <w:rPr>
          <w:rFonts w:ascii="Arial" w:hAnsi="Arial" w:cs="Arial"/>
        </w:rPr>
      </w:pPr>
      <w:r w:rsidRPr="00ED1A22">
        <w:rPr>
          <w:rFonts w:ascii="Arial" w:hAnsi="Arial" w:cs="Arial"/>
        </w:rPr>
        <w:t xml:space="preserve">1. </w:t>
      </w:r>
      <w:r w:rsidR="004A6644">
        <w:rPr>
          <w:rFonts w:ascii="Arial" w:hAnsi="Arial" w:cs="Arial"/>
        </w:rPr>
        <w:t>That the</w:t>
      </w:r>
      <w:r w:rsidR="00C33010">
        <w:rPr>
          <w:rFonts w:ascii="Arial" w:hAnsi="Arial" w:cs="Arial"/>
        </w:rPr>
        <w:t xml:space="preserve"> </w:t>
      </w:r>
      <w:r w:rsidR="00C1765E">
        <w:rPr>
          <w:rFonts w:ascii="Arial" w:hAnsi="Arial" w:cs="Arial"/>
        </w:rPr>
        <w:t xml:space="preserve">following </w:t>
      </w:r>
      <w:r w:rsidR="004A6644">
        <w:rPr>
          <w:rFonts w:ascii="Arial" w:hAnsi="Arial" w:cs="Arial"/>
        </w:rPr>
        <w:t xml:space="preserve">be a </w:t>
      </w:r>
      <w:r w:rsidR="00C1765E">
        <w:rPr>
          <w:rFonts w:ascii="Arial" w:hAnsi="Arial" w:cs="Arial"/>
        </w:rPr>
        <w:t>new clause</w:t>
      </w:r>
      <w:r w:rsidR="0033185D">
        <w:rPr>
          <w:rFonts w:ascii="Arial" w:hAnsi="Arial" w:cs="Arial"/>
        </w:rPr>
        <w:t>:</w:t>
      </w:r>
    </w:p>
    <w:p w:rsidR="0049776D" w:rsidRDefault="0049776D" w:rsidP="00ED1A22">
      <w:pPr>
        <w:rPr>
          <w:rFonts w:ascii="Arial" w:hAnsi="Arial" w:cs="Arial"/>
        </w:rPr>
      </w:pPr>
    </w:p>
    <w:p w:rsidR="00ED1A22" w:rsidRPr="00ED1A22" w:rsidRDefault="00ED1A22" w:rsidP="00ED1A22">
      <w:pPr>
        <w:rPr>
          <w:rFonts w:ascii="Arial" w:hAnsi="Arial" w:cs="Arial"/>
        </w:rPr>
      </w:pPr>
    </w:p>
    <w:p w:rsidR="002C1D9C" w:rsidRPr="000C4661" w:rsidRDefault="0049776D" w:rsidP="0049776D">
      <w:pPr>
        <w:pStyle w:val="Heading1"/>
        <w:keepNext w:val="0"/>
        <w:widowControl w:val="0"/>
        <w:spacing w:after="0" w:line="480" w:lineRule="auto"/>
        <w:ind w:firstLine="720"/>
        <w:jc w:val="left"/>
      </w:pPr>
      <w:r>
        <w:t>“</w:t>
      </w:r>
      <w:r w:rsidR="00EC66F8" w:rsidRPr="000C4661">
        <w:t>Amendment of section 11 of Act 46 of 1998</w:t>
      </w:r>
    </w:p>
    <w:p w:rsidR="00EC66F8" w:rsidRPr="000C4661" w:rsidRDefault="00E26752" w:rsidP="0049776D">
      <w:pPr>
        <w:spacing w:line="480" w:lineRule="auto"/>
        <w:ind w:left="720"/>
        <w:rPr>
          <w:rFonts w:ascii="Arial" w:hAnsi="Arial" w:cs="Arial"/>
        </w:rPr>
      </w:pPr>
      <w:r w:rsidRPr="000C4661">
        <w:rPr>
          <w:rFonts w:ascii="Arial" w:hAnsi="Arial" w:cs="Arial"/>
          <w:b/>
        </w:rPr>
        <w:t>3.</w:t>
      </w:r>
      <w:r w:rsidRPr="000C4661">
        <w:rPr>
          <w:rFonts w:ascii="Arial" w:hAnsi="Arial" w:cs="Arial"/>
          <w:b/>
        </w:rPr>
        <w:tab/>
      </w:r>
      <w:r w:rsidRPr="000C4661">
        <w:rPr>
          <w:rFonts w:ascii="Arial" w:hAnsi="Arial" w:cs="Arial"/>
        </w:rPr>
        <w:t>Section 11 of the principal Act is hereby amended by substitution for subsection (2) of the following subsection:</w:t>
      </w:r>
    </w:p>
    <w:p w:rsidR="00EC66F8" w:rsidRDefault="00E26752" w:rsidP="002C1D9C">
      <w:pPr>
        <w:spacing w:line="480" w:lineRule="auto"/>
        <w:ind w:left="720"/>
        <w:rPr>
          <w:rFonts w:ascii="Arial" w:hAnsi="Arial" w:cs="Arial"/>
        </w:rPr>
      </w:pPr>
      <w:r w:rsidRPr="000C4661">
        <w:rPr>
          <w:rFonts w:ascii="Arial" w:hAnsi="Arial" w:cs="Arial"/>
        </w:rPr>
        <w:tab/>
      </w:r>
      <w:r w:rsidRPr="000C4661">
        <w:rPr>
          <w:rFonts w:ascii="Arial" w:hAnsi="Arial" w:cs="Arial"/>
        </w:rPr>
        <w:tab/>
      </w:r>
      <w:r w:rsidR="002C1D9C" w:rsidRPr="000C4661">
        <w:rPr>
          <w:rFonts w:ascii="Arial" w:hAnsi="Arial" w:cs="Arial"/>
        </w:rPr>
        <w:t>"</w:t>
      </w:r>
      <w:r w:rsidR="00EE74B9">
        <w:rPr>
          <w:rFonts w:ascii="Arial" w:hAnsi="Arial" w:cs="Arial"/>
        </w:rPr>
        <w:t xml:space="preserve">(2) </w:t>
      </w:r>
      <w:r w:rsidRPr="000C4661">
        <w:rPr>
          <w:rFonts w:ascii="Arial" w:hAnsi="Arial" w:cs="Arial"/>
        </w:rPr>
        <w:t xml:space="preserve">The </w:t>
      </w:r>
      <w:r w:rsidR="006709A0" w:rsidRPr="000C4661">
        <w:rPr>
          <w:rFonts w:ascii="Arial" w:hAnsi="Arial" w:cs="Arial"/>
          <w:b/>
        </w:rPr>
        <w:t>[agency]</w:t>
      </w:r>
      <w:r w:rsidR="006709A0" w:rsidRPr="000C4661">
        <w:rPr>
          <w:rFonts w:ascii="Arial" w:hAnsi="Arial" w:cs="Arial"/>
        </w:rPr>
        <w:t xml:space="preserve"> </w:t>
      </w:r>
      <w:r w:rsidRPr="000C4661">
        <w:rPr>
          <w:rFonts w:ascii="Arial" w:hAnsi="Arial" w:cs="Arial"/>
          <w:u w:val="single"/>
        </w:rPr>
        <w:t>Authority</w:t>
      </w:r>
      <w:r w:rsidRPr="000C4661">
        <w:rPr>
          <w:rFonts w:ascii="Arial" w:hAnsi="Arial" w:cs="Arial"/>
        </w:rPr>
        <w:t xml:space="preserve"> may pay </w:t>
      </w:r>
      <w:r w:rsidRPr="00024B2B">
        <w:rPr>
          <w:rFonts w:ascii="Arial" w:hAnsi="Arial" w:cs="Arial"/>
        </w:rPr>
        <w:t xml:space="preserve">to the persons in its employ such remuneration and allowances, and may provide </w:t>
      </w:r>
      <w:r w:rsidR="005438E7" w:rsidRPr="00024B2B">
        <w:rPr>
          <w:rFonts w:ascii="Arial" w:hAnsi="Arial" w:cs="Arial"/>
        </w:rPr>
        <w:t>them with</w:t>
      </w:r>
      <w:r w:rsidRPr="00024B2B">
        <w:rPr>
          <w:rFonts w:ascii="Arial" w:hAnsi="Arial" w:cs="Arial"/>
        </w:rPr>
        <w:t xml:space="preserve"> pensions and other benefits, as the </w:t>
      </w:r>
      <w:r w:rsidR="00042CB0" w:rsidRPr="00024B2B">
        <w:rPr>
          <w:rFonts w:ascii="Arial" w:hAnsi="Arial" w:cs="Arial"/>
          <w:b/>
        </w:rPr>
        <w:t>[</w:t>
      </w:r>
      <w:r w:rsidR="0049776D" w:rsidRPr="00024B2B">
        <w:rPr>
          <w:rFonts w:ascii="Arial" w:hAnsi="Arial" w:cs="Arial"/>
          <w:b/>
        </w:rPr>
        <w:t>b</w:t>
      </w:r>
      <w:r w:rsidRPr="00024B2B">
        <w:rPr>
          <w:rFonts w:ascii="Arial" w:hAnsi="Arial" w:cs="Arial"/>
          <w:b/>
        </w:rPr>
        <w:t>oard</w:t>
      </w:r>
      <w:r w:rsidR="00042CB0" w:rsidRPr="00024B2B">
        <w:rPr>
          <w:rFonts w:ascii="Arial" w:hAnsi="Arial" w:cs="Arial"/>
          <w:b/>
        </w:rPr>
        <w:t>]</w:t>
      </w:r>
      <w:r w:rsidR="00042CB0" w:rsidRPr="00024B2B">
        <w:rPr>
          <w:rFonts w:ascii="Arial" w:hAnsi="Arial" w:cs="Arial"/>
        </w:rPr>
        <w:t xml:space="preserve"> </w:t>
      </w:r>
      <w:r w:rsidR="00042CB0" w:rsidRPr="00024B2B">
        <w:rPr>
          <w:rFonts w:ascii="Arial" w:hAnsi="Arial" w:cs="Arial"/>
          <w:u w:val="single"/>
        </w:rPr>
        <w:t>Board</w:t>
      </w:r>
      <w:r w:rsidRPr="00024B2B">
        <w:rPr>
          <w:rFonts w:ascii="Arial" w:hAnsi="Arial" w:cs="Arial"/>
        </w:rPr>
        <w:t xml:space="preserve"> may </w:t>
      </w:r>
      <w:r w:rsidRPr="0033185D">
        <w:rPr>
          <w:rFonts w:ascii="Arial" w:hAnsi="Arial" w:cs="Arial"/>
        </w:rPr>
        <w:t>determine</w:t>
      </w:r>
      <w:r w:rsidRPr="0033185D">
        <w:rPr>
          <w:rFonts w:ascii="Arial" w:hAnsi="Arial" w:cs="Arial"/>
          <w:b/>
        </w:rPr>
        <w:t xml:space="preserve"> </w:t>
      </w:r>
      <w:r w:rsidR="0033185D" w:rsidRPr="0033185D">
        <w:rPr>
          <w:rFonts w:ascii="Arial" w:hAnsi="Arial" w:cs="Arial"/>
          <w:b/>
        </w:rPr>
        <w:t>[</w:t>
      </w:r>
      <w:r w:rsidRPr="0033185D">
        <w:rPr>
          <w:rFonts w:ascii="Arial" w:hAnsi="Arial" w:cs="Arial"/>
          <w:b/>
        </w:rPr>
        <w:t>with the approval of the Minister</w:t>
      </w:r>
      <w:r w:rsidR="0033185D" w:rsidRPr="0033185D">
        <w:rPr>
          <w:rFonts w:ascii="Arial" w:hAnsi="Arial" w:cs="Arial"/>
          <w:b/>
        </w:rPr>
        <w:t xml:space="preserve"> </w:t>
      </w:r>
      <w:r w:rsidRPr="0033185D">
        <w:rPr>
          <w:rFonts w:ascii="Arial" w:hAnsi="Arial" w:cs="Arial"/>
          <w:b/>
        </w:rPr>
        <w:t>acting in consultation with the Minister of Finance</w:t>
      </w:r>
      <w:r w:rsidRPr="00024B2B">
        <w:rPr>
          <w:rFonts w:ascii="Arial" w:hAnsi="Arial" w:cs="Arial"/>
          <w:b/>
        </w:rPr>
        <w:t>]</w:t>
      </w:r>
      <w:r w:rsidR="006B519F">
        <w:rPr>
          <w:rFonts w:ascii="Arial" w:hAnsi="Arial" w:cs="Arial"/>
          <w:b/>
        </w:rPr>
        <w:t xml:space="preserve"> </w:t>
      </w:r>
      <w:r w:rsidR="00F10937" w:rsidRPr="00F10937">
        <w:rPr>
          <w:rFonts w:ascii="Arial" w:hAnsi="Arial" w:cs="Arial"/>
          <w:highlight w:val="yellow"/>
          <w:u w:val="single"/>
        </w:rPr>
        <w:t>after</w:t>
      </w:r>
      <w:r w:rsidR="00F10937">
        <w:rPr>
          <w:rFonts w:ascii="Arial" w:hAnsi="Arial" w:cs="Arial"/>
          <w:u w:val="single"/>
        </w:rPr>
        <w:t xml:space="preserve"> </w:t>
      </w:r>
      <w:r w:rsidR="006B519F" w:rsidRPr="004915BE">
        <w:rPr>
          <w:rFonts w:ascii="Arial" w:hAnsi="Arial" w:cs="Arial"/>
          <w:u w:val="single"/>
        </w:rPr>
        <w:t>consultation with the Minister</w:t>
      </w:r>
      <w:r w:rsidR="002C1D9C" w:rsidRPr="004915BE">
        <w:rPr>
          <w:rFonts w:ascii="Arial" w:hAnsi="Arial" w:cs="Arial"/>
        </w:rPr>
        <w:t>.".</w:t>
      </w:r>
    </w:p>
    <w:p w:rsidR="00345337" w:rsidRDefault="00345337" w:rsidP="002C1D9C">
      <w:pPr>
        <w:spacing w:line="480" w:lineRule="auto"/>
        <w:ind w:left="720"/>
        <w:rPr>
          <w:rFonts w:ascii="Arial" w:hAnsi="Arial" w:cs="Arial"/>
        </w:rPr>
      </w:pPr>
    </w:p>
    <w:p w:rsidR="00345337" w:rsidRDefault="00345337" w:rsidP="00345337">
      <w:pPr>
        <w:spacing w:line="480" w:lineRule="auto"/>
        <w:ind w:left="3600"/>
        <w:rPr>
          <w:rFonts w:ascii="Arial" w:hAnsi="Arial" w:cs="Arial"/>
          <w:b/>
        </w:rPr>
      </w:pPr>
      <w:r>
        <w:rPr>
          <w:rFonts w:ascii="Arial" w:hAnsi="Arial" w:cs="Arial"/>
        </w:rPr>
        <w:t xml:space="preserve">   </w:t>
      </w:r>
      <w:r w:rsidRPr="00345337">
        <w:rPr>
          <w:rFonts w:ascii="Arial" w:hAnsi="Arial" w:cs="Arial"/>
          <w:b/>
        </w:rPr>
        <w:t>NEW CLAUSE</w:t>
      </w:r>
    </w:p>
    <w:p w:rsidR="00EE74B9" w:rsidRDefault="00EE74B9" w:rsidP="00345337">
      <w:pPr>
        <w:spacing w:line="480" w:lineRule="auto"/>
        <w:ind w:left="3600"/>
        <w:rPr>
          <w:rFonts w:ascii="Arial" w:hAnsi="Arial" w:cs="Arial"/>
          <w:b/>
        </w:rPr>
      </w:pPr>
    </w:p>
    <w:p w:rsidR="00345337" w:rsidRDefault="00345337" w:rsidP="00345337">
      <w:pPr>
        <w:spacing w:line="480" w:lineRule="auto"/>
        <w:rPr>
          <w:rFonts w:ascii="Arial" w:hAnsi="Arial" w:cs="Arial"/>
        </w:rPr>
      </w:pPr>
      <w:r>
        <w:rPr>
          <w:rFonts w:ascii="Arial" w:hAnsi="Arial" w:cs="Arial"/>
        </w:rPr>
        <w:t xml:space="preserve">1. </w:t>
      </w:r>
      <w:r w:rsidR="00EE74B9">
        <w:rPr>
          <w:rFonts w:ascii="Arial" w:hAnsi="Arial" w:cs="Arial"/>
        </w:rPr>
        <w:t xml:space="preserve">That </w:t>
      </w:r>
      <w:r>
        <w:rPr>
          <w:rFonts w:ascii="Arial" w:hAnsi="Arial" w:cs="Arial"/>
        </w:rPr>
        <w:t xml:space="preserve">the following </w:t>
      </w:r>
      <w:r w:rsidR="00EE74B9">
        <w:rPr>
          <w:rFonts w:ascii="Arial" w:hAnsi="Arial" w:cs="Arial"/>
        </w:rPr>
        <w:t xml:space="preserve">be a </w:t>
      </w:r>
      <w:r>
        <w:rPr>
          <w:rFonts w:ascii="Arial" w:hAnsi="Arial" w:cs="Arial"/>
        </w:rPr>
        <w:t>new clause:</w:t>
      </w:r>
    </w:p>
    <w:p w:rsidR="00345337" w:rsidRDefault="00345337" w:rsidP="00345337">
      <w:pPr>
        <w:spacing w:line="480" w:lineRule="auto"/>
        <w:ind w:firstLine="720"/>
        <w:rPr>
          <w:rFonts w:ascii="Arial" w:hAnsi="Arial" w:cs="Arial"/>
          <w:b/>
        </w:rPr>
      </w:pPr>
      <w:r>
        <w:rPr>
          <w:rFonts w:ascii="Arial" w:hAnsi="Arial" w:cs="Arial"/>
        </w:rPr>
        <w:t>“</w:t>
      </w:r>
      <w:r w:rsidRPr="00345337">
        <w:rPr>
          <w:rFonts w:ascii="Arial" w:hAnsi="Arial" w:cs="Arial"/>
          <w:b/>
        </w:rPr>
        <w:t xml:space="preserve">Repeal of section 12 of Act 46 of 1998 </w:t>
      </w:r>
    </w:p>
    <w:p w:rsidR="00345337" w:rsidRDefault="00EE74B9" w:rsidP="00345337">
      <w:pPr>
        <w:spacing w:line="480" w:lineRule="auto"/>
        <w:ind w:firstLine="720"/>
        <w:rPr>
          <w:rFonts w:ascii="Arial" w:hAnsi="Arial" w:cs="Arial"/>
        </w:rPr>
      </w:pPr>
      <w:r>
        <w:rPr>
          <w:rFonts w:ascii="Arial" w:hAnsi="Arial" w:cs="Arial"/>
          <w:b/>
        </w:rPr>
        <w:t>4</w:t>
      </w:r>
      <w:r w:rsidR="00345337">
        <w:rPr>
          <w:rFonts w:ascii="Arial" w:hAnsi="Arial" w:cs="Arial"/>
          <w:b/>
        </w:rPr>
        <w:t xml:space="preserve">. </w:t>
      </w:r>
      <w:r w:rsidR="00345337">
        <w:rPr>
          <w:rFonts w:ascii="Arial" w:hAnsi="Arial" w:cs="Arial"/>
        </w:rPr>
        <w:t>Section 12 of the principal Act is hereby repealed.</w:t>
      </w:r>
      <w:proofErr w:type="gramStart"/>
      <w:r w:rsidR="00345337">
        <w:rPr>
          <w:rFonts w:ascii="Arial" w:hAnsi="Arial" w:cs="Arial"/>
        </w:rPr>
        <w:t>”</w:t>
      </w:r>
      <w:r w:rsidR="00056C54">
        <w:rPr>
          <w:rFonts w:ascii="Arial" w:hAnsi="Arial" w:cs="Arial"/>
        </w:rPr>
        <w:t>.</w:t>
      </w:r>
      <w:proofErr w:type="gramEnd"/>
    </w:p>
    <w:p w:rsidR="00852784" w:rsidRPr="00852784" w:rsidRDefault="00852784" w:rsidP="00345337">
      <w:pPr>
        <w:spacing w:line="480" w:lineRule="auto"/>
        <w:ind w:firstLine="720"/>
        <w:rPr>
          <w:rFonts w:ascii="Arial" w:hAnsi="Arial" w:cs="Arial"/>
          <w:b/>
        </w:rPr>
      </w:pPr>
    </w:p>
    <w:p w:rsidR="008D3A65" w:rsidRPr="0033185D" w:rsidRDefault="00852784" w:rsidP="00852784">
      <w:pPr>
        <w:spacing w:line="480" w:lineRule="auto"/>
        <w:ind w:firstLine="720"/>
        <w:rPr>
          <w:rFonts w:ascii="Arial" w:hAnsi="Arial" w:cs="Arial"/>
          <w:b/>
        </w:rPr>
      </w:pPr>
      <w:r>
        <w:rPr>
          <w:rFonts w:ascii="Arial" w:hAnsi="Arial" w:cs="Arial"/>
        </w:rPr>
        <w:tab/>
      </w:r>
      <w:r>
        <w:rPr>
          <w:rFonts w:ascii="Arial" w:hAnsi="Arial" w:cs="Arial"/>
        </w:rPr>
        <w:tab/>
      </w:r>
      <w:r>
        <w:rPr>
          <w:rFonts w:ascii="Arial" w:hAnsi="Arial" w:cs="Arial"/>
        </w:rPr>
        <w:tab/>
      </w:r>
      <w:r w:rsidR="008D3A65" w:rsidRPr="0033185D">
        <w:rPr>
          <w:rFonts w:ascii="Arial" w:hAnsi="Arial" w:cs="Arial"/>
          <w:b/>
        </w:rPr>
        <w:t>NEW CLAUSE</w:t>
      </w:r>
    </w:p>
    <w:p w:rsidR="0033185D" w:rsidRDefault="0033185D" w:rsidP="008D3A65">
      <w:pPr>
        <w:spacing w:line="480" w:lineRule="auto"/>
        <w:jc w:val="center"/>
        <w:rPr>
          <w:rFonts w:ascii="Arial" w:hAnsi="Arial" w:cs="Arial"/>
        </w:rPr>
      </w:pPr>
    </w:p>
    <w:p w:rsidR="009E165A" w:rsidRDefault="0033185D" w:rsidP="002C1D9C">
      <w:pPr>
        <w:spacing w:line="480" w:lineRule="auto"/>
        <w:rPr>
          <w:rFonts w:ascii="Arial" w:hAnsi="Arial" w:cs="Arial"/>
        </w:rPr>
      </w:pPr>
      <w:r>
        <w:rPr>
          <w:rFonts w:ascii="Arial" w:hAnsi="Arial" w:cs="Arial"/>
        </w:rPr>
        <w:t xml:space="preserve">1. </w:t>
      </w:r>
      <w:r w:rsidR="004A6644">
        <w:rPr>
          <w:rFonts w:ascii="Arial" w:hAnsi="Arial" w:cs="Arial"/>
        </w:rPr>
        <w:t>That</w:t>
      </w:r>
      <w:r w:rsidR="00C33010">
        <w:rPr>
          <w:rFonts w:ascii="Arial" w:hAnsi="Arial" w:cs="Arial"/>
        </w:rPr>
        <w:t xml:space="preserve"> the following</w:t>
      </w:r>
      <w:r w:rsidR="004A6644">
        <w:rPr>
          <w:rFonts w:ascii="Arial" w:hAnsi="Arial" w:cs="Arial"/>
        </w:rPr>
        <w:t xml:space="preserve"> be a </w:t>
      </w:r>
      <w:r w:rsidR="00C33010">
        <w:rPr>
          <w:rFonts w:ascii="Arial" w:hAnsi="Arial" w:cs="Arial"/>
        </w:rPr>
        <w:t xml:space="preserve">new clause: </w:t>
      </w:r>
    </w:p>
    <w:p w:rsidR="0033185D" w:rsidRDefault="0033185D" w:rsidP="002C1D9C">
      <w:pPr>
        <w:spacing w:line="480" w:lineRule="auto"/>
        <w:rPr>
          <w:rFonts w:ascii="Arial" w:hAnsi="Arial" w:cs="Arial"/>
        </w:rPr>
      </w:pPr>
    </w:p>
    <w:p w:rsidR="0035293C" w:rsidRDefault="005438E7" w:rsidP="00C33010">
      <w:pPr>
        <w:spacing w:line="480" w:lineRule="auto"/>
        <w:ind w:left="720"/>
        <w:rPr>
          <w:rFonts w:ascii="Arial" w:hAnsi="Arial" w:cs="Arial"/>
          <w:b/>
        </w:rPr>
      </w:pPr>
      <w:r>
        <w:rPr>
          <w:rFonts w:ascii="Arial" w:hAnsi="Arial" w:cs="Arial"/>
          <w:b/>
        </w:rPr>
        <w:lastRenderedPageBreak/>
        <w:t>“</w:t>
      </w:r>
      <w:r w:rsidR="00BA5175" w:rsidRPr="0035293C">
        <w:rPr>
          <w:rFonts w:ascii="Arial" w:hAnsi="Arial" w:cs="Arial"/>
          <w:b/>
        </w:rPr>
        <w:t xml:space="preserve">Amendment </w:t>
      </w:r>
      <w:r>
        <w:rPr>
          <w:rFonts w:ascii="Arial" w:hAnsi="Arial" w:cs="Arial"/>
          <w:b/>
        </w:rPr>
        <w:t>of</w:t>
      </w:r>
      <w:r w:rsidR="00BA5175" w:rsidRPr="0035293C">
        <w:rPr>
          <w:rFonts w:ascii="Arial" w:hAnsi="Arial" w:cs="Arial"/>
          <w:b/>
        </w:rPr>
        <w:t xml:space="preserve"> section 17 of Act 46 of 1998</w:t>
      </w:r>
      <w:r w:rsidR="0033185D">
        <w:rPr>
          <w:rFonts w:ascii="Arial" w:hAnsi="Arial" w:cs="Arial"/>
          <w:b/>
        </w:rPr>
        <w:t>,</w:t>
      </w:r>
      <w:r w:rsidR="0035293C">
        <w:rPr>
          <w:rFonts w:ascii="Arial" w:hAnsi="Arial" w:cs="Arial"/>
          <w:b/>
        </w:rPr>
        <w:t xml:space="preserve"> as amended by section 8 of Act 72 of 2002</w:t>
      </w:r>
    </w:p>
    <w:p w:rsidR="00C33010" w:rsidRDefault="00C33010" w:rsidP="00C33010">
      <w:pPr>
        <w:spacing w:line="480" w:lineRule="auto"/>
        <w:ind w:left="720"/>
        <w:rPr>
          <w:rFonts w:ascii="Arial" w:hAnsi="Arial" w:cs="Arial"/>
          <w:b/>
        </w:rPr>
      </w:pPr>
    </w:p>
    <w:p w:rsidR="001C0E7A" w:rsidRDefault="00EE74B9" w:rsidP="00D314B1">
      <w:pPr>
        <w:spacing w:line="480" w:lineRule="auto"/>
        <w:ind w:left="720"/>
        <w:rPr>
          <w:rFonts w:ascii="Arial" w:hAnsi="Arial" w:cs="Arial"/>
        </w:rPr>
      </w:pPr>
      <w:r>
        <w:rPr>
          <w:rFonts w:ascii="Arial" w:hAnsi="Arial" w:cs="Arial"/>
          <w:b/>
        </w:rPr>
        <w:t>6</w:t>
      </w:r>
      <w:r w:rsidR="00D314B1" w:rsidRPr="00D314B1">
        <w:rPr>
          <w:rFonts w:ascii="Arial" w:hAnsi="Arial" w:cs="Arial"/>
          <w:b/>
        </w:rPr>
        <w:t>.</w:t>
      </w:r>
      <w:r w:rsidR="00D314B1">
        <w:rPr>
          <w:rFonts w:ascii="Arial" w:hAnsi="Arial" w:cs="Arial"/>
        </w:rPr>
        <w:t xml:space="preserve"> </w:t>
      </w:r>
      <w:r w:rsidR="00BA5175" w:rsidRPr="00D314B1">
        <w:rPr>
          <w:rFonts w:ascii="Arial" w:hAnsi="Arial" w:cs="Arial"/>
        </w:rPr>
        <w:t xml:space="preserve">Section 17 of the principal Act is hereby amended </w:t>
      </w:r>
      <w:r w:rsidR="001C0E7A" w:rsidRPr="001C0E7A">
        <w:rPr>
          <w:rFonts w:ascii="Arial" w:hAnsi="Arial" w:cs="Arial"/>
        </w:rPr>
        <w:t>—</w:t>
      </w:r>
    </w:p>
    <w:p w:rsidR="001C0E7A" w:rsidRPr="001C0E7A" w:rsidRDefault="001C0E7A" w:rsidP="001C0E7A">
      <w:pPr>
        <w:pStyle w:val="ListParagraph"/>
        <w:numPr>
          <w:ilvl w:val="0"/>
          <w:numId w:val="37"/>
        </w:numPr>
        <w:spacing w:line="480" w:lineRule="auto"/>
        <w:rPr>
          <w:rFonts w:ascii="Arial" w:hAnsi="Arial" w:cs="Arial"/>
          <w:lang w:val="en-ZA"/>
        </w:rPr>
      </w:pPr>
      <w:r>
        <w:rPr>
          <w:rFonts w:ascii="Arial" w:hAnsi="Arial" w:cs="Arial"/>
        </w:rPr>
        <w:t xml:space="preserve">by </w:t>
      </w:r>
      <w:r w:rsidRPr="001C0E7A">
        <w:rPr>
          <w:rFonts w:ascii="Arial" w:hAnsi="Arial" w:cs="Arial"/>
          <w:lang w:val="en-ZA"/>
        </w:rPr>
        <w:t xml:space="preserve">the substitution </w:t>
      </w:r>
      <w:r w:rsidR="00EE74B9">
        <w:rPr>
          <w:rFonts w:ascii="Arial" w:hAnsi="Arial" w:cs="Arial"/>
          <w:lang w:val="en-ZA"/>
        </w:rPr>
        <w:t xml:space="preserve">in </w:t>
      </w:r>
      <w:r w:rsidR="00EE74B9" w:rsidRPr="001C0E7A">
        <w:rPr>
          <w:rFonts w:ascii="Arial" w:hAnsi="Arial" w:cs="Arial"/>
          <w:lang w:val="en-ZA"/>
        </w:rPr>
        <w:t xml:space="preserve">subsection (1) </w:t>
      </w:r>
      <w:r w:rsidRPr="001C0E7A">
        <w:rPr>
          <w:rFonts w:ascii="Arial" w:hAnsi="Arial" w:cs="Arial"/>
          <w:lang w:val="en-ZA"/>
        </w:rPr>
        <w:t xml:space="preserve">for paragraph </w:t>
      </w:r>
      <w:r w:rsidRPr="001C0E7A">
        <w:rPr>
          <w:rFonts w:ascii="Arial" w:hAnsi="Arial" w:cs="Arial"/>
          <w:i/>
          <w:lang w:val="en-ZA"/>
        </w:rPr>
        <w:t>(e</w:t>
      </w:r>
      <w:r w:rsidRPr="00437A93">
        <w:rPr>
          <w:rFonts w:ascii="Arial" w:hAnsi="Arial"/>
          <w:i/>
          <w:lang w:val="en-ZA"/>
        </w:rPr>
        <w:t>)</w:t>
      </w:r>
      <w:r w:rsidRPr="001C0E7A">
        <w:rPr>
          <w:rFonts w:ascii="Arial" w:hAnsi="Arial" w:cs="Arial"/>
          <w:lang w:val="en-ZA"/>
        </w:rPr>
        <w:t xml:space="preserve"> of the following paragraph:</w:t>
      </w:r>
      <w:r w:rsidRPr="001C0E7A">
        <w:rPr>
          <w:rFonts w:ascii="Arial" w:hAnsi="Arial" w:cs="Arial"/>
          <w:lang w:val="en-ZA"/>
        </w:rPr>
        <w:sym w:font="Symbol" w:char="F0BE"/>
      </w:r>
    </w:p>
    <w:p w:rsidR="001C0E7A" w:rsidRDefault="001C0E7A" w:rsidP="00F940A0">
      <w:pPr>
        <w:pStyle w:val="ListParagraph"/>
        <w:spacing w:line="480" w:lineRule="auto"/>
        <w:ind w:left="1440"/>
        <w:rPr>
          <w:rFonts w:ascii="Arial" w:hAnsi="Arial" w:cs="Arial"/>
        </w:rPr>
      </w:pPr>
      <w:r w:rsidRPr="001C0E7A">
        <w:rPr>
          <w:rFonts w:ascii="Arial" w:hAnsi="Arial" w:cs="Arial"/>
        </w:rPr>
        <w:t>“(</w:t>
      </w:r>
      <w:r w:rsidRPr="001C0E7A">
        <w:rPr>
          <w:rFonts w:ascii="Arial" w:hAnsi="Arial" w:cs="Arial"/>
          <w:i/>
        </w:rPr>
        <w:t>e</w:t>
      </w:r>
      <w:r w:rsidRPr="001C0E7A">
        <w:rPr>
          <w:rFonts w:ascii="Arial" w:hAnsi="Arial" w:cs="Arial"/>
        </w:rPr>
        <w:t>)</w:t>
      </w:r>
      <w:r>
        <w:rPr>
          <w:rFonts w:ascii="Arial" w:hAnsi="Arial" w:cs="Arial"/>
        </w:rPr>
        <w:t xml:space="preserve"> </w:t>
      </w:r>
      <w:proofErr w:type="gramStart"/>
      <w:r w:rsidRPr="001C0E7A">
        <w:rPr>
          <w:rFonts w:ascii="Arial" w:hAnsi="Arial" w:cs="Arial"/>
        </w:rPr>
        <w:t>inform</w:t>
      </w:r>
      <w:proofErr w:type="gramEnd"/>
      <w:r w:rsidRPr="001C0E7A">
        <w:rPr>
          <w:rFonts w:ascii="Arial" w:hAnsi="Arial" w:cs="Arial"/>
        </w:rPr>
        <w:t xml:space="preserve"> the infringer that the demerit points position may be ascertained </w:t>
      </w:r>
      <w:r w:rsidRPr="001C0E7A">
        <w:rPr>
          <w:rFonts w:ascii="Arial" w:hAnsi="Arial" w:cs="Arial"/>
          <w:b/>
        </w:rPr>
        <w:t>[from the national contraventions register at the office of any issuing authority, registering authority or driving licence testing centre]</w:t>
      </w:r>
      <w:r w:rsidRPr="001C0E7A">
        <w:rPr>
          <w:rFonts w:ascii="Arial" w:hAnsi="Arial" w:cs="Arial"/>
        </w:rPr>
        <w:t xml:space="preserve"> </w:t>
      </w:r>
      <w:r w:rsidRPr="001C0E7A">
        <w:rPr>
          <w:rFonts w:ascii="Arial" w:hAnsi="Arial" w:cs="Arial"/>
          <w:u w:val="single"/>
        </w:rPr>
        <w:t>in the prescribed manner</w:t>
      </w:r>
      <w:r w:rsidRPr="001C0E7A">
        <w:rPr>
          <w:rFonts w:ascii="Arial" w:hAnsi="Arial" w:cs="Arial"/>
        </w:rPr>
        <w:t>;”</w:t>
      </w:r>
    </w:p>
    <w:p w:rsidR="00F940A0" w:rsidRDefault="00BA5175" w:rsidP="001C0E7A">
      <w:pPr>
        <w:pStyle w:val="ListParagraph"/>
        <w:numPr>
          <w:ilvl w:val="0"/>
          <w:numId w:val="37"/>
        </w:numPr>
        <w:spacing w:line="480" w:lineRule="auto"/>
        <w:rPr>
          <w:rFonts w:ascii="Arial" w:hAnsi="Arial" w:cs="Arial"/>
        </w:rPr>
      </w:pPr>
      <w:r w:rsidRPr="001C0E7A">
        <w:rPr>
          <w:rFonts w:ascii="Arial" w:hAnsi="Arial" w:cs="Arial"/>
        </w:rPr>
        <w:t xml:space="preserve">by the deletion </w:t>
      </w:r>
      <w:r w:rsidR="001C0E7A">
        <w:rPr>
          <w:rFonts w:ascii="Arial" w:hAnsi="Arial" w:cs="Arial"/>
        </w:rPr>
        <w:t xml:space="preserve">in </w:t>
      </w:r>
      <w:r w:rsidRPr="001C0E7A">
        <w:rPr>
          <w:rFonts w:ascii="Arial" w:hAnsi="Arial" w:cs="Arial"/>
        </w:rPr>
        <w:t>subsection (1)</w:t>
      </w:r>
      <w:r w:rsidR="00103CA1" w:rsidRPr="001C0E7A">
        <w:rPr>
          <w:rFonts w:ascii="Arial" w:hAnsi="Arial" w:cs="Arial"/>
          <w:i/>
        </w:rPr>
        <w:t>(f)</w:t>
      </w:r>
      <w:r w:rsidR="001C0E7A">
        <w:rPr>
          <w:rFonts w:ascii="Arial" w:hAnsi="Arial" w:cs="Arial"/>
          <w:i/>
        </w:rPr>
        <w:t xml:space="preserve"> </w:t>
      </w:r>
      <w:r w:rsidR="001C0E7A">
        <w:rPr>
          <w:rFonts w:ascii="Arial" w:hAnsi="Arial" w:cs="Arial"/>
        </w:rPr>
        <w:t>of su</w:t>
      </w:r>
      <w:r w:rsidR="00F940A0">
        <w:rPr>
          <w:rFonts w:ascii="Arial" w:hAnsi="Arial" w:cs="Arial"/>
        </w:rPr>
        <w:t xml:space="preserve">bparagraph (iv); and </w:t>
      </w:r>
    </w:p>
    <w:p w:rsidR="00F940A0" w:rsidRPr="00F940A0" w:rsidRDefault="00F940A0" w:rsidP="00F940A0">
      <w:pPr>
        <w:pStyle w:val="ListParagraph"/>
        <w:numPr>
          <w:ilvl w:val="0"/>
          <w:numId w:val="37"/>
        </w:numPr>
        <w:spacing w:line="480" w:lineRule="auto"/>
        <w:rPr>
          <w:rFonts w:ascii="Arial" w:hAnsi="Arial" w:cs="Arial"/>
          <w:lang w:val="en-ZA"/>
        </w:rPr>
      </w:pPr>
      <w:r>
        <w:rPr>
          <w:rFonts w:ascii="Arial" w:hAnsi="Arial" w:cs="Arial"/>
        </w:rPr>
        <w:t>by the</w:t>
      </w:r>
      <w:r w:rsidRPr="00F940A0">
        <w:rPr>
          <w:rFonts w:ascii="Arial" w:eastAsiaTheme="minorHAnsi" w:hAnsi="Arial" w:cs="Arial"/>
          <w:lang w:val="en-ZA"/>
        </w:rPr>
        <w:t xml:space="preserve"> </w:t>
      </w:r>
      <w:r w:rsidRPr="00F940A0">
        <w:rPr>
          <w:rFonts w:ascii="Arial" w:hAnsi="Arial" w:cs="Arial"/>
          <w:lang w:val="en-ZA"/>
        </w:rPr>
        <w:t>the substitution for subsection (5) of the following subsection:</w:t>
      </w:r>
    </w:p>
    <w:p w:rsidR="00BA5175" w:rsidRDefault="00F940A0" w:rsidP="00F940A0">
      <w:pPr>
        <w:pStyle w:val="ListParagraph"/>
        <w:spacing w:line="480" w:lineRule="auto"/>
        <w:ind w:left="1440"/>
        <w:rPr>
          <w:rFonts w:ascii="Arial" w:hAnsi="Arial" w:cs="Arial"/>
        </w:rPr>
      </w:pPr>
      <w:r w:rsidRPr="00F940A0">
        <w:rPr>
          <w:rFonts w:ascii="Arial" w:hAnsi="Arial" w:cs="Arial"/>
          <w:lang w:val="en-ZA"/>
        </w:rPr>
        <w:t>“(5)</w:t>
      </w:r>
      <w:r>
        <w:rPr>
          <w:rFonts w:ascii="Arial" w:hAnsi="Arial" w:cs="Arial"/>
          <w:lang w:val="en-ZA"/>
        </w:rPr>
        <w:t xml:space="preserve"> </w:t>
      </w:r>
      <w:r w:rsidRPr="00F940A0">
        <w:rPr>
          <w:rFonts w:ascii="Arial" w:hAnsi="Arial" w:cs="Arial"/>
          <w:lang w:val="en-ZA"/>
        </w:rPr>
        <w:t>The owner or operator of a motor vehicle who permits any person to drive such vehicle or otherwise to exercise any control over such vehicle, without having ascertained the full names, [</w:t>
      </w:r>
      <w:r w:rsidRPr="00F940A0">
        <w:rPr>
          <w:rFonts w:ascii="Arial" w:hAnsi="Arial" w:cs="Arial"/>
          <w:b/>
          <w:lang w:val="en-ZA"/>
        </w:rPr>
        <w:t>acceptable identification and]</w:t>
      </w:r>
      <w:r w:rsidRPr="00F940A0">
        <w:rPr>
          <w:rFonts w:ascii="Arial" w:hAnsi="Arial" w:cs="Arial"/>
          <w:lang w:val="en-ZA"/>
        </w:rPr>
        <w:t xml:space="preserve"> residential </w:t>
      </w:r>
      <w:r w:rsidRPr="00F940A0">
        <w:rPr>
          <w:rFonts w:ascii="Arial" w:hAnsi="Arial" w:cs="Arial"/>
          <w:b/>
          <w:lang w:val="en-ZA"/>
        </w:rPr>
        <w:t>[and]</w:t>
      </w:r>
      <w:r w:rsidRPr="00F940A0">
        <w:rPr>
          <w:rFonts w:ascii="Arial" w:hAnsi="Arial" w:cs="Arial"/>
          <w:u w:val="single"/>
          <w:lang w:val="en-ZA"/>
        </w:rPr>
        <w:t>,</w:t>
      </w:r>
      <w:r w:rsidRPr="00F940A0">
        <w:rPr>
          <w:rFonts w:ascii="Arial" w:hAnsi="Arial" w:cs="Arial"/>
          <w:lang w:val="en-ZA"/>
        </w:rPr>
        <w:t xml:space="preserve"> postal </w:t>
      </w:r>
      <w:r w:rsidRPr="00F940A0">
        <w:rPr>
          <w:rFonts w:ascii="Arial" w:hAnsi="Arial" w:cs="Arial"/>
          <w:u w:val="single"/>
          <w:lang w:val="en-ZA"/>
        </w:rPr>
        <w:t>and where applicable business and e-mail</w:t>
      </w:r>
      <w:r w:rsidRPr="00F940A0">
        <w:rPr>
          <w:rFonts w:ascii="Arial" w:hAnsi="Arial" w:cs="Arial"/>
          <w:lang w:val="en-ZA"/>
        </w:rPr>
        <w:t xml:space="preserve"> address of </w:t>
      </w:r>
      <w:r w:rsidRPr="00F940A0">
        <w:rPr>
          <w:rFonts w:ascii="Arial" w:hAnsi="Arial" w:cs="Arial"/>
          <w:u w:val="single"/>
          <w:lang w:val="en-ZA"/>
        </w:rPr>
        <w:t>an infringer,</w:t>
      </w:r>
      <w:r w:rsidRPr="00F940A0">
        <w:rPr>
          <w:rFonts w:ascii="Arial" w:hAnsi="Arial" w:cs="Arial"/>
          <w:lang w:val="en-ZA"/>
        </w:rPr>
        <w:t xml:space="preserve"> such person is </w:t>
      </w:r>
      <w:r w:rsidRPr="00F940A0">
        <w:rPr>
          <w:rFonts w:ascii="Arial" w:hAnsi="Arial" w:cs="Arial"/>
          <w:b/>
          <w:lang w:val="en-ZA"/>
        </w:rPr>
        <w:t>[guilty of an offence and]</w:t>
      </w:r>
      <w:r w:rsidRPr="00F940A0">
        <w:rPr>
          <w:rFonts w:ascii="Arial" w:hAnsi="Arial" w:cs="Arial"/>
          <w:lang w:val="en-ZA"/>
        </w:rPr>
        <w:t xml:space="preserve"> liable </w:t>
      </w:r>
      <w:r w:rsidRPr="00F940A0">
        <w:rPr>
          <w:rFonts w:ascii="Arial" w:hAnsi="Arial" w:cs="Arial"/>
          <w:b/>
          <w:lang w:val="en-ZA"/>
        </w:rPr>
        <w:t xml:space="preserve">[upon conviction to a fine or imprisonment for a period not exceeding one year or to both a fine and such imprisonment] </w:t>
      </w:r>
      <w:r w:rsidRPr="00F940A0">
        <w:rPr>
          <w:rFonts w:ascii="Arial" w:hAnsi="Arial" w:cs="Arial"/>
          <w:u w:val="single"/>
          <w:lang w:val="en-ZA"/>
        </w:rPr>
        <w:t>for the prescribed penalty and fees</w:t>
      </w:r>
      <w:r w:rsidRPr="00F940A0">
        <w:rPr>
          <w:rFonts w:ascii="Arial" w:hAnsi="Arial" w:cs="Arial"/>
          <w:lang w:val="en-ZA"/>
        </w:rPr>
        <w:t>.</w:t>
      </w:r>
      <w:r>
        <w:rPr>
          <w:rFonts w:ascii="Arial" w:hAnsi="Arial" w:cs="Arial"/>
        </w:rPr>
        <w:t>” ”</w:t>
      </w:r>
    </w:p>
    <w:p w:rsidR="00F940A0" w:rsidRPr="001C0E7A" w:rsidRDefault="00F940A0" w:rsidP="00F940A0">
      <w:pPr>
        <w:pStyle w:val="ListParagraph"/>
        <w:spacing w:line="480" w:lineRule="auto"/>
        <w:ind w:left="1080"/>
        <w:rPr>
          <w:rFonts w:ascii="Arial" w:hAnsi="Arial" w:cs="Arial"/>
        </w:rPr>
      </w:pPr>
    </w:p>
    <w:p w:rsidR="008A45CA" w:rsidRDefault="008A45CA" w:rsidP="00F93701">
      <w:pPr>
        <w:spacing w:after="200" w:line="276" w:lineRule="auto"/>
        <w:jc w:val="center"/>
        <w:rPr>
          <w:rFonts w:ascii="Arial" w:hAnsi="Arial" w:cs="Arial"/>
          <w:b/>
        </w:rPr>
      </w:pPr>
      <w:r>
        <w:rPr>
          <w:rFonts w:ascii="Arial" w:hAnsi="Arial" w:cs="Arial"/>
          <w:b/>
        </w:rPr>
        <w:t>NEW CLAUSE</w:t>
      </w:r>
    </w:p>
    <w:p w:rsidR="008A45CA" w:rsidRDefault="008A45CA" w:rsidP="008A45CA">
      <w:pPr>
        <w:spacing w:after="200" w:line="276" w:lineRule="auto"/>
        <w:rPr>
          <w:rFonts w:ascii="Arial" w:hAnsi="Arial" w:cs="Arial"/>
          <w:b/>
        </w:rPr>
      </w:pPr>
    </w:p>
    <w:p w:rsidR="008A45CA" w:rsidRDefault="008A45CA" w:rsidP="008A45CA">
      <w:pPr>
        <w:spacing w:after="200" w:line="276" w:lineRule="auto"/>
        <w:rPr>
          <w:rFonts w:ascii="Arial" w:hAnsi="Arial" w:cs="Arial"/>
        </w:rPr>
      </w:pPr>
      <w:r>
        <w:rPr>
          <w:rFonts w:ascii="Arial" w:hAnsi="Arial" w:cs="Arial"/>
        </w:rPr>
        <w:t xml:space="preserve">1. </w:t>
      </w:r>
      <w:r w:rsidR="004A6644">
        <w:rPr>
          <w:rFonts w:ascii="Arial" w:hAnsi="Arial" w:cs="Arial"/>
        </w:rPr>
        <w:t>That the following be a new clause:</w:t>
      </w:r>
    </w:p>
    <w:p w:rsidR="004A6644" w:rsidRDefault="004A6644" w:rsidP="008A45CA">
      <w:pPr>
        <w:spacing w:after="200" w:line="276" w:lineRule="auto"/>
        <w:rPr>
          <w:rFonts w:ascii="Arial" w:hAnsi="Arial" w:cs="Arial"/>
        </w:rPr>
      </w:pPr>
    </w:p>
    <w:p w:rsidR="004A6644" w:rsidRPr="004A6644" w:rsidRDefault="004A6644" w:rsidP="004A6644">
      <w:pPr>
        <w:pStyle w:val="Heading1"/>
        <w:spacing w:after="0"/>
        <w:jc w:val="left"/>
      </w:pPr>
      <w:r>
        <w:tab/>
        <w:t>“</w:t>
      </w:r>
      <w:r w:rsidRPr="004A6644">
        <w:t>Amendment of section 18 of Act 46 of 1998</w:t>
      </w:r>
      <w:r>
        <w:t>, as amended by Act 72 of 2000</w:t>
      </w:r>
    </w:p>
    <w:p w:rsidR="004A6644" w:rsidRPr="004A6644" w:rsidRDefault="004A6644" w:rsidP="004A6644">
      <w:pPr>
        <w:spacing w:line="312" w:lineRule="auto"/>
        <w:rPr>
          <w:rFonts w:ascii="Calibri" w:eastAsia="Calibri" w:hAnsi="Calibri"/>
          <w:sz w:val="22"/>
          <w:szCs w:val="22"/>
        </w:rPr>
      </w:pPr>
    </w:p>
    <w:p w:rsidR="005E0610" w:rsidRDefault="00EE74B9" w:rsidP="004A6644">
      <w:pPr>
        <w:spacing w:line="312" w:lineRule="auto"/>
        <w:ind w:left="810" w:hanging="360"/>
        <w:jc w:val="both"/>
        <w:rPr>
          <w:rFonts w:ascii="Arial" w:hAnsi="Arial" w:cs="Arial"/>
          <w:snapToGrid w:val="0"/>
        </w:rPr>
      </w:pPr>
      <w:r>
        <w:rPr>
          <w:rFonts w:ascii="Arial" w:hAnsi="Arial" w:cs="Arial"/>
          <w:b/>
          <w:snapToGrid w:val="0"/>
        </w:rPr>
        <w:t>7</w:t>
      </w:r>
      <w:r w:rsidR="004A6644" w:rsidRPr="004A6644">
        <w:rPr>
          <w:rFonts w:ascii="Arial" w:hAnsi="Arial" w:cs="Arial"/>
          <w:b/>
          <w:snapToGrid w:val="0"/>
        </w:rPr>
        <w:t>.</w:t>
      </w:r>
      <w:r w:rsidR="004A6644" w:rsidRPr="004A6644">
        <w:rPr>
          <w:rFonts w:ascii="Arial" w:hAnsi="Arial" w:cs="Arial"/>
          <w:b/>
          <w:snapToGrid w:val="0"/>
        </w:rPr>
        <w:tab/>
      </w:r>
      <w:r w:rsidR="004A6644">
        <w:rPr>
          <w:rFonts w:ascii="Arial" w:hAnsi="Arial" w:cs="Arial"/>
          <w:snapToGrid w:val="0"/>
        </w:rPr>
        <w:t>Section 18 of the principal Act is hereby amended</w:t>
      </w:r>
      <w:r w:rsidR="000F4663" w:rsidRPr="000F4663">
        <w:rPr>
          <w:rFonts w:ascii="Arial" w:hAnsi="Arial" w:cs="Arial"/>
          <w:snapToGrid w:val="0"/>
        </w:rPr>
        <w:t>—</w:t>
      </w:r>
    </w:p>
    <w:p w:rsidR="005E0610" w:rsidRDefault="005E0610" w:rsidP="004A6644">
      <w:pPr>
        <w:spacing w:line="312" w:lineRule="auto"/>
        <w:ind w:left="810" w:hanging="360"/>
        <w:jc w:val="both"/>
        <w:rPr>
          <w:rFonts w:ascii="Arial" w:hAnsi="Arial" w:cs="Arial"/>
          <w:snapToGrid w:val="0"/>
        </w:rPr>
      </w:pPr>
    </w:p>
    <w:p w:rsidR="004A6644" w:rsidRPr="005E0610" w:rsidRDefault="004A6644" w:rsidP="005E0610">
      <w:pPr>
        <w:pStyle w:val="ListParagraph"/>
        <w:numPr>
          <w:ilvl w:val="0"/>
          <w:numId w:val="38"/>
        </w:numPr>
        <w:spacing w:line="312" w:lineRule="auto"/>
        <w:jc w:val="both"/>
        <w:rPr>
          <w:rFonts w:ascii="Arial" w:hAnsi="Arial" w:cs="Arial"/>
          <w:lang w:val="en-ZA"/>
        </w:rPr>
      </w:pPr>
      <w:r w:rsidRPr="005E0610">
        <w:rPr>
          <w:rFonts w:ascii="Arial" w:hAnsi="Arial" w:cs="Arial"/>
          <w:snapToGrid w:val="0"/>
        </w:rPr>
        <w:t xml:space="preserve"> by the substitution for subsection (1)</w:t>
      </w:r>
      <w:r w:rsidR="00FD0B4D">
        <w:rPr>
          <w:rFonts w:ascii="Arial" w:hAnsi="Arial" w:cs="Arial"/>
          <w:snapToGrid w:val="0"/>
        </w:rPr>
        <w:t xml:space="preserve"> </w:t>
      </w:r>
      <w:r w:rsidRPr="005E0610">
        <w:rPr>
          <w:rFonts w:ascii="Arial" w:hAnsi="Arial" w:cs="Arial"/>
          <w:snapToGrid w:val="0"/>
        </w:rPr>
        <w:t>of the following subsection</w:t>
      </w:r>
      <w:r w:rsidRPr="005E0610">
        <w:rPr>
          <w:rFonts w:ascii="Arial" w:hAnsi="Arial" w:cs="Arial"/>
          <w:lang w:val="en-ZA"/>
        </w:rPr>
        <w:t>:</w:t>
      </w:r>
    </w:p>
    <w:p w:rsidR="004A6644" w:rsidRPr="004A6644" w:rsidRDefault="004A6644" w:rsidP="004A6644">
      <w:pPr>
        <w:widowControl w:val="0"/>
        <w:autoSpaceDE w:val="0"/>
        <w:autoSpaceDN w:val="0"/>
        <w:adjustRightInd w:val="0"/>
        <w:spacing w:line="312" w:lineRule="auto"/>
        <w:ind w:left="720"/>
        <w:contextualSpacing/>
        <w:rPr>
          <w:rFonts w:ascii="Arial" w:hAnsi="Arial" w:cs="Arial"/>
          <w:lang w:val="en-ZA"/>
        </w:rPr>
      </w:pPr>
    </w:p>
    <w:p w:rsidR="004A6644" w:rsidRPr="004A6644" w:rsidRDefault="005E0610" w:rsidP="005E0610">
      <w:pPr>
        <w:spacing w:line="312" w:lineRule="auto"/>
        <w:ind w:left="2127" w:hanging="1276"/>
        <w:jc w:val="both"/>
        <w:rPr>
          <w:rFonts w:ascii="Arial" w:hAnsi="Arial" w:cs="Arial"/>
          <w:snapToGrid w:val="0"/>
        </w:rPr>
      </w:pPr>
      <w:r>
        <w:rPr>
          <w:rFonts w:ascii="Arial" w:hAnsi="Arial" w:cs="Arial"/>
          <w:snapToGrid w:val="0"/>
        </w:rPr>
        <w:t xml:space="preserve">    “(1)</w:t>
      </w:r>
      <w:r w:rsidR="004A6644" w:rsidRPr="00437A93">
        <w:rPr>
          <w:rFonts w:ascii="Arial" w:hAnsi="Arial"/>
          <w:i/>
          <w:u w:val="single"/>
        </w:rPr>
        <w:t>(a)</w:t>
      </w:r>
      <w:r w:rsidR="004A6644" w:rsidRPr="004A6644">
        <w:rPr>
          <w:rFonts w:ascii="Arial" w:hAnsi="Arial" w:cs="Arial"/>
          <w:snapToGrid w:val="0"/>
        </w:rPr>
        <w:tab/>
        <w:t>An infringer who has been served with an infringement notice alleging that he or she has committed</w:t>
      </w:r>
      <w:r w:rsidR="004A6644">
        <w:rPr>
          <w:rFonts w:ascii="Arial" w:hAnsi="Arial" w:cs="Arial"/>
          <w:snapToGrid w:val="0"/>
        </w:rPr>
        <w:t xml:space="preserve"> </w:t>
      </w:r>
      <w:r w:rsidR="004A6644" w:rsidRPr="004A6644">
        <w:rPr>
          <w:rFonts w:ascii="Arial" w:hAnsi="Arial" w:cs="Arial"/>
          <w:b/>
          <w:snapToGrid w:val="0"/>
        </w:rPr>
        <w:t>[a minor]</w:t>
      </w:r>
      <w:r w:rsidR="004A6644" w:rsidRPr="004A6644">
        <w:rPr>
          <w:rFonts w:ascii="Arial" w:hAnsi="Arial" w:cs="Arial"/>
          <w:snapToGrid w:val="0"/>
        </w:rPr>
        <w:t xml:space="preserve"> </w:t>
      </w:r>
      <w:r w:rsidR="004A6644" w:rsidRPr="004A6644">
        <w:rPr>
          <w:rFonts w:ascii="Arial" w:hAnsi="Arial" w:cs="Arial"/>
          <w:snapToGrid w:val="0"/>
          <w:u w:val="single"/>
        </w:rPr>
        <w:t>an</w:t>
      </w:r>
      <w:r w:rsidR="004A6644" w:rsidRPr="004A6644">
        <w:rPr>
          <w:rFonts w:ascii="Arial" w:hAnsi="Arial" w:cs="Arial"/>
          <w:snapToGrid w:val="0"/>
        </w:rPr>
        <w:t xml:space="preserve"> infringement, may make </w:t>
      </w:r>
      <w:r w:rsidRPr="005E0610">
        <w:rPr>
          <w:rFonts w:ascii="Arial" w:hAnsi="Arial" w:cs="Arial"/>
          <w:b/>
          <w:snapToGrid w:val="0"/>
        </w:rPr>
        <w:t xml:space="preserve">[representations] </w:t>
      </w:r>
      <w:r w:rsidR="004A6644" w:rsidRPr="005E0610">
        <w:rPr>
          <w:rFonts w:ascii="Arial" w:hAnsi="Arial" w:cs="Arial"/>
          <w:snapToGrid w:val="0"/>
          <w:u w:val="single"/>
        </w:rPr>
        <w:t>a</w:t>
      </w:r>
      <w:r w:rsidR="004A6644" w:rsidRPr="005E0610">
        <w:rPr>
          <w:rFonts w:ascii="Arial" w:hAnsi="Arial" w:cs="Arial"/>
          <w:b/>
          <w:snapToGrid w:val="0"/>
          <w:u w:val="single"/>
        </w:rPr>
        <w:t xml:space="preserve"> </w:t>
      </w:r>
      <w:r w:rsidR="004A6644" w:rsidRPr="005E0610">
        <w:rPr>
          <w:rFonts w:ascii="Arial" w:hAnsi="Arial" w:cs="Arial"/>
          <w:snapToGrid w:val="0"/>
          <w:u w:val="single"/>
        </w:rPr>
        <w:t>representation in the prescribed manner,</w:t>
      </w:r>
      <w:r w:rsidR="004A6644" w:rsidRPr="004A6644">
        <w:rPr>
          <w:rFonts w:ascii="Arial" w:hAnsi="Arial" w:cs="Arial"/>
          <w:b/>
          <w:snapToGrid w:val="0"/>
        </w:rPr>
        <w:t xml:space="preserve"> </w:t>
      </w:r>
      <w:r w:rsidR="004A6644" w:rsidRPr="004A6644">
        <w:rPr>
          <w:rFonts w:ascii="Arial" w:hAnsi="Arial" w:cs="Arial"/>
          <w:snapToGrid w:val="0"/>
        </w:rPr>
        <w:t>with respect to that</w:t>
      </w:r>
      <w:r w:rsidR="004A6644" w:rsidRPr="005E0610">
        <w:rPr>
          <w:rFonts w:ascii="Arial" w:hAnsi="Arial" w:cs="Arial"/>
          <w:snapToGrid w:val="0"/>
        </w:rPr>
        <w:t xml:space="preserve"> notice</w:t>
      </w:r>
      <w:r w:rsidR="004A6644" w:rsidRPr="005E0610">
        <w:rPr>
          <w:rFonts w:ascii="Arial" w:hAnsi="Arial" w:cs="Arial"/>
          <w:b/>
          <w:snapToGrid w:val="0"/>
        </w:rPr>
        <w:t xml:space="preserve"> </w:t>
      </w:r>
      <w:r w:rsidR="004A6644" w:rsidRPr="005E0610">
        <w:rPr>
          <w:rFonts w:ascii="Arial" w:hAnsi="Arial" w:cs="Arial"/>
          <w:snapToGrid w:val="0"/>
          <w:u w:val="single"/>
        </w:rPr>
        <w:t xml:space="preserve">and infringement </w:t>
      </w:r>
      <w:r w:rsidR="004A6644" w:rsidRPr="005E0610">
        <w:rPr>
          <w:rFonts w:ascii="Arial" w:hAnsi="Arial" w:cs="Arial"/>
          <w:snapToGrid w:val="0"/>
        </w:rPr>
        <w:t>to</w:t>
      </w:r>
      <w:r w:rsidR="004A6644" w:rsidRPr="004A6644">
        <w:rPr>
          <w:rFonts w:ascii="Arial" w:hAnsi="Arial" w:cs="Arial"/>
          <w:snapToGrid w:val="0"/>
        </w:rPr>
        <w:t xml:space="preserve"> the </w:t>
      </w:r>
      <w:r w:rsidR="004A6644" w:rsidRPr="004A6644">
        <w:rPr>
          <w:rFonts w:ascii="Arial" w:hAnsi="Arial" w:cs="Arial"/>
          <w:b/>
          <w:snapToGrid w:val="0"/>
        </w:rPr>
        <w:t>[Agency]</w:t>
      </w:r>
      <w:r w:rsidR="004A6644">
        <w:rPr>
          <w:rFonts w:ascii="Arial" w:hAnsi="Arial" w:cs="Arial"/>
          <w:snapToGrid w:val="0"/>
        </w:rPr>
        <w:t xml:space="preserve"> </w:t>
      </w:r>
      <w:r w:rsidR="004A6644" w:rsidRPr="004A6644">
        <w:rPr>
          <w:rFonts w:ascii="Arial" w:hAnsi="Arial" w:cs="Arial"/>
          <w:snapToGrid w:val="0"/>
          <w:u w:val="single"/>
        </w:rPr>
        <w:t>Authority</w:t>
      </w:r>
      <w:r w:rsidR="004A6644" w:rsidRPr="004A6644">
        <w:rPr>
          <w:rFonts w:ascii="Arial" w:hAnsi="Arial" w:cs="Arial"/>
          <w:snapToGrid w:val="0"/>
        </w:rPr>
        <w:t>.</w:t>
      </w:r>
    </w:p>
    <w:p w:rsidR="000F4663" w:rsidRDefault="004A6644" w:rsidP="005E0610">
      <w:pPr>
        <w:spacing w:line="312" w:lineRule="auto"/>
        <w:ind w:left="2160" w:hanging="600"/>
        <w:jc w:val="both"/>
        <w:rPr>
          <w:rFonts w:ascii="Arial" w:hAnsi="Arial" w:cs="Arial"/>
          <w:snapToGrid w:val="0"/>
        </w:rPr>
      </w:pPr>
      <w:r w:rsidRPr="00437A93">
        <w:rPr>
          <w:rFonts w:ascii="Arial" w:hAnsi="Arial"/>
          <w:i/>
          <w:u w:val="single"/>
        </w:rPr>
        <w:t>(b)</w:t>
      </w:r>
      <w:r w:rsidRPr="005E0610">
        <w:rPr>
          <w:rFonts w:ascii="Arial" w:hAnsi="Arial" w:cs="Arial"/>
          <w:snapToGrid w:val="0"/>
          <w:u w:val="single"/>
        </w:rPr>
        <w:tab/>
        <w:t>In the event a representation is successful as a result of prescribed procedures not being complied with, that infringement notice may be served again on that infringer in the prescribed manner within 40</w:t>
      </w:r>
      <w:r w:rsidR="00986D35">
        <w:rPr>
          <w:rFonts w:ascii="Arial" w:hAnsi="Arial" w:cs="Arial"/>
          <w:snapToGrid w:val="0"/>
          <w:u w:val="single"/>
        </w:rPr>
        <w:t xml:space="preserve"> </w:t>
      </w:r>
      <w:r w:rsidRPr="005E0610">
        <w:rPr>
          <w:rFonts w:ascii="Arial" w:hAnsi="Arial" w:cs="Arial"/>
          <w:snapToGrid w:val="0"/>
          <w:u w:val="single"/>
        </w:rPr>
        <w:t>days from the date that the representation was finalised, provided that such notice must not be served later than 180 days from the date</w:t>
      </w:r>
      <w:r w:rsidR="000F4663">
        <w:rPr>
          <w:rFonts w:ascii="Arial" w:hAnsi="Arial" w:cs="Arial"/>
          <w:snapToGrid w:val="0"/>
          <w:u w:val="single"/>
        </w:rPr>
        <w:t xml:space="preserve"> the infringement was committed.”</w:t>
      </w:r>
      <w:r w:rsidR="000F4663" w:rsidRPr="000F4663">
        <w:rPr>
          <w:rFonts w:ascii="Arial" w:hAnsi="Arial" w:cs="Arial"/>
          <w:snapToGrid w:val="0"/>
        </w:rPr>
        <w:t xml:space="preserve">; and </w:t>
      </w:r>
    </w:p>
    <w:p w:rsidR="00750E92" w:rsidRDefault="00750E92" w:rsidP="005E0610">
      <w:pPr>
        <w:spacing w:line="312" w:lineRule="auto"/>
        <w:ind w:left="2160" w:hanging="600"/>
        <w:jc w:val="both"/>
        <w:rPr>
          <w:rFonts w:ascii="Arial" w:hAnsi="Arial" w:cs="Arial"/>
          <w:snapToGrid w:val="0"/>
        </w:rPr>
      </w:pPr>
    </w:p>
    <w:p w:rsidR="00750E92" w:rsidRPr="00750E92" w:rsidRDefault="000C2633" w:rsidP="00750E92">
      <w:pPr>
        <w:spacing w:line="312" w:lineRule="auto"/>
        <w:ind w:left="1560" w:hanging="840"/>
        <w:jc w:val="both"/>
        <w:rPr>
          <w:rFonts w:ascii="Arial" w:hAnsi="Arial" w:cs="Arial"/>
          <w:snapToGrid w:val="0"/>
        </w:rPr>
      </w:pPr>
      <w:r>
        <w:rPr>
          <w:rFonts w:ascii="Arial" w:hAnsi="Arial" w:cs="Arial"/>
          <w:i/>
          <w:snapToGrid w:val="0"/>
        </w:rPr>
        <w:t>(b)</w:t>
      </w:r>
      <w:r w:rsidR="00750E92">
        <w:rPr>
          <w:rFonts w:ascii="Arial" w:hAnsi="Arial" w:cs="Arial"/>
          <w:i/>
          <w:snapToGrid w:val="0"/>
        </w:rPr>
        <w:tab/>
      </w:r>
      <w:proofErr w:type="gramStart"/>
      <w:r w:rsidR="00750E92">
        <w:rPr>
          <w:rFonts w:ascii="Arial" w:hAnsi="Arial" w:cs="Arial"/>
          <w:snapToGrid w:val="0"/>
        </w:rPr>
        <w:t>by</w:t>
      </w:r>
      <w:proofErr w:type="gramEnd"/>
      <w:r w:rsidR="00750E92">
        <w:rPr>
          <w:rFonts w:ascii="Arial" w:hAnsi="Arial" w:cs="Arial"/>
          <w:snapToGrid w:val="0"/>
        </w:rPr>
        <w:t xml:space="preserve"> the substitution in subsection (4) for paragraph </w:t>
      </w:r>
      <w:r w:rsidR="00750E92">
        <w:rPr>
          <w:rFonts w:ascii="Arial" w:hAnsi="Arial" w:cs="Arial"/>
          <w:i/>
          <w:snapToGrid w:val="0"/>
        </w:rPr>
        <w:t xml:space="preserve">(b) </w:t>
      </w:r>
      <w:r w:rsidR="00750E92">
        <w:rPr>
          <w:rFonts w:ascii="Arial" w:hAnsi="Arial" w:cs="Arial"/>
          <w:snapToGrid w:val="0"/>
        </w:rPr>
        <w:t>of the following paragraph:</w:t>
      </w:r>
    </w:p>
    <w:p w:rsidR="00750E92" w:rsidRDefault="00750E92" w:rsidP="00750E92">
      <w:pPr>
        <w:spacing w:line="312" w:lineRule="auto"/>
        <w:ind w:left="1560" w:hanging="840"/>
        <w:jc w:val="both"/>
        <w:rPr>
          <w:rFonts w:ascii="Arial" w:hAnsi="Arial" w:cs="Arial"/>
          <w:i/>
          <w:snapToGrid w:val="0"/>
        </w:rPr>
      </w:pPr>
    </w:p>
    <w:p w:rsidR="000C2633" w:rsidRPr="000C2633" w:rsidRDefault="00750E92" w:rsidP="00750E92">
      <w:pPr>
        <w:spacing w:line="312" w:lineRule="auto"/>
        <w:ind w:left="1560" w:hanging="840"/>
        <w:jc w:val="both"/>
        <w:rPr>
          <w:rFonts w:ascii="Arial" w:hAnsi="Arial" w:cs="Arial"/>
          <w:snapToGrid w:val="0"/>
        </w:rPr>
      </w:pPr>
      <w:r w:rsidRPr="00750E92">
        <w:rPr>
          <w:rFonts w:ascii="Arial" w:hAnsi="Arial" w:cs="Arial"/>
          <w:i/>
          <w:snapToGrid w:val="0"/>
        </w:rPr>
        <w:t>  </w:t>
      </w:r>
      <w:r w:rsidRPr="00750E92">
        <w:rPr>
          <w:rFonts w:ascii="Arial" w:hAnsi="Arial" w:cs="Arial"/>
          <w:i/>
          <w:snapToGrid w:val="0"/>
        </w:rPr>
        <w:tab/>
      </w:r>
      <w:r>
        <w:rPr>
          <w:rFonts w:ascii="Arial" w:hAnsi="Arial" w:cs="Arial"/>
          <w:i/>
          <w:snapToGrid w:val="0"/>
        </w:rPr>
        <w:t xml:space="preserve">“(b) </w:t>
      </w:r>
      <w:r w:rsidRPr="00750E92">
        <w:rPr>
          <w:rFonts w:ascii="Arial" w:hAnsi="Arial" w:cs="Arial"/>
          <w:snapToGrid w:val="0"/>
        </w:rPr>
        <w:t>Any representations contemplated in paragraph (</w:t>
      </w:r>
      <w:r w:rsidRPr="00750E92">
        <w:rPr>
          <w:rFonts w:ascii="Arial" w:hAnsi="Arial" w:cs="Arial"/>
          <w:i/>
          <w:snapToGrid w:val="0"/>
        </w:rPr>
        <w:t>a</w:t>
      </w:r>
      <w:r w:rsidRPr="00750E92">
        <w:rPr>
          <w:rFonts w:ascii="Arial" w:hAnsi="Arial" w:cs="Arial"/>
          <w:snapToGrid w:val="0"/>
        </w:rPr>
        <w:t xml:space="preserve">) must be submitted to the </w:t>
      </w:r>
      <w:r w:rsidRPr="00750E92">
        <w:rPr>
          <w:rFonts w:ascii="Arial" w:hAnsi="Arial" w:cs="Arial"/>
          <w:snapToGrid w:val="0"/>
          <w:u w:val="single"/>
        </w:rPr>
        <w:t>Authority, as prescribed</w:t>
      </w:r>
      <w:r w:rsidRPr="00750E92">
        <w:rPr>
          <w:rFonts w:ascii="Arial" w:hAnsi="Arial" w:cs="Arial"/>
          <w:b/>
          <w:snapToGrid w:val="0"/>
        </w:rPr>
        <w:t xml:space="preserve"> [issuing authority concerned, who must reply thereto within the prescribed time]</w:t>
      </w:r>
      <w:r w:rsidRPr="00750E92">
        <w:rPr>
          <w:rFonts w:ascii="Arial" w:hAnsi="Arial" w:cs="Arial"/>
          <w:snapToGrid w:val="0"/>
        </w:rPr>
        <w:t>.</w:t>
      </w:r>
      <w:proofErr w:type="gramStart"/>
      <w:r w:rsidRPr="00750E92">
        <w:rPr>
          <w:rFonts w:ascii="Arial" w:hAnsi="Arial" w:cs="Arial"/>
          <w:snapToGrid w:val="0"/>
        </w:rPr>
        <w:t>”;</w:t>
      </w:r>
      <w:proofErr w:type="gramEnd"/>
    </w:p>
    <w:p w:rsidR="000F4663" w:rsidRDefault="000F4663" w:rsidP="005E0610">
      <w:pPr>
        <w:spacing w:line="312" w:lineRule="auto"/>
        <w:ind w:left="2160" w:hanging="600"/>
        <w:jc w:val="both"/>
        <w:rPr>
          <w:rFonts w:ascii="Arial" w:hAnsi="Arial" w:cs="Arial"/>
          <w:snapToGrid w:val="0"/>
          <w:u w:val="single"/>
        </w:rPr>
      </w:pPr>
    </w:p>
    <w:p w:rsidR="004A6644" w:rsidRDefault="000F4663" w:rsidP="000F4663">
      <w:pPr>
        <w:spacing w:line="312" w:lineRule="auto"/>
        <w:ind w:firstLine="720"/>
        <w:jc w:val="both"/>
        <w:rPr>
          <w:rFonts w:ascii="Arial" w:hAnsi="Arial" w:cs="Arial"/>
          <w:snapToGrid w:val="0"/>
        </w:rPr>
      </w:pPr>
      <w:r>
        <w:rPr>
          <w:rFonts w:ascii="Arial" w:hAnsi="Arial" w:cs="Arial"/>
          <w:i/>
          <w:snapToGrid w:val="0"/>
        </w:rPr>
        <w:t>(</w:t>
      </w:r>
      <w:r w:rsidR="000C2633">
        <w:rPr>
          <w:rFonts w:ascii="Arial" w:hAnsi="Arial" w:cs="Arial"/>
          <w:i/>
          <w:snapToGrid w:val="0"/>
        </w:rPr>
        <w:t>c</w:t>
      </w:r>
      <w:r>
        <w:rPr>
          <w:rFonts w:ascii="Arial" w:hAnsi="Arial" w:cs="Arial"/>
          <w:i/>
          <w:snapToGrid w:val="0"/>
        </w:rPr>
        <w:t>)</w:t>
      </w:r>
      <w:r>
        <w:rPr>
          <w:rFonts w:ascii="Arial" w:hAnsi="Arial" w:cs="Arial"/>
          <w:i/>
          <w:snapToGrid w:val="0"/>
        </w:rPr>
        <w:tab/>
      </w:r>
      <w:proofErr w:type="gramStart"/>
      <w:r>
        <w:rPr>
          <w:rFonts w:ascii="Arial" w:hAnsi="Arial" w:cs="Arial"/>
          <w:snapToGrid w:val="0"/>
        </w:rPr>
        <w:t>by</w:t>
      </w:r>
      <w:proofErr w:type="gramEnd"/>
      <w:r>
        <w:rPr>
          <w:rFonts w:ascii="Arial" w:hAnsi="Arial" w:cs="Arial"/>
          <w:snapToGrid w:val="0"/>
        </w:rPr>
        <w:t xml:space="preserve"> the substitution for subsection (7) of the following subsection:</w:t>
      </w:r>
    </w:p>
    <w:p w:rsidR="000F4663" w:rsidRPr="000F4663" w:rsidRDefault="000F4663" w:rsidP="000F4663">
      <w:pPr>
        <w:pStyle w:val="LG-para3"/>
        <w:spacing w:before="0" w:line="312" w:lineRule="auto"/>
        <w:ind w:left="1440" w:hanging="630"/>
        <w:rPr>
          <w:rFonts w:ascii="Arial" w:hAnsi="Arial" w:cs="Arial"/>
          <w:sz w:val="24"/>
          <w:szCs w:val="24"/>
        </w:rPr>
      </w:pPr>
      <w:r>
        <w:rPr>
          <w:rFonts w:ascii="Arial" w:hAnsi="Arial" w:cs="Arial"/>
        </w:rPr>
        <w:tab/>
        <w:t>“</w:t>
      </w:r>
      <w:r w:rsidRPr="000F4663">
        <w:rPr>
          <w:rFonts w:ascii="Arial" w:hAnsi="Arial" w:cs="Arial"/>
          <w:sz w:val="24"/>
          <w:szCs w:val="24"/>
        </w:rPr>
        <w:t>(7)</w:t>
      </w:r>
      <w:r>
        <w:rPr>
          <w:rFonts w:ascii="Arial" w:hAnsi="Arial" w:cs="Arial"/>
          <w:sz w:val="24"/>
          <w:szCs w:val="24"/>
        </w:rPr>
        <w:t xml:space="preserve"> </w:t>
      </w:r>
      <w:r w:rsidRPr="000F4663">
        <w:rPr>
          <w:rFonts w:ascii="Arial" w:hAnsi="Arial" w:cs="Arial"/>
          <w:sz w:val="24"/>
          <w:szCs w:val="24"/>
        </w:rPr>
        <w:t xml:space="preserve">If the representations are rejected, the representations officer may advise the infringer </w:t>
      </w:r>
      <w:r w:rsidR="0020517C" w:rsidRPr="0020517C">
        <w:rPr>
          <w:rFonts w:ascii="Arial" w:hAnsi="Arial" w:cs="Arial"/>
          <w:b/>
          <w:sz w:val="24"/>
          <w:szCs w:val="24"/>
        </w:rPr>
        <w:t>[</w:t>
      </w:r>
      <w:r w:rsidRPr="0020517C">
        <w:rPr>
          <w:rFonts w:ascii="Arial" w:hAnsi="Arial" w:cs="Arial"/>
          <w:b/>
          <w:sz w:val="24"/>
          <w:szCs w:val="24"/>
        </w:rPr>
        <w:t xml:space="preserve">to elect in the prescribed manner </w:t>
      </w:r>
      <w:r w:rsidR="0020517C" w:rsidRPr="0020517C">
        <w:rPr>
          <w:rFonts w:ascii="Arial" w:hAnsi="Arial" w:cs="Arial"/>
          <w:b/>
          <w:sz w:val="24"/>
          <w:szCs w:val="24"/>
        </w:rPr>
        <w:t>to be tried in court,]</w:t>
      </w:r>
      <w:r w:rsidR="0020517C">
        <w:rPr>
          <w:rFonts w:ascii="Arial" w:hAnsi="Arial" w:cs="Arial"/>
          <w:sz w:val="24"/>
          <w:szCs w:val="24"/>
        </w:rPr>
        <w:t xml:space="preserve"> </w:t>
      </w:r>
      <w:r w:rsidRPr="000F4663">
        <w:rPr>
          <w:rFonts w:ascii="Arial" w:hAnsi="Arial" w:cs="Arial"/>
          <w:sz w:val="24"/>
          <w:szCs w:val="24"/>
          <w:u w:val="single"/>
        </w:rPr>
        <w:t xml:space="preserve">of his or her right of review </w:t>
      </w:r>
      <w:r w:rsidR="00175BB2">
        <w:rPr>
          <w:rFonts w:ascii="Arial" w:hAnsi="Arial" w:cs="Arial"/>
          <w:sz w:val="24"/>
          <w:szCs w:val="24"/>
          <w:u w:val="single"/>
        </w:rPr>
        <w:t>or</w:t>
      </w:r>
      <w:r w:rsidRPr="000F4663">
        <w:rPr>
          <w:rFonts w:ascii="Arial" w:hAnsi="Arial" w:cs="Arial"/>
          <w:sz w:val="24"/>
          <w:szCs w:val="24"/>
          <w:u w:val="single"/>
        </w:rPr>
        <w:t xml:space="preserve"> appeal</w:t>
      </w:r>
      <w:r w:rsidRPr="000F4663">
        <w:rPr>
          <w:rFonts w:ascii="Arial" w:hAnsi="Arial" w:cs="Arial"/>
          <w:sz w:val="24"/>
          <w:szCs w:val="24"/>
        </w:rPr>
        <w:t xml:space="preserve"> and must serve or cause to be served on the infringer a prescribed written notification informing him or her—</w:t>
      </w:r>
    </w:p>
    <w:p w:rsidR="000F4663" w:rsidRPr="00437A93" w:rsidRDefault="000F4663" w:rsidP="00437A93">
      <w:pPr>
        <w:spacing w:line="312" w:lineRule="auto"/>
        <w:ind w:left="1440" w:hanging="630"/>
        <w:jc w:val="both"/>
        <w:rPr>
          <w:rFonts w:ascii="Arial" w:hAnsi="Arial"/>
        </w:rPr>
      </w:pPr>
    </w:p>
    <w:p w:rsidR="00986D35" w:rsidRPr="000F4663" w:rsidRDefault="00986D35" w:rsidP="000F4663">
      <w:pPr>
        <w:spacing w:line="312" w:lineRule="auto"/>
        <w:ind w:left="1440" w:hanging="630"/>
        <w:jc w:val="both"/>
        <w:rPr>
          <w:rFonts w:ascii="Arial" w:hAnsi="Arial" w:cs="Arial"/>
          <w:snapToGrid w:val="0"/>
        </w:rPr>
      </w:pPr>
    </w:p>
    <w:p w:rsidR="000F4663" w:rsidRPr="000F4663" w:rsidRDefault="000F4663" w:rsidP="000F4663">
      <w:pPr>
        <w:tabs>
          <w:tab w:val="left" w:pos="680"/>
        </w:tabs>
        <w:spacing w:line="312" w:lineRule="auto"/>
        <w:ind w:left="1980" w:hanging="540"/>
        <w:jc w:val="both"/>
        <w:rPr>
          <w:rFonts w:ascii="Arial" w:hAnsi="Arial" w:cs="Arial"/>
          <w:snapToGrid w:val="0"/>
        </w:rPr>
      </w:pPr>
      <w:r w:rsidRPr="000F4663">
        <w:rPr>
          <w:rFonts w:ascii="Arial" w:hAnsi="Arial" w:cs="Arial"/>
          <w:snapToGrid w:val="0"/>
        </w:rPr>
        <w:lastRenderedPageBreak/>
        <w:t>(</w:t>
      </w:r>
      <w:r w:rsidRPr="000F4663">
        <w:rPr>
          <w:rFonts w:ascii="Arial" w:hAnsi="Arial" w:cs="Arial"/>
          <w:i/>
          <w:snapToGrid w:val="0"/>
        </w:rPr>
        <w:t>a</w:t>
      </w:r>
      <w:r w:rsidRPr="000F4663">
        <w:rPr>
          <w:rFonts w:ascii="Arial" w:hAnsi="Arial" w:cs="Arial"/>
          <w:snapToGrid w:val="0"/>
        </w:rPr>
        <w:t>)</w:t>
      </w:r>
      <w:r w:rsidRPr="000F4663">
        <w:rPr>
          <w:rFonts w:ascii="Arial" w:hAnsi="Arial" w:cs="Arial"/>
          <w:snapToGrid w:val="0"/>
        </w:rPr>
        <w:tab/>
      </w:r>
      <w:proofErr w:type="gramStart"/>
      <w:r w:rsidRPr="000F4663">
        <w:rPr>
          <w:rFonts w:ascii="Arial" w:hAnsi="Arial" w:cs="Arial"/>
          <w:snapToGrid w:val="0"/>
        </w:rPr>
        <w:t>of</w:t>
      </w:r>
      <w:proofErr w:type="gramEnd"/>
      <w:r w:rsidRPr="000F4663">
        <w:rPr>
          <w:rFonts w:ascii="Arial" w:hAnsi="Arial" w:cs="Arial"/>
          <w:snapToGrid w:val="0"/>
        </w:rPr>
        <w:t xml:space="preserve"> the reasons for the decision, and provide the issuing authority concerned with a copy thereof;</w:t>
      </w:r>
    </w:p>
    <w:p w:rsidR="000F4663" w:rsidRPr="000F4663" w:rsidRDefault="000F4663" w:rsidP="000F4663">
      <w:pPr>
        <w:tabs>
          <w:tab w:val="left" w:pos="680"/>
        </w:tabs>
        <w:spacing w:line="312" w:lineRule="auto"/>
        <w:jc w:val="both"/>
        <w:rPr>
          <w:rFonts w:ascii="Arial" w:hAnsi="Arial" w:cs="Arial"/>
          <w:snapToGrid w:val="0"/>
        </w:rPr>
      </w:pPr>
    </w:p>
    <w:p w:rsidR="000F4663" w:rsidRPr="000F4663" w:rsidRDefault="000F4663" w:rsidP="000F4663">
      <w:pPr>
        <w:spacing w:line="312" w:lineRule="auto"/>
        <w:ind w:left="1980" w:hanging="540"/>
        <w:rPr>
          <w:rFonts w:ascii="Arial" w:eastAsia="Calibri" w:hAnsi="Arial" w:cs="Arial"/>
          <w:bCs/>
          <w:u w:val="single"/>
          <w:lang w:val="en-ZA"/>
        </w:rPr>
      </w:pPr>
      <w:r w:rsidRPr="000F4663">
        <w:rPr>
          <w:rFonts w:ascii="Arial" w:eastAsia="Calibri" w:hAnsi="Arial" w:cs="Arial"/>
          <w:bCs/>
          <w:lang w:val="en-ZA"/>
        </w:rPr>
        <w:t>(</w:t>
      </w:r>
      <w:r w:rsidRPr="000F4663">
        <w:rPr>
          <w:rFonts w:ascii="Arial" w:eastAsia="Calibri" w:hAnsi="Arial" w:cs="Arial"/>
          <w:bCs/>
          <w:i/>
          <w:iCs/>
          <w:lang w:val="en-ZA"/>
        </w:rPr>
        <w:t>b</w:t>
      </w:r>
      <w:r w:rsidRPr="000F4663">
        <w:rPr>
          <w:rFonts w:ascii="Arial" w:eastAsia="Calibri" w:hAnsi="Arial" w:cs="Arial"/>
          <w:bCs/>
          <w:lang w:val="en-ZA"/>
        </w:rPr>
        <w:t>)</w:t>
      </w:r>
      <w:r w:rsidRPr="000F4663">
        <w:rPr>
          <w:rFonts w:ascii="Arial" w:eastAsia="Calibri" w:hAnsi="Arial" w:cs="Arial"/>
          <w:bCs/>
          <w:lang w:val="en-ZA"/>
        </w:rPr>
        <w:tab/>
      </w:r>
      <w:proofErr w:type="gramStart"/>
      <w:r w:rsidR="0020517C">
        <w:rPr>
          <w:rFonts w:ascii="Arial" w:eastAsia="Calibri" w:hAnsi="Arial" w:cs="Arial"/>
          <w:bCs/>
          <w:lang w:val="en-ZA"/>
        </w:rPr>
        <w:t>if</w:t>
      </w:r>
      <w:proofErr w:type="gramEnd"/>
      <w:r w:rsidR="0020517C">
        <w:rPr>
          <w:rFonts w:ascii="Arial" w:eastAsia="Calibri" w:hAnsi="Arial" w:cs="Arial"/>
          <w:bCs/>
          <w:lang w:val="en-ZA"/>
        </w:rPr>
        <w:t xml:space="preserve"> the infringer does not </w:t>
      </w:r>
      <w:r w:rsidR="0020517C">
        <w:rPr>
          <w:rFonts w:ascii="Arial" w:eastAsia="Calibri" w:hAnsi="Arial" w:cs="Arial"/>
          <w:b/>
          <w:bCs/>
          <w:lang w:val="en-ZA"/>
        </w:rPr>
        <w:t>[elect to be tried in court]</w:t>
      </w:r>
      <w:r w:rsidRPr="000F4663">
        <w:rPr>
          <w:rFonts w:ascii="Arial" w:eastAsia="Calibri" w:hAnsi="Arial" w:cs="Arial"/>
          <w:bCs/>
          <w:lang w:val="en-ZA"/>
        </w:rPr>
        <w:t xml:space="preserve"> </w:t>
      </w:r>
      <w:r w:rsidRPr="000F4663">
        <w:rPr>
          <w:rFonts w:ascii="Arial" w:eastAsia="Calibri" w:hAnsi="Arial" w:cs="Arial"/>
          <w:bCs/>
          <w:u w:val="single"/>
          <w:lang w:val="en-ZA"/>
        </w:rPr>
        <w:t xml:space="preserve">exercise the right </w:t>
      </w:r>
      <w:r w:rsidR="009A283A">
        <w:rPr>
          <w:rFonts w:ascii="Arial" w:eastAsia="Calibri" w:hAnsi="Arial" w:cs="Arial"/>
          <w:bCs/>
          <w:u w:val="single"/>
          <w:lang w:val="en-ZA"/>
        </w:rPr>
        <w:t>to</w:t>
      </w:r>
      <w:r w:rsidRPr="000F4663">
        <w:rPr>
          <w:rFonts w:ascii="Arial" w:eastAsia="Calibri" w:hAnsi="Arial" w:cs="Arial"/>
          <w:bCs/>
          <w:u w:val="single"/>
          <w:lang w:val="en-ZA"/>
        </w:rPr>
        <w:t xml:space="preserve"> review </w:t>
      </w:r>
      <w:r w:rsidR="009A283A">
        <w:rPr>
          <w:rFonts w:ascii="Arial" w:eastAsia="Calibri" w:hAnsi="Arial" w:cs="Arial"/>
          <w:bCs/>
          <w:u w:val="single"/>
          <w:lang w:val="en-ZA"/>
        </w:rPr>
        <w:t xml:space="preserve">or </w:t>
      </w:r>
      <w:r w:rsidRPr="000F4663">
        <w:rPr>
          <w:rFonts w:ascii="Arial" w:eastAsia="Calibri" w:hAnsi="Arial" w:cs="Arial"/>
          <w:bCs/>
          <w:u w:val="single"/>
          <w:lang w:val="en-ZA"/>
        </w:rPr>
        <w:t>appeal</w:t>
      </w:r>
      <w:r w:rsidR="0020517C" w:rsidRPr="0020517C">
        <w:rPr>
          <w:rFonts w:ascii="Arial" w:eastAsia="Calibri" w:hAnsi="Arial" w:cs="Arial"/>
          <w:bCs/>
        </w:rPr>
        <w:t>—</w:t>
      </w:r>
    </w:p>
    <w:p w:rsidR="000F4663" w:rsidRPr="000F4663" w:rsidRDefault="000F4663" w:rsidP="000F4663">
      <w:pPr>
        <w:tabs>
          <w:tab w:val="left" w:pos="2520"/>
        </w:tabs>
        <w:spacing w:line="312" w:lineRule="auto"/>
        <w:ind w:left="2520" w:hanging="540"/>
        <w:rPr>
          <w:rFonts w:ascii="Arial" w:eastAsia="Calibri" w:hAnsi="Arial" w:cs="Arial"/>
          <w:bCs/>
          <w:lang w:val="en-ZA"/>
        </w:rPr>
      </w:pPr>
      <w:r w:rsidRPr="000F4663">
        <w:rPr>
          <w:rFonts w:ascii="Arial" w:eastAsia="Calibri" w:hAnsi="Arial" w:cs="Arial"/>
          <w:bCs/>
          <w:lang w:val="en-ZA"/>
        </w:rPr>
        <w:t>(</w:t>
      </w:r>
      <w:proofErr w:type="spellStart"/>
      <w:r w:rsidRPr="000F4663">
        <w:rPr>
          <w:rFonts w:ascii="Arial" w:eastAsia="Calibri" w:hAnsi="Arial" w:cs="Arial"/>
          <w:bCs/>
          <w:lang w:val="en-ZA"/>
        </w:rPr>
        <w:t>i</w:t>
      </w:r>
      <w:proofErr w:type="spellEnd"/>
      <w:r w:rsidRPr="000F4663">
        <w:rPr>
          <w:rFonts w:ascii="Arial" w:eastAsia="Calibri" w:hAnsi="Arial" w:cs="Arial"/>
          <w:bCs/>
          <w:lang w:val="en-ZA"/>
        </w:rPr>
        <w:t>)</w:t>
      </w:r>
      <w:r w:rsidRPr="000F4663">
        <w:rPr>
          <w:rFonts w:ascii="Arial" w:eastAsia="Calibri" w:hAnsi="Arial" w:cs="Arial"/>
          <w:bCs/>
          <w:lang w:val="en-ZA"/>
        </w:rPr>
        <w:tab/>
        <w:t xml:space="preserve">that the penalty, the prescribed representations fee and the prescribed fee of the courtesy letter, if any, are payable to the </w:t>
      </w:r>
      <w:r w:rsidR="009A283A" w:rsidRPr="009A283A">
        <w:rPr>
          <w:rFonts w:ascii="Arial" w:eastAsia="Calibri" w:hAnsi="Arial" w:cs="Arial"/>
          <w:b/>
          <w:bCs/>
          <w:lang w:val="en-ZA"/>
        </w:rPr>
        <w:t>[</w:t>
      </w:r>
      <w:r w:rsidRPr="009A283A">
        <w:rPr>
          <w:rFonts w:ascii="Arial" w:eastAsia="Calibri" w:hAnsi="Arial" w:cs="Arial"/>
          <w:b/>
          <w:bCs/>
          <w:lang w:val="en-ZA"/>
        </w:rPr>
        <w:t>agency</w:t>
      </w:r>
      <w:r w:rsidR="009A283A" w:rsidRPr="009A283A">
        <w:rPr>
          <w:rFonts w:ascii="Arial" w:eastAsia="Calibri" w:hAnsi="Arial" w:cs="Arial"/>
          <w:b/>
          <w:bCs/>
          <w:lang w:val="en-ZA"/>
        </w:rPr>
        <w:t>]</w:t>
      </w:r>
      <w:r w:rsidR="009A283A">
        <w:rPr>
          <w:rFonts w:ascii="Arial" w:eastAsia="Calibri" w:hAnsi="Arial" w:cs="Arial"/>
          <w:bCs/>
          <w:lang w:val="en-ZA"/>
        </w:rPr>
        <w:t xml:space="preserve"> </w:t>
      </w:r>
      <w:r w:rsidR="009A283A">
        <w:rPr>
          <w:rFonts w:ascii="Arial" w:eastAsia="Calibri" w:hAnsi="Arial" w:cs="Arial"/>
          <w:bCs/>
          <w:u w:val="single"/>
          <w:lang w:val="en-ZA"/>
        </w:rPr>
        <w:t>Authority</w:t>
      </w:r>
      <w:r w:rsidRPr="000F4663">
        <w:rPr>
          <w:rFonts w:ascii="Arial" w:eastAsia="Calibri" w:hAnsi="Arial" w:cs="Arial"/>
          <w:bCs/>
          <w:lang w:val="en-ZA"/>
        </w:rPr>
        <w:t xml:space="preserve"> or that the arrangements are made with the </w:t>
      </w:r>
      <w:r w:rsidR="009A283A" w:rsidRPr="009A283A">
        <w:rPr>
          <w:rFonts w:ascii="Arial" w:eastAsia="Calibri" w:hAnsi="Arial" w:cs="Arial"/>
          <w:b/>
          <w:bCs/>
          <w:lang w:val="en-ZA"/>
        </w:rPr>
        <w:t>[</w:t>
      </w:r>
      <w:r w:rsidRPr="009A283A">
        <w:rPr>
          <w:rFonts w:ascii="Arial" w:eastAsia="Calibri" w:hAnsi="Arial" w:cs="Arial"/>
          <w:b/>
          <w:bCs/>
          <w:lang w:val="en-ZA"/>
        </w:rPr>
        <w:t>agency</w:t>
      </w:r>
      <w:r w:rsidR="009A283A">
        <w:rPr>
          <w:rFonts w:ascii="Arial" w:eastAsia="Calibri" w:hAnsi="Arial" w:cs="Arial"/>
          <w:bCs/>
          <w:lang w:val="en-ZA"/>
        </w:rPr>
        <w:t xml:space="preserve">] </w:t>
      </w:r>
      <w:r w:rsidR="009A283A">
        <w:rPr>
          <w:rFonts w:ascii="Arial" w:eastAsia="Calibri" w:hAnsi="Arial" w:cs="Arial"/>
          <w:bCs/>
          <w:u w:val="single"/>
          <w:lang w:val="en-ZA"/>
        </w:rPr>
        <w:t>Authority</w:t>
      </w:r>
      <w:r w:rsidRPr="000F4663">
        <w:rPr>
          <w:rFonts w:ascii="Arial" w:eastAsia="Calibri" w:hAnsi="Arial" w:cs="Arial"/>
          <w:bCs/>
          <w:lang w:val="en-ZA"/>
        </w:rPr>
        <w:t xml:space="preserve"> in the prescribed manner to pay in instalments, not later than 32 days after the date of service of the notification; and</w:t>
      </w:r>
    </w:p>
    <w:p w:rsidR="000F4663" w:rsidRPr="000F4663" w:rsidRDefault="000F4663" w:rsidP="000F4663">
      <w:pPr>
        <w:numPr>
          <w:ilvl w:val="0"/>
          <w:numId w:val="39"/>
        </w:numPr>
        <w:tabs>
          <w:tab w:val="left" w:pos="2520"/>
        </w:tabs>
        <w:spacing w:line="312" w:lineRule="auto"/>
        <w:ind w:left="2520" w:hanging="540"/>
        <w:jc w:val="both"/>
        <w:rPr>
          <w:rFonts w:ascii="Arial" w:eastAsia="Calibri" w:hAnsi="Arial" w:cs="Arial"/>
          <w:bCs/>
          <w:u w:val="single"/>
          <w:lang w:val="en-ZA"/>
        </w:rPr>
      </w:pPr>
      <w:r w:rsidRPr="000F4663">
        <w:rPr>
          <w:rFonts w:ascii="Arial" w:eastAsia="Calibri" w:hAnsi="Arial" w:cs="Arial"/>
          <w:bCs/>
          <w:lang w:val="en-ZA"/>
        </w:rPr>
        <w:t>that failure to pay the penalty and fees or to make arrangements to pay in instalments will result in an enforcement order being served on the infringer and that the infringer will become liable to pay the penalty and fees and the prescribed fee of the enforcement order; and</w:t>
      </w:r>
    </w:p>
    <w:p w:rsidR="000F4663" w:rsidRPr="000F4663" w:rsidRDefault="000F4663" w:rsidP="000F4663">
      <w:pPr>
        <w:tabs>
          <w:tab w:val="left" w:pos="2520"/>
        </w:tabs>
        <w:spacing w:line="312" w:lineRule="auto"/>
        <w:ind w:left="2520"/>
        <w:jc w:val="both"/>
        <w:rPr>
          <w:rFonts w:ascii="Arial" w:eastAsia="Calibri" w:hAnsi="Arial" w:cs="Arial"/>
          <w:bCs/>
          <w:u w:val="single"/>
          <w:lang w:val="en-ZA"/>
        </w:rPr>
      </w:pPr>
    </w:p>
    <w:p w:rsidR="000F4663" w:rsidRPr="000F4663" w:rsidRDefault="000F4663" w:rsidP="000F4663">
      <w:pPr>
        <w:tabs>
          <w:tab w:val="left" w:pos="680"/>
        </w:tabs>
        <w:spacing w:line="312" w:lineRule="auto"/>
        <w:ind w:left="1980" w:hanging="540"/>
        <w:jc w:val="both"/>
        <w:rPr>
          <w:rFonts w:ascii="Arial" w:hAnsi="Arial" w:cs="Arial"/>
          <w:snapToGrid w:val="0"/>
        </w:rPr>
      </w:pPr>
      <w:r w:rsidRPr="000F4663">
        <w:rPr>
          <w:rFonts w:ascii="Arial" w:hAnsi="Arial" w:cs="Arial"/>
          <w:bCs/>
          <w:snapToGrid w:val="0"/>
        </w:rPr>
        <w:t>(</w:t>
      </w:r>
      <w:r w:rsidRPr="000F4663">
        <w:rPr>
          <w:rFonts w:ascii="Arial" w:hAnsi="Arial" w:cs="Arial"/>
          <w:bCs/>
          <w:i/>
          <w:iCs/>
          <w:snapToGrid w:val="0"/>
        </w:rPr>
        <w:t>c</w:t>
      </w:r>
      <w:r w:rsidRPr="000F4663">
        <w:rPr>
          <w:rFonts w:ascii="Arial" w:hAnsi="Arial" w:cs="Arial"/>
          <w:bCs/>
          <w:snapToGrid w:val="0"/>
        </w:rPr>
        <w:t>)</w:t>
      </w:r>
      <w:r w:rsidRPr="000F4663">
        <w:rPr>
          <w:rFonts w:ascii="Arial" w:hAnsi="Arial" w:cs="Arial"/>
          <w:bCs/>
          <w:snapToGrid w:val="0"/>
        </w:rPr>
        <w:tab/>
        <w:t xml:space="preserve">if the infringer elects to </w:t>
      </w:r>
      <w:r w:rsidR="0020517C">
        <w:rPr>
          <w:rFonts w:ascii="Arial" w:hAnsi="Arial" w:cs="Arial"/>
          <w:b/>
          <w:bCs/>
          <w:snapToGrid w:val="0"/>
        </w:rPr>
        <w:t xml:space="preserve">[be tried in court, which may only be done on the advice of the representations officer,] </w:t>
      </w:r>
      <w:r w:rsidRPr="000F4663">
        <w:rPr>
          <w:rFonts w:ascii="Arial" w:hAnsi="Arial" w:cs="Arial"/>
          <w:bCs/>
          <w:snapToGrid w:val="0"/>
          <w:u w:val="single"/>
        </w:rPr>
        <w:t xml:space="preserve">exercise the right </w:t>
      </w:r>
      <w:r w:rsidR="009A283A">
        <w:rPr>
          <w:rFonts w:ascii="Arial" w:hAnsi="Arial" w:cs="Arial"/>
          <w:bCs/>
          <w:snapToGrid w:val="0"/>
          <w:u w:val="single"/>
        </w:rPr>
        <w:t>to</w:t>
      </w:r>
      <w:r w:rsidRPr="000F4663">
        <w:rPr>
          <w:rFonts w:ascii="Arial" w:hAnsi="Arial" w:cs="Arial"/>
          <w:bCs/>
          <w:snapToGrid w:val="0"/>
          <w:u w:val="single"/>
        </w:rPr>
        <w:t xml:space="preserve"> review</w:t>
      </w:r>
      <w:r w:rsidR="009A283A">
        <w:rPr>
          <w:rFonts w:ascii="Arial" w:hAnsi="Arial" w:cs="Arial"/>
          <w:bCs/>
          <w:snapToGrid w:val="0"/>
          <w:u w:val="single"/>
        </w:rPr>
        <w:t xml:space="preserve"> or</w:t>
      </w:r>
      <w:r w:rsidRPr="000F4663">
        <w:rPr>
          <w:rFonts w:ascii="Arial" w:hAnsi="Arial" w:cs="Arial"/>
          <w:bCs/>
          <w:snapToGrid w:val="0"/>
          <w:u w:val="single"/>
        </w:rPr>
        <w:t xml:space="preserve"> appeal</w:t>
      </w:r>
      <w:r w:rsidRPr="000F4663">
        <w:rPr>
          <w:rFonts w:ascii="Arial" w:hAnsi="Arial" w:cs="Arial"/>
          <w:bCs/>
          <w:snapToGrid w:val="0"/>
        </w:rPr>
        <w:t xml:space="preserve"> that the provisions of section</w:t>
      </w:r>
      <w:r w:rsidR="0020517C">
        <w:rPr>
          <w:rFonts w:ascii="Arial" w:hAnsi="Arial" w:cs="Arial"/>
          <w:b/>
          <w:bCs/>
          <w:snapToGrid w:val="0"/>
          <w:color w:val="FF0000"/>
        </w:rPr>
        <w:t xml:space="preserve"> </w:t>
      </w:r>
      <w:r w:rsidR="0020517C" w:rsidRPr="0020517C">
        <w:rPr>
          <w:rFonts w:ascii="Arial" w:hAnsi="Arial" w:cs="Arial"/>
          <w:b/>
          <w:bCs/>
          <w:snapToGrid w:val="0"/>
        </w:rPr>
        <w:t>[22]</w:t>
      </w:r>
      <w:r w:rsidRPr="000F4663">
        <w:rPr>
          <w:rFonts w:ascii="Arial" w:hAnsi="Arial" w:cs="Arial"/>
          <w:b/>
          <w:bCs/>
          <w:snapToGrid w:val="0"/>
        </w:rPr>
        <w:t xml:space="preserve"> </w:t>
      </w:r>
      <w:r w:rsidR="0020517C" w:rsidRPr="0020517C">
        <w:rPr>
          <w:rFonts w:ascii="Arial" w:hAnsi="Arial" w:cs="Arial"/>
          <w:bCs/>
          <w:snapToGrid w:val="0"/>
          <w:u w:val="single"/>
        </w:rPr>
        <w:t>29</w:t>
      </w:r>
      <w:r w:rsidRPr="000F4663">
        <w:rPr>
          <w:rFonts w:ascii="Arial" w:hAnsi="Arial" w:cs="Arial"/>
          <w:bCs/>
          <w:snapToGrid w:val="0"/>
          <w:u w:val="single"/>
        </w:rPr>
        <w:t>A</w:t>
      </w:r>
      <w:r w:rsidRPr="000F4663">
        <w:rPr>
          <w:rFonts w:ascii="Arial" w:hAnsi="Arial" w:cs="Arial"/>
          <w:bCs/>
          <w:snapToGrid w:val="0"/>
          <w:color w:val="FF0000"/>
        </w:rPr>
        <w:t xml:space="preserve"> </w:t>
      </w:r>
      <w:r w:rsidR="00073FB8">
        <w:rPr>
          <w:rFonts w:ascii="Arial" w:hAnsi="Arial" w:cs="Arial"/>
          <w:bCs/>
          <w:snapToGrid w:val="0"/>
        </w:rPr>
        <w:t>apply.””</w:t>
      </w:r>
    </w:p>
    <w:p w:rsidR="000F4663" w:rsidRPr="000F4663" w:rsidRDefault="000F4663" w:rsidP="000F4663">
      <w:pPr>
        <w:spacing w:line="312" w:lineRule="auto"/>
        <w:ind w:firstLine="720"/>
        <w:jc w:val="both"/>
        <w:rPr>
          <w:rFonts w:ascii="Arial" w:hAnsi="Arial" w:cs="Arial"/>
          <w:snapToGrid w:val="0"/>
        </w:rPr>
      </w:pPr>
    </w:p>
    <w:p w:rsidR="005E0610" w:rsidRDefault="005E0610" w:rsidP="00F93701">
      <w:pPr>
        <w:spacing w:after="200" w:line="276" w:lineRule="auto"/>
        <w:jc w:val="center"/>
        <w:rPr>
          <w:rFonts w:ascii="Arial" w:hAnsi="Arial" w:cs="Arial"/>
          <w:b/>
        </w:rPr>
      </w:pPr>
    </w:p>
    <w:p w:rsidR="009E165A" w:rsidRDefault="00F93701" w:rsidP="00F93701">
      <w:pPr>
        <w:spacing w:after="200" w:line="276" w:lineRule="auto"/>
        <w:jc w:val="center"/>
        <w:rPr>
          <w:rFonts w:ascii="Arial" w:hAnsi="Arial" w:cs="Arial"/>
          <w:b/>
        </w:rPr>
      </w:pPr>
      <w:r w:rsidRPr="00F93701">
        <w:rPr>
          <w:rFonts w:ascii="Arial" w:hAnsi="Arial" w:cs="Arial"/>
          <w:b/>
        </w:rPr>
        <w:t>CLAUSE 5</w:t>
      </w:r>
    </w:p>
    <w:p w:rsidR="00F940A0" w:rsidRPr="00F93701" w:rsidRDefault="00F940A0" w:rsidP="00F93701">
      <w:pPr>
        <w:spacing w:after="200" w:line="276" w:lineRule="auto"/>
        <w:jc w:val="center"/>
        <w:rPr>
          <w:rFonts w:ascii="Arial" w:hAnsi="Arial" w:cs="Arial"/>
          <w:b/>
          <w:bCs/>
        </w:rPr>
      </w:pPr>
    </w:p>
    <w:p w:rsidR="00BD023C" w:rsidRPr="00C33010" w:rsidRDefault="00C33010" w:rsidP="00C33010">
      <w:pPr>
        <w:spacing w:line="480" w:lineRule="auto"/>
        <w:rPr>
          <w:rFonts w:ascii="Arial" w:hAnsi="Arial" w:cs="Arial"/>
        </w:rPr>
      </w:pPr>
      <w:r w:rsidRPr="00C33010">
        <w:rPr>
          <w:rFonts w:ascii="Arial" w:hAnsi="Arial" w:cs="Arial"/>
        </w:rPr>
        <w:t>1.</w:t>
      </w:r>
      <w:r>
        <w:rPr>
          <w:rFonts w:ascii="Arial" w:hAnsi="Arial" w:cs="Arial"/>
        </w:rPr>
        <w:t xml:space="preserve"> </w:t>
      </w:r>
      <w:proofErr w:type="gramStart"/>
      <w:r>
        <w:rPr>
          <w:rFonts w:ascii="Arial" w:hAnsi="Arial" w:cs="Arial"/>
        </w:rPr>
        <w:t>On</w:t>
      </w:r>
      <w:proofErr w:type="gramEnd"/>
      <w:r>
        <w:rPr>
          <w:rFonts w:ascii="Arial" w:hAnsi="Arial" w:cs="Arial"/>
        </w:rPr>
        <w:t xml:space="preserve"> page 3, from line 40, to omit clause 5 and to substitute with the following clause:</w:t>
      </w:r>
    </w:p>
    <w:p w:rsidR="004604BC" w:rsidRPr="004604BC" w:rsidRDefault="004604BC" w:rsidP="004604BC">
      <w:pPr>
        <w:pStyle w:val="ListParagraph"/>
        <w:spacing w:line="480" w:lineRule="auto"/>
        <w:ind w:left="0"/>
        <w:rPr>
          <w:rFonts w:ascii="Arial" w:hAnsi="Arial" w:cs="Arial"/>
          <w:b/>
        </w:rPr>
      </w:pPr>
    </w:p>
    <w:p w:rsidR="008A4A40" w:rsidRPr="000C4661" w:rsidRDefault="004604BC" w:rsidP="004604BC">
      <w:pPr>
        <w:spacing w:line="480" w:lineRule="auto"/>
        <w:ind w:left="360"/>
        <w:rPr>
          <w:rFonts w:ascii="Arial" w:hAnsi="Arial" w:cs="Arial"/>
          <w:b/>
        </w:rPr>
      </w:pPr>
      <w:r>
        <w:rPr>
          <w:rFonts w:ascii="Arial" w:hAnsi="Arial" w:cs="Arial"/>
          <w:b/>
        </w:rPr>
        <w:t>“</w:t>
      </w:r>
      <w:r w:rsidR="008A4A40" w:rsidRPr="000C4661">
        <w:rPr>
          <w:rFonts w:ascii="Arial" w:hAnsi="Arial" w:cs="Arial"/>
          <w:b/>
        </w:rPr>
        <w:t xml:space="preserve">Amendment of section 19B of Act 46 of 1998, as </w:t>
      </w:r>
      <w:r w:rsidR="00712B00" w:rsidRPr="000C4661">
        <w:rPr>
          <w:rFonts w:ascii="Arial" w:hAnsi="Arial" w:cs="Arial"/>
          <w:b/>
        </w:rPr>
        <w:t xml:space="preserve">inserted </w:t>
      </w:r>
      <w:r w:rsidR="008A4A40" w:rsidRPr="000C4661">
        <w:rPr>
          <w:rFonts w:ascii="Arial" w:hAnsi="Arial" w:cs="Arial"/>
          <w:b/>
        </w:rPr>
        <w:t>by section 11 of Act 72 of 2002</w:t>
      </w:r>
    </w:p>
    <w:p w:rsidR="008A4A40" w:rsidRPr="000C4661" w:rsidRDefault="00175BB2" w:rsidP="002C1D9C">
      <w:pPr>
        <w:spacing w:line="480" w:lineRule="auto"/>
        <w:ind w:left="720"/>
        <w:rPr>
          <w:rFonts w:ascii="Arial" w:hAnsi="Arial" w:cs="Arial"/>
        </w:rPr>
      </w:pPr>
      <w:r>
        <w:rPr>
          <w:rFonts w:ascii="Arial" w:hAnsi="Arial" w:cs="Arial"/>
          <w:b/>
        </w:rPr>
        <w:t>5.</w:t>
      </w:r>
      <w:r w:rsidR="008A4A40" w:rsidRPr="000C4661">
        <w:rPr>
          <w:rFonts w:ascii="Arial" w:hAnsi="Arial" w:cs="Arial"/>
        </w:rPr>
        <w:tab/>
        <w:t>Section 19B of the principal Act is hereby amended—</w:t>
      </w:r>
    </w:p>
    <w:p w:rsidR="00323DB8" w:rsidRDefault="008A4A40" w:rsidP="002C1D9C">
      <w:pPr>
        <w:spacing w:line="480" w:lineRule="auto"/>
        <w:rPr>
          <w:rFonts w:ascii="Arial" w:hAnsi="Arial" w:cs="Arial"/>
        </w:rPr>
      </w:pPr>
      <w:r w:rsidRPr="000C4661">
        <w:rPr>
          <w:rFonts w:ascii="Arial" w:hAnsi="Arial" w:cs="Arial"/>
          <w:i/>
        </w:rPr>
        <w:t>(a)</w:t>
      </w:r>
      <w:r w:rsidRPr="000C4661">
        <w:rPr>
          <w:rFonts w:ascii="Arial" w:hAnsi="Arial" w:cs="Arial"/>
        </w:rPr>
        <w:tab/>
      </w:r>
      <w:proofErr w:type="gramStart"/>
      <w:r w:rsidR="00323DB8">
        <w:rPr>
          <w:rFonts w:ascii="Arial" w:hAnsi="Arial" w:cs="Arial"/>
        </w:rPr>
        <w:t>by</w:t>
      </w:r>
      <w:proofErr w:type="gramEnd"/>
      <w:r w:rsidR="00323DB8">
        <w:rPr>
          <w:rFonts w:ascii="Arial" w:hAnsi="Arial" w:cs="Arial"/>
        </w:rPr>
        <w:t xml:space="preserve"> the substitution </w:t>
      </w:r>
      <w:r w:rsidR="005438E7">
        <w:rPr>
          <w:rFonts w:ascii="Arial" w:hAnsi="Arial" w:cs="Arial"/>
        </w:rPr>
        <w:t>in subsection</w:t>
      </w:r>
      <w:r w:rsidR="00323DB8">
        <w:rPr>
          <w:rFonts w:ascii="Arial" w:hAnsi="Arial" w:cs="Arial"/>
        </w:rPr>
        <w:t xml:space="preserve"> (1) for the words preceding paragraph </w:t>
      </w:r>
      <w:r w:rsidR="00323DB8" w:rsidRPr="004604BC">
        <w:rPr>
          <w:rFonts w:ascii="Arial" w:hAnsi="Arial" w:cs="Arial"/>
          <w:i/>
        </w:rPr>
        <w:t>(a)</w:t>
      </w:r>
      <w:r w:rsidR="00323DB8">
        <w:rPr>
          <w:rFonts w:ascii="Arial" w:hAnsi="Arial" w:cs="Arial"/>
        </w:rPr>
        <w:t xml:space="preserve"> of the following words:</w:t>
      </w:r>
    </w:p>
    <w:p w:rsidR="00323DB8" w:rsidRPr="005F016C" w:rsidRDefault="00323DB8" w:rsidP="002C1D9C">
      <w:pPr>
        <w:spacing w:line="480" w:lineRule="auto"/>
        <w:rPr>
          <w:rFonts w:ascii="Arial" w:hAnsi="Arial" w:cs="Arial"/>
        </w:rPr>
      </w:pPr>
      <w:r>
        <w:rPr>
          <w:rFonts w:ascii="Arial" w:hAnsi="Arial" w:cs="Arial"/>
        </w:rPr>
        <w:lastRenderedPageBreak/>
        <w:t>“</w:t>
      </w:r>
      <w:r w:rsidR="005F016C">
        <w:rPr>
          <w:rFonts w:ascii="Arial" w:hAnsi="Arial" w:cs="Arial"/>
        </w:rPr>
        <w:t>(</w:t>
      </w:r>
      <w:r w:rsidR="005438E7">
        <w:rPr>
          <w:rFonts w:ascii="Arial" w:hAnsi="Arial" w:cs="Arial"/>
        </w:rPr>
        <w:t>1) If</w:t>
      </w:r>
      <w:r>
        <w:rPr>
          <w:rFonts w:ascii="Arial" w:hAnsi="Arial" w:cs="Arial"/>
        </w:rPr>
        <w:t xml:space="preserve"> an infringer makes </w:t>
      </w:r>
      <w:r w:rsidR="005438E7" w:rsidRPr="005438E7">
        <w:rPr>
          <w:rFonts w:ascii="Arial" w:hAnsi="Arial" w:cs="Arial"/>
          <w:b/>
        </w:rPr>
        <w:t>[</w:t>
      </w:r>
      <w:r w:rsidRPr="005438E7">
        <w:rPr>
          <w:rFonts w:ascii="Arial" w:hAnsi="Arial" w:cs="Arial"/>
          <w:b/>
        </w:rPr>
        <w:t>an</w:t>
      </w:r>
      <w:r w:rsidR="005438E7" w:rsidRPr="005438E7">
        <w:rPr>
          <w:rFonts w:ascii="Arial" w:hAnsi="Arial" w:cs="Arial"/>
          <w:b/>
        </w:rPr>
        <w:t>]</w:t>
      </w:r>
      <w:r w:rsidRPr="005438E7">
        <w:rPr>
          <w:rFonts w:ascii="Arial" w:hAnsi="Arial" w:cs="Arial"/>
        </w:rPr>
        <w:t xml:space="preserve"> </w:t>
      </w:r>
      <w:r>
        <w:rPr>
          <w:rFonts w:ascii="Arial" w:hAnsi="Arial" w:cs="Arial"/>
        </w:rPr>
        <w:t xml:space="preserve">insufficient payment to the </w:t>
      </w:r>
      <w:r w:rsidRPr="005F016C">
        <w:rPr>
          <w:rFonts w:ascii="Arial" w:hAnsi="Arial" w:cs="Arial"/>
          <w:b/>
        </w:rPr>
        <w:t>[</w:t>
      </w:r>
      <w:r w:rsidRPr="00323DB8">
        <w:rPr>
          <w:rFonts w:ascii="Arial" w:hAnsi="Arial" w:cs="Arial"/>
          <w:b/>
        </w:rPr>
        <w:t>agency]</w:t>
      </w:r>
      <w:r>
        <w:rPr>
          <w:rFonts w:ascii="Arial" w:hAnsi="Arial" w:cs="Arial"/>
          <w:b/>
        </w:rPr>
        <w:t xml:space="preserve"> </w:t>
      </w:r>
      <w:r w:rsidRPr="005F016C">
        <w:rPr>
          <w:rFonts w:ascii="Arial" w:hAnsi="Arial" w:cs="Arial"/>
          <w:u w:val="single"/>
        </w:rPr>
        <w:t>Authority</w:t>
      </w:r>
      <w:r w:rsidR="005F016C">
        <w:rPr>
          <w:rFonts w:ascii="Arial" w:hAnsi="Arial" w:cs="Arial"/>
          <w:u w:val="single"/>
        </w:rPr>
        <w:t xml:space="preserve"> </w:t>
      </w:r>
      <w:r w:rsidR="005F016C" w:rsidRPr="005F016C">
        <w:rPr>
          <w:rFonts w:ascii="Arial" w:hAnsi="Arial" w:cs="Arial"/>
        </w:rPr>
        <w:t>in terms of this Act</w:t>
      </w:r>
      <w:r w:rsidR="005F016C">
        <w:rPr>
          <w:rFonts w:ascii="Arial" w:hAnsi="Arial" w:cs="Arial"/>
        </w:rPr>
        <w:t xml:space="preserve"> in respect of a fine or the cheque used for payment i</w:t>
      </w:r>
      <w:r w:rsidR="005438E7">
        <w:rPr>
          <w:rFonts w:ascii="Arial" w:hAnsi="Arial" w:cs="Arial"/>
        </w:rPr>
        <w:t>s</w:t>
      </w:r>
      <w:r w:rsidR="005F016C">
        <w:rPr>
          <w:rFonts w:ascii="Arial" w:hAnsi="Arial" w:cs="Arial"/>
        </w:rPr>
        <w:t xml:space="preserve"> dishonoured, a notice as prescribed must be served on an infringer, informing him or her</w:t>
      </w:r>
      <w:r w:rsidR="005F016C" w:rsidRPr="000C4661">
        <w:rPr>
          <w:rFonts w:ascii="Arial" w:hAnsi="Arial" w:cs="Arial"/>
        </w:rPr>
        <w:t>—</w:t>
      </w:r>
      <w:r w:rsidR="004604BC">
        <w:rPr>
          <w:rFonts w:ascii="Arial" w:hAnsi="Arial" w:cs="Arial"/>
        </w:rPr>
        <w:t>”</w:t>
      </w:r>
    </w:p>
    <w:p w:rsidR="008A4A40" w:rsidRPr="000C4661" w:rsidRDefault="005F016C" w:rsidP="002C1D9C">
      <w:pPr>
        <w:spacing w:line="480" w:lineRule="auto"/>
        <w:rPr>
          <w:rFonts w:ascii="Arial" w:hAnsi="Arial" w:cs="Arial"/>
        </w:rPr>
      </w:pPr>
      <w:r w:rsidRPr="004604BC">
        <w:rPr>
          <w:rFonts w:ascii="Arial" w:hAnsi="Arial" w:cs="Arial"/>
          <w:i/>
        </w:rPr>
        <w:t>(b)</w:t>
      </w:r>
      <w:r>
        <w:rPr>
          <w:rFonts w:ascii="Arial" w:hAnsi="Arial" w:cs="Arial"/>
        </w:rPr>
        <w:t xml:space="preserve"> </w:t>
      </w:r>
      <w:proofErr w:type="gramStart"/>
      <w:r w:rsidR="008A4A40" w:rsidRPr="000C4661">
        <w:rPr>
          <w:rFonts w:ascii="Arial" w:hAnsi="Arial" w:cs="Arial"/>
        </w:rPr>
        <w:t>by</w:t>
      </w:r>
      <w:proofErr w:type="gramEnd"/>
      <w:r w:rsidR="008A4A40" w:rsidRPr="000C4661">
        <w:rPr>
          <w:rFonts w:ascii="Arial" w:hAnsi="Arial" w:cs="Arial"/>
        </w:rPr>
        <w:t xml:space="preserve"> the substitution </w:t>
      </w:r>
      <w:r w:rsidR="00712B00" w:rsidRPr="000C4661">
        <w:rPr>
          <w:rFonts w:ascii="Arial" w:hAnsi="Arial" w:cs="Arial"/>
        </w:rPr>
        <w:t>in</w:t>
      </w:r>
      <w:r w:rsidR="008A4A40" w:rsidRPr="000C4661">
        <w:rPr>
          <w:rFonts w:ascii="Arial" w:hAnsi="Arial" w:cs="Arial"/>
        </w:rPr>
        <w:t xml:space="preserve"> subsection (1) </w:t>
      </w:r>
      <w:r w:rsidR="00712B00" w:rsidRPr="000C4661">
        <w:rPr>
          <w:rFonts w:ascii="Arial" w:hAnsi="Arial" w:cs="Arial"/>
        </w:rPr>
        <w:t xml:space="preserve">for paragraph </w:t>
      </w:r>
      <w:r w:rsidR="00712B00" w:rsidRPr="000C4661">
        <w:rPr>
          <w:rFonts w:ascii="Arial" w:hAnsi="Arial" w:cs="Arial"/>
          <w:i/>
        </w:rPr>
        <w:t>(b)</w:t>
      </w:r>
      <w:r w:rsidR="00712B00" w:rsidRPr="000C4661">
        <w:rPr>
          <w:rFonts w:ascii="Arial" w:hAnsi="Arial" w:cs="Arial"/>
        </w:rPr>
        <w:t xml:space="preserve"> of the following paragraph</w:t>
      </w:r>
      <w:r w:rsidR="008A4A40" w:rsidRPr="000C4661">
        <w:rPr>
          <w:rFonts w:ascii="Arial" w:hAnsi="Arial" w:cs="Arial"/>
        </w:rPr>
        <w:t xml:space="preserve">: </w:t>
      </w:r>
    </w:p>
    <w:p w:rsidR="008A4A40" w:rsidRPr="000C4661" w:rsidRDefault="00712B00" w:rsidP="002C1D9C">
      <w:pPr>
        <w:spacing w:line="480" w:lineRule="auto"/>
        <w:ind w:left="2160" w:hanging="742"/>
        <w:rPr>
          <w:rFonts w:ascii="Arial" w:hAnsi="Arial" w:cs="Arial"/>
        </w:rPr>
      </w:pPr>
      <w:r w:rsidRPr="000C4661">
        <w:rPr>
          <w:rFonts w:ascii="Arial" w:hAnsi="Arial" w:cs="Arial"/>
        </w:rPr>
        <w:t>"</w:t>
      </w:r>
      <w:r w:rsidR="008A4A40" w:rsidRPr="000C4661">
        <w:rPr>
          <w:rFonts w:ascii="Arial" w:hAnsi="Arial" w:cs="Arial"/>
          <w:i/>
        </w:rPr>
        <w:t>(b)</w:t>
      </w:r>
      <w:r w:rsidR="008A4A40" w:rsidRPr="000C4661">
        <w:rPr>
          <w:rFonts w:ascii="Arial" w:hAnsi="Arial" w:cs="Arial"/>
        </w:rPr>
        <w:tab/>
        <w:t>that failure to comply with the notice contemplated in</w:t>
      </w:r>
      <w:r w:rsidR="008A4A40" w:rsidRPr="000C4661">
        <w:rPr>
          <w:rFonts w:ascii="Arial" w:hAnsi="Arial" w:cs="Arial"/>
          <w:b/>
        </w:rPr>
        <w:t xml:space="preserve"> </w:t>
      </w:r>
      <w:r w:rsidR="008A4A40" w:rsidRPr="000C4661">
        <w:rPr>
          <w:rFonts w:ascii="Arial" w:hAnsi="Arial" w:cs="Arial"/>
        </w:rPr>
        <w:t xml:space="preserve">paragraph </w:t>
      </w:r>
      <w:r w:rsidR="008A4A40" w:rsidRPr="000C4661">
        <w:rPr>
          <w:rFonts w:ascii="Arial" w:hAnsi="Arial" w:cs="Arial"/>
          <w:i/>
        </w:rPr>
        <w:t>(a)</w:t>
      </w:r>
      <w:r w:rsidR="008A4A40" w:rsidRPr="000C4661">
        <w:rPr>
          <w:rFonts w:ascii="Arial" w:hAnsi="Arial" w:cs="Arial"/>
        </w:rPr>
        <w:t xml:space="preserve"> will lead to </w:t>
      </w:r>
      <w:r w:rsidR="005C6A07" w:rsidRPr="000C4661">
        <w:rPr>
          <w:rFonts w:ascii="Arial" w:hAnsi="Arial" w:cs="Arial"/>
          <w:b/>
        </w:rPr>
        <w:t>[</w:t>
      </w:r>
      <w:r w:rsidR="008A4A40" w:rsidRPr="000C4661">
        <w:rPr>
          <w:rFonts w:ascii="Arial" w:hAnsi="Arial" w:cs="Arial"/>
          <w:b/>
        </w:rPr>
        <w:t>a</w:t>
      </w:r>
      <w:r w:rsidR="005C6A07" w:rsidRPr="000C4661">
        <w:rPr>
          <w:rFonts w:ascii="Arial" w:hAnsi="Arial" w:cs="Arial"/>
          <w:b/>
        </w:rPr>
        <w:t xml:space="preserve"> </w:t>
      </w:r>
      <w:r w:rsidR="008A4A40" w:rsidRPr="000C4661">
        <w:rPr>
          <w:rFonts w:ascii="Arial" w:hAnsi="Arial" w:cs="Arial"/>
          <w:b/>
        </w:rPr>
        <w:t>warrant</w:t>
      </w:r>
      <w:r w:rsidR="005C6A07" w:rsidRPr="000C4661">
        <w:rPr>
          <w:rFonts w:ascii="Arial" w:hAnsi="Arial" w:cs="Arial"/>
          <w:b/>
        </w:rPr>
        <w:t>]</w:t>
      </w:r>
      <w:r w:rsidR="008A4A40" w:rsidRPr="000C4661">
        <w:rPr>
          <w:rFonts w:ascii="Arial" w:hAnsi="Arial" w:cs="Arial"/>
          <w:b/>
        </w:rPr>
        <w:t xml:space="preserve"> </w:t>
      </w:r>
      <w:r w:rsidR="005C6A07" w:rsidRPr="000C4661">
        <w:rPr>
          <w:rFonts w:ascii="Arial" w:hAnsi="Arial" w:cs="Arial"/>
          <w:u w:val="single"/>
        </w:rPr>
        <w:t xml:space="preserve">an </w:t>
      </w:r>
      <w:r w:rsidRPr="000C4661">
        <w:rPr>
          <w:rFonts w:ascii="Arial" w:hAnsi="Arial" w:cs="Arial"/>
          <w:u w:val="single"/>
        </w:rPr>
        <w:t>e</w:t>
      </w:r>
      <w:r w:rsidR="005C6A07" w:rsidRPr="000C4661">
        <w:rPr>
          <w:rFonts w:ascii="Arial" w:hAnsi="Arial" w:cs="Arial"/>
          <w:u w:val="single"/>
        </w:rPr>
        <w:t xml:space="preserve">nforcement </w:t>
      </w:r>
      <w:r w:rsidRPr="000C4661">
        <w:rPr>
          <w:rFonts w:ascii="Arial" w:hAnsi="Arial" w:cs="Arial"/>
          <w:u w:val="single"/>
        </w:rPr>
        <w:t>o</w:t>
      </w:r>
      <w:r w:rsidR="005C6A07" w:rsidRPr="000C4661">
        <w:rPr>
          <w:rFonts w:ascii="Arial" w:hAnsi="Arial" w:cs="Arial"/>
          <w:u w:val="single"/>
        </w:rPr>
        <w:t>rder</w:t>
      </w:r>
      <w:r w:rsidR="005C6A07" w:rsidRPr="000C4661">
        <w:rPr>
          <w:rFonts w:ascii="Arial" w:hAnsi="Arial" w:cs="Arial"/>
        </w:rPr>
        <w:t xml:space="preserve"> </w:t>
      </w:r>
      <w:r w:rsidR="008A4A40" w:rsidRPr="000C4661">
        <w:rPr>
          <w:rFonts w:ascii="Arial" w:hAnsi="Arial" w:cs="Arial"/>
        </w:rPr>
        <w:t xml:space="preserve">being issued against him or her in terms of section </w:t>
      </w:r>
      <w:r w:rsidRPr="000C4661">
        <w:rPr>
          <w:rFonts w:ascii="Arial" w:hAnsi="Arial" w:cs="Arial"/>
          <w:b/>
        </w:rPr>
        <w:t>[21]</w:t>
      </w:r>
      <w:r w:rsidRPr="000C4661">
        <w:rPr>
          <w:rFonts w:ascii="Arial" w:hAnsi="Arial" w:cs="Arial"/>
        </w:rPr>
        <w:t xml:space="preserve"> </w:t>
      </w:r>
      <w:r w:rsidR="008A4A40" w:rsidRPr="000C4661">
        <w:rPr>
          <w:rFonts w:ascii="Arial" w:hAnsi="Arial" w:cs="Arial"/>
          <w:u w:val="single"/>
        </w:rPr>
        <w:t>2</w:t>
      </w:r>
      <w:r w:rsidR="00695A0E" w:rsidRPr="000C4661">
        <w:rPr>
          <w:rFonts w:ascii="Arial" w:hAnsi="Arial" w:cs="Arial"/>
          <w:u w:val="single"/>
        </w:rPr>
        <w:t>0</w:t>
      </w:r>
      <w:r w:rsidRPr="000C4661">
        <w:rPr>
          <w:rFonts w:ascii="Arial" w:hAnsi="Arial" w:cs="Arial"/>
        </w:rPr>
        <w:t>."; and</w:t>
      </w:r>
    </w:p>
    <w:p w:rsidR="008A4A40" w:rsidRPr="000C4661" w:rsidRDefault="005F016C" w:rsidP="0092653C">
      <w:pPr>
        <w:spacing w:line="480" w:lineRule="auto"/>
        <w:ind w:left="720" w:hanging="720"/>
        <w:rPr>
          <w:rFonts w:ascii="Arial" w:hAnsi="Arial" w:cs="Arial"/>
        </w:rPr>
      </w:pPr>
      <w:r>
        <w:rPr>
          <w:rFonts w:ascii="Arial" w:hAnsi="Arial" w:cs="Arial"/>
          <w:i/>
        </w:rPr>
        <w:t>(c</w:t>
      </w:r>
      <w:r w:rsidR="008A4A40" w:rsidRPr="000C4661">
        <w:rPr>
          <w:rFonts w:ascii="Arial" w:hAnsi="Arial" w:cs="Arial"/>
          <w:i/>
        </w:rPr>
        <w:t>)</w:t>
      </w:r>
      <w:r w:rsidR="008A4A40" w:rsidRPr="000C4661">
        <w:rPr>
          <w:rFonts w:ascii="Arial" w:hAnsi="Arial" w:cs="Arial"/>
        </w:rPr>
        <w:tab/>
      </w:r>
      <w:proofErr w:type="gramStart"/>
      <w:r w:rsidR="008A4A40" w:rsidRPr="000C4661">
        <w:rPr>
          <w:rFonts w:ascii="Arial" w:hAnsi="Arial" w:cs="Arial"/>
        </w:rPr>
        <w:t>by</w:t>
      </w:r>
      <w:proofErr w:type="gramEnd"/>
      <w:r w:rsidR="008A4A40" w:rsidRPr="000C4661">
        <w:rPr>
          <w:rFonts w:ascii="Arial" w:hAnsi="Arial" w:cs="Arial"/>
        </w:rPr>
        <w:t xml:space="preserve"> the substitution in subsection (2) for</w:t>
      </w:r>
      <w:r w:rsidR="00712B00" w:rsidRPr="000C4661">
        <w:rPr>
          <w:rFonts w:ascii="Arial" w:hAnsi="Arial" w:cs="Arial"/>
        </w:rPr>
        <w:t xml:space="preserve"> paragraph </w:t>
      </w:r>
      <w:r w:rsidR="00712B00" w:rsidRPr="000C4661">
        <w:rPr>
          <w:rFonts w:ascii="Arial" w:hAnsi="Arial" w:cs="Arial"/>
          <w:i/>
        </w:rPr>
        <w:t>(c)</w:t>
      </w:r>
      <w:r w:rsidR="00712B00" w:rsidRPr="000C4661">
        <w:rPr>
          <w:rFonts w:ascii="Arial" w:hAnsi="Arial" w:cs="Arial"/>
        </w:rPr>
        <w:t xml:space="preserve"> of the following paragraph:</w:t>
      </w:r>
    </w:p>
    <w:p w:rsidR="008A4A40" w:rsidRDefault="0092653C" w:rsidP="0092653C">
      <w:pPr>
        <w:spacing w:line="480" w:lineRule="auto"/>
        <w:ind w:left="2160" w:hanging="720"/>
        <w:rPr>
          <w:rFonts w:ascii="Arial" w:hAnsi="Arial" w:cs="Arial"/>
        </w:rPr>
      </w:pPr>
      <w:r w:rsidRPr="000C4661">
        <w:rPr>
          <w:rFonts w:ascii="Arial" w:hAnsi="Arial" w:cs="Arial"/>
        </w:rPr>
        <w:t>"</w:t>
      </w:r>
      <w:r w:rsidR="008A4A40" w:rsidRPr="000C4661">
        <w:rPr>
          <w:rFonts w:ascii="Arial" w:hAnsi="Arial" w:cs="Arial"/>
          <w:i/>
        </w:rPr>
        <w:t>(c)</w:t>
      </w:r>
      <w:r w:rsidR="008A4A40" w:rsidRPr="000C4661">
        <w:rPr>
          <w:rFonts w:ascii="Arial" w:hAnsi="Arial" w:cs="Arial"/>
        </w:rPr>
        <w:tab/>
      </w:r>
      <w:r w:rsidR="005C6A07" w:rsidRPr="000C4661">
        <w:rPr>
          <w:rFonts w:ascii="Arial" w:hAnsi="Arial" w:cs="Arial"/>
        </w:rPr>
        <w:t xml:space="preserve">that failure to comply with the notice will lead to </w:t>
      </w:r>
      <w:r w:rsidR="005C6A07" w:rsidRPr="000C4661">
        <w:rPr>
          <w:rFonts w:ascii="Arial" w:hAnsi="Arial" w:cs="Arial"/>
          <w:b/>
        </w:rPr>
        <w:t xml:space="preserve">[a warrant] </w:t>
      </w:r>
      <w:r w:rsidR="005C6A07" w:rsidRPr="000C4661">
        <w:rPr>
          <w:rFonts w:ascii="Arial" w:hAnsi="Arial" w:cs="Arial"/>
          <w:u w:val="single"/>
        </w:rPr>
        <w:t xml:space="preserve">an </w:t>
      </w:r>
      <w:r w:rsidR="00712B00" w:rsidRPr="000C4661">
        <w:rPr>
          <w:rFonts w:ascii="Arial" w:hAnsi="Arial" w:cs="Arial"/>
          <w:u w:val="single"/>
        </w:rPr>
        <w:t>e</w:t>
      </w:r>
      <w:r w:rsidR="005C6A07" w:rsidRPr="000C4661">
        <w:rPr>
          <w:rFonts w:ascii="Arial" w:hAnsi="Arial" w:cs="Arial"/>
          <w:u w:val="single"/>
        </w:rPr>
        <w:t xml:space="preserve">nforcement </w:t>
      </w:r>
      <w:r w:rsidR="00712B00" w:rsidRPr="000C4661">
        <w:rPr>
          <w:rFonts w:ascii="Arial" w:hAnsi="Arial" w:cs="Arial"/>
          <w:u w:val="single"/>
        </w:rPr>
        <w:t>o</w:t>
      </w:r>
      <w:r w:rsidR="005C6A07" w:rsidRPr="000C4661">
        <w:rPr>
          <w:rFonts w:ascii="Arial" w:hAnsi="Arial" w:cs="Arial"/>
          <w:u w:val="single"/>
        </w:rPr>
        <w:t>rder</w:t>
      </w:r>
      <w:r w:rsidR="005C6A07" w:rsidRPr="000C4661">
        <w:rPr>
          <w:rFonts w:ascii="Arial" w:hAnsi="Arial" w:cs="Arial"/>
        </w:rPr>
        <w:t xml:space="preserve"> in respect of the full amount owed being issued against him or her in terms of section </w:t>
      </w:r>
      <w:r w:rsidR="00712B00" w:rsidRPr="000C4661">
        <w:rPr>
          <w:rFonts w:ascii="Arial" w:hAnsi="Arial" w:cs="Arial"/>
          <w:b/>
        </w:rPr>
        <w:t>[21]</w:t>
      </w:r>
      <w:r w:rsidR="00712B00" w:rsidRPr="000C4661">
        <w:rPr>
          <w:rFonts w:ascii="Arial" w:hAnsi="Arial" w:cs="Arial"/>
        </w:rPr>
        <w:t xml:space="preserve"> </w:t>
      </w:r>
      <w:r w:rsidR="005C6A07" w:rsidRPr="000C4661">
        <w:rPr>
          <w:rFonts w:ascii="Arial" w:hAnsi="Arial" w:cs="Arial"/>
          <w:u w:val="single"/>
        </w:rPr>
        <w:t>2</w:t>
      </w:r>
      <w:r w:rsidR="00695A0E" w:rsidRPr="000C4661">
        <w:rPr>
          <w:rFonts w:ascii="Arial" w:hAnsi="Arial" w:cs="Arial"/>
          <w:u w:val="single"/>
        </w:rPr>
        <w:t>0</w:t>
      </w:r>
      <w:r w:rsidRPr="000C4661">
        <w:rPr>
          <w:rFonts w:ascii="Arial" w:hAnsi="Arial" w:cs="Arial"/>
        </w:rPr>
        <w:t>;"</w:t>
      </w:r>
      <w:r w:rsidR="0018128B" w:rsidRPr="000C4661">
        <w:rPr>
          <w:rFonts w:ascii="Arial" w:hAnsi="Arial" w:cs="Arial"/>
        </w:rPr>
        <w:t>.</w:t>
      </w:r>
      <w:r w:rsidR="00D314B1">
        <w:rPr>
          <w:rFonts w:ascii="Arial" w:hAnsi="Arial" w:cs="Arial"/>
        </w:rPr>
        <w:t>”</w:t>
      </w:r>
    </w:p>
    <w:p w:rsidR="009C0386" w:rsidRDefault="009C0386" w:rsidP="0092653C">
      <w:pPr>
        <w:spacing w:line="480" w:lineRule="auto"/>
        <w:ind w:left="2160" w:hanging="720"/>
        <w:rPr>
          <w:rFonts w:ascii="Arial" w:hAnsi="Arial" w:cs="Arial"/>
        </w:rPr>
      </w:pPr>
    </w:p>
    <w:p w:rsidR="00EF48EF" w:rsidRDefault="005F25E6" w:rsidP="0092653C">
      <w:pPr>
        <w:spacing w:line="480" w:lineRule="auto"/>
        <w:ind w:left="2160" w:hanging="720"/>
        <w:rPr>
          <w:rFonts w:ascii="Arial" w:hAnsi="Arial" w:cs="Arial"/>
          <w:b/>
        </w:rPr>
      </w:pPr>
      <w:r>
        <w:rPr>
          <w:rFonts w:ascii="Arial" w:hAnsi="Arial" w:cs="Arial"/>
        </w:rPr>
        <w:tab/>
      </w:r>
      <w:r>
        <w:rPr>
          <w:rFonts w:ascii="Arial" w:hAnsi="Arial" w:cs="Arial"/>
        </w:rPr>
        <w:tab/>
      </w:r>
      <w:r>
        <w:rPr>
          <w:rFonts w:ascii="Arial" w:hAnsi="Arial" w:cs="Arial"/>
        </w:rPr>
        <w:tab/>
      </w:r>
      <w:r w:rsidRPr="005F25E6">
        <w:rPr>
          <w:rFonts w:ascii="Arial" w:hAnsi="Arial" w:cs="Arial"/>
          <w:b/>
        </w:rPr>
        <w:t>CLAUSE 6</w:t>
      </w:r>
    </w:p>
    <w:p w:rsidR="005F25E6" w:rsidRDefault="005F25E6" w:rsidP="005F25E6">
      <w:pPr>
        <w:spacing w:line="480" w:lineRule="auto"/>
        <w:rPr>
          <w:rFonts w:ascii="Arial" w:hAnsi="Arial" w:cs="Arial"/>
        </w:rPr>
      </w:pPr>
      <w:r>
        <w:rPr>
          <w:rFonts w:ascii="Arial" w:hAnsi="Arial" w:cs="Arial"/>
        </w:rPr>
        <w:t>1.</w:t>
      </w:r>
      <w:r>
        <w:rPr>
          <w:rFonts w:ascii="Arial" w:hAnsi="Arial" w:cs="Arial"/>
        </w:rPr>
        <w:tab/>
      </w:r>
      <w:proofErr w:type="gramStart"/>
      <w:r>
        <w:rPr>
          <w:rFonts w:ascii="Arial" w:hAnsi="Arial" w:cs="Arial"/>
        </w:rPr>
        <w:t>On</w:t>
      </w:r>
      <w:proofErr w:type="gramEnd"/>
      <w:r>
        <w:rPr>
          <w:rFonts w:ascii="Arial" w:hAnsi="Arial" w:cs="Arial"/>
        </w:rPr>
        <w:t xml:space="preserve"> page 4, from line 5, to omit clause 6 and to substitute with the following clause:</w:t>
      </w:r>
    </w:p>
    <w:p w:rsidR="00663B51" w:rsidRPr="00663B51" w:rsidRDefault="00663B51" w:rsidP="00663B51">
      <w:pPr>
        <w:spacing w:line="480" w:lineRule="auto"/>
        <w:rPr>
          <w:rFonts w:ascii="Arial" w:hAnsi="Arial" w:cs="Arial"/>
          <w:b/>
        </w:rPr>
      </w:pPr>
      <w:r>
        <w:rPr>
          <w:rFonts w:ascii="Arial" w:hAnsi="Arial" w:cs="Arial"/>
        </w:rPr>
        <w:t>“</w:t>
      </w:r>
      <w:r w:rsidRPr="00663B51">
        <w:rPr>
          <w:rFonts w:ascii="Arial" w:hAnsi="Arial" w:cs="Arial"/>
          <w:b/>
        </w:rPr>
        <w:t>Amendment of section 20 of Act 46 of 1998, as amended by section 12 of Act 72 of 2002</w:t>
      </w:r>
    </w:p>
    <w:p w:rsidR="00663B51" w:rsidRDefault="00663B51" w:rsidP="005F25E6">
      <w:pPr>
        <w:spacing w:line="480" w:lineRule="auto"/>
        <w:rPr>
          <w:rFonts w:ascii="Arial" w:hAnsi="Arial" w:cs="Arial"/>
        </w:rPr>
      </w:pPr>
    </w:p>
    <w:p w:rsidR="003E6376" w:rsidRDefault="003E6376" w:rsidP="003E6376">
      <w:pPr>
        <w:spacing w:line="480" w:lineRule="auto"/>
        <w:rPr>
          <w:rFonts w:ascii="Arial" w:hAnsi="Arial" w:cs="Arial"/>
        </w:rPr>
      </w:pPr>
      <w:r w:rsidRPr="003E6376">
        <w:rPr>
          <w:rFonts w:ascii="Arial" w:hAnsi="Arial" w:cs="Arial"/>
          <w:b/>
        </w:rPr>
        <w:t>6.</w:t>
      </w:r>
      <w:r w:rsidRPr="003E6376">
        <w:rPr>
          <w:rFonts w:ascii="Arial" w:hAnsi="Arial" w:cs="Arial"/>
        </w:rPr>
        <w:tab/>
        <w:t>Section 20 of the principal Act is hereby amended</w:t>
      </w:r>
      <w:r w:rsidR="009C0386">
        <w:rPr>
          <w:rFonts w:ascii="Arial" w:hAnsi="Arial" w:cs="Arial"/>
        </w:rPr>
        <w:t xml:space="preserve"> </w:t>
      </w:r>
      <w:r w:rsidR="009C0386" w:rsidRPr="009C0386">
        <w:rPr>
          <w:rFonts w:ascii="Arial" w:hAnsi="Arial" w:cs="Arial"/>
        </w:rPr>
        <w:t>—</w:t>
      </w:r>
      <w:r w:rsidRPr="009C0386">
        <w:rPr>
          <w:rFonts w:ascii="Arial" w:hAnsi="Arial" w:cs="Arial"/>
        </w:rPr>
        <w:t xml:space="preserve"> </w:t>
      </w:r>
    </w:p>
    <w:p w:rsidR="003E6376" w:rsidRPr="00663B51" w:rsidRDefault="003E6376" w:rsidP="003E6376">
      <w:pPr>
        <w:pStyle w:val="ListParagraph"/>
        <w:numPr>
          <w:ilvl w:val="0"/>
          <w:numId w:val="44"/>
        </w:numPr>
        <w:spacing w:line="480" w:lineRule="auto"/>
        <w:rPr>
          <w:rFonts w:ascii="Arial" w:hAnsi="Arial" w:cs="Arial"/>
          <w:i/>
        </w:rPr>
      </w:pPr>
      <w:r>
        <w:rPr>
          <w:rFonts w:ascii="Arial" w:hAnsi="Arial" w:cs="Arial"/>
        </w:rPr>
        <w:t xml:space="preserve">by the substitution in subsection (1) for paragraph </w:t>
      </w:r>
      <w:r>
        <w:rPr>
          <w:rFonts w:ascii="Arial" w:hAnsi="Arial" w:cs="Arial"/>
          <w:i/>
        </w:rPr>
        <w:t xml:space="preserve">(d) </w:t>
      </w:r>
      <w:r>
        <w:rPr>
          <w:rFonts w:ascii="Arial" w:hAnsi="Arial" w:cs="Arial"/>
        </w:rPr>
        <w:t>of the following paragraph:</w:t>
      </w:r>
      <w:r w:rsidR="00663B51">
        <w:rPr>
          <w:rFonts w:ascii="Arial" w:hAnsi="Arial" w:cs="Arial"/>
        </w:rPr>
        <w:t xml:space="preserve"> </w:t>
      </w:r>
    </w:p>
    <w:p w:rsidR="00663B51" w:rsidRPr="00663B51" w:rsidRDefault="00663B51" w:rsidP="00663B51">
      <w:pPr>
        <w:spacing w:line="480" w:lineRule="auto"/>
        <w:ind w:left="720"/>
        <w:rPr>
          <w:rFonts w:ascii="Arial" w:hAnsi="Arial" w:cs="Arial"/>
        </w:rPr>
      </w:pPr>
      <w:r>
        <w:rPr>
          <w:rFonts w:ascii="Arial" w:hAnsi="Arial" w:cs="Arial"/>
        </w:rPr>
        <w:t>“</w:t>
      </w:r>
      <w:r>
        <w:rPr>
          <w:rFonts w:ascii="Arial" w:hAnsi="Arial" w:cs="Arial"/>
          <w:i/>
        </w:rPr>
        <w:t xml:space="preserve">(d) </w:t>
      </w:r>
      <w:r w:rsidRPr="00663B51">
        <w:rPr>
          <w:rFonts w:ascii="Arial" w:hAnsi="Arial" w:cs="Arial"/>
        </w:rPr>
        <w:t>provide the infringer with a print-out of the demerit points incurred by him or her to date, together with an indication of the number of points left before his or her driving licence, professional driving pe</w:t>
      </w:r>
      <w:r>
        <w:rPr>
          <w:rFonts w:ascii="Arial" w:hAnsi="Arial" w:cs="Arial"/>
        </w:rPr>
        <w:t>rmit</w:t>
      </w:r>
      <w:r w:rsidRPr="00663B51">
        <w:rPr>
          <w:rFonts w:ascii="Arial" w:hAnsi="Arial" w:cs="Arial"/>
          <w:u w:val="single"/>
        </w:rPr>
        <w:t xml:space="preserve">, any permit or licence issued in </w:t>
      </w:r>
      <w:r w:rsidRPr="00663B51">
        <w:rPr>
          <w:rFonts w:ascii="Arial" w:hAnsi="Arial" w:cs="Arial"/>
          <w:u w:val="single"/>
        </w:rPr>
        <w:lastRenderedPageBreak/>
        <w:t>terms of any road traffic and transport legislation</w:t>
      </w:r>
      <w:r>
        <w:rPr>
          <w:rFonts w:ascii="Arial" w:hAnsi="Arial" w:cs="Arial"/>
        </w:rPr>
        <w:t xml:space="preserve"> </w:t>
      </w:r>
      <w:r w:rsidRPr="00663B51">
        <w:rPr>
          <w:rFonts w:ascii="Arial" w:hAnsi="Arial" w:cs="Arial"/>
        </w:rPr>
        <w:t>or operator card is suspended in terms of section 25 or cancelled in terms of section 27.</w:t>
      </w:r>
      <w:r w:rsidR="000D6E52">
        <w:rPr>
          <w:rFonts w:ascii="Arial" w:hAnsi="Arial" w:cs="Arial"/>
        </w:rPr>
        <w:t>”;</w:t>
      </w:r>
    </w:p>
    <w:p w:rsidR="003E6376" w:rsidRPr="003E6376" w:rsidRDefault="003E6376" w:rsidP="003E6376">
      <w:pPr>
        <w:pStyle w:val="ListParagraph"/>
        <w:numPr>
          <w:ilvl w:val="0"/>
          <w:numId w:val="44"/>
        </w:numPr>
        <w:spacing w:line="480" w:lineRule="auto"/>
        <w:rPr>
          <w:rFonts w:ascii="Arial" w:hAnsi="Arial" w:cs="Arial"/>
        </w:rPr>
      </w:pPr>
      <w:r w:rsidRPr="003E6376">
        <w:rPr>
          <w:rFonts w:ascii="Arial" w:hAnsi="Arial" w:cs="Arial"/>
        </w:rPr>
        <w:t>by the substitution for subsection (3) of the following subsection:</w:t>
      </w:r>
    </w:p>
    <w:p w:rsidR="003E6376" w:rsidRPr="003E6376" w:rsidRDefault="003E6376" w:rsidP="000D6E52">
      <w:pPr>
        <w:spacing w:line="480" w:lineRule="auto"/>
        <w:ind w:firstLine="720"/>
        <w:rPr>
          <w:rFonts w:ascii="Arial" w:hAnsi="Arial" w:cs="Arial"/>
          <w:b/>
        </w:rPr>
      </w:pPr>
      <w:r w:rsidRPr="003E6376">
        <w:rPr>
          <w:rFonts w:ascii="Arial" w:hAnsi="Arial" w:cs="Arial"/>
        </w:rPr>
        <w:t xml:space="preserve">"(3) An enforcement order must </w:t>
      </w:r>
      <w:r w:rsidRPr="003E6376">
        <w:rPr>
          <w:rFonts w:ascii="Arial" w:hAnsi="Arial" w:cs="Arial"/>
          <w:b/>
        </w:rPr>
        <w:t>[—</w:t>
      </w:r>
    </w:p>
    <w:p w:rsidR="003E6376" w:rsidRPr="003E6376" w:rsidRDefault="003E6376" w:rsidP="001331C4">
      <w:pPr>
        <w:spacing w:line="480" w:lineRule="auto"/>
        <w:jc w:val="both"/>
        <w:rPr>
          <w:rFonts w:ascii="Arial" w:hAnsi="Arial" w:cs="Arial"/>
          <w:b/>
        </w:rPr>
      </w:pPr>
      <w:r w:rsidRPr="003E6376">
        <w:rPr>
          <w:rFonts w:ascii="Arial" w:hAnsi="Arial" w:cs="Arial"/>
          <w:b/>
        </w:rPr>
        <w:tab/>
      </w:r>
      <w:r w:rsidRPr="000D6E52">
        <w:rPr>
          <w:rFonts w:ascii="Arial" w:hAnsi="Arial" w:cs="Arial"/>
          <w:b/>
          <w:i/>
        </w:rPr>
        <w:t>(a)</w:t>
      </w:r>
      <w:r w:rsidRPr="003E6376">
        <w:rPr>
          <w:rFonts w:ascii="Arial" w:hAnsi="Arial" w:cs="Arial"/>
          <w:b/>
        </w:rPr>
        <w:t>]</w:t>
      </w:r>
      <w:r w:rsidRPr="003E6376">
        <w:rPr>
          <w:rFonts w:ascii="Arial" w:hAnsi="Arial" w:cs="Arial"/>
        </w:rPr>
        <w:tab/>
        <w:t xml:space="preserve">state that the infringer on whom it is served may, not later than 32 days after the date of service of the order, pay the penalty, representations fee and the fees of the courtesy letter, if any, and the prescribed fee of the enforcement order to the </w:t>
      </w:r>
      <w:r w:rsidR="004012E3" w:rsidRPr="004012E3">
        <w:rPr>
          <w:rFonts w:ascii="Arial" w:hAnsi="Arial" w:cs="Arial"/>
          <w:b/>
        </w:rPr>
        <w:t>[</w:t>
      </w:r>
      <w:r w:rsidRPr="004012E3">
        <w:rPr>
          <w:rFonts w:ascii="Arial" w:hAnsi="Arial" w:cs="Arial"/>
          <w:b/>
        </w:rPr>
        <w:t>agency</w:t>
      </w:r>
      <w:r w:rsidR="004012E3" w:rsidRPr="004012E3">
        <w:rPr>
          <w:rFonts w:ascii="Arial" w:hAnsi="Arial" w:cs="Arial"/>
          <w:b/>
        </w:rPr>
        <w:t>]</w:t>
      </w:r>
      <w:r w:rsidR="004012E3">
        <w:rPr>
          <w:rFonts w:ascii="Arial" w:hAnsi="Arial" w:cs="Arial"/>
        </w:rPr>
        <w:t xml:space="preserve"> </w:t>
      </w:r>
      <w:r w:rsidR="004012E3" w:rsidRPr="004012E3">
        <w:rPr>
          <w:rFonts w:ascii="Arial" w:hAnsi="Arial" w:cs="Arial"/>
          <w:u w:val="single"/>
        </w:rPr>
        <w:t>Authority</w:t>
      </w:r>
      <w:r w:rsidRPr="003E6376">
        <w:rPr>
          <w:rFonts w:ascii="Arial" w:hAnsi="Arial" w:cs="Arial"/>
        </w:rPr>
        <w:t xml:space="preserve"> at the specified place and in the specified manner, and that the prescribed demerit points will be recorded in the </w:t>
      </w:r>
      <w:r w:rsidRPr="003E6376">
        <w:rPr>
          <w:rFonts w:ascii="Arial" w:hAnsi="Arial" w:cs="Arial"/>
          <w:b/>
        </w:rPr>
        <w:t xml:space="preserve">[national contraventions register] </w:t>
      </w:r>
      <w:r w:rsidRPr="003E6376">
        <w:rPr>
          <w:rFonts w:ascii="Arial" w:hAnsi="Arial" w:cs="Arial"/>
          <w:u w:val="single"/>
        </w:rPr>
        <w:t>National Road Traffic Offences Register</w:t>
      </w:r>
      <w:r w:rsidRPr="003E6376">
        <w:rPr>
          <w:rFonts w:ascii="Arial" w:hAnsi="Arial" w:cs="Arial"/>
          <w:b/>
        </w:rPr>
        <w:t xml:space="preserve"> [; and</w:t>
      </w:r>
    </w:p>
    <w:p w:rsidR="000D6E52" w:rsidRDefault="003E6376" w:rsidP="001331C4">
      <w:pPr>
        <w:spacing w:line="480" w:lineRule="auto"/>
        <w:jc w:val="both"/>
        <w:rPr>
          <w:rFonts w:ascii="Arial" w:hAnsi="Arial" w:cs="Arial"/>
        </w:rPr>
      </w:pPr>
      <w:r w:rsidRPr="003E6376">
        <w:rPr>
          <w:rFonts w:ascii="Arial" w:hAnsi="Arial" w:cs="Arial"/>
          <w:b/>
        </w:rPr>
        <w:tab/>
      </w:r>
      <w:r w:rsidRPr="000D6E52">
        <w:rPr>
          <w:rFonts w:ascii="Arial" w:hAnsi="Arial" w:cs="Arial"/>
          <w:b/>
          <w:i/>
        </w:rPr>
        <w:t>(b)</w:t>
      </w:r>
      <w:r w:rsidRPr="003E6376">
        <w:rPr>
          <w:rFonts w:ascii="Arial" w:hAnsi="Arial" w:cs="Arial"/>
          <w:b/>
        </w:rPr>
        <w:tab/>
        <w:t>state that a failure to comply with the requirements of the enforcement order within the period contemplated in paragraph (a) will result in a warrant being issued to recover the applicable penalty and fees]</w:t>
      </w:r>
      <w:r w:rsidRPr="003E6376">
        <w:rPr>
          <w:rFonts w:ascii="Arial" w:hAnsi="Arial" w:cs="Arial"/>
        </w:rPr>
        <w:t>.</w:t>
      </w:r>
      <w:r w:rsidR="000D6E52">
        <w:rPr>
          <w:rFonts w:ascii="Arial" w:hAnsi="Arial" w:cs="Arial"/>
        </w:rPr>
        <w:t>”;</w:t>
      </w:r>
    </w:p>
    <w:p w:rsidR="001331C4" w:rsidRDefault="001331C4" w:rsidP="001331C4">
      <w:pPr>
        <w:spacing w:line="480" w:lineRule="auto"/>
        <w:jc w:val="both"/>
        <w:rPr>
          <w:rFonts w:ascii="Arial" w:hAnsi="Arial" w:cs="Arial"/>
        </w:rPr>
      </w:pPr>
      <w:r>
        <w:rPr>
          <w:rFonts w:ascii="Arial" w:hAnsi="Arial" w:cs="Arial"/>
          <w:i/>
        </w:rPr>
        <w:t xml:space="preserve">(c) </w:t>
      </w:r>
      <w:proofErr w:type="gramStart"/>
      <w:r>
        <w:rPr>
          <w:rFonts w:ascii="Arial" w:hAnsi="Arial" w:cs="Arial"/>
        </w:rPr>
        <w:t>by</w:t>
      </w:r>
      <w:proofErr w:type="gramEnd"/>
      <w:r>
        <w:rPr>
          <w:rFonts w:ascii="Arial" w:hAnsi="Arial" w:cs="Arial"/>
        </w:rPr>
        <w:t xml:space="preserve"> the insertion in subsection (5) of the following paragraph after paragraph </w:t>
      </w:r>
      <w:r>
        <w:rPr>
          <w:rFonts w:ascii="Arial" w:hAnsi="Arial" w:cs="Arial"/>
          <w:i/>
        </w:rPr>
        <w:t>(b)</w:t>
      </w:r>
      <w:r>
        <w:rPr>
          <w:rFonts w:ascii="Arial" w:hAnsi="Arial" w:cs="Arial"/>
        </w:rPr>
        <w:t>:</w:t>
      </w:r>
    </w:p>
    <w:p w:rsidR="001331C4" w:rsidRPr="001331C4" w:rsidRDefault="001331C4" w:rsidP="001331C4">
      <w:pPr>
        <w:spacing w:line="480" w:lineRule="auto"/>
        <w:ind w:left="720"/>
        <w:jc w:val="both"/>
        <w:rPr>
          <w:rFonts w:ascii="Arial" w:hAnsi="Arial" w:cs="Arial"/>
        </w:rPr>
      </w:pPr>
      <w:r>
        <w:rPr>
          <w:rFonts w:ascii="Arial" w:hAnsi="Arial" w:cs="Arial"/>
        </w:rPr>
        <w:t>“</w:t>
      </w:r>
      <w:r w:rsidRPr="001331C4">
        <w:rPr>
          <w:rFonts w:ascii="Arial" w:hAnsi="Arial" w:cs="Arial"/>
          <w:i/>
          <w:u w:val="single"/>
        </w:rPr>
        <w:t>(</w:t>
      </w:r>
      <w:proofErr w:type="spellStart"/>
      <w:r w:rsidRPr="001331C4">
        <w:rPr>
          <w:rFonts w:ascii="Arial" w:hAnsi="Arial" w:cs="Arial"/>
          <w:i/>
          <w:u w:val="single"/>
        </w:rPr>
        <w:t>bA</w:t>
      </w:r>
      <w:proofErr w:type="spellEnd"/>
      <w:r w:rsidRPr="001331C4">
        <w:rPr>
          <w:rFonts w:ascii="Arial" w:hAnsi="Arial" w:cs="Arial"/>
          <w:i/>
          <w:u w:val="single"/>
        </w:rPr>
        <w:t>)</w:t>
      </w:r>
      <w:r w:rsidRPr="001331C4">
        <w:rPr>
          <w:rFonts w:ascii="Arial" w:hAnsi="Arial" w:cs="Arial"/>
          <w:u w:val="single"/>
        </w:rPr>
        <w:t xml:space="preserve"> any permit or licence issued in terms of any road traffic and transport </w:t>
      </w:r>
      <w:r>
        <w:rPr>
          <w:rFonts w:ascii="Arial" w:hAnsi="Arial" w:cs="Arial"/>
          <w:u w:val="single"/>
        </w:rPr>
        <w:t xml:space="preserve">     </w:t>
      </w:r>
      <w:r w:rsidRPr="001331C4">
        <w:rPr>
          <w:rFonts w:ascii="Arial" w:hAnsi="Arial" w:cs="Arial"/>
          <w:u w:val="single"/>
        </w:rPr>
        <w:t>legislation</w:t>
      </w:r>
      <w:r>
        <w:rPr>
          <w:rFonts w:ascii="Arial" w:hAnsi="Arial" w:cs="Arial"/>
          <w:u w:val="single"/>
        </w:rPr>
        <w:t>;</w:t>
      </w:r>
      <w:proofErr w:type="gramStart"/>
      <w:r>
        <w:rPr>
          <w:rFonts w:ascii="Arial" w:hAnsi="Arial" w:cs="Arial"/>
          <w:u w:val="single"/>
        </w:rPr>
        <w:t>”;</w:t>
      </w:r>
      <w:proofErr w:type="gramEnd"/>
    </w:p>
    <w:p w:rsidR="000D6E52" w:rsidRPr="001331C4" w:rsidRDefault="000D6E52" w:rsidP="001331C4">
      <w:pPr>
        <w:spacing w:line="480" w:lineRule="auto"/>
        <w:jc w:val="both"/>
        <w:rPr>
          <w:rFonts w:ascii="Arial" w:hAnsi="Arial" w:cs="Arial"/>
        </w:rPr>
      </w:pPr>
      <w:r>
        <w:rPr>
          <w:rFonts w:ascii="Arial" w:hAnsi="Arial" w:cs="Arial"/>
          <w:i/>
        </w:rPr>
        <w:t xml:space="preserve">(c) </w:t>
      </w:r>
      <w:proofErr w:type="gramStart"/>
      <w:r>
        <w:rPr>
          <w:rFonts w:ascii="Arial" w:hAnsi="Arial" w:cs="Arial"/>
        </w:rPr>
        <w:t>by</w:t>
      </w:r>
      <w:proofErr w:type="gramEnd"/>
      <w:r>
        <w:rPr>
          <w:rFonts w:ascii="Arial" w:hAnsi="Arial" w:cs="Arial"/>
        </w:rPr>
        <w:t xml:space="preserve"> the substitution in subsection 10 for </w:t>
      </w:r>
      <w:r w:rsidR="001331C4">
        <w:rPr>
          <w:rFonts w:ascii="Arial" w:hAnsi="Arial" w:cs="Arial"/>
        </w:rPr>
        <w:t xml:space="preserve">paragraph </w:t>
      </w:r>
      <w:r w:rsidR="001331C4">
        <w:rPr>
          <w:rFonts w:ascii="Arial" w:hAnsi="Arial" w:cs="Arial"/>
          <w:i/>
        </w:rPr>
        <w:t xml:space="preserve">(b) </w:t>
      </w:r>
      <w:r w:rsidR="001331C4">
        <w:rPr>
          <w:rFonts w:ascii="Arial" w:hAnsi="Arial" w:cs="Arial"/>
        </w:rPr>
        <w:t>of the following paragraph:</w:t>
      </w:r>
    </w:p>
    <w:p w:rsidR="003E6376" w:rsidRDefault="003E6376" w:rsidP="001331C4">
      <w:pPr>
        <w:spacing w:line="480" w:lineRule="auto"/>
        <w:ind w:left="720"/>
        <w:jc w:val="both"/>
        <w:rPr>
          <w:rFonts w:ascii="Arial" w:hAnsi="Arial" w:cs="Arial"/>
        </w:rPr>
      </w:pPr>
      <w:r w:rsidRPr="003E6376">
        <w:rPr>
          <w:rFonts w:ascii="Arial" w:hAnsi="Arial" w:cs="Arial"/>
        </w:rPr>
        <w:t>"</w:t>
      </w:r>
      <w:r w:rsidR="001331C4">
        <w:rPr>
          <w:rFonts w:ascii="Arial" w:hAnsi="Arial" w:cs="Arial"/>
          <w:i/>
        </w:rPr>
        <w:t xml:space="preserve">(b) </w:t>
      </w:r>
      <w:r w:rsidR="001331C4" w:rsidRPr="001331C4">
        <w:rPr>
          <w:rFonts w:ascii="Arial" w:hAnsi="Arial" w:cs="Arial"/>
        </w:rPr>
        <w:t>the infringer must be informed about it in the prescribed manner and his or her driving licence, professional driving permi</w:t>
      </w:r>
      <w:r w:rsidR="00D15829">
        <w:rPr>
          <w:rFonts w:ascii="Arial" w:hAnsi="Arial" w:cs="Arial"/>
        </w:rPr>
        <w:t>t</w:t>
      </w:r>
      <w:r w:rsidR="00D15829" w:rsidRPr="00D15829">
        <w:t xml:space="preserve"> </w:t>
      </w:r>
      <w:r w:rsidR="00D15829" w:rsidRPr="004915BE">
        <w:rPr>
          <w:b/>
        </w:rPr>
        <w:t>[</w:t>
      </w:r>
      <w:r w:rsidR="00D15829" w:rsidRPr="004915BE">
        <w:rPr>
          <w:rFonts w:ascii="Arial" w:hAnsi="Arial" w:cs="Arial"/>
          <w:b/>
        </w:rPr>
        <w:t>or]</w:t>
      </w:r>
      <w:r w:rsidR="00D15829">
        <w:rPr>
          <w:rFonts w:ascii="Arial" w:hAnsi="Arial" w:cs="Arial"/>
          <w:u w:val="single"/>
        </w:rPr>
        <w:t>,</w:t>
      </w:r>
      <w:r w:rsidR="00D15829" w:rsidRPr="00D15829">
        <w:rPr>
          <w:rFonts w:ascii="Arial" w:hAnsi="Arial" w:cs="Arial"/>
        </w:rPr>
        <w:t xml:space="preserve"> operator’s card</w:t>
      </w:r>
      <w:r w:rsidR="00D15829">
        <w:rPr>
          <w:rFonts w:ascii="Arial" w:hAnsi="Arial" w:cs="Arial"/>
        </w:rPr>
        <w:t xml:space="preserve"> </w:t>
      </w:r>
      <w:r w:rsidR="004915BE">
        <w:rPr>
          <w:rFonts w:ascii="Arial" w:hAnsi="Arial" w:cs="Arial"/>
          <w:u w:val="single"/>
        </w:rPr>
        <w:t>or</w:t>
      </w:r>
      <w:r w:rsidR="004915BE" w:rsidRPr="001331C4">
        <w:rPr>
          <w:rFonts w:ascii="Arial" w:hAnsi="Arial" w:cs="Arial"/>
          <w:u w:val="single"/>
        </w:rPr>
        <w:t xml:space="preserve"> permit</w:t>
      </w:r>
      <w:r w:rsidR="001331C4" w:rsidRPr="001331C4">
        <w:rPr>
          <w:rFonts w:ascii="Arial" w:hAnsi="Arial" w:cs="Arial"/>
          <w:u w:val="single"/>
        </w:rPr>
        <w:t xml:space="preserve"> or licence issued in terms of any road traffic and transport legislation</w:t>
      </w:r>
      <w:r w:rsidR="00D15829">
        <w:rPr>
          <w:rFonts w:ascii="Arial" w:hAnsi="Arial" w:cs="Arial"/>
          <w:u w:val="single"/>
        </w:rPr>
        <w:t>,</w:t>
      </w:r>
      <w:r w:rsidR="001331C4" w:rsidRPr="001331C4">
        <w:rPr>
          <w:rFonts w:ascii="Arial" w:hAnsi="Arial" w:cs="Arial"/>
        </w:rPr>
        <w:t xml:space="preserve"> must be returned </w:t>
      </w:r>
      <w:r w:rsidR="00F079DC" w:rsidRPr="00F079DC">
        <w:rPr>
          <w:rFonts w:ascii="Arial" w:hAnsi="Arial" w:cs="Arial"/>
          <w:b/>
        </w:rPr>
        <w:t>[</w:t>
      </w:r>
      <w:r w:rsidR="001331C4" w:rsidRPr="00F079DC">
        <w:rPr>
          <w:rFonts w:ascii="Arial" w:hAnsi="Arial" w:cs="Arial"/>
          <w:b/>
        </w:rPr>
        <w:t>or the endorsement of a driving licence that is contained in an identity document must be cancelled,</w:t>
      </w:r>
      <w:r w:rsidR="00F079DC" w:rsidRPr="00F079DC">
        <w:rPr>
          <w:rFonts w:ascii="Arial" w:hAnsi="Arial" w:cs="Arial"/>
          <w:b/>
        </w:rPr>
        <w:t>]</w:t>
      </w:r>
      <w:r w:rsidR="001331C4" w:rsidRPr="001331C4">
        <w:rPr>
          <w:rFonts w:ascii="Arial" w:hAnsi="Arial" w:cs="Arial"/>
        </w:rPr>
        <w:t xml:space="preserve"> unless he or she has been disqualified otherwise.</w:t>
      </w:r>
      <w:r w:rsidR="001331C4">
        <w:rPr>
          <w:rFonts w:ascii="Arial" w:hAnsi="Arial" w:cs="Arial"/>
        </w:rPr>
        <w:t xml:space="preserve">”. </w:t>
      </w:r>
    </w:p>
    <w:p w:rsidR="00B60EDD" w:rsidRPr="00B60EDD" w:rsidRDefault="00B60EDD" w:rsidP="001331C4">
      <w:pPr>
        <w:spacing w:line="480" w:lineRule="auto"/>
        <w:ind w:left="720"/>
        <w:jc w:val="both"/>
        <w:rPr>
          <w:rFonts w:ascii="Arial" w:hAnsi="Arial" w:cs="Arial"/>
          <w:b/>
        </w:rPr>
      </w:pPr>
    </w:p>
    <w:p w:rsidR="00B60EDD" w:rsidRDefault="00B60EDD" w:rsidP="00B60EDD">
      <w:pPr>
        <w:spacing w:line="480" w:lineRule="auto"/>
        <w:ind w:left="720"/>
        <w:jc w:val="both"/>
        <w:rPr>
          <w:rFonts w:ascii="Arial" w:hAnsi="Arial" w:cs="Arial"/>
          <w:b/>
        </w:rPr>
      </w:pPr>
      <w:r w:rsidRPr="00B60EDD">
        <w:rPr>
          <w:rFonts w:ascii="Arial" w:hAnsi="Arial" w:cs="Arial"/>
          <w:b/>
        </w:rPr>
        <w:tab/>
      </w:r>
      <w:r w:rsidRPr="00B60EDD">
        <w:rPr>
          <w:rFonts w:ascii="Arial" w:hAnsi="Arial" w:cs="Arial"/>
          <w:b/>
        </w:rPr>
        <w:tab/>
      </w:r>
      <w:r w:rsidRPr="00B60EDD">
        <w:rPr>
          <w:rFonts w:ascii="Arial" w:hAnsi="Arial" w:cs="Arial"/>
          <w:b/>
        </w:rPr>
        <w:tab/>
      </w:r>
      <w:r w:rsidRPr="00B60EDD">
        <w:rPr>
          <w:rFonts w:ascii="Arial" w:hAnsi="Arial" w:cs="Arial"/>
          <w:b/>
        </w:rPr>
        <w:tab/>
        <w:t xml:space="preserve">CLAUSE </w:t>
      </w:r>
      <w:r>
        <w:rPr>
          <w:rFonts w:ascii="Arial" w:hAnsi="Arial" w:cs="Arial"/>
          <w:b/>
        </w:rPr>
        <w:t>8</w:t>
      </w:r>
    </w:p>
    <w:p w:rsidR="00B60EDD" w:rsidRDefault="00B60EDD" w:rsidP="00B60EDD">
      <w:pPr>
        <w:pStyle w:val="ListParagraph"/>
        <w:numPr>
          <w:ilvl w:val="0"/>
          <w:numId w:val="47"/>
        </w:numPr>
        <w:spacing w:line="480" w:lineRule="auto"/>
        <w:jc w:val="both"/>
        <w:rPr>
          <w:rFonts w:ascii="Arial" w:hAnsi="Arial" w:cs="Arial"/>
        </w:rPr>
      </w:pPr>
      <w:r>
        <w:rPr>
          <w:rFonts w:ascii="Arial" w:hAnsi="Arial" w:cs="Arial"/>
        </w:rPr>
        <w:t>Clause 8 rejected, that the following be a new clause 8:</w:t>
      </w:r>
    </w:p>
    <w:p w:rsidR="00B60EDD" w:rsidRDefault="00B60EDD" w:rsidP="00B60EDD">
      <w:pPr>
        <w:pStyle w:val="ListParagraph"/>
        <w:spacing w:line="480" w:lineRule="auto"/>
        <w:ind w:left="1440"/>
        <w:jc w:val="both"/>
        <w:rPr>
          <w:rFonts w:ascii="Arial" w:hAnsi="Arial" w:cs="Arial"/>
        </w:rPr>
      </w:pPr>
      <w:r>
        <w:rPr>
          <w:rFonts w:ascii="Arial" w:hAnsi="Arial" w:cs="Arial"/>
        </w:rPr>
        <w:t>“Repeal of section 22</w:t>
      </w:r>
    </w:p>
    <w:p w:rsidR="00B60EDD" w:rsidRPr="00B60EDD" w:rsidRDefault="00B60EDD" w:rsidP="00B60EDD">
      <w:pPr>
        <w:pStyle w:val="ListParagraph"/>
        <w:numPr>
          <w:ilvl w:val="0"/>
          <w:numId w:val="49"/>
        </w:numPr>
        <w:spacing w:line="480" w:lineRule="auto"/>
        <w:jc w:val="both"/>
        <w:rPr>
          <w:rFonts w:ascii="Arial" w:hAnsi="Arial" w:cs="Arial"/>
        </w:rPr>
      </w:pPr>
      <w:r>
        <w:rPr>
          <w:rFonts w:ascii="Arial" w:hAnsi="Arial" w:cs="Arial"/>
        </w:rPr>
        <w:t xml:space="preserve">Section 22 of the principal Act is hereby repealed. </w:t>
      </w:r>
    </w:p>
    <w:p w:rsidR="005F25E6" w:rsidRPr="005F25E6" w:rsidRDefault="005F25E6" w:rsidP="005F25E6">
      <w:pPr>
        <w:spacing w:line="480" w:lineRule="auto"/>
        <w:rPr>
          <w:rFonts w:ascii="Arial" w:hAnsi="Arial" w:cs="Arial"/>
        </w:rPr>
      </w:pPr>
      <w:r>
        <w:rPr>
          <w:rFonts w:ascii="Arial" w:hAnsi="Arial" w:cs="Arial"/>
        </w:rPr>
        <w:t xml:space="preserve"> </w:t>
      </w:r>
    </w:p>
    <w:p w:rsidR="00EF48EF" w:rsidRDefault="00EF48EF" w:rsidP="00EF48EF">
      <w:pPr>
        <w:spacing w:line="480" w:lineRule="auto"/>
        <w:ind w:left="2880" w:firstLine="720"/>
        <w:rPr>
          <w:rFonts w:ascii="Arial" w:hAnsi="Arial" w:cs="Arial"/>
          <w:b/>
        </w:rPr>
      </w:pPr>
      <w:r w:rsidRPr="00EF48EF">
        <w:rPr>
          <w:rFonts w:ascii="Arial" w:hAnsi="Arial" w:cs="Arial"/>
          <w:b/>
        </w:rPr>
        <w:t>NEW CLAUSE</w:t>
      </w:r>
    </w:p>
    <w:p w:rsidR="00EF48EF" w:rsidRDefault="00E302EB" w:rsidP="00EF48EF">
      <w:pPr>
        <w:spacing w:line="480" w:lineRule="auto"/>
        <w:rPr>
          <w:rFonts w:ascii="Arial" w:hAnsi="Arial" w:cs="Arial"/>
          <w:b/>
        </w:rPr>
      </w:pPr>
      <w:r>
        <w:rPr>
          <w:rFonts w:ascii="Arial" w:hAnsi="Arial" w:cs="Arial"/>
          <w:b/>
        </w:rPr>
        <w:t xml:space="preserve">                       </w:t>
      </w:r>
    </w:p>
    <w:p w:rsidR="00EF48EF" w:rsidRDefault="00EF48EF" w:rsidP="00EF48EF">
      <w:pPr>
        <w:spacing w:line="480" w:lineRule="auto"/>
        <w:rPr>
          <w:rFonts w:ascii="Arial" w:hAnsi="Arial" w:cs="Arial"/>
        </w:rPr>
      </w:pPr>
      <w:r>
        <w:rPr>
          <w:rFonts w:ascii="Arial" w:hAnsi="Arial" w:cs="Arial"/>
        </w:rPr>
        <w:t>1. That the following be a new clause:</w:t>
      </w:r>
    </w:p>
    <w:p w:rsidR="00EF48EF" w:rsidRDefault="00EF48EF" w:rsidP="00EF48EF">
      <w:pPr>
        <w:spacing w:line="480" w:lineRule="auto"/>
        <w:rPr>
          <w:rFonts w:ascii="Arial" w:hAnsi="Arial" w:cs="Arial"/>
        </w:rPr>
      </w:pPr>
    </w:p>
    <w:p w:rsidR="00EF48EF" w:rsidRDefault="00EF48EF" w:rsidP="00EF48EF">
      <w:pPr>
        <w:pStyle w:val="Heading1"/>
        <w:spacing w:after="0"/>
        <w:jc w:val="left"/>
      </w:pPr>
      <w:r>
        <w:t>“</w:t>
      </w:r>
      <w:r w:rsidRPr="00EF48EF">
        <w:t>Amendment of section 25 of Act 46 of 1998</w:t>
      </w:r>
      <w:r w:rsidR="00232AB6">
        <w:t>, as amended by Act No. 72 of 2002</w:t>
      </w:r>
    </w:p>
    <w:p w:rsidR="00E17A1F" w:rsidRPr="00E17A1F" w:rsidRDefault="00E17A1F" w:rsidP="00E17A1F"/>
    <w:p w:rsidR="00EF48EF" w:rsidRPr="00EF48EF" w:rsidRDefault="00EF48EF" w:rsidP="00EF48EF">
      <w:pPr>
        <w:spacing w:line="312" w:lineRule="auto"/>
        <w:jc w:val="both"/>
        <w:rPr>
          <w:rFonts w:ascii="Arial" w:eastAsia="Calibri" w:hAnsi="Arial" w:cs="Arial"/>
          <w:lang w:val="en-ZA"/>
        </w:rPr>
      </w:pPr>
    </w:p>
    <w:p w:rsidR="00EF48EF" w:rsidRPr="00EF48EF" w:rsidRDefault="00674CDA" w:rsidP="00EF48EF">
      <w:pPr>
        <w:spacing w:line="312" w:lineRule="auto"/>
        <w:jc w:val="both"/>
        <w:rPr>
          <w:rFonts w:ascii="Arial" w:eastAsia="Calibri" w:hAnsi="Arial" w:cs="Arial"/>
          <w:lang w:val="en-ZA"/>
        </w:rPr>
      </w:pPr>
      <w:r>
        <w:rPr>
          <w:rFonts w:ascii="Arial" w:eastAsia="Calibri" w:hAnsi="Arial" w:cs="Arial"/>
          <w:b/>
          <w:lang w:val="en-ZA"/>
        </w:rPr>
        <w:t xml:space="preserve">9. </w:t>
      </w:r>
      <w:r w:rsidR="00EF48EF" w:rsidRPr="00EF48EF">
        <w:rPr>
          <w:rFonts w:ascii="Arial" w:eastAsia="Calibri" w:hAnsi="Arial" w:cs="Arial"/>
          <w:lang w:val="en-ZA"/>
        </w:rPr>
        <w:t xml:space="preserve">Section 25 of </w:t>
      </w:r>
      <w:r w:rsidR="00EF48EF">
        <w:rPr>
          <w:rFonts w:ascii="Arial" w:eastAsia="Calibri" w:hAnsi="Arial" w:cs="Arial"/>
          <w:lang w:val="en-ZA"/>
        </w:rPr>
        <w:t>the principal Act is</w:t>
      </w:r>
      <w:r>
        <w:rPr>
          <w:rFonts w:ascii="Arial" w:eastAsia="Calibri" w:hAnsi="Arial" w:cs="Arial"/>
          <w:lang w:val="en-ZA"/>
        </w:rPr>
        <w:t xml:space="preserve"> hereby</w:t>
      </w:r>
      <w:r w:rsidR="00F079DC">
        <w:rPr>
          <w:rFonts w:ascii="Arial" w:eastAsia="Calibri" w:hAnsi="Arial" w:cs="Arial"/>
          <w:lang w:val="en-ZA"/>
        </w:rPr>
        <w:t xml:space="preserve"> amended</w:t>
      </w:r>
      <w:r w:rsidR="00EF48EF" w:rsidRPr="00EF48EF">
        <w:rPr>
          <w:rFonts w:ascii="Arial" w:eastAsia="Calibri" w:hAnsi="Arial" w:cs="Arial"/>
          <w:lang w:val="en-ZA"/>
        </w:rPr>
        <w:sym w:font="Symbol" w:char="F0BE"/>
      </w:r>
    </w:p>
    <w:p w:rsidR="00EF48EF" w:rsidRPr="00EF48EF" w:rsidRDefault="00EF48EF" w:rsidP="00EF48EF">
      <w:pPr>
        <w:spacing w:line="312" w:lineRule="auto"/>
        <w:ind w:left="993" w:hanging="567"/>
        <w:rPr>
          <w:rFonts w:ascii="Arial" w:eastAsia="Calibri" w:hAnsi="Arial" w:cs="Arial"/>
          <w:lang w:val="en-ZA"/>
        </w:rPr>
      </w:pPr>
    </w:p>
    <w:p w:rsidR="00EF48EF" w:rsidRPr="00EF48EF" w:rsidRDefault="00EF48EF" w:rsidP="00EF48EF">
      <w:pPr>
        <w:spacing w:line="312" w:lineRule="auto"/>
        <w:jc w:val="both"/>
        <w:rPr>
          <w:rFonts w:ascii="Arial" w:eastAsia="Calibri" w:hAnsi="Arial" w:cs="Arial"/>
          <w:lang w:val="en-ZA"/>
        </w:rPr>
      </w:pPr>
      <w:r>
        <w:rPr>
          <w:rFonts w:ascii="Arial" w:eastAsia="Calibri" w:hAnsi="Arial" w:cs="Arial"/>
          <w:i/>
          <w:lang w:val="en-ZA"/>
        </w:rPr>
        <w:t xml:space="preserve">(a) </w:t>
      </w:r>
      <w:proofErr w:type="gramStart"/>
      <w:r>
        <w:rPr>
          <w:rFonts w:ascii="Arial" w:eastAsia="Calibri" w:hAnsi="Arial" w:cs="Arial"/>
          <w:lang w:val="en-ZA"/>
        </w:rPr>
        <w:t>by</w:t>
      </w:r>
      <w:proofErr w:type="gramEnd"/>
      <w:r>
        <w:rPr>
          <w:rFonts w:ascii="Arial" w:eastAsia="Calibri" w:hAnsi="Arial" w:cs="Arial"/>
          <w:lang w:val="en-ZA"/>
        </w:rPr>
        <w:t xml:space="preserve"> </w:t>
      </w:r>
      <w:r w:rsidRPr="00EF48EF">
        <w:rPr>
          <w:rFonts w:ascii="Arial" w:eastAsia="Calibri" w:hAnsi="Arial" w:cs="Arial"/>
          <w:lang w:val="en-ZA"/>
        </w:rPr>
        <w:t xml:space="preserve">the substitution for subsection </w:t>
      </w:r>
      <w:r>
        <w:rPr>
          <w:rFonts w:ascii="Arial" w:eastAsia="Calibri" w:hAnsi="Arial" w:cs="Arial"/>
          <w:lang w:val="en-ZA"/>
        </w:rPr>
        <w:t>(1) of the following subsection</w:t>
      </w:r>
      <w:r w:rsidR="00C0598E">
        <w:rPr>
          <w:rFonts w:ascii="Arial" w:eastAsia="Calibri" w:hAnsi="Arial" w:cs="Arial"/>
          <w:lang w:val="en-ZA"/>
        </w:rPr>
        <w:t>:</w:t>
      </w:r>
    </w:p>
    <w:p w:rsidR="00EF48EF" w:rsidRPr="00EF48EF" w:rsidRDefault="00EF48EF" w:rsidP="00EF48EF">
      <w:pPr>
        <w:tabs>
          <w:tab w:val="left" w:pos="1440"/>
        </w:tabs>
        <w:spacing w:line="312" w:lineRule="auto"/>
        <w:ind w:left="1440" w:hanging="630"/>
        <w:jc w:val="both"/>
        <w:rPr>
          <w:rFonts w:ascii="Arial" w:hAnsi="Arial" w:cs="Arial"/>
          <w:bCs/>
          <w:snapToGrid w:val="0"/>
        </w:rPr>
      </w:pPr>
      <w:r w:rsidRPr="00EF48EF">
        <w:rPr>
          <w:rFonts w:ascii="Arial" w:hAnsi="Arial" w:cs="Arial"/>
          <w:bCs/>
          <w:snapToGrid w:val="0"/>
        </w:rPr>
        <w:t xml:space="preserve"> </w:t>
      </w:r>
      <w:r w:rsidR="00232AB6">
        <w:rPr>
          <w:rFonts w:ascii="Arial" w:hAnsi="Arial" w:cs="Arial"/>
          <w:bCs/>
          <w:snapToGrid w:val="0"/>
        </w:rPr>
        <w:t>“</w:t>
      </w:r>
      <w:r w:rsidRPr="00EF48EF">
        <w:rPr>
          <w:rFonts w:ascii="Arial" w:hAnsi="Arial" w:cs="Arial"/>
          <w:bCs/>
          <w:snapToGrid w:val="0"/>
        </w:rPr>
        <w:t>(1)</w:t>
      </w:r>
      <w:r w:rsidRPr="00EF48EF">
        <w:rPr>
          <w:rFonts w:ascii="Arial" w:hAnsi="Arial" w:cs="Arial"/>
          <w:bCs/>
          <w:snapToGrid w:val="0"/>
        </w:rPr>
        <w:tab/>
        <w:t xml:space="preserve">If a person, </w:t>
      </w:r>
      <w:r w:rsidRPr="00EF48EF">
        <w:rPr>
          <w:rFonts w:ascii="Arial" w:hAnsi="Arial" w:cs="Arial"/>
          <w:bCs/>
          <w:snapToGrid w:val="0"/>
          <w:u w:val="single"/>
        </w:rPr>
        <w:t xml:space="preserve">operator </w:t>
      </w:r>
      <w:r w:rsidR="006C2467">
        <w:rPr>
          <w:rFonts w:ascii="Arial" w:hAnsi="Arial" w:cs="Arial"/>
          <w:bCs/>
          <w:snapToGrid w:val="0"/>
          <w:u w:val="single"/>
        </w:rPr>
        <w:t>or a</w:t>
      </w:r>
      <w:r w:rsidRPr="00EF48EF">
        <w:rPr>
          <w:rFonts w:ascii="Arial" w:hAnsi="Arial" w:cs="Arial"/>
          <w:bCs/>
          <w:snapToGrid w:val="0"/>
          <w:u w:val="single"/>
        </w:rPr>
        <w:t xml:space="preserve"> juristic person </w:t>
      </w:r>
      <w:r w:rsidR="006C2467">
        <w:rPr>
          <w:rFonts w:ascii="Arial" w:hAnsi="Arial" w:cs="Arial"/>
          <w:bCs/>
          <w:snapToGrid w:val="0"/>
          <w:u w:val="single"/>
        </w:rPr>
        <w:t>who is not an</w:t>
      </w:r>
      <w:r w:rsidRPr="00EF48EF">
        <w:rPr>
          <w:rFonts w:ascii="Arial" w:hAnsi="Arial" w:cs="Arial"/>
          <w:bCs/>
          <w:snapToGrid w:val="0"/>
          <w:u w:val="single"/>
        </w:rPr>
        <w:t xml:space="preserve"> operator</w:t>
      </w:r>
      <w:r w:rsidRPr="00EF48EF">
        <w:rPr>
          <w:rFonts w:ascii="Arial" w:hAnsi="Arial" w:cs="Arial"/>
          <w:bCs/>
          <w:snapToGrid w:val="0"/>
        </w:rPr>
        <w:t>, incurs demerit points which, when added to the points previously recorded against th</w:t>
      </w:r>
      <w:r w:rsidR="006C2467" w:rsidRPr="006C2467">
        <w:rPr>
          <w:rFonts w:ascii="Arial" w:hAnsi="Arial" w:cs="Arial"/>
          <w:bCs/>
          <w:snapToGrid w:val="0"/>
        </w:rPr>
        <w:t xml:space="preserve">at </w:t>
      </w:r>
      <w:r w:rsidRPr="00EF48EF">
        <w:rPr>
          <w:rFonts w:ascii="Arial" w:hAnsi="Arial" w:cs="Arial"/>
          <w:bCs/>
          <w:snapToGrid w:val="0"/>
        </w:rPr>
        <w:t>person</w:t>
      </w:r>
      <w:r w:rsidR="006C2467" w:rsidRPr="006C2467">
        <w:rPr>
          <w:rFonts w:ascii="Arial" w:hAnsi="Arial" w:cs="Arial"/>
          <w:bCs/>
          <w:snapToGrid w:val="0"/>
          <w:u w:val="single"/>
        </w:rPr>
        <w:t>,</w:t>
      </w:r>
      <w:r w:rsidR="006C2467">
        <w:rPr>
          <w:rFonts w:ascii="Arial" w:hAnsi="Arial" w:cs="Arial"/>
          <w:bCs/>
          <w:snapToGrid w:val="0"/>
          <w:u w:val="single"/>
        </w:rPr>
        <w:t xml:space="preserve"> </w:t>
      </w:r>
      <w:r w:rsidR="006C2467" w:rsidRPr="006C2467">
        <w:rPr>
          <w:rFonts w:ascii="Arial" w:hAnsi="Arial" w:cs="Arial"/>
          <w:bCs/>
          <w:snapToGrid w:val="0"/>
          <w:u w:val="single"/>
        </w:rPr>
        <w:t xml:space="preserve">operator </w:t>
      </w:r>
      <w:r w:rsidR="006C2467">
        <w:rPr>
          <w:rFonts w:ascii="Arial" w:hAnsi="Arial" w:cs="Arial"/>
          <w:bCs/>
          <w:snapToGrid w:val="0"/>
          <w:u w:val="single"/>
        </w:rPr>
        <w:t>or a</w:t>
      </w:r>
      <w:r w:rsidR="006C2467" w:rsidRPr="006C2467">
        <w:rPr>
          <w:rFonts w:ascii="Arial" w:hAnsi="Arial" w:cs="Arial"/>
          <w:bCs/>
          <w:snapToGrid w:val="0"/>
          <w:u w:val="single"/>
        </w:rPr>
        <w:t xml:space="preserve"> juristic person </w:t>
      </w:r>
      <w:r w:rsidR="006C2467">
        <w:rPr>
          <w:rFonts w:ascii="Arial" w:hAnsi="Arial" w:cs="Arial"/>
          <w:bCs/>
          <w:snapToGrid w:val="0"/>
          <w:u w:val="single"/>
        </w:rPr>
        <w:t xml:space="preserve">who is </w:t>
      </w:r>
      <w:r w:rsidR="006C2467" w:rsidRPr="006C2467">
        <w:rPr>
          <w:rFonts w:ascii="Arial" w:hAnsi="Arial" w:cs="Arial"/>
          <w:bCs/>
          <w:snapToGrid w:val="0"/>
          <w:u w:val="single"/>
        </w:rPr>
        <w:t>not an operator</w:t>
      </w:r>
      <w:r w:rsidR="006C2467" w:rsidRPr="006C2467">
        <w:rPr>
          <w:rFonts w:ascii="Arial" w:hAnsi="Arial" w:cs="Arial"/>
          <w:bCs/>
          <w:snapToGrid w:val="0"/>
        </w:rPr>
        <w:t xml:space="preserve"> i</w:t>
      </w:r>
      <w:r w:rsidRPr="00EF48EF">
        <w:rPr>
          <w:rFonts w:ascii="Arial" w:hAnsi="Arial" w:cs="Arial"/>
          <w:bCs/>
          <w:snapToGrid w:val="0"/>
        </w:rPr>
        <w:t xml:space="preserve">n the </w:t>
      </w:r>
      <w:r w:rsidR="006C2467" w:rsidRPr="006C2467">
        <w:rPr>
          <w:rFonts w:ascii="Arial" w:hAnsi="Arial" w:cs="Arial"/>
          <w:b/>
          <w:bCs/>
          <w:snapToGrid w:val="0"/>
        </w:rPr>
        <w:t xml:space="preserve">[national contraventions register] </w:t>
      </w:r>
      <w:r w:rsidRPr="00EF48EF">
        <w:rPr>
          <w:rFonts w:ascii="Arial" w:hAnsi="Arial" w:cs="Arial"/>
          <w:bCs/>
          <w:snapToGrid w:val="0"/>
          <w:u w:val="single"/>
        </w:rPr>
        <w:t xml:space="preserve">National </w:t>
      </w:r>
      <w:r w:rsidR="006C2467" w:rsidRPr="006C2467">
        <w:rPr>
          <w:rFonts w:ascii="Arial" w:hAnsi="Arial" w:cs="Arial"/>
          <w:bCs/>
          <w:snapToGrid w:val="0"/>
          <w:u w:val="single"/>
        </w:rPr>
        <w:t xml:space="preserve">Road Traffic </w:t>
      </w:r>
      <w:r w:rsidRPr="00EF48EF">
        <w:rPr>
          <w:rFonts w:ascii="Arial" w:hAnsi="Arial" w:cs="Arial"/>
          <w:bCs/>
          <w:snapToGrid w:val="0"/>
          <w:u w:val="single"/>
        </w:rPr>
        <w:t>Offences Register</w:t>
      </w:r>
      <w:r w:rsidRPr="00EF48EF">
        <w:rPr>
          <w:rFonts w:ascii="Arial" w:hAnsi="Arial" w:cs="Arial"/>
          <w:bCs/>
          <w:snapToGrid w:val="0"/>
        </w:rPr>
        <w:t xml:space="preserve"> and reduced as contemplated in section 28, exceed the total contemplated in section 29(</w:t>
      </w:r>
      <w:r w:rsidRPr="00EF48EF">
        <w:rPr>
          <w:rFonts w:ascii="Arial" w:hAnsi="Arial" w:cs="Arial"/>
          <w:bCs/>
          <w:i/>
          <w:iCs/>
          <w:snapToGrid w:val="0"/>
        </w:rPr>
        <w:t>d</w:t>
      </w:r>
      <w:r w:rsidRPr="00EF48EF">
        <w:rPr>
          <w:rFonts w:ascii="Arial" w:hAnsi="Arial" w:cs="Arial"/>
          <w:bCs/>
          <w:snapToGrid w:val="0"/>
        </w:rPr>
        <w:t>), that person</w:t>
      </w:r>
      <w:r w:rsidR="006C2467" w:rsidRPr="006C2467">
        <w:rPr>
          <w:rFonts w:ascii="Arial" w:hAnsi="Arial" w:cs="Arial"/>
          <w:bCs/>
          <w:snapToGrid w:val="0"/>
          <w:u w:val="single"/>
        </w:rPr>
        <w:t>,</w:t>
      </w:r>
      <w:r w:rsidR="006C2467">
        <w:rPr>
          <w:rFonts w:ascii="Arial" w:hAnsi="Arial" w:cs="Arial"/>
          <w:bCs/>
          <w:snapToGrid w:val="0"/>
          <w:u w:val="single"/>
        </w:rPr>
        <w:t xml:space="preserve"> </w:t>
      </w:r>
      <w:r w:rsidR="006C2467" w:rsidRPr="006C2467">
        <w:rPr>
          <w:rFonts w:ascii="Arial" w:hAnsi="Arial" w:cs="Arial"/>
          <w:bCs/>
          <w:snapToGrid w:val="0"/>
          <w:u w:val="single"/>
        </w:rPr>
        <w:t xml:space="preserve">operator </w:t>
      </w:r>
      <w:r w:rsidR="006C2467">
        <w:rPr>
          <w:rFonts w:ascii="Arial" w:hAnsi="Arial" w:cs="Arial"/>
          <w:bCs/>
          <w:snapToGrid w:val="0"/>
          <w:u w:val="single"/>
        </w:rPr>
        <w:t>or a</w:t>
      </w:r>
      <w:r w:rsidR="006C2467" w:rsidRPr="006C2467">
        <w:rPr>
          <w:rFonts w:ascii="Arial" w:hAnsi="Arial" w:cs="Arial"/>
          <w:bCs/>
          <w:snapToGrid w:val="0"/>
          <w:u w:val="single"/>
        </w:rPr>
        <w:t xml:space="preserve"> juristic person </w:t>
      </w:r>
      <w:r w:rsidR="006C2467">
        <w:rPr>
          <w:rFonts w:ascii="Arial" w:hAnsi="Arial" w:cs="Arial"/>
          <w:bCs/>
          <w:snapToGrid w:val="0"/>
          <w:u w:val="single"/>
        </w:rPr>
        <w:t xml:space="preserve">who is </w:t>
      </w:r>
      <w:r w:rsidR="006C2467" w:rsidRPr="006C2467">
        <w:rPr>
          <w:rFonts w:ascii="Arial" w:hAnsi="Arial" w:cs="Arial"/>
          <w:bCs/>
          <w:snapToGrid w:val="0"/>
          <w:u w:val="single"/>
        </w:rPr>
        <w:t>not an operator</w:t>
      </w:r>
      <w:r w:rsidRPr="00EF48EF">
        <w:rPr>
          <w:rFonts w:ascii="Arial" w:hAnsi="Arial" w:cs="Arial"/>
          <w:bCs/>
          <w:snapToGrid w:val="0"/>
        </w:rPr>
        <w:t xml:space="preserve"> is disqualified </w:t>
      </w:r>
      <w:r w:rsidR="00B4452E" w:rsidRPr="00B4452E">
        <w:rPr>
          <w:rFonts w:ascii="Arial" w:hAnsi="Arial" w:cs="Arial"/>
          <w:b/>
          <w:bCs/>
          <w:snapToGrid w:val="0"/>
        </w:rPr>
        <w:t>[</w:t>
      </w:r>
      <w:r w:rsidRPr="00EF48EF">
        <w:rPr>
          <w:rFonts w:ascii="Arial" w:hAnsi="Arial" w:cs="Arial"/>
          <w:b/>
          <w:bCs/>
          <w:snapToGrid w:val="0"/>
        </w:rPr>
        <w:t>with effect from</w:t>
      </w:r>
      <w:r w:rsidR="00B4452E" w:rsidRPr="00B4452E">
        <w:rPr>
          <w:rFonts w:ascii="Arial" w:hAnsi="Arial" w:cs="Arial"/>
          <w:b/>
          <w:bCs/>
          <w:snapToGrid w:val="0"/>
        </w:rPr>
        <w:t>]</w:t>
      </w:r>
      <w:r w:rsidR="00B4452E">
        <w:rPr>
          <w:rFonts w:ascii="Arial" w:hAnsi="Arial" w:cs="Arial"/>
          <w:bCs/>
          <w:snapToGrid w:val="0"/>
        </w:rPr>
        <w:t xml:space="preserve"> </w:t>
      </w:r>
      <w:r w:rsidR="00B4452E" w:rsidRPr="00B4452E">
        <w:rPr>
          <w:rFonts w:ascii="Arial" w:hAnsi="Arial" w:cs="Arial"/>
          <w:bCs/>
          <w:snapToGrid w:val="0"/>
          <w:u w:val="single"/>
        </w:rPr>
        <w:t>for</w:t>
      </w:r>
      <w:r w:rsidRPr="00EF48EF">
        <w:rPr>
          <w:rFonts w:ascii="Arial" w:hAnsi="Arial" w:cs="Arial"/>
          <w:bCs/>
          <w:snapToGrid w:val="0"/>
        </w:rPr>
        <w:t xml:space="preserve"> 32 days</w:t>
      </w:r>
      <w:r w:rsidR="00E442AD" w:rsidRPr="00E442AD">
        <w:rPr>
          <w:rFonts w:ascii="Arial" w:hAnsi="Arial" w:cs="Arial"/>
          <w:bCs/>
          <w:snapToGrid w:val="0"/>
          <w:u w:val="single"/>
        </w:rPr>
        <w:t>,</w:t>
      </w:r>
      <w:r w:rsidRPr="00EF48EF">
        <w:rPr>
          <w:rFonts w:ascii="Arial" w:hAnsi="Arial" w:cs="Arial"/>
          <w:bCs/>
          <w:snapToGrid w:val="0"/>
        </w:rPr>
        <w:t xml:space="preserve"> after such excess points have been incurred, from driving or operating a motor vehicle </w:t>
      </w:r>
      <w:r w:rsidRPr="00EF48EF">
        <w:rPr>
          <w:rFonts w:ascii="Arial" w:hAnsi="Arial" w:cs="Arial"/>
          <w:bCs/>
          <w:snapToGrid w:val="0"/>
          <w:u w:val="single"/>
        </w:rPr>
        <w:t>on a public road</w:t>
      </w:r>
      <w:r w:rsidRPr="00EF48EF">
        <w:rPr>
          <w:rFonts w:ascii="Arial" w:hAnsi="Arial" w:cs="Arial"/>
          <w:bCs/>
          <w:snapToGrid w:val="0"/>
        </w:rPr>
        <w:t>.</w:t>
      </w:r>
      <w:r w:rsidR="00B4452E">
        <w:rPr>
          <w:rFonts w:ascii="Arial" w:hAnsi="Arial" w:cs="Arial"/>
          <w:bCs/>
          <w:snapToGrid w:val="0"/>
        </w:rPr>
        <w:t>”;</w:t>
      </w:r>
    </w:p>
    <w:p w:rsidR="00EF48EF" w:rsidRPr="00EF48EF" w:rsidRDefault="00EF48EF" w:rsidP="00EF48EF">
      <w:pPr>
        <w:spacing w:line="312" w:lineRule="auto"/>
        <w:ind w:left="993" w:hanging="567"/>
        <w:rPr>
          <w:rFonts w:ascii="Arial" w:eastAsia="Calibri" w:hAnsi="Arial" w:cs="Arial"/>
          <w:lang w:val="en-ZA"/>
        </w:rPr>
      </w:pPr>
    </w:p>
    <w:p w:rsidR="00EF48EF" w:rsidRPr="00EF48EF" w:rsidRDefault="00B4452E" w:rsidP="00EF48EF">
      <w:pPr>
        <w:spacing w:line="312" w:lineRule="auto"/>
        <w:jc w:val="both"/>
        <w:rPr>
          <w:rFonts w:ascii="Arial" w:eastAsia="Calibri" w:hAnsi="Arial" w:cs="Arial"/>
          <w:lang w:val="en-ZA"/>
        </w:rPr>
      </w:pPr>
      <w:r>
        <w:rPr>
          <w:rFonts w:ascii="Arial" w:eastAsia="Calibri" w:hAnsi="Arial" w:cs="Arial"/>
          <w:i/>
          <w:lang w:val="en-ZA"/>
        </w:rPr>
        <w:t xml:space="preserve">(b) </w:t>
      </w:r>
      <w:proofErr w:type="gramStart"/>
      <w:r>
        <w:rPr>
          <w:rFonts w:ascii="Arial" w:eastAsia="Calibri" w:hAnsi="Arial" w:cs="Arial"/>
          <w:lang w:val="en-ZA"/>
        </w:rPr>
        <w:t>by</w:t>
      </w:r>
      <w:proofErr w:type="gramEnd"/>
      <w:r>
        <w:rPr>
          <w:rFonts w:ascii="Arial" w:eastAsia="Calibri" w:hAnsi="Arial" w:cs="Arial"/>
          <w:lang w:val="en-ZA"/>
        </w:rPr>
        <w:t xml:space="preserve"> </w:t>
      </w:r>
      <w:r w:rsidR="00EF48EF" w:rsidRPr="00EF48EF">
        <w:rPr>
          <w:rFonts w:ascii="Arial" w:eastAsia="Calibri" w:hAnsi="Arial" w:cs="Arial"/>
          <w:lang w:val="en-ZA"/>
        </w:rPr>
        <w:t xml:space="preserve">the substitution </w:t>
      </w:r>
      <w:r w:rsidR="0072205F">
        <w:rPr>
          <w:rFonts w:ascii="Arial" w:eastAsia="Calibri" w:hAnsi="Arial" w:cs="Arial"/>
          <w:lang w:val="en-ZA"/>
        </w:rPr>
        <w:t>in</w:t>
      </w:r>
      <w:r w:rsidR="00EF48EF" w:rsidRPr="00EF48EF">
        <w:rPr>
          <w:rFonts w:ascii="Arial" w:eastAsia="Calibri" w:hAnsi="Arial" w:cs="Arial"/>
          <w:lang w:val="en-ZA"/>
        </w:rPr>
        <w:t xml:space="preserve"> subsection (2) </w:t>
      </w:r>
      <w:r w:rsidR="0072205F">
        <w:rPr>
          <w:rFonts w:ascii="Arial" w:eastAsia="Calibri" w:hAnsi="Arial" w:cs="Arial"/>
          <w:lang w:val="en-ZA"/>
        </w:rPr>
        <w:t xml:space="preserve">for </w:t>
      </w:r>
      <w:r w:rsidR="00EF48EF" w:rsidRPr="00EF48EF">
        <w:rPr>
          <w:rFonts w:ascii="Arial" w:eastAsia="Calibri" w:hAnsi="Arial" w:cs="Arial"/>
          <w:lang w:val="en-ZA"/>
        </w:rPr>
        <w:t>paragraph (b) of the following paragraph</w:t>
      </w:r>
      <w:r w:rsidR="00C0598E">
        <w:rPr>
          <w:rFonts w:ascii="Arial" w:eastAsia="Calibri" w:hAnsi="Arial" w:cs="Arial"/>
          <w:lang w:val="en-ZA"/>
        </w:rPr>
        <w:t>:</w:t>
      </w:r>
    </w:p>
    <w:p w:rsidR="00EF48EF" w:rsidRPr="00EF48EF" w:rsidRDefault="0072205F" w:rsidP="00EF48EF">
      <w:pPr>
        <w:tabs>
          <w:tab w:val="left" w:pos="1440"/>
        </w:tabs>
        <w:spacing w:line="312" w:lineRule="auto"/>
        <w:ind w:left="1980" w:hanging="1170"/>
        <w:jc w:val="both"/>
        <w:rPr>
          <w:rFonts w:ascii="Arial" w:hAnsi="Arial" w:cs="Arial"/>
          <w:snapToGrid w:val="0"/>
        </w:rPr>
      </w:pPr>
      <w:r>
        <w:rPr>
          <w:rFonts w:ascii="Arial" w:hAnsi="Arial" w:cs="Arial"/>
          <w:snapToGrid w:val="0"/>
        </w:rPr>
        <w:t>“</w:t>
      </w:r>
      <w:r w:rsidR="005D7D6C">
        <w:rPr>
          <w:rFonts w:ascii="Arial" w:hAnsi="Arial" w:cs="Arial"/>
          <w:snapToGrid w:val="0"/>
        </w:rPr>
        <w:t>(2)</w:t>
      </w:r>
      <w:r w:rsidR="00EF48EF" w:rsidRPr="00EF48EF">
        <w:rPr>
          <w:rFonts w:ascii="Arial" w:hAnsi="Arial" w:cs="Arial"/>
          <w:snapToGrid w:val="0"/>
        </w:rPr>
        <w:t>(</w:t>
      </w:r>
      <w:r w:rsidR="00EF48EF" w:rsidRPr="00EF48EF">
        <w:rPr>
          <w:rFonts w:ascii="Arial" w:hAnsi="Arial" w:cs="Arial"/>
          <w:i/>
          <w:snapToGrid w:val="0"/>
        </w:rPr>
        <w:t>b</w:t>
      </w:r>
      <w:r w:rsidR="00EF48EF" w:rsidRPr="00EF48EF">
        <w:rPr>
          <w:rFonts w:ascii="Arial" w:hAnsi="Arial" w:cs="Arial"/>
          <w:snapToGrid w:val="0"/>
        </w:rPr>
        <w:t>)</w:t>
      </w:r>
      <w:r w:rsidR="00EF48EF" w:rsidRPr="00EF48EF">
        <w:rPr>
          <w:rFonts w:ascii="Arial" w:hAnsi="Arial" w:cs="Arial"/>
          <w:i/>
          <w:snapToGrid w:val="0"/>
        </w:rPr>
        <w:t> </w:t>
      </w:r>
      <w:r w:rsidR="005D7D6C">
        <w:rPr>
          <w:rFonts w:ascii="Arial" w:hAnsi="Arial" w:cs="Arial"/>
          <w:i/>
          <w:snapToGrid w:val="0"/>
        </w:rPr>
        <w:tab/>
      </w:r>
      <w:r w:rsidR="00EF48EF" w:rsidRPr="00EF48EF">
        <w:rPr>
          <w:rFonts w:ascii="Arial" w:hAnsi="Arial" w:cs="Arial"/>
          <w:snapToGrid w:val="0"/>
        </w:rPr>
        <w:t>The Minister may prescribe different numbers under paragraph (</w:t>
      </w:r>
      <w:r w:rsidR="00EF48EF" w:rsidRPr="00EF48EF">
        <w:rPr>
          <w:rFonts w:ascii="Arial" w:hAnsi="Arial" w:cs="Arial"/>
          <w:i/>
          <w:snapToGrid w:val="0"/>
        </w:rPr>
        <w:t>a</w:t>
      </w:r>
      <w:r w:rsidR="00EF48EF" w:rsidRPr="00EF48EF">
        <w:rPr>
          <w:rFonts w:ascii="Arial" w:hAnsi="Arial" w:cs="Arial"/>
          <w:snapToGrid w:val="0"/>
        </w:rPr>
        <w:t>) in respect of a driver</w:t>
      </w:r>
      <w:r w:rsidR="00EF48EF" w:rsidRPr="00EF48EF">
        <w:rPr>
          <w:rFonts w:ascii="Arial" w:hAnsi="Arial" w:cs="Arial"/>
          <w:snapToGrid w:val="0"/>
          <w:u w:val="single"/>
        </w:rPr>
        <w:t xml:space="preserve">, </w:t>
      </w:r>
      <w:r>
        <w:rPr>
          <w:rFonts w:ascii="Arial" w:hAnsi="Arial" w:cs="Arial"/>
          <w:snapToGrid w:val="0"/>
          <w:u w:val="single"/>
        </w:rPr>
        <w:t xml:space="preserve">a </w:t>
      </w:r>
      <w:r w:rsidR="00EF48EF" w:rsidRPr="00EF48EF">
        <w:rPr>
          <w:rFonts w:ascii="Arial" w:hAnsi="Arial" w:cs="Arial"/>
          <w:snapToGrid w:val="0"/>
          <w:u w:val="single"/>
        </w:rPr>
        <w:t>learner driver,</w:t>
      </w:r>
      <w:r w:rsidR="00EF48EF" w:rsidRPr="00EF48EF">
        <w:rPr>
          <w:rFonts w:ascii="Arial" w:hAnsi="Arial" w:cs="Arial"/>
          <w:snapToGrid w:val="0"/>
        </w:rPr>
        <w:t xml:space="preserve"> </w:t>
      </w:r>
      <w:r w:rsidRPr="0072205F">
        <w:rPr>
          <w:rFonts w:ascii="Arial" w:hAnsi="Arial" w:cs="Arial"/>
          <w:b/>
          <w:snapToGrid w:val="0"/>
        </w:rPr>
        <w:t>[and]</w:t>
      </w:r>
      <w:r>
        <w:rPr>
          <w:rFonts w:ascii="Arial" w:hAnsi="Arial" w:cs="Arial"/>
          <w:snapToGrid w:val="0"/>
        </w:rPr>
        <w:t xml:space="preserve"> an </w:t>
      </w:r>
      <w:r w:rsidR="00EF48EF" w:rsidRPr="00EF48EF">
        <w:rPr>
          <w:rFonts w:ascii="Arial" w:hAnsi="Arial" w:cs="Arial"/>
          <w:snapToGrid w:val="0"/>
        </w:rPr>
        <w:t>operator</w:t>
      </w:r>
      <w:r>
        <w:rPr>
          <w:rFonts w:ascii="Arial" w:hAnsi="Arial" w:cs="Arial"/>
          <w:snapToGrid w:val="0"/>
        </w:rPr>
        <w:t xml:space="preserve"> </w:t>
      </w:r>
      <w:r w:rsidRPr="0072205F">
        <w:rPr>
          <w:rFonts w:ascii="Arial" w:hAnsi="Arial" w:cs="Arial"/>
          <w:snapToGrid w:val="0"/>
        </w:rPr>
        <w:t>of a motor vehicle</w:t>
      </w:r>
      <w:r w:rsidRPr="005D7D6C">
        <w:rPr>
          <w:rFonts w:ascii="Arial" w:hAnsi="Arial" w:cs="Arial"/>
          <w:snapToGrid w:val="0"/>
        </w:rPr>
        <w:t xml:space="preserve"> </w:t>
      </w:r>
      <w:r w:rsidR="00EF48EF" w:rsidRPr="00EF48EF">
        <w:rPr>
          <w:rFonts w:ascii="Arial" w:hAnsi="Arial" w:cs="Arial"/>
          <w:snapToGrid w:val="0"/>
          <w:u w:val="single"/>
        </w:rPr>
        <w:t xml:space="preserve">and a juristic person </w:t>
      </w:r>
      <w:r>
        <w:rPr>
          <w:rFonts w:ascii="Arial" w:hAnsi="Arial" w:cs="Arial"/>
          <w:snapToGrid w:val="0"/>
          <w:u w:val="single"/>
        </w:rPr>
        <w:t>who is no</w:t>
      </w:r>
      <w:r w:rsidR="00EF48EF" w:rsidRPr="00EF48EF">
        <w:rPr>
          <w:rFonts w:ascii="Arial" w:hAnsi="Arial" w:cs="Arial"/>
          <w:snapToGrid w:val="0"/>
          <w:u w:val="single"/>
        </w:rPr>
        <w:t>t an operator</w:t>
      </w:r>
      <w:r w:rsidR="00EF48EF" w:rsidRPr="00EF48EF">
        <w:rPr>
          <w:rFonts w:ascii="Arial" w:hAnsi="Arial" w:cs="Arial"/>
          <w:snapToGrid w:val="0"/>
        </w:rPr>
        <w:t>.</w:t>
      </w:r>
      <w:r>
        <w:rPr>
          <w:rFonts w:ascii="Arial" w:hAnsi="Arial" w:cs="Arial"/>
          <w:snapToGrid w:val="0"/>
        </w:rPr>
        <w:t>”</w:t>
      </w:r>
    </w:p>
    <w:p w:rsidR="00EF48EF" w:rsidRPr="00EF48EF" w:rsidRDefault="00EF48EF" w:rsidP="00EF48EF">
      <w:pPr>
        <w:spacing w:line="312" w:lineRule="auto"/>
        <w:jc w:val="both"/>
        <w:rPr>
          <w:rFonts w:ascii="Arial" w:eastAsia="Calibri" w:hAnsi="Arial" w:cs="Arial"/>
          <w:lang w:val="en-ZA"/>
        </w:rPr>
      </w:pPr>
    </w:p>
    <w:p w:rsidR="00EF48EF" w:rsidRPr="00EF48EF" w:rsidRDefault="00C0598E" w:rsidP="00EF48EF">
      <w:pPr>
        <w:spacing w:line="312" w:lineRule="auto"/>
        <w:jc w:val="both"/>
        <w:rPr>
          <w:rFonts w:ascii="Arial" w:eastAsia="Calibri" w:hAnsi="Arial" w:cs="Arial"/>
          <w:lang w:val="en-ZA"/>
        </w:rPr>
      </w:pPr>
      <w:r>
        <w:rPr>
          <w:rFonts w:ascii="Arial" w:eastAsia="Calibri" w:hAnsi="Arial" w:cs="Arial"/>
          <w:i/>
          <w:lang w:val="en-ZA"/>
        </w:rPr>
        <w:lastRenderedPageBreak/>
        <w:t xml:space="preserve">(c) </w:t>
      </w:r>
      <w:proofErr w:type="gramStart"/>
      <w:r>
        <w:rPr>
          <w:rFonts w:ascii="Arial" w:eastAsia="Calibri" w:hAnsi="Arial" w:cs="Arial"/>
          <w:lang w:val="en-ZA"/>
        </w:rPr>
        <w:t>by</w:t>
      </w:r>
      <w:proofErr w:type="gramEnd"/>
      <w:r>
        <w:rPr>
          <w:rFonts w:ascii="Arial" w:eastAsia="Calibri" w:hAnsi="Arial" w:cs="Arial"/>
          <w:lang w:val="en-ZA"/>
        </w:rPr>
        <w:t xml:space="preserve"> </w:t>
      </w:r>
      <w:r w:rsidR="00EF48EF" w:rsidRPr="00EF48EF">
        <w:rPr>
          <w:rFonts w:ascii="Arial" w:eastAsia="Calibri" w:hAnsi="Arial" w:cs="Arial"/>
          <w:lang w:val="en-ZA"/>
        </w:rPr>
        <w:t xml:space="preserve">the substitution </w:t>
      </w:r>
      <w:r w:rsidR="001C675A">
        <w:rPr>
          <w:rFonts w:ascii="Arial" w:eastAsia="Calibri" w:hAnsi="Arial" w:cs="Arial"/>
          <w:lang w:val="en-ZA"/>
        </w:rPr>
        <w:t xml:space="preserve">in </w:t>
      </w:r>
      <w:r w:rsidR="00EF48EF" w:rsidRPr="00EF48EF">
        <w:rPr>
          <w:rFonts w:ascii="Arial" w:eastAsia="Calibri" w:hAnsi="Arial" w:cs="Arial"/>
          <w:lang w:val="en-ZA"/>
        </w:rPr>
        <w:t xml:space="preserve">subsection </w:t>
      </w:r>
      <w:r w:rsidR="005D7D6C">
        <w:rPr>
          <w:rFonts w:ascii="Arial" w:eastAsia="Calibri" w:hAnsi="Arial" w:cs="Arial"/>
          <w:lang w:val="en-ZA"/>
        </w:rPr>
        <w:t xml:space="preserve">(3) </w:t>
      </w:r>
      <w:r w:rsidR="001C675A">
        <w:rPr>
          <w:rFonts w:ascii="Arial" w:eastAsia="Calibri" w:hAnsi="Arial" w:cs="Arial"/>
          <w:lang w:val="en-ZA"/>
        </w:rPr>
        <w:t>of the following paragraph</w:t>
      </w:r>
      <w:r>
        <w:rPr>
          <w:rFonts w:ascii="Arial" w:eastAsia="Calibri" w:hAnsi="Arial" w:cs="Arial"/>
          <w:lang w:val="en-ZA"/>
        </w:rPr>
        <w:t>:</w:t>
      </w:r>
    </w:p>
    <w:p w:rsidR="00942119" w:rsidRPr="001331C4" w:rsidRDefault="00C0598E" w:rsidP="00EF48EF">
      <w:pPr>
        <w:spacing w:line="312" w:lineRule="auto"/>
        <w:ind w:left="1440" w:hanging="630"/>
        <w:jc w:val="both"/>
        <w:rPr>
          <w:rFonts w:ascii="Arial" w:hAnsi="Arial" w:cs="Arial"/>
          <w:bCs/>
          <w:snapToGrid w:val="0"/>
          <w:u w:val="single"/>
        </w:rPr>
      </w:pPr>
      <w:r>
        <w:rPr>
          <w:rFonts w:ascii="Arial" w:hAnsi="Arial" w:cs="Arial"/>
          <w:snapToGrid w:val="0"/>
        </w:rPr>
        <w:t>“</w:t>
      </w:r>
      <w:r w:rsidR="00EF48EF" w:rsidRPr="00EF48EF">
        <w:rPr>
          <w:rFonts w:ascii="Arial" w:hAnsi="Arial" w:cs="Arial"/>
          <w:snapToGrid w:val="0"/>
        </w:rPr>
        <w:t>(3) A person</w:t>
      </w:r>
      <w:r w:rsidR="001C675A">
        <w:rPr>
          <w:rFonts w:ascii="Arial" w:hAnsi="Arial" w:cs="Arial"/>
          <w:snapToGrid w:val="0"/>
        </w:rPr>
        <w:t xml:space="preserve"> </w:t>
      </w:r>
      <w:r w:rsidR="001C675A" w:rsidRPr="001C675A">
        <w:rPr>
          <w:rFonts w:ascii="Arial" w:hAnsi="Arial" w:cs="Arial"/>
          <w:b/>
          <w:snapToGrid w:val="0"/>
        </w:rPr>
        <w:t>[who is disqualified in terms of this section]</w:t>
      </w:r>
      <w:r w:rsidR="001C675A">
        <w:rPr>
          <w:rFonts w:ascii="Arial" w:hAnsi="Arial" w:cs="Arial"/>
          <w:b/>
          <w:snapToGrid w:val="0"/>
        </w:rPr>
        <w:t xml:space="preserve"> </w:t>
      </w:r>
      <w:r w:rsidR="00BC6C30" w:rsidRPr="001331C4">
        <w:rPr>
          <w:rFonts w:ascii="Arial" w:hAnsi="Arial" w:cs="Arial"/>
          <w:bCs/>
          <w:snapToGrid w:val="0"/>
          <w:u w:val="single"/>
        </w:rPr>
        <w:t xml:space="preserve">operator </w:t>
      </w:r>
    </w:p>
    <w:p w:rsidR="00EF48EF" w:rsidRPr="001331C4" w:rsidRDefault="00942119" w:rsidP="00EF48EF">
      <w:pPr>
        <w:spacing w:line="312" w:lineRule="auto"/>
        <w:ind w:left="1440" w:hanging="630"/>
        <w:jc w:val="both"/>
        <w:rPr>
          <w:rFonts w:ascii="Arial" w:hAnsi="Arial" w:cs="Arial"/>
          <w:snapToGrid w:val="0"/>
        </w:rPr>
      </w:pPr>
      <w:proofErr w:type="gramStart"/>
      <w:r w:rsidRPr="001331C4">
        <w:rPr>
          <w:rFonts w:ascii="Arial" w:hAnsi="Arial" w:cs="Arial"/>
          <w:bCs/>
          <w:snapToGrid w:val="0"/>
          <w:u w:val="single"/>
        </w:rPr>
        <w:t>,</w:t>
      </w:r>
      <w:r w:rsidR="00BC6C30" w:rsidRPr="001331C4">
        <w:rPr>
          <w:rFonts w:ascii="Arial" w:hAnsi="Arial" w:cs="Arial"/>
          <w:bCs/>
          <w:snapToGrid w:val="0"/>
          <w:u w:val="single"/>
        </w:rPr>
        <w:t>or</w:t>
      </w:r>
      <w:proofErr w:type="gramEnd"/>
      <w:r w:rsidR="00BC6C30" w:rsidRPr="001331C4">
        <w:rPr>
          <w:rFonts w:ascii="Arial" w:hAnsi="Arial" w:cs="Arial"/>
          <w:bCs/>
          <w:snapToGrid w:val="0"/>
          <w:u w:val="single"/>
        </w:rPr>
        <w:t xml:space="preserve"> a juristic person who is not an operator</w:t>
      </w:r>
      <w:r w:rsidR="00BC6C30" w:rsidRPr="00403186">
        <w:rPr>
          <w:rFonts w:ascii="Arial" w:hAnsi="Arial" w:cs="Arial"/>
          <w:snapToGrid w:val="0"/>
        </w:rPr>
        <w:t xml:space="preserve"> </w:t>
      </w:r>
      <w:r w:rsidR="00403186" w:rsidRPr="00403186">
        <w:rPr>
          <w:rFonts w:ascii="Arial" w:hAnsi="Arial" w:cs="Arial"/>
          <w:snapToGrid w:val="0"/>
        </w:rPr>
        <w:t>−</w:t>
      </w:r>
    </w:p>
    <w:p w:rsidR="00B60EDD" w:rsidRDefault="00EF48EF" w:rsidP="00120846">
      <w:pPr>
        <w:pStyle w:val="ListParagraph"/>
        <w:numPr>
          <w:ilvl w:val="0"/>
          <w:numId w:val="40"/>
        </w:numPr>
        <w:tabs>
          <w:tab w:val="left" w:pos="680"/>
        </w:tabs>
        <w:spacing w:line="312" w:lineRule="auto"/>
        <w:jc w:val="both"/>
        <w:rPr>
          <w:rFonts w:ascii="Arial" w:hAnsi="Arial" w:cs="Arial"/>
          <w:bCs/>
          <w:snapToGrid w:val="0"/>
        </w:rPr>
      </w:pPr>
      <w:r w:rsidRPr="00E72A7D">
        <w:rPr>
          <w:rFonts w:ascii="Arial" w:hAnsi="Arial" w:cs="Arial"/>
          <w:bCs/>
          <w:snapToGrid w:val="0"/>
        </w:rPr>
        <w:t xml:space="preserve">must </w:t>
      </w:r>
      <w:r w:rsidR="001C675A" w:rsidRPr="00E72A7D">
        <w:rPr>
          <w:rFonts w:ascii="Arial" w:hAnsi="Arial" w:cs="Arial"/>
          <w:b/>
          <w:bCs/>
          <w:snapToGrid w:val="0"/>
        </w:rPr>
        <w:t xml:space="preserve">[immediately] </w:t>
      </w:r>
      <w:r w:rsidRPr="00E72A7D">
        <w:rPr>
          <w:rFonts w:ascii="Arial" w:hAnsi="Arial" w:cs="Arial"/>
          <w:bCs/>
          <w:snapToGrid w:val="0"/>
          <w:u w:val="single"/>
        </w:rPr>
        <w:t>within a period of 32 days</w:t>
      </w:r>
      <w:r w:rsidR="00C0598E" w:rsidRPr="00E72A7D">
        <w:rPr>
          <w:rFonts w:ascii="Arial" w:hAnsi="Arial" w:cs="Arial"/>
          <w:bCs/>
          <w:snapToGrid w:val="0"/>
        </w:rPr>
        <w:t xml:space="preserve"> </w:t>
      </w:r>
      <w:r w:rsidRPr="00E72A7D">
        <w:rPr>
          <w:rFonts w:ascii="Arial" w:hAnsi="Arial" w:cs="Arial"/>
          <w:bCs/>
          <w:snapToGrid w:val="0"/>
        </w:rPr>
        <w:t xml:space="preserve">hand in </w:t>
      </w:r>
      <w:r w:rsidR="00E72A7D" w:rsidRPr="00E72A7D">
        <w:rPr>
          <w:rFonts w:ascii="Arial" w:hAnsi="Arial" w:cs="Arial"/>
          <w:bCs/>
          <w:snapToGrid w:val="0"/>
        </w:rPr>
        <w:t>any driving</w:t>
      </w:r>
      <w:r w:rsidRPr="00E72A7D">
        <w:rPr>
          <w:rFonts w:ascii="Arial" w:hAnsi="Arial" w:cs="Arial"/>
          <w:bCs/>
          <w:snapToGrid w:val="0"/>
        </w:rPr>
        <w:t xml:space="preserve"> licence card</w:t>
      </w:r>
      <w:r w:rsidR="001C675A" w:rsidRPr="00E72A7D">
        <w:rPr>
          <w:rFonts w:ascii="Arial" w:hAnsi="Arial" w:cs="Arial"/>
          <w:bCs/>
          <w:snapToGrid w:val="0"/>
        </w:rPr>
        <w:t xml:space="preserve"> </w:t>
      </w:r>
      <w:r w:rsidR="001C675A" w:rsidRPr="00E72A7D">
        <w:rPr>
          <w:rFonts w:ascii="Arial" w:hAnsi="Arial" w:cs="Arial"/>
          <w:b/>
          <w:bCs/>
          <w:snapToGrid w:val="0"/>
        </w:rPr>
        <w:t>[or]</w:t>
      </w:r>
      <w:r w:rsidRPr="00E72A7D">
        <w:rPr>
          <w:rFonts w:ascii="Arial" w:hAnsi="Arial" w:cs="Arial"/>
          <w:bCs/>
          <w:snapToGrid w:val="0"/>
          <w:u w:val="single"/>
        </w:rPr>
        <w:t>,</w:t>
      </w:r>
      <w:r w:rsidRPr="00E72A7D">
        <w:rPr>
          <w:rFonts w:ascii="Arial" w:hAnsi="Arial" w:cs="Arial"/>
          <w:bCs/>
          <w:snapToGrid w:val="0"/>
        </w:rPr>
        <w:t xml:space="preserve"> professional driving permit</w:t>
      </w:r>
      <w:r w:rsidRPr="00E72A7D">
        <w:rPr>
          <w:rFonts w:ascii="Arial" w:hAnsi="Arial" w:cs="Arial"/>
          <w:bCs/>
          <w:snapToGrid w:val="0"/>
          <w:u w:val="single"/>
        </w:rPr>
        <w:t>, motor vehicle licence disc, operator card or any other permit, card or licence issued in terms of road traffic and transport legislation, where applicable,</w:t>
      </w:r>
      <w:r w:rsidRPr="00E72A7D">
        <w:rPr>
          <w:rFonts w:ascii="Arial" w:hAnsi="Arial" w:cs="Arial"/>
          <w:bCs/>
          <w:snapToGrid w:val="0"/>
        </w:rPr>
        <w:t xml:space="preserve"> in the prescribed manner to the </w:t>
      </w:r>
      <w:r w:rsidRPr="00E72A7D">
        <w:rPr>
          <w:rFonts w:ascii="Arial" w:hAnsi="Arial" w:cs="Arial"/>
          <w:bCs/>
          <w:snapToGrid w:val="0"/>
          <w:u w:val="single"/>
        </w:rPr>
        <w:t>relevant</w:t>
      </w:r>
      <w:r w:rsidRPr="00E72A7D">
        <w:rPr>
          <w:rFonts w:ascii="Arial" w:hAnsi="Arial" w:cs="Arial"/>
          <w:b/>
          <w:bCs/>
          <w:snapToGrid w:val="0"/>
        </w:rPr>
        <w:t xml:space="preserve"> </w:t>
      </w:r>
      <w:r w:rsidR="00742EB5" w:rsidRPr="00E72A7D">
        <w:rPr>
          <w:rFonts w:ascii="Arial" w:hAnsi="Arial" w:cs="Arial"/>
          <w:bCs/>
          <w:snapToGrid w:val="0"/>
        </w:rPr>
        <w:t xml:space="preserve">issuing </w:t>
      </w:r>
      <w:r w:rsidRPr="00E72A7D">
        <w:rPr>
          <w:rFonts w:ascii="Arial" w:hAnsi="Arial" w:cs="Arial"/>
          <w:bCs/>
          <w:snapToGrid w:val="0"/>
        </w:rPr>
        <w:t>authority contemplated in section 26(2) for retention by such issuing authority during the disqualification period, produce any driving licence contained in an identity document to such issuing authority for endorsement as suspended or must remove the prescribed operator card and deal therewith in the prescribed manner; and</w:t>
      </w:r>
    </w:p>
    <w:p w:rsidR="00EF48EF" w:rsidRPr="00E72A7D" w:rsidRDefault="00B60EDD" w:rsidP="00120846">
      <w:pPr>
        <w:pStyle w:val="ListParagraph"/>
        <w:numPr>
          <w:ilvl w:val="0"/>
          <w:numId w:val="40"/>
        </w:numPr>
        <w:tabs>
          <w:tab w:val="left" w:pos="680"/>
        </w:tabs>
        <w:spacing w:line="312" w:lineRule="auto"/>
        <w:jc w:val="both"/>
        <w:rPr>
          <w:rFonts w:ascii="Arial" w:hAnsi="Arial" w:cs="Arial"/>
          <w:bCs/>
          <w:snapToGrid w:val="0"/>
        </w:rPr>
      </w:pPr>
      <w:r w:rsidRPr="00B60EDD">
        <w:rPr>
          <w:rFonts w:ascii="Arial" w:hAnsi="Arial" w:cs="Arial"/>
          <w:bCs/>
          <w:snapToGrid w:val="0"/>
        </w:rPr>
        <w:t xml:space="preserve">may not apply for a driving licence, professional driving permit or operator card, </w:t>
      </w:r>
      <w:r w:rsidRPr="00B60EDD">
        <w:rPr>
          <w:rFonts w:ascii="Arial" w:hAnsi="Arial" w:cs="Arial"/>
          <w:bCs/>
          <w:snapToGrid w:val="0"/>
          <w:u w:val="single"/>
        </w:rPr>
        <w:t>motor vehicle licence disc, operator card or any other permit, card or licence disc issued in terms of road transport laws</w:t>
      </w:r>
      <w:r w:rsidRPr="00B60EDD">
        <w:rPr>
          <w:rFonts w:ascii="Arial" w:hAnsi="Arial" w:cs="Arial"/>
          <w:bCs/>
          <w:snapToGrid w:val="0"/>
        </w:rPr>
        <w:t xml:space="preserve"> during the disqualification period.</w:t>
      </w:r>
      <w:r w:rsidR="00E72A7D">
        <w:rPr>
          <w:rFonts w:ascii="Arial" w:hAnsi="Arial" w:cs="Arial"/>
          <w:bCs/>
          <w:snapToGrid w:val="0"/>
        </w:rPr>
        <w:t>”;</w:t>
      </w:r>
    </w:p>
    <w:p w:rsidR="00EF48EF" w:rsidRPr="00EF48EF" w:rsidRDefault="00EF48EF" w:rsidP="00EF48EF">
      <w:pPr>
        <w:spacing w:line="312" w:lineRule="auto"/>
        <w:jc w:val="both"/>
        <w:rPr>
          <w:rFonts w:ascii="Arial" w:eastAsia="Calibri" w:hAnsi="Arial" w:cs="Arial"/>
          <w:lang w:val="en-ZA"/>
        </w:rPr>
      </w:pPr>
    </w:p>
    <w:p w:rsidR="00EF48EF" w:rsidRPr="00EF48EF" w:rsidRDefault="009812E4" w:rsidP="00EF48EF">
      <w:pPr>
        <w:spacing w:line="312" w:lineRule="auto"/>
        <w:jc w:val="both"/>
        <w:rPr>
          <w:rFonts w:ascii="Arial" w:eastAsia="Calibri" w:hAnsi="Arial" w:cs="Arial"/>
          <w:lang w:val="en-ZA"/>
        </w:rPr>
      </w:pPr>
      <w:r>
        <w:rPr>
          <w:rFonts w:ascii="Arial" w:eastAsia="Calibri" w:hAnsi="Arial" w:cs="Arial"/>
          <w:i/>
          <w:lang w:val="en-ZA"/>
        </w:rPr>
        <w:t xml:space="preserve">(d) </w:t>
      </w:r>
      <w:proofErr w:type="gramStart"/>
      <w:r>
        <w:rPr>
          <w:rFonts w:ascii="Arial" w:eastAsia="Calibri" w:hAnsi="Arial" w:cs="Arial"/>
          <w:lang w:val="en-ZA"/>
        </w:rPr>
        <w:t>by</w:t>
      </w:r>
      <w:proofErr w:type="gramEnd"/>
      <w:r>
        <w:rPr>
          <w:rFonts w:ascii="Arial" w:eastAsia="Calibri" w:hAnsi="Arial" w:cs="Arial"/>
          <w:lang w:val="en-ZA"/>
        </w:rPr>
        <w:t xml:space="preserve"> </w:t>
      </w:r>
      <w:r w:rsidR="00EF48EF" w:rsidRPr="00EF48EF">
        <w:rPr>
          <w:rFonts w:ascii="Arial" w:eastAsia="Calibri" w:hAnsi="Arial" w:cs="Arial"/>
          <w:lang w:val="en-ZA"/>
        </w:rPr>
        <w:t>the substitution for subsection (4) of the following subsection:</w:t>
      </w:r>
    </w:p>
    <w:p w:rsidR="00EF48EF" w:rsidRPr="00EF48EF" w:rsidRDefault="00EF48EF" w:rsidP="00EF48EF">
      <w:pPr>
        <w:spacing w:line="312" w:lineRule="auto"/>
        <w:ind w:left="993" w:hanging="567"/>
        <w:jc w:val="both"/>
        <w:rPr>
          <w:rFonts w:ascii="Arial" w:eastAsia="Calibri" w:hAnsi="Arial" w:cs="Arial"/>
          <w:lang w:val="en-ZA"/>
        </w:rPr>
      </w:pPr>
    </w:p>
    <w:p w:rsidR="00EF48EF" w:rsidRPr="00EF48EF" w:rsidRDefault="009812E4" w:rsidP="00EF48EF">
      <w:pPr>
        <w:spacing w:line="312" w:lineRule="auto"/>
        <w:ind w:left="1440" w:hanging="720"/>
        <w:jc w:val="both"/>
        <w:rPr>
          <w:rFonts w:ascii="Arial" w:eastAsia="Calibri" w:hAnsi="Arial" w:cs="Arial"/>
          <w:bCs/>
          <w:lang w:val="en-ZA"/>
        </w:rPr>
      </w:pPr>
      <w:r>
        <w:rPr>
          <w:rFonts w:ascii="Arial" w:eastAsia="Calibri" w:hAnsi="Arial" w:cs="Arial"/>
          <w:bCs/>
          <w:lang w:val="en-ZA"/>
        </w:rPr>
        <w:t>“</w:t>
      </w:r>
      <w:r w:rsidR="00EF48EF" w:rsidRPr="00EF48EF">
        <w:rPr>
          <w:rFonts w:ascii="Arial" w:eastAsia="Calibri" w:hAnsi="Arial" w:cs="Arial"/>
          <w:bCs/>
          <w:lang w:val="en-ZA"/>
        </w:rPr>
        <w:t>(4)</w:t>
      </w:r>
      <w:r w:rsidR="00EF48EF" w:rsidRPr="00EF48EF">
        <w:rPr>
          <w:rFonts w:ascii="Arial" w:eastAsia="Calibri" w:hAnsi="Arial" w:cs="Arial"/>
          <w:bCs/>
          <w:lang w:val="en-ZA"/>
        </w:rPr>
        <w:tab/>
      </w:r>
      <w:r w:rsidRPr="009812E4">
        <w:rPr>
          <w:rFonts w:ascii="Arial" w:eastAsia="Calibri" w:hAnsi="Arial" w:cs="Arial"/>
          <w:b/>
          <w:bCs/>
          <w:lang w:val="en-ZA"/>
        </w:rPr>
        <w:t>[</w:t>
      </w:r>
      <w:r w:rsidR="00EF48EF" w:rsidRPr="00EF48EF">
        <w:rPr>
          <w:rFonts w:ascii="Arial" w:eastAsia="Calibri" w:hAnsi="Arial" w:cs="Arial"/>
          <w:b/>
          <w:bCs/>
          <w:lang w:val="en-ZA"/>
        </w:rPr>
        <w:t>Any</w:t>
      </w:r>
      <w:r w:rsidRPr="009812E4">
        <w:rPr>
          <w:rFonts w:ascii="Arial" w:eastAsia="Calibri" w:hAnsi="Arial" w:cs="Arial"/>
          <w:b/>
          <w:bCs/>
          <w:lang w:val="en-ZA"/>
        </w:rPr>
        <w:t>]</w:t>
      </w:r>
      <w:r>
        <w:rPr>
          <w:rFonts w:ascii="Arial" w:eastAsia="Calibri" w:hAnsi="Arial" w:cs="Arial"/>
          <w:bCs/>
          <w:lang w:val="en-ZA"/>
        </w:rPr>
        <w:t xml:space="preserve"> </w:t>
      </w:r>
      <w:r w:rsidR="009D0E68">
        <w:rPr>
          <w:rFonts w:ascii="Arial" w:eastAsia="Calibri" w:hAnsi="Arial" w:cs="Arial"/>
          <w:bCs/>
          <w:u w:val="single"/>
          <w:lang w:val="en-ZA"/>
        </w:rPr>
        <w:t>In the event that a</w:t>
      </w:r>
      <w:r w:rsidR="00EF48EF" w:rsidRPr="00EF48EF">
        <w:rPr>
          <w:rFonts w:ascii="Arial" w:eastAsia="Calibri" w:hAnsi="Arial" w:cs="Arial"/>
          <w:bCs/>
          <w:lang w:val="en-ZA"/>
        </w:rPr>
        <w:t xml:space="preserve"> person</w:t>
      </w:r>
      <w:r w:rsidR="00D15829">
        <w:rPr>
          <w:rFonts w:ascii="Arial" w:eastAsia="Calibri" w:hAnsi="Arial" w:cs="Arial"/>
          <w:bCs/>
          <w:u w:val="single"/>
          <w:lang w:val="en-ZA"/>
        </w:rPr>
        <w:t xml:space="preserve">, </w:t>
      </w:r>
      <w:r w:rsidR="00BC6C30" w:rsidRPr="00EF48EF">
        <w:rPr>
          <w:rFonts w:ascii="Arial" w:hAnsi="Arial" w:cs="Arial"/>
          <w:bCs/>
          <w:snapToGrid w:val="0"/>
          <w:u w:val="single"/>
        </w:rPr>
        <w:t xml:space="preserve">operator </w:t>
      </w:r>
      <w:r w:rsidR="00BC6C30">
        <w:rPr>
          <w:rFonts w:ascii="Arial" w:hAnsi="Arial" w:cs="Arial"/>
          <w:bCs/>
          <w:snapToGrid w:val="0"/>
          <w:u w:val="single"/>
        </w:rPr>
        <w:t>or a</w:t>
      </w:r>
      <w:r w:rsidR="00BC6C30" w:rsidRPr="00EF48EF">
        <w:rPr>
          <w:rFonts w:ascii="Arial" w:hAnsi="Arial" w:cs="Arial"/>
          <w:bCs/>
          <w:snapToGrid w:val="0"/>
          <w:u w:val="single"/>
        </w:rPr>
        <w:t xml:space="preserve"> juristic person </w:t>
      </w:r>
      <w:r w:rsidR="00BC6C30">
        <w:rPr>
          <w:rFonts w:ascii="Arial" w:hAnsi="Arial" w:cs="Arial"/>
          <w:bCs/>
          <w:snapToGrid w:val="0"/>
          <w:u w:val="single"/>
        </w:rPr>
        <w:t>who is not an</w:t>
      </w:r>
      <w:r w:rsidR="00BC6C30" w:rsidRPr="00EF48EF">
        <w:rPr>
          <w:rFonts w:ascii="Arial" w:hAnsi="Arial" w:cs="Arial"/>
          <w:bCs/>
          <w:snapToGrid w:val="0"/>
          <w:u w:val="single"/>
        </w:rPr>
        <w:t xml:space="preserve"> operator</w:t>
      </w:r>
      <w:r w:rsidR="00D15829">
        <w:rPr>
          <w:rFonts w:ascii="Arial" w:hAnsi="Arial" w:cs="Arial"/>
          <w:bCs/>
          <w:snapToGrid w:val="0"/>
          <w:u w:val="single"/>
        </w:rPr>
        <w:t>,</w:t>
      </w:r>
      <w:r w:rsidR="00D15829">
        <w:rPr>
          <w:rFonts w:ascii="Arial" w:hAnsi="Arial" w:cs="Arial"/>
          <w:bCs/>
          <w:snapToGrid w:val="0"/>
        </w:rPr>
        <w:t xml:space="preserve"> </w:t>
      </w:r>
      <w:r w:rsidR="009D0E68" w:rsidRPr="004915BE">
        <w:rPr>
          <w:rFonts w:ascii="Arial" w:hAnsi="Arial" w:cs="Arial"/>
          <w:b/>
          <w:bCs/>
          <w:snapToGrid w:val="0"/>
        </w:rPr>
        <w:t>[</w:t>
      </w:r>
      <w:r w:rsidR="00EF48EF" w:rsidRPr="004915BE">
        <w:rPr>
          <w:rFonts w:ascii="Arial" w:eastAsia="Calibri" w:hAnsi="Arial" w:cs="Arial"/>
          <w:b/>
          <w:bCs/>
          <w:lang w:val="en-ZA"/>
        </w:rPr>
        <w:t>who</w:t>
      </w:r>
      <w:r w:rsidR="009D0E68" w:rsidRPr="004915BE">
        <w:rPr>
          <w:rFonts w:ascii="Arial" w:eastAsia="Calibri" w:hAnsi="Arial" w:cs="Arial"/>
          <w:b/>
          <w:bCs/>
          <w:lang w:val="en-ZA"/>
        </w:rPr>
        <w:t>]</w:t>
      </w:r>
      <w:r w:rsidR="00EF48EF" w:rsidRPr="00EF48EF">
        <w:rPr>
          <w:rFonts w:ascii="Arial" w:eastAsia="Calibri" w:hAnsi="Arial" w:cs="Arial"/>
          <w:bCs/>
          <w:lang w:val="en-ZA"/>
        </w:rPr>
        <w:t xml:space="preserve"> fails to comply with the provisions of subsection (3)(</w:t>
      </w:r>
      <w:r w:rsidR="00EF48EF" w:rsidRPr="00EF48EF">
        <w:rPr>
          <w:rFonts w:ascii="Arial" w:eastAsia="Calibri" w:hAnsi="Arial" w:cs="Arial"/>
          <w:bCs/>
          <w:i/>
          <w:iCs/>
          <w:lang w:val="en-ZA"/>
        </w:rPr>
        <w:t>a</w:t>
      </w:r>
      <w:r w:rsidR="00EF48EF" w:rsidRPr="00EF48EF">
        <w:rPr>
          <w:rFonts w:ascii="Arial" w:eastAsia="Calibri" w:hAnsi="Arial" w:cs="Arial"/>
          <w:bCs/>
          <w:lang w:val="en-ZA"/>
        </w:rPr>
        <w:t xml:space="preserve">) or </w:t>
      </w:r>
      <w:r w:rsidR="009D0E68" w:rsidRPr="004915BE">
        <w:rPr>
          <w:rFonts w:ascii="Arial" w:eastAsia="Calibri" w:hAnsi="Arial" w:cs="Arial"/>
          <w:b/>
          <w:bCs/>
          <w:lang w:val="en-ZA"/>
        </w:rPr>
        <w:t>[</w:t>
      </w:r>
      <w:r w:rsidR="00EF48EF" w:rsidRPr="004915BE">
        <w:rPr>
          <w:rFonts w:ascii="Arial" w:eastAsia="Calibri" w:hAnsi="Arial" w:cs="Arial"/>
          <w:b/>
          <w:bCs/>
          <w:lang w:val="en-ZA"/>
        </w:rPr>
        <w:t>who</w:t>
      </w:r>
      <w:r w:rsidR="009D0E68" w:rsidRPr="004915BE">
        <w:rPr>
          <w:rFonts w:ascii="Arial" w:eastAsia="Calibri" w:hAnsi="Arial" w:cs="Arial"/>
          <w:b/>
          <w:bCs/>
          <w:lang w:val="en-ZA"/>
        </w:rPr>
        <w:t>]</w:t>
      </w:r>
      <w:r w:rsidR="00EF48EF" w:rsidRPr="00EF48EF">
        <w:rPr>
          <w:rFonts w:ascii="Arial" w:eastAsia="Calibri" w:hAnsi="Arial" w:cs="Arial"/>
          <w:bCs/>
          <w:lang w:val="en-ZA"/>
        </w:rPr>
        <w:t xml:space="preserve"> drives or operates a motor vehicle during his or her disqualification period</w:t>
      </w:r>
      <w:r w:rsidR="009D0E68">
        <w:rPr>
          <w:rFonts w:ascii="Arial" w:eastAsia="Calibri" w:hAnsi="Arial" w:cs="Arial"/>
          <w:bCs/>
          <w:u w:val="single"/>
          <w:lang w:val="en-ZA"/>
        </w:rPr>
        <w:t>,</w:t>
      </w:r>
      <w:r w:rsidR="00EF48EF" w:rsidRPr="00EF48EF">
        <w:rPr>
          <w:rFonts w:ascii="Arial" w:eastAsia="Calibri" w:hAnsi="Arial" w:cs="Arial"/>
          <w:bCs/>
          <w:lang w:val="en-ZA"/>
        </w:rPr>
        <w:t xml:space="preserve"> </w:t>
      </w:r>
      <w:r w:rsidRPr="009812E4">
        <w:rPr>
          <w:rFonts w:ascii="Arial" w:eastAsia="Calibri" w:hAnsi="Arial" w:cs="Arial"/>
          <w:bCs/>
          <w:u w:val="single"/>
          <w:lang w:val="en-ZA"/>
        </w:rPr>
        <w:t>his or her</w:t>
      </w:r>
      <w:r w:rsidR="00403186">
        <w:rPr>
          <w:rFonts w:ascii="Arial" w:eastAsia="Calibri" w:hAnsi="Arial" w:cs="Arial"/>
          <w:bCs/>
          <w:u w:val="single"/>
          <w:lang w:val="en-ZA"/>
        </w:rPr>
        <w:t xml:space="preserve"> licen</w:t>
      </w:r>
      <w:r w:rsidR="009D0E68">
        <w:rPr>
          <w:rFonts w:ascii="Arial" w:eastAsia="Calibri" w:hAnsi="Arial" w:cs="Arial"/>
          <w:bCs/>
          <w:u w:val="single"/>
          <w:lang w:val="en-ZA"/>
        </w:rPr>
        <w:t>c</w:t>
      </w:r>
      <w:r w:rsidR="00403186">
        <w:rPr>
          <w:rFonts w:ascii="Arial" w:eastAsia="Calibri" w:hAnsi="Arial" w:cs="Arial"/>
          <w:bCs/>
          <w:u w:val="single"/>
          <w:lang w:val="en-ZA"/>
        </w:rPr>
        <w:t xml:space="preserve">e, permit, card </w:t>
      </w:r>
      <w:r w:rsidR="00403186" w:rsidRPr="00403186">
        <w:rPr>
          <w:rFonts w:ascii="Arial" w:eastAsia="Calibri" w:hAnsi="Arial" w:cs="Arial"/>
          <w:bCs/>
          <w:u w:val="single"/>
        </w:rPr>
        <w:t>or licence issued in terms of any road traffic and transport legislation</w:t>
      </w:r>
      <w:r w:rsidR="00403186" w:rsidRPr="00403186">
        <w:rPr>
          <w:rFonts w:ascii="Arial" w:eastAsia="Calibri" w:hAnsi="Arial" w:cs="Arial"/>
          <w:bCs/>
          <w:u w:val="single"/>
          <w:lang w:val="en-ZA"/>
        </w:rPr>
        <w:t xml:space="preserve"> </w:t>
      </w:r>
      <w:r w:rsidR="00EF48EF" w:rsidRPr="00EF48EF">
        <w:rPr>
          <w:rFonts w:ascii="Arial" w:eastAsia="Calibri" w:hAnsi="Arial" w:cs="Arial"/>
          <w:bCs/>
          <w:u w:val="single"/>
          <w:lang w:val="en-ZA"/>
        </w:rPr>
        <w:t>is suspended for a further one year for every subsequent driving or operati</w:t>
      </w:r>
      <w:r>
        <w:rPr>
          <w:rFonts w:ascii="Arial" w:eastAsia="Calibri" w:hAnsi="Arial" w:cs="Arial"/>
          <w:bCs/>
          <w:u w:val="single"/>
          <w:lang w:val="en-ZA"/>
        </w:rPr>
        <w:t xml:space="preserve">on </w:t>
      </w:r>
      <w:r w:rsidR="00EF48EF" w:rsidRPr="00EF48EF">
        <w:rPr>
          <w:rFonts w:ascii="Arial" w:eastAsia="Calibri" w:hAnsi="Arial" w:cs="Arial"/>
          <w:bCs/>
          <w:u w:val="single"/>
          <w:lang w:val="en-ZA"/>
        </w:rPr>
        <w:t>and such person</w:t>
      </w:r>
      <w:r w:rsidR="00EF48EF" w:rsidRPr="00EF48EF">
        <w:rPr>
          <w:rFonts w:ascii="Arial" w:eastAsia="Calibri" w:hAnsi="Arial" w:cs="Arial"/>
          <w:b/>
          <w:bCs/>
          <w:lang w:val="en-ZA"/>
        </w:rPr>
        <w:t xml:space="preserve"> </w:t>
      </w:r>
      <w:r w:rsidR="00EF48EF" w:rsidRPr="00EF48EF">
        <w:rPr>
          <w:rFonts w:ascii="Arial" w:eastAsia="Calibri" w:hAnsi="Arial" w:cs="Arial"/>
          <w:bCs/>
          <w:lang w:val="en-ZA"/>
        </w:rPr>
        <w:t>is guilty of an offence and liable on conviction to a fine or imprisonment for a period not exceeding one year or both a fine and such imprisonment.</w:t>
      </w:r>
      <w:r>
        <w:rPr>
          <w:rFonts w:ascii="Arial" w:eastAsia="Calibri" w:hAnsi="Arial" w:cs="Arial"/>
          <w:bCs/>
          <w:lang w:val="en-ZA"/>
        </w:rPr>
        <w:t xml:space="preserve">”; and </w:t>
      </w:r>
    </w:p>
    <w:p w:rsidR="00EF48EF" w:rsidRPr="00EF48EF" w:rsidRDefault="00EF48EF" w:rsidP="00EF48EF">
      <w:pPr>
        <w:spacing w:line="312" w:lineRule="auto"/>
        <w:ind w:left="993" w:hanging="567"/>
        <w:jc w:val="both"/>
        <w:rPr>
          <w:rFonts w:ascii="Arial" w:eastAsia="Calibri" w:hAnsi="Arial" w:cs="Arial"/>
          <w:lang w:val="en-ZA"/>
        </w:rPr>
      </w:pPr>
    </w:p>
    <w:p w:rsidR="00EF48EF" w:rsidRPr="00EF48EF" w:rsidRDefault="009812E4" w:rsidP="00EF48EF">
      <w:pPr>
        <w:spacing w:line="312" w:lineRule="auto"/>
        <w:jc w:val="both"/>
        <w:rPr>
          <w:rFonts w:ascii="Arial" w:eastAsia="Calibri" w:hAnsi="Arial" w:cs="Arial"/>
          <w:lang w:val="en-ZA"/>
        </w:rPr>
      </w:pPr>
      <w:r>
        <w:rPr>
          <w:rFonts w:ascii="Arial" w:eastAsia="Calibri" w:hAnsi="Arial" w:cs="Arial"/>
          <w:i/>
          <w:lang w:val="en-ZA"/>
        </w:rPr>
        <w:t xml:space="preserve">(e) </w:t>
      </w:r>
      <w:proofErr w:type="gramStart"/>
      <w:r>
        <w:rPr>
          <w:rFonts w:ascii="Arial" w:eastAsia="Calibri" w:hAnsi="Arial" w:cs="Arial"/>
          <w:lang w:val="en-ZA"/>
        </w:rPr>
        <w:t>by</w:t>
      </w:r>
      <w:proofErr w:type="gramEnd"/>
      <w:r>
        <w:rPr>
          <w:rFonts w:ascii="Arial" w:eastAsia="Calibri" w:hAnsi="Arial" w:cs="Arial"/>
          <w:lang w:val="en-ZA"/>
        </w:rPr>
        <w:t xml:space="preserve"> </w:t>
      </w:r>
      <w:r w:rsidR="00EF48EF" w:rsidRPr="00EF48EF">
        <w:rPr>
          <w:rFonts w:ascii="Arial" w:eastAsia="Calibri" w:hAnsi="Arial" w:cs="Arial"/>
          <w:lang w:val="en-ZA"/>
        </w:rPr>
        <w:t>the substitution for subsection (5) of the following subsection:</w:t>
      </w:r>
    </w:p>
    <w:p w:rsidR="00EF48EF" w:rsidRPr="00EF48EF" w:rsidRDefault="00EF48EF" w:rsidP="00EF48EF">
      <w:pPr>
        <w:spacing w:line="312" w:lineRule="auto"/>
        <w:ind w:left="993" w:hanging="567"/>
        <w:jc w:val="both"/>
        <w:rPr>
          <w:rFonts w:ascii="Arial" w:eastAsia="Calibri" w:hAnsi="Arial" w:cs="Arial"/>
          <w:lang w:val="en-ZA"/>
        </w:rPr>
      </w:pPr>
    </w:p>
    <w:p w:rsidR="00EF48EF" w:rsidRDefault="00AD1F3E" w:rsidP="00EF48EF">
      <w:pPr>
        <w:spacing w:line="312" w:lineRule="auto"/>
        <w:ind w:left="1440" w:hanging="720"/>
        <w:jc w:val="both"/>
        <w:rPr>
          <w:rFonts w:ascii="Arial" w:hAnsi="Arial" w:cs="Arial"/>
          <w:snapToGrid w:val="0"/>
        </w:rPr>
      </w:pPr>
      <w:r>
        <w:rPr>
          <w:rFonts w:ascii="Arial" w:hAnsi="Arial" w:cs="Arial"/>
          <w:bCs/>
          <w:snapToGrid w:val="0"/>
        </w:rPr>
        <w:t>“</w:t>
      </w:r>
      <w:r w:rsidR="00EF48EF" w:rsidRPr="00EF48EF">
        <w:rPr>
          <w:rFonts w:ascii="Arial" w:hAnsi="Arial" w:cs="Arial"/>
          <w:bCs/>
          <w:snapToGrid w:val="0"/>
        </w:rPr>
        <w:t>(5)</w:t>
      </w:r>
      <w:r w:rsidR="00EF48EF" w:rsidRPr="00EF48EF">
        <w:rPr>
          <w:rFonts w:ascii="Arial" w:hAnsi="Arial" w:cs="Arial"/>
          <w:bCs/>
          <w:snapToGrid w:val="0"/>
        </w:rPr>
        <w:tab/>
        <w:t xml:space="preserve">Upon expiry of </w:t>
      </w:r>
      <w:r w:rsidR="0066691B" w:rsidRPr="004438CC">
        <w:rPr>
          <w:rFonts w:ascii="Arial" w:hAnsi="Arial" w:cs="Arial"/>
          <w:b/>
          <w:bCs/>
          <w:snapToGrid w:val="0"/>
        </w:rPr>
        <w:t>[</w:t>
      </w:r>
      <w:r w:rsidR="00EF48EF" w:rsidRPr="004438CC">
        <w:rPr>
          <w:rFonts w:ascii="Arial" w:hAnsi="Arial" w:cs="Arial"/>
          <w:b/>
          <w:bCs/>
          <w:snapToGrid w:val="0"/>
        </w:rPr>
        <w:t>his or he</w:t>
      </w:r>
      <w:r w:rsidR="004438CC">
        <w:rPr>
          <w:rFonts w:ascii="Arial" w:hAnsi="Arial" w:cs="Arial"/>
          <w:b/>
          <w:bCs/>
          <w:snapToGrid w:val="0"/>
        </w:rPr>
        <w:t>r</w:t>
      </w:r>
      <w:r w:rsidR="0066691B" w:rsidRPr="004438CC">
        <w:rPr>
          <w:rFonts w:ascii="Arial" w:hAnsi="Arial" w:cs="Arial"/>
          <w:b/>
          <w:bCs/>
          <w:snapToGrid w:val="0"/>
        </w:rPr>
        <w:t>]</w:t>
      </w:r>
      <w:r w:rsidR="004438CC">
        <w:rPr>
          <w:rFonts w:ascii="Arial" w:hAnsi="Arial" w:cs="Arial"/>
          <w:b/>
          <w:bCs/>
          <w:snapToGrid w:val="0"/>
        </w:rPr>
        <w:t xml:space="preserve"> </w:t>
      </w:r>
      <w:r w:rsidR="0066691B" w:rsidRPr="004438CC">
        <w:rPr>
          <w:rFonts w:ascii="Arial" w:hAnsi="Arial" w:cs="Arial"/>
          <w:bCs/>
          <w:snapToGrid w:val="0"/>
          <w:u w:val="single"/>
        </w:rPr>
        <w:t>the</w:t>
      </w:r>
      <w:r w:rsidR="0066691B" w:rsidRPr="004438CC">
        <w:rPr>
          <w:rFonts w:ascii="Arial" w:hAnsi="Arial" w:cs="Arial"/>
          <w:bCs/>
          <w:snapToGrid w:val="0"/>
        </w:rPr>
        <w:t xml:space="preserve"> </w:t>
      </w:r>
      <w:r w:rsidR="00EF48EF" w:rsidRPr="00EF48EF">
        <w:rPr>
          <w:rFonts w:ascii="Arial" w:hAnsi="Arial" w:cs="Arial"/>
          <w:bCs/>
          <w:snapToGrid w:val="0"/>
        </w:rPr>
        <w:t xml:space="preserve">disqualification period, a person referred to in subsection (3) may apply in the prescribed manner to the </w:t>
      </w:r>
      <w:r w:rsidRPr="00EF48EF">
        <w:rPr>
          <w:rFonts w:ascii="Arial" w:hAnsi="Arial" w:cs="Arial"/>
          <w:bCs/>
          <w:snapToGrid w:val="0"/>
          <w:u w:val="single"/>
        </w:rPr>
        <w:t xml:space="preserve">relevant </w:t>
      </w:r>
      <w:r>
        <w:rPr>
          <w:rFonts w:ascii="Arial" w:hAnsi="Arial" w:cs="Arial"/>
          <w:bCs/>
          <w:snapToGrid w:val="0"/>
        </w:rPr>
        <w:t xml:space="preserve">issuing </w:t>
      </w:r>
      <w:r w:rsidRPr="00EF48EF">
        <w:rPr>
          <w:rFonts w:ascii="Arial" w:hAnsi="Arial" w:cs="Arial"/>
          <w:bCs/>
          <w:snapToGrid w:val="0"/>
        </w:rPr>
        <w:t xml:space="preserve">authority </w:t>
      </w:r>
      <w:r w:rsidRPr="004438CC">
        <w:rPr>
          <w:rFonts w:ascii="Arial" w:hAnsi="Arial" w:cs="Arial"/>
          <w:b/>
          <w:bCs/>
          <w:snapToGrid w:val="0"/>
        </w:rPr>
        <w:t>[</w:t>
      </w:r>
      <w:r w:rsidRPr="00AD1F3E">
        <w:rPr>
          <w:rFonts w:ascii="Arial" w:hAnsi="Arial" w:cs="Arial"/>
          <w:b/>
          <w:bCs/>
          <w:snapToGrid w:val="0"/>
        </w:rPr>
        <w:t>to]</w:t>
      </w:r>
      <w:r>
        <w:rPr>
          <w:rFonts w:ascii="Arial" w:hAnsi="Arial" w:cs="Arial"/>
          <w:bCs/>
          <w:snapToGrid w:val="0"/>
        </w:rPr>
        <w:t xml:space="preserve"> </w:t>
      </w:r>
      <w:r w:rsidR="00EF48EF" w:rsidRPr="00EF48EF">
        <w:rPr>
          <w:rFonts w:ascii="Arial" w:hAnsi="Arial" w:cs="Arial"/>
          <w:bCs/>
          <w:snapToGrid w:val="0"/>
          <w:u w:val="single"/>
        </w:rPr>
        <w:t>for</w:t>
      </w:r>
      <w:r w:rsidR="004438CC">
        <w:rPr>
          <w:rFonts w:ascii="Arial" w:hAnsi="Arial" w:cs="Arial"/>
          <w:bCs/>
          <w:snapToGrid w:val="0"/>
          <w:u w:val="single"/>
        </w:rPr>
        <w:t xml:space="preserve"> </w:t>
      </w:r>
      <w:r w:rsidR="00EF48EF" w:rsidRPr="00EF48EF">
        <w:rPr>
          <w:rFonts w:ascii="Arial" w:hAnsi="Arial" w:cs="Arial"/>
          <w:bCs/>
          <w:snapToGrid w:val="0"/>
          <w:u w:val="single"/>
        </w:rPr>
        <w:t>the</w:t>
      </w:r>
      <w:r w:rsidR="00EF48EF" w:rsidRPr="004438CC">
        <w:rPr>
          <w:rFonts w:ascii="Arial" w:hAnsi="Arial" w:cs="Arial"/>
          <w:b/>
          <w:bCs/>
          <w:snapToGrid w:val="0"/>
        </w:rPr>
        <w:t xml:space="preserve"> </w:t>
      </w:r>
      <w:r w:rsidR="00EF48EF" w:rsidRPr="00EF48EF">
        <w:rPr>
          <w:rFonts w:ascii="Arial" w:hAnsi="Arial" w:cs="Arial"/>
          <w:bCs/>
          <w:snapToGrid w:val="0"/>
        </w:rPr>
        <w:t>return</w:t>
      </w:r>
      <w:r>
        <w:rPr>
          <w:rFonts w:ascii="Arial" w:hAnsi="Arial" w:cs="Arial"/>
          <w:bCs/>
          <w:snapToGrid w:val="0"/>
        </w:rPr>
        <w:t xml:space="preserve"> </w:t>
      </w:r>
      <w:r w:rsidRPr="00AD1F3E">
        <w:rPr>
          <w:rFonts w:ascii="Arial" w:hAnsi="Arial" w:cs="Arial"/>
          <w:bCs/>
          <w:snapToGrid w:val="0"/>
          <w:u w:val="single"/>
        </w:rPr>
        <w:t>of</w:t>
      </w:r>
      <w:r w:rsidRPr="004438CC">
        <w:rPr>
          <w:rFonts w:ascii="Arial" w:hAnsi="Arial" w:cs="Arial"/>
          <w:bCs/>
          <w:snapToGrid w:val="0"/>
        </w:rPr>
        <w:t xml:space="preserve"> </w:t>
      </w:r>
      <w:r w:rsidR="004438CC" w:rsidRPr="004438CC">
        <w:rPr>
          <w:rFonts w:ascii="Arial" w:hAnsi="Arial" w:cs="Arial"/>
          <w:b/>
          <w:bCs/>
          <w:snapToGrid w:val="0"/>
        </w:rPr>
        <w:t>[</w:t>
      </w:r>
      <w:r w:rsidR="00EF48EF" w:rsidRPr="004438CC">
        <w:rPr>
          <w:rFonts w:ascii="Arial" w:hAnsi="Arial" w:cs="Arial"/>
          <w:b/>
          <w:bCs/>
          <w:snapToGrid w:val="0"/>
        </w:rPr>
        <w:t>his or her</w:t>
      </w:r>
      <w:r w:rsidR="004438CC">
        <w:rPr>
          <w:rFonts w:ascii="Arial" w:hAnsi="Arial" w:cs="Arial"/>
          <w:b/>
          <w:bCs/>
          <w:snapToGrid w:val="0"/>
        </w:rPr>
        <w:t xml:space="preserve"> </w:t>
      </w:r>
      <w:r>
        <w:rPr>
          <w:rFonts w:ascii="Arial" w:hAnsi="Arial" w:cs="Arial"/>
          <w:b/>
          <w:bCs/>
          <w:snapToGrid w:val="0"/>
        </w:rPr>
        <w:t xml:space="preserve">driving licence card or </w:t>
      </w:r>
      <w:r>
        <w:rPr>
          <w:rFonts w:ascii="Arial" w:hAnsi="Arial" w:cs="Arial"/>
          <w:b/>
          <w:bCs/>
          <w:snapToGrid w:val="0"/>
        </w:rPr>
        <w:lastRenderedPageBreak/>
        <w:t>professional driving permit or to reissue an operator card]</w:t>
      </w:r>
      <w:r w:rsidR="00EF48EF" w:rsidRPr="00EF48EF">
        <w:rPr>
          <w:rFonts w:ascii="Arial" w:hAnsi="Arial" w:cs="Arial"/>
          <w:bCs/>
          <w:snapToGrid w:val="0"/>
        </w:rPr>
        <w:t xml:space="preserve"> </w:t>
      </w:r>
      <w:r w:rsidR="004438CC" w:rsidRPr="004438CC">
        <w:rPr>
          <w:rFonts w:ascii="Arial" w:hAnsi="Arial" w:cs="Arial"/>
          <w:bCs/>
          <w:snapToGrid w:val="0"/>
          <w:u w:val="single"/>
        </w:rPr>
        <w:t xml:space="preserve">the </w:t>
      </w:r>
      <w:r w:rsidR="00EF48EF" w:rsidRPr="00EF48EF">
        <w:rPr>
          <w:rFonts w:ascii="Arial" w:hAnsi="Arial" w:cs="Arial"/>
          <w:snapToGrid w:val="0"/>
          <w:u w:val="single"/>
        </w:rPr>
        <w:t>document referred</w:t>
      </w:r>
      <w:r w:rsidR="009D0E68">
        <w:rPr>
          <w:rFonts w:ascii="Arial" w:hAnsi="Arial" w:cs="Arial"/>
          <w:snapToGrid w:val="0"/>
          <w:u w:val="single"/>
        </w:rPr>
        <w:t xml:space="preserve"> to</w:t>
      </w:r>
      <w:r w:rsidR="00EF48EF" w:rsidRPr="00EF48EF">
        <w:rPr>
          <w:rFonts w:ascii="Arial" w:hAnsi="Arial" w:cs="Arial"/>
          <w:snapToGrid w:val="0"/>
          <w:u w:val="single"/>
        </w:rPr>
        <w:t xml:space="preserve"> in subsection (3)</w:t>
      </w:r>
      <w:r w:rsidR="00EF48EF" w:rsidRPr="00437A93">
        <w:rPr>
          <w:rFonts w:ascii="Arial" w:hAnsi="Arial"/>
          <w:i/>
          <w:u w:val="single"/>
        </w:rPr>
        <w:t>(a)</w:t>
      </w:r>
      <w:r w:rsidR="00EF48EF" w:rsidRPr="00EF48EF">
        <w:rPr>
          <w:rFonts w:ascii="Arial" w:hAnsi="Arial" w:cs="Arial"/>
          <w:snapToGrid w:val="0"/>
        </w:rPr>
        <w:t>.</w:t>
      </w:r>
      <w:r>
        <w:rPr>
          <w:rFonts w:ascii="Arial" w:hAnsi="Arial" w:cs="Arial"/>
          <w:snapToGrid w:val="0"/>
        </w:rPr>
        <w:t>”.”</w:t>
      </w:r>
    </w:p>
    <w:p w:rsidR="000D6B07" w:rsidRDefault="000D6B07" w:rsidP="00EF48EF">
      <w:pPr>
        <w:spacing w:line="312" w:lineRule="auto"/>
        <w:ind w:left="1440" w:hanging="720"/>
        <w:jc w:val="both"/>
        <w:rPr>
          <w:rFonts w:ascii="Arial" w:hAnsi="Arial" w:cs="Arial"/>
          <w:b/>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   </w:t>
      </w:r>
      <w:r w:rsidRPr="000D6B07">
        <w:rPr>
          <w:rFonts w:ascii="Arial" w:hAnsi="Arial" w:cs="Arial"/>
          <w:b/>
          <w:snapToGrid w:val="0"/>
        </w:rPr>
        <w:t xml:space="preserve">NEW CLAUSE </w:t>
      </w:r>
    </w:p>
    <w:p w:rsidR="000D6B07" w:rsidRDefault="000D6B07" w:rsidP="00EF48EF">
      <w:pPr>
        <w:spacing w:line="312" w:lineRule="auto"/>
        <w:ind w:left="1440" w:hanging="720"/>
        <w:jc w:val="both"/>
        <w:rPr>
          <w:rFonts w:ascii="Arial" w:hAnsi="Arial" w:cs="Arial"/>
          <w:b/>
          <w:snapToGrid w:val="0"/>
        </w:rPr>
      </w:pPr>
    </w:p>
    <w:p w:rsidR="000D6B07" w:rsidRDefault="000D6B07" w:rsidP="000D6B07">
      <w:pPr>
        <w:spacing w:line="312" w:lineRule="auto"/>
        <w:jc w:val="both"/>
        <w:rPr>
          <w:rFonts w:ascii="Arial" w:hAnsi="Arial" w:cs="Arial"/>
          <w:snapToGrid w:val="0"/>
        </w:rPr>
      </w:pPr>
      <w:r>
        <w:rPr>
          <w:rFonts w:ascii="Arial" w:hAnsi="Arial" w:cs="Arial"/>
          <w:snapToGrid w:val="0"/>
        </w:rPr>
        <w:t>1.  That the following be a new clause:</w:t>
      </w:r>
    </w:p>
    <w:p w:rsidR="00EF48EF" w:rsidRDefault="00EF48EF" w:rsidP="00EF48EF">
      <w:pPr>
        <w:spacing w:line="480" w:lineRule="auto"/>
        <w:rPr>
          <w:rFonts w:ascii="Arial" w:hAnsi="Arial" w:cs="Arial"/>
          <w:b/>
        </w:rPr>
      </w:pPr>
    </w:p>
    <w:p w:rsidR="00B57F31" w:rsidRDefault="00B57F31" w:rsidP="00B57F31">
      <w:pPr>
        <w:spacing w:line="480" w:lineRule="auto"/>
        <w:rPr>
          <w:rFonts w:ascii="Arial" w:hAnsi="Arial" w:cs="Arial"/>
          <w:b/>
        </w:rPr>
      </w:pPr>
      <w:r>
        <w:rPr>
          <w:rFonts w:ascii="Arial" w:hAnsi="Arial" w:cs="Arial"/>
          <w:b/>
        </w:rPr>
        <w:t>“</w:t>
      </w:r>
      <w:r w:rsidRPr="00B57F31">
        <w:rPr>
          <w:rFonts w:ascii="Arial" w:hAnsi="Arial" w:cs="Arial"/>
          <w:b/>
        </w:rPr>
        <w:t>Amendment of section of 29 Act 46 of 1998</w:t>
      </w:r>
    </w:p>
    <w:p w:rsidR="00B57F31" w:rsidRPr="00B57F31" w:rsidRDefault="00B57F31" w:rsidP="00B57F31">
      <w:pPr>
        <w:spacing w:line="480" w:lineRule="auto"/>
        <w:rPr>
          <w:rFonts w:ascii="Arial" w:hAnsi="Arial" w:cs="Arial"/>
        </w:rPr>
      </w:pPr>
    </w:p>
    <w:p w:rsidR="00B57F31" w:rsidRPr="00B57F31" w:rsidRDefault="00B57F31" w:rsidP="00B57F31">
      <w:pPr>
        <w:spacing w:line="480" w:lineRule="auto"/>
        <w:ind w:left="720"/>
        <w:rPr>
          <w:rFonts w:ascii="Arial" w:hAnsi="Arial" w:cs="Arial"/>
        </w:rPr>
      </w:pPr>
      <w:r w:rsidRPr="00B57F31">
        <w:rPr>
          <w:rFonts w:ascii="Arial" w:hAnsi="Arial" w:cs="Arial"/>
        </w:rPr>
        <w:t xml:space="preserve">Section 29 is hereby amended by the substitution for paragraph </w:t>
      </w:r>
      <w:r w:rsidRPr="00B57F31">
        <w:rPr>
          <w:rFonts w:ascii="Arial" w:hAnsi="Arial" w:cs="Arial"/>
          <w:i/>
        </w:rPr>
        <w:t>(a)</w:t>
      </w:r>
      <w:r w:rsidRPr="00B57F31">
        <w:rPr>
          <w:rFonts w:ascii="Arial" w:hAnsi="Arial" w:cs="Arial"/>
        </w:rPr>
        <w:t xml:space="preserve"> of the following paragraph:</w:t>
      </w:r>
    </w:p>
    <w:p w:rsidR="00B57F31" w:rsidRPr="00EF48EF" w:rsidRDefault="00B57F31" w:rsidP="00B57F31">
      <w:pPr>
        <w:spacing w:line="480" w:lineRule="auto"/>
        <w:ind w:left="720"/>
        <w:rPr>
          <w:rFonts w:ascii="Arial" w:hAnsi="Arial" w:cs="Arial"/>
          <w:b/>
        </w:rPr>
      </w:pPr>
      <w:r w:rsidRPr="00B57F31">
        <w:rPr>
          <w:rFonts w:ascii="Arial" w:hAnsi="Arial" w:cs="Arial"/>
          <w:i/>
        </w:rPr>
        <w:t>“(a</w:t>
      </w:r>
      <w:r w:rsidRPr="00B57F31">
        <w:rPr>
          <w:rFonts w:ascii="Arial" w:hAnsi="Arial" w:cs="Arial"/>
        </w:rPr>
        <w:t>)</w:t>
      </w:r>
      <w:r w:rsidRPr="00B57F31">
        <w:rPr>
          <w:rFonts w:ascii="Arial" w:hAnsi="Arial" w:cs="Arial"/>
        </w:rPr>
        <w:tab/>
        <w:t xml:space="preserve">prescribe </w:t>
      </w:r>
      <w:r w:rsidRPr="00B57F31">
        <w:rPr>
          <w:rFonts w:ascii="Arial" w:hAnsi="Arial" w:cs="Arial"/>
          <w:u w:val="single"/>
        </w:rPr>
        <w:t>infringements and</w:t>
      </w:r>
      <w:r w:rsidRPr="00B57F31">
        <w:rPr>
          <w:rFonts w:ascii="Arial" w:hAnsi="Arial" w:cs="Arial"/>
        </w:rPr>
        <w:t xml:space="preserve"> offences </w:t>
      </w:r>
      <w:r w:rsidRPr="00B57F31">
        <w:rPr>
          <w:rFonts w:ascii="Arial" w:hAnsi="Arial" w:cs="Arial"/>
          <w:b/>
        </w:rPr>
        <w:t>[, and categorise them into minor infringements, major infringements and other offences]</w:t>
      </w:r>
      <w:r w:rsidRPr="00B57F31">
        <w:rPr>
          <w:rFonts w:ascii="Arial" w:hAnsi="Arial" w:cs="Arial"/>
        </w:rPr>
        <w:t>;</w:t>
      </w:r>
      <w:proofErr w:type="gramStart"/>
      <w:r w:rsidRPr="00B57F31">
        <w:rPr>
          <w:rFonts w:ascii="Arial" w:hAnsi="Arial" w:cs="Arial"/>
        </w:rPr>
        <w:t>”.</w:t>
      </w:r>
      <w:proofErr w:type="gramEnd"/>
    </w:p>
    <w:p w:rsidR="00AC1C1E" w:rsidRPr="000C4661" w:rsidRDefault="00AC1C1E" w:rsidP="002C1D9C">
      <w:pPr>
        <w:spacing w:line="480" w:lineRule="auto"/>
        <w:rPr>
          <w:rFonts w:ascii="Arial" w:hAnsi="Arial" w:cs="Arial"/>
        </w:rPr>
      </w:pPr>
    </w:p>
    <w:p w:rsidR="00C1765E" w:rsidRDefault="00F93701" w:rsidP="00C1765E">
      <w:pPr>
        <w:pStyle w:val="Heading1"/>
        <w:keepNext w:val="0"/>
        <w:widowControl w:val="0"/>
        <w:spacing w:after="0" w:line="480" w:lineRule="auto"/>
      </w:pPr>
      <w:r>
        <w:t>NEW CLAUSE</w:t>
      </w:r>
    </w:p>
    <w:p w:rsidR="00C1765E" w:rsidRDefault="00C1765E" w:rsidP="00C1765E">
      <w:pPr>
        <w:rPr>
          <w:rFonts w:ascii="Arial" w:hAnsi="Arial" w:cs="Arial"/>
        </w:rPr>
      </w:pPr>
      <w:r w:rsidRPr="00ED1A22">
        <w:rPr>
          <w:rFonts w:ascii="Arial" w:hAnsi="Arial" w:cs="Arial"/>
        </w:rPr>
        <w:t xml:space="preserve">1. </w:t>
      </w:r>
      <w:r w:rsidR="00674CDA">
        <w:rPr>
          <w:rFonts w:ascii="Arial" w:hAnsi="Arial" w:cs="Arial"/>
        </w:rPr>
        <w:t>That the f</w:t>
      </w:r>
      <w:r>
        <w:rPr>
          <w:rFonts w:ascii="Arial" w:hAnsi="Arial" w:cs="Arial"/>
        </w:rPr>
        <w:t>ollowing</w:t>
      </w:r>
      <w:r w:rsidR="00674CDA">
        <w:rPr>
          <w:rFonts w:ascii="Arial" w:hAnsi="Arial" w:cs="Arial"/>
        </w:rPr>
        <w:t xml:space="preserve"> be a</w:t>
      </w:r>
      <w:r>
        <w:rPr>
          <w:rFonts w:ascii="Arial" w:hAnsi="Arial" w:cs="Arial"/>
        </w:rPr>
        <w:t xml:space="preserve"> new clause</w:t>
      </w:r>
      <w:r w:rsidR="009B76BF">
        <w:rPr>
          <w:rFonts w:ascii="Arial" w:hAnsi="Arial" w:cs="Arial"/>
        </w:rPr>
        <w:t>:</w:t>
      </w:r>
    </w:p>
    <w:p w:rsidR="003E455F" w:rsidRPr="000C4661" w:rsidRDefault="003E455F" w:rsidP="002C1D9C">
      <w:pPr>
        <w:pStyle w:val="ListParagraph"/>
        <w:spacing w:line="480" w:lineRule="auto"/>
        <w:ind w:left="1080"/>
        <w:rPr>
          <w:rFonts w:ascii="Arial" w:hAnsi="Arial" w:cs="Arial"/>
        </w:rPr>
      </w:pPr>
    </w:p>
    <w:p w:rsidR="009E66C7" w:rsidRPr="00474127" w:rsidRDefault="00852171" w:rsidP="00474127">
      <w:pPr>
        <w:spacing w:line="480" w:lineRule="auto"/>
        <w:rPr>
          <w:rFonts w:ascii="Arial" w:hAnsi="Arial" w:cs="Arial"/>
          <w:b/>
        </w:rPr>
      </w:pPr>
      <w:r>
        <w:rPr>
          <w:rFonts w:ascii="Arial" w:hAnsi="Arial" w:cs="Arial"/>
          <w:b/>
        </w:rPr>
        <w:t>“</w:t>
      </w:r>
      <w:r w:rsidR="00087415" w:rsidRPr="00474127">
        <w:rPr>
          <w:rFonts w:ascii="Arial" w:hAnsi="Arial" w:cs="Arial"/>
          <w:b/>
        </w:rPr>
        <w:t xml:space="preserve">Insertion of </w:t>
      </w:r>
      <w:r w:rsidR="009E66C7" w:rsidRPr="00474127">
        <w:rPr>
          <w:rFonts w:ascii="Arial" w:hAnsi="Arial" w:cs="Arial"/>
          <w:b/>
        </w:rPr>
        <w:t>a heading after section 29 of Act 46 of 1998</w:t>
      </w:r>
    </w:p>
    <w:p w:rsidR="009E66C7" w:rsidRDefault="009E66C7" w:rsidP="00087415">
      <w:pPr>
        <w:pStyle w:val="ListParagraph"/>
        <w:spacing w:line="480" w:lineRule="auto"/>
        <w:ind w:left="1080"/>
        <w:rPr>
          <w:rFonts w:ascii="Arial" w:hAnsi="Arial" w:cs="Arial"/>
          <w:b/>
        </w:rPr>
      </w:pPr>
    </w:p>
    <w:p w:rsidR="009E66C7" w:rsidRPr="00852171" w:rsidRDefault="00852171" w:rsidP="00852171">
      <w:pPr>
        <w:spacing w:line="480" w:lineRule="auto"/>
        <w:rPr>
          <w:rFonts w:ascii="Arial" w:hAnsi="Arial" w:cs="Arial"/>
          <w:b/>
        </w:rPr>
      </w:pPr>
      <w:r>
        <w:rPr>
          <w:rFonts w:ascii="Arial" w:hAnsi="Arial" w:cs="Arial"/>
          <w:b/>
        </w:rPr>
        <w:t xml:space="preserve">  </w:t>
      </w:r>
      <w:r w:rsidR="009B76BF">
        <w:rPr>
          <w:rFonts w:ascii="Arial" w:hAnsi="Arial" w:cs="Arial"/>
          <w:b/>
        </w:rPr>
        <w:t>1</w:t>
      </w:r>
      <w:r w:rsidR="00674CDA">
        <w:rPr>
          <w:rFonts w:ascii="Arial" w:hAnsi="Arial" w:cs="Arial"/>
          <w:b/>
        </w:rPr>
        <w:t>0</w:t>
      </w:r>
      <w:r w:rsidR="009B76BF">
        <w:rPr>
          <w:rFonts w:ascii="Arial" w:hAnsi="Arial" w:cs="Arial"/>
          <w:b/>
        </w:rPr>
        <w:t>.</w:t>
      </w:r>
      <w:r w:rsidR="009E66C7" w:rsidRPr="00852171">
        <w:rPr>
          <w:rFonts w:ascii="Arial" w:hAnsi="Arial" w:cs="Arial"/>
          <w:b/>
        </w:rPr>
        <w:t xml:space="preserve"> </w:t>
      </w:r>
      <w:r w:rsidR="009E66C7" w:rsidRPr="00852171">
        <w:rPr>
          <w:rFonts w:ascii="Arial" w:hAnsi="Arial" w:cs="Arial"/>
        </w:rPr>
        <w:t>The following heading is hereby inserted after section 29 of the principal Act</w:t>
      </w:r>
      <w:r w:rsidR="009E66C7" w:rsidRPr="00852171">
        <w:rPr>
          <w:rFonts w:ascii="Arial" w:hAnsi="Arial" w:cs="Arial"/>
          <w:b/>
        </w:rPr>
        <w:t>:</w:t>
      </w:r>
    </w:p>
    <w:p w:rsidR="00852171" w:rsidRDefault="00852171" w:rsidP="00087415">
      <w:pPr>
        <w:pStyle w:val="ListParagraph"/>
        <w:spacing w:line="480" w:lineRule="auto"/>
        <w:ind w:left="1080"/>
        <w:rPr>
          <w:rFonts w:ascii="Arial" w:hAnsi="Arial" w:cs="Arial"/>
          <w:b/>
        </w:rPr>
      </w:pPr>
    </w:p>
    <w:p w:rsidR="00087415" w:rsidRDefault="009E66C7" w:rsidP="00087415">
      <w:pPr>
        <w:pStyle w:val="ListParagraph"/>
        <w:spacing w:line="480" w:lineRule="auto"/>
        <w:ind w:left="1080"/>
        <w:rPr>
          <w:rFonts w:ascii="Arial" w:hAnsi="Arial" w:cs="Arial"/>
          <w:b/>
        </w:rPr>
      </w:pPr>
      <w:r>
        <w:rPr>
          <w:rFonts w:ascii="Arial" w:hAnsi="Arial" w:cs="Arial"/>
          <w:b/>
        </w:rPr>
        <w:t>“</w:t>
      </w:r>
      <w:r w:rsidR="00087415" w:rsidRPr="000C4661">
        <w:rPr>
          <w:rFonts w:ascii="Arial" w:hAnsi="Arial" w:cs="Arial"/>
          <w:b/>
        </w:rPr>
        <w:t>Chapter I</w:t>
      </w:r>
      <w:r>
        <w:rPr>
          <w:rFonts w:ascii="Arial" w:hAnsi="Arial" w:cs="Arial"/>
          <w:b/>
        </w:rPr>
        <w:t>V</w:t>
      </w:r>
      <w:r w:rsidR="00087415" w:rsidRPr="000C4661">
        <w:rPr>
          <w:rFonts w:ascii="Arial" w:hAnsi="Arial" w:cs="Arial"/>
          <w:b/>
        </w:rPr>
        <w:t xml:space="preserve">A  </w:t>
      </w:r>
    </w:p>
    <w:p w:rsidR="009E66C7" w:rsidRPr="000C4661" w:rsidRDefault="009E66C7" w:rsidP="00087415">
      <w:pPr>
        <w:pStyle w:val="ListParagraph"/>
        <w:spacing w:line="480" w:lineRule="auto"/>
        <w:ind w:left="1080"/>
        <w:rPr>
          <w:rFonts w:ascii="Arial" w:hAnsi="Arial" w:cs="Arial"/>
          <w:b/>
        </w:rPr>
      </w:pPr>
      <w:r>
        <w:rPr>
          <w:rFonts w:ascii="Arial" w:hAnsi="Arial" w:cs="Arial"/>
          <w:b/>
        </w:rPr>
        <w:t>APPEALS TRIBUNAL”</w:t>
      </w:r>
      <w:r w:rsidR="00852171">
        <w:rPr>
          <w:rFonts w:ascii="Arial" w:hAnsi="Arial" w:cs="Arial"/>
          <w:b/>
        </w:rPr>
        <w:t>”</w:t>
      </w:r>
    </w:p>
    <w:p w:rsidR="00087415" w:rsidRPr="000C4661" w:rsidRDefault="00087415" w:rsidP="00087415">
      <w:pPr>
        <w:pStyle w:val="ListParagraph"/>
        <w:spacing w:line="480" w:lineRule="auto"/>
        <w:ind w:left="1080"/>
        <w:rPr>
          <w:rFonts w:ascii="Arial" w:hAnsi="Arial" w:cs="Arial"/>
        </w:rPr>
      </w:pPr>
    </w:p>
    <w:p w:rsidR="00852171" w:rsidRDefault="00852171" w:rsidP="00852171">
      <w:pPr>
        <w:pStyle w:val="ListParagraph"/>
        <w:spacing w:line="480" w:lineRule="auto"/>
        <w:ind w:left="1080"/>
        <w:jc w:val="center"/>
        <w:rPr>
          <w:rFonts w:ascii="Arial" w:hAnsi="Arial" w:cs="Arial"/>
          <w:b/>
        </w:rPr>
      </w:pPr>
      <w:r>
        <w:rPr>
          <w:rFonts w:ascii="Arial" w:hAnsi="Arial" w:cs="Arial"/>
          <w:b/>
        </w:rPr>
        <w:t>NEW CLAUSE</w:t>
      </w:r>
    </w:p>
    <w:p w:rsidR="00BA0E34" w:rsidRDefault="00BA0E34" w:rsidP="00852171">
      <w:pPr>
        <w:pStyle w:val="ListParagraph"/>
        <w:spacing w:line="480" w:lineRule="auto"/>
        <w:ind w:left="1080"/>
        <w:jc w:val="center"/>
        <w:rPr>
          <w:rFonts w:ascii="Arial" w:hAnsi="Arial" w:cs="Arial"/>
          <w:b/>
        </w:rPr>
      </w:pPr>
    </w:p>
    <w:p w:rsidR="00852171" w:rsidRDefault="00852171" w:rsidP="00BA0E34">
      <w:pPr>
        <w:pStyle w:val="ListParagraph"/>
        <w:spacing w:line="480" w:lineRule="auto"/>
        <w:ind w:hanging="900"/>
        <w:rPr>
          <w:rFonts w:ascii="Arial" w:hAnsi="Arial" w:cs="Arial"/>
        </w:rPr>
      </w:pPr>
      <w:r>
        <w:rPr>
          <w:rFonts w:ascii="Arial" w:hAnsi="Arial" w:cs="Arial"/>
        </w:rPr>
        <w:t xml:space="preserve">1. </w:t>
      </w:r>
      <w:r w:rsidR="00674CDA">
        <w:rPr>
          <w:rFonts w:ascii="Arial" w:hAnsi="Arial" w:cs="Arial"/>
        </w:rPr>
        <w:t xml:space="preserve">That </w:t>
      </w:r>
      <w:r w:rsidR="00BA0E34">
        <w:rPr>
          <w:rFonts w:ascii="Arial" w:hAnsi="Arial" w:cs="Arial"/>
        </w:rPr>
        <w:t xml:space="preserve">the following </w:t>
      </w:r>
      <w:r w:rsidR="00674CDA">
        <w:rPr>
          <w:rFonts w:ascii="Arial" w:hAnsi="Arial" w:cs="Arial"/>
        </w:rPr>
        <w:t xml:space="preserve">be a </w:t>
      </w:r>
      <w:r w:rsidR="00BA0E34">
        <w:rPr>
          <w:rFonts w:ascii="Arial" w:hAnsi="Arial" w:cs="Arial"/>
        </w:rPr>
        <w:t>new clause</w:t>
      </w:r>
      <w:r>
        <w:rPr>
          <w:rFonts w:ascii="Arial" w:hAnsi="Arial" w:cs="Arial"/>
        </w:rPr>
        <w:t>.</w:t>
      </w:r>
    </w:p>
    <w:p w:rsidR="00852171" w:rsidRPr="00852171" w:rsidRDefault="00852171" w:rsidP="00852171">
      <w:pPr>
        <w:pStyle w:val="ListParagraph"/>
        <w:spacing w:line="480" w:lineRule="auto"/>
        <w:ind w:left="1080"/>
        <w:rPr>
          <w:rFonts w:ascii="Arial" w:hAnsi="Arial" w:cs="Arial"/>
        </w:rPr>
      </w:pPr>
    </w:p>
    <w:p w:rsidR="00087415" w:rsidRPr="000C4661" w:rsidRDefault="00852171" w:rsidP="00BA0E34">
      <w:pPr>
        <w:pStyle w:val="ListParagraph"/>
        <w:spacing w:line="480" w:lineRule="auto"/>
        <w:ind w:left="1080" w:hanging="990"/>
        <w:rPr>
          <w:rFonts w:ascii="Arial" w:hAnsi="Arial" w:cs="Arial"/>
        </w:rPr>
      </w:pPr>
      <w:r>
        <w:rPr>
          <w:rFonts w:ascii="Arial" w:hAnsi="Arial" w:cs="Arial"/>
          <w:b/>
        </w:rPr>
        <w:t>“1</w:t>
      </w:r>
      <w:r w:rsidR="00674CDA">
        <w:rPr>
          <w:rFonts w:ascii="Arial" w:hAnsi="Arial" w:cs="Arial"/>
          <w:b/>
        </w:rPr>
        <w:t>1</w:t>
      </w:r>
      <w:r w:rsidR="00C1765E">
        <w:rPr>
          <w:rFonts w:ascii="Arial" w:hAnsi="Arial" w:cs="Arial"/>
          <w:b/>
        </w:rPr>
        <w:t>.</w:t>
      </w:r>
      <w:r>
        <w:rPr>
          <w:rFonts w:ascii="Arial" w:hAnsi="Arial" w:cs="Arial"/>
          <w:b/>
        </w:rPr>
        <w:t xml:space="preserve"> </w:t>
      </w:r>
      <w:r w:rsidR="00087415" w:rsidRPr="000C4661">
        <w:rPr>
          <w:rFonts w:ascii="Arial" w:hAnsi="Arial" w:cs="Arial"/>
        </w:rPr>
        <w:t>The following Chapter is hereby inserted in the principal Act after Chapter I</w:t>
      </w:r>
      <w:r w:rsidR="009E66C7">
        <w:rPr>
          <w:rFonts w:ascii="Arial" w:hAnsi="Arial" w:cs="Arial"/>
        </w:rPr>
        <w:t>V</w:t>
      </w:r>
      <w:r w:rsidR="00087415" w:rsidRPr="000C4661">
        <w:rPr>
          <w:rFonts w:ascii="Arial" w:hAnsi="Arial" w:cs="Arial"/>
        </w:rPr>
        <w:t>:</w:t>
      </w:r>
    </w:p>
    <w:p w:rsidR="00087415" w:rsidRPr="000C4661" w:rsidRDefault="00087415" w:rsidP="00087415">
      <w:pPr>
        <w:pStyle w:val="ListParagraph"/>
        <w:spacing w:line="480" w:lineRule="auto"/>
        <w:ind w:left="1080"/>
        <w:rPr>
          <w:rFonts w:ascii="Arial" w:hAnsi="Arial" w:cs="Arial"/>
        </w:rPr>
      </w:pPr>
    </w:p>
    <w:p w:rsidR="008C3B01" w:rsidRDefault="008C3B01" w:rsidP="00C1765E">
      <w:pPr>
        <w:pStyle w:val="ListParagraph"/>
        <w:spacing w:line="480" w:lineRule="auto"/>
        <w:ind w:left="1080"/>
        <w:jc w:val="center"/>
        <w:rPr>
          <w:rFonts w:ascii="Arial" w:hAnsi="Arial" w:cs="Arial"/>
        </w:rPr>
      </w:pPr>
    </w:p>
    <w:p w:rsidR="00087415" w:rsidRPr="000C4661" w:rsidRDefault="00FD4286" w:rsidP="00C1765E">
      <w:pPr>
        <w:pStyle w:val="ListParagraph"/>
        <w:spacing w:line="480" w:lineRule="auto"/>
        <w:ind w:left="1080"/>
        <w:jc w:val="center"/>
        <w:rPr>
          <w:rFonts w:ascii="Arial" w:hAnsi="Arial" w:cs="Arial"/>
          <w:b/>
        </w:rPr>
      </w:pPr>
      <w:r w:rsidRPr="000C4661">
        <w:rPr>
          <w:rFonts w:ascii="Arial" w:hAnsi="Arial" w:cs="Arial"/>
        </w:rPr>
        <w:t>"</w:t>
      </w:r>
      <w:r w:rsidR="00087415" w:rsidRPr="000C4661">
        <w:rPr>
          <w:rFonts w:ascii="Arial" w:hAnsi="Arial" w:cs="Arial"/>
          <w:b/>
        </w:rPr>
        <w:t>CHAPTER I</w:t>
      </w:r>
      <w:r w:rsidR="004960D6">
        <w:rPr>
          <w:rFonts w:ascii="Arial" w:hAnsi="Arial" w:cs="Arial"/>
          <w:b/>
        </w:rPr>
        <w:t>V</w:t>
      </w:r>
      <w:r w:rsidR="00087415" w:rsidRPr="000C4661">
        <w:rPr>
          <w:rFonts w:ascii="Arial" w:hAnsi="Arial" w:cs="Arial"/>
          <w:b/>
        </w:rPr>
        <w:t>A</w:t>
      </w:r>
    </w:p>
    <w:p w:rsidR="00087415" w:rsidRPr="000C4661" w:rsidRDefault="00087415" w:rsidP="00087415">
      <w:pPr>
        <w:pStyle w:val="ListParagraph"/>
        <w:spacing w:line="480" w:lineRule="auto"/>
        <w:ind w:left="1080"/>
        <w:rPr>
          <w:rFonts w:ascii="Arial" w:hAnsi="Arial" w:cs="Arial"/>
          <w:b/>
        </w:rPr>
      </w:pPr>
    </w:p>
    <w:p w:rsidR="00087415" w:rsidRPr="000C4661" w:rsidRDefault="00087415" w:rsidP="00C1765E">
      <w:pPr>
        <w:pStyle w:val="ListParagraph"/>
        <w:spacing w:line="480" w:lineRule="auto"/>
        <w:ind w:left="1080"/>
        <w:jc w:val="center"/>
        <w:rPr>
          <w:rFonts w:ascii="Arial" w:hAnsi="Arial" w:cs="Arial"/>
          <w:b/>
        </w:rPr>
      </w:pPr>
      <w:r w:rsidRPr="000C4661">
        <w:rPr>
          <w:rFonts w:ascii="Arial" w:hAnsi="Arial" w:cs="Arial"/>
          <w:b/>
        </w:rPr>
        <w:t>APPEALS TRIBUNAL</w:t>
      </w:r>
    </w:p>
    <w:p w:rsidR="00087415" w:rsidRPr="000C4661" w:rsidRDefault="00087415" w:rsidP="00087415">
      <w:pPr>
        <w:pStyle w:val="ListParagraph"/>
        <w:spacing w:line="480" w:lineRule="auto"/>
        <w:ind w:left="1080"/>
        <w:rPr>
          <w:rFonts w:ascii="Arial" w:hAnsi="Arial" w:cs="Arial"/>
          <w:b/>
        </w:rPr>
      </w:pPr>
    </w:p>
    <w:p w:rsidR="00087415" w:rsidRPr="000C4661" w:rsidRDefault="00474127" w:rsidP="00D61583">
      <w:pPr>
        <w:pStyle w:val="ListParagraph"/>
        <w:tabs>
          <w:tab w:val="left" w:pos="1080"/>
        </w:tabs>
        <w:spacing w:line="480" w:lineRule="auto"/>
        <w:ind w:left="1080" w:hanging="900"/>
        <w:rPr>
          <w:rFonts w:ascii="Arial" w:hAnsi="Arial" w:cs="Arial"/>
          <w:b/>
        </w:rPr>
      </w:pPr>
      <w:r w:rsidRPr="000C4661">
        <w:rPr>
          <w:rFonts w:ascii="Arial" w:hAnsi="Arial" w:cs="Arial"/>
          <w:b/>
        </w:rPr>
        <w:t xml:space="preserve">Establishment </w:t>
      </w:r>
      <w:r>
        <w:rPr>
          <w:rFonts w:ascii="Arial" w:hAnsi="Arial" w:cs="Arial"/>
          <w:b/>
        </w:rPr>
        <w:t xml:space="preserve">and constitution of the </w:t>
      </w:r>
      <w:r w:rsidRPr="000C4661">
        <w:rPr>
          <w:rFonts w:ascii="Arial" w:hAnsi="Arial" w:cs="Arial"/>
          <w:b/>
        </w:rPr>
        <w:t>Tribunal</w:t>
      </w:r>
    </w:p>
    <w:p w:rsidR="00087415" w:rsidRPr="000C4661" w:rsidRDefault="00087415" w:rsidP="00307BE6">
      <w:pPr>
        <w:pStyle w:val="ListParagraph"/>
        <w:spacing w:line="480" w:lineRule="auto"/>
        <w:ind w:left="1080" w:hanging="630"/>
        <w:rPr>
          <w:rFonts w:ascii="Arial" w:hAnsi="Arial" w:cs="Arial"/>
        </w:rPr>
      </w:pPr>
    </w:p>
    <w:p w:rsidR="00474127" w:rsidRDefault="00BA0E34" w:rsidP="0075644A">
      <w:pPr>
        <w:pStyle w:val="ListParagraph"/>
        <w:spacing w:line="480" w:lineRule="auto"/>
        <w:ind w:left="1080" w:hanging="900"/>
        <w:jc w:val="both"/>
        <w:rPr>
          <w:rFonts w:ascii="Arial" w:hAnsi="Arial" w:cs="Arial"/>
          <w:u w:val="single"/>
          <w:lang w:val="en-US"/>
        </w:rPr>
      </w:pPr>
      <w:r>
        <w:rPr>
          <w:rFonts w:ascii="Arial" w:hAnsi="Arial" w:cs="Arial"/>
          <w:b/>
          <w:u w:val="single"/>
        </w:rPr>
        <w:t>29</w:t>
      </w:r>
      <w:r w:rsidR="00FD4286" w:rsidRPr="000C4661">
        <w:rPr>
          <w:rFonts w:ascii="Arial" w:hAnsi="Arial" w:cs="Arial"/>
          <w:b/>
          <w:u w:val="single"/>
        </w:rPr>
        <w:t>A</w:t>
      </w:r>
      <w:r w:rsidR="00474127">
        <w:rPr>
          <w:rFonts w:ascii="Arial" w:hAnsi="Arial" w:cs="Arial"/>
          <w:b/>
          <w:u w:val="single"/>
        </w:rPr>
        <w:t xml:space="preserve">. </w:t>
      </w:r>
      <w:r w:rsidR="00336B62" w:rsidRPr="00336B62">
        <w:rPr>
          <w:rFonts w:ascii="Arial" w:hAnsi="Arial" w:cs="Arial"/>
          <w:u w:val="single"/>
          <w:lang w:val="en-US"/>
        </w:rPr>
        <w:t>(1</w:t>
      </w:r>
      <w:r w:rsidR="00474127">
        <w:rPr>
          <w:rFonts w:ascii="Arial" w:hAnsi="Arial" w:cs="Arial"/>
          <w:u w:val="single"/>
          <w:lang w:val="en-US"/>
        </w:rPr>
        <w:t xml:space="preserve">) The </w:t>
      </w:r>
      <w:r w:rsidR="004960D6">
        <w:rPr>
          <w:rFonts w:ascii="Arial" w:hAnsi="Arial" w:cs="Arial"/>
          <w:u w:val="single"/>
          <w:lang w:val="en-US"/>
        </w:rPr>
        <w:t>Appeals</w:t>
      </w:r>
      <w:r w:rsidR="009E66C7">
        <w:rPr>
          <w:rFonts w:ascii="Arial" w:hAnsi="Arial" w:cs="Arial"/>
          <w:u w:val="single"/>
          <w:lang w:val="en-US"/>
        </w:rPr>
        <w:t xml:space="preserve"> </w:t>
      </w:r>
      <w:r w:rsidR="00336B62" w:rsidRPr="00336B62">
        <w:rPr>
          <w:rFonts w:ascii="Arial" w:hAnsi="Arial" w:cs="Arial"/>
          <w:u w:val="single"/>
          <w:lang w:val="en-US"/>
        </w:rPr>
        <w:t>Tribunal</w:t>
      </w:r>
      <w:r w:rsidR="00474127">
        <w:rPr>
          <w:rFonts w:ascii="Arial" w:hAnsi="Arial" w:cs="Arial"/>
          <w:u w:val="single"/>
          <w:lang w:val="en-US"/>
        </w:rPr>
        <w:t xml:space="preserve"> is hereby established</w:t>
      </w:r>
      <w:r w:rsidR="00852171">
        <w:rPr>
          <w:rFonts w:ascii="Arial" w:hAnsi="Arial" w:cs="Arial"/>
          <w:u w:val="single"/>
          <w:lang w:val="en-US"/>
        </w:rPr>
        <w:t>.</w:t>
      </w:r>
    </w:p>
    <w:p w:rsidR="00336B62" w:rsidRPr="00336B62" w:rsidRDefault="00474127" w:rsidP="0075644A">
      <w:pPr>
        <w:pStyle w:val="ListParagraph"/>
        <w:spacing w:line="480" w:lineRule="auto"/>
        <w:ind w:left="900" w:hanging="90"/>
        <w:jc w:val="both"/>
        <w:rPr>
          <w:rFonts w:ascii="Arial" w:hAnsi="Arial" w:cs="Arial"/>
          <w:u w:val="single"/>
          <w:lang w:val="en-US"/>
        </w:rPr>
      </w:pPr>
      <w:r>
        <w:rPr>
          <w:rFonts w:ascii="Arial" w:hAnsi="Arial" w:cs="Arial"/>
          <w:u w:val="single"/>
        </w:rPr>
        <w:t>(2) The Tribunal</w:t>
      </w:r>
      <w:r w:rsidR="00336B62" w:rsidRPr="00336B62">
        <w:rPr>
          <w:rFonts w:ascii="Arial" w:hAnsi="Arial" w:cs="Arial"/>
          <w:u w:val="single"/>
          <w:lang w:val="en-US"/>
        </w:rPr>
        <w:t>—</w:t>
      </w:r>
    </w:p>
    <w:p w:rsidR="00336B62" w:rsidRPr="00336B62" w:rsidRDefault="00336B62" w:rsidP="0075644A">
      <w:pPr>
        <w:pStyle w:val="ListParagraph"/>
        <w:spacing w:line="480" w:lineRule="auto"/>
        <w:ind w:left="1080" w:firstLine="360"/>
        <w:jc w:val="both"/>
        <w:rPr>
          <w:rFonts w:ascii="Arial" w:hAnsi="Arial" w:cs="Arial"/>
          <w:u w:val="single"/>
          <w:lang w:val="en-US"/>
        </w:rPr>
      </w:pPr>
      <w:r w:rsidRPr="00336B62">
        <w:rPr>
          <w:rFonts w:ascii="Arial" w:hAnsi="Arial" w:cs="Arial"/>
          <w:u w:val="single"/>
          <w:lang w:val="en-US"/>
        </w:rPr>
        <w:t>(</w:t>
      </w:r>
      <w:r w:rsidRPr="00336B62">
        <w:rPr>
          <w:rFonts w:ascii="Arial" w:hAnsi="Arial" w:cs="Arial"/>
          <w:i/>
          <w:iCs/>
          <w:u w:val="single"/>
          <w:lang w:val="en-US"/>
        </w:rPr>
        <w:t>a</w:t>
      </w:r>
      <w:r w:rsidRPr="00336B62">
        <w:rPr>
          <w:rFonts w:ascii="Arial" w:hAnsi="Arial" w:cs="Arial"/>
          <w:u w:val="single"/>
          <w:lang w:val="en-US"/>
        </w:rPr>
        <w:t>)</w:t>
      </w:r>
      <w:r>
        <w:rPr>
          <w:rFonts w:ascii="Arial" w:hAnsi="Arial" w:cs="Arial"/>
          <w:u w:val="single"/>
          <w:lang w:val="en-US"/>
        </w:rPr>
        <w:t xml:space="preserve"> </w:t>
      </w:r>
      <w:proofErr w:type="gramStart"/>
      <w:r w:rsidRPr="00336B62">
        <w:rPr>
          <w:rFonts w:ascii="Arial" w:hAnsi="Arial" w:cs="Arial"/>
          <w:u w:val="single"/>
          <w:lang w:val="en-US"/>
        </w:rPr>
        <w:t>has</w:t>
      </w:r>
      <w:proofErr w:type="gramEnd"/>
      <w:r w:rsidRPr="00336B62">
        <w:rPr>
          <w:rFonts w:ascii="Arial" w:hAnsi="Arial" w:cs="Arial"/>
          <w:u w:val="single"/>
          <w:lang w:val="en-US"/>
        </w:rPr>
        <w:t xml:space="preserve"> jurisdiction throughout the Republic;</w:t>
      </w:r>
    </w:p>
    <w:p w:rsidR="00336B62" w:rsidRPr="00336B62" w:rsidRDefault="00336B62" w:rsidP="0075644A">
      <w:pPr>
        <w:pStyle w:val="ListParagraph"/>
        <w:spacing w:line="480" w:lineRule="auto"/>
        <w:ind w:left="1080" w:firstLine="360"/>
        <w:jc w:val="both"/>
        <w:rPr>
          <w:rFonts w:ascii="Arial" w:hAnsi="Arial" w:cs="Arial"/>
          <w:u w:val="single"/>
          <w:lang w:val="en-US"/>
        </w:rPr>
      </w:pPr>
      <w:r w:rsidRPr="00336B62">
        <w:rPr>
          <w:rFonts w:ascii="Arial" w:hAnsi="Arial" w:cs="Arial"/>
          <w:u w:val="single"/>
          <w:lang w:val="en-US"/>
        </w:rPr>
        <w:t>(</w:t>
      </w:r>
      <w:r w:rsidRPr="00336B62">
        <w:rPr>
          <w:rFonts w:ascii="Arial" w:hAnsi="Arial" w:cs="Arial"/>
          <w:i/>
          <w:iCs/>
          <w:u w:val="single"/>
          <w:lang w:val="en-US"/>
        </w:rPr>
        <w:t>b</w:t>
      </w:r>
      <w:r w:rsidRPr="00336B62">
        <w:rPr>
          <w:rFonts w:ascii="Arial" w:hAnsi="Arial" w:cs="Arial"/>
          <w:u w:val="single"/>
          <w:lang w:val="en-US"/>
        </w:rPr>
        <w:t>)</w:t>
      </w:r>
      <w:r>
        <w:rPr>
          <w:rFonts w:ascii="Arial" w:hAnsi="Arial" w:cs="Arial"/>
          <w:u w:val="single"/>
          <w:lang w:val="en-US"/>
        </w:rPr>
        <w:t xml:space="preserve"> </w:t>
      </w:r>
      <w:proofErr w:type="gramStart"/>
      <w:r w:rsidRPr="00336B62">
        <w:rPr>
          <w:rFonts w:ascii="Arial" w:hAnsi="Arial" w:cs="Arial"/>
          <w:u w:val="single"/>
          <w:lang w:val="en-US"/>
        </w:rPr>
        <w:t>is</w:t>
      </w:r>
      <w:proofErr w:type="gramEnd"/>
      <w:r w:rsidRPr="00336B62">
        <w:rPr>
          <w:rFonts w:ascii="Arial" w:hAnsi="Arial" w:cs="Arial"/>
          <w:u w:val="single"/>
          <w:lang w:val="en-US"/>
        </w:rPr>
        <w:t xml:space="preserve"> a juristic person;</w:t>
      </w:r>
    </w:p>
    <w:p w:rsidR="00336B62" w:rsidRPr="00336B62" w:rsidRDefault="00336B62" w:rsidP="0075644A">
      <w:pPr>
        <w:pStyle w:val="ListParagraph"/>
        <w:spacing w:line="480" w:lineRule="auto"/>
        <w:ind w:left="1080" w:firstLine="360"/>
        <w:jc w:val="both"/>
        <w:rPr>
          <w:rFonts w:ascii="Arial" w:hAnsi="Arial" w:cs="Arial"/>
          <w:u w:val="single"/>
          <w:lang w:val="en-US"/>
        </w:rPr>
      </w:pPr>
      <w:r w:rsidRPr="00336B62">
        <w:rPr>
          <w:rFonts w:ascii="Arial" w:hAnsi="Arial" w:cs="Arial"/>
          <w:u w:val="single"/>
          <w:lang w:val="en-US"/>
        </w:rPr>
        <w:t>(</w:t>
      </w:r>
      <w:r w:rsidRPr="00336B62">
        <w:rPr>
          <w:rFonts w:ascii="Arial" w:hAnsi="Arial" w:cs="Arial"/>
          <w:i/>
          <w:iCs/>
          <w:u w:val="single"/>
          <w:lang w:val="en-US"/>
        </w:rPr>
        <w:t>c</w:t>
      </w:r>
      <w:r w:rsidRPr="00336B62">
        <w:rPr>
          <w:rFonts w:ascii="Arial" w:hAnsi="Arial" w:cs="Arial"/>
          <w:u w:val="single"/>
          <w:lang w:val="en-US"/>
        </w:rPr>
        <w:t>)</w:t>
      </w:r>
      <w:r>
        <w:rPr>
          <w:rFonts w:ascii="Arial" w:hAnsi="Arial" w:cs="Arial"/>
          <w:u w:val="single"/>
          <w:lang w:val="en-US"/>
        </w:rPr>
        <w:t xml:space="preserve"> </w:t>
      </w:r>
      <w:proofErr w:type="gramStart"/>
      <w:r w:rsidRPr="00336B62">
        <w:rPr>
          <w:rFonts w:ascii="Arial" w:hAnsi="Arial" w:cs="Arial"/>
          <w:u w:val="single"/>
          <w:lang w:val="en-US"/>
        </w:rPr>
        <w:t>is</w:t>
      </w:r>
      <w:proofErr w:type="gramEnd"/>
      <w:r w:rsidRPr="00336B62">
        <w:rPr>
          <w:rFonts w:ascii="Arial" w:hAnsi="Arial" w:cs="Arial"/>
          <w:u w:val="single"/>
          <w:lang w:val="en-US"/>
        </w:rPr>
        <w:t xml:space="preserve"> a tribunal of record; and</w:t>
      </w:r>
    </w:p>
    <w:p w:rsidR="00336B62" w:rsidRPr="00336B62" w:rsidRDefault="00336B62" w:rsidP="0075644A">
      <w:pPr>
        <w:pStyle w:val="ListParagraph"/>
        <w:spacing w:line="480" w:lineRule="auto"/>
        <w:ind w:left="1440"/>
        <w:jc w:val="both"/>
        <w:rPr>
          <w:rFonts w:ascii="Arial" w:hAnsi="Arial" w:cs="Arial"/>
          <w:u w:val="single"/>
          <w:lang w:val="en-US"/>
        </w:rPr>
      </w:pPr>
      <w:r w:rsidRPr="00336B62">
        <w:rPr>
          <w:rFonts w:ascii="Arial" w:hAnsi="Arial" w:cs="Arial"/>
          <w:u w:val="single"/>
          <w:lang w:val="en-US"/>
        </w:rPr>
        <w:t>(</w:t>
      </w:r>
      <w:r w:rsidRPr="00336B62">
        <w:rPr>
          <w:rFonts w:ascii="Arial" w:hAnsi="Arial" w:cs="Arial"/>
          <w:i/>
          <w:iCs/>
          <w:u w:val="single"/>
          <w:lang w:val="en-US"/>
        </w:rPr>
        <w:t>d</w:t>
      </w:r>
      <w:r w:rsidRPr="00336B62">
        <w:rPr>
          <w:rFonts w:ascii="Arial" w:hAnsi="Arial" w:cs="Arial"/>
          <w:u w:val="single"/>
          <w:lang w:val="en-US"/>
        </w:rPr>
        <w:t>)</w:t>
      </w:r>
      <w:r>
        <w:rPr>
          <w:rFonts w:ascii="Arial" w:hAnsi="Arial" w:cs="Arial"/>
          <w:u w:val="single"/>
          <w:lang w:val="en-US"/>
        </w:rPr>
        <w:t xml:space="preserve"> </w:t>
      </w:r>
      <w:proofErr w:type="gramStart"/>
      <w:r w:rsidRPr="00336B62">
        <w:rPr>
          <w:rFonts w:ascii="Arial" w:hAnsi="Arial" w:cs="Arial"/>
          <w:u w:val="single"/>
          <w:lang w:val="en-US"/>
        </w:rPr>
        <w:t>must</w:t>
      </w:r>
      <w:proofErr w:type="gramEnd"/>
      <w:r w:rsidRPr="00336B62">
        <w:rPr>
          <w:rFonts w:ascii="Arial" w:hAnsi="Arial" w:cs="Arial"/>
          <w:u w:val="single"/>
          <w:lang w:val="en-US"/>
        </w:rPr>
        <w:t xml:space="preserve"> exercise its functions in accordance with this Act or any other applicable legislation.</w:t>
      </w:r>
    </w:p>
    <w:p w:rsidR="00474127" w:rsidRPr="00474127" w:rsidRDefault="00474127" w:rsidP="0075644A">
      <w:pPr>
        <w:spacing w:line="480" w:lineRule="auto"/>
        <w:ind w:left="720"/>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3</w:t>
      </w:r>
      <w:r w:rsidRPr="00474127">
        <w:rPr>
          <w:rFonts w:ascii="Arial" w:hAnsi="Arial" w:cs="Arial"/>
          <w:u w:val="single"/>
          <w:lang w:val="en-US"/>
        </w:rPr>
        <w:t xml:space="preserve">)  The Tribunal consists of a Chairperson and </w:t>
      </w:r>
      <w:r w:rsidR="008C3B01">
        <w:rPr>
          <w:rFonts w:ascii="Arial" w:hAnsi="Arial" w:cs="Arial"/>
          <w:u w:val="single"/>
          <w:lang w:val="en-US"/>
        </w:rPr>
        <w:t xml:space="preserve">8 </w:t>
      </w:r>
      <w:r w:rsidRPr="00474127">
        <w:rPr>
          <w:rFonts w:ascii="Arial" w:hAnsi="Arial" w:cs="Arial"/>
          <w:u w:val="single"/>
          <w:lang w:val="en-US"/>
        </w:rPr>
        <w:t>other women or men appointed by the President,</w:t>
      </w:r>
      <w:r w:rsidR="00C85EFD">
        <w:rPr>
          <w:rFonts w:ascii="Arial" w:hAnsi="Arial" w:cs="Arial"/>
          <w:u w:val="single"/>
          <w:lang w:val="en-US"/>
        </w:rPr>
        <w:t xml:space="preserve"> on a part time basis, and </w:t>
      </w:r>
      <w:r>
        <w:rPr>
          <w:rFonts w:ascii="Arial" w:hAnsi="Arial" w:cs="Arial"/>
          <w:u w:val="single"/>
          <w:lang w:val="en-US"/>
        </w:rPr>
        <w:t>on the recommendation of the Minister</w:t>
      </w:r>
      <w:r w:rsidR="008B773E">
        <w:t xml:space="preserve">, </w:t>
      </w:r>
      <w:r w:rsidR="008B773E" w:rsidRPr="008B773E">
        <w:rPr>
          <w:rFonts w:ascii="Arial" w:hAnsi="Arial" w:cs="Arial"/>
          <w:u w:val="single"/>
        </w:rPr>
        <w:t xml:space="preserve">from among persons nominated by the </w:t>
      </w:r>
      <w:r w:rsidR="008B773E" w:rsidRPr="008B773E">
        <w:rPr>
          <w:rFonts w:ascii="Arial" w:hAnsi="Arial" w:cs="Arial"/>
          <w:iCs/>
          <w:u w:val="single"/>
        </w:rPr>
        <w:t xml:space="preserve">Minister </w:t>
      </w:r>
      <w:r w:rsidR="008B773E" w:rsidRPr="008B773E">
        <w:rPr>
          <w:rFonts w:ascii="Arial" w:hAnsi="Arial" w:cs="Arial"/>
          <w:u w:val="single"/>
        </w:rPr>
        <w:t>in response to a public call for nominations</w:t>
      </w:r>
      <w:r w:rsidR="00A26E96">
        <w:rPr>
          <w:rFonts w:ascii="Arial" w:hAnsi="Arial" w:cs="Arial"/>
          <w:u w:val="single"/>
        </w:rPr>
        <w:t xml:space="preserve"> as prescribed</w:t>
      </w:r>
      <w:r w:rsidR="008B773E" w:rsidRPr="008B773E">
        <w:rPr>
          <w:rFonts w:ascii="Arial" w:hAnsi="Arial" w:cs="Arial"/>
          <w:u w:val="single"/>
        </w:rPr>
        <w:t>.</w:t>
      </w:r>
    </w:p>
    <w:p w:rsidR="00474127" w:rsidRPr="00474127" w:rsidRDefault="00474127" w:rsidP="0075644A">
      <w:pPr>
        <w:pStyle w:val="ListParagraph"/>
        <w:spacing w:line="480" w:lineRule="auto"/>
        <w:ind w:left="630" w:firstLine="90"/>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4</w:t>
      </w:r>
      <w:r w:rsidRPr="00474127">
        <w:rPr>
          <w:rFonts w:ascii="Arial" w:hAnsi="Arial" w:cs="Arial"/>
          <w:u w:val="single"/>
          <w:lang w:val="en-US"/>
        </w:rPr>
        <w:t>)  The President must—</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lastRenderedPageBreak/>
        <w:t>(</w:t>
      </w:r>
      <w:r w:rsidRPr="00474127">
        <w:rPr>
          <w:rFonts w:ascii="Arial" w:hAnsi="Arial" w:cs="Arial"/>
          <w:i/>
          <w:iCs/>
          <w:u w:val="single"/>
          <w:lang w:val="en-US"/>
        </w:rPr>
        <w:t>a</w:t>
      </w:r>
      <w:r w:rsidRPr="00474127">
        <w:rPr>
          <w:rFonts w:ascii="Arial" w:hAnsi="Arial" w:cs="Arial"/>
          <w:u w:val="single"/>
          <w:lang w:val="en-US"/>
        </w:rPr>
        <w:t>)</w:t>
      </w:r>
      <w:r>
        <w:rPr>
          <w:rFonts w:ascii="Arial" w:hAnsi="Arial" w:cs="Arial"/>
          <w:u w:val="single"/>
          <w:lang w:val="en-US"/>
        </w:rPr>
        <w:t xml:space="preserve"> </w:t>
      </w:r>
      <w:proofErr w:type="gramStart"/>
      <w:r w:rsidRPr="00474127">
        <w:rPr>
          <w:rFonts w:ascii="Arial" w:hAnsi="Arial" w:cs="Arial"/>
          <w:u w:val="single"/>
          <w:lang w:val="en-US"/>
        </w:rPr>
        <w:t>appoint</w:t>
      </w:r>
      <w:proofErr w:type="gramEnd"/>
      <w:r w:rsidRPr="00474127">
        <w:rPr>
          <w:rFonts w:ascii="Arial" w:hAnsi="Arial" w:cs="Arial"/>
          <w:u w:val="single"/>
          <w:lang w:val="en-US"/>
        </w:rPr>
        <w:t xml:space="preserve"> the Chairperson and other members of the Tribunal no later than the date on which this Act comes into operation; and</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b</w:t>
      </w:r>
      <w:r w:rsidRPr="00474127">
        <w:rPr>
          <w:rFonts w:ascii="Arial" w:hAnsi="Arial" w:cs="Arial"/>
          <w:u w:val="single"/>
          <w:lang w:val="en-US"/>
        </w:rPr>
        <w:t>)</w:t>
      </w:r>
      <w:r>
        <w:rPr>
          <w:rFonts w:ascii="Arial" w:hAnsi="Arial" w:cs="Arial"/>
          <w:u w:val="single"/>
          <w:lang w:val="en-US"/>
        </w:rPr>
        <w:t xml:space="preserve"> </w:t>
      </w:r>
      <w:proofErr w:type="gramStart"/>
      <w:r w:rsidRPr="00474127">
        <w:rPr>
          <w:rFonts w:ascii="Arial" w:hAnsi="Arial" w:cs="Arial"/>
          <w:u w:val="single"/>
          <w:lang w:val="en-US"/>
        </w:rPr>
        <w:t>appoint</w:t>
      </w:r>
      <w:proofErr w:type="gramEnd"/>
      <w:r w:rsidRPr="00474127">
        <w:rPr>
          <w:rFonts w:ascii="Arial" w:hAnsi="Arial" w:cs="Arial"/>
          <w:u w:val="single"/>
          <w:lang w:val="en-US"/>
        </w:rPr>
        <w:t xml:space="preserve"> a person to fill any vacancy</w:t>
      </w:r>
      <w:r w:rsidR="001F416E">
        <w:rPr>
          <w:rFonts w:ascii="Arial" w:hAnsi="Arial" w:cs="Arial"/>
          <w:u w:val="single"/>
          <w:lang w:val="en-US"/>
        </w:rPr>
        <w:t xml:space="preserve"> which may occur </w:t>
      </w:r>
      <w:r w:rsidRPr="00474127">
        <w:rPr>
          <w:rFonts w:ascii="Arial" w:hAnsi="Arial" w:cs="Arial"/>
          <w:u w:val="single"/>
          <w:lang w:val="en-US"/>
        </w:rPr>
        <w:t>on the Tribunal.</w:t>
      </w:r>
    </w:p>
    <w:p w:rsidR="00474127" w:rsidRPr="00C85EFD" w:rsidRDefault="00474127" w:rsidP="0075644A">
      <w:pPr>
        <w:pStyle w:val="ListParagraph"/>
        <w:spacing w:line="480" w:lineRule="auto"/>
        <w:ind w:left="810"/>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5</w:t>
      </w:r>
      <w:r w:rsidRPr="00474127">
        <w:rPr>
          <w:rFonts w:ascii="Arial" w:hAnsi="Arial" w:cs="Arial"/>
          <w:u w:val="single"/>
          <w:lang w:val="en-US"/>
        </w:rPr>
        <w:t xml:space="preserve">) To be eligible for appointment or designation as a member of the Tribunal, and to continue to hold that office, a </w:t>
      </w:r>
      <w:r w:rsidRPr="00C85EFD">
        <w:rPr>
          <w:rFonts w:ascii="Arial" w:hAnsi="Arial" w:cs="Arial"/>
          <w:u w:val="single"/>
          <w:lang w:val="en-US"/>
        </w:rPr>
        <w:t>person must—</w:t>
      </w:r>
    </w:p>
    <w:p w:rsidR="00474127" w:rsidRPr="00C85EFD" w:rsidRDefault="00474127" w:rsidP="0075644A">
      <w:pPr>
        <w:pStyle w:val="ListParagraph"/>
        <w:spacing w:line="480" w:lineRule="auto"/>
        <w:ind w:left="1080"/>
        <w:jc w:val="both"/>
        <w:rPr>
          <w:rFonts w:ascii="Arial" w:hAnsi="Arial" w:cs="Arial"/>
          <w:u w:val="single"/>
          <w:lang w:val="en-US"/>
        </w:rPr>
      </w:pPr>
      <w:r w:rsidRPr="00C85EFD">
        <w:rPr>
          <w:rFonts w:ascii="Arial" w:hAnsi="Arial" w:cs="Arial"/>
          <w:u w:val="single"/>
          <w:lang w:val="en-US"/>
        </w:rPr>
        <w:t>(</w:t>
      </w:r>
      <w:r w:rsidRPr="00C85EFD">
        <w:rPr>
          <w:rFonts w:ascii="Arial" w:hAnsi="Arial" w:cs="Arial"/>
          <w:i/>
          <w:iCs/>
          <w:u w:val="single"/>
          <w:lang w:val="en-US"/>
        </w:rPr>
        <w:t>a</w:t>
      </w:r>
      <w:r w:rsidRPr="00C85EFD">
        <w:rPr>
          <w:rFonts w:ascii="Arial" w:hAnsi="Arial" w:cs="Arial"/>
          <w:u w:val="single"/>
          <w:lang w:val="en-US"/>
        </w:rPr>
        <w:t xml:space="preserve">) </w:t>
      </w:r>
      <w:proofErr w:type="gramStart"/>
      <w:r w:rsidRPr="00C85EFD">
        <w:rPr>
          <w:rFonts w:ascii="Arial" w:hAnsi="Arial" w:cs="Arial"/>
          <w:u w:val="single"/>
          <w:lang w:val="en-US"/>
        </w:rPr>
        <w:t>not</w:t>
      </w:r>
      <w:proofErr w:type="gramEnd"/>
      <w:r w:rsidRPr="00C85EFD">
        <w:rPr>
          <w:rFonts w:ascii="Arial" w:hAnsi="Arial" w:cs="Arial"/>
          <w:u w:val="single"/>
          <w:lang w:val="en-US"/>
        </w:rPr>
        <w:t xml:space="preserve"> be subject to any disqualification set out in </w:t>
      </w:r>
      <w:hyperlink r:id="rId9" w:anchor="gfd" w:history="1">
        <w:r w:rsidRPr="00C85EFD">
          <w:rPr>
            <w:rStyle w:val="Hyperlink"/>
            <w:rFonts w:ascii="Arial" w:hAnsi="Arial" w:cs="Arial"/>
            <w:color w:val="auto"/>
            <w:lang w:val="en-US"/>
          </w:rPr>
          <w:t>subsection (</w:t>
        </w:r>
        <w:r w:rsidR="00D61583">
          <w:rPr>
            <w:rStyle w:val="Hyperlink"/>
            <w:rFonts w:ascii="Arial" w:hAnsi="Arial" w:cs="Arial"/>
            <w:color w:val="auto"/>
            <w:lang w:val="en-US"/>
          </w:rPr>
          <w:t>6</w:t>
        </w:r>
        <w:r w:rsidRPr="00C85EFD">
          <w:rPr>
            <w:rStyle w:val="Hyperlink"/>
            <w:rFonts w:ascii="Arial" w:hAnsi="Arial" w:cs="Arial"/>
            <w:color w:val="auto"/>
            <w:lang w:val="en-US"/>
          </w:rPr>
          <w:t>)</w:t>
        </w:r>
      </w:hyperlink>
      <w:r w:rsidRPr="00C85EFD">
        <w:rPr>
          <w:rFonts w:ascii="Arial" w:hAnsi="Arial" w:cs="Arial"/>
          <w:u w:val="single"/>
          <w:lang w:val="en-US"/>
        </w:rPr>
        <w:t>; and</w:t>
      </w:r>
    </w:p>
    <w:p w:rsidR="00474127" w:rsidRPr="00C85EFD" w:rsidRDefault="00474127" w:rsidP="0075644A">
      <w:pPr>
        <w:pStyle w:val="ListParagraph"/>
        <w:spacing w:line="480" w:lineRule="auto"/>
        <w:ind w:left="1080"/>
        <w:jc w:val="both"/>
        <w:rPr>
          <w:rFonts w:ascii="Arial" w:hAnsi="Arial" w:cs="Arial"/>
          <w:u w:val="single"/>
          <w:lang w:val="en-US"/>
        </w:rPr>
      </w:pPr>
      <w:r w:rsidRPr="00C85EFD">
        <w:rPr>
          <w:rFonts w:ascii="Arial" w:hAnsi="Arial" w:cs="Arial"/>
          <w:u w:val="single"/>
          <w:lang w:val="en-US"/>
        </w:rPr>
        <w:t>(</w:t>
      </w:r>
      <w:r w:rsidRPr="00C85EFD">
        <w:rPr>
          <w:rFonts w:ascii="Arial" w:hAnsi="Arial" w:cs="Arial"/>
          <w:i/>
          <w:iCs/>
          <w:u w:val="single"/>
          <w:lang w:val="en-US"/>
        </w:rPr>
        <w:t>b</w:t>
      </w:r>
      <w:r w:rsidRPr="00C85EFD">
        <w:rPr>
          <w:rFonts w:ascii="Arial" w:hAnsi="Arial" w:cs="Arial"/>
          <w:u w:val="single"/>
          <w:lang w:val="en-US"/>
        </w:rPr>
        <w:t xml:space="preserve">) </w:t>
      </w:r>
      <w:proofErr w:type="gramStart"/>
      <w:r w:rsidRPr="00C85EFD">
        <w:rPr>
          <w:rFonts w:ascii="Arial" w:hAnsi="Arial" w:cs="Arial"/>
          <w:u w:val="single"/>
          <w:lang w:val="en-US"/>
        </w:rPr>
        <w:t>have</w:t>
      </w:r>
      <w:proofErr w:type="gramEnd"/>
      <w:r w:rsidRPr="00C85EFD">
        <w:rPr>
          <w:rFonts w:ascii="Arial" w:hAnsi="Arial" w:cs="Arial"/>
          <w:u w:val="single"/>
          <w:lang w:val="en-US"/>
        </w:rPr>
        <w:t xml:space="preserve"> submitted to the Minister a written declaration stating that the person—</w:t>
      </w:r>
    </w:p>
    <w:p w:rsidR="00474127" w:rsidRPr="00C85EFD" w:rsidRDefault="00474127" w:rsidP="0075644A">
      <w:pPr>
        <w:pStyle w:val="ListParagraph"/>
        <w:spacing w:line="480" w:lineRule="auto"/>
        <w:ind w:left="1170" w:firstLine="270"/>
        <w:jc w:val="both"/>
        <w:rPr>
          <w:rFonts w:ascii="Arial" w:hAnsi="Arial" w:cs="Arial"/>
          <w:u w:val="single"/>
          <w:lang w:val="en-US"/>
        </w:rPr>
      </w:pPr>
      <w:r w:rsidRPr="00C85EFD">
        <w:rPr>
          <w:rFonts w:ascii="Arial" w:hAnsi="Arial" w:cs="Arial"/>
          <w:u w:val="single"/>
          <w:lang w:val="en-US"/>
        </w:rPr>
        <w:t>(</w:t>
      </w:r>
      <w:proofErr w:type="spellStart"/>
      <w:r w:rsidRPr="00C85EFD">
        <w:rPr>
          <w:rFonts w:ascii="Arial" w:hAnsi="Arial" w:cs="Arial"/>
          <w:u w:val="single"/>
          <w:lang w:val="en-US"/>
        </w:rPr>
        <w:t>i</w:t>
      </w:r>
      <w:proofErr w:type="spellEnd"/>
      <w:r w:rsidRPr="00C85EFD">
        <w:rPr>
          <w:rFonts w:ascii="Arial" w:hAnsi="Arial" w:cs="Arial"/>
          <w:u w:val="single"/>
          <w:lang w:val="en-US"/>
        </w:rPr>
        <w:t xml:space="preserve">) </w:t>
      </w:r>
      <w:proofErr w:type="gramStart"/>
      <w:r w:rsidRPr="00C85EFD">
        <w:rPr>
          <w:rFonts w:ascii="Arial" w:hAnsi="Arial" w:cs="Arial"/>
          <w:u w:val="single"/>
          <w:lang w:val="en-US"/>
        </w:rPr>
        <w:t>is</w:t>
      </w:r>
      <w:proofErr w:type="gramEnd"/>
      <w:r w:rsidRPr="00C85EFD">
        <w:rPr>
          <w:rFonts w:ascii="Arial" w:hAnsi="Arial" w:cs="Arial"/>
          <w:u w:val="single"/>
          <w:lang w:val="en-US"/>
        </w:rPr>
        <w:t xml:space="preserve"> not disqualified in terms of </w:t>
      </w:r>
      <w:hyperlink r:id="rId10" w:anchor="gfd" w:history="1">
        <w:r w:rsidRPr="00C85EFD">
          <w:rPr>
            <w:rStyle w:val="Hyperlink"/>
            <w:rFonts w:ascii="Arial" w:hAnsi="Arial" w:cs="Arial"/>
            <w:color w:val="auto"/>
            <w:lang w:val="en-US"/>
          </w:rPr>
          <w:t>subsection (</w:t>
        </w:r>
        <w:r w:rsidR="00D61583">
          <w:rPr>
            <w:rStyle w:val="Hyperlink"/>
            <w:rFonts w:ascii="Arial" w:hAnsi="Arial" w:cs="Arial"/>
            <w:color w:val="auto"/>
            <w:lang w:val="en-US"/>
          </w:rPr>
          <w:t>6</w:t>
        </w:r>
        <w:r w:rsidRPr="00C85EFD">
          <w:rPr>
            <w:rStyle w:val="Hyperlink"/>
            <w:rFonts w:ascii="Arial" w:hAnsi="Arial" w:cs="Arial"/>
            <w:color w:val="auto"/>
            <w:lang w:val="en-US"/>
          </w:rPr>
          <w:t>)</w:t>
        </w:r>
      </w:hyperlink>
      <w:r w:rsidRPr="00C85EFD">
        <w:rPr>
          <w:rFonts w:ascii="Arial" w:hAnsi="Arial" w:cs="Arial"/>
          <w:u w:val="single"/>
          <w:lang w:val="en-US"/>
        </w:rPr>
        <w:t>; and</w:t>
      </w:r>
    </w:p>
    <w:p w:rsidR="00474127" w:rsidRPr="00C85EFD" w:rsidRDefault="00474127" w:rsidP="0075644A">
      <w:pPr>
        <w:pStyle w:val="ListParagraph"/>
        <w:spacing w:line="480" w:lineRule="auto"/>
        <w:ind w:left="1440"/>
        <w:jc w:val="both"/>
        <w:rPr>
          <w:rFonts w:ascii="Arial" w:hAnsi="Arial" w:cs="Arial"/>
          <w:u w:val="single"/>
          <w:lang w:val="en-US"/>
        </w:rPr>
      </w:pPr>
      <w:r w:rsidRPr="00C85EFD">
        <w:rPr>
          <w:rFonts w:ascii="Arial" w:hAnsi="Arial" w:cs="Arial"/>
          <w:u w:val="single"/>
          <w:lang w:val="en-US"/>
        </w:rPr>
        <w:t xml:space="preserve">(ii) </w:t>
      </w:r>
      <w:proofErr w:type="gramStart"/>
      <w:r w:rsidRPr="00C85EFD">
        <w:rPr>
          <w:rFonts w:ascii="Arial" w:hAnsi="Arial" w:cs="Arial"/>
          <w:u w:val="single"/>
          <w:lang w:val="en-US"/>
        </w:rPr>
        <w:t>does</w:t>
      </w:r>
      <w:proofErr w:type="gramEnd"/>
      <w:r w:rsidRPr="00C85EFD">
        <w:rPr>
          <w:rFonts w:ascii="Arial" w:hAnsi="Arial" w:cs="Arial"/>
          <w:u w:val="single"/>
          <w:lang w:val="en-US"/>
        </w:rPr>
        <w:t xml:space="preserve"> not have any interests referred to in </w:t>
      </w:r>
      <w:hyperlink r:id="rId11" w:anchor="gff" w:history="1">
        <w:r w:rsidRPr="00C85EFD">
          <w:rPr>
            <w:rStyle w:val="Hyperlink"/>
            <w:rFonts w:ascii="Arial" w:hAnsi="Arial" w:cs="Arial"/>
            <w:color w:val="auto"/>
            <w:lang w:val="en-US"/>
          </w:rPr>
          <w:t>subsection (</w:t>
        </w:r>
        <w:r w:rsidR="00D61583">
          <w:rPr>
            <w:rStyle w:val="Hyperlink"/>
            <w:rFonts w:ascii="Arial" w:hAnsi="Arial" w:cs="Arial"/>
            <w:color w:val="auto"/>
            <w:lang w:val="en-US"/>
          </w:rPr>
          <w:t>6</w:t>
        </w:r>
        <w:r w:rsidRPr="00C85EFD">
          <w:rPr>
            <w:rStyle w:val="Hyperlink"/>
            <w:rFonts w:ascii="Arial" w:hAnsi="Arial" w:cs="Arial"/>
            <w:color w:val="auto"/>
            <w:lang w:val="en-US"/>
          </w:rPr>
          <w:t>)(</w:t>
        </w:r>
        <w:r w:rsidRPr="00C85EFD">
          <w:rPr>
            <w:rStyle w:val="Hyperlink"/>
            <w:rFonts w:ascii="Arial" w:hAnsi="Arial" w:cs="Arial"/>
            <w:i/>
            <w:iCs/>
            <w:color w:val="auto"/>
            <w:lang w:val="en-US"/>
          </w:rPr>
          <w:t>b</w:t>
        </w:r>
        <w:r w:rsidRPr="00C85EFD">
          <w:rPr>
            <w:rStyle w:val="Hyperlink"/>
            <w:rFonts w:ascii="Arial" w:hAnsi="Arial" w:cs="Arial"/>
            <w:color w:val="auto"/>
            <w:lang w:val="en-US"/>
          </w:rPr>
          <w:t>)</w:t>
        </w:r>
      </w:hyperlink>
      <w:r w:rsidRPr="00C85EFD">
        <w:rPr>
          <w:rFonts w:ascii="Arial" w:hAnsi="Arial" w:cs="Arial"/>
          <w:u w:val="single"/>
          <w:lang w:val="en-US"/>
        </w:rPr>
        <w:t>.</w:t>
      </w:r>
    </w:p>
    <w:p w:rsidR="00474127" w:rsidRPr="00474127" w:rsidRDefault="00474127" w:rsidP="0075644A">
      <w:pPr>
        <w:pStyle w:val="ListParagraph"/>
        <w:spacing w:line="480" w:lineRule="auto"/>
        <w:ind w:left="630" w:firstLine="270"/>
        <w:jc w:val="both"/>
        <w:rPr>
          <w:rFonts w:ascii="Arial" w:hAnsi="Arial" w:cs="Arial"/>
          <w:u w:val="single"/>
          <w:lang w:val="en-US"/>
        </w:rPr>
      </w:pPr>
      <w:r w:rsidRPr="00C85EFD">
        <w:rPr>
          <w:rFonts w:ascii="Arial" w:hAnsi="Arial" w:cs="Arial"/>
          <w:u w:val="single"/>
          <w:lang w:val="en-US"/>
        </w:rPr>
        <w:t>(</w:t>
      </w:r>
      <w:r w:rsidR="00D61583">
        <w:rPr>
          <w:rFonts w:ascii="Arial" w:hAnsi="Arial" w:cs="Arial"/>
          <w:u w:val="single"/>
          <w:lang w:val="en-US"/>
        </w:rPr>
        <w:t>6</w:t>
      </w:r>
      <w:r w:rsidRPr="00C85EFD">
        <w:rPr>
          <w:rFonts w:ascii="Arial" w:hAnsi="Arial" w:cs="Arial"/>
          <w:u w:val="single"/>
          <w:lang w:val="en-US"/>
        </w:rPr>
        <w:t>)  A person may not be a member of the Tribunal if that person</w:t>
      </w:r>
      <w:r w:rsidRPr="00474127">
        <w:rPr>
          <w:rFonts w:ascii="Arial" w:hAnsi="Arial" w:cs="Arial"/>
          <w:u w:val="single"/>
          <w:lang w:val="en-US"/>
        </w:rPr>
        <w:t>—</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proofErr w:type="gramStart"/>
      <w:r w:rsidRPr="00474127">
        <w:rPr>
          <w:rFonts w:ascii="Arial" w:hAnsi="Arial" w:cs="Arial"/>
          <w:i/>
          <w:iCs/>
          <w:u w:val="single"/>
          <w:lang w:val="en-US"/>
        </w:rPr>
        <w:t>a</w:t>
      </w:r>
      <w:proofErr w:type="gramEnd"/>
      <w:r w:rsidRPr="00474127">
        <w:rPr>
          <w:rFonts w:ascii="Arial" w:hAnsi="Arial" w:cs="Arial"/>
          <w:u w:val="single"/>
          <w:lang w:val="en-US"/>
        </w:rPr>
        <w:t>)</w:t>
      </w:r>
      <w:r>
        <w:rPr>
          <w:rFonts w:ascii="Arial" w:hAnsi="Arial" w:cs="Arial"/>
          <w:u w:val="single"/>
          <w:lang w:val="en-US"/>
        </w:rPr>
        <w:t xml:space="preserve"> </w:t>
      </w:r>
      <w:r w:rsidRPr="00474127">
        <w:rPr>
          <w:rFonts w:ascii="Arial" w:hAnsi="Arial" w:cs="Arial"/>
          <w:u w:val="single"/>
          <w:lang w:val="en-US"/>
        </w:rPr>
        <w:t xml:space="preserve">is an office-bearer of any party, movement, </w:t>
      </w:r>
      <w:proofErr w:type="spellStart"/>
      <w:r w:rsidRPr="00474127">
        <w:rPr>
          <w:rFonts w:ascii="Arial" w:hAnsi="Arial" w:cs="Arial"/>
          <w:u w:val="single"/>
          <w:lang w:val="en-US"/>
        </w:rPr>
        <w:t>organisation</w:t>
      </w:r>
      <w:proofErr w:type="spellEnd"/>
      <w:r w:rsidRPr="00474127">
        <w:rPr>
          <w:rFonts w:ascii="Arial" w:hAnsi="Arial" w:cs="Arial"/>
          <w:u w:val="single"/>
          <w:lang w:val="en-US"/>
        </w:rPr>
        <w:t xml:space="preserve"> or body of a partisan political nature;</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b</w:t>
      </w:r>
      <w:r w:rsidRPr="00474127">
        <w:rPr>
          <w:rFonts w:ascii="Arial" w:hAnsi="Arial" w:cs="Arial"/>
          <w:u w:val="single"/>
          <w:lang w:val="en-US"/>
        </w:rPr>
        <w:t>)</w:t>
      </w:r>
      <w:r>
        <w:rPr>
          <w:rFonts w:ascii="Arial" w:hAnsi="Arial" w:cs="Arial"/>
          <w:u w:val="single"/>
          <w:lang w:val="en-US"/>
        </w:rPr>
        <w:t xml:space="preserve"> </w:t>
      </w:r>
      <w:proofErr w:type="gramStart"/>
      <w:r w:rsidRPr="00474127">
        <w:rPr>
          <w:rFonts w:ascii="Arial" w:hAnsi="Arial" w:cs="Arial"/>
          <w:u w:val="single"/>
          <w:lang w:val="en-US"/>
        </w:rPr>
        <w:t>personally</w:t>
      </w:r>
      <w:proofErr w:type="gramEnd"/>
      <w:r w:rsidRPr="00474127">
        <w:rPr>
          <w:rFonts w:ascii="Arial" w:hAnsi="Arial" w:cs="Arial"/>
          <w:u w:val="single"/>
          <w:lang w:val="en-US"/>
        </w:rPr>
        <w:t xml:space="preserve"> or through a spouse, partner or associate—</w:t>
      </w:r>
    </w:p>
    <w:p w:rsidR="00474127" w:rsidRPr="00474127" w:rsidRDefault="00474127" w:rsidP="0075644A">
      <w:pPr>
        <w:pStyle w:val="ListParagraph"/>
        <w:spacing w:line="480" w:lineRule="auto"/>
        <w:ind w:left="1080" w:firstLine="360"/>
        <w:jc w:val="both"/>
        <w:rPr>
          <w:rFonts w:ascii="Arial" w:hAnsi="Arial" w:cs="Arial"/>
          <w:u w:val="single"/>
          <w:lang w:val="en-US"/>
        </w:rPr>
      </w:pPr>
      <w:r w:rsidRPr="00474127">
        <w:rPr>
          <w:rFonts w:ascii="Arial" w:hAnsi="Arial" w:cs="Arial"/>
          <w:u w:val="single"/>
          <w:lang w:val="en-US"/>
        </w:rPr>
        <w:t>(</w:t>
      </w:r>
      <w:proofErr w:type="spellStart"/>
      <w:r w:rsidRPr="00474127">
        <w:rPr>
          <w:rFonts w:ascii="Arial" w:hAnsi="Arial" w:cs="Arial"/>
          <w:u w:val="single"/>
          <w:lang w:val="en-US"/>
        </w:rPr>
        <w:t>i</w:t>
      </w:r>
      <w:proofErr w:type="spellEnd"/>
      <w:r w:rsidRPr="00474127">
        <w:rPr>
          <w:rFonts w:ascii="Arial" w:hAnsi="Arial" w:cs="Arial"/>
          <w:u w:val="single"/>
          <w:lang w:val="en-US"/>
        </w:rPr>
        <w:t>)</w:t>
      </w:r>
      <w:r>
        <w:rPr>
          <w:rFonts w:ascii="Arial" w:hAnsi="Arial" w:cs="Arial"/>
          <w:u w:val="single"/>
          <w:lang w:val="en-US"/>
        </w:rPr>
        <w:t xml:space="preserve"> </w:t>
      </w:r>
      <w:proofErr w:type="gramStart"/>
      <w:r w:rsidRPr="00474127">
        <w:rPr>
          <w:rFonts w:ascii="Arial" w:hAnsi="Arial" w:cs="Arial"/>
          <w:u w:val="single"/>
          <w:lang w:val="en-US"/>
        </w:rPr>
        <w:t>has</w:t>
      </w:r>
      <w:proofErr w:type="gramEnd"/>
      <w:r w:rsidRPr="00474127">
        <w:rPr>
          <w:rFonts w:ascii="Arial" w:hAnsi="Arial" w:cs="Arial"/>
          <w:u w:val="single"/>
          <w:lang w:val="en-US"/>
        </w:rPr>
        <w:t xml:space="preserve"> or acquires a direct or indirect financial interest in a registrant; or</w:t>
      </w:r>
    </w:p>
    <w:p w:rsidR="00474127" w:rsidRPr="00474127" w:rsidRDefault="00474127" w:rsidP="0075644A">
      <w:pPr>
        <w:pStyle w:val="ListParagraph"/>
        <w:tabs>
          <w:tab w:val="left" w:pos="1800"/>
        </w:tabs>
        <w:spacing w:line="480" w:lineRule="auto"/>
        <w:ind w:left="1440"/>
        <w:jc w:val="both"/>
        <w:rPr>
          <w:rFonts w:ascii="Arial" w:hAnsi="Arial" w:cs="Arial"/>
          <w:u w:val="single"/>
          <w:lang w:val="en-US"/>
        </w:rPr>
      </w:pPr>
      <w:r w:rsidRPr="00474127">
        <w:rPr>
          <w:rFonts w:ascii="Arial" w:hAnsi="Arial" w:cs="Arial"/>
          <w:u w:val="single"/>
          <w:lang w:val="en-US"/>
        </w:rPr>
        <w:t>(ii)</w:t>
      </w:r>
      <w:r>
        <w:rPr>
          <w:rFonts w:ascii="Arial" w:hAnsi="Arial" w:cs="Arial"/>
          <w:u w:val="single"/>
          <w:lang w:val="en-US"/>
        </w:rPr>
        <w:t xml:space="preserve"> </w:t>
      </w:r>
      <w:proofErr w:type="gramStart"/>
      <w:r w:rsidRPr="00474127">
        <w:rPr>
          <w:rFonts w:ascii="Arial" w:hAnsi="Arial" w:cs="Arial"/>
          <w:u w:val="single"/>
          <w:lang w:val="en-US"/>
        </w:rPr>
        <w:t>has</w:t>
      </w:r>
      <w:proofErr w:type="gramEnd"/>
      <w:r w:rsidRPr="00474127">
        <w:rPr>
          <w:rFonts w:ascii="Arial" w:hAnsi="Arial" w:cs="Arial"/>
          <w:u w:val="single"/>
          <w:lang w:val="en-US"/>
        </w:rPr>
        <w:t xml:space="preserve"> or acquires an interest in a business or enterprise, which may conflict or interfere with the proper performance of the duties of a member of the Tribunal;</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proofErr w:type="gramStart"/>
      <w:r w:rsidRPr="00474127">
        <w:rPr>
          <w:rFonts w:ascii="Arial" w:hAnsi="Arial" w:cs="Arial"/>
          <w:i/>
          <w:iCs/>
          <w:u w:val="single"/>
          <w:lang w:val="en-US"/>
        </w:rPr>
        <w:t>c</w:t>
      </w:r>
      <w:proofErr w:type="gramEnd"/>
      <w:r w:rsidRPr="00474127">
        <w:rPr>
          <w:rFonts w:ascii="Arial" w:hAnsi="Arial" w:cs="Arial"/>
          <w:u w:val="single"/>
          <w:lang w:val="en-US"/>
        </w:rPr>
        <w:t>)</w:t>
      </w:r>
      <w:r>
        <w:rPr>
          <w:rFonts w:ascii="Arial" w:hAnsi="Arial" w:cs="Arial"/>
          <w:u w:val="single"/>
          <w:lang w:val="en-US"/>
        </w:rPr>
        <w:t xml:space="preserve">  </w:t>
      </w:r>
      <w:r w:rsidRPr="00474127">
        <w:rPr>
          <w:rFonts w:ascii="Arial" w:hAnsi="Arial" w:cs="Arial"/>
          <w:u w:val="single"/>
          <w:lang w:val="en-US"/>
        </w:rPr>
        <w:t xml:space="preserve">is an </w:t>
      </w:r>
      <w:proofErr w:type="spellStart"/>
      <w:r w:rsidRPr="00474127">
        <w:rPr>
          <w:rFonts w:ascii="Arial" w:hAnsi="Arial" w:cs="Arial"/>
          <w:u w:val="single"/>
          <w:lang w:val="en-US"/>
        </w:rPr>
        <w:t>unrehabilitated</w:t>
      </w:r>
      <w:proofErr w:type="spellEnd"/>
      <w:r w:rsidRPr="00474127">
        <w:rPr>
          <w:rFonts w:ascii="Arial" w:hAnsi="Arial" w:cs="Arial"/>
          <w:u w:val="single"/>
          <w:lang w:val="en-US"/>
        </w:rPr>
        <w:t xml:space="preserve"> insolvent or</w:t>
      </w:r>
      <w:r w:rsidR="00B57F31">
        <w:rPr>
          <w:rFonts w:ascii="Arial" w:hAnsi="Arial" w:cs="Arial"/>
          <w:u w:val="single"/>
          <w:lang w:val="en-US"/>
        </w:rPr>
        <w:t xml:space="preserve"> he or she</w:t>
      </w:r>
      <w:r w:rsidRPr="00474127">
        <w:rPr>
          <w:rFonts w:ascii="Arial" w:hAnsi="Arial" w:cs="Arial"/>
          <w:u w:val="single"/>
          <w:lang w:val="en-US"/>
        </w:rPr>
        <w:t xml:space="preserve"> becomes insolvent and the insolvency results in the sequestration of that person’s estate;</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d</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has</w:t>
      </w:r>
      <w:proofErr w:type="gramEnd"/>
      <w:r w:rsidRPr="00474127">
        <w:rPr>
          <w:rFonts w:ascii="Arial" w:hAnsi="Arial" w:cs="Arial"/>
          <w:u w:val="single"/>
          <w:lang w:val="en-US"/>
        </w:rPr>
        <w:t xml:space="preserve"> ever been, or is, removed from an office of trust on account of a guilty finding in respect of a complaint of misconduct related to fraud or the misappropriation of money;</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lastRenderedPageBreak/>
        <w:t>(</w:t>
      </w:r>
      <w:r w:rsidRPr="00474127">
        <w:rPr>
          <w:rFonts w:ascii="Arial" w:hAnsi="Arial" w:cs="Arial"/>
          <w:i/>
          <w:iCs/>
          <w:u w:val="single"/>
          <w:lang w:val="en-US"/>
        </w:rPr>
        <w:t>e</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is</w:t>
      </w:r>
      <w:proofErr w:type="gramEnd"/>
      <w:r w:rsidRPr="00474127">
        <w:rPr>
          <w:rFonts w:ascii="Arial" w:hAnsi="Arial" w:cs="Arial"/>
          <w:u w:val="single"/>
          <w:lang w:val="en-US"/>
        </w:rPr>
        <w:t xml:space="preserve"> subject to an order of a competent court holding that person to be mentally unfit or disordered;</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f</w:t>
      </w:r>
      <w:r w:rsidRPr="00474127">
        <w:rPr>
          <w:rFonts w:ascii="Arial" w:hAnsi="Arial" w:cs="Arial"/>
          <w:u w:val="single"/>
          <w:lang w:val="en-US"/>
        </w:rPr>
        <w:t>)</w:t>
      </w:r>
      <w:r w:rsidR="008142D4">
        <w:rPr>
          <w:rFonts w:ascii="Arial" w:hAnsi="Arial" w:cs="Arial"/>
          <w:u w:val="single"/>
          <w:lang w:val="en-US"/>
        </w:rPr>
        <w:t xml:space="preserve"> </w:t>
      </w:r>
      <w:r w:rsidRPr="00474127">
        <w:rPr>
          <w:rFonts w:ascii="Arial" w:hAnsi="Arial" w:cs="Arial"/>
          <w:u w:val="single"/>
          <w:lang w:val="en-US"/>
        </w:rPr>
        <w:t>within the previous 10 years has been, or is, convicted in the Republic or elsewhere of theft, fraud, forgery or uttering a forged document, perjury, an offence under the Prevention and Combating of Corrupt Activities Act, 2004 (Act No. 12 of 2004), an offence under the Financial Intelligence Centre Act, 2001 (Act No. 38 of 2001), or an offence involving dishonesty; or</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g</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has</w:t>
      </w:r>
      <w:proofErr w:type="gramEnd"/>
      <w:r w:rsidRPr="00474127">
        <w:rPr>
          <w:rFonts w:ascii="Arial" w:hAnsi="Arial" w:cs="Arial"/>
          <w:u w:val="single"/>
          <w:lang w:val="en-US"/>
        </w:rPr>
        <w:t xml:space="preserve"> been convicted of any other offence committed after the Constitution of the Republic of South Africa, 1996, took effect, and sen</w:t>
      </w:r>
      <w:r w:rsidR="00591F99">
        <w:rPr>
          <w:rFonts w:ascii="Arial" w:hAnsi="Arial" w:cs="Arial"/>
          <w:u w:val="single"/>
          <w:lang w:val="en-US"/>
        </w:rPr>
        <w:t>tenced to imprisonment without an</w:t>
      </w:r>
      <w:r w:rsidRPr="00474127">
        <w:rPr>
          <w:rFonts w:ascii="Arial" w:hAnsi="Arial" w:cs="Arial"/>
          <w:u w:val="single"/>
          <w:lang w:val="en-US"/>
        </w:rPr>
        <w:t xml:space="preserve"> option of a fine.</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7</w:t>
      </w:r>
      <w:r w:rsidRPr="00474127">
        <w:rPr>
          <w:rFonts w:ascii="Arial" w:hAnsi="Arial" w:cs="Arial"/>
          <w:u w:val="single"/>
          <w:lang w:val="en-US"/>
        </w:rPr>
        <w:t xml:space="preserve">)  For the purpose of </w:t>
      </w:r>
      <w:hyperlink r:id="rId12" w:anchor="gff" w:history="1">
        <w:r w:rsidR="008142D4">
          <w:rPr>
            <w:rStyle w:val="Hyperlink"/>
            <w:rFonts w:ascii="Arial" w:hAnsi="Arial" w:cs="Arial"/>
            <w:color w:val="auto"/>
            <w:lang w:val="en-US"/>
          </w:rPr>
          <w:t>subsection (</w:t>
        </w:r>
        <w:r w:rsidR="00D61583">
          <w:rPr>
            <w:rStyle w:val="Hyperlink"/>
            <w:rFonts w:ascii="Arial" w:hAnsi="Arial" w:cs="Arial"/>
            <w:color w:val="auto"/>
            <w:lang w:val="en-US"/>
          </w:rPr>
          <w:t>6</w:t>
        </w:r>
        <w:r w:rsidR="008142D4">
          <w:rPr>
            <w:rStyle w:val="Hyperlink"/>
            <w:rFonts w:ascii="Arial" w:hAnsi="Arial" w:cs="Arial"/>
            <w:color w:val="auto"/>
            <w:lang w:val="en-US"/>
          </w:rPr>
          <w:t>)</w:t>
        </w:r>
        <w:r w:rsidRPr="008142D4">
          <w:rPr>
            <w:rStyle w:val="Hyperlink"/>
            <w:rFonts w:ascii="Arial" w:hAnsi="Arial" w:cs="Arial"/>
            <w:color w:val="auto"/>
            <w:lang w:val="en-US"/>
          </w:rPr>
          <w:t>(</w:t>
        </w:r>
        <w:r w:rsidRPr="008142D4">
          <w:rPr>
            <w:rStyle w:val="Hyperlink"/>
            <w:rFonts w:ascii="Arial" w:hAnsi="Arial" w:cs="Arial"/>
            <w:i/>
            <w:iCs/>
            <w:color w:val="auto"/>
            <w:lang w:val="en-US"/>
          </w:rPr>
          <w:t>b</w:t>
        </w:r>
        <w:r w:rsidRPr="008142D4">
          <w:rPr>
            <w:rStyle w:val="Hyperlink"/>
            <w:rFonts w:ascii="Arial" w:hAnsi="Arial" w:cs="Arial"/>
            <w:color w:val="auto"/>
            <w:lang w:val="en-US"/>
          </w:rPr>
          <w:t>)</w:t>
        </w:r>
      </w:hyperlink>
      <w:r w:rsidRPr="008142D4">
        <w:rPr>
          <w:rFonts w:ascii="Arial" w:hAnsi="Arial" w:cs="Arial"/>
          <w:u w:val="single"/>
          <w:lang w:val="en-US"/>
        </w:rPr>
        <w:t>,</w:t>
      </w:r>
      <w:r w:rsidRPr="00474127">
        <w:rPr>
          <w:rFonts w:ascii="Arial" w:hAnsi="Arial" w:cs="Arial"/>
          <w:u w:val="single"/>
          <w:lang w:val="en-US"/>
        </w:rPr>
        <w:t xml:space="preserve"> a financial interest does not include an indirect interest held in any fund or investment if the person contemplated in that subsection has no control over the investment decisions of that fund or investment.</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8</w:t>
      </w:r>
      <w:r w:rsidRPr="00474127">
        <w:rPr>
          <w:rFonts w:ascii="Arial" w:hAnsi="Arial" w:cs="Arial"/>
          <w:u w:val="single"/>
          <w:lang w:val="en-US"/>
        </w:rPr>
        <w:t xml:space="preserve">)  A member of the Tribunal must promptly inform the Minister in writing after acquiring an interest that is, or is likely to become, an interest </w:t>
      </w:r>
      <w:r w:rsidRPr="008142D4">
        <w:rPr>
          <w:rFonts w:ascii="Arial" w:hAnsi="Arial" w:cs="Arial"/>
          <w:u w:val="single"/>
          <w:lang w:val="en-US"/>
        </w:rPr>
        <w:t xml:space="preserve">contemplated in </w:t>
      </w:r>
      <w:hyperlink r:id="rId13" w:anchor="gff" w:history="1">
        <w:r w:rsidRPr="008142D4">
          <w:rPr>
            <w:rStyle w:val="Hyperlink"/>
            <w:rFonts w:ascii="Arial" w:hAnsi="Arial" w:cs="Arial"/>
            <w:color w:val="auto"/>
            <w:lang w:val="en-US"/>
          </w:rPr>
          <w:t>subsection (</w:t>
        </w:r>
        <w:r w:rsidR="00D61583">
          <w:rPr>
            <w:rStyle w:val="Hyperlink"/>
            <w:rFonts w:ascii="Arial" w:hAnsi="Arial" w:cs="Arial"/>
            <w:color w:val="auto"/>
            <w:lang w:val="en-US"/>
          </w:rPr>
          <w:t>6)</w:t>
        </w:r>
        <w:r w:rsidRPr="008142D4">
          <w:rPr>
            <w:rStyle w:val="Hyperlink"/>
            <w:rFonts w:ascii="Arial" w:hAnsi="Arial" w:cs="Arial"/>
            <w:color w:val="auto"/>
            <w:lang w:val="en-US"/>
          </w:rPr>
          <w:t>(</w:t>
        </w:r>
        <w:r w:rsidRPr="008142D4">
          <w:rPr>
            <w:rStyle w:val="Hyperlink"/>
            <w:rFonts w:ascii="Arial" w:hAnsi="Arial" w:cs="Arial"/>
            <w:i/>
            <w:iCs/>
            <w:color w:val="auto"/>
            <w:lang w:val="en-US"/>
          </w:rPr>
          <w:t>b</w:t>
        </w:r>
        <w:r w:rsidRPr="008142D4">
          <w:rPr>
            <w:rStyle w:val="Hyperlink"/>
            <w:rFonts w:ascii="Arial" w:hAnsi="Arial" w:cs="Arial"/>
            <w:color w:val="auto"/>
            <w:lang w:val="en-US"/>
          </w:rPr>
          <w:t>)</w:t>
        </w:r>
      </w:hyperlink>
      <w:r w:rsidRPr="008142D4">
        <w:rPr>
          <w:rFonts w:ascii="Arial" w:hAnsi="Arial" w:cs="Arial"/>
          <w:u w:val="single"/>
          <w:lang w:val="en-US"/>
        </w:rPr>
        <w:t>.</w:t>
      </w:r>
    </w:p>
    <w:p w:rsidR="00474127" w:rsidRPr="00474127" w:rsidRDefault="008142D4" w:rsidP="0075644A">
      <w:pPr>
        <w:pStyle w:val="ListParagraph"/>
        <w:spacing w:line="480" w:lineRule="auto"/>
        <w:ind w:hanging="90"/>
        <w:jc w:val="both"/>
        <w:rPr>
          <w:rFonts w:ascii="Arial" w:hAnsi="Arial" w:cs="Arial"/>
          <w:u w:val="single"/>
          <w:lang w:val="en-US"/>
        </w:rPr>
      </w:pPr>
      <w:r w:rsidRPr="00DE748E">
        <w:rPr>
          <w:rFonts w:ascii="Arial" w:hAnsi="Arial" w:cs="Arial"/>
          <w:lang w:val="en-US"/>
        </w:rPr>
        <w:t xml:space="preserve"> </w:t>
      </w:r>
      <w:r w:rsidR="00474127" w:rsidRPr="00474127">
        <w:rPr>
          <w:rFonts w:ascii="Arial" w:hAnsi="Arial" w:cs="Arial"/>
          <w:u w:val="single"/>
          <w:lang w:val="en-US"/>
        </w:rPr>
        <w:t>(</w:t>
      </w:r>
      <w:r w:rsidR="00D61583">
        <w:rPr>
          <w:rFonts w:ascii="Arial" w:hAnsi="Arial" w:cs="Arial"/>
          <w:u w:val="single"/>
          <w:lang w:val="en-US"/>
        </w:rPr>
        <w:t>9</w:t>
      </w:r>
      <w:r w:rsidR="00474127" w:rsidRPr="00474127">
        <w:rPr>
          <w:rFonts w:ascii="Arial" w:hAnsi="Arial" w:cs="Arial"/>
          <w:u w:val="single"/>
          <w:lang w:val="en-US"/>
        </w:rPr>
        <w:t>)  A member of the Tribunal must not—</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a</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engage</w:t>
      </w:r>
      <w:proofErr w:type="gramEnd"/>
      <w:r w:rsidRPr="00474127">
        <w:rPr>
          <w:rFonts w:ascii="Arial" w:hAnsi="Arial" w:cs="Arial"/>
          <w:u w:val="single"/>
          <w:lang w:val="en-US"/>
        </w:rPr>
        <w:t xml:space="preserve"> in any activity that may undermine the integrity of the Tribunal;</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b</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attend</w:t>
      </w:r>
      <w:proofErr w:type="gramEnd"/>
      <w:r w:rsidRPr="00474127">
        <w:rPr>
          <w:rFonts w:ascii="Arial" w:hAnsi="Arial" w:cs="Arial"/>
          <w:u w:val="single"/>
          <w:lang w:val="en-US"/>
        </w:rPr>
        <w:t>, participate in or influence the proceedings of the Tribunal, if, in relation to the matter before the Tribunal, that member has an interest—</w:t>
      </w:r>
    </w:p>
    <w:p w:rsidR="00474127" w:rsidRPr="00C85EFD" w:rsidRDefault="00474127" w:rsidP="0075644A">
      <w:pPr>
        <w:pStyle w:val="ListParagraph"/>
        <w:spacing w:line="480" w:lineRule="auto"/>
        <w:ind w:left="1080" w:firstLine="360"/>
        <w:jc w:val="both"/>
        <w:rPr>
          <w:rFonts w:ascii="Arial" w:hAnsi="Arial" w:cs="Arial"/>
          <w:u w:val="single"/>
          <w:lang w:val="en-US"/>
        </w:rPr>
      </w:pPr>
      <w:r w:rsidRPr="00C85EFD">
        <w:rPr>
          <w:rFonts w:ascii="Arial" w:hAnsi="Arial" w:cs="Arial"/>
          <w:u w:val="single"/>
          <w:lang w:val="en-US"/>
        </w:rPr>
        <w:t>(</w:t>
      </w:r>
      <w:proofErr w:type="spellStart"/>
      <w:r w:rsidRPr="00C85EFD">
        <w:rPr>
          <w:rFonts w:ascii="Arial" w:hAnsi="Arial" w:cs="Arial"/>
          <w:u w:val="single"/>
          <w:lang w:val="en-US"/>
        </w:rPr>
        <w:t>i</w:t>
      </w:r>
      <w:proofErr w:type="spellEnd"/>
      <w:r w:rsidRPr="00C85EFD">
        <w:rPr>
          <w:rFonts w:ascii="Arial" w:hAnsi="Arial" w:cs="Arial"/>
          <w:u w:val="single"/>
          <w:lang w:val="en-US"/>
        </w:rPr>
        <w:t>)</w:t>
      </w:r>
      <w:r w:rsidR="008142D4" w:rsidRPr="00C85EFD">
        <w:rPr>
          <w:rFonts w:ascii="Arial" w:hAnsi="Arial" w:cs="Arial"/>
          <w:u w:val="single"/>
          <w:lang w:val="en-US"/>
        </w:rPr>
        <w:t xml:space="preserve"> </w:t>
      </w:r>
      <w:proofErr w:type="gramStart"/>
      <w:r w:rsidRPr="00C85EFD">
        <w:rPr>
          <w:rFonts w:ascii="Arial" w:hAnsi="Arial" w:cs="Arial"/>
          <w:u w:val="single"/>
          <w:lang w:val="en-US"/>
        </w:rPr>
        <w:t>contemplated</w:t>
      </w:r>
      <w:proofErr w:type="gramEnd"/>
      <w:r w:rsidRPr="00C85EFD">
        <w:rPr>
          <w:rFonts w:ascii="Arial" w:hAnsi="Arial" w:cs="Arial"/>
          <w:u w:val="single"/>
          <w:lang w:val="en-US"/>
        </w:rPr>
        <w:t xml:space="preserve"> in </w:t>
      </w:r>
      <w:hyperlink r:id="rId14" w:anchor="gff" w:history="1">
        <w:r w:rsidRPr="00C85EFD">
          <w:rPr>
            <w:rStyle w:val="Hyperlink"/>
            <w:rFonts w:ascii="Arial" w:hAnsi="Arial" w:cs="Arial"/>
            <w:color w:val="auto"/>
            <w:lang w:val="en-US"/>
          </w:rPr>
          <w:t>subsection (</w:t>
        </w:r>
        <w:r w:rsidR="00D61583">
          <w:rPr>
            <w:rStyle w:val="Hyperlink"/>
            <w:rFonts w:ascii="Arial" w:hAnsi="Arial" w:cs="Arial"/>
            <w:color w:val="auto"/>
            <w:lang w:val="en-US"/>
          </w:rPr>
          <w:t>6</w:t>
        </w:r>
        <w:r w:rsidRPr="00C85EFD">
          <w:rPr>
            <w:rStyle w:val="Hyperlink"/>
            <w:rFonts w:ascii="Arial" w:hAnsi="Arial" w:cs="Arial"/>
            <w:color w:val="auto"/>
            <w:lang w:val="en-US"/>
          </w:rPr>
          <w:t>)(</w:t>
        </w:r>
        <w:r w:rsidRPr="00C85EFD">
          <w:rPr>
            <w:rStyle w:val="Hyperlink"/>
            <w:rFonts w:ascii="Arial" w:hAnsi="Arial" w:cs="Arial"/>
            <w:i/>
            <w:iCs/>
            <w:color w:val="auto"/>
            <w:lang w:val="en-US"/>
          </w:rPr>
          <w:t>b</w:t>
        </w:r>
        <w:r w:rsidRPr="00C85EFD">
          <w:rPr>
            <w:rStyle w:val="Hyperlink"/>
            <w:rFonts w:ascii="Arial" w:hAnsi="Arial" w:cs="Arial"/>
            <w:color w:val="auto"/>
            <w:lang w:val="en-US"/>
          </w:rPr>
          <w:t>)</w:t>
        </w:r>
      </w:hyperlink>
      <w:r w:rsidRPr="00C85EFD">
        <w:rPr>
          <w:rFonts w:ascii="Arial" w:hAnsi="Arial" w:cs="Arial"/>
          <w:u w:val="single"/>
          <w:lang w:val="en-US"/>
        </w:rPr>
        <w:t>; or</w:t>
      </w:r>
    </w:p>
    <w:p w:rsidR="00474127" w:rsidRPr="00474127" w:rsidRDefault="00474127" w:rsidP="0075644A">
      <w:pPr>
        <w:pStyle w:val="ListParagraph"/>
        <w:spacing w:line="480" w:lineRule="auto"/>
        <w:ind w:left="1440"/>
        <w:jc w:val="both"/>
        <w:rPr>
          <w:rFonts w:ascii="Arial" w:hAnsi="Arial" w:cs="Arial"/>
          <w:u w:val="single"/>
          <w:lang w:val="en-US"/>
        </w:rPr>
      </w:pPr>
      <w:r w:rsidRPr="00474127">
        <w:rPr>
          <w:rFonts w:ascii="Arial" w:hAnsi="Arial" w:cs="Arial"/>
          <w:u w:val="single"/>
          <w:lang w:val="en-US"/>
        </w:rPr>
        <w:lastRenderedPageBreak/>
        <w:t>(ii)</w:t>
      </w:r>
      <w:r w:rsidR="008142D4">
        <w:rPr>
          <w:rFonts w:ascii="Arial" w:hAnsi="Arial" w:cs="Arial"/>
          <w:u w:val="single"/>
          <w:lang w:val="en-US"/>
        </w:rPr>
        <w:t xml:space="preserve"> </w:t>
      </w:r>
      <w:proofErr w:type="gramStart"/>
      <w:r w:rsidRPr="00474127">
        <w:rPr>
          <w:rFonts w:ascii="Arial" w:hAnsi="Arial" w:cs="Arial"/>
          <w:u w:val="single"/>
          <w:lang w:val="en-US"/>
        </w:rPr>
        <w:t>that</w:t>
      </w:r>
      <w:proofErr w:type="gramEnd"/>
      <w:r w:rsidRPr="00474127">
        <w:rPr>
          <w:rFonts w:ascii="Arial" w:hAnsi="Arial" w:cs="Arial"/>
          <w:u w:val="single"/>
          <w:lang w:val="en-US"/>
        </w:rPr>
        <w:t xml:space="preserve"> precludes that member from performing the functions of a member of the Tribunal in a fair, unbiased and proper manner;</w:t>
      </w:r>
    </w:p>
    <w:p w:rsidR="008142D4"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c</w:t>
      </w:r>
      <w:r w:rsidRPr="00474127">
        <w:rPr>
          <w:rFonts w:ascii="Arial" w:hAnsi="Arial" w:cs="Arial"/>
          <w:u w:val="single"/>
          <w:lang w:val="en-US"/>
        </w:rPr>
        <w:t>)</w:t>
      </w:r>
      <w:r w:rsidR="008142D4">
        <w:rPr>
          <w:rFonts w:ascii="Arial" w:hAnsi="Arial" w:cs="Arial"/>
          <w:u w:val="single"/>
          <w:lang w:val="en-US"/>
        </w:rPr>
        <w:t xml:space="preserve">  </w:t>
      </w:r>
      <w:r w:rsidRPr="00474127">
        <w:rPr>
          <w:rFonts w:ascii="Arial" w:hAnsi="Arial" w:cs="Arial"/>
          <w:u w:val="single"/>
          <w:lang w:val="en-US"/>
        </w:rPr>
        <w:t>make private use of, or profit from, any confidential information obtained as a result of performing that person’s functions as a member of the Tribunal; or</w:t>
      </w:r>
      <w:r w:rsidR="008142D4">
        <w:rPr>
          <w:rFonts w:ascii="Arial" w:hAnsi="Arial" w:cs="Arial"/>
          <w:u w:val="single"/>
          <w:lang w:val="en-US"/>
        </w:rPr>
        <w:t xml:space="preserve"> </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d</w:t>
      </w:r>
      <w:r w:rsidRPr="00474127">
        <w:rPr>
          <w:rFonts w:ascii="Arial" w:hAnsi="Arial" w:cs="Arial"/>
          <w:u w:val="single"/>
          <w:lang w:val="en-US"/>
        </w:rPr>
        <w:t>)</w:t>
      </w:r>
      <w:r w:rsidR="008142D4">
        <w:rPr>
          <w:rFonts w:ascii="Arial" w:hAnsi="Arial" w:cs="Arial"/>
          <w:u w:val="single"/>
          <w:lang w:val="en-US"/>
        </w:rPr>
        <w:t xml:space="preserve"> </w:t>
      </w:r>
      <w:proofErr w:type="gramStart"/>
      <w:r w:rsidRPr="00474127">
        <w:rPr>
          <w:rFonts w:ascii="Arial" w:hAnsi="Arial" w:cs="Arial"/>
          <w:u w:val="single"/>
          <w:lang w:val="en-US"/>
        </w:rPr>
        <w:t>divulge</w:t>
      </w:r>
      <w:proofErr w:type="gramEnd"/>
      <w:r w:rsidRPr="00474127">
        <w:rPr>
          <w:rFonts w:ascii="Arial" w:hAnsi="Arial" w:cs="Arial"/>
          <w:u w:val="single"/>
          <w:lang w:val="en-US"/>
        </w:rPr>
        <w:t xml:space="preserve"> any information referred to in </w:t>
      </w:r>
      <w:hyperlink r:id="rId15" w:anchor="gfu" w:history="1">
        <w:r w:rsidRPr="008142D4">
          <w:rPr>
            <w:rStyle w:val="Hyperlink"/>
            <w:rFonts w:ascii="Arial" w:hAnsi="Arial" w:cs="Arial"/>
            <w:color w:val="auto"/>
            <w:lang w:val="en-US"/>
          </w:rPr>
          <w:t>paragraph (</w:t>
        </w:r>
        <w:r w:rsidRPr="008142D4">
          <w:rPr>
            <w:rStyle w:val="Hyperlink"/>
            <w:rFonts w:ascii="Arial" w:hAnsi="Arial" w:cs="Arial"/>
            <w:i/>
            <w:iCs/>
            <w:color w:val="auto"/>
            <w:lang w:val="en-US"/>
          </w:rPr>
          <w:t>c</w:t>
        </w:r>
        <w:r w:rsidRPr="008142D4">
          <w:rPr>
            <w:rStyle w:val="Hyperlink"/>
            <w:rFonts w:ascii="Arial" w:hAnsi="Arial" w:cs="Arial"/>
            <w:color w:val="auto"/>
            <w:lang w:val="en-US"/>
          </w:rPr>
          <w:t>)</w:t>
        </w:r>
      </w:hyperlink>
      <w:r w:rsidRPr="008142D4">
        <w:rPr>
          <w:rFonts w:ascii="Arial" w:hAnsi="Arial" w:cs="Arial"/>
          <w:u w:val="single"/>
          <w:lang w:val="en-US"/>
        </w:rPr>
        <w:t xml:space="preserve"> t</w:t>
      </w:r>
      <w:r w:rsidRPr="00474127">
        <w:rPr>
          <w:rFonts w:ascii="Arial" w:hAnsi="Arial" w:cs="Arial"/>
          <w:u w:val="single"/>
          <w:lang w:val="en-US"/>
        </w:rPr>
        <w:t>o any third party, except as required as part of that person’s official functions as a member of the Tribunal.</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w:t>
      </w:r>
      <w:r w:rsidR="00D61583">
        <w:rPr>
          <w:rFonts w:ascii="Arial" w:hAnsi="Arial" w:cs="Arial"/>
          <w:u w:val="single"/>
          <w:lang w:val="en-US"/>
        </w:rPr>
        <w:t>10</w:t>
      </w:r>
      <w:r w:rsidRPr="00474127">
        <w:rPr>
          <w:rFonts w:ascii="Arial" w:hAnsi="Arial" w:cs="Arial"/>
          <w:u w:val="single"/>
          <w:lang w:val="en-US"/>
        </w:rPr>
        <w:t xml:space="preserve">)  If, at any time, it appears to a member of the Tribunal that a matter being considered by the Tribunal during proceedings concerns an interest of that member referred to in </w:t>
      </w:r>
      <w:hyperlink r:id="rId16" w:anchor="gfr" w:history="1">
        <w:r w:rsidRPr="00C85EFD">
          <w:rPr>
            <w:rStyle w:val="Hyperlink"/>
            <w:rFonts w:ascii="Arial" w:hAnsi="Arial" w:cs="Arial"/>
            <w:color w:val="auto"/>
            <w:lang w:val="en-US"/>
          </w:rPr>
          <w:t>subsection (</w:t>
        </w:r>
        <w:r w:rsidR="00D61583">
          <w:rPr>
            <w:rStyle w:val="Hyperlink"/>
            <w:rFonts w:ascii="Arial" w:hAnsi="Arial" w:cs="Arial"/>
            <w:color w:val="auto"/>
            <w:lang w:val="en-US"/>
          </w:rPr>
          <w:t>9</w:t>
        </w:r>
        <w:r w:rsidRPr="00C85EFD">
          <w:rPr>
            <w:rStyle w:val="Hyperlink"/>
            <w:rFonts w:ascii="Arial" w:hAnsi="Arial" w:cs="Arial"/>
            <w:color w:val="auto"/>
            <w:lang w:val="en-US"/>
          </w:rPr>
          <w:t>)(</w:t>
        </w:r>
        <w:r w:rsidRPr="00C85EFD">
          <w:rPr>
            <w:rStyle w:val="Hyperlink"/>
            <w:rFonts w:ascii="Arial" w:hAnsi="Arial" w:cs="Arial"/>
            <w:i/>
            <w:iCs/>
            <w:color w:val="auto"/>
            <w:lang w:val="en-US"/>
          </w:rPr>
          <w:t>b</w:t>
        </w:r>
        <w:r w:rsidRPr="00C85EFD">
          <w:rPr>
            <w:rStyle w:val="Hyperlink"/>
            <w:rFonts w:ascii="Arial" w:hAnsi="Arial" w:cs="Arial"/>
            <w:color w:val="auto"/>
            <w:lang w:val="en-US"/>
          </w:rPr>
          <w:t>)</w:t>
        </w:r>
      </w:hyperlink>
      <w:r w:rsidRPr="00C85EFD">
        <w:rPr>
          <w:rFonts w:ascii="Arial" w:hAnsi="Arial" w:cs="Arial"/>
          <w:u w:val="single"/>
          <w:lang w:val="en-US"/>
        </w:rPr>
        <w:t>, tha</w:t>
      </w:r>
      <w:r w:rsidRPr="00474127">
        <w:rPr>
          <w:rFonts w:ascii="Arial" w:hAnsi="Arial" w:cs="Arial"/>
          <w:u w:val="single"/>
          <w:lang w:val="en-US"/>
        </w:rPr>
        <w:t>t member must—</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a</w:t>
      </w:r>
      <w:r w:rsidRPr="00474127">
        <w:rPr>
          <w:rFonts w:ascii="Arial" w:hAnsi="Arial" w:cs="Arial"/>
          <w:u w:val="single"/>
          <w:lang w:val="en-US"/>
        </w:rPr>
        <w:t>)</w:t>
      </w:r>
      <w:r w:rsidR="00C85EFD">
        <w:rPr>
          <w:rFonts w:ascii="Arial" w:hAnsi="Arial" w:cs="Arial"/>
          <w:u w:val="single"/>
          <w:lang w:val="en-US"/>
        </w:rPr>
        <w:t xml:space="preserve"> </w:t>
      </w:r>
      <w:proofErr w:type="gramStart"/>
      <w:r w:rsidRPr="00474127">
        <w:rPr>
          <w:rFonts w:ascii="Arial" w:hAnsi="Arial" w:cs="Arial"/>
          <w:u w:val="single"/>
          <w:lang w:val="en-US"/>
        </w:rPr>
        <w:t>immediately</w:t>
      </w:r>
      <w:proofErr w:type="gramEnd"/>
      <w:r w:rsidRPr="00474127">
        <w:rPr>
          <w:rFonts w:ascii="Arial" w:hAnsi="Arial" w:cs="Arial"/>
          <w:u w:val="single"/>
          <w:lang w:val="en-US"/>
        </w:rPr>
        <w:t xml:space="preserve"> and fully disclose the nature of that interest to the members present; and</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b</w:t>
      </w:r>
      <w:r w:rsidRPr="00474127">
        <w:rPr>
          <w:rFonts w:ascii="Arial" w:hAnsi="Arial" w:cs="Arial"/>
          <w:u w:val="single"/>
          <w:lang w:val="en-US"/>
        </w:rPr>
        <w:t>)</w:t>
      </w:r>
      <w:r w:rsidR="00C85EFD">
        <w:rPr>
          <w:rFonts w:ascii="Arial" w:hAnsi="Arial" w:cs="Arial"/>
          <w:u w:val="single"/>
          <w:lang w:val="en-US"/>
        </w:rPr>
        <w:t xml:space="preserve"> </w:t>
      </w:r>
      <w:proofErr w:type="gramStart"/>
      <w:r w:rsidRPr="00474127">
        <w:rPr>
          <w:rFonts w:ascii="Arial" w:hAnsi="Arial" w:cs="Arial"/>
          <w:u w:val="single"/>
          <w:lang w:val="en-US"/>
        </w:rPr>
        <w:t>withdraw</w:t>
      </w:r>
      <w:proofErr w:type="gramEnd"/>
      <w:r w:rsidRPr="00474127">
        <w:rPr>
          <w:rFonts w:ascii="Arial" w:hAnsi="Arial" w:cs="Arial"/>
          <w:u w:val="single"/>
          <w:lang w:val="en-US"/>
        </w:rPr>
        <w:t xml:space="preserve"> from the proceedings to allow the remaining members to discuss the matter and determine whether the member should be prohibited from participating in any further proceedings concerning that matter.</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(1</w:t>
      </w:r>
      <w:r w:rsidR="00D61583">
        <w:rPr>
          <w:rFonts w:ascii="Arial" w:hAnsi="Arial" w:cs="Arial"/>
          <w:u w:val="single"/>
          <w:lang w:val="en-US"/>
        </w:rPr>
        <w:t>1</w:t>
      </w:r>
      <w:r w:rsidRPr="00474127">
        <w:rPr>
          <w:rFonts w:ascii="Arial" w:hAnsi="Arial" w:cs="Arial"/>
          <w:u w:val="single"/>
          <w:lang w:val="en-US"/>
        </w:rPr>
        <w:t xml:space="preserve">)  The disclosure by a member of the Tribunal in terms of </w:t>
      </w:r>
      <w:hyperlink r:id="rId17" w:anchor="gfx" w:history="1">
        <w:r w:rsidRPr="00C85EFD">
          <w:rPr>
            <w:rStyle w:val="Hyperlink"/>
            <w:rFonts w:ascii="Arial" w:hAnsi="Arial" w:cs="Arial"/>
            <w:color w:val="auto"/>
            <w:lang w:val="en-US"/>
          </w:rPr>
          <w:t>subsection (</w:t>
        </w:r>
        <w:r w:rsidR="00D61583">
          <w:rPr>
            <w:rStyle w:val="Hyperlink"/>
            <w:rFonts w:ascii="Arial" w:hAnsi="Arial" w:cs="Arial"/>
            <w:color w:val="auto"/>
            <w:lang w:val="en-US"/>
          </w:rPr>
          <w:t>10</w:t>
        </w:r>
        <w:r w:rsidRPr="00C85EFD">
          <w:rPr>
            <w:rStyle w:val="Hyperlink"/>
            <w:rFonts w:ascii="Arial" w:hAnsi="Arial" w:cs="Arial"/>
            <w:color w:val="auto"/>
            <w:lang w:val="en-US"/>
          </w:rPr>
          <w:t>)(</w:t>
        </w:r>
        <w:r w:rsidRPr="00C85EFD">
          <w:rPr>
            <w:rStyle w:val="Hyperlink"/>
            <w:rFonts w:ascii="Arial" w:hAnsi="Arial" w:cs="Arial"/>
            <w:i/>
            <w:iCs/>
            <w:color w:val="auto"/>
            <w:lang w:val="en-US"/>
          </w:rPr>
          <w:t>a</w:t>
        </w:r>
        <w:r w:rsidRPr="00C85EFD">
          <w:rPr>
            <w:rStyle w:val="Hyperlink"/>
            <w:rFonts w:ascii="Arial" w:hAnsi="Arial" w:cs="Arial"/>
            <w:color w:val="auto"/>
            <w:lang w:val="en-US"/>
          </w:rPr>
          <w:t>)</w:t>
        </w:r>
      </w:hyperlink>
      <w:r w:rsidRPr="00C85EFD">
        <w:rPr>
          <w:rFonts w:ascii="Arial" w:hAnsi="Arial" w:cs="Arial"/>
          <w:u w:val="single"/>
          <w:lang w:val="en-US"/>
        </w:rPr>
        <w:t xml:space="preserve">, and the decision by the Tribunal in terms of </w:t>
      </w:r>
      <w:hyperlink r:id="rId18" w:anchor="gfy" w:history="1">
        <w:r w:rsidRPr="00C85EFD">
          <w:rPr>
            <w:rStyle w:val="Hyperlink"/>
            <w:rFonts w:ascii="Arial" w:hAnsi="Arial" w:cs="Arial"/>
            <w:color w:val="auto"/>
            <w:lang w:val="en-US"/>
          </w:rPr>
          <w:t>subsection (</w:t>
        </w:r>
        <w:r w:rsidR="00D61583">
          <w:rPr>
            <w:rStyle w:val="Hyperlink"/>
            <w:rFonts w:ascii="Arial" w:hAnsi="Arial" w:cs="Arial"/>
            <w:color w:val="auto"/>
            <w:lang w:val="en-US"/>
          </w:rPr>
          <w:t>10</w:t>
        </w:r>
        <w:r w:rsidRPr="00C85EFD">
          <w:rPr>
            <w:rStyle w:val="Hyperlink"/>
            <w:rFonts w:ascii="Arial" w:hAnsi="Arial" w:cs="Arial"/>
            <w:color w:val="auto"/>
            <w:lang w:val="en-US"/>
          </w:rPr>
          <w:t>)(</w:t>
        </w:r>
        <w:r w:rsidRPr="00C85EFD">
          <w:rPr>
            <w:rStyle w:val="Hyperlink"/>
            <w:rFonts w:ascii="Arial" w:hAnsi="Arial" w:cs="Arial"/>
            <w:i/>
            <w:iCs/>
            <w:color w:val="auto"/>
            <w:lang w:val="en-US"/>
          </w:rPr>
          <w:t>b</w:t>
        </w:r>
        <w:r w:rsidRPr="00C85EFD">
          <w:rPr>
            <w:rStyle w:val="Hyperlink"/>
            <w:rFonts w:ascii="Arial" w:hAnsi="Arial" w:cs="Arial"/>
            <w:color w:val="auto"/>
            <w:lang w:val="en-US"/>
          </w:rPr>
          <w:t>)</w:t>
        </w:r>
      </w:hyperlink>
      <w:r w:rsidRPr="00C85EFD">
        <w:rPr>
          <w:rFonts w:ascii="Arial" w:hAnsi="Arial" w:cs="Arial"/>
          <w:u w:val="single"/>
          <w:lang w:val="en-US"/>
        </w:rPr>
        <w:t>, mu</w:t>
      </w:r>
      <w:r w:rsidRPr="00474127">
        <w:rPr>
          <w:rFonts w:ascii="Arial" w:hAnsi="Arial" w:cs="Arial"/>
          <w:u w:val="single"/>
          <w:lang w:val="en-US"/>
        </w:rPr>
        <w:t>st be expressly recorded in the records of the proceedings in question.</w:t>
      </w:r>
    </w:p>
    <w:p w:rsidR="00474127" w:rsidRPr="00474127" w:rsidRDefault="00474127" w:rsidP="0075644A">
      <w:pPr>
        <w:pStyle w:val="ListParagraph"/>
        <w:spacing w:line="480" w:lineRule="auto"/>
        <w:jc w:val="both"/>
        <w:rPr>
          <w:rFonts w:ascii="Arial" w:hAnsi="Arial" w:cs="Arial"/>
          <w:u w:val="single"/>
          <w:lang w:val="en-US"/>
        </w:rPr>
      </w:pPr>
      <w:r w:rsidRPr="00474127">
        <w:rPr>
          <w:rFonts w:ascii="Arial" w:hAnsi="Arial" w:cs="Arial"/>
          <w:u w:val="single"/>
          <w:lang w:val="en-US"/>
        </w:rPr>
        <w:t>(1</w:t>
      </w:r>
      <w:r w:rsidR="00D61583">
        <w:rPr>
          <w:rFonts w:ascii="Arial" w:hAnsi="Arial" w:cs="Arial"/>
          <w:u w:val="single"/>
          <w:lang w:val="en-US"/>
        </w:rPr>
        <w:t>2</w:t>
      </w:r>
      <w:r w:rsidRPr="00474127">
        <w:rPr>
          <w:rFonts w:ascii="Arial" w:hAnsi="Arial" w:cs="Arial"/>
          <w:u w:val="single"/>
          <w:lang w:val="en-US"/>
        </w:rPr>
        <w:t>)  Proceedings of the Tribunal, and any decisions taken by a majority of the members present and entitled to participate in those decisions, are binding despite—</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lastRenderedPageBreak/>
        <w:t>(</w:t>
      </w:r>
      <w:r w:rsidRPr="00474127">
        <w:rPr>
          <w:rFonts w:ascii="Arial" w:hAnsi="Arial" w:cs="Arial"/>
          <w:i/>
          <w:iCs/>
          <w:u w:val="single"/>
          <w:lang w:val="en-US"/>
        </w:rPr>
        <w:t>a</w:t>
      </w:r>
      <w:r w:rsidRPr="00474127">
        <w:rPr>
          <w:rFonts w:ascii="Arial" w:hAnsi="Arial" w:cs="Arial"/>
          <w:u w:val="single"/>
          <w:lang w:val="en-US"/>
        </w:rPr>
        <w:t>)</w:t>
      </w:r>
      <w:r w:rsidR="00C85EFD">
        <w:rPr>
          <w:rFonts w:ascii="Arial" w:hAnsi="Arial" w:cs="Arial"/>
          <w:u w:val="single"/>
          <w:lang w:val="en-US"/>
        </w:rPr>
        <w:t xml:space="preserve"> </w:t>
      </w:r>
      <w:proofErr w:type="gramStart"/>
      <w:r w:rsidRPr="00474127">
        <w:rPr>
          <w:rFonts w:ascii="Arial" w:hAnsi="Arial" w:cs="Arial"/>
          <w:u w:val="single"/>
          <w:lang w:val="en-US"/>
        </w:rPr>
        <w:t>a</w:t>
      </w:r>
      <w:proofErr w:type="gramEnd"/>
      <w:r w:rsidRPr="00474127">
        <w:rPr>
          <w:rFonts w:ascii="Arial" w:hAnsi="Arial" w:cs="Arial"/>
          <w:u w:val="single"/>
          <w:lang w:val="en-US"/>
        </w:rPr>
        <w:t xml:space="preserve"> member of the Tribunal failing to disclose an interest as required by </w:t>
      </w:r>
      <w:hyperlink r:id="rId19" w:anchor="gfw" w:history="1">
        <w:r w:rsidRPr="00C85EFD">
          <w:rPr>
            <w:rStyle w:val="Hyperlink"/>
            <w:rFonts w:ascii="Arial" w:hAnsi="Arial" w:cs="Arial"/>
            <w:color w:val="auto"/>
            <w:lang w:val="en-US"/>
          </w:rPr>
          <w:t>subsection (</w:t>
        </w:r>
        <w:r w:rsidR="00D61583">
          <w:rPr>
            <w:rStyle w:val="Hyperlink"/>
            <w:rFonts w:ascii="Arial" w:hAnsi="Arial" w:cs="Arial"/>
            <w:color w:val="auto"/>
            <w:lang w:val="en-US"/>
          </w:rPr>
          <w:t>10</w:t>
        </w:r>
        <w:r w:rsidRPr="00C85EFD">
          <w:rPr>
            <w:rStyle w:val="Hyperlink"/>
            <w:rFonts w:ascii="Arial" w:hAnsi="Arial" w:cs="Arial"/>
            <w:color w:val="auto"/>
            <w:lang w:val="en-US"/>
          </w:rPr>
          <w:t>)</w:t>
        </w:r>
      </w:hyperlink>
      <w:r w:rsidRPr="00C85EFD">
        <w:rPr>
          <w:rFonts w:ascii="Arial" w:hAnsi="Arial" w:cs="Arial"/>
          <w:u w:val="single"/>
          <w:lang w:val="en-US"/>
        </w:rPr>
        <w:t>;</w:t>
      </w:r>
      <w:r w:rsidRPr="00474127">
        <w:rPr>
          <w:rFonts w:ascii="Arial" w:hAnsi="Arial" w:cs="Arial"/>
          <w:u w:val="single"/>
          <w:lang w:val="en-US"/>
        </w:rPr>
        <w:t xml:space="preserve"> or</w:t>
      </w:r>
    </w:p>
    <w:p w:rsidR="00474127" w:rsidRPr="00474127" w:rsidRDefault="00474127" w:rsidP="0075644A">
      <w:pPr>
        <w:pStyle w:val="ListParagraph"/>
        <w:spacing w:line="480" w:lineRule="auto"/>
        <w:ind w:left="1080"/>
        <w:jc w:val="both"/>
        <w:rPr>
          <w:rFonts w:ascii="Arial" w:hAnsi="Arial" w:cs="Arial"/>
          <w:u w:val="single"/>
          <w:lang w:val="en-US"/>
        </w:rPr>
      </w:pPr>
      <w:r w:rsidRPr="00474127">
        <w:rPr>
          <w:rFonts w:ascii="Arial" w:hAnsi="Arial" w:cs="Arial"/>
          <w:u w:val="single"/>
          <w:lang w:val="en-US"/>
        </w:rPr>
        <w:t>(</w:t>
      </w:r>
      <w:r w:rsidRPr="00474127">
        <w:rPr>
          <w:rFonts w:ascii="Arial" w:hAnsi="Arial" w:cs="Arial"/>
          <w:i/>
          <w:iCs/>
          <w:u w:val="single"/>
          <w:lang w:val="en-US"/>
        </w:rPr>
        <w:t>b</w:t>
      </w:r>
      <w:r w:rsidRPr="00474127">
        <w:rPr>
          <w:rFonts w:ascii="Arial" w:hAnsi="Arial" w:cs="Arial"/>
          <w:u w:val="single"/>
          <w:lang w:val="en-US"/>
        </w:rPr>
        <w:t>)</w:t>
      </w:r>
      <w:r w:rsidR="00C85EFD">
        <w:rPr>
          <w:rFonts w:ascii="Arial" w:hAnsi="Arial" w:cs="Arial"/>
          <w:u w:val="single"/>
          <w:lang w:val="en-US"/>
        </w:rPr>
        <w:t xml:space="preserve"> </w:t>
      </w:r>
      <w:proofErr w:type="gramStart"/>
      <w:r w:rsidRPr="00474127">
        <w:rPr>
          <w:rFonts w:ascii="Arial" w:hAnsi="Arial" w:cs="Arial"/>
          <w:u w:val="single"/>
          <w:lang w:val="en-US"/>
        </w:rPr>
        <w:t>a</w:t>
      </w:r>
      <w:proofErr w:type="gramEnd"/>
      <w:r w:rsidRPr="00474127">
        <w:rPr>
          <w:rFonts w:ascii="Arial" w:hAnsi="Arial" w:cs="Arial"/>
          <w:u w:val="single"/>
          <w:lang w:val="en-US"/>
        </w:rPr>
        <w:t xml:space="preserve"> member of the Tribunal, having an interest, attending or participating in those proceedings.</w:t>
      </w:r>
    </w:p>
    <w:p w:rsidR="00087415" w:rsidRPr="00474127" w:rsidRDefault="00087415" w:rsidP="00474127">
      <w:pPr>
        <w:pStyle w:val="ListParagraph"/>
        <w:spacing w:line="480" w:lineRule="auto"/>
        <w:ind w:left="1080"/>
        <w:jc w:val="both"/>
        <w:rPr>
          <w:rFonts w:ascii="Arial" w:hAnsi="Arial" w:cs="Arial"/>
          <w:u w:val="single"/>
        </w:rPr>
      </w:pPr>
    </w:p>
    <w:p w:rsidR="00DF30E4" w:rsidRDefault="00C85EFD" w:rsidP="0016004A">
      <w:pPr>
        <w:pStyle w:val="ListParagraph"/>
        <w:ind w:left="90"/>
        <w:rPr>
          <w:rFonts w:ascii="Arial" w:hAnsi="Arial" w:cs="Arial"/>
          <w:b/>
          <w:u w:val="single"/>
        </w:rPr>
      </w:pPr>
      <w:r>
        <w:rPr>
          <w:rFonts w:ascii="Arial" w:hAnsi="Arial" w:cs="Arial"/>
          <w:b/>
          <w:u w:val="single"/>
        </w:rPr>
        <w:t>F</w:t>
      </w:r>
      <w:r w:rsidR="00C910E3">
        <w:rPr>
          <w:rFonts w:ascii="Arial" w:hAnsi="Arial" w:cs="Arial"/>
          <w:b/>
          <w:u w:val="single"/>
        </w:rPr>
        <w:t xml:space="preserve">unctions of </w:t>
      </w:r>
      <w:r w:rsidR="00DF30E4">
        <w:rPr>
          <w:rFonts w:ascii="Arial" w:hAnsi="Arial" w:cs="Arial"/>
          <w:b/>
          <w:u w:val="single"/>
        </w:rPr>
        <w:t>Tribunal</w:t>
      </w:r>
    </w:p>
    <w:p w:rsidR="00DF30E4" w:rsidRDefault="00DF30E4" w:rsidP="00DF30E4">
      <w:pPr>
        <w:pStyle w:val="ListParagraph"/>
        <w:rPr>
          <w:rFonts w:ascii="Arial" w:hAnsi="Arial" w:cs="Arial"/>
          <w:b/>
          <w:u w:val="single"/>
        </w:rPr>
      </w:pPr>
    </w:p>
    <w:p w:rsidR="00DF30E4" w:rsidRDefault="00DF30E4" w:rsidP="00DF30E4">
      <w:pPr>
        <w:pStyle w:val="ListParagraph"/>
        <w:rPr>
          <w:rFonts w:ascii="Arial" w:hAnsi="Arial" w:cs="Arial"/>
          <w:b/>
          <w:u w:val="single"/>
        </w:rPr>
      </w:pPr>
    </w:p>
    <w:p w:rsidR="00DF30E4" w:rsidRPr="00474127" w:rsidRDefault="00591F99" w:rsidP="0075644A">
      <w:pPr>
        <w:pStyle w:val="ListParagraph"/>
        <w:tabs>
          <w:tab w:val="left" w:pos="720"/>
        </w:tabs>
        <w:spacing w:line="480" w:lineRule="auto"/>
        <w:ind w:hanging="540"/>
        <w:jc w:val="both"/>
        <w:rPr>
          <w:rFonts w:ascii="Arial" w:hAnsi="Arial" w:cs="Arial"/>
          <w:u w:val="single"/>
          <w:lang w:val="en-US"/>
        </w:rPr>
      </w:pPr>
      <w:r>
        <w:rPr>
          <w:rFonts w:ascii="Arial" w:hAnsi="Arial" w:cs="Arial"/>
          <w:b/>
          <w:u w:val="single"/>
          <w:lang w:val="en-US"/>
        </w:rPr>
        <w:t>29</w:t>
      </w:r>
      <w:r w:rsidR="00DF30E4" w:rsidRPr="00F42823">
        <w:rPr>
          <w:rFonts w:ascii="Arial" w:hAnsi="Arial" w:cs="Arial"/>
          <w:b/>
          <w:u w:val="single"/>
          <w:lang w:val="en-US"/>
        </w:rPr>
        <w:t>B</w:t>
      </w:r>
      <w:r w:rsidR="00F42823">
        <w:rPr>
          <w:rFonts w:ascii="Arial" w:hAnsi="Arial" w:cs="Arial"/>
          <w:b/>
          <w:u w:val="single"/>
          <w:lang w:val="en-US"/>
        </w:rPr>
        <w:t>.</w:t>
      </w:r>
      <w:r w:rsidR="00DF30E4" w:rsidRPr="00474127">
        <w:rPr>
          <w:rFonts w:ascii="Arial" w:hAnsi="Arial" w:cs="Arial"/>
          <w:u w:val="single"/>
          <w:lang w:val="en-US"/>
        </w:rPr>
        <w:t xml:space="preserve"> (1) The Tribunal may—</w:t>
      </w:r>
    </w:p>
    <w:p w:rsidR="00DF30E4" w:rsidRPr="0016004A" w:rsidRDefault="00DF30E4" w:rsidP="0075644A">
      <w:pPr>
        <w:pStyle w:val="ListParagraph"/>
        <w:numPr>
          <w:ilvl w:val="0"/>
          <w:numId w:val="27"/>
        </w:numPr>
        <w:spacing w:line="480" w:lineRule="auto"/>
        <w:jc w:val="both"/>
        <w:rPr>
          <w:rFonts w:ascii="Arial" w:hAnsi="Arial" w:cs="Arial"/>
          <w:u w:val="single"/>
          <w:lang w:val="en-US"/>
        </w:rPr>
      </w:pPr>
      <w:r w:rsidRPr="0016004A">
        <w:rPr>
          <w:rFonts w:ascii="Arial" w:hAnsi="Arial" w:cs="Arial"/>
          <w:u w:val="single"/>
          <w:lang w:val="en-US"/>
        </w:rPr>
        <w:t xml:space="preserve">adjudicate on any matter </w:t>
      </w:r>
      <w:r w:rsidR="00F42823" w:rsidRPr="0016004A">
        <w:rPr>
          <w:rFonts w:ascii="Arial" w:hAnsi="Arial" w:cs="Arial"/>
          <w:u w:val="single"/>
          <w:lang w:val="en-US"/>
        </w:rPr>
        <w:t>brought to it by an</w:t>
      </w:r>
      <w:r w:rsidR="00F42823" w:rsidRPr="0016004A">
        <w:rPr>
          <w:rFonts w:ascii="Arial" w:hAnsi="Arial" w:cs="Arial"/>
          <w:u w:val="single"/>
        </w:rPr>
        <w:t xml:space="preserve"> infringer aggrieved by a decision taken by the representation officer in terms of this Act;</w:t>
      </w:r>
    </w:p>
    <w:p w:rsidR="00DF30E4" w:rsidRPr="00474127" w:rsidRDefault="00DF30E4" w:rsidP="0075644A">
      <w:pPr>
        <w:pStyle w:val="ListParagraph"/>
        <w:numPr>
          <w:ilvl w:val="0"/>
          <w:numId w:val="27"/>
        </w:numPr>
        <w:spacing w:line="480" w:lineRule="auto"/>
        <w:jc w:val="both"/>
        <w:rPr>
          <w:rFonts w:ascii="Arial" w:hAnsi="Arial" w:cs="Arial"/>
          <w:u w:val="single"/>
          <w:lang w:val="en-US"/>
        </w:rPr>
      </w:pPr>
      <w:r w:rsidRPr="00474127">
        <w:rPr>
          <w:rFonts w:ascii="Arial" w:hAnsi="Arial" w:cs="Arial"/>
          <w:u w:val="single"/>
          <w:lang w:val="en-US"/>
        </w:rPr>
        <w:t xml:space="preserve"> hear appeals</w:t>
      </w:r>
      <w:r w:rsidR="00D2220C">
        <w:rPr>
          <w:rFonts w:ascii="Arial" w:hAnsi="Arial" w:cs="Arial"/>
          <w:u w:val="single"/>
          <w:lang w:val="en-US"/>
        </w:rPr>
        <w:t xml:space="preserve"> or review any decision of</w:t>
      </w:r>
      <w:r w:rsidRPr="00474127">
        <w:rPr>
          <w:rFonts w:ascii="Arial" w:hAnsi="Arial" w:cs="Arial"/>
          <w:u w:val="single"/>
          <w:lang w:val="en-US"/>
        </w:rPr>
        <w:t xml:space="preserve"> the </w:t>
      </w:r>
      <w:r w:rsidR="00F42823">
        <w:rPr>
          <w:rFonts w:ascii="Arial" w:hAnsi="Arial" w:cs="Arial"/>
          <w:u w:val="single"/>
          <w:lang w:val="en-US"/>
        </w:rPr>
        <w:t>representation officer</w:t>
      </w:r>
      <w:r w:rsidRPr="00474127">
        <w:rPr>
          <w:rFonts w:ascii="Arial" w:hAnsi="Arial" w:cs="Arial"/>
          <w:u w:val="single"/>
          <w:lang w:val="en-US"/>
        </w:rPr>
        <w:t xml:space="preserve"> that may in terms of </w:t>
      </w:r>
      <w:r w:rsidRPr="00F575E6">
        <w:rPr>
          <w:rFonts w:ascii="Arial" w:hAnsi="Arial" w:cs="Arial"/>
          <w:iCs/>
          <w:u w:val="single"/>
          <w:lang w:val="en-US"/>
        </w:rPr>
        <w:t>this Act</w:t>
      </w:r>
      <w:r w:rsidRPr="00474127">
        <w:rPr>
          <w:rFonts w:ascii="Arial" w:hAnsi="Arial" w:cs="Arial"/>
          <w:i/>
          <w:iCs/>
          <w:u w:val="single"/>
          <w:lang w:val="en-US"/>
        </w:rPr>
        <w:t xml:space="preserve"> </w:t>
      </w:r>
      <w:r w:rsidRPr="00474127">
        <w:rPr>
          <w:rFonts w:ascii="Arial" w:hAnsi="Arial" w:cs="Arial"/>
          <w:u w:val="single"/>
          <w:lang w:val="en-US"/>
        </w:rPr>
        <w:t>be referred to it; and</w:t>
      </w:r>
    </w:p>
    <w:p w:rsidR="00DF30E4" w:rsidRPr="00474127" w:rsidRDefault="00DF30E4" w:rsidP="0075644A">
      <w:pPr>
        <w:pStyle w:val="ListParagraph"/>
        <w:numPr>
          <w:ilvl w:val="0"/>
          <w:numId w:val="27"/>
        </w:numPr>
        <w:spacing w:line="480" w:lineRule="auto"/>
        <w:jc w:val="both"/>
        <w:rPr>
          <w:rFonts w:ascii="Arial" w:hAnsi="Arial" w:cs="Arial"/>
          <w:u w:val="single"/>
          <w:lang w:val="en-US"/>
        </w:rPr>
      </w:pPr>
      <w:r w:rsidRPr="00474127">
        <w:rPr>
          <w:rFonts w:ascii="Arial" w:hAnsi="Arial" w:cs="Arial"/>
          <w:u w:val="single"/>
          <w:lang w:val="en-US"/>
        </w:rPr>
        <w:t xml:space="preserve"> </w:t>
      </w:r>
      <w:proofErr w:type="gramStart"/>
      <w:r w:rsidRPr="00474127">
        <w:rPr>
          <w:rFonts w:ascii="Arial" w:hAnsi="Arial" w:cs="Arial"/>
          <w:u w:val="single"/>
          <w:lang w:val="en-US"/>
        </w:rPr>
        <w:t>make</w:t>
      </w:r>
      <w:proofErr w:type="gramEnd"/>
      <w:r w:rsidRPr="00474127">
        <w:rPr>
          <w:rFonts w:ascii="Arial" w:hAnsi="Arial" w:cs="Arial"/>
          <w:u w:val="single"/>
          <w:lang w:val="en-US"/>
        </w:rPr>
        <w:t xml:space="preserve"> any ruling or order necessary or incidental to the performance of its functions in terms of </w:t>
      </w:r>
      <w:r w:rsidRPr="00F575E6">
        <w:rPr>
          <w:rFonts w:ascii="Arial" w:hAnsi="Arial" w:cs="Arial"/>
          <w:iCs/>
          <w:u w:val="single"/>
          <w:lang w:val="en-US"/>
        </w:rPr>
        <w:t>this</w:t>
      </w:r>
      <w:r w:rsidRPr="00474127">
        <w:rPr>
          <w:rFonts w:ascii="Arial" w:hAnsi="Arial" w:cs="Arial"/>
          <w:i/>
          <w:iCs/>
          <w:u w:val="single"/>
          <w:lang w:val="en-US"/>
        </w:rPr>
        <w:t xml:space="preserve"> </w:t>
      </w:r>
      <w:r w:rsidRPr="00F575E6">
        <w:rPr>
          <w:rFonts w:ascii="Arial" w:hAnsi="Arial" w:cs="Arial"/>
          <w:iCs/>
          <w:u w:val="single"/>
          <w:lang w:val="en-US"/>
        </w:rPr>
        <w:t>Act</w:t>
      </w:r>
      <w:r w:rsidRPr="00F575E6">
        <w:rPr>
          <w:rFonts w:ascii="Arial" w:hAnsi="Arial" w:cs="Arial"/>
          <w:u w:val="single"/>
          <w:lang w:val="en-US"/>
        </w:rPr>
        <w:t>.</w:t>
      </w:r>
    </w:p>
    <w:p w:rsidR="00DF30E4" w:rsidRDefault="00F42823" w:rsidP="0075644A">
      <w:pPr>
        <w:pStyle w:val="ListParagraph"/>
        <w:spacing w:line="480" w:lineRule="auto"/>
        <w:jc w:val="both"/>
        <w:rPr>
          <w:rFonts w:ascii="Arial" w:hAnsi="Arial" w:cs="Arial"/>
          <w:u w:val="single"/>
          <w:lang w:val="en-US"/>
        </w:rPr>
      </w:pPr>
      <w:r>
        <w:rPr>
          <w:rFonts w:ascii="Arial" w:hAnsi="Arial" w:cs="Arial"/>
          <w:u w:val="single"/>
        </w:rPr>
        <w:t>(2</w:t>
      </w:r>
      <w:r>
        <w:rPr>
          <w:rFonts w:ascii="Arial" w:hAnsi="Arial" w:cs="Arial"/>
          <w:u w:val="single"/>
        </w:rPr>
        <w:softHyphen/>
        <w:t xml:space="preserve">) The appeal </w:t>
      </w:r>
      <w:r w:rsidR="00D2220C">
        <w:rPr>
          <w:rFonts w:ascii="Arial" w:hAnsi="Arial" w:cs="Arial"/>
          <w:u w:val="single"/>
        </w:rPr>
        <w:t xml:space="preserve">or review </w:t>
      </w:r>
      <w:r>
        <w:rPr>
          <w:rFonts w:ascii="Arial" w:hAnsi="Arial" w:cs="Arial"/>
          <w:u w:val="single"/>
        </w:rPr>
        <w:t>referred to in subsection (1</w:t>
      </w:r>
      <w:proofErr w:type="gramStart"/>
      <w:r>
        <w:rPr>
          <w:rFonts w:ascii="Arial" w:hAnsi="Arial" w:cs="Arial"/>
          <w:u w:val="single"/>
        </w:rPr>
        <w:t>)</w:t>
      </w:r>
      <w:r>
        <w:rPr>
          <w:rFonts w:ascii="Arial" w:hAnsi="Arial" w:cs="Arial"/>
          <w:i/>
          <w:u w:val="single"/>
        </w:rPr>
        <w:t>(</w:t>
      </w:r>
      <w:proofErr w:type="gramEnd"/>
      <w:r>
        <w:rPr>
          <w:rFonts w:ascii="Arial" w:hAnsi="Arial" w:cs="Arial"/>
          <w:i/>
          <w:u w:val="single"/>
        </w:rPr>
        <w:t xml:space="preserve">b) </w:t>
      </w:r>
      <w:r>
        <w:rPr>
          <w:rFonts w:ascii="Arial" w:hAnsi="Arial" w:cs="Arial"/>
          <w:u w:val="single"/>
        </w:rPr>
        <w:t xml:space="preserve">must be </w:t>
      </w:r>
      <w:r w:rsidRPr="00F42823">
        <w:rPr>
          <w:rFonts w:ascii="Arial" w:hAnsi="Arial" w:cs="Arial"/>
          <w:u w:val="single"/>
        </w:rPr>
        <w:t>lodge</w:t>
      </w:r>
      <w:r>
        <w:rPr>
          <w:rFonts w:ascii="Arial" w:hAnsi="Arial" w:cs="Arial"/>
          <w:u w:val="single"/>
        </w:rPr>
        <w:t>d</w:t>
      </w:r>
      <w:r w:rsidRPr="00F42823">
        <w:rPr>
          <w:rFonts w:ascii="Arial" w:hAnsi="Arial" w:cs="Arial"/>
          <w:u w:val="single"/>
        </w:rPr>
        <w:t xml:space="preserve"> with the Tribunal within 30 days of receipt of the reasons for the decision, and lodged in the manner and on payment of fees, as prescribed by the Minister</w:t>
      </w:r>
      <w:r>
        <w:rPr>
          <w:rFonts w:ascii="Arial" w:hAnsi="Arial" w:cs="Arial"/>
          <w:u w:val="single"/>
          <w:lang w:val="en-US"/>
        </w:rPr>
        <w:t>.</w:t>
      </w:r>
    </w:p>
    <w:p w:rsidR="00480F8E" w:rsidRPr="00DF30E4" w:rsidRDefault="00480F8E" w:rsidP="0075644A">
      <w:pPr>
        <w:pStyle w:val="ListParagraph"/>
        <w:spacing w:line="480" w:lineRule="auto"/>
        <w:jc w:val="both"/>
        <w:rPr>
          <w:rFonts w:ascii="Arial" w:hAnsi="Arial" w:cs="Arial"/>
          <w:u w:val="single"/>
        </w:rPr>
      </w:pPr>
    </w:p>
    <w:p w:rsidR="00480F8E" w:rsidRDefault="00480F8E" w:rsidP="0075644A">
      <w:pPr>
        <w:spacing w:line="480" w:lineRule="auto"/>
        <w:jc w:val="both"/>
        <w:rPr>
          <w:rFonts w:ascii="Arial" w:hAnsi="Arial" w:cs="Arial"/>
          <w:b/>
          <w:bCs/>
          <w:lang w:val="en-US"/>
        </w:rPr>
      </w:pPr>
      <w:r w:rsidRPr="00480F8E">
        <w:rPr>
          <w:rFonts w:ascii="Arial" w:hAnsi="Arial" w:cs="Arial"/>
          <w:b/>
          <w:bCs/>
          <w:lang w:val="en-US"/>
        </w:rPr>
        <w:t>Qualifications of members of Tribunal</w:t>
      </w:r>
    </w:p>
    <w:p w:rsidR="00480F8E" w:rsidRDefault="00480F8E" w:rsidP="0075644A">
      <w:pPr>
        <w:spacing w:line="480" w:lineRule="auto"/>
        <w:jc w:val="both"/>
        <w:rPr>
          <w:rFonts w:ascii="Arial" w:hAnsi="Arial" w:cs="Arial"/>
          <w:b/>
          <w:bCs/>
          <w:lang w:val="en-US"/>
        </w:rPr>
      </w:pPr>
    </w:p>
    <w:p w:rsidR="00480F8E" w:rsidRPr="00D61583" w:rsidRDefault="00591F99" w:rsidP="0075644A">
      <w:pPr>
        <w:spacing w:line="480" w:lineRule="auto"/>
        <w:ind w:left="180"/>
        <w:jc w:val="both"/>
        <w:rPr>
          <w:rFonts w:ascii="Arial" w:hAnsi="Arial" w:cs="Arial"/>
          <w:u w:val="single"/>
          <w:lang w:val="en-US"/>
        </w:rPr>
      </w:pPr>
      <w:r>
        <w:rPr>
          <w:rFonts w:ascii="Arial" w:hAnsi="Arial" w:cs="Arial"/>
          <w:b/>
          <w:u w:val="single"/>
          <w:lang w:val="en-US"/>
        </w:rPr>
        <w:t>29</w:t>
      </w:r>
      <w:r w:rsidR="00D61583" w:rsidRPr="00D61583">
        <w:rPr>
          <w:rFonts w:ascii="Arial" w:hAnsi="Arial" w:cs="Arial"/>
          <w:b/>
          <w:u w:val="single"/>
          <w:lang w:val="en-US"/>
        </w:rPr>
        <w:t>C.</w:t>
      </w:r>
      <w:r w:rsidR="00D61583" w:rsidRPr="00D61583">
        <w:rPr>
          <w:rFonts w:ascii="Arial" w:hAnsi="Arial" w:cs="Arial"/>
          <w:u w:val="single"/>
          <w:lang w:val="en-US"/>
        </w:rPr>
        <w:t xml:space="preserve"> (1) </w:t>
      </w:r>
      <w:r w:rsidR="00480F8E" w:rsidRPr="00D61583">
        <w:rPr>
          <w:rFonts w:ascii="Arial" w:hAnsi="Arial" w:cs="Arial"/>
          <w:u w:val="single"/>
          <w:lang w:val="en-US"/>
        </w:rPr>
        <w:t>The members of the Tribunal, viewed collectively—</w:t>
      </w:r>
    </w:p>
    <w:p w:rsidR="00480F8E" w:rsidRPr="00D61583" w:rsidRDefault="00480F8E" w:rsidP="0075644A">
      <w:pPr>
        <w:spacing w:line="480" w:lineRule="auto"/>
        <w:ind w:left="1440"/>
        <w:jc w:val="both"/>
        <w:rPr>
          <w:rFonts w:ascii="Arial" w:hAnsi="Arial" w:cs="Arial"/>
          <w:u w:val="single"/>
          <w:lang w:val="en-US"/>
        </w:rPr>
      </w:pPr>
      <w:r w:rsidRPr="00D61583">
        <w:rPr>
          <w:rFonts w:ascii="Arial" w:hAnsi="Arial" w:cs="Arial"/>
          <w:u w:val="single"/>
          <w:lang w:val="en-US"/>
        </w:rPr>
        <w:t>(</w:t>
      </w:r>
      <w:r w:rsidRPr="00D61583">
        <w:rPr>
          <w:rFonts w:ascii="Arial" w:hAnsi="Arial" w:cs="Arial"/>
          <w:i/>
          <w:iCs/>
          <w:u w:val="single"/>
          <w:lang w:val="en-US"/>
        </w:rPr>
        <w:t>a</w:t>
      </w:r>
      <w:r w:rsidRPr="00D61583">
        <w:rPr>
          <w:rFonts w:ascii="Arial" w:hAnsi="Arial" w:cs="Arial"/>
          <w:u w:val="single"/>
          <w:lang w:val="en-US"/>
        </w:rPr>
        <w:t xml:space="preserve">) </w:t>
      </w:r>
      <w:proofErr w:type="gramStart"/>
      <w:r w:rsidRPr="00D61583">
        <w:rPr>
          <w:rFonts w:ascii="Arial" w:hAnsi="Arial" w:cs="Arial"/>
          <w:u w:val="single"/>
          <w:lang w:val="en-US"/>
        </w:rPr>
        <w:t>must</w:t>
      </w:r>
      <w:proofErr w:type="gramEnd"/>
      <w:r w:rsidRPr="00D61583">
        <w:rPr>
          <w:rFonts w:ascii="Arial" w:hAnsi="Arial" w:cs="Arial"/>
          <w:u w:val="single"/>
          <w:lang w:val="en-US"/>
        </w:rPr>
        <w:t xml:space="preserve"> represent a broad cross-section of the population of the Republic; and </w:t>
      </w:r>
    </w:p>
    <w:p w:rsidR="00480F8E" w:rsidRPr="00D61583" w:rsidRDefault="00480F8E" w:rsidP="00480F8E">
      <w:pPr>
        <w:spacing w:line="480" w:lineRule="auto"/>
        <w:ind w:left="1440"/>
        <w:rPr>
          <w:rFonts w:ascii="Arial" w:hAnsi="Arial" w:cs="Arial"/>
          <w:u w:val="single"/>
          <w:lang w:val="en-US"/>
        </w:rPr>
      </w:pPr>
      <w:r w:rsidRPr="00D61583">
        <w:rPr>
          <w:rFonts w:ascii="Arial" w:hAnsi="Arial" w:cs="Arial"/>
          <w:u w:val="single"/>
          <w:lang w:val="en-US"/>
        </w:rPr>
        <w:lastRenderedPageBreak/>
        <w:t>(</w:t>
      </w:r>
      <w:r w:rsidRPr="00D61583">
        <w:rPr>
          <w:rFonts w:ascii="Arial" w:hAnsi="Arial" w:cs="Arial"/>
          <w:i/>
          <w:iCs/>
          <w:u w:val="single"/>
          <w:lang w:val="en-US"/>
        </w:rPr>
        <w:t>b</w:t>
      </w:r>
      <w:r w:rsidRPr="00D61583">
        <w:rPr>
          <w:rFonts w:ascii="Arial" w:hAnsi="Arial" w:cs="Arial"/>
          <w:u w:val="single"/>
          <w:lang w:val="en-US"/>
        </w:rPr>
        <w:t>)</w:t>
      </w:r>
      <w:r w:rsidR="00D61583" w:rsidRPr="00D61583">
        <w:rPr>
          <w:rFonts w:ascii="Arial" w:hAnsi="Arial" w:cs="Arial"/>
          <w:u w:val="single"/>
          <w:lang w:val="en-US"/>
        </w:rPr>
        <w:t xml:space="preserve"> </w:t>
      </w:r>
      <w:proofErr w:type="gramStart"/>
      <w:r w:rsidRPr="00D61583">
        <w:rPr>
          <w:rFonts w:ascii="Arial" w:hAnsi="Arial" w:cs="Arial"/>
          <w:u w:val="single"/>
          <w:lang w:val="en-US"/>
        </w:rPr>
        <w:t>must</w:t>
      </w:r>
      <w:proofErr w:type="gramEnd"/>
      <w:r w:rsidRPr="00D61583">
        <w:rPr>
          <w:rFonts w:ascii="Arial" w:hAnsi="Arial" w:cs="Arial"/>
          <w:u w:val="single"/>
          <w:lang w:val="en-US"/>
        </w:rPr>
        <w:t xml:space="preserve"> comprise sufficient persons with legal </w:t>
      </w:r>
      <w:r w:rsidR="00B57F31">
        <w:rPr>
          <w:rFonts w:ascii="Arial" w:hAnsi="Arial" w:cs="Arial"/>
          <w:u w:val="single"/>
          <w:lang w:val="en-US"/>
        </w:rPr>
        <w:t>qualifications</w:t>
      </w:r>
      <w:r w:rsidRPr="00D61583">
        <w:rPr>
          <w:rFonts w:ascii="Arial" w:hAnsi="Arial" w:cs="Arial"/>
          <w:u w:val="single"/>
          <w:lang w:val="en-US"/>
        </w:rPr>
        <w:t xml:space="preserve"> and experience in road infringements related matters. </w:t>
      </w:r>
    </w:p>
    <w:p w:rsidR="00480F8E" w:rsidRPr="00D61583" w:rsidRDefault="00480F8E" w:rsidP="00480F8E">
      <w:pPr>
        <w:spacing w:line="480" w:lineRule="auto"/>
        <w:ind w:left="810"/>
        <w:rPr>
          <w:rFonts w:ascii="Arial" w:hAnsi="Arial" w:cs="Arial"/>
          <w:u w:val="single"/>
          <w:lang w:val="en-US"/>
        </w:rPr>
      </w:pPr>
      <w:r w:rsidRPr="00D61583">
        <w:rPr>
          <w:rFonts w:ascii="Arial" w:hAnsi="Arial" w:cs="Arial"/>
          <w:u w:val="single"/>
          <w:lang w:val="en-US"/>
        </w:rPr>
        <w:t>(2)  Each member of the Tribunal must—</w:t>
      </w:r>
    </w:p>
    <w:p w:rsidR="00480F8E" w:rsidRPr="00D61583" w:rsidRDefault="00480F8E" w:rsidP="00480F8E">
      <w:pPr>
        <w:spacing w:line="480" w:lineRule="auto"/>
        <w:ind w:left="720" w:firstLine="720"/>
        <w:jc w:val="both"/>
        <w:rPr>
          <w:rFonts w:ascii="Arial" w:hAnsi="Arial" w:cs="Arial"/>
          <w:u w:val="single"/>
          <w:lang w:val="en-US"/>
        </w:rPr>
      </w:pPr>
      <w:r w:rsidRPr="00D61583">
        <w:rPr>
          <w:rFonts w:ascii="Arial" w:hAnsi="Arial" w:cs="Arial"/>
          <w:u w:val="single"/>
          <w:lang w:val="en-US"/>
        </w:rPr>
        <w:t>(</w:t>
      </w:r>
      <w:r w:rsidRPr="00D61583">
        <w:rPr>
          <w:rFonts w:ascii="Arial" w:hAnsi="Arial" w:cs="Arial"/>
          <w:i/>
          <w:iCs/>
          <w:u w:val="single"/>
          <w:lang w:val="en-US"/>
        </w:rPr>
        <w:t>a</w:t>
      </w:r>
      <w:r w:rsidRPr="00D61583">
        <w:rPr>
          <w:rFonts w:ascii="Arial" w:hAnsi="Arial" w:cs="Arial"/>
          <w:u w:val="single"/>
          <w:lang w:val="en-US"/>
        </w:rPr>
        <w:t xml:space="preserve">) </w:t>
      </w:r>
      <w:proofErr w:type="gramStart"/>
      <w:r w:rsidRPr="00D61583">
        <w:rPr>
          <w:rFonts w:ascii="Arial" w:hAnsi="Arial" w:cs="Arial"/>
          <w:u w:val="single"/>
          <w:lang w:val="en-US"/>
        </w:rPr>
        <w:t>be</w:t>
      </w:r>
      <w:proofErr w:type="gramEnd"/>
      <w:r w:rsidRPr="00D61583">
        <w:rPr>
          <w:rFonts w:ascii="Arial" w:hAnsi="Arial" w:cs="Arial"/>
          <w:u w:val="single"/>
          <w:lang w:val="en-US"/>
        </w:rPr>
        <w:t xml:space="preserve"> a citizen of South Africa, who is ordinarily resident in the Republic;</w:t>
      </w:r>
    </w:p>
    <w:p w:rsidR="00480F8E" w:rsidRPr="00D61583" w:rsidRDefault="00480F8E" w:rsidP="00480F8E">
      <w:pPr>
        <w:spacing w:line="480" w:lineRule="auto"/>
        <w:ind w:left="1440"/>
        <w:jc w:val="both"/>
        <w:rPr>
          <w:rFonts w:ascii="Arial" w:hAnsi="Arial" w:cs="Arial"/>
          <w:u w:val="single"/>
          <w:lang w:val="en-US"/>
        </w:rPr>
      </w:pPr>
      <w:r w:rsidRPr="00D61583">
        <w:rPr>
          <w:rFonts w:ascii="Arial" w:hAnsi="Arial" w:cs="Arial"/>
          <w:u w:val="single"/>
          <w:lang w:val="en-US"/>
        </w:rPr>
        <w:t>(</w:t>
      </w:r>
      <w:r w:rsidRPr="00D61583">
        <w:rPr>
          <w:rFonts w:ascii="Arial" w:hAnsi="Arial" w:cs="Arial"/>
          <w:i/>
          <w:iCs/>
          <w:u w:val="single"/>
          <w:lang w:val="en-US"/>
        </w:rPr>
        <w:t>b</w:t>
      </w:r>
      <w:r w:rsidRPr="00D61583">
        <w:rPr>
          <w:rFonts w:ascii="Arial" w:hAnsi="Arial" w:cs="Arial"/>
          <w:u w:val="single"/>
          <w:lang w:val="en-US"/>
        </w:rPr>
        <w:t xml:space="preserve">) have suitable qualifications and experience in a field related to road </w:t>
      </w:r>
      <w:r w:rsidR="00D61583" w:rsidRPr="00D61583">
        <w:rPr>
          <w:rFonts w:ascii="Arial" w:hAnsi="Arial" w:cs="Arial"/>
          <w:u w:val="single"/>
          <w:lang w:val="en-US"/>
        </w:rPr>
        <w:t xml:space="preserve">  </w:t>
      </w:r>
      <w:r w:rsidRPr="00D61583">
        <w:rPr>
          <w:rFonts w:ascii="Arial" w:hAnsi="Arial" w:cs="Arial"/>
          <w:u w:val="single"/>
          <w:lang w:val="en-US"/>
        </w:rPr>
        <w:t xml:space="preserve">traffic and transport legislation or any special skills, qualifications, expertise or experience in matters concerning legal, financial and </w:t>
      </w:r>
      <w:r w:rsidR="0075644A">
        <w:rPr>
          <w:rFonts w:ascii="Arial" w:hAnsi="Arial" w:cs="Arial"/>
          <w:u w:val="single"/>
          <w:lang w:val="en-US"/>
        </w:rPr>
        <w:t xml:space="preserve">economic </w:t>
      </w:r>
      <w:r w:rsidRPr="00D61583">
        <w:rPr>
          <w:rFonts w:ascii="Arial" w:hAnsi="Arial" w:cs="Arial"/>
          <w:u w:val="single"/>
          <w:lang w:val="en-US"/>
        </w:rPr>
        <w:t>matters</w:t>
      </w:r>
      <w:r w:rsidR="0075644A">
        <w:rPr>
          <w:rFonts w:ascii="Arial" w:hAnsi="Arial" w:cs="Arial"/>
          <w:u w:val="single"/>
          <w:lang w:val="en-US"/>
        </w:rPr>
        <w:t>;</w:t>
      </w:r>
      <w:r w:rsidRPr="00D61583">
        <w:rPr>
          <w:rFonts w:ascii="Arial" w:hAnsi="Arial" w:cs="Arial"/>
          <w:u w:val="single"/>
          <w:lang w:val="en-US"/>
        </w:rPr>
        <w:t xml:space="preserve"> and</w:t>
      </w:r>
    </w:p>
    <w:p w:rsidR="00480F8E" w:rsidRPr="00D61583" w:rsidRDefault="00480F8E" w:rsidP="00D61583">
      <w:pPr>
        <w:spacing w:line="480" w:lineRule="auto"/>
        <w:ind w:left="720" w:firstLine="720"/>
        <w:rPr>
          <w:rFonts w:ascii="Arial" w:hAnsi="Arial" w:cs="Arial"/>
          <w:u w:val="single"/>
          <w:lang w:val="en-US"/>
        </w:rPr>
      </w:pPr>
      <w:r w:rsidRPr="00D61583">
        <w:rPr>
          <w:rFonts w:ascii="Arial" w:hAnsi="Arial" w:cs="Arial"/>
          <w:u w:val="single"/>
          <w:lang w:val="en-US"/>
        </w:rPr>
        <w:t>(</w:t>
      </w:r>
      <w:r w:rsidRPr="00D61583">
        <w:rPr>
          <w:rFonts w:ascii="Arial" w:hAnsi="Arial" w:cs="Arial"/>
          <w:i/>
          <w:iCs/>
          <w:u w:val="single"/>
          <w:lang w:val="en-US"/>
        </w:rPr>
        <w:t>c</w:t>
      </w:r>
      <w:r w:rsidRPr="00D61583">
        <w:rPr>
          <w:rFonts w:ascii="Arial" w:hAnsi="Arial" w:cs="Arial"/>
          <w:u w:val="single"/>
          <w:lang w:val="en-US"/>
        </w:rPr>
        <w:t>)</w:t>
      </w:r>
      <w:r w:rsidR="00D61583" w:rsidRPr="00D61583">
        <w:rPr>
          <w:rFonts w:ascii="Arial" w:hAnsi="Arial" w:cs="Arial"/>
          <w:u w:val="single"/>
          <w:lang w:val="en-US"/>
        </w:rPr>
        <w:t xml:space="preserve"> </w:t>
      </w:r>
      <w:proofErr w:type="gramStart"/>
      <w:r w:rsidRPr="00D61583">
        <w:rPr>
          <w:rFonts w:ascii="Arial" w:hAnsi="Arial" w:cs="Arial"/>
          <w:u w:val="single"/>
          <w:lang w:val="en-US"/>
        </w:rPr>
        <w:t>be</w:t>
      </w:r>
      <w:proofErr w:type="gramEnd"/>
      <w:r w:rsidRPr="00D61583">
        <w:rPr>
          <w:rFonts w:ascii="Arial" w:hAnsi="Arial" w:cs="Arial"/>
          <w:u w:val="single"/>
          <w:lang w:val="en-US"/>
        </w:rPr>
        <w:t xml:space="preserve"> committed to the purposes of this Act.</w:t>
      </w:r>
    </w:p>
    <w:p w:rsidR="00087415" w:rsidRPr="00480F8E" w:rsidRDefault="00087415" w:rsidP="00480F8E">
      <w:pPr>
        <w:spacing w:line="480" w:lineRule="auto"/>
        <w:rPr>
          <w:rFonts w:ascii="Arial" w:hAnsi="Arial" w:cs="Arial"/>
        </w:rPr>
      </w:pPr>
    </w:p>
    <w:p w:rsidR="00087415" w:rsidRPr="000C4661" w:rsidRDefault="00087415" w:rsidP="0016004A">
      <w:pPr>
        <w:pStyle w:val="ListParagraph"/>
        <w:spacing w:line="480" w:lineRule="auto"/>
        <w:ind w:left="630" w:hanging="720"/>
        <w:rPr>
          <w:rFonts w:ascii="Arial" w:hAnsi="Arial" w:cs="Arial"/>
          <w:b/>
        </w:rPr>
      </w:pPr>
      <w:r w:rsidRPr="000C4661">
        <w:rPr>
          <w:rFonts w:ascii="Arial" w:hAnsi="Arial" w:cs="Arial"/>
          <w:b/>
        </w:rPr>
        <w:t>Conditions of appointment and terms of office of members</w:t>
      </w:r>
    </w:p>
    <w:p w:rsidR="00087415" w:rsidRPr="000C4661" w:rsidRDefault="00087415" w:rsidP="00087415">
      <w:pPr>
        <w:pStyle w:val="ListParagraph"/>
        <w:spacing w:line="480" w:lineRule="auto"/>
        <w:ind w:left="1080"/>
        <w:rPr>
          <w:rFonts w:ascii="Arial" w:hAnsi="Arial" w:cs="Arial"/>
          <w:b/>
        </w:rPr>
      </w:pPr>
    </w:p>
    <w:p w:rsidR="00087415" w:rsidRPr="000C4661" w:rsidRDefault="0075644A" w:rsidP="0075644A">
      <w:pPr>
        <w:pStyle w:val="ListParagraph"/>
        <w:spacing w:line="480" w:lineRule="auto"/>
        <w:ind w:left="-90"/>
        <w:jc w:val="both"/>
        <w:rPr>
          <w:rFonts w:ascii="Arial" w:hAnsi="Arial" w:cs="Arial"/>
          <w:u w:val="single"/>
        </w:rPr>
      </w:pPr>
      <w:r>
        <w:rPr>
          <w:rFonts w:ascii="Arial" w:hAnsi="Arial" w:cs="Arial"/>
          <w:b/>
          <w:u w:val="single"/>
        </w:rPr>
        <w:t>29</w:t>
      </w:r>
      <w:r w:rsidR="00EE1012">
        <w:rPr>
          <w:rFonts w:ascii="Arial" w:hAnsi="Arial" w:cs="Arial"/>
          <w:b/>
          <w:u w:val="single"/>
        </w:rPr>
        <w:t>D</w:t>
      </w:r>
      <w:r w:rsidR="00605CE1" w:rsidRPr="000C4661">
        <w:rPr>
          <w:rFonts w:ascii="Arial" w:hAnsi="Arial" w:cs="Arial"/>
          <w:b/>
          <w:u w:val="single"/>
        </w:rPr>
        <w:t>.</w:t>
      </w:r>
      <w:r w:rsidR="00087415" w:rsidRPr="000C4661">
        <w:rPr>
          <w:rFonts w:ascii="Arial" w:hAnsi="Arial" w:cs="Arial"/>
          <w:u w:val="single"/>
        </w:rPr>
        <w:tab/>
        <w:t>(1)</w:t>
      </w:r>
      <w:r w:rsidR="00087415" w:rsidRPr="000C4661">
        <w:rPr>
          <w:rFonts w:ascii="Arial" w:hAnsi="Arial" w:cs="Arial"/>
          <w:u w:val="single"/>
        </w:rPr>
        <w:tab/>
        <w:t xml:space="preserve">The </w:t>
      </w:r>
      <w:r w:rsidR="00480F8E">
        <w:rPr>
          <w:rFonts w:ascii="Arial" w:hAnsi="Arial" w:cs="Arial"/>
          <w:u w:val="single"/>
        </w:rPr>
        <w:t>C</w:t>
      </w:r>
      <w:r w:rsidR="00087415" w:rsidRPr="000C4661">
        <w:rPr>
          <w:rFonts w:ascii="Arial" w:hAnsi="Arial" w:cs="Arial"/>
          <w:u w:val="single"/>
        </w:rPr>
        <w:t xml:space="preserve">hairperson and any other member of the Tribunal </w:t>
      </w:r>
      <w:r w:rsidR="00C3743A" w:rsidRPr="000C4661">
        <w:rPr>
          <w:rFonts w:ascii="Arial" w:hAnsi="Arial" w:cs="Arial"/>
          <w:u w:val="single"/>
        </w:rPr>
        <w:t>must</w:t>
      </w:r>
      <w:r w:rsidR="00087415" w:rsidRPr="000C4661">
        <w:rPr>
          <w:rFonts w:ascii="Arial" w:hAnsi="Arial" w:cs="Arial"/>
          <w:u w:val="single"/>
        </w:rPr>
        <w:t>, for each day or part of a day in any month on which the duties attached to the office concerned were performed, be remunerated and paid a travelling and subsistence allowance, at such daily rate as the Minister in consultation with the Minister of Finance may determine from time to time.</w:t>
      </w:r>
    </w:p>
    <w:p w:rsidR="00087415" w:rsidRPr="000C4661" w:rsidRDefault="00087415" w:rsidP="0016004A">
      <w:pPr>
        <w:pStyle w:val="ListParagraph"/>
        <w:spacing w:line="480" w:lineRule="auto"/>
        <w:ind w:left="-90" w:firstLine="900"/>
        <w:rPr>
          <w:rFonts w:ascii="Arial" w:hAnsi="Arial" w:cs="Arial"/>
          <w:u w:val="single"/>
        </w:rPr>
      </w:pPr>
      <w:r w:rsidRPr="000C4661">
        <w:rPr>
          <w:rFonts w:ascii="Arial" w:hAnsi="Arial" w:cs="Arial"/>
          <w:u w:val="single"/>
        </w:rPr>
        <w:t>(2)</w:t>
      </w:r>
      <w:r w:rsidRPr="000C4661">
        <w:rPr>
          <w:rFonts w:ascii="Arial" w:hAnsi="Arial" w:cs="Arial"/>
          <w:u w:val="single"/>
        </w:rPr>
        <w:tab/>
        <w:t xml:space="preserve">A member of the Tribunal holds office for a period of </w:t>
      </w:r>
      <w:r w:rsidR="00EE1012">
        <w:rPr>
          <w:rFonts w:ascii="Arial" w:hAnsi="Arial" w:cs="Arial"/>
          <w:u w:val="single"/>
        </w:rPr>
        <w:t>five</w:t>
      </w:r>
      <w:r w:rsidRPr="000C4661">
        <w:rPr>
          <w:rFonts w:ascii="Arial" w:hAnsi="Arial" w:cs="Arial"/>
          <w:u w:val="single"/>
        </w:rPr>
        <w:t xml:space="preserve"> years and is, on the expiration of such member's terms of office, eligible for reappointment</w:t>
      </w:r>
      <w:r w:rsidR="00850513">
        <w:rPr>
          <w:rFonts w:ascii="Arial" w:hAnsi="Arial" w:cs="Arial"/>
          <w:u w:val="single"/>
        </w:rPr>
        <w:t xml:space="preserve"> </w:t>
      </w:r>
      <w:r w:rsidR="00EE1012">
        <w:rPr>
          <w:rFonts w:ascii="Arial" w:hAnsi="Arial" w:cs="Arial"/>
          <w:u w:val="single"/>
        </w:rPr>
        <w:t xml:space="preserve">by the President </w:t>
      </w:r>
      <w:r w:rsidR="00850513">
        <w:rPr>
          <w:rFonts w:ascii="Arial" w:hAnsi="Arial" w:cs="Arial"/>
          <w:u w:val="single"/>
        </w:rPr>
        <w:t>for one additional term only</w:t>
      </w:r>
      <w:r w:rsidRPr="000C4661">
        <w:rPr>
          <w:rFonts w:ascii="Arial" w:hAnsi="Arial" w:cs="Arial"/>
          <w:u w:val="single"/>
        </w:rPr>
        <w:t>.</w:t>
      </w:r>
    </w:p>
    <w:p w:rsidR="00087415" w:rsidRPr="000C4661" w:rsidRDefault="00087415" w:rsidP="0016004A">
      <w:pPr>
        <w:pStyle w:val="ListParagraph"/>
        <w:tabs>
          <w:tab w:val="left" w:pos="1080"/>
        </w:tabs>
        <w:spacing w:line="480" w:lineRule="auto"/>
        <w:ind w:left="1440" w:hanging="624"/>
        <w:rPr>
          <w:rFonts w:ascii="Arial" w:hAnsi="Arial" w:cs="Arial"/>
          <w:u w:val="single"/>
        </w:rPr>
      </w:pPr>
      <w:r w:rsidRPr="000C4661">
        <w:rPr>
          <w:rFonts w:ascii="Arial" w:hAnsi="Arial" w:cs="Arial"/>
          <w:u w:val="single"/>
        </w:rPr>
        <w:t>(3)</w:t>
      </w:r>
      <w:r w:rsidRPr="000C4661">
        <w:rPr>
          <w:rFonts w:ascii="Arial" w:hAnsi="Arial" w:cs="Arial"/>
          <w:u w:val="single"/>
        </w:rPr>
        <w:tab/>
      </w:r>
      <w:r w:rsidRPr="000C4661">
        <w:rPr>
          <w:rFonts w:ascii="Arial" w:hAnsi="Arial" w:cs="Arial"/>
          <w:i/>
          <w:u w:val="single"/>
        </w:rPr>
        <w:t>(</w:t>
      </w:r>
      <w:proofErr w:type="gramStart"/>
      <w:r w:rsidRPr="000C4661">
        <w:rPr>
          <w:rFonts w:ascii="Arial" w:hAnsi="Arial" w:cs="Arial"/>
          <w:i/>
          <w:u w:val="single"/>
        </w:rPr>
        <w:t>a</w:t>
      </w:r>
      <w:proofErr w:type="gramEnd"/>
      <w:r w:rsidRPr="000C4661">
        <w:rPr>
          <w:rFonts w:ascii="Arial" w:hAnsi="Arial" w:cs="Arial"/>
          <w:i/>
          <w:u w:val="single"/>
        </w:rPr>
        <w:t>)</w:t>
      </w:r>
      <w:r w:rsidRPr="000C4661">
        <w:rPr>
          <w:rFonts w:ascii="Arial" w:hAnsi="Arial" w:cs="Arial"/>
          <w:u w:val="single"/>
        </w:rPr>
        <w:tab/>
        <w:t>The other conditions of appointment will be as prescribed by the Minister.</w:t>
      </w:r>
    </w:p>
    <w:p w:rsidR="00087415" w:rsidRPr="000C4661" w:rsidRDefault="00087415" w:rsidP="00AA3C2C">
      <w:pPr>
        <w:pStyle w:val="ListParagraph"/>
        <w:spacing w:line="480" w:lineRule="auto"/>
        <w:ind w:left="1440"/>
        <w:rPr>
          <w:rFonts w:ascii="Arial" w:hAnsi="Arial" w:cs="Arial"/>
          <w:u w:val="single"/>
        </w:rPr>
      </w:pPr>
      <w:r w:rsidRPr="000C4661">
        <w:rPr>
          <w:rFonts w:ascii="Arial" w:hAnsi="Arial" w:cs="Arial"/>
          <w:i/>
          <w:u w:val="single"/>
        </w:rPr>
        <w:lastRenderedPageBreak/>
        <w:t>(b)</w:t>
      </w:r>
      <w:r w:rsidRPr="000C4661">
        <w:rPr>
          <w:rFonts w:ascii="Arial" w:hAnsi="Arial" w:cs="Arial"/>
          <w:i/>
          <w:u w:val="single"/>
        </w:rPr>
        <w:tab/>
      </w:r>
      <w:r w:rsidRPr="000C4661">
        <w:rPr>
          <w:rFonts w:ascii="Arial" w:hAnsi="Arial" w:cs="Arial"/>
          <w:u w:val="single"/>
        </w:rPr>
        <w:t>Different categories of appointment may be prescribed in respect of different categories of members</w:t>
      </w:r>
      <w:r w:rsidR="00C3743A" w:rsidRPr="000C4661">
        <w:rPr>
          <w:rFonts w:ascii="Arial" w:hAnsi="Arial" w:cs="Arial"/>
          <w:u w:val="single"/>
        </w:rPr>
        <w:t>.</w:t>
      </w:r>
    </w:p>
    <w:p w:rsidR="0075644A" w:rsidRPr="00437A93" w:rsidRDefault="0075644A" w:rsidP="00437A93">
      <w:pPr>
        <w:pStyle w:val="ListParagraph"/>
        <w:spacing w:line="480" w:lineRule="auto"/>
        <w:ind w:left="450" w:hanging="90"/>
        <w:rPr>
          <w:rFonts w:ascii="Arial" w:hAnsi="Arial"/>
          <w:b/>
        </w:rPr>
      </w:pPr>
    </w:p>
    <w:p w:rsidR="004915BE" w:rsidRDefault="004915BE" w:rsidP="00EE1012">
      <w:pPr>
        <w:pStyle w:val="ListParagraph"/>
        <w:spacing w:line="480" w:lineRule="auto"/>
        <w:ind w:left="450" w:hanging="90"/>
        <w:rPr>
          <w:rFonts w:ascii="Arial" w:hAnsi="Arial" w:cs="Arial"/>
          <w:b/>
        </w:rPr>
      </w:pPr>
    </w:p>
    <w:p w:rsidR="00087415" w:rsidRPr="000C4661" w:rsidRDefault="00087415" w:rsidP="00EE1012">
      <w:pPr>
        <w:pStyle w:val="ListParagraph"/>
        <w:spacing w:line="480" w:lineRule="auto"/>
        <w:ind w:left="450" w:hanging="90"/>
        <w:rPr>
          <w:rFonts w:ascii="Arial" w:hAnsi="Arial" w:cs="Arial"/>
          <w:b/>
        </w:rPr>
      </w:pPr>
      <w:r w:rsidRPr="000C4661">
        <w:rPr>
          <w:rFonts w:ascii="Arial" w:hAnsi="Arial" w:cs="Arial"/>
          <w:b/>
        </w:rPr>
        <w:t>Vacancies in Tribunal</w:t>
      </w:r>
    </w:p>
    <w:p w:rsidR="00087415" w:rsidRPr="000C4661" w:rsidRDefault="00087415" w:rsidP="00087415">
      <w:pPr>
        <w:pStyle w:val="ListParagraph"/>
        <w:spacing w:line="480" w:lineRule="auto"/>
        <w:ind w:left="1080"/>
        <w:rPr>
          <w:rFonts w:ascii="Arial" w:hAnsi="Arial" w:cs="Arial"/>
          <w:b/>
        </w:rPr>
      </w:pPr>
    </w:p>
    <w:p w:rsidR="00087415" w:rsidRPr="000C4661" w:rsidRDefault="0075644A" w:rsidP="00EE1012">
      <w:pPr>
        <w:pStyle w:val="ListParagraph"/>
        <w:spacing w:line="480" w:lineRule="auto"/>
        <w:ind w:left="540" w:hanging="90"/>
        <w:rPr>
          <w:rFonts w:ascii="Arial" w:hAnsi="Arial" w:cs="Arial"/>
          <w:u w:val="single"/>
        </w:rPr>
      </w:pPr>
      <w:r>
        <w:rPr>
          <w:rFonts w:ascii="Arial" w:hAnsi="Arial" w:cs="Arial"/>
          <w:b/>
          <w:u w:val="single"/>
        </w:rPr>
        <w:t>29</w:t>
      </w:r>
      <w:r w:rsidR="00EE1012">
        <w:rPr>
          <w:rFonts w:ascii="Arial" w:hAnsi="Arial" w:cs="Arial"/>
          <w:b/>
          <w:u w:val="single"/>
        </w:rPr>
        <w:t>E</w:t>
      </w:r>
      <w:r w:rsidR="00087415" w:rsidRPr="000C4661">
        <w:rPr>
          <w:rFonts w:ascii="Arial" w:hAnsi="Arial" w:cs="Arial"/>
          <w:b/>
          <w:u w:val="single"/>
        </w:rPr>
        <w:t>.</w:t>
      </w:r>
      <w:r w:rsidR="00EE1012">
        <w:rPr>
          <w:rFonts w:ascii="Arial" w:hAnsi="Arial" w:cs="Arial"/>
          <w:b/>
          <w:u w:val="single"/>
        </w:rPr>
        <w:t xml:space="preserve"> </w:t>
      </w:r>
      <w:r w:rsidR="00087415" w:rsidRPr="000C4661">
        <w:rPr>
          <w:rFonts w:ascii="Arial" w:hAnsi="Arial" w:cs="Arial"/>
          <w:u w:val="single"/>
        </w:rPr>
        <w:t>(1)</w:t>
      </w:r>
      <w:r w:rsidR="00087415" w:rsidRPr="000C4661">
        <w:rPr>
          <w:rFonts w:ascii="Arial" w:hAnsi="Arial" w:cs="Arial"/>
          <w:u w:val="single"/>
        </w:rPr>
        <w:tab/>
        <w:t>A member of the Tribunal vacates office—</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(a)</w:t>
      </w:r>
      <w:r w:rsidRPr="000C4661">
        <w:rPr>
          <w:rFonts w:ascii="Arial" w:hAnsi="Arial" w:cs="Arial"/>
          <w:u w:val="single"/>
        </w:rPr>
        <w:tab/>
      </w:r>
      <w:proofErr w:type="gramStart"/>
      <w:r w:rsidRPr="000C4661">
        <w:rPr>
          <w:rFonts w:ascii="Arial" w:hAnsi="Arial" w:cs="Arial"/>
          <w:u w:val="single"/>
        </w:rPr>
        <w:t>if</w:t>
      </w:r>
      <w:proofErr w:type="gramEnd"/>
      <w:r w:rsidRPr="000C4661">
        <w:rPr>
          <w:rFonts w:ascii="Arial" w:hAnsi="Arial" w:cs="Arial"/>
          <w:u w:val="single"/>
        </w:rPr>
        <w:t xml:space="preserve"> the member becomes subject to any disqualification </w:t>
      </w:r>
      <w:r w:rsidR="00C3743A" w:rsidRPr="000C4661">
        <w:rPr>
          <w:rFonts w:ascii="Arial" w:hAnsi="Arial" w:cs="Arial"/>
          <w:u w:val="single"/>
        </w:rPr>
        <w:t>referred to</w:t>
      </w:r>
      <w:r w:rsidRPr="000C4661">
        <w:rPr>
          <w:rFonts w:ascii="Arial" w:hAnsi="Arial" w:cs="Arial"/>
          <w:u w:val="single"/>
        </w:rPr>
        <w:t xml:space="preserve"> in section </w:t>
      </w:r>
      <w:r w:rsidR="0075644A">
        <w:rPr>
          <w:rFonts w:ascii="Arial" w:hAnsi="Arial" w:cs="Arial"/>
          <w:u w:val="single"/>
        </w:rPr>
        <w:t>29</w:t>
      </w:r>
      <w:r w:rsidR="00EE1012">
        <w:rPr>
          <w:rFonts w:ascii="Arial" w:hAnsi="Arial" w:cs="Arial"/>
          <w:u w:val="single"/>
        </w:rPr>
        <w:t>A(6)</w:t>
      </w:r>
      <w:r w:rsidRPr="000C4661">
        <w:rPr>
          <w:rFonts w:ascii="Arial" w:hAnsi="Arial" w:cs="Arial"/>
          <w:u w:val="single"/>
        </w:rPr>
        <w:t>;</w:t>
      </w:r>
      <w:r w:rsidR="00C3743A" w:rsidRPr="000C4661">
        <w:rPr>
          <w:rFonts w:ascii="Arial" w:hAnsi="Arial" w:cs="Arial"/>
          <w:u w:val="single"/>
        </w:rPr>
        <w:t xml:space="preserve"> and</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(b)</w:t>
      </w:r>
      <w:r w:rsidRPr="000C4661">
        <w:rPr>
          <w:rFonts w:ascii="Arial" w:hAnsi="Arial" w:cs="Arial"/>
          <w:u w:val="single"/>
        </w:rPr>
        <w:tab/>
        <w:t xml:space="preserve">in the case where the member has resigned by giving one month's notice in writing to the </w:t>
      </w:r>
      <w:r w:rsidR="00026FA5">
        <w:rPr>
          <w:rFonts w:ascii="Arial" w:hAnsi="Arial" w:cs="Arial"/>
          <w:u w:val="single"/>
        </w:rPr>
        <w:t>Minister</w:t>
      </w:r>
      <w:r w:rsidRPr="000C4661">
        <w:rPr>
          <w:rFonts w:ascii="Arial" w:hAnsi="Arial" w:cs="Arial"/>
          <w:u w:val="single"/>
        </w:rPr>
        <w:t>, when the member's resignation takes effect.</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(2)</w:t>
      </w:r>
      <w:r w:rsidR="00C3743A" w:rsidRPr="000C4661">
        <w:rPr>
          <w:rFonts w:ascii="Arial" w:hAnsi="Arial" w:cs="Arial"/>
          <w:u w:val="single"/>
        </w:rPr>
        <w:tab/>
      </w:r>
      <w:r w:rsidR="00C3743A" w:rsidRPr="000C4661">
        <w:rPr>
          <w:rFonts w:ascii="Arial" w:hAnsi="Arial" w:cs="Arial"/>
          <w:u w:val="single"/>
        </w:rPr>
        <w:tab/>
      </w:r>
      <w:r w:rsidRPr="000C4661">
        <w:rPr>
          <w:rFonts w:ascii="Arial" w:hAnsi="Arial" w:cs="Arial"/>
          <w:u w:val="single"/>
        </w:rPr>
        <w:t xml:space="preserve">The </w:t>
      </w:r>
      <w:r w:rsidR="00026FA5">
        <w:rPr>
          <w:rFonts w:ascii="Arial" w:hAnsi="Arial" w:cs="Arial"/>
          <w:u w:val="single"/>
        </w:rPr>
        <w:t xml:space="preserve">President, on the recommendation of the Minister, </w:t>
      </w:r>
      <w:r w:rsidRPr="000C4661">
        <w:rPr>
          <w:rFonts w:ascii="Arial" w:hAnsi="Arial" w:cs="Arial"/>
          <w:u w:val="single"/>
        </w:rPr>
        <w:t>may</w:t>
      </w:r>
      <w:r w:rsidR="00C3743A" w:rsidRPr="000C4661">
        <w:rPr>
          <w:rFonts w:ascii="Arial" w:hAnsi="Arial" w:cs="Arial"/>
          <w:u w:val="single"/>
        </w:rPr>
        <w:t xml:space="preserve"> </w:t>
      </w:r>
      <w:r w:rsidRPr="000C4661">
        <w:rPr>
          <w:rFonts w:ascii="Arial" w:hAnsi="Arial" w:cs="Arial"/>
          <w:u w:val="single"/>
        </w:rPr>
        <w:t>remove any member of the Tribunal from office—</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(a)</w:t>
      </w:r>
      <w:r w:rsidRPr="000C4661">
        <w:rPr>
          <w:rFonts w:ascii="Arial" w:hAnsi="Arial" w:cs="Arial"/>
          <w:u w:val="single"/>
        </w:rPr>
        <w:tab/>
      </w:r>
      <w:proofErr w:type="gramStart"/>
      <w:r w:rsidRPr="000C4661">
        <w:rPr>
          <w:rFonts w:ascii="Arial" w:hAnsi="Arial" w:cs="Arial"/>
          <w:u w:val="single"/>
        </w:rPr>
        <w:t>for</w:t>
      </w:r>
      <w:proofErr w:type="gramEnd"/>
      <w:r w:rsidRPr="000C4661">
        <w:rPr>
          <w:rFonts w:ascii="Arial" w:hAnsi="Arial" w:cs="Arial"/>
          <w:u w:val="single"/>
        </w:rPr>
        <w:t xml:space="preserve"> misconduct;</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(b)</w:t>
      </w:r>
      <w:r w:rsidRPr="000C4661">
        <w:rPr>
          <w:rFonts w:ascii="Arial" w:hAnsi="Arial" w:cs="Arial"/>
          <w:u w:val="single"/>
        </w:rPr>
        <w:tab/>
      </w:r>
      <w:proofErr w:type="gramStart"/>
      <w:r w:rsidRPr="000C4661">
        <w:rPr>
          <w:rFonts w:ascii="Arial" w:hAnsi="Arial" w:cs="Arial"/>
          <w:u w:val="single"/>
        </w:rPr>
        <w:t>for</w:t>
      </w:r>
      <w:proofErr w:type="gramEnd"/>
      <w:r w:rsidRPr="000C4661">
        <w:rPr>
          <w:rFonts w:ascii="Arial" w:hAnsi="Arial" w:cs="Arial"/>
          <w:u w:val="single"/>
        </w:rPr>
        <w:t xml:space="preserve"> failing to perform the duties of a member or to perform </w:t>
      </w:r>
      <w:r w:rsidR="00C3743A" w:rsidRPr="000C4661">
        <w:rPr>
          <w:rFonts w:ascii="Arial" w:hAnsi="Arial" w:cs="Arial"/>
          <w:u w:val="single"/>
        </w:rPr>
        <w:t>such duties</w:t>
      </w:r>
      <w:r w:rsidRPr="000C4661">
        <w:rPr>
          <w:rFonts w:ascii="Arial" w:hAnsi="Arial" w:cs="Arial"/>
          <w:u w:val="single"/>
        </w:rPr>
        <w:t xml:space="preserve"> diligently and efficiently;</w:t>
      </w:r>
      <w:r w:rsidR="00C3743A" w:rsidRPr="000C4661">
        <w:rPr>
          <w:rFonts w:ascii="Arial" w:hAnsi="Arial" w:cs="Arial"/>
          <w:u w:val="single"/>
        </w:rPr>
        <w:t xml:space="preserve"> or</w:t>
      </w:r>
    </w:p>
    <w:p w:rsidR="00087415" w:rsidRPr="000C4661" w:rsidRDefault="00087415" w:rsidP="00C3743A">
      <w:pPr>
        <w:pStyle w:val="ListParagraph"/>
        <w:spacing w:line="480" w:lineRule="auto"/>
        <w:ind w:left="1440"/>
        <w:rPr>
          <w:rFonts w:ascii="Arial" w:hAnsi="Arial" w:cs="Arial"/>
          <w:u w:val="single"/>
        </w:rPr>
      </w:pPr>
      <w:r w:rsidRPr="000C4661">
        <w:rPr>
          <w:rFonts w:ascii="Arial" w:hAnsi="Arial" w:cs="Arial"/>
          <w:i/>
          <w:u w:val="single"/>
        </w:rPr>
        <w:t>(c)</w:t>
      </w:r>
      <w:r w:rsidRPr="000C4661">
        <w:rPr>
          <w:rFonts w:ascii="Arial" w:hAnsi="Arial" w:cs="Arial"/>
          <w:u w:val="single"/>
        </w:rPr>
        <w:tab/>
      </w:r>
      <w:proofErr w:type="gramStart"/>
      <w:r w:rsidRPr="000C4661">
        <w:rPr>
          <w:rFonts w:ascii="Arial" w:hAnsi="Arial" w:cs="Arial"/>
          <w:u w:val="single"/>
        </w:rPr>
        <w:t>if</w:t>
      </w:r>
      <w:proofErr w:type="gramEnd"/>
      <w:r w:rsidRPr="000C4661">
        <w:rPr>
          <w:rFonts w:ascii="Arial" w:hAnsi="Arial" w:cs="Arial"/>
          <w:u w:val="single"/>
        </w:rPr>
        <w:t xml:space="preserve"> the member, because of any physical or mental illness or disability, has become incapable of performing a member's duties or performing the</w:t>
      </w:r>
      <w:r w:rsidR="00C3743A" w:rsidRPr="000C4661">
        <w:rPr>
          <w:rFonts w:ascii="Arial" w:hAnsi="Arial" w:cs="Arial"/>
          <w:u w:val="single"/>
        </w:rPr>
        <w:t xml:space="preserve"> duties diligently and</w:t>
      </w:r>
      <w:r w:rsidRPr="000C4661">
        <w:rPr>
          <w:rFonts w:ascii="Arial" w:hAnsi="Arial" w:cs="Arial"/>
          <w:u w:val="single"/>
        </w:rPr>
        <w:t xml:space="preserve"> efficiently.</w:t>
      </w:r>
    </w:p>
    <w:p w:rsidR="00087415" w:rsidRPr="000C4661" w:rsidRDefault="00087415" w:rsidP="00087415">
      <w:pPr>
        <w:pStyle w:val="ListParagraph"/>
        <w:spacing w:line="480" w:lineRule="auto"/>
        <w:ind w:left="1080"/>
        <w:rPr>
          <w:rFonts w:ascii="Arial" w:hAnsi="Arial" w:cs="Arial"/>
          <w:u w:val="single"/>
        </w:rPr>
      </w:pPr>
      <w:r w:rsidRPr="000C4661">
        <w:rPr>
          <w:rFonts w:ascii="Arial" w:hAnsi="Arial" w:cs="Arial"/>
          <w:u w:val="single"/>
        </w:rPr>
        <w:t>(3)</w:t>
      </w:r>
      <w:r w:rsidR="00026FA5">
        <w:rPr>
          <w:rFonts w:ascii="Arial" w:hAnsi="Arial" w:cs="Arial"/>
          <w:u w:val="single"/>
        </w:rPr>
        <w:t xml:space="preserve"> </w:t>
      </w:r>
      <w:r w:rsidRPr="000C4661">
        <w:rPr>
          <w:rFonts w:ascii="Arial" w:hAnsi="Arial" w:cs="Arial"/>
          <w:i/>
          <w:u w:val="single"/>
        </w:rPr>
        <w:t>(</w:t>
      </w:r>
      <w:proofErr w:type="gramStart"/>
      <w:r w:rsidRPr="000C4661">
        <w:rPr>
          <w:rFonts w:ascii="Arial" w:hAnsi="Arial" w:cs="Arial"/>
          <w:i/>
          <w:u w:val="single"/>
        </w:rPr>
        <w:t>a</w:t>
      </w:r>
      <w:proofErr w:type="gramEnd"/>
      <w:r w:rsidRPr="000C4661">
        <w:rPr>
          <w:rFonts w:ascii="Arial" w:hAnsi="Arial" w:cs="Arial"/>
          <w:i/>
          <w:u w:val="single"/>
        </w:rPr>
        <w:t>)</w:t>
      </w:r>
      <w:r w:rsidRPr="000C4661">
        <w:rPr>
          <w:rFonts w:ascii="Arial" w:hAnsi="Arial" w:cs="Arial"/>
          <w:u w:val="single"/>
        </w:rPr>
        <w:tab/>
        <w:t xml:space="preserve">Any vacancy in the </w:t>
      </w:r>
      <w:r w:rsidR="00026FA5" w:rsidRPr="000C4661">
        <w:rPr>
          <w:rFonts w:ascii="Arial" w:hAnsi="Arial" w:cs="Arial"/>
          <w:u w:val="single"/>
        </w:rPr>
        <w:t xml:space="preserve">office </w:t>
      </w:r>
      <w:r w:rsidR="00026FA5">
        <w:rPr>
          <w:rFonts w:ascii="Arial" w:hAnsi="Arial" w:cs="Arial"/>
          <w:u w:val="single"/>
        </w:rPr>
        <w:t>of</w:t>
      </w:r>
      <w:r w:rsidR="00850513">
        <w:rPr>
          <w:rFonts w:ascii="Arial" w:hAnsi="Arial" w:cs="Arial"/>
          <w:u w:val="single"/>
        </w:rPr>
        <w:t xml:space="preserve"> the </w:t>
      </w:r>
      <w:r w:rsidRPr="000C4661">
        <w:rPr>
          <w:rFonts w:ascii="Arial" w:hAnsi="Arial" w:cs="Arial"/>
          <w:u w:val="single"/>
        </w:rPr>
        <w:t xml:space="preserve">Tribunal must be filled by the </w:t>
      </w:r>
      <w:r w:rsidR="00026FA5">
        <w:rPr>
          <w:rFonts w:ascii="Arial" w:hAnsi="Arial" w:cs="Arial"/>
          <w:u w:val="single"/>
        </w:rPr>
        <w:t>President</w:t>
      </w:r>
      <w:r w:rsidRPr="000C4661">
        <w:rPr>
          <w:rFonts w:ascii="Arial" w:hAnsi="Arial" w:cs="Arial"/>
          <w:u w:val="single"/>
        </w:rPr>
        <w:t xml:space="preserve"> through the appointment of another member in terms of section </w:t>
      </w:r>
      <w:r w:rsidR="0075644A" w:rsidRPr="004915BE">
        <w:rPr>
          <w:rFonts w:ascii="Arial" w:hAnsi="Arial" w:cs="Arial"/>
          <w:u w:val="single"/>
        </w:rPr>
        <w:t>29</w:t>
      </w:r>
      <w:r w:rsidR="00026FA5" w:rsidRPr="004915BE">
        <w:rPr>
          <w:rFonts w:ascii="Arial" w:hAnsi="Arial" w:cs="Arial"/>
          <w:u w:val="single"/>
        </w:rPr>
        <w:t>A</w:t>
      </w:r>
      <w:r w:rsidR="00376F16" w:rsidRPr="004915BE">
        <w:rPr>
          <w:rFonts w:ascii="Arial" w:hAnsi="Arial" w:cs="Arial"/>
          <w:u w:val="single"/>
        </w:rPr>
        <w:t>.</w:t>
      </w:r>
    </w:p>
    <w:p w:rsidR="00087415" w:rsidRDefault="00087415" w:rsidP="00087415">
      <w:pPr>
        <w:pStyle w:val="ListParagraph"/>
        <w:spacing w:line="480" w:lineRule="auto"/>
        <w:ind w:left="1080"/>
        <w:rPr>
          <w:rFonts w:ascii="Arial" w:hAnsi="Arial" w:cs="Arial"/>
          <w:u w:val="single"/>
        </w:rPr>
      </w:pPr>
      <w:r w:rsidRPr="000C4661">
        <w:rPr>
          <w:rFonts w:ascii="Arial" w:hAnsi="Arial" w:cs="Arial"/>
          <w:i/>
          <w:u w:val="single"/>
        </w:rPr>
        <w:lastRenderedPageBreak/>
        <w:t>(b)</w:t>
      </w:r>
      <w:r w:rsidRPr="000C4661">
        <w:rPr>
          <w:rFonts w:ascii="Arial" w:hAnsi="Arial" w:cs="Arial"/>
          <w:u w:val="single"/>
        </w:rPr>
        <w:tab/>
        <w:t>A member so appointed holds office for the unexpired portion of the predecessor's term of office.</w:t>
      </w:r>
    </w:p>
    <w:p w:rsidR="0075644A" w:rsidRDefault="0075644A" w:rsidP="00026FA5">
      <w:pPr>
        <w:spacing w:line="480" w:lineRule="auto"/>
        <w:rPr>
          <w:rFonts w:ascii="Arial" w:hAnsi="Arial" w:cs="Arial"/>
          <w:b/>
        </w:rPr>
      </w:pPr>
    </w:p>
    <w:p w:rsidR="004915BE" w:rsidRDefault="004915BE" w:rsidP="00026FA5">
      <w:pPr>
        <w:spacing w:line="480" w:lineRule="auto"/>
        <w:rPr>
          <w:rFonts w:ascii="Arial" w:hAnsi="Arial" w:cs="Arial"/>
          <w:b/>
        </w:rPr>
      </w:pPr>
    </w:p>
    <w:p w:rsidR="00026FA5" w:rsidRDefault="00026FA5" w:rsidP="00026FA5">
      <w:pPr>
        <w:spacing w:line="480" w:lineRule="auto"/>
        <w:rPr>
          <w:rFonts w:ascii="Arial" w:hAnsi="Arial" w:cs="Arial"/>
          <w:b/>
        </w:rPr>
      </w:pPr>
      <w:r w:rsidRPr="00026FA5">
        <w:rPr>
          <w:rFonts w:ascii="Arial" w:hAnsi="Arial" w:cs="Arial"/>
          <w:b/>
        </w:rPr>
        <w:t xml:space="preserve">Deputy Chairperson of the Tribunal </w:t>
      </w:r>
    </w:p>
    <w:p w:rsidR="00026FA5" w:rsidRDefault="00026FA5" w:rsidP="00026FA5">
      <w:pPr>
        <w:spacing w:line="480" w:lineRule="auto"/>
        <w:rPr>
          <w:rFonts w:ascii="Arial" w:hAnsi="Arial" w:cs="Arial"/>
          <w:b/>
        </w:rPr>
      </w:pPr>
    </w:p>
    <w:p w:rsidR="00026FA5" w:rsidRPr="00F575E6" w:rsidRDefault="0075644A" w:rsidP="00F575E6">
      <w:pPr>
        <w:spacing w:line="480" w:lineRule="auto"/>
        <w:ind w:left="720" w:hanging="720"/>
        <w:rPr>
          <w:rFonts w:ascii="Arial" w:hAnsi="Arial" w:cs="Arial"/>
          <w:u w:val="single"/>
          <w:lang w:val="en-US"/>
        </w:rPr>
      </w:pPr>
      <w:r>
        <w:rPr>
          <w:rFonts w:ascii="Arial" w:hAnsi="Arial" w:cs="Arial"/>
          <w:b/>
          <w:u w:val="single"/>
        </w:rPr>
        <w:t>29</w:t>
      </w:r>
      <w:r w:rsidR="00026FA5" w:rsidRPr="00F575E6">
        <w:rPr>
          <w:rFonts w:ascii="Arial" w:hAnsi="Arial" w:cs="Arial"/>
          <w:b/>
          <w:u w:val="single"/>
        </w:rPr>
        <w:t xml:space="preserve">F. </w:t>
      </w:r>
      <w:r w:rsidR="00026FA5" w:rsidRPr="00F575E6">
        <w:rPr>
          <w:rFonts w:ascii="Arial" w:hAnsi="Arial" w:cs="Arial"/>
          <w:u w:val="single"/>
        </w:rPr>
        <w:t>(1)</w:t>
      </w:r>
      <w:r w:rsidR="00026FA5" w:rsidRPr="00F575E6">
        <w:rPr>
          <w:rFonts w:ascii="Verdana" w:hAnsi="Verdana"/>
          <w:b/>
          <w:bCs/>
          <w:color w:val="000000"/>
          <w:sz w:val="18"/>
          <w:szCs w:val="18"/>
          <w:u w:val="single"/>
          <w:lang w:val="en-US"/>
        </w:rPr>
        <w:t xml:space="preserve"> </w:t>
      </w:r>
      <w:r w:rsidR="00026FA5" w:rsidRPr="00F575E6">
        <w:rPr>
          <w:rFonts w:ascii="Arial" w:hAnsi="Arial" w:cs="Arial"/>
          <w:u w:val="single"/>
          <w:lang w:val="en-US"/>
        </w:rPr>
        <w:t>The President must designate a member of the Tribunal as Deputy Chairperson of the Tribunal.</w:t>
      </w:r>
    </w:p>
    <w:p w:rsidR="00026FA5" w:rsidRPr="00F575E6" w:rsidRDefault="00026FA5" w:rsidP="00F575E6">
      <w:pPr>
        <w:spacing w:line="480" w:lineRule="auto"/>
        <w:ind w:firstLine="720"/>
        <w:rPr>
          <w:rFonts w:ascii="Arial" w:hAnsi="Arial" w:cs="Arial"/>
          <w:u w:val="single"/>
          <w:lang w:val="en-US"/>
        </w:rPr>
      </w:pPr>
      <w:r w:rsidRPr="00F575E6">
        <w:rPr>
          <w:rFonts w:ascii="Arial" w:hAnsi="Arial" w:cs="Arial"/>
          <w:u w:val="single"/>
          <w:lang w:val="en-US"/>
        </w:rPr>
        <w:t>(2)  The Deputy Chairperson performs the functions of Chairperson whenever—</w:t>
      </w:r>
    </w:p>
    <w:p w:rsidR="00026FA5" w:rsidRPr="00F575E6" w:rsidRDefault="00026FA5" w:rsidP="00F575E6">
      <w:pPr>
        <w:spacing w:line="480" w:lineRule="auto"/>
        <w:ind w:left="720" w:firstLine="720"/>
        <w:rPr>
          <w:rFonts w:ascii="Arial" w:hAnsi="Arial" w:cs="Arial"/>
          <w:u w:val="single"/>
          <w:lang w:val="en-US"/>
        </w:rPr>
      </w:pPr>
      <w:r w:rsidRPr="00F575E6">
        <w:rPr>
          <w:rFonts w:ascii="Arial" w:hAnsi="Arial" w:cs="Arial"/>
          <w:u w:val="single"/>
          <w:lang w:val="en-US"/>
        </w:rPr>
        <w:t>(</w:t>
      </w:r>
      <w:r w:rsidRPr="00F575E6">
        <w:rPr>
          <w:rFonts w:ascii="Arial" w:hAnsi="Arial" w:cs="Arial"/>
          <w:i/>
          <w:iCs/>
          <w:u w:val="single"/>
          <w:lang w:val="en-US"/>
        </w:rPr>
        <w:t>a</w:t>
      </w:r>
      <w:r w:rsidRPr="00F575E6">
        <w:rPr>
          <w:rFonts w:ascii="Arial" w:hAnsi="Arial" w:cs="Arial"/>
          <w:u w:val="single"/>
          <w:lang w:val="en-US"/>
        </w:rPr>
        <w:t>)</w:t>
      </w:r>
      <w:r w:rsidR="00F575E6" w:rsidRPr="00F575E6">
        <w:rPr>
          <w:rFonts w:ascii="Arial" w:hAnsi="Arial" w:cs="Arial"/>
          <w:u w:val="single"/>
          <w:lang w:val="en-US"/>
        </w:rPr>
        <w:t xml:space="preserve"> </w:t>
      </w:r>
      <w:proofErr w:type="gramStart"/>
      <w:r w:rsidRPr="00F575E6">
        <w:rPr>
          <w:rFonts w:ascii="Arial" w:hAnsi="Arial" w:cs="Arial"/>
          <w:u w:val="single"/>
          <w:lang w:val="en-US"/>
        </w:rPr>
        <w:t>the</w:t>
      </w:r>
      <w:proofErr w:type="gramEnd"/>
      <w:r w:rsidRPr="00F575E6">
        <w:rPr>
          <w:rFonts w:ascii="Arial" w:hAnsi="Arial" w:cs="Arial"/>
          <w:u w:val="single"/>
          <w:lang w:val="en-US"/>
        </w:rPr>
        <w:t xml:space="preserve"> office of Chairperson is vacant; or</w:t>
      </w:r>
    </w:p>
    <w:p w:rsidR="00026FA5" w:rsidRPr="00F575E6" w:rsidRDefault="00026FA5" w:rsidP="00F575E6">
      <w:pPr>
        <w:spacing w:line="480" w:lineRule="auto"/>
        <w:ind w:left="1440"/>
        <w:rPr>
          <w:rFonts w:ascii="Arial" w:hAnsi="Arial" w:cs="Arial"/>
          <w:u w:val="single"/>
          <w:lang w:val="en-US"/>
        </w:rPr>
      </w:pPr>
      <w:r w:rsidRPr="00F575E6">
        <w:rPr>
          <w:rFonts w:ascii="Arial" w:hAnsi="Arial" w:cs="Arial"/>
          <w:u w:val="single"/>
          <w:lang w:val="en-US"/>
        </w:rPr>
        <w:t>(</w:t>
      </w:r>
      <w:r w:rsidRPr="00F575E6">
        <w:rPr>
          <w:rFonts w:ascii="Arial" w:hAnsi="Arial" w:cs="Arial"/>
          <w:i/>
          <w:iCs/>
          <w:u w:val="single"/>
          <w:lang w:val="en-US"/>
        </w:rPr>
        <w:t>b</w:t>
      </w:r>
      <w:r w:rsidRPr="00F575E6">
        <w:rPr>
          <w:rFonts w:ascii="Arial" w:hAnsi="Arial" w:cs="Arial"/>
          <w:u w:val="single"/>
          <w:lang w:val="en-US"/>
        </w:rPr>
        <w:t>)</w:t>
      </w:r>
      <w:r w:rsidR="00F575E6" w:rsidRPr="00F575E6">
        <w:rPr>
          <w:rFonts w:ascii="Arial" w:hAnsi="Arial" w:cs="Arial"/>
          <w:u w:val="single"/>
          <w:lang w:val="en-US"/>
        </w:rPr>
        <w:t xml:space="preserve"> </w:t>
      </w:r>
      <w:proofErr w:type="gramStart"/>
      <w:r w:rsidRPr="00F575E6">
        <w:rPr>
          <w:rFonts w:ascii="Arial" w:hAnsi="Arial" w:cs="Arial"/>
          <w:u w:val="single"/>
          <w:lang w:val="en-US"/>
        </w:rPr>
        <w:t>the</w:t>
      </w:r>
      <w:proofErr w:type="gramEnd"/>
      <w:r w:rsidRPr="00F575E6">
        <w:rPr>
          <w:rFonts w:ascii="Arial" w:hAnsi="Arial" w:cs="Arial"/>
          <w:u w:val="single"/>
          <w:lang w:val="en-US"/>
        </w:rPr>
        <w:t xml:space="preserve"> Chairperson is for any other reason temporarily unable to perform </w:t>
      </w:r>
      <w:r w:rsidR="00F575E6" w:rsidRPr="00F575E6">
        <w:rPr>
          <w:rFonts w:ascii="Arial" w:hAnsi="Arial" w:cs="Arial"/>
          <w:u w:val="single"/>
          <w:lang w:val="en-US"/>
        </w:rPr>
        <w:t>t</w:t>
      </w:r>
      <w:r w:rsidRPr="00F575E6">
        <w:rPr>
          <w:rFonts w:ascii="Arial" w:hAnsi="Arial" w:cs="Arial"/>
          <w:u w:val="single"/>
          <w:lang w:val="en-US"/>
        </w:rPr>
        <w:t>hose functions.</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026FA5">
      <w:pPr>
        <w:pStyle w:val="ListParagraph"/>
        <w:spacing w:line="480" w:lineRule="auto"/>
        <w:ind w:left="180"/>
        <w:rPr>
          <w:rFonts w:ascii="Arial" w:hAnsi="Arial" w:cs="Arial"/>
          <w:b/>
        </w:rPr>
      </w:pPr>
      <w:r w:rsidRPr="000C4661">
        <w:rPr>
          <w:rFonts w:ascii="Arial" w:hAnsi="Arial" w:cs="Arial"/>
          <w:b/>
        </w:rPr>
        <w:t>Sittings of Tribunal</w:t>
      </w:r>
    </w:p>
    <w:p w:rsidR="00087415" w:rsidRPr="000C4661" w:rsidRDefault="00087415" w:rsidP="00087415">
      <w:pPr>
        <w:pStyle w:val="ListParagraph"/>
        <w:spacing w:line="480" w:lineRule="auto"/>
        <w:ind w:left="1080"/>
        <w:rPr>
          <w:rFonts w:ascii="Arial" w:hAnsi="Arial" w:cs="Arial"/>
        </w:rPr>
      </w:pPr>
    </w:p>
    <w:p w:rsidR="00087415" w:rsidRPr="000C4661" w:rsidRDefault="0075644A" w:rsidP="00026FA5">
      <w:pPr>
        <w:pStyle w:val="ListParagraph"/>
        <w:spacing w:line="480" w:lineRule="auto"/>
        <w:ind w:hanging="540"/>
        <w:rPr>
          <w:rFonts w:ascii="Arial" w:hAnsi="Arial" w:cs="Arial"/>
          <w:u w:val="single"/>
        </w:rPr>
      </w:pPr>
      <w:r>
        <w:rPr>
          <w:rFonts w:ascii="Arial" w:hAnsi="Arial" w:cs="Arial"/>
          <w:b/>
          <w:u w:val="single"/>
        </w:rPr>
        <w:t>29</w:t>
      </w:r>
      <w:r w:rsidR="00F575E6">
        <w:rPr>
          <w:rFonts w:ascii="Arial" w:hAnsi="Arial" w:cs="Arial"/>
          <w:b/>
          <w:u w:val="single"/>
        </w:rPr>
        <w:t>G</w:t>
      </w:r>
      <w:r w:rsidR="00087415" w:rsidRPr="000C4661">
        <w:rPr>
          <w:rFonts w:ascii="Arial" w:hAnsi="Arial" w:cs="Arial"/>
          <w:b/>
          <w:u w:val="single"/>
        </w:rPr>
        <w:t>.</w:t>
      </w:r>
      <w:r w:rsidR="00087415" w:rsidRPr="000C4661">
        <w:rPr>
          <w:rFonts w:ascii="Arial" w:hAnsi="Arial" w:cs="Arial"/>
          <w:u w:val="single"/>
        </w:rPr>
        <w:tab/>
        <w:t>(1)</w:t>
      </w:r>
      <w:r w:rsidR="00087415" w:rsidRPr="000C4661">
        <w:rPr>
          <w:rFonts w:ascii="Arial" w:hAnsi="Arial" w:cs="Arial"/>
          <w:u w:val="single"/>
        </w:rPr>
        <w:tab/>
      </w:r>
      <w:r w:rsidR="00087415" w:rsidRPr="001F416E">
        <w:rPr>
          <w:rFonts w:ascii="Arial" w:hAnsi="Arial" w:cs="Arial"/>
          <w:u w:val="single"/>
        </w:rPr>
        <w:t xml:space="preserve">The Tribunal </w:t>
      </w:r>
      <w:r w:rsidR="00376F16" w:rsidRPr="001F416E">
        <w:rPr>
          <w:rFonts w:ascii="Arial" w:hAnsi="Arial" w:cs="Arial"/>
          <w:u w:val="single"/>
        </w:rPr>
        <w:t>must</w:t>
      </w:r>
      <w:r w:rsidR="00AA3C2C" w:rsidRPr="001F416E">
        <w:rPr>
          <w:rFonts w:ascii="Arial" w:hAnsi="Arial" w:cs="Arial"/>
          <w:u w:val="single"/>
        </w:rPr>
        <w:t xml:space="preserve"> </w:t>
      </w:r>
      <w:r w:rsidR="00087415" w:rsidRPr="001F416E">
        <w:rPr>
          <w:rFonts w:ascii="Arial" w:hAnsi="Arial" w:cs="Arial"/>
          <w:u w:val="single"/>
        </w:rPr>
        <w:t xml:space="preserve">sit on such days and during such </w:t>
      </w:r>
      <w:r w:rsidR="00FB51BB" w:rsidRPr="001F416E">
        <w:rPr>
          <w:rFonts w:ascii="Arial" w:hAnsi="Arial" w:cs="Arial"/>
          <w:u w:val="single"/>
        </w:rPr>
        <w:t xml:space="preserve">hours and at such a place </w:t>
      </w:r>
      <w:r w:rsidR="00087415" w:rsidRPr="001F416E">
        <w:rPr>
          <w:rFonts w:ascii="Arial" w:hAnsi="Arial" w:cs="Arial"/>
          <w:u w:val="single"/>
        </w:rPr>
        <w:t xml:space="preserve">as the </w:t>
      </w:r>
      <w:r w:rsidR="00F575E6" w:rsidRPr="001F416E">
        <w:rPr>
          <w:rFonts w:ascii="Arial" w:hAnsi="Arial" w:cs="Arial"/>
          <w:u w:val="single"/>
        </w:rPr>
        <w:t>C</w:t>
      </w:r>
      <w:r w:rsidR="00087415" w:rsidRPr="001F416E">
        <w:rPr>
          <w:rFonts w:ascii="Arial" w:hAnsi="Arial" w:cs="Arial"/>
          <w:u w:val="single"/>
        </w:rPr>
        <w:t>hairperson may determine.</w:t>
      </w:r>
    </w:p>
    <w:p w:rsidR="00087415" w:rsidRPr="000C4661" w:rsidRDefault="00087415" w:rsidP="00026FA5">
      <w:pPr>
        <w:pStyle w:val="ListParagraph"/>
        <w:spacing w:line="480" w:lineRule="auto"/>
        <w:rPr>
          <w:rFonts w:ascii="Arial" w:hAnsi="Arial" w:cs="Arial"/>
          <w:u w:val="single"/>
        </w:rPr>
      </w:pPr>
      <w:r w:rsidRPr="000C4661">
        <w:rPr>
          <w:rFonts w:ascii="Arial" w:hAnsi="Arial" w:cs="Arial"/>
          <w:u w:val="single"/>
        </w:rPr>
        <w:t>(2)</w:t>
      </w:r>
      <w:r w:rsidRPr="000C4661">
        <w:rPr>
          <w:rFonts w:ascii="Arial" w:hAnsi="Arial" w:cs="Arial"/>
          <w:u w:val="single"/>
        </w:rPr>
        <w:tab/>
        <w:t>The presence of at least fifty per cent of the members will be necessary to constitute a sitting of the Tribunal.</w:t>
      </w:r>
    </w:p>
    <w:p w:rsidR="00087415" w:rsidRPr="000C4661" w:rsidRDefault="00087415" w:rsidP="00F575E6">
      <w:pPr>
        <w:pStyle w:val="ListParagraph"/>
        <w:spacing w:line="480" w:lineRule="auto"/>
        <w:ind w:left="810"/>
        <w:rPr>
          <w:rFonts w:ascii="Arial" w:hAnsi="Arial" w:cs="Arial"/>
          <w:u w:val="single"/>
        </w:rPr>
      </w:pPr>
      <w:r w:rsidRPr="000C4661">
        <w:rPr>
          <w:rFonts w:ascii="Arial" w:hAnsi="Arial" w:cs="Arial"/>
          <w:u w:val="single"/>
        </w:rPr>
        <w:t>(3)</w:t>
      </w:r>
      <w:r w:rsidRPr="000C4661">
        <w:rPr>
          <w:rFonts w:ascii="Arial" w:hAnsi="Arial" w:cs="Arial"/>
          <w:u w:val="single"/>
        </w:rPr>
        <w:tab/>
        <w:t xml:space="preserve">If both the </w:t>
      </w:r>
      <w:r w:rsidR="00F575E6">
        <w:rPr>
          <w:rFonts w:ascii="Arial" w:hAnsi="Arial" w:cs="Arial"/>
          <w:u w:val="single"/>
        </w:rPr>
        <w:t>C</w:t>
      </w:r>
      <w:r w:rsidRPr="000C4661">
        <w:rPr>
          <w:rFonts w:ascii="Arial" w:hAnsi="Arial" w:cs="Arial"/>
          <w:u w:val="single"/>
        </w:rPr>
        <w:t xml:space="preserve">hairperson and the </w:t>
      </w:r>
      <w:r w:rsidR="00F575E6">
        <w:rPr>
          <w:rFonts w:ascii="Arial" w:hAnsi="Arial" w:cs="Arial"/>
          <w:u w:val="single"/>
        </w:rPr>
        <w:t>D</w:t>
      </w:r>
      <w:r w:rsidRPr="000C4661">
        <w:rPr>
          <w:rFonts w:ascii="Arial" w:hAnsi="Arial" w:cs="Arial"/>
          <w:u w:val="single"/>
        </w:rPr>
        <w:t xml:space="preserve">eputy </w:t>
      </w:r>
      <w:r w:rsidR="00F575E6">
        <w:rPr>
          <w:rFonts w:ascii="Arial" w:hAnsi="Arial" w:cs="Arial"/>
          <w:u w:val="single"/>
        </w:rPr>
        <w:t>C</w:t>
      </w:r>
      <w:r w:rsidRPr="000C4661">
        <w:rPr>
          <w:rFonts w:ascii="Arial" w:hAnsi="Arial" w:cs="Arial"/>
          <w:u w:val="single"/>
        </w:rPr>
        <w:t>hairperson are absent from a sitting of the Tribunal, the members present must from among their number elect a person to preside at the sitting.</w:t>
      </w:r>
    </w:p>
    <w:p w:rsidR="00087415" w:rsidRPr="000C4661" w:rsidRDefault="00087415" w:rsidP="00F575E6">
      <w:pPr>
        <w:pStyle w:val="ListParagraph"/>
        <w:spacing w:line="480" w:lineRule="auto"/>
        <w:rPr>
          <w:rFonts w:ascii="Arial" w:hAnsi="Arial" w:cs="Arial"/>
          <w:u w:val="single"/>
        </w:rPr>
      </w:pPr>
      <w:r w:rsidRPr="000C4661">
        <w:rPr>
          <w:rFonts w:ascii="Arial" w:hAnsi="Arial" w:cs="Arial"/>
          <w:u w:val="single"/>
        </w:rPr>
        <w:lastRenderedPageBreak/>
        <w:t>(4)</w:t>
      </w:r>
      <w:r w:rsidRPr="000C4661">
        <w:rPr>
          <w:rFonts w:ascii="Arial" w:hAnsi="Arial" w:cs="Arial"/>
          <w:u w:val="single"/>
        </w:rPr>
        <w:tab/>
        <w:t xml:space="preserve">The </w:t>
      </w:r>
      <w:r w:rsidR="00F575E6">
        <w:rPr>
          <w:rFonts w:ascii="Arial" w:hAnsi="Arial" w:cs="Arial"/>
          <w:u w:val="single"/>
        </w:rPr>
        <w:t>C</w:t>
      </w:r>
      <w:r w:rsidRPr="000C4661">
        <w:rPr>
          <w:rFonts w:ascii="Arial" w:hAnsi="Arial" w:cs="Arial"/>
          <w:u w:val="single"/>
        </w:rPr>
        <w:t>hairperson may for the purposes of hearing an appeal</w:t>
      </w:r>
      <w:r w:rsidR="00D2220C">
        <w:rPr>
          <w:rFonts w:ascii="Arial" w:hAnsi="Arial" w:cs="Arial"/>
          <w:u w:val="single"/>
        </w:rPr>
        <w:t xml:space="preserve"> or reviewing a decision</w:t>
      </w:r>
      <w:r w:rsidRPr="000C4661">
        <w:rPr>
          <w:rFonts w:ascii="Arial" w:hAnsi="Arial" w:cs="Arial"/>
          <w:u w:val="single"/>
        </w:rPr>
        <w:t>—</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(a)</w:t>
      </w:r>
      <w:r w:rsidRPr="000C4661">
        <w:rPr>
          <w:rFonts w:ascii="Arial" w:hAnsi="Arial" w:cs="Arial"/>
          <w:u w:val="single"/>
        </w:rPr>
        <w:tab/>
        <w:t>summon any person who may give material information concerning the subject matter of the hearing or who has in his or her possession or custody or under his or her control any document which has any bearing upon the subject of the hearing, to appear before him or her at a time and place specified in the summons, to be interrogated or to produce that document, and the chairperson may retain for examination any document so produced</w:t>
      </w:r>
      <w:r w:rsidR="00605CE1" w:rsidRPr="000C4661">
        <w:rPr>
          <w:rFonts w:ascii="Arial" w:hAnsi="Arial" w:cs="Arial"/>
          <w:u w:val="single"/>
        </w:rPr>
        <w:t>;</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(b)</w:t>
      </w:r>
      <w:r w:rsidRPr="000C4661">
        <w:rPr>
          <w:rFonts w:ascii="Arial" w:hAnsi="Arial" w:cs="Arial"/>
          <w:u w:val="single"/>
        </w:rPr>
        <w:tab/>
      </w:r>
      <w:proofErr w:type="gramStart"/>
      <w:r w:rsidRPr="000C4661">
        <w:rPr>
          <w:rFonts w:ascii="Arial" w:hAnsi="Arial" w:cs="Arial"/>
          <w:u w:val="single"/>
        </w:rPr>
        <w:t>administer</w:t>
      </w:r>
      <w:proofErr w:type="gramEnd"/>
      <w:r w:rsidRPr="000C4661">
        <w:rPr>
          <w:rFonts w:ascii="Arial" w:hAnsi="Arial" w:cs="Arial"/>
          <w:u w:val="single"/>
        </w:rPr>
        <w:t xml:space="preserve"> an oath or affirmation from any person called as a witness at the hearing; and</w:t>
      </w:r>
    </w:p>
    <w:p w:rsidR="00087415" w:rsidRPr="000C4661" w:rsidRDefault="00087415" w:rsidP="00605CE1">
      <w:pPr>
        <w:pStyle w:val="ListParagraph"/>
        <w:spacing w:line="480" w:lineRule="auto"/>
        <w:ind w:left="1530"/>
        <w:rPr>
          <w:rFonts w:ascii="Arial" w:hAnsi="Arial" w:cs="Arial"/>
          <w:u w:val="single"/>
        </w:rPr>
      </w:pPr>
      <w:r w:rsidRPr="000C4661">
        <w:rPr>
          <w:rFonts w:ascii="Arial" w:hAnsi="Arial" w:cs="Arial"/>
          <w:i/>
          <w:u w:val="single"/>
        </w:rPr>
        <w:t>(c)</w:t>
      </w:r>
      <w:r w:rsidRPr="000C4661">
        <w:rPr>
          <w:rFonts w:ascii="Arial" w:hAnsi="Arial" w:cs="Arial"/>
          <w:u w:val="single"/>
        </w:rPr>
        <w:tab/>
      </w:r>
      <w:proofErr w:type="gramStart"/>
      <w:r w:rsidRPr="000C4661">
        <w:rPr>
          <w:rFonts w:ascii="Arial" w:hAnsi="Arial" w:cs="Arial"/>
          <w:u w:val="single"/>
        </w:rPr>
        <w:t>call</w:t>
      </w:r>
      <w:proofErr w:type="gramEnd"/>
      <w:r w:rsidRPr="000C4661">
        <w:rPr>
          <w:rFonts w:ascii="Arial" w:hAnsi="Arial" w:cs="Arial"/>
          <w:u w:val="single"/>
        </w:rPr>
        <w:t xml:space="preserve"> any person present at the hearing as a witness and interrogate him or her and require him or her to produce any document in his or her possession or custody or under his or her control</w:t>
      </w:r>
      <w:r w:rsidR="00605CE1" w:rsidRPr="000C4661">
        <w:rPr>
          <w:rFonts w:ascii="Arial" w:hAnsi="Arial" w:cs="Arial"/>
          <w:u w:val="single"/>
        </w:rPr>
        <w:t>, which has a bearing on the subject matter of the hearing.</w:t>
      </w:r>
      <w:r w:rsidRPr="000C4661">
        <w:rPr>
          <w:rFonts w:ascii="Arial" w:hAnsi="Arial" w:cs="Arial"/>
          <w:u w:val="single"/>
        </w:rPr>
        <w:t xml:space="preserve">  </w:t>
      </w:r>
    </w:p>
    <w:p w:rsidR="001F416E" w:rsidRDefault="001F416E" w:rsidP="00F575E6">
      <w:pPr>
        <w:pStyle w:val="ListParagraph"/>
        <w:spacing w:line="480" w:lineRule="auto"/>
        <w:ind w:left="1080" w:hanging="990"/>
        <w:rPr>
          <w:rFonts w:ascii="Arial" w:hAnsi="Arial" w:cs="Arial"/>
          <w:b/>
        </w:rPr>
      </w:pPr>
    </w:p>
    <w:p w:rsidR="00087415" w:rsidRPr="000C4661" w:rsidRDefault="00087415" w:rsidP="00F575E6">
      <w:pPr>
        <w:pStyle w:val="ListParagraph"/>
        <w:spacing w:line="480" w:lineRule="auto"/>
        <w:ind w:left="1080" w:hanging="990"/>
        <w:rPr>
          <w:rFonts w:ascii="Arial" w:hAnsi="Arial" w:cs="Arial"/>
          <w:b/>
        </w:rPr>
      </w:pPr>
      <w:r w:rsidRPr="000C4661">
        <w:rPr>
          <w:rFonts w:ascii="Arial" w:hAnsi="Arial" w:cs="Arial"/>
          <w:b/>
        </w:rPr>
        <w:t>Decisions of the Tribunal</w:t>
      </w:r>
    </w:p>
    <w:p w:rsidR="00087415" w:rsidRPr="000C4661" w:rsidRDefault="00087415" w:rsidP="00087415">
      <w:pPr>
        <w:pStyle w:val="ListParagraph"/>
        <w:spacing w:line="480" w:lineRule="auto"/>
        <w:ind w:left="1080"/>
        <w:rPr>
          <w:rFonts w:ascii="Arial" w:hAnsi="Arial" w:cs="Arial"/>
        </w:rPr>
      </w:pPr>
    </w:p>
    <w:p w:rsidR="00087415" w:rsidRPr="000C4661" w:rsidRDefault="0075644A" w:rsidP="00F575E6">
      <w:pPr>
        <w:pStyle w:val="ListParagraph"/>
        <w:spacing w:line="480" w:lineRule="auto"/>
        <w:ind w:left="630" w:hanging="450"/>
        <w:jc w:val="both"/>
        <w:rPr>
          <w:rFonts w:ascii="Arial" w:hAnsi="Arial" w:cs="Arial"/>
          <w:u w:val="single"/>
        </w:rPr>
      </w:pPr>
      <w:r>
        <w:rPr>
          <w:rFonts w:ascii="Arial" w:hAnsi="Arial" w:cs="Arial"/>
          <w:b/>
          <w:u w:val="single"/>
        </w:rPr>
        <w:t>29</w:t>
      </w:r>
      <w:r w:rsidR="00F575E6">
        <w:rPr>
          <w:rFonts w:ascii="Arial" w:hAnsi="Arial" w:cs="Arial"/>
          <w:b/>
          <w:u w:val="single"/>
        </w:rPr>
        <w:t>H</w:t>
      </w:r>
      <w:r w:rsidR="00087415" w:rsidRPr="000C4661">
        <w:rPr>
          <w:rFonts w:ascii="Arial" w:hAnsi="Arial" w:cs="Arial"/>
          <w:b/>
          <w:u w:val="single"/>
        </w:rPr>
        <w:t>.</w:t>
      </w:r>
      <w:r w:rsidR="00F575E6">
        <w:rPr>
          <w:rFonts w:ascii="Arial" w:hAnsi="Arial" w:cs="Arial"/>
          <w:b/>
          <w:u w:val="single"/>
        </w:rPr>
        <w:t xml:space="preserve"> </w:t>
      </w:r>
      <w:r w:rsidR="00087415" w:rsidRPr="000C4661">
        <w:rPr>
          <w:rFonts w:ascii="Arial" w:hAnsi="Arial" w:cs="Arial"/>
          <w:u w:val="single"/>
        </w:rPr>
        <w:t>(1)</w:t>
      </w:r>
      <w:r w:rsidR="00087415" w:rsidRPr="000C4661">
        <w:rPr>
          <w:rFonts w:ascii="Arial" w:hAnsi="Arial" w:cs="Arial"/>
          <w:u w:val="single"/>
        </w:rPr>
        <w:tab/>
      </w:r>
      <w:r w:rsidR="00F575E6">
        <w:rPr>
          <w:rFonts w:ascii="Arial" w:hAnsi="Arial" w:cs="Arial"/>
          <w:u w:val="single"/>
        </w:rPr>
        <w:t>The</w:t>
      </w:r>
      <w:r w:rsidR="00087415" w:rsidRPr="000C4661">
        <w:rPr>
          <w:rFonts w:ascii="Arial" w:hAnsi="Arial" w:cs="Arial"/>
          <w:u w:val="single"/>
        </w:rPr>
        <w:t xml:space="preserve"> Tribunal may confirm, vary or set aside any decision against which an appeal has been lodged in terms of section </w:t>
      </w:r>
      <w:r>
        <w:rPr>
          <w:rFonts w:ascii="Arial" w:hAnsi="Arial" w:cs="Arial"/>
          <w:u w:val="single"/>
        </w:rPr>
        <w:t>29</w:t>
      </w:r>
      <w:r w:rsidR="00605CE1" w:rsidRPr="000C4661">
        <w:rPr>
          <w:rFonts w:ascii="Arial" w:hAnsi="Arial" w:cs="Arial"/>
          <w:u w:val="single"/>
        </w:rPr>
        <w:t>B</w:t>
      </w:r>
      <w:r w:rsidR="00850513">
        <w:rPr>
          <w:rFonts w:ascii="Arial" w:hAnsi="Arial" w:cs="Arial"/>
          <w:u w:val="single"/>
        </w:rPr>
        <w:t>.</w:t>
      </w:r>
      <w:r w:rsidR="00087415" w:rsidRPr="000C4661">
        <w:rPr>
          <w:rFonts w:ascii="Arial" w:hAnsi="Arial" w:cs="Arial"/>
          <w:u w:val="single"/>
        </w:rPr>
        <w:t xml:space="preserve"> </w:t>
      </w:r>
    </w:p>
    <w:p w:rsidR="00087415" w:rsidRPr="000C4661" w:rsidRDefault="00087415" w:rsidP="00FD355B">
      <w:pPr>
        <w:pStyle w:val="ListParagraph"/>
        <w:spacing w:line="480" w:lineRule="auto"/>
        <w:ind w:hanging="180"/>
        <w:jc w:val="both"/>
        <w:rPr>
          <w:rFonts w:ascii="Arial" w:hAnsi="Arial" w:cs="Arial"/>
          <w:u w:val="single"/>
        </w:rPr>
      </w:pPr>
      <w:r w:rsidRPr="000C4661">
        <w:rPr>
          <w:rFonts w:ascii="Arial" w:hAnsi="Arial" w:cs="Arial"/>
          <w:u w:val="single"/>
        </w:rPr>
        <w:t>(2)</w:t>
      </w:r>
      <w:r w:rsidRPr="000C4661">
        <w:rPr>
          <w:rFonts w:ascii="Arial" w:hAnsi="Arial" w:cs="Arial"/>
          <w:u w:val="single"/>
        </w:rPr>
        <w:tab/>
        <w:t>The decision of a majority of the members present at a sitting of the Tribunal constitute</w:t>
      </w:r>
      <w:r w:rsidR="00605CE1" w:rsidRPr="000C4661">
        <w:rPr>
          <w:rFonts w:ascii="Arial" w:hAnsi="Arial" w:cs="Arial"/>
          <w:u w:val="single"/>
        </w:rPr>
        <w:t>s</w:t>
      </w:r>
      <w:r w:rsidRPr="000C4661">
        <w:rPr>
          <w:rFonts w:ascii="Arial" w:hAnsi="Arial" w:cs="Arial"/>
          <w:u w:val="single"/>
        </w:rPr>
        <w:t xml:space="preserve"> a decision of the Tribunal, and in the event of an equality of </w:t>
      </w:r>
      <w:r w:rsidRPr="000C4661">
        <w:rPr>
          <w:rFonts w:ascii="Arial" w:hAnsi="Arial" w:cs="Arial"/>
          <w:u w:val="single"/>
        </w:rPr>
        <w:lastRenderedPageBreak/>
        <w:t xml:space="preserve">votes on any matter, the person presiding at the sitting </w:t>
      </w:r>
      <w:r w:rsidR="00605CE1" w:rsidRPr="000C4661">
        <w:rPr>
          <w:rFonts w:ascii="Arial" w:hAnsi="Arial" w:cs="Arial"/>
          <w:u w:val="single"/>
        </w:rPr>
        <w:t>must</w:t>
      </w:r>
      <w:r w:rsidRPr="000C4661">
        <w:rPr>
          <w:rFonts w:ascii="Arial" w:hAnsi="Arial" w:cs="Arial"/>
          <w:u w:val="single"/>
        </w:rPr>
        <w:t xml:space="preserve"> have a casting vote in addition to that person's deliberative vote.</w:t>
      </w:r>
    </w:p>
    <w:p w:rsidR="00087415" w:rsidRPr="000C4661" w:rsidRDefault="00087415" w:rsidP="00FD355B">
      <w:pPr>
        <w:pStyle w:val="ListParagraph"/>
        <w:spacing w:line="480" w:lineRule="auto"/>
        <w:ind w:firstLine="90"/>
        <w:jc w:val="both"/>
        <w:rPr>
          <w:rFonts w:ascii="Arial" w:hAnsi="Arial" w:cs="Arial"/>
          <w:u w:val="single"/>
        </w:rPr>
      </w:pPr>
      <w:r w:rsidRPr="000C4661">
        <w:rPr>
          <w:rFonts w:ascii="Arial" w:hAnsi="Arial" w:cs="Arial"/>
          <w:u w:val="single"/>
        </w:rPr>
        <w:t>(3)</w:t>
      </w:r>
      <w:r w:rsidRPr="000C4661">
        <w:rPr>
          <w:rFonts w:ascii="Arial" w:hAnsi="Arial" w:cs="Arial"/>
          <w:u w:val="single"/>
        </w:rPr>
        <w:tab/>
        <w:t xml:space="preserve">No decision taken by the Tribunal </w:t>
      </w:r>
      <w:r w:rsidR="00605CE1" w:rsidRPr="000C4661">
        <w:rPr>
          <w:rFonts w:ascii="Arial" w:hAnsi="Arial" w:cs="Arial"/>
          <w:u w:val="single"/>
        </w:rPr>
        <w:t>is</w:t>
      </w:r>
      <w:r w:rsidRPr="000C4661">
        <w:rPr>
          <w:rFonts w:ascii="Arial" w:hAnsi="Arial" w:cs="Arial"/>
          <w:u w:val="single"/>
        </w:rPr>
        <w:t xml:space="preserve"> invalid merely by reason of a vacancy in the </w:t>
      </w:r>
      <w:r w:rsidR="00FD355B">
        <w:rPr>
          <w:rFonts w:ascii="Arial" w:hAnsi="Arial" w:cs="Arial"/>
          <w:u w:val="single"/>
        </w:rPr>
        <w:t>T</w:t>
      </w:r>
      <w:r w:rsidRPr="000C4661">
        <w:rPr>
          <w:rFonts w:ascii="Arial" w:hAnsi="Arial" w:cs="Arial"/>
          <w:u w:val="single"/>
        </w:rPr>
        <w:t>ribunal or of the fact that any person not entitled to sit as a member of the Tribunal, sat as such a member at the time when the decision was taken, if the decision was taken by the majority of the members of the Tribunal present at the time and who were entitled to sit as members of the Tribunal.</w:t>
      </w:r>
    </w:p>
    <w:p w:rsidR="00087415" w:rsidRPr="000C4661" w:rsidRDefault="00087415" w:rsidP="00087415">
      <w:pPr>
        <w:pStyle w:val="ListParagraph"/>
        <w:spacing w:line="480" w:lineRule="auto"/>
        <w:ind w:left="1080"/>
        <w:rPr>
          <w:rFonts w:ascii="Arial" w:hAnsi="Arial" w:cs="Arial"/>
        </w:rPr>
      </w:pPr>
    </w:p>
    <w:p w:rsidR="00087415" w:rsidRPr="000C4661" w:rsidRDefault="00087415" w:rsidP="00FD355B">
      <w:pPr>
        <w:pStyle w:val="ListParagraph"/>
        <w:spacing w:line="480" w:lineRule="auto"/>
        <w:ind w:left="1080" w:hanging="900"/>
        <w:rPr>
          <w:rFonts w:ascii="Arial" w:hAnsi="Arial" w:cs="Arial"/>
          <w:b/>
        </w:rPr>
      </w:pPr>
      <w:r w:rsidRPr="000C4661">
        <w:rPr>
          <w:rFonts w:ascii="Arial" w:hAnsi="Arial" w:cs="Arial"/>
          <w:b/>
        </w:rPr>
        <w:t>Appeals against decision of Tribunal</w:t>
      </w:r>
    </w:p>
    <w:p w:rsidR="00087415" w:rsidRPr="000C4661" w:rsidRDefault="00087415" w:rsidP="00087415">
      <w:pPr>
        <w:pStyle w:val="ListParagraph"/>
        <w:spacing w:line="480" w:lineRule="auto"/>
        <w:ind w:left="1080"/>
        <w:rPr>
          <w:rFonts w:ascii="Arial" w:hAnsi="Arial" w:cs="Arial"/>
        </w:rPr>
      </w:pPr>
    </w:p>
    <w:p w:rsidR="00087415" w:rsidRPr="000C4661" w:rsidRDefault="00E93F26" w:rsidP="00FD355B">
      <w:pPr>
        <w:pStyle w:val="ListParagraph"/>
        <w:spacing w:line="480" w:lineRule="auto"/>
        <w:ind w:left="810" w:hanging="540"/>
        <w:rPr>
          <w:rFonts w:ascii="Arial" w:hAnsi="Arial" w:cs="Arial"/>
          <w:u w:val="single"/>
        </w:rPr>
      </w:pPr>
      <w:r>
        <w:rPr>
          <w:rFonts w:ascii="Arial" w:hAnsi="Arial" w:cs="Arial"/>
          <w:b/>
          <w:u w:val="single"/>
        </w:rPr>
        <w:t>29</w:t>
      </w:r>
      <w:r w:rsidR="00FD355B">
        <w:rPr>
          <w:rFonts w:ascii="Arial" w:hAnsi="Arial" w:cs="Arial"/>
          <w:b/>
          <w:u w:val="single"/>
        </w:rPr>
        <w:t>I</w:t>
      </w:r>
      <w:r w:rsidR="00087415" w:rsidRPr="000C4661">
        <w:rPr>
          <w:rFonts w:ascii="Arial" w:hAnsi="Arial" w:cs="Arial"/>
          <w:b/>
          <w:u w:val="single"/>
        </w:rPr>
        <w:t>.</w:t>
      </w:r>
      <w:r w:rsidR="00087415" w:rsidRPr="000C4661">
        <w:rPr>
          <w:rFonts w:ascii="Arial" w:hAnsi="Arial" w:cs="Arial"/>
          <w:u w:val="single"/>
        </w:rPr>
        <w:tab/>
        <w:t>(1)</w:t>
      </w:r>
      <w:r w:rsidR="00087415" w:rsidRPr="000C4661">
        <w:rPr>
          <w:rFonts w:ascii="Arial" w:hAnsi="Arial" w:cs="Arial"/>
          <w:u w:val="single"/>
        </w:rPr>
        <w:tab/>
        <w:t>Any infring</w:t>
      </w:r>
      <w:r w:rsidR="00FD355B">
        <w:rPr>
          <w:rFonts w:ascii="Arial" w:hAnsi="Arial" w:cs="Arial"/>
          <w:u w:val="single"/>
        </w:rPr>
        <w:t xml:space="preserve">er affected by a decision of the </w:t>
      </w:r>
      <w:r w:rsidR="00087415" w:rsidRPr="000C4661">
        <w:rPr>
          <w:rFonts w:ascii="Arial" w:hAnsi="Arial" w:cs="Arial"/>
          <w:u w:val="single"/>
        </w:rPr>
        <w:t xml:space="preserve">Tribunal may </w:t>
      </w:r>
      <w:r w:rsidR="00FD355B" w:rsidRPr="000C4661">
        <w:rPr>
          <w:rFonts w:ascii="Arial" w:hAnsi="Arial" w:cs="Arial"/>
          <w:u w:val="single"/>
        </w:rPr>
        <w:t xml:space="preserve">appeal </w:t>
      </w:r>
      <w:r w:rsidR="00FD355B">
        <w:rPr>
          <w:rFonts w:ascii="Arial" w:hAnsi="Arial" w:cs="Arial"/>
          <w:u w:val="single"/>
        </w:rPr>
        <w:t xml:space="preserve">to any High </w:t>
      </w:r>
      <w:r w:rsidR="00087415" w:rsidRPr="000C4661">
        <w:rPr>
          <w:rFonts w:ascii="Arial" w:hAnsi="Arial" w:cs="Arial"/>
          <w:u w:val="single"/>
        </w:rPr>
        <w:t>Court having jurisdiction</w:t>
      </w:r>
      <w:r w:rsidR="00910955">
        <w:rPr>
          <w:rFonts w:ascii="Arial" w:hAnsi="Arial" w:cs="Arial"/>
          <w:u w:val="single"/>
        </w:rPr>
        <w:t xml:space="preserve"> on the matter</w:t>
      </w:r>
      <w:r w:rsidR="00605CE1" w:rsidRPr="000C4661">
        <w:rPr>
          <w:rFonts w:ascii="Arial" w:hAnsi="Arial" w:cs="Arial"/>
          <w:u w:val="single"/>
        </w:rPr>
        <w:t>.</w:t>
      </w:r>
    </w:p>
    <w:p w:rsidR="00087415" w:rsidRPr="000C4661" w:rsidRDefault="00087415" w:rsidP="00FD355B">
      <w:pPr>
        <w:pStyle w:val="ListParagraph"/>
        <w:spacing w:line="480" w:lineRule="auto"/>
        <w:ind w:left="810"/>
        <w:rPr>
          <w:rFonts w:ascii="Arial" w:hAnsi="Arial" w:cs="Arial"/>
          <w:u w:val="single"/>
        </w:rPr>
      </w:pPr>
      <w:r w:rsidRPr="000C4661">
        <w:rPr>
          <w:rFonts w:ascii="Arial" w:hAnsi="Arial" w:cs="Arial"/>
          <w:u w:val="single"/>
        </w:rPr>
        <w:t>(2)</w:t>
      </w:r>
      <w:r w:rsidR="00605CE1" w:rsidRPr="000C4661">
        <w:rPr>
          <w:rFonts w:ascii="Arial" w:hAnsi="Arial" w:cs="Arial"/>
          <w:u w:val="single"/>
        </w:rPr>
        <w:tab/>
      </w:r>
      <w:r w:rsidRPr="000C4661">
        <w:rPr>
          <w:rFonts w:ascii="Arial" w:hAnsi="Arial" w:cs="Arial"/>
          <w:u w:val="single"/>
        </w:rPr>
        <w:t xml:space="preserve">An appeal contemplated in </w:t>
      </w:r>
      <w:r w:rsidR="00FD355B" w:rsidRPr="000C4661">
        <w:rPr>
          <w:rFonts w:ascii="Arial" w:hAnsi="Arial" w:cs="Arial"/>
          <w:u w:val="single"/>
        </w:rPr>
        <w:t>subsection (</w:t>
      </w:r>
      <w:r w:rsidRPr="000C4661">
        <w:rPr>
          <w:rFonts w:ascii="Arial" w:hAnsi="Arial" w:cs="Arial"/>
          <w:u w:val="single"/>
        </w:rPr>
        <w:t xml:space="preserve">1) must be </w:t>
      </w:r>
      <w:r w:rsidR="00910955">
        <w:rPr>
          <w:rFonts w:ascii="Arial" w:hAnsi="Arial" w:cs="Arial"/>
          <w:u w:val="single"/>
        </w:rPr>
        <w:t xml:space="preserve">dealt with </w:t>
      </w:r>
      <w:r w:rsidRPr="000C4661">
        <w:rPr>
          <w:rFonts w:ascii="Arial" w:hAnsi="Arial" w:cs="Arial"/>
          <w:u w:val="single"/>
        </w:rPr>
        <w:t xml:space="preserve">as if it were an appeal against a judgment of a </w:t>
      </w:r>
      <w:r w:rsidR="00910955">
        <w:rPr>
          <w:rFonts w:ascii="Arial" w:hAnsi="Arial" w:cs="Arial"/>
          <w:u w:val="single"/>
        </w:rPr>
        <w:t>M</w:t>
      </w:r>
      <w:r w:rsidR="00910955" w:rsidRPr="000C4661">
        <w:rPr>
          <w:rFonts w:ascii="Arial" w:hAnsi="Arial" w:cs="Arial"/>
          <w:u w:val="single"/>
        </w:rPr>
        <w:t xml:space="preserve">agistrate's </w:t>
      </w:r>
      <w:r w:rsidR="00910955">
        <w:rPr>
          <w:rFonts w:ascii="Arial" w:hAnsi="Arial" w:cs="Arial"/>
          <w:u w:val="single"/>
        </w:rPr>
        <w:t>C</w:t>
      </w:r>
      <w:r w:rsidR="00910955" w:rsidRPr="000C4661">
        <w:rPr>
          <w:rFonts w:ascii="Arial" w:hAnsi="Arial" w:cs="Arial"/>
          <w:u w:val="single"/>
        </w:rPr>
        <w:t xml:space="preserve">ourt </w:t>
      </w:r>
      <w:r w:rsidRPr="000C4661">
        <w:rPr>
          <w:rFonts w:ascii="Arial" w:hAnsi="Arial" w:cs="Arial"/>
          <w:u w:val="single"/>
        </w:rPr>
        <w:t xml:space="preserve">in a civil case and all rules applicable to such an appeal apply to an appeal in terms of </w:t>
      </w:r>
      <w:r w:rsidR="00605CE1" w:rsidRPr="000C4661">
        <w:rPr>
          <w:rFonts w:ascii="Arial" w:hAnsi="Arial" w:cs="Arial"/>
          <w:u w:val="single"/>
        </w:rPr>
        <w:t>sub</w:t>
      </w:r>
      <w:r w:rsidRPr="000C4661">
        <w:rPr>
          <w:rFonts w:ascii="Arial" w:hAnsi="Arial" w:cs="Arial"/>
          <w:u w:val="single"/>
        </w:rPr>
        <w:t>section</w:t>
      </w:r>
      <w:r w:rsidR="00605CE1" w:rsidRPr="000C4661">
        <w:rPr>
          <w:rFonts w:ascii="Arial" w:hAnsi="Arial" w:cs="Arial"/>
          <w:u w:val="single"/>
        </w:rPr>
        <w:t xml:space="preserve"> (1)</w:t>
      </w:r>
      <w:r w:rsidRPr="000C4661">
        <w:rPr>
          <w:rFonts w:ascii="Arial" w:hAnsi="Arial" w:cs="Arial"/>
          <w:u w:val="single"/>
        </w:rPr>
        <w:t>.</w:t>
      </w:r>
    </w:p>
    <w:p w:rsidR="00087415" w:rsidRPr="000C4661" w:rsidRDefault="00087415" w:rsidP="00087415">
      <w:pPr>
        <w:pStyle w:val="ListParagraph"/>
        <w:spacing w:line="480" w:lineRule="auto"/>
        <w:ind w:left="1080"/>
        <w:rPr>
          <w:rFonts w:ascii="Arial" w:hAnsi="Arial" w:cs="Arial"/>
        </w:rPr>
      </w:pPr>
    </w:p>
    <w:p w:rsidR="003B1930" w:rsidRDefault="003B1930" w:rsidP="00FD355B">
      <w:pPr>
        <w:pStyle w:val="ListParagraph"/>
        <w:spacing w:line="480" w:lineRule="auto"/>
        <w:ind w:hanging="450"/>
        <w:rPr>
          <w:rFonts w:ascii="Arial" w:hAnsi="Arial" w:cs="Arial"/>
          <w:b/>
        </w:rPr>
      </w:pPr>
    </w:p>
    <w:p w:rsidR="00087415" w:rsidRPr="000C4661" w:rsidRDefault="00087415" w:rsidP="00FD355B">
      <w:pPr>
        <w:pStyle w:val="ListParagraph"/>
        <w:spacing w:line="480" w:lineRule="auto"/>
        <w:ind w:hanging="450"/>
        <w:rPr>
          <w:rFonts w:ascii="Arial" w:hAnsi="Arial" w:cs="Arial"/>
          <w:b/>
        </w:rPr>
      </w:pPr>
      <w:r w:rsidRPr="000C4661">
        <w:rPr>
          <w:rFonts w:ascii="Arial" w:hAnsi="Arial" w:cs="Arial"/>
          <w:b/>
        </w:rPr>
        <w:t>Administrative work of Tribunal</w:t>
      </w:r>
    </w:p>
    <w:p w:rsidR="00087415" w:rsidRPr="000C4661" w:rsidRDefault="00087415" w:rsidP="00087415">
      <w:pPr>
        <w:pStyle w:val="ListParagraph"/>
        <w:spacing w:line="480" w:lineRule="auto"/>
        <w:ind w:left="1080"/>
        <w:rPr>
          <w:rFonts w:ascii="Arial" w:hAnsi="Arial" w:cs="Arial"/>
        </w:rPr>
      </w:pPr>
    </w:p>
    <w:p w:rsidR="00087415" w:rsidRDefault="00E93F26" w:rsidP="00FD355B">
      <w:pPr>
        <w:pStyle w:val="ListParagraph"/>
        <w:spacing w:line="480" w:lineRule="auto"/>
        <w:ind w:left="810" w:hanging="720"/>
        <w:rPr>
          <w:rFonts w:ascii="Arial" w:hAnsi="Arial" w:cs="Arial"/>
        </w:rPr>
      </w:pPr>
      <w:r>
        <w:rPr>
          <w:rFonts w:ascii="Arial" w:hAnsi="Arial" w:cs="Arial"/>
          <w:b/>
          <w:u w:val="single"/>
        </w:rPr>
        <w:t>29</w:t>
      </w:r>
      <w:r w:rsidR="00FD355B">
        <w:rPr>
          <w:rFonts w:ascii="Arial" w:hAnsi="Arial" w:cs="Arial"/>
          <w:b/>
          <w:u w:val="single"/>
        </w:rPr>
        <w:t>J</w:t>
      </w:r>
      <w:r w:rsidR="00087415" w:rsidRPr="000C4661">
        <w:rPr>
          <w:rFonts w:ascii="Arial" w:hAnsi="Arial" w:cs="Arial"/>
          <w:b/>
          <w:u w:val="single"/>
        </w:rPr>
        <w:t>.</w:t>
      </w:r>
      <w:r w:rsidR="00087415" w:rsidRPr="000C4661">
        <w:rPr>
          <w:rFonts w:ascii="Arial" w:hAnsi="Arial" w:cs="Arial"/>
          <w:u w:val="single"/>
        </w:rPr>
        <w:tab/>
        <w:t>The administrative work of Tribunal must be performed by employees of the Authority designated for that purpose by the Registrar.</w:t>
      </w:r>
      <w:bookmarkStart w:id="0" w:name="_GoBack"/>
      <w:bookmarkEnd w:id="0"/>
      <w:proofErr w:type="gramStart"/>
      <w:r w:rsidR="00087415" w:rsidRPr="000C4661">
        <w:rPr>
          <w:rFonts w:ascii="Arial" w:hAnsi="Arial" w:cs="Arial"/>
        </w:rPr>
        <w:t>".</w:t>
      </w:r>
      <w:proofErr w:type="gramEnd"/>
    </w:p>
    <w:p w:rsidR="00A06101" w:rsidRDefault="00A06101" w:rsidP="00087415">
      <w:pPr>
        <w:pStyle w:val="ListParagraph"/>
        <w:spacing w:line="480" w:lineRule="auto"/>
        <w:ind w:left="1080"/>
        <w:rPr>
          <w:rFonts w:ascii="Arial" w:hAnsi="Arial" w:cs="Arial"/>
        </w:rPr>
      </w:pPr>
    </w:p>
    <w:p w:rsidR="00A06101" w:rsidRDefault="00F93701" w:rsidP="00A06101">
      <w:pPr>
        <w:pStyle w:val="ListParagraph"/>
        <w:spacing w:line="480" w:lineRule="auto"/>
        <w:ind w:left="1080"/>
        <w:jc w:val="center"/>
        <w:rPr>
          <w:rFonts w:ascii="Arial" w:hAnsi="Arial" w:cs="Arial"/>
          <w:b/>
          <w:u w:val="single"/>
        </w:rPr>
      </w:pPr>
      <w:r>
        <w:rPr>
          <w:rFonts w:ascii="Arial" w:hAnsi="Arial" w:cs="Arial"/>
          <w:b/>
          <w:u w:val="single"/>
        </w:rPr>
        <w:t>CLAUSE 9</w:t>
      </w:r>
    </w:p>
    <w:p w:rsidR="00BB456F" w:rsidRPr="000C4661" w:rsidRDefault="00BB456F" w:rsidP="00A06101">
      <w:pPr>
        <w:pStyle w:val="ListParagraph"/>
        <w:spacing w:line="480" w:lineRule="auto"/>
        <w:ind w:left="1080"/>
        <w:jc w:val="center"/>
        <w:rPr>
          <w:rFonts w:ascii="Arial" w:hAnsi="Arial" w:cs="Arial"/>
        </w:rPr>
      </w:pPr>
    </w:p>
    <w:p w:rsidR="00087415" w:rsidRPr="00A06101" w:rsidRDefault="00A06101" w:rsidP="00E93F26">
      <w:pPr>
        <w:pStyle w:val="ListParagraph"/>
        <w:numPr>
          <w:ilvl w:val="0"/>
          <w:numId w:val="21"/>
        </w:numPr>
        <w:spacing w:line="480" w:lineRule="auto"/>
        <w:ind w:hanging="630"/>
        <w:rPr>
          <w:rFonts w:ascii="Arial" w:hAnsi="Arial" w:cs="Arial"/>
        </w:rPr>
      </w:pPr>
      <w:r w:rsidRPr="00A06101">
        <w:rPr>
          <w:rFonts w:ascii="Arial" w:hAnsi="Arial" w:cs="Arial"/>
        </w:rPr>
        <w:t xml:space="preserve">On page 4, </w:t>
      </w:r>
      <w:r w:rsidR="0075644A">
        <w:rPr>
          <w:rFonts w:ascii="Arial" w:hAnsi="Arial" w:cs="Arial"/>
        </w:rPr>
        <w:t xml:space="preserve">from </w:t>
      </w:r>
      <w:r w:rsidR="00FD355B" w:rsidRPr="00A06101">
        <w:rPr>
          <w:rFonts w:ascii="Arial" w:hAnsi="Arial" w:cs="Arial"/>
        </w:rPr>
        <w:t xml:space="preserve">line </w:t>
      </w:r>
      <w:r w:rsidR="00FD355B">
        <w:rPr>
          <w:rFonts w:ascii="Arial" w:hAnsi="Arial" w:cs="Arial"/>
        </w:rPr>
        <w:t>4</w:t>
      </w:r>
      <w:r w:rsidR="0075644A">
        <w:rPr>
          <w:rFonts w:ascii="Arial" w:hAnsi="Arial" w:cs="Arial"/>
        </w:rPr>
        <w:t>3</w:t>
      </w:r>
      <w:r w:rsidRPr="00A06101">
        <w:rPr>
          <w:rFonts w:ascii="Arial" w:hAnsi="Arial" w:cs="Arial"/>
        </w:rPr>
        <w:t>, to</w:t>
      </w:r>
      <w:r>
        <w:rPr>
          <w:rFonts w:ascii="Arial" w:hAnsi="Arial" w:cs="Arial"/>
        </w:rPr>
        <w:t xml:space="preserve"> omit </w:t>
      </w:r>
      <w:r w:rsidR="00F75D88">
        <w:rPr>
          <w:rFonts w:ascii="Arial" w:hAnsi="Arial" w:cs="Arial"/>
        </w:rPr>
        <w:t>“</w:t>
      </w:r>
      <w:r w:rsidRPr="00FD355B">
        <w:rPr>
          <w:rFonts w:ascii="Arial" w:hAnsi="Arial" w:cs="Arial"/>
          <w:u w:val="single"/>
        </w:rPr>
        <w:t xml:space="preserve">as prescribed </w:t>
      </w:r>
      <w:r w:rsidR="00F75D88" w:rsidRPr="00FD355B">
        <w:rPr>
          <w:rFonts w:ascii="Arial" w:hAnsi="Arial" w:cs="Arial"/>
          <w:u w:val="single"/>
        </w:rPr>
        <w:t>including</w:t>
      </w:r>
      <w:r w:rsidRPr="00FD355B">
        <w:rPr>
          <w:rFonts w:ascii="Arial" w:hAnsi="Arial" w:cs="Arial"/>
          <w:u w:val="single"/>
        </w:rPr>
        <w:t xml:space="preserve"> postage or electronic services</w:t>
      </w:r>
      <w:r w:rsidR="00FD355B">
        <w:rPr>
          <w:rFonts w:ascii="Arial" w:hAnsi="Arial" w:cs="Arial"/>
        </w:rPr>
        <w:t>” and to substitute “</w:t>
      </w:r>
      <w:r w:rsidR="00F75D88" w:rsidRPr="00FD355B">
        <w:rPr>
          <w:rFonts w:ascii="Arial" w:hAnsi="Arial" w:cs="Arial"/>
          <w:u w:val="single"/>
        </w:rPr>
        <w:t>by</w:t>
      </w:r>
      <w:r w:rsidR="00B57F31">
        <w:rPr>
          <w:rFonts w:ascii="Arial" w:hAnsi="Arial" w:cs="Arial"/>
          <w:u w:val="single"/>
        </w:rPr>
        <w:t xml:space="preserve"> personal,</w:t>
      </w:r>
      <w:r w:rsidR="00F75D88" w:rsidRPr="00FD355B">
        <w:rPr>
          <w:rFonts w:ascii="Arial" w:hAnsi="Arial" w:cs="Arial"/>
          <w:u w:val="single"/>
        </w:rPr>
        <w:t xml:space="preserve"> postage and electronic services as prescribed</w:t>
      </w:r>
      <w:r w:rsidR="00B57F31">
        <w:rPr>
          <w:rFonts w:ascii="Arial" w:hAnsi="Arial" w:cs="Arial"/>
          <w:u w:val="single"/>
        </w:rPr>
        <w:t>.</w:t>
      </w:r>
      <w:r w:rsidR="00F75D88">
        <w:rPr>
          <w:rFonts w:ascii="Arial" w:hAnsi="Arial" w:cs="Arial"/>
        </w:rPr>
        <w:t xml:space="preserve">” </w:t>
      </w:r>
    </w:p>
    <w:p w:rsidR="00E96E30" w:rsidRPr="000C4661" w:rsidRDefault="00E96E30" w:rsidP="00437A93">
      <w:pPr>
        <w:pStyle w:val="ListParagraph"/>
        <w:spacing w:line="480" w:lineRule="auto"/>
        <w:ind w:left="142"/>
        <w:rPr>
          <w:rFonts w:ascii="Arial" w:hAnsi="Arial" w:cs="Arial"/>
        </w:rPr>
      </w:pPr>
    </w:p>
    <w:p w:rsidR="00BB456F" w:rsidRDefault="00BB456F" w:rsidP="002C2C98">
      <w:pPr>
        <w:spacing w:after="200" w:line="276" w:lineRule="auto"/>
        <w:jc w:val="center"/>
        <w:rPr>
          <w:rFonts w:ascii="Arial" w:hAnsi="Arial" w:cs="Arial"/>
          <w:b/>
        </w:rPr>
      </w:pPr>
    </w:p>
    <w:p w:rsidR="002C2C98" w:rsidRDefault="00F93701" w:rsidP="00437A93">
      <w:pPr>
        <w:spacing w:after="200" w:line="276" w:lineRule="auto"/>
        <w:jc w:val="center"/>
        <w:rPr>
          <w:rFonts w:ascii="Arial" w:hAnsi="Arial" w:cs="Arial"/>
          <w:b/>
        </w:rPr>
      </w:pPr>
      <w:r>
        <w:rPr>
          <w:rFonts w:ascii="Arial" w:hAnsi="Arial" w:cs="Arial"/>
          <w:b/>
        </w:rPr>
        <w:t>CLAUSE 10</w:t>
      </w:r>
    </w:p>
    <w:p w:rsidR="00D174DD" w:rsidRPr="00C1765E" w:rsidRDefault="00D174DD" w:rsidP="002C2C98">
      <w:pPr>
        <w:spacing w:after="200" w:line="276" w:lineRule="auto"/>
        <w:jc w:val="center"/>
        <w:rPr>
          <w:rFonts w:ascii="Arial" w:hAnsi="Arial" w:cs="Arial"/>
          <w:b/>
          <w:bCs/>
        </w:rPr>
      </w:pPr>
    </w:p>
    <w:p w:rsidR="002C2C98" w:rsidRDefault="002C2C98" w:rsidP="002C2C98">
      <w:pPr>
        <w:spacing w:line="480" w:lineRule="auto"/>
        <w:rPr>
          <w:rFonts w:ascii="Arial" w:hAnsi="Arial" w:cs="Arial"/>
        </w:rPr>
      </w:pPr>
      <w:r>
        <w:rPr>
          <w:rFonts w:ascii="Arial" w:hAnsi="Arial" w:cs="Arial"/>
        </w:rPr>
        <w:t>1</w:t>
      </w:r>
      <w:r w:rsidR="00FD355B">
        <w:rPr>
          <w:rFonts w:ascii="Arial" w:hAnsi="Arial" w:cs="Arial"/>
        </w:rPr>
        <w:t>.</w:t>
      </w:r>
      <w:r>
        <w:rPr>
          <w:rFonts w:ascii="Arial" w:hAnsi="Arial" w:cs="Arial"/>
        </w:rPr>
        <w:t xml:space="preserve"> </w:t>
      </w:r>
      <w:proofErr w:type="gramStart"/>
      <w:r w:rsidR="00FD355B">
        <w:rPr>
          <w:rFonts w:ascii="Arial" w:hAnsi="Arial" w:cs="Arial"/>
        </w:rPr>
        <w:t>On</w:t>
      </w:r>
      <w:proofErr w:type="gramEnd"/>
      <w:r w:rsidR="00FD355B">
        <w:rPr>
          <w:rFonts w:ascii="Arial" w:hAnsi="Arial" w:cs="Arial"/>
        </w:rPr>
        <w:t xml:space="preserve"> page </w:t>
      </w:r>
      <w:r w:rsidR="00D174DD">
        <w:rPr>
          <w:rFonts w:ascii="Arial" w:hAnsi="Arial" w:cs="Arial"/>
        </w:rPr>
        <w:t>5, from line 1, to omit clause 10 and to substitute with the following clause:</w:t>
      </w:r>
    </w:p>
    <w:p w:rsidR="001002AF" w:rsidRPr="000C4661" w:rsidRDefault="00D174DD" w:rsidP="00D174DD">
      <w:pPr>
        <w:pStyle w:val="ListParagraph"/>
        <w:spacing w:line="480" w:lineRule="auto"/>
        <w:rPr>
          <w:rFonts w:ascii="Arial" w:hAnsi="Arial" w:cs="Arial"/>
          <w:b/>
        </w:rPr>
      </w:pPr>
      <w:r>
        <w:rPr>
          <w:rFonts w:ascii="Arial" w:hAnsi="Arial" w:cs="Arial"/>
          <w:b/>
        </w:rPr>
        <w:t>“</w:t>
      </w:r>
      <w:r w:rsidR="00270009" w:rsidRPr="000C4661">
        <w:rPr>
          <w:rFonts w:ascii="Arial" w:hAnsi="Arial" w:cs="Arial"/>
          <w:b/>
        </w:rPr>
        <w:t xml:space="preserve">Substitution </w:t>
      </w:r>
      <w:r w:rsidR="001002AF" w:rsidRPr="000C4661">
        <w:rPr>
          <w:rFonts w:ascii="Arial" w:hAnsi="Arial" w:cs="Arial"/>
          <w:b/>
        </w:rPr>
        <w:t>of section 32 of Act 46 of 1998</w:t>
      </w:r>
      <w:r w:rsidR="00270009" w:rsidRPr="000C4661">
        <w:rPr>
          <w:rFonts w:ascii="Arial" w:hAnsi="Arial" w:cs="Arial"/>
          <w:b/>
        </w:rPr>
        <w:t>, as amended by section 21 of Act 72 of 2002</w:t>
      </w:r>
    </w:p>
    <w:p w:rsidR="001002AF" w:rsidRPr="000C4661" w:rsidRDefault="001002AF" w:rsidP="002C1D9C">
      <w:pPr>
        <w:pStyle w:val="ListParagraph"/>
        <w:tabs>
          <w:tab w:val="left" w:pos="224"/>
        </w:tabs>
        <w:spacing w:line="480" w:lineRule="auto"/>
        <w:ind w:left="2127" w:hanging="1985"/>
        <w:rPr>
          <w:rFonts w:ascii="Arial" w:hAnsi="Arial" w:cs="Arial"/>
        </w:rPr>
      </w:pPr>
    </w:p>
    <w:p w:rsidR="001002AF" w:rsidRPr="000C4661" w:rsidRDefault="00FC0562" w:rsidP="00D174DD">
      <w:pPr>
        <w:pStyle w:val="ListParagraph"/>
        <w:spacing w:line="480" w:lineRule="auto"/>
        <w:rPr>
          <w:rFonts w:ascii="Arial" w:hAnsi="Arial" w:cs="Arial"/>
        </w:rPr>
      </w:pPr>
      <w:r w:rsidRPr="000C4661">
        <w:rPr>
          <w:rFonts w:ascii="Arial" w:hAnsi="Arial" w:cs="Arial"/>
          <w:b/>
        </w:rPr>
        <w:t>1</w:t>
      </w:r>
      <w:r w:rsidR="00345337">
        <w:rPr>
          <w:rFonts w:ascii="Arial" w:hAnsi="Arial" w:cs="Arial"/>
          <w:b/>
        </w:rPr>
        <w:t>4</w:t>
      </w:r>
      <w:r w:rsidR="00E96E30" w:rsidRPr="000C4661">
        <w:rPr>
          <w:rFonts w:ascii="Arial" w:hAnsi="Arial" w:cs="Arial"/>
          <w:b/>
        </w:rPr>
        <w:t>.</w:t>
      </w:r>
      <w:r w:rsidR="00E96E30" w:rsidRPr="000C4661">
        <w:rPr>
          <w:rFonts w:ascii="Arial" w:hAnsi="Arial" w:cs="Arial"/>
        </w:rPr>
        <w:tab/>
      </w:r>
      <w:r w:rsidR="003A69ED" w:rsidRPr="000C4661">
        <w:rPr>
          <w:rFonts w:ascii="Arial" w:hAnsi="Arial" w:cs="Arial"/>
        </w:rPr>
        <w:t>The following section is hereby substituted for section 32</w:t>
      </w:r>
      <w:r w:rsidR="00891AA2" w:rsidRPr="000C4661">
        <w:rPr>
          <w:rFonts w:ascii="Arial" w:hAnsi="Arial" w:cs="Arial"/>
        </w:rPr>
        <w:t xml:space="preserve"> of the principal Act</w:t>
      </w:r>
      <w:r w:rsidR="003A69ED" w:rsidRPr="000C4661">
        <w:rPr>
          <w:rFonts w:ascii="Arial" w:hAnsi="Arial" w:cs="Arial"/>
        </w:rPr>
        <w:t>:</w:t>
      </w:r>
    </w:p>
    <w:p w:rsidR="0092653C" w:rsidRPr="000C4661" w:rsidRDefault="0092653C">
      <w:pPr>
        <w:spacing w:after="200" w:line="276" w:lineRule="auto"/>
        <w:rPr>
          <w:rFonts w:ascii="Arial" w:hAnsi="Arial" w:cs="Arial"/>
          <w:b/>
        </w:rPr>
      </w:pPr>
    </w:p>
    <w:p w:rsidR="00B87A0D" w:rsidRPr="000C4661" w:rsidRDefault="00B87A0D" w:rsidP="002C1D9C">
      <w:pPr>
        <w:pStyle w:val="ListParagraph"/>
        <w:spacing w:line="480" w:lineRule="auto"/>
        <w:rPr>
          <w:rFonts w:ascii="Arial" w:hAnsi="Arial" w:cs="Arial"/>
          <w:b/>
        </w:rPr>
      </w:pPr>
      <w:r w:rsidRPr="000C4661">
        <w:rPr>
          <w:rFonts w:ascii="Arial" w:hAnsi="Arial" w:cs="Arial"/>
          <w:b/>
        </w:rPr>
        <w:t>"Apportionment of penalties</w:t>
      </w:r>
    </w:p>
    <w:p w:rsidR="00B87A0D" w:rsidRPr="000C4661" w:rsidRDefault="00B87A0D" w:rsidP="002C1D9C">
      <w:pPr>
        <w:pStyle w:val="ListParagraph"/>
        <w:spacing w:line="480" w:lineRule="auto"/>
        <w:rPr>
          <w:rFonts w:ascii="Arial" w:hAnsi="Arial" w:cs="Arial"/>
          <w:b/>
        </w:rPr>
      </w:pPr>
    </w:p>
    <w:p w:rsidR="00B025B7" w:rsidRPr="000C4661" w:rsidRDefault="00B87A0D" w:rsidP="00D174DD">
      <w:pPr>
        <w:spacing w:line="480" w:lineRule="auto"/>
        <w:ind w:left="709" w:firstLine="101"/>
        <w:rPr>
          <w:rFonts w:ascii="Arial" w:eastAsia="Arial Unicode MS" w:hAnsi="Arial" w:cs="Arial"/>
          <w:u w:val="single"/>
        </w:rPr>
      </w:pPr>
      <w:r w:rsidRPr="000C4661">
        <w:rPr>
          <w:rFonts w:ascii="Arial" w:hAnsi="Arial" w:cs="Arial"/>
          <w:b/>
          <w:u w:val="single"/>
        </w:rPr>
        <w:t>32.</w:t>
      </w:r>
      <w:r w:rsidRPr="000C4661">
        <w:rPr>
          <w:rFonts w:ascii="Arial" w:hAnsi="Arial" w:cs="Arial"/>
          <w:u w:val="single"/>
        </w:rPr>
        <w:tab/>
      </w:r>
      <w:r w:rsidR="00A37184" w:rsidRPr="000C4661">
        <w:rPr>
          <w:rFonts w:ascii="Arial" w:hAnsi="Arial" w:cs="Arial"/>
          <w:u w:val="single"/>
        </w:rPr>
        <w:t>(1)</w:t>
      </w:r>
      <w:r w:rsidR="00A37184" w:rsidRPr="000C4661">
        <w:rPr>
          <w:rFonts w:ascii="Arial" w:hAnsi="Arial" w:cs="Arial"/>
          <w:u w:val="single"/>
        </w:rPr>
        <w:tab/>
      </w:r>
      <w:r w:rsidR="002F796C" w:rsidRPr="000C4661">
        <w:rPr>
          <w:rFonts w:ascii="Arial" w:eastAsia="Arial Unicode MS" w:hAnsi="Arial" w:cs="Arial"/>
          <w:u w:val="single"/>
        </w:rPr>
        <w:t>A</w:t>
      </w:r>
      <w:r w:rsidR="00A37184" w:rsidRPr="000C4661">
        <w:rPr>
          <w:rFonts w:ascii="Arial" w:eastAsia="Arial Unicode MS" w:hAnsi="Arial" w:cs="Arial"/>
          <w:u w:val="single"/>
        </w:rPr>
        <w:t>ny penalty received by the Authority in terms of this Act must</w:t>
      </w:r>
      <w:r w:rsidR="003F77CB" w:rsidRPr="000C4661">
        <w:rPr>
          <w:rFonts w:ascii="Arial" w:eastAsia="Arial Unicode MS" w:hAnsi="Arial" w:cs="Arial"/>
          <w:u w:val="single"/>
        </w:rPr>
        <w:t>, as prescribed,</w:t>
      </w:r>
      <w:r w:rsidR="00A37184" w:rsidRPr="000C4661">
        <w:rPr>
          <w:rFonts w:ascii="Arial" w:eastAsia="Arial Unicode MS" w:hAnsi="Arial" w:cs="Arial"/>
          <w:u w:val="single"/>
        </w:rPr>
        <w:t xml:space="preserve"> be paid over to the issuing authority that issued the infringement notice</w:t>
      </w:r>
      <w:r w:rsidR="003F77CB" w:rsidRPr="000C4661">
        <w:rPr>
          <w:rFonts w:ascii="Arial" w:eastAsia="Arial Unicode MS" w:hAnsi="Arial" w:cs="Arial"/>
          <w:u w:val="single"/>
        </w:rPr>
        <w:t xml:space="preserve">, </w:t>
      </w:r>
      <w:r w:rsidR="00A37184" w:rsidRPr="000C4661">
        <w:rPr>
          <w:rFonts w:ascii="Arial" w:eastAsia="Arial Unicode MS" w:hAnsi="Arial" w:cs="Arial"/>
          <w:u w:val="single"/>
        </w:rPr>
        <w:t>after deduction o</w:t>
      </w:r>
      <w:r w:rsidR="003F77CB" w:rsidRPr="000C4661">
        <w:rPr>
          <w:rFonts w:ascii="Arial" w:eastAsia="Arial Unicode MS" w:hAnsi="Arial" w:cs="Arial"/>
          <w:u w:val="single"/>
        </w:rPr>
        <w:t xml:space="preserve">f </w:t>
      </w:r>
      <w:r w:rsidR="00A37184" w:rsidRPr="000C4661">
        <w:rPr>
          <w:rFonts w:ascii="Arial" w:eastAsia="Arial Unicode MS" w:hAnsi="Arial" w:cs="Arial"/>
          <w:u w:val="single"/>
        </w:rPr>
        <w:t>an amount equal to the discount contemplated in section 17(1)(</w:t>
      </w:r>
      <w:r w:rsidR="00A37184" w:rsidRPr="000C4661">
        <w:rPr>
          <w:rFonts w:ascii="Arial" w:eastAsia="Arial Unicode MS" w:hAnsi="Arial" w:cs="Arial"/>
          <w:i/>
          <w:u w:val="single"/>
        </w:rPr>
        <w:t>d</w:t>
      </w:r>
      <w:r w:rsidR="00A37184" w:rsidRPr="000C4661">
        <w:rPr>
          <w:rFonts w:ascii="Arial" w:eastAsia="Arial Unicode MS" w:hAnsi="Arial" w:cs="Arial"/>
          <w:u w:val="single"/>
        </w:rPr>
        <w:t>)</w:t>
      </w:r>
      <w:r w:rsidR="002F796C" w:rsidRPr="000C4661">
        <w:rPr>
          <w:rFonts w:ascii="Arial" w:eastAsia="Arial Unicode MS" w:hAnsi="Arial" w:cs="Arial"/>
          <w:u w:val="single"/>
        </w:rPr>
        <w:t>.</w:t>
      </w:r>
    </w:p>
    <w:p w:rsidR="00DB23C3" w:rsidRPr="00A06101" w:rsidRDefault="002F796C" w:rsidP="00D174DD">
      <w:pPr>
        <w:spacing w:line="480" w:lineRule="auto"/>
        <w:ind w:left="709" w:firstLine="731"/>
        <w:rPr>
          <w:rFonts w:ascii="Arial" w:eastAsia="Arial Unicode MS" w:hAnsi="Arial" w:cs="Arial"/>
          <w:u w:val="single"/>
        </w:rPr>
      </w:pPr>
      <w:r w:rsidRPr="000C4661">
        <w:rPr>
          <w:rFonts w:ascii="Arial" w:eastAsia="Arial Unicode MS" w:hAnsi="Arial" w:cs="Arial"/>
          <w:u w:val="single"/>
        </w:rPr>
        <w:t>(2)</w:t>
      </w:r>
      <w:r w:rsidR="00B025B7" w:rsidRPr="000C4661">
        <w:rPr>
          <w:rFonts w:ascii="Arial" w:eastAsia="Arial Unicode MS" w:hAnsi="Arial" w:cs="Arial"/>
          <w:u w:val="single"/>
        </w:rPr>
        <w:tab/>
      </w:r>
      <w:r w:rsidRPr="000C4661">
        <w:rPr>
          <w:rFonts w:ascii="Arial" w:eastAsia="Arial Unicode MS" w:hAnsi="Arial" w:cs="Arial"/>
          <w:u w:val="single"/>
        </w:rPr>
        <w:t>A</w:t>
      </w:r>
      <w:r w:rsidR="00A37184" w:rsidRPr="000C4661">
        <w:rPr>
          <w:rFonts w:ascii="Arial" w:eastAsia="Arial Unicode MS" w:hAnsi="Arial" w:cs="Arial"/>
          <w:u w:val="single"/>
        </w:rPr>
        <w:t xml:space="preserve">ny </w:t>
      </w:r>
      <w:r w:rsidR="001B4265" w:rsidRPr="000C4661">
        <w:rPr>
          <w:rFonts w:ascii="Arial" w:eastAsia="Arial Unicode MS" w:hAnsi="Arial" w:cs="Arial"/>
          <w:u w:val="single"/>
        </w:rPr>
        <w:t xml:space="preserve">prescribed </w:t>
      </w:r>
      <w:r w:rsidR="00A37184" w:rsidRPr="000C4661">
        <w:rPr>
          <w:rFonts w:ascii="Arial" w:eastAsia="Arial Unicode MS" w:hAnsi="Arial" w:cs="Arial"/>
          <w:u w:val="single"/>
        </w:rPr>
        <w:t xml:space="preserve">fees </w:t>
      </w:r>
      <w:r w:rsidR="00B87A0D" w:rsidRPr="000C4661">
        <w:rPr>
          <w:rFonts w:ascii="Arial" w:eastAsia="Arial Unicode MS" w:hAnsi="Arial" w:cs="Arial"/>
          <w:u w:val="single"/>
        </w:rPr>
        <w:t>or</w:t>
      </w:r>
      <w:r w:rsidR="00A37184" w:rsidRPr="000C4661">
        <w:rPr>
          <w:rFonts w:ascii="Arial" w:eastAsia="Arial Unicode MS" w:hAnsi="Arial" w:cs="Arial"/>
          <w:u w:val="single"/>
        </w:rPr>
        <w:t xml:space="preserve"> monies </w:t>
      </w:r>
      <w:r w:rsidR="001B4265" w:rsidRPr="000C4661">
        <w:rPr>
          <w:rFonts w:ascii="Arial" w:eastAsia="Arial Unicode MS" w:hAnsi="Arial" w:cs="Arial"/>
          <w:u w:val="single"/>
        </w:rPr>
        <w:t>contemplated in section 13(1)</w:t>
      </w:r>
      <w:r w:rsidR="001B4265" w:rsidRPr="000C4661">
        <w:rPr>
          <w:rFonts w:ascii="Arial" w:eastAsia="Arial Unicode MS" w:hAnsi="Arial" w:cs="Arial"/>
          <w:i/>
          <w:u w:val="single"/>
        </w:rPr>
        <w:t>(</w:t>
      </w:r>
      <w:proofErr w:type="spellStart"/>
      <w:r w:rsidR="00B87A0D" w:rsidRPr="000C4661">
        <w:rPr>
          <w:rFonts w:ascii="Arial" w:eastAsia="Arial Unicode MS" w:hAnsi="Arial" w:cs="Arial"/>
          <w:i/>
          <w:u w:val="single"/>
        </w:rPr>
        <w:t>d</w:t>
      </w:r>
      <w:r w:rsidR="00B87A0D" w:rsidRPr="000C4661">
        <w:rPr>
          <w:rFonts w:ascii="Arial" w:eastAsia="Arial Unicode MS" w:hAnsi="Arial" w:cs="Arial"/>
          <w:u w:val="single"/>
        </w:rPr>
        <w:t>A</w:t>
      </w:r>
      <w:proofErr w:type="spellEnd"/>
      <w:r w:rsidR="001B4265" w:rsidRPr="000C4661">
        <w:rPr>
          <w:rFonts w:ascii="Arial" w:eastAsia="Arial Unicode MS" w:hAnsi="Arial" w:cs="Arial"/>
          <w:i/>
          <w:u w:val="single"/>
        </w:rPr>
        <w:t>)</w:t>
      </w:r>
      <w:r w:rsidRPr="000C4661">
        <w:rPr>
          <w:rFonts w:ascii="Arial" w:eastAsia="Arial Unicode MS" w:hAnsi="Arial" w:cs="Arial"/>
          <w:i/>
          <w:u w:val="single"/>
        </w:rPr>
        <w:t>,</w:t>
      </w:r>
      <w:r w:rsidR="001B4265" w:rsidRPr="000C4661">
        <w:rPr>
          <w:rFonts w:ascii="Arial" w:eastAsia="Arial Unicode MS" w:hAnsi="Arial" w:cs="Arial"/>
          <w:u w:val="single"/>
        </w:rPr>
        <w:t xml:space="preserve"> </w:t>
      </w:r>
      <w:r w:rsidR="00B025B7" w:rsidRPr="000C4661">
        <w:rPr>
          <w:rFonts w:ascii="Arial" w:eastAsia="Arial Unicode MS" w:hAnsi="Arial" w:cs="Arial"/>
          <w:u w:val="single"/>
        </w:rPr>
        <w:t xml:space="preserve">collected by or on behalf of </w:t>
      </w:r>
      <w:r w:rsidR="009E6E6B" w:rsidRPr="000C4661">
        <w:rPr>
          <w:rFonts w:ascii="Arial" w:eastAsia="Arial Unicode MS" w:hAnsi="Arial" w:cs="Arial"/>
          <w:u w:val="single"/>
        </w:rPr>
        <w:t>the</w:t>
      </w:r>
      <w:r w:rsidR="00925666" w:rsidRPr="000C4661">
        <w:rPr>
          <w:rFonts w:ascii="Arial" w:eastAsia="Arial Unicode MS" w:hAnsi="Arial" w:cs="Arial"/>
          <w:u w:val="single"/>
        </w:rPr>
        <w:t xml:space="preserve"> </w:t>
      </w:r>
      <w:r w:rsidR="00B025B7" w:rsidRPr="000C4661">
        <w:rPr>
          <w:rFonts w:ascii="Arial" w:eastAsia="Arial Unicode MS" w:hAnsi="Arial" w:cs="Arial"/>
          <w:u w:val="single"/>
        </w:rPr>
        <w:t xml:space="preserve">issuing </w:t>
      </w:r>
      <w:r w:rsidR="001B4265" w:rsidRPr="000C4661">
        <w:rPr>
          <w:rFonts w:ascii="Arial" w:eastAsia="Arial Unicode MS" w:hAnsi="Arial" w:cs="Arial"/>
          <w:u w:val="single"/>
        </w:rPr>
        <w:t xml:space="preserve">authority </w:t>
      </w:r>
      <w:r w:rsidR="00B025B7" w:rsidRPr="000C4661">
        <w:rPr>
          <w:rFonts w:ascii="Arial" w:eastAsia="Arial Unicode MS" w:hAnsi="Arial" w:cs="Arial"/>
          <w:u w:val="single"/>
        </w:rPr>
        <w:t>in terms of this Act must</w:t>
      </w:r>
      <w:r w:rsidR="001B4265" w:rsidRPr="000C4661">
        <w:rPr>
          <w:rFonts w:ascii="Arial" w:eastAsia="Arial Unicode MS" w:hAnsi="Arial" w:cs="Arial"/>
          <w:u w:val="single"/>
        </w:rPr>
        <w:t xml:space="preserve">, as prescribed, be paid </w:t>
      </w:r>
      <w:r w:rsidR="00925666" w:rsidRPr="000C4661">
        <w:rPr>
          <w:rFonts w:ascii="Arial" w:eastAsia="Arial Unicode MS" w:hAnsi="Arial" w:cs="Arial"/>
          <w:u w:val="single"/>
        </w:rPr>
        <w:t>to the Authority</w:t>
      </w:r>
      <w:r w:rsidRPr="000C4661">
        <w:rPr>
          <w:rFonts w:ascii="Arial" w:eastAsia="Arial Unicode MS" w:hAnsi="Arial" w:cs="Arial"/>
          <w:u w:val="single"/>
        </w:rPr>
        <w:t>.</w:t>
      </w:r>
    </w:p>
    <w:p w:rsidR="008F44FF" w:rsidRDefault="00DB23C3" w:rsidP="00D174DD">
      <w:pPr>
        <w:spacing w:line="480" w:lineRule="auto"/>
        <w:ind w:left="709" w:firstLine="731"/>
        <w:outlineLvl w:val="0"/>
        <w:rPr>
          <w:rFonts w:ascii="Arial" w:eastAsia="Arial Unicode MS" w:hAnsi="Arial" w:cs="Arial"/>
          <w:u w:color="000000"/>
        </w:rPr>
      </w:pPr>
      <w:r w:rsidRPr="000C4661">
        <w:rPr>
          <w:rFonts w:ascii="Arial" w:hAnsi="Arial" w:cs="Arial"/>
          <w:u w:val="single"/>
        </w:rPr>
        <w:lastRenderedPageBreak/>
        <w:t>(</w:t>
      </w:r>
      <w:r w:rsidR="00A06101">
        <w:rPr>
          <w:rFonts w:ascii="Arial" w:hAnsi="Arial" w:cs="Arial"/>
          <w:u w:val="single"/>
        </w:rPr>
        <w:t>3</w:t>
      </w:r>
      <w:r w:rsidRPr="000C4661">
        <w:rPr>
          <w:rFonts w:ascii="Arial" w:hAnsi="Arial" w:cs="Arial"/>
          <w:u w:val="single"/>
        </w:rPr>
        <w:t>)</w:t>
      </w:r>
      <w:r w:rsidRPr="000C4661">
        <w:rPr>
          <w:rFonts w:ascii="Arial" w:hAnsi="Arial" w:cs="Arial"/>
          <w:u w:val="single"/>
        </w:rPr>
        <w:tab/>
      </w:r>
      <w:r w:rsidRPr="000C4661">
        <w:rPr>
          <w:rFonts w:ascii="Arial" w:eastAsia="Arial Unicode MS" w:hAnsi="Arial" w:cs="Arial"/>
          <w:u w:val="single" w:color="000000"/>
        </w:rPr>
        <w:t xml:space="preserve">Despite any other law, any </w:t>
      </w:r>
      <w:r w:rsidR="00F23C88" w:rsidRPr="000C4661">
        <w:rPr>
          <w:rFonts w:ascii="Arial" w:eastAsia="Arial Unicode MS" w:hAnsi="Arial" w:cs="Arial"/>
          <w:u w:val="single" w:color="000000"/>
        </w:rPr>
        <w:t xml:space="preserve">monies </w:t>
      </w:r>
      <w:r w:rsidRPr="000C4661">
        <w:rPr>
          <w:rFonts w:ascii="Arial" w:eastAsia="Arial Unicode MS" w:hAnsi="Arial" w:cs="Arial"/>
          <w:u w:val="single" w:color="000000"/>
        </w:rPr>
        <w:t>received in respect of any conviction under</w:t>
      </w:r>
      <w:r w:rsidR="00E9499F" w:rsidRPr="000C4661">
        <w:rPr>
          <w:rFonts w:ascii="Arial" w:eastAsia="Arial Unicode MS" w:hAnsi="Arial" w:cs="Arial"/>
          <w:u w:val="single" w:color="000000"/>
        </w:rPr>
        <w:t xml:space="preserve"> the applicable</w:t>
      </w:r>
      <w:r w:rsidRPr="000C4661">
        <w:rPr>
          <w:rFonts w:ascii="Arial" w:eastAsia="Arial Unicode MS" w:hAnsi="Arial" w:cs="Arial"/>
          <w:u w:val="single" w:color="000000"/>
        </w:rPr>
        <w:t xml:space="preserve"> road traffic</w:t>
      </w:r>
      <w:r w:rsidR="004E56E9" w:rsidRPr="000C4661">
        <w:rPr>
          <w:rFonts w:ascii="Arial" w:eastAsia="Arial Unicode MS" w:hAnsi="Arial" w:cs="Arial"/>
          <w:u w:val="single" w:color="000000"/>
        </w:rPr>
        <w:t xml:space="preserve"> </w:t>
      </w:r>
      <w:r w:rsidR="00CC753F" w:rsidRPr="000C4661">
        <w:rPr>
          <w:rFonts w:ascii="Arial" w:eastAsia="Arial Unicode MS" w:hAnsi="Arial" w:cs="Arial"/>
          <w:u w:val="single" w:color="000000"/>
        </w:rPr>
        <w:t xml:space="preserve">legislation </w:t>
      </w:r>
      <w:r w:rsidRPr="000C4661">
        <w:rPr>
          <w:rFonts w:ascii="Arial" w:eastAsia="Arial Unicode MS" w:hAnsi="Arial" w:cs="Arial"/>
          <w:u w:val="single" w:color="000000"/>
        </w:rPr>
        <w:t>must be disbursed as prescribed</w:t>
      </w:r>
      <w:r w:rsidRPr="000C4661">
        <w:rPr>
          <w:rFonts w:ascii="Arial" w:eastAsia="Arial Unicode MS" w:hAnsi="Arial" w:cs="Arial"/>
          <w:u w:val="single"/>
        </w:rPr>
        <w:t>.</w:t>
      </w:r>
      <w:proofErr w:type="gramStart"/>
      <w:r w:rsidR="00EC5637" w:rsidRPr="000C4661">
        <w:rPr>
          <w:rFonts w:ascii="Arial" w:eastAsia="Arial Unicode MS" w:hAnsi="Arial" w:cs="Arial"/>
          <w:u w:color="000000"/>
        </w:rPr>
        <w:t>"</w:t>
      </w:r>
      <w:r w:rsidR="00E96E30" w:rsidRPr="000C4661">
        <w:rPr>
          <w:rFonts w:ascii="Arial" w:eastAsia="Arial Unicode MS" w:hAnsi="Arial" w:cs="Arial"/>
          <w:u w:color="000000"/>
        </w:rPr>
        <w:t>.</w:t>
      </w:r>
      <w:proofErr w:type="gramEnd"/>
    </w:p>
    <w:p w:rsidR="00D174DD" w:rsidRDefault="00D174DD" w:rsidP="00BA5175">
      <w:pPr>
        <w:spacing w:line="480" w:lineRule="auto"/>
        <w:jc w:val="center"/>
        <w:rPr>
          <w:rFonts w:ascii="Arial" w:hAnsi="Arial" w:cs="Arial"/>
        </w:rPr>
      </w:pPr>
    </w:p>
    <w:p w:rsidR="00BA5175" w:rsidRDefault="00BA5175" w:rsidP="00BA5175">
      <w:pPr>
        <w:spacing w:line="480" w:lineRule="auto"/>
        <w:jc w:val="center"/>
        <w:rPr>
          <w:rFonts w:ascii="Arial" w:hAnsi="Arial" w:cs="Arial"/>
          <w:b/>
        </w:rPr>
      </w:pPr>
      <w:r w:rsidRPr="00D174DD">
        <w:rPr>
          <w:rFonts w:ascii="Arial" w:hAnsi="Arial" w:cs="Arial"/>
          <w:b/>
        </w:rPr>
        <w:t>NEW CLAUSE</w:t>
      </w:r>
    </w:p>
    <w:p w:rsidR="00E93F26" w:rsidRPr="00D174DD" w:rsidRDefault="00E93F26" w:rsidP="00BA5175">
      <w:pPr>
        <w:spacing w:line="480" w:lineRule="auto"/>
        <w:jc w:val="center"/>
        <w:rPr>
          <w:rFonts w:ascii="Arial" w:hAnsi="Arial" w:cs="Arial"/>
          <w:b/>
        </w:rPr>
      </w:pPr>
    </w:p>
    <w:p w:rsidR="00BA5175" w:rsidRDefault="00D174DD" w:rsidP="00BA5175">
      <w:pPr>
        <w:spacing w:line="480" w:lineRule="auto"/>
        <w:rPr>
          <w:rFonts w:ascii="Arial" w:hAnsi="Arial" w:cs="Arial"/>
        </w:rPr>
      </w:pPr>
      <w:r>
        <w:rPr>
          <w:rFonts w:ascii="Arial" w:hAnsi="Arial" w:cs="Arial"/>
        </w:rPr>
        <w:t xml:space="preserve">1. </w:t>
      </w:r>
      <w:r w:rsidR="00674CDA">
        <w:rPr>
          <w:rFonts w:ascii="Arial" w:hAnsi="Arial" w:cs="Arial"/>
        </w:rPr>
        <w:t>That</w:t>
      </w:r>
      <w:r w:rsidR="00BA5175">
        <w:rPr>
          <w:rFonts w:ascii="Arial" w:hAnsi="Arial" w:cs="Arial"/>
        </w:rPr>
        <w:t xml:space="preserve"> </w:t>
      </w:r>
      <w:r w:rsidR="00E93F26">
        <w:rPr>
          <w:rFonts w:ascii="Arial" w:hAnsi="Arial" w:cs="Arial"/>
        </w:rPr>
        <w:t xml:space="preserve">the following </w:t>
      </w:r>
      <w:r w:rsidR="00674CDA">
        <w:rPr>
          <w:rFonts w:ascii="Arial" w:hAnsi="Arial" w:cs="Arial"/>
        </w:rPr>
        <w:t xml:space="preserve">be a </w:t>
      </w:r>
      <w:r w:rsidR="00BA5175">
        <w:rPr>
          <w:rFonts w:ascii="Arial" w:hAnsi="Arial" w:cs="Arial"/>
        </w:rPr>
        <w:t>new clause:</w:t>
      </w:r>
    </w:p>
    <w:p w:rsidR="00BA5175" w:rsidRPr="00D174DD" w:rsidRDefault="00E93F26" w:rsidP="00D174DD">
      <w:pPr>
        <w:spacing w:line="480" w:lineRule="auto"/>
        <w:ind w:firstLine="720"/>
        <w:rPr>
          <w:rFonts w:ascii="Arial" w:hAnsi="Arial" w:cs="Arial"/>
          <w:b/>
        </w:rPr>
      </w:pPr>
      <w:r>
        <w:rPr>
          <w:rFonts w:ascii="Arial" w:hAnsi="Arial" w:cs="Arial"/>
          <w:b/>
        </w:rPr>
        <w:t>“</w:t>
      </w:r>
      <w:r w:rsidR="00BA5175" w:rsidRPr="00D174DD">
        <w:rPr>
          <w:rFonts w:ascii="Arial" w:hAnsi="Arial" w:cs="Arial"/>
          <w:b/>
        </w:rPr>
        <w:t>Amendment to section 34 of the Act 46 of 1998</w:t>
      </w:r>
    </w:p>
    <w:p w:rsidR="00BA5175" w:rsidRPr="00117FE0" w:rsidRDefault="00D174DD" w:rsidP="00D174DD">
      <w:pPr>
        <w:spacing w:before="240" w:line="480" w:lineRule="auto"/>
        <w:ind w:left="720"/>
        <w:rPr>
          <w:rFonts w:ascii="Arial" w:hAnsi="Arial" w:cs="Arial"/>
        </w:rPr>
      </w:pPr>
      <w:r w:rsidRPr="00D174DD">
        <w:rPr>
          <w:rFonts w:ascii="Arial" w:hAnsi="Arial" w:cs="Arial"/>
          <w:b/>
        </w:rPr>
        <w:t>1</w:t>
      </w:r>
      <w:r w:rsidR="007800B3">
        <w:rPr>
          <w:rFonts w:ascii="Arial" w:hAnsi="Arial" w:cs="Arial"/>
          <w:b/>
        </w:rPr>
        <w:t>5</w:t>
      </w:r>
      <w:r>
        <w:rPr>
          <w:rFonts w:ascii="Arial" w:hAnsi="Arial" w:cs="Arial"/>
        </w:rPr>
        <w:t xml:space="preserve">. </w:t>
      </w:r>
      <w:r w:rsidR="00BA5175" w:rsidRPr="00117FE0">
        <w:rPr>
          <w:rFonts w:ascii="Arial" w:hAnsi="Arial" w:cs="Arial"/>
        </w:rPr>
        <w:t xml:space="preserve">Section 34 of the principal Act is hereby amended by the </w:t>
      </w:r>
      <w:r>
        <w:rPr>
          <w:rFonts w:ascii="Arial" w:hAnsi="Arial" w:cs="Arial"/>
        </w:rPr>
        <w:t xml:space="preserve">deletion of the word “and” at the end of paragraph </w:t>
      </w:r>
      <w:r>
        <w:rPr>
          <w:rFonts w:ascii="Arial" w:hAnsi="Arial" w:cs="Arial"/>
          <w:i/>
        </w:rPr>
        <w:t>(f)</w:t>
      </w:r>
      <w:r>
        <w:rPr>
          <w:rFonts w:ascii="Arial" w:hAnsi="Arial" w:cs="Arial"/>
        </w:rPr>
        <w:t xml:space="preserve">, the insertion of the word “and” at the end of paragraph </w:t>
      </w:r>
      <w:r>
        <w:rPr>
          <w:rFonts w:ascii="Arial" w:hAnsi="Arial" w:cs="Arial"/>
          <w:i/>
        </w:rPr>
        <w:t>(g</w:t>
      </w:r>
      <w:r w:rsidR="00B268D0">
        <w:rPr>
          <w:rFonts w:ascii="Arial" w:hAnsi="Arial" w:cs="Arial"/>
          <w:i/>
        </w:rPr>
        <w:t>)</w:t>
      </w:r>
      <w:r w:rsidR="00B268D0">
        <w:rPr>
          <w:rFonts w:ascii="Arial" w:hAnsi="Arial" w:cs="Arial"/>
        </w:rPr>
        <w:t xml:space="preserve">, the deletion of the full stop at the end of paragraph </w:t>
      </w:r>
      <w:r w:rsidR="00B268D0">
        <w:rPr>
          <w:rFonts w:ascii="Arial" w:hAnsi="Arial" w:cs="Arial"/>
          <w:i/>
        </w:rPr>
        <w:t>(g)</w:t>
      </w:r>
      <w:r w:rsidR="00B268D0">
        <w:rPr>
          <w:rFonts w:ascii="Arial" w:hAnsi="Arial" w:cs="Arial"/>
        </w:rPr>
        <w:t xml:space="preserve">, and the </w:t>
      </w:r>
      <w:r w:rsidR="00BA5175" w:rsidRPr="00117FE0">
        <w:rPr>
          <w:rFonts w:ascii="Arial" w:hAnsi="Arial" w:cs="Arial"/>
        </w:rPr>
        <w:t xml:space="preserve">addition of </w:t>
      </w:r>
      <w:r w:rsidR="00B268D0">
        <w:rPr>
          <w:rFonts w:ascii="Arial" w:hAnsi="Arial" w:cs="Arial"/>
        </w:rPr>
        <w:t>the following paragraph:</w:t>
      </w:r>
    </w:p>
    <w:p w:rsidR="00BA5175" w:rsidRDefault="00B268D0" w:rsidP="00B268D0">
      <w:pPr>
        <w:spacing w:line="480" w:lineRule="auto"/>
        <w:ind w:left="1440"/>
        <w:rPr>
          <w:rFonts w:ascii="Arial" w:hAnsi="Arial" w:cs="Arial"/>
        </w:rPr>
      </w:pPr>
      <w:r w:rsidRPr="00B268D0">
        <w:rPr>
          <w:rFonts w:ascii="Arial" w:hAnsi="Arial" w:cs="Arial"/>
          <w:u w:val="single"/>
        </w:rPr>
        <w:t>“</w:t>
      </w:r>
      <w:r w:rsidR="00BA5175" w:rsidRPr="00B268D0">
        <w:rPr>
          <w:rFonts w:ascii="Arial" w:hAnsi="Arial" w:cs="Arial"/>
          <w:u w:val="single"/>
        </w:rPr>
        <w:t>(h</w:t>
      </w:r>
      <w:r w:rsidR="00BA5175" w:rsidRPr="00437A93">
        <w:rPr>
          <w:rFonts w:ascii="Arial" w:hAnsi="Arial"/>
          <w:u w:val="single"/>
        </w:rPr>
        <w:t>)</w:t>
      </w:r>
      <w:r w:rsidR="00BA5175" w:rsidRPr="00B268D0">
        <w:rPr>
          <w:rFonts w:ascii="Arial" w:hAnsi="Arial" w:cs="Arial"/>
          <w:u w:val="single"/>
        </w:rPr>
        <w:t xml:space="preserve"> </w:t>
      </w:r>
      <w:proofErr w:type="gramStart"/>
      <w:r w:rsidR="00BA5175" w:rsidRPr="00B268D0">
        <w:rPr>
          <w:rFonts w:ascii="Arial" w:hAnsi="Arial" w:cs="Arial"/>
          <w:u w:val="single"/>
        </w:rPr>
        <w:t>the</w:t>
      </w:r>
      <w:proofErr w:type="gramEnd"/>
      <w:r w:rsidR="00BA5175" w:rsidRPr="00B268D0">
        <w:rPr>
          <w:rFonts w:ascii="Arial" w:hAnsi="Arial" w:cs="Arial"/>
          <w:u w:val="single"/>
        </w:rPr>
        <w:t xml:space="preserve"> manner in wh</w:t>
      </w:r>
      <w:r w:rsidR="00103CA1" w:rsidRPr="00B268D0">
        <w:rPr>
          <w:rFonts w:ascii="Arial" w:hAnsi="Arial" w:cs="Arial"/>
          <w:u w:val="single"/>
        </w:rPr>
        <w:t>i</w:t>
      </w:r>
      <w:r w:rsidR="00BA5175" w:rsidRPr="00B268D0">
        <w:rPr>
          <w:rFonts w:ascii="Arial" w:hAnsi="Arial" w:cs="Arial"/>
          <w:u w:val="single"/>
        </w:rPr>
        <w:t xml:space="preserve">ch </w:t>
      </w:r>
      <w:r w:rsidR="00103CA1" w:rsidRPr="00B268D0">
        <w:rPr>
          <w:rFonts w:ascii="Arial" w:hAnsi="Arial" w:cs="Arial"/>
          <w:u w:val="single"/>
        </w:rPr>
        <w:t xml:space="preserve">an </w:t>
      </w:r>
      <w:r w:rsidR="00BA5175" w:rsidRPr="00B268D0">
        <w:rPr>
          <w:rFonts w:ascii="Arial" w:hAnsi="Arial" w:cs="Arial"/>
          <w:u w:val="single"/>
        </w:rPr>
        <w:t xml:space="preserve">infringement notice, courtesy letter or </w:t>
      </w:r>
      <w:r w:rsidRPr="00B268D0">
        <w:rPr>
          <w:rFonts w:ascii="Arial" w:hAnsi="Arial" w:cs="Arial"/>
          <w:u w:val="single"/>
        </w:rPr>
        <w:t xml:space="preserve">   </w:t>
      </w:r>
      <w:r w:rsidR="00BA5175" w:rsidRPr="00B268D0">
        <w:rPr>
          <w:rFonts w:ascii="Arial" w:hAnsi="Arial" w:cs="Arial"/>
          <w:u w:val="single"/>
        </w:rPr>
        <w:t>infringement order may be reissued</w:t>
      </w:r>
      <w:r>
        <w:rPr>
          <w:rFonts w:ascii="Arial" w:hAnsi="Arial" w:cs="Arial"/>
        </w:rPr>
        <w:t>.” ”.</w:t>
      </w:r>
    </w:p>
    <w:p w:rsidR="00B268D0" w:rsidRDefault="00B268D0" w:rsidP="00B268D0">
      <w:pPr>
        <w:spacing w:line="480" w:lineRule="auto"/>
        <w:jc w:val="center"/>
        <w:rPr>
          <w:rFonts w:ascii="Arial" w:hAnsi="Arial" w:cs="Arial"/>
          <w:u w:val="single"/>
        </w:rPr>
      </w:pPr>
    </w:p>
    <w:p w:rsidR="00B268D0" w:rsidRDefault="00B268D0" w:rsidP="00B268D0">
      <w:pPr>
        <w:spacing w:line="480" w:lineRule="auto"/>
        <w:jc w:val="center"/>
        <w:rPr>
          <w:rFonts w:ascii="Arial" w:hAnsi="Arial" w:cs="Arial"/>
          <w:b/>
          <w:u w:val="single"/>
        </w:rPr>
      </w:pPr>
      <w:r w:rsidRPr="00B268D0">
        <w:rPr>
          <w:rFonts w:ascii="Arial" w:hAnsi="Arial" w:cs="Arial"/>
          <w:b/>
          <w:u w:val="single"/>
        </w:rPr>
        <w:t>CLAUSE 12</w:t>
      </w:r>
    </w:p>
    <w:p w:rsidR="00B268D0" w:rsidRDefault="00B268D0" w:rsidP="00B268D0">
      <w:pPr>
        <w:spacing w:line="480" w:lineRule="auto"/>
        <w:rPr>
          <w:rFonts w:ascii="Arial" w:hAnsi="Arial" w:cs="Arial"/>
          <w:b/>
          <w:u w:val="single"/>
        </w:rPr>
      </w:pPr>
    </w:p>
    <w:p w:rsidR="00B268D0" w:rsidRDefault="00B268D0" w:rsidP="00B268D0">
      <w:pPr>
        <w:spacing w:line="480" w:lineRule="auto"/>
        <w:rPr>
          <w:rFonts w:ascii="Arial" w:hAnsi="Arial" w:cs="Arial"/>
        </w:rPr>
      </w:pPr>
      <w:r w:rsidRPr="00B268D0">
        <w:rPr>
          <w:rFonts w:ascii="Arial" w:hAnsi="Arial" w:cs="Arial"/>
        </w:rPr>
        <w:t xml:space="preserve">1. </w:t>
      </w:r>
      <w:proofErr w:type="gramStart"/>
      <w:r>
        <w:rPr>
          <w:rFonts w:ascii="Arial" w:hAnsi="Arial" w:cs="Arial"/>
        </w:rPr>
        <w:t>On</w:t>
      </w:r>
      <w:proofErr w:type="gramEnd"/>
      <w:r>
        <w:rPr>
          <w:rFonts w:ascii="Arial" w:hAnsi="Arial" w:cs="Arial"/>
        </w:rPr>
        <w:t xml:space="preserve"> page 5</w:t>
      </w:r>
      <w:r w:rsidR="00FE3093">
        <w:rPr>
          <w:rFonts w:ascii="Arial" w:hAnsi="Arial" w:cs="Arial"/>
        </w:rPr>
        <w:t xml:space="preserve">, </w:t>
      </w:r>
      <w:r w:rsidR="00E93F26">
        <w:rPr>
          <w:rFonts w:ascii="Arial" w:hAnsi="Arial" w:cs="Arial"/>
        </w:rPr>
        <w:t>after line</w:t>
      </w:r>
      <w:r w:rsidR="00FE3093">
        <w:rPr>
          <w:rFonts w:ascii="Arial" w:hAnsi="Arial" w:cs="Arial"/>
        </w:rPr>
        <w:t xml:space="preserve"> 3</w:t>
      </w:r>
      <w:r w:rsidR="00E93F26">
        <w:rPr>
          <w:rFonts w:ascii="Arial" w:hAnsi="Arial" w:cs="Arial"/>
        </w:rPr>
        <w:t>5</w:t>
      </w:r>
      <w:r w:rsidR="00FE3093">
        <w:rPr>
          <w:rFonts w:ascii="Arial" w:hAnsi="Arial" w:cs="Arial"/>
        </w:rPr>
        <w:t>, to add the following paragraph:</w:t>
      </w:r>
    </w:p>
    <w:p w:rsidR="00FE3093" w:rsidRPr="00FE3093" w:rsidRDefault="00FE3093" w:rsidP="007128AD">
      <w:pPr>
        <w:spacing w:line="480" w:lineRule="auto"/>
        <w:ind w:left="720"/>
        <w:rPr>
          <w:rFonts w:ascii="Arial" w:hAnsi="Arial" w:cs="Arial"/>
        </w:rPr>
      </w:pPr>
      <w:r>
        <w:rPr>
          <w:rFonts w:ascii="Arial" w:hAnsi="Arial" w:cs="Arial"/>
        </w:rPr>
        <w:t>“</w:t>
      </w:r>
      <w:r>
        <w:rPr>
          <w:rFonts w:ascii="Arial" w:hAnsi="Arial" w:cs="Arial"/>
          <w:i/>
        </w:rPr>
        <w:t xml:space="preserve">(e) </w:t>
      </w:r>
      <w:proofErr w:type="gramStart"/>
      <w:r>
        <w:rPr>
          <w:rFonts w:ascii="Arial" w:hAnsi="Arial" w:cs="Arial"/>
        </w:rPr>
        <w:t>by</w:t>
      </w:r>
      <w:proofErr w:type="gramEnd"/>
      <w:r>
        <w:rPr>
          <w:rFonts w:ascii="Arial" w:hAnsi="Arial" w:cs="Arial"/>
        </w:rPr>
        <w:t xml:space="preserve"> the substitution for the expression of “board”, wherever it occurs, of </w:t>
      </w:r>
      <w:r w:rsidR="006325EC">
        <w:rPr>
          <w:rFonts w:ascii="Arial" w:hAnsi="Arial" w:cs="Arial"/>
        </w:rPr>
        <w:t>the expression</w:t>
      </w:r>
      <w:r>
        <w:rPr>
          <w:rFonts w:ascii="Arial" w:hAnsi="Arial" w:cs="Arial"/>
        </w:rPr>
        <w:t xml:space="preserve"> of “Board”.</w:t>
      </w:r>
      <w:r w:rsidR="007128AD">
        <w:rPr>
          <w:rFonts w:ascii="Arial" w:hAnsi="Arial" w:cs="Arial"/>
        </w:rPr>
        <w:t>”</w:t>
      </w:r>
    </w:p>
    <w:p w:rsidR="00BA5175" w:rsidRDefault="00BA5175" w:rsidP="00BA5175">
      <w:pPr>
        <w:spacing w:line="480" w:lineRule="auto"/>
        <w:jc w:val="center"/>
        <w:rPr>
          <w:rFonts w:ascii="Arial" w:hAnsi="Arial" w:cs="Arial"/>
        </w:rPr>
      </w:pPr>
    </w:p>
    <w:p w:rsidR="007800B3" w:rsidRPr="000C4661" w:rsidRDefault="007800B3" w:rsidP="007800B3">
      <w:pPr>
        <w:jc w:val="center"/>
        <w:rPr>
          <w:rFonts w:ascii="Arial" w:hAnsi="Arial" w:cs="Arial"/>
          <w:b/>
        </w:rPr>
      </w:pPr>
      <w:r w:rsidRPr="000C4661">
        <w:rPr>
          <w:rFonts w:ascii="Arial" w:hAnsi="Arial" w:cs="Arial"/>
          <w:b/>
        </w:rPr>
        <w:t>LONG TITLE</w:t>
      </w:r>
    </w:p>
    <w:p w:rsidR="007800B3" w:rsidRPr="000C4661" w:rsidRDefault="007800B3" w:rsidP="007800B3">
      <w:pPr>
        <w:pStyle w:val="Title"/>
        <w:spacing w:line="480" w:lineRule="auto"/>
        <w:rPr>
          <w:sz w:val="24"/>
        </w:rPr>
      </w:pPr>
    </w:p>
    <w:p w:rsidR="007800B3" w:rsidRPr="00073582" w:rsidRDefault="007611D4" w:rsidP="007611D4">
      <w:pPr>
        <w:pStyle w:val="Title"/>
        <w:spacing w:line="480" w:lineRule="auto"/>
        <w:jc w:val="both"/>
        <w:rPr>
          <w:b w:val="0"/>
          <w:sz w:val="24"/>
        </w:rPr>
      </w:pPr>
      <w:r>
        <w:rPr>
          <w:b w:val="0"/>
          <w:sz w:val="24"/>
        </w:rPr>
        <w:t xml:space="preserve">1. </w:t>
      </w:r>
      <w:proofErr w:type="gramStart"/>
      <w:r w:rsidRPr="007611D4">
        <w:rPr>
          <w:b w:val="0"/>
          <w:sz w:val="24"/>
        </w:rPr>
        <w:t>On</w:t>
      </w:r>
      <w:proofErr w:type="gramEnd"/>
      <w:r w:rsidRPr="007611D4">
        <w:rPr>
          <w:b w:val="0"/>
          <w:sz w:val="24"/>
        </w:rPr>
        <w:t xml:space="preserve"> page 2, to omit the long title and to substitute the following:</w:t>
      </w:r>
    </w:p>
    <w:p w:rsidR="007800B3" w:rsidRDefault="007800B3" w:rsidP="007800B3">
      <w:pPr>
        <w:pStyle w:val="Title"/>
        <w:spacing w:line="480" w:lineRule="auto"/>
        <w:ind w:left="720"/>
        <w:jc w:val="both"/>
        <w:rPr>
          <w:sz w:val="24"/>
        </w:rPr>
      </w:pPr>
      <w:r w:rsidRPr="00155AE5">
        <w:rPr>
          <w:rFonts w:eastAsia="Arial Unicode MS"/>
          <w:b w:val="0"/>
          <w:sz w:val="24"/>
          <w:u w:color="000000"/>
          <w:lang w:val="en-US"/>
        </w:rPr>
        <w:lastRenderedPageBreak/>
        <w:t>“</w:t>
      </w:r>
      <w:r w:rsidR="006D72AD">
        <w:rPr>
          <w:rFonts w:eastAsia="Arial Unicode MS"/>
          <w:sz w:val="24"/>
          <w:u w:color="000000"/>
          <w:lang w:val="en-US"/>
        </w:rPr>
        <w:t xml:space="preserve">To amend the Administrative Adjudication of Road Traffic Offences Act, 1998, so as to substitute and insert certain definition; to improve the manner of serving documents to infringers; to add to the functions of the Authority; to repeal certain obsolete provisions; to </w:t>
      </w:r>
      <w:r w:rsidRPr="00073582">
        <w:rPr>
          <w:rFonts w:eastAsia="Arial Unicode MS"/>
          <w:sz w:val="24"/>
          <w:u w:color="000000"/>
          <w:lang w:val="en-US"/>
        </w:rPr>
        <w:t>establish and admi</w:t>
      </w:r>
      <w:r>
        <w:rPr>
          <w:rFonts w:eastAsia="Arial Unicode MS"/>
          <w:sz w:val="24"/>
          <w:u w:color="000000"/>
          <w:lang w:val="en-US"/>
        </w:rPr>
        <w:t>nister rehabilitation programs</w:t>
      </w:r>
      <w:r w:rsidRPr="00073582">
        <w:rPr>
          <w:rFonts w:eastAsia="Arial Unicode MS"/>
          <w:sz w:val="24"/>
          <w:u w:color="000000"/>
          <w:lang w:val="en-US"/>
        </w:rPr>
        <w:t xml:space="preserve">; </w:t>
      </w:r>
      <w:r w:rsidR="006D72AD">
        <w:rPr>
          <w:rFonts w:eastAsia="Arial Unicode MS"/>
          <w:sz w:val="24"/>
          <w:u w:color="000000"/>
          <w:lang w:val="en-US"/>
        </w:rPr>
        <w:t>to provide for the apportionment of penalties</w:t>
      </w:r>
      <w:r w:rsidR="009D0E68">
        <w:rPr>
          <w:rFonts w:eastAsia="Arial Unicode MS"/>
          <w:sz w:val="24"/>
          <w:u w:color="000000"/>
          <w:lang w:val="en-US"/>
        </w:rPr>
        <w:t>;</w:t>
      </w:r>
      <w:r w:rsidR="006D72AD">
        <w:rPr>
          <w:rFonts w:eastAsia="Arial Unicode MS"/>
          <w:sz w:val="24"/>
          <w:u w:color="000000"/>
          <w:lang w:val="en-US"/>
        </w:rPr>
        <w:t xml:space="preserve"> </w:t>
      </w:r>
      <w:r w:rsidRPr="00073582">
        <w:rPr>
          <w:sz w:val="24"/>
        </w:rPr>
        <w:t>to pr</w:t>
      </w:r>
      <w:r>
        <w:rPr>
          <w:sz w:val="24"/>
        </w:rPr>
        <w:t>ovide for the establishment of the</w:t>
      </w:r>
      <w:r w:rsidRPr="00073582">
        <w:rPr>
          <w:sz w:val="24"/>
        </w:rPr>
        <w:t xml:space="preserve"> Appeal</w:t>
      </w:r>
      <w:r>
        <w:rPr>
          <w:sz w:val="24"/>
        </w:rPr>
        <w:t>s</w:t>
      </w:r>
      <w:r w:rsidRPr="00073582">
        <w:rPr>
          <w:sz w:val="24"/>
        </w:rPr>
        <w:t xml:space="preserve"> Tribunal</w:t>
      </w:r>
      <w:r w:rsidR="009D0E68">
        <w:rPr>
          <w:sz w:val="24"/>
        </w:rPr>
        <w:t xml:space="preserve"> and matters related thereto</w:t>
      </w:r>
      <w:r w:rsidRPr="00073582">
        <w:rPr>
          <w:sz w:val="24"/>
        </w:rPr>
        <w:t>;</w:t>
      </w:r>
      <w:r w:rsidR="006D72AD">
        <w:rPr>
          <w:sz w:val="24"/>
        </w:rPr>
        <w:t xml:space="preserve"> to effect textual corrections</w:t>
      </w:r>
      <w:r w:rsidR="009D0E68">
        <w:rPr>
          <w:sz w:val="24"/>
        </w:rPr>
        <w:t>;</w:t>
      </w:r>
      <w:r w:rsidR="006D72AD">
        <w:rPr>
          <w:sz w:val="24"/>
        </w:rPr>
        <w:t xml:space="preserve"> and to provide for matters connected therewith</w:t>
      </w:r>
      <w:r w:rsidRPr="00155AE5">
        <w:rPr>
          <w:b w:val="0"/>
          <w:sz w:val="24"/>
        </w:rPr>
        <w:t>”.</w:t>
      </w:r>
    </w:p>
    <w:p w:rsidR="00BA5175" w:rsidRPr="00BB456F" w:rsidRDefault="00BA5175" w:rsidP="00BB456F">
      <w:pPr>
        <w:spacing w:line="480" w:lineRule="auto"/>
        <w:ind w:left="709" w:firstLine="1559"/>
        <w:outlineLvl w:val="0"/>
        <w:rPr>
          <w:rFonts w:ascii="Arial" w:eastAsia="Arial Unicode MS" w:hAnsi="Arial" w:cs="Arial"/>
          <w:u w:color="000000"/>
        </w:rPr>
      </w:pPr>
    </w:p>
    <w:sectPr w:rsidR="00BA5175" w:rsidRPr="00BB456F" w:rsidSect="00EC5637">
      <w:headerReference w:type="default" r:id="rId20"/>
      <w:footerReference w:type="default" r:id="rId2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6B9" w:rsidRDefault="008026B9" w:rsidP="00796384">
      <w:r>
        <w:separator/>
      </w:r>
    </w:p>
  </w:endnote>
  <w:endnote w:type="continuationSeparator" w:id="0">
    <w:p w:rsidR="008026B9" w:rsidRDefault="008026B9" w:rsidP="00796384">
      <w:r>
        <w:continuationSeparator/>
      </w:r>
    </w:p>
  </w:endnote>
  <w:endnote w:type="continuationNotice" w:id="1">
    <w:p w:rsidR="008026B9" w:rsidRDefault="008026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46" w:rsidRDefault="00120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6B9" w:rsidRDefault="008026B9" w:rsidP="00796384">
      <w:r>
        <w:separator/>
      </w:r>
    </w:p>
  </w:footnote>
  <w:footnote w:type="continuationSeparator" w:id="0">
    <w:p w:rsidR="008026B9" w:rsidRDefault="008026B9" w:rsidP="00796384">
      <w:r>
        <w:continuationSeparator/>
      </w:r>
    </w:p>
  </w:footnote>
  <w:footnote w:type="continuationNotice" w:id="1">
    <w:p w:rsidR="008026B9" w:rsidRDefault="008026B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4626"/>
      <w:docPartObj>
        <w:docPartGallery w:val="Page Numbers (Top of Page)"/>
        <w:docPartUnique/>
      </w:docPartObj>
    </w:sdtPr>
    <w:sdtEndPr>
      <w:rPr>
        <w:rFonts w:ascii="Arial" w:hAnsi="Arial" w:cs="Arial"/>
      </w:rPr>
    </w:sdtEndPr>
    <w:sdtContent>
      <w:p w:rsidR="00120846" w:rsidRDefault="00687CBD">
        <w:pPr>
          <w:pStyle w:val="Header"/>
          <w:jc w:val="center"/>
        </w:pPr>
        <w:r w:rsidRPr="00443DD5">
          <w:rPr>
            <w:rFonts w:ascii="Arial" w:hAnsi="Arial" w:cs="Arial"/>
          </w:rPr>
          <w:fldChar w:fldCharType="begin"/>
        </w:r>
        <w:r w:rsidR="00120846" w:rsidRPr="00443DD5">
          <w:rPr>
            <w:rFonts w:ascii="Arial" w:hAnsi="Arial" w:cs="Arial"/>
          </w:rPr>
          <w:instrText xml:space="preserve"> PAGE   \* MERGEFORMAT </w:instrText>
        </w:r>
        <w:r w:rsidRPr="00443DD5">
          <w:rPr>
            <w:rFonts w:ascii="Arial" w:hAnsi="Arial" w:cs="Arial"/>
          </w:rPr>
          <w:fldChar w:fldCharType="separate"/>
        </w:r>
        <w:r w:rsidR="001E79E8">
          <w:rPr>
            <w:rFonts w:ascii="Arial" w:hAnsi="Arial" w:cs="Arial"/>
            <w:noProof/>
          </w:rPr>
          <w:t>2</w:t>
        </w:r>
        <w:r w:rsidRPr="00443DD5">
          <w:rPr>
            <w:rFonts w:ascii="Arial" w:hAnsi="Arial" w:cs="Arial"/>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A"/>
    <w:multiLevelType w:val="multilevel"/>
    <w:tmpl w:val="894EE88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1D"/>
    <w:multiLevelType w:val="multilevel"/>
    <w:tmpl w:val="894EE88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20"/>
    <w:multiLevelType w:val="multilevel"/>
    <w:tmpl w:val="894EE8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23"/>
    <w:multiLevelType w:val="multilevel"/>
    <w:tmpl w:val="894EE89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3C"/>
    <w:multiLevelType w:val="multilevel"/>
    <w:tmpl w:val="894EE8A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C252B"/>
    <w:multiLevelType w:val="hybridMultilevel"/>
    <w:tmpl w:val="49768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E53622"/>
    <w:multiLevelType w:val="hybridMultilevel"/>
    <w:tmpl w:val="879004DC"/>
    <w:lvl w:ilvl="0" w:tplc="93083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697C2A"/>
    <w:multiLevelType w:val="hybridMultilevel"/>
    <w:tmpl w:val="15BE764E"/>
    <w:lvl w:ilvl="0" w:tplc="A3A8E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EEF2217"/>
    <w:multiLevelType w:val="hybridMultilevel"/>
    <w:tmpl w:val="5F1420DA"/>
    <w:lvl w:ilvl="0" w:tplc="5D5AC5C2">
      <w:start w:val="2"/>
      <w:numFmt w:val="lowerLetter"/>
      <w:lvlText w:val="(%1)"/>
      <w:lvlJc w:val="left"/>
      <w:pPr>
        <w:tabs>
          <w:tab w:val="num" w:pos="1500"/>
        </w:tabs>
        <w:ind w:left="1500" w:hanging="780"/>
      </w:pPr>
      <w:rPr>
        <w:rFonts w:hint="default"/>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281160D"/>
    <w:multiLevelType w:val="hybridMultilevel"/>
    <w:tmpl w:val="935CA290"/>
    <w:lvl w:ilvl="0" w:tplc="E3DE5470">
      <w:start w:val="1"/>
      <w:numFmt w:val="lowerLetter"/>
      <w:lvlText w:val="(%1)"/>
      <w:lvlJc w:val="left"/>
      <w:pPr>
        <w:ind w:left="1800" w:hanging="360"/>
      </w:pPr>
      <w:rPr>
        <w:rFonts w:hAnsi="Arial Unicode MS" w:hint="default"/>
        <w:i/>
        <w:u w:val="single"/>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1DB56ECF"/>
    <w:multiLevelType w:val="hybridMultilevel"/>
    <w:tmpl w:val="F06C19CA"/>
    <w:lvl w:ilvl="0" w:tplc="B17A43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84087"/>
    <w:multiLevelType w:val="hybridMultilevel"/>
    <w:tmpl w:val="63704E1C"/>
    <w:lvl w:ilvl="0" w:tplc="6DCA81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CF6ABB"/>
    <w:multiLevelType w:val="hybridMultilevel"/>
    <w:tmpl w:val="A218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DE0B87"/>
    <w:multiLevelType w:val="hybridMultilevel"/>
    <w:tmpl w:val="0060B970"/>
    <w:lvl w:ilvl="0" w:tplc="8FC4B52C">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21A75FA"/>
    <w:multiLevelType w:val="hybridMultilevel"/>
    <w:tmpl w:val="366AF87E"/>
    <w:lvl w:ilvl="0" w:tplc="664255F6">
      <w:start w:val="1"/>
      <w:numFmt w:val="lowerLetter"/>
      <w:lvlText w:val="(%1)"/>
      <w:lvlJc w:val="left"/>
      <w:pPr>
        <w:ind w:left="1980" w:hanging="54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766DD8"/>
    <w:multiLevelType w:val="hybridMultilevel"/>
    <w:tmpl w:val="5E88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B2EA5"/>
    <w:multiLevelType w:val="hybridMultilevel"/>
    <w:tmpl w:val="90F69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81822"/>
    <w:multiLevelType w:val="hybridMultilevel"/>
    <w:tmpl w:val="5CE4E8D2"/>
    <w:lvl w:ilvl="0" w:tplc="B4D869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89735F"/>
    <w:multiLevelType w:val="hybridMultilevel"/>
    <w:tmpl w:val="2E0AB938"/>
    <w:lvl w:ilvl="0" w:tplc="1584CE3A">
      <w:start w:val="1"/>
      <w:numFmt w:val="lowerLetter"/>
      <w:lvlText w:val="(%1)"/>
      <w:lvlJc w:val="left"/>
      <w:pPr>
        <w:ind w:left="1620" w:hanging="360"/>
      </w:pPr>
      <w:rPr>
        <w:rFonts w:hAnsi="Arial Unicode MS" w:hint="default"/>
        <w:i/>
        <w:u w:val="none"/>
      </w:rPr>
    </w:lvl>
    <w:lvl w:ilvl="1" w:tplc="04090019">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1">
    <w:nsid w:val="3A103C68"/>
    <w:multiLevelType w:val="hybridMultilevel"/>
    <w:tmpl w:val="49387E6A"/>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3C571823"/>
    <w:multiLevelType w:val="hybridMultilevel"/>
    <w:tmpl w:val="8A3E0656"/>
    <w:lvl w:ilvl="0" w:tplc="8C44940E">
      <w:start w:val="6"/>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3EA63755"/>
    <w:multiLevelType w:val="hybridMultilevel"/>
    <w:tmpl w:val="02DE57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41080241"/>
    <w:multiLevelType w:val="hybridMultilevel"/>
    <w:tmpl w:val="429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6308B"/>
    <w:multiLevelType w:val="hybridMultilevel"/>
    <w:tmpl w:val="751C0D50"/>
    <w:lvl w:ilvl="0" w:tplc="3510F6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90105B"/>
    <w:multiLevelType w:val="hybridMultilevel"/>
    <w:tmpl w:val="AE384AFC"/>
    <w:lvl w:ilvl="0" w:tplc="2A2E9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52445FD"/>
    <w:multiLevelType w:val="hybridMultilevel"/>
    <w:tmpl w:val="601A2D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69E66A9"/>
    <w:multiLevelType w:val="hybridMultilevel"/>
    <w:tmpl w:val="0BB21D5E"/>
    <w:lvl w:ilvl="0" w:tplc="A018228E">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E453F0"/>
    <w:multiLevelType w:val="hybridMultilevel"/>
    <w:tmpl w:val="DB26D7D2"/>
    <w:lvl w:ilvl="0" w:tplc="9E187CB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8F808D2"/>
    <w:multiLevelType w:val="hybridMultilevel"/>
    <w:tmpl w:val="9B6635BC"/>
    <w:lvl w:ilvl="0" w:tplc="F3A001CE">
      <w:start w:val="2"/>
      <w:numFmt w:val="lowerRoman"/>
      <w:lvlText w:val="(%1)"/>
      <w:lvlJc w:val="left"/>
      <w:pPr>
        <w:tabs>
          <w:tab w:val="num" w:pos="2160"/>
        </w:tabs>
        <w:ind w:left="2160" w:hanging="72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49D356E9"/>
    <w:multiLevelType w:val="hybridMultilevel"/>
    <w:tmpl w:val="EA8EF0D0"/>
    <w:lvl w:ilvl="0" w:tplc="685C236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891B96"/>
    <w:multiLevelType w:val="hybridMultilevel"/>
    <w:tmpl w:val="A5BA6B88"/>
    <w:lvl w:ilvl="0" w:tplc="739ED93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5F01939"/>
    <w:multiLevelType w:val="hybridMultilevel"/>
    <w:tmpl w:val="CF2EC000"/>
    <w:lvl w:ilvl="0" w:tplc="4E22D27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7B03A1E"/>
    <w:multiLevelType w:val="hybridMultilevel"/>
    <w:tmpl w:val="955673E2"/>
    <w:lvl w:ilvl="0" w:tplc="E3DE5470">
      <w:start w:val="1"/>
      <w:numFmt w:val="lowerLetter"/>
      <w:lvlText w:val="(%1)"/>
      <w:lvlJc w:val="left"/>
      <w:pPr>
        <w:ind w:left="2340" w:hanging="360"/>
      </w:pPr>
      <w:rPr>
        <w:rFonts w:hAnsi="Arial Unicode MS" w:hint="default"/>
        <w:i/>
        <w:u w:val="singl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nsid w:val="594D21C2"/>
    <w:multiLevelType w:val="hybridMultilevel"/>
    <w:tmpl w:val="40A0CBFC"/>
    <w:lvl w:ilvl="0" w:tplc="F7F865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004117"/>
    <w:multiLevelType w:val="hybridMultilevel"/>
    <w:tmpl w:val="6D64FA96"/>
    <w:lvl w:ilvl="0" w:tplc="181C34BC">
      <w:start w:val="1"/>
      <w:numFmt w:val="lowerRoman"/>
      <w:lvlText w:val="(%1)"/>
      <w:lvlJc w:val="left"/>
      <w:pPr>
        <w:ind w:left="2880" w:hanging="720"/>
      </w:pPr>
      <w:rPr>
        <w:rFonts w:hint="default"/>
        <w:u w:val="single"/>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37">
    <w:nsid w:val="5D02627F"/>
    <w:multiLevelType w:val="hybridMultilevel"/>
    <w:tmpl w:val="6456BB26"/>
    <w:lvl w:ilvl="0" w:tplc="CD28F222">
      <w:start w:val="1"/>
      <w:numFmt w:val="lowerLetter"/>
      <w:lvlText w:val="(%1)"/>
      <w:lvlJc w:val="left"/>
      <w:pPr>
        <w:ind w:left="1080" w:hanging="360"/>
      </w:pPr>
      <w:rPr>
        <w:rFonts w:hint="default"/>
        <w:i/>
      </w:rPr>
    </w:lvl>
    <w:lvl w:ilvl="1" w:tplc="39247EDC">
      <w:start w:val="7"/>
      <w:numFmt w:val="lowerLetter"/>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15721B8"/>
    <w:multiLevelType w:val="hybridMultilevel"/>
    <w:tmpl w:val="8422855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9">
    <w:nsid w:val="62964D4F"/>
    <w:multiLevelType w:val="hybridMultilevel"/>
    <w:tmpl w:val="4BE04846"/>
    <w:lvl w:ilvl="0" w:tplc="97ECBA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731020"/>
    <w:multiLevelType w:val="hybridMultilevel"/>
    <w:tmpl w:val="91FCDA86"/>
    <w:lvl w:ilvl="0" w:tplc="24D2FD8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D81C63"/>
    <w:multiLevelType w:val="hybridMultilevel"/>
    <w:tmpl w:val="5F0CDC82"/>
    <w:lvl w:ilvl="0" w:tplc="43102F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E75942"/>
    <w:multiLevelType w:val="hybridMultilevel"/>
    <w:tmpl w:val="5E880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A0F94"/>
    <w:multiLevelType w:val="hybridMultilevel"/>
    <w:tmpl w:val="F46EDD78"/>
    <w:lvl w:ilvl="0" w:tplc="E2846AA8">
      <w:start w:val="1"/>
      <w:numFmt w:val="lowerLetter"/>
      <w:lvlText w:val="(%1)"/>
      <w:lvlJc w:val="left"/>
      <w:pPr>
        <w:ind w:left="810" w:hanging="360"/>
      </w:pPr>
      <w:rPr>
        <w:rFonts w:hint="default"/>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nsid w:val="73E85F8A"/>
    <w:multiLevelType w:val="hybridMultilevel"/>
    <w:tmpl w:val="DA688060"/>
    <w:lvl w:ilvl="0" w:tplc="2C2E2D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EE78D8"/>
    <w:multiLevelType w:val="hybridMultilevel"/>
    <w:tmpl w:val="02721EEC"/>
    <w:lvl w:ilvl="0" w:tplc="115C6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4C23DD"/>
    <w:multiLevelType w:val="hybridMultilevel"/>
    <w:tmpl w:val="BF826FC4"/>
    <w:lvl w:ilvl="0" w:tplc="699A9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A87C69"/>
    <w:multiLevelType w:val="hybridMultilevel"/>
    <w:tmpl w:val="1CE26B2A"/>
    <w:lvl w:ilvl="0" w:tplc="8BCEFD7C">
      <w:start w:val="1"/>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1"/>
  </w:num>
  <w:num w:numId="4">
    <w:abstractNumId w:val="2"/>
  </w:num>
  <w:num w:numId="5">
    <w:abstractNumId w:val="11"/>
  </w:num>
  <w:num w:numId="6">
    <w:abstractNumId w:val="3"/>
  </w:num>
  <w:num w:numId="7">
    <w:abstractNumId w:val="4"/>
  </w:num>
  <w:num w:numId="8">
    <w:abstractNumId w:val="5"/>
  </w:num>
  <w:num w:numId="9">
    <w:abstractNumId w:val="15"/>
  </w:num>
  <w:num w:numId="10">
    <w:abstractNumId w:val="6"/>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40"/>
  </w:num>
  <w:num w:numId="14">
    <w:abstractNumId w:val="37"/>
  </w:num>
  <w:num w:numId="15">
    <w:abstractNumId w:val="21"/>
  </w:num>
  <w:num w:numId="16">
    <w:abstractNumId w:val="36"/>
  </w:num>
  <w:num w:numId="17">
    <w:abstractNumId w:val="39"/>
  </w:num>
  <w:num w:numId="18">
    <w:abstractNumId w:val="19"/>
  </w:num>
  <w:num w:numId="19">
    <w:abstractNumId w:val="28"/>
  </w:num>
  <w:num w:numId="20">
    <w:abstractNumId w:val="17"/>
  </w:num>
  <w:num w:numId="21">
    <w:abstractNumId w:val="24"/>
  </w:num>
  <w:num w:numId="22">
    <w:abstractNumId w:val="42"/>
  </w:num>
  <w:num w:numId="23">
    <w:abstractNumId w:val="8"/>
  </w:num>
  <w:num w:numId="24">
    <w:abstractNumId w:val="45"/>
  </w:num>
  <w:num w:numId="25">
    <w:abstractNumId w:val="38"/>
  </w:num>
  <w:num w:numId="26">
    <w:abstractNumId w:val="7"/>
  </w:num>
  <w:num w:numId="27">
    <w:abstractNumId w:val="29"/>
  </w:num>
  <w:num w:numId="28">
    <w:abstractNumId w:val="31"/>
  </w:num>
  <w:num w:numId="29">
    <w:abstractNumId w:val="35"/>
  </w:num>
  <w:num w:numId="30">
    <w:abstractNumId w:val="25"/>
  </w:num>
  <w:num w:numId="31">
    <w:abstractNumId w:val="18"/>
  </w:num>
  <w:num w:numId="32">
    <w:abstractNumId w:val="14"/>
  </w:num>
  <w:num w:numId="33">
    <w:abstractNumId w:val="27"/>
  </w:num>
  <w:num w:numId="34">
    <w:abstractNumId w:val="20"/>
  </w:num>
  <w:num w:numId="35">
    <w:abstractNumId w:val="47"/>
  </w:num>
  <w:num w:numId="36">
    <w:abstractNumId w:val="34"/>
  </w:num>
  <w:num w:numId="37">
    <w:abstractNumId w:val="32"/>
  </w:num>
  <w:num w:numId="38">
    <w:abstractNumId w:val="43"/>
  </w:num>
  <w:num w:numId="39">
    <w:abstractNumId w:val="30"/>
  </w:num>
  <w:num w:numId="40">
    <w:abstractNumId w:val="16"/>
  </w:num>
  <w:num w:numId="41">
    <w:abstractNumId w:val="41"/>
  </w:num>
  <w:num w:numId="42">
    <w:abstractNumId w:val="33"/>
  </w:num>
  <w:num w:numId="43">
    <w:abstractNumId w:val="46"/>
  </w:num>
  <w:num w:numId="44">
    <w:abstractNumId w:val="12"/>
  </w:num>
  <w:num w:numId="45">
    <w:abstractNumId w:val="22"/>
  </w:num>
  <w:num w:numId="46">
    <w:abstractNumId w:val="44"/>
  </w:num>
  <w:num w:numId="47">
    <w:abstractNumId w:val="9"/>
  </w:num>
  <w:num w:numId="48">
    <w:abstractNumId w:val="26"/>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375E3E"/>
    <w:rsid w:val="000065BA"/>
    <w:rsid w:val="00010919"/>
    <w:rsid w:val="00017B5A"/>
    <w:rsid w:val="00021E59"/>
    <w:rsid w:val="00022C90"/>
    <w:rsid w:val="00024B2B"/>
    <w:rsid w:val="00025CBC"/>
    <w:rsid w:val="00025E0D"/>
    <w:rsid w:val="00026FA5"/>
    <w:rsid w:val="000316CD"/>
    <w:rsid w:val="0003228C"/>
    <w:rsid w:val="00042CB0"/>
    <w:rsid w:val="00050AD1"/>
    <w:rsid w:val="00056C54"/>
    <w:rsid w:val="000731BA"/>
    <w:rsid w:val="00073582"/>
    <w:rsid w:val="00073FB8"/>
    <w:rsid w:val="00076774"/>
    <w:rsid w:val="0008123F"/>
    <w:rsid w:val="00081EBA"/>
    <w:rsid w:val="00087415"/>
    <w:rsid w:val="00092952"/>
    <w:rsid w:val="00094B0A"/>
    <w:rsid w:val="00094B98"/>
    <w:rsid w:val="000958E8"/>
    <w:rsid w:val="000A250F"/>
    <w:rsid w:val="000B6B12"/>
    <w:rsid w:val="000C04D5"/>
    <w:rsid w:val="000C1F1A"/>
    <w:rsid w:val="000C2633"/>
    <w:rsid w:val="000C4661"/>
    <w:rsid w:val="000C5237"/>
    <w:rsid w:val="000D6B07"/>
    <w:rsid w:val="000D6E52"/>
    <w:rsid w:val="000E7A4F"/>
    <w:rsid w:val="000E7E29"/>
    <w:rsid w:val="000F127C"/>
    <w:rsid w:val="000F4476"/>
    <w:rsid w:val="000F4663"/>
    <w:rsid w:val="000F6166"/>
    <w:rsid w:val="000F7636"/>
    <w:rsid w:val="001002AF"/>
    <w:rsid w:val="00103CA1"/>
    <w:rsid w:val="00105045"/>
    <w:rsid w:val="0010716F"/>
    <w:rsid w:val="001146A0"/>
    <w:rsid w:val="00116812"/>
    <w:rsid w:val="00117FE0"/>
    <w:rsid w:val="00120846"/>
    <w:rsid w:val="00120D88"/>
    <w:rsid w:val="00132909"/>
    <w:rsid w:val="001331C4"/>
    <w:rsid w:val="00134E24"/>
    <w:rsid w:val="0014277A"/>
    <w:rsid w:val="00144412"/>
    <w:rsid w:val="00146D6D"/>
    <w:rsid w:val="00155AE5"/>
    <w:rsid w:val="0015778E"/>
    <w:rsid w:val="0016004A"/>
    <w:rsid w:val="00163AAA"/>
    <w:rsid w:val="00167E1D"/>
    <w:rsid w:val="00170FF5"/>
    <w:rsid w:val="00174EAC"/>
    <w:rsid w:val="00175BB2"/>
    <w:rsid w:val="00176CA9"/>
    <w:rsid w:val="0018128B"/>
    <w:rsid w:val="00195524"/>
    <w:rsid w:val="001A011E"/>
    <w:rsid w:val="001A01D2"/>
    <w:rsid w:val="001A5386"/>
    <w:rsid w:val="001B00E8"/>
    <w:rsid w:val="001B4265"/>
    <w:rsid w:val="001C0E7A"/>
    <w:rsid w:val="001C675A"/>
    <w:rsid w:val="001D338A"/>
    <w:rsid w:val="001D633E"/>
    <w:rsid w:val="001E79E8"/>
    <w:rsid w:val="001F416E"/>
    <w:rsid w:val="001F797E"/>
    <w:rsid w:val="00201D95"/>
    <w:rsid w:val="00204A28"/>
    <w:rsid w:val="0020517C"/>
    <w:rsid w:val="00210D90"/>
    <w:rsid w:val="00216425"/>
    <w:rsid w:val="00226321"/>
    <w:rsid w:val="00227297"/>
    <w:rsid w:val="00230DFD"/>
    <w:rsid w:val="00231A9F"/>
    <w:rsid w:val="00232AB6"/>
    <w:rsid w:val="00236662"/>
    <w:rsid w:val="00237550"/>
    <w:rsid w:val="00240059"/>
    <w:rsid w:val="002479C9"/>
    <w:rsid w:val="00251662"/>
    <w:rsid w:val="00251831"/>
    <w:rsid w:val="002520C5"/>
    <w:rsid w:val="0025684B"/>
    <w:rsid w:val="002617BA"/>
    <w:rsid w:val="00270009"/>
    <w:rsid w:val="00270215"/>
    <w:rsid w:val="00276B97"/>
    <w:rsid w:val="00281B09"/>
    <w:rsid w:val="0028225E"/>
    <w:rsid w:val="00282CDC"/>
    <w:rsid w:val="002877F9"/>
    <w:rsid w:val="002A38B8"/>
    <w:rsid w:val="002B3F14"/>
    <w:rsid w:val="002B5CF1"/>
    <w:rsid w:val="002C1D9C"/>
    <w:rsid w:val="002C2C98"/>
    <w:rsid w:val="002D1FDE"/>
    <w:rsid w:val="002D683F"/>
    <w:rsid w:val="002E1BEE"/>
    <w:rsid w:val="002E4F82"/>
    <w:rsid w:val="002F796C"/>
    <w:rsid w:val="00307BE6"/>
    <w:rsid w:val="003177AD"/>
    <w:rsid w:val="00322B64"/>
    <w:rsid w:val="00323DB8"/>
    <w:rsid w:val="0033185D"/>
    <w:rsid w:val="00334DC6"/>
    <w:rsid w:val="00336B62"/>
    <w:rsid w:val="00337688"/>
    <w:rsid w:val="00340C6F"/>
    <w:rsid w:val="00345337"/>
    <w:rsid w:val="0035293C"/>
    <w:rsid w:val="00354DD9"/>
    <w:rsid w:val="0035581F"/>
    <w:rsid w:val="0035603C"/>
    <w:rsid w:val="00360E2A"/>
    <w:rsid w:val="00365FC4"/>
    <w:rsid w:val="0036797E"/>
    <w:rsid w:val="00367A27"/>
    <w:rsid w:val="0037044D"/>
    <w:rsid w:val="003735F7"/>
    <w:rsid w:val="00375E3E"/>
    <w:rsid w:val="00376F16"/>
    <w:rsid w:val="0038292F"/>
    <w:rsid w:val="003866F8"/>
    <w:rsid w:val="00386B7E"/>
    <w:rsid w:val="003870BC"/>
    <w:rsid w:val="00391051"/>
    <w:rsid w:val="00397FA4"/>
    <w:rsid w:val="003A09AB"/>
    <w:rsid w:val="003A2228"/>
    <w:rsid w:val="003A229D"/>
    <w:rsid w:val="003A3C13"/>
    <w:rsid w:val="003A5118"/>
    <w:rsid w:val="003A69ED"/>
    <w:rsid w:val="003B0D1A"/>
    <w:rsid w:val="003B1637"/>
    <w:rsid w:val="003B1930"/>
    <w:rsid w:val="003D0477"/>
    <w:rsid w:val="003D1775"/>
    <w:rsid w:val="003D2998"/>
    <w:rsid w:val="003D3377"/>
    <w:rsid w:val="003D6088"/>
    <w:rsid w:val="003E03CD"/>
    <w:rsid w:val="003E3BE6"/>
    <w:rsid w:val="003E455F"/>
    <w:rsid w:val="003E6376"/>
    <w:rsid w:val="003E7D2E"/>
    <w:rsid w:val="003F77CB"/>
    <w:rsid w:val="003F7911"/>
    <w:rsid w:val="004012E3"/>
    <w:rsid w:val="00403186"/>
    <w:rsid w:val="00405FEB"/>
    <w:rsid w:val="00407C9D"/>
    <w:rsid w:val="004148DC"/>
    <w:rsid w:val="004203B8"/>
    <w:rsid w:val="00421C25"/>
    <w:rsid w:val="00421E86"/>
    <w:rsid w:val="004244C7"/>
    <w:rsid w:val="004273F0"/>
    <w:rsid w:val="00434DE2"/>
    <w:rsid w:val="00437A93"/>
    <w:rsid w:val="004438CC"/>
    <w:rsid w:val="00443DD5"/>
    <w:rsid w:val="00453957"/>
    <w:rsid w:val="004567B6"/>
    <w:rsid w:val="00456C00"/>
    <w:rsid w:val="004604BC"/>
    <w:rsid w:val="00464C0D"/>
    <w:rsid w:val="00472B38"/>
    <w:rsid w:val="00473E6D"/>
    <w:rsid w:val="00474127"/>
    <w:rsid w:val="00480F8E"/>
    <w:rsid w:val="00487448"/>
    <w:rsid w:val="004915BE"/>
    <w:rsid w:val="004915C5"/>
    <w:rsid w:val="004955DE"/>
    <w:rsid w:val="004960D6"/>
    <w:rsid w:val="0049776D"/>
    <w:rsid w:val="004A267E"/>
    <w:rsid w:val="004A2F75"/>
    <w:rsid w:val="004A6644"/>
    <w:rsid w:val="004B0622"/>
    <w:rsid w:val="004B09B4"/>
    <w:rsid w:val="004B2C2D"/>
    <w:rsid w:val="004B55EF"/>
    <w:rsid w:val="004C3A5D"/>
    <w:rsid w:val="004C4254"/>
    <w:rsid w:val="004C5233"/>
    <w:rsid w:val="004C7DE8"/>
    <w:rsid w:val="004E441D"/>
    <w:rsid w:val="004E56E9"/>
    <w:rsid w:val="004E6784"/>
    <w:rsid w:val="004E71D2"/>
    <w:rsid w:val="004F4BA7"/>
    <w:rsid w:val="004F63EC"/>
    <w:rsid w:val="00502FAE"/>
    <w:rsid w:val="00521B23"/>
    <w:rsid w:val="00535B7E"/>
    <w:rsid w:val="00541EF4"/>
    <w:rsid w:val="005438E7"/>
    <w:rsid w:val="00546BDB"/>
    <w:rsid w:val="00565064"/>
    <w:rsid w:val="00570042"/>
    <w:rsid w:val="00574435"/>
    <w:rsid w:val="0057605A"/>
    <w:rsid w:val="00576A88"/>
    <w:rsid w:val="005779E9"/>
    <w:rsid w:val="00582392"/>
    <w:rsid w:val="0058476E"/>
    <w:rsid w:val="00591F99"/>
    <w:rsid w:val="00593F71"/>
    <w:rsid w:val="005A4718"/>
    <w:rsid w:val="005B093E"/>
    <w:rsid w:val="005B5830"/>
    <w:rsid w:val="005B5C79"/>
    <w:rsid w:val="005C10DD"/>
    <w:rsid w:val="005C25D2"/>
    <w:rsid w:val="005C31E8"/>
    <w:rsid w:val="005C3582"/>
    <w:rsid w:val="005C43D0"/>
    <w:rsid w:val="005C6A07"/>
    <w:rsid w:val="005D19D3"/>
    <w:rsid w:val="005D2CC7"/>
    <w:rsid w:val="005D7D6C"/>
    <w:rsid w:val="005E0610"/>
    <w:rsid w:val="005E0D55"/>
    <w:rsid w:val="005E5955"/>
    <w:rsid w:val="005E5B4E"/>
    <w:rsid w:val="005E6B1F"/>
    <w:rsid w:val="005E7FDF"/>
    <w:rsid w:val="005F016C"/>
    <w:rsid w:val="005F25E6"/>
    <w:rsid w:val="005F2715"/>
    <w:rsid w:val="005F2EBB"/>
    <w:rsid w:val="005F2FD6"/>
    <w:rsid w:val="005F3A45"/>
    <w:rsid w:val="00605CE1"/>
    <w:rsid w:val="00611947"/>
    <w:rsid w:val="00617054"/>
    <w:rsid w:val="00617639"/>
    <w:rsid w:val="00622AFB"/>
    <w:rsid w:val="00622E80"/>
    <w:rsid w:val="00623B21"/>
    <w:rsid w:val="00631B70"/>
    <w:rsid w:val="006325EC"/>
    <w:rsid w:val="0064128C"/>
    <w:rsid w:val="006501ED"/>
    <w:rsid w:val="00653898"/>
    <w:rsid w:val="00663B51"/>
    <w:rsid w:val="0066691B"/>
    <w:rsid w:val="00670917"/>
    <w:rsid w:val="006709A0"/>
    <w:rsid w:val="00674CDA"/>
    <w:rsid w:val="00681931"/>
    <w:rsid w:val="00683A77"/>
    <w:rsid w:val="00687CBD"/>
    <w:rsid w:val="00692CC4"/>
    <w:rsid w:val="00695A0E"/>
    <w:rsid w:val="00695CFB"/>
    <w:rsid w:val="006A1BCB"/>
    <w:rsid w:val="006A1CC6"/>
    <w:rsid w:val="006A1DAC"/>
    <w:rsid w:val="006A5627"/>
    <w:rsid w:val="006A5EFE"/>
    <w:rsid w:val="006A693E"/>
    <w:rsid w:val="006B0C11"/>
    <w:rsid w:val="006B0D32"/>
    <w:rsid w:val="006B519F"/>
    <w:rsid w:val="006C2467"/>
    <w:rsid w:val="006C453D"/>
    <w:rsid w:val="006D13B6"/>
    <w:rsid w:val="006D48AF"/>
    <w:rsid w:val="006D72AD"/>
    <w:rsid w:val="006E4FE4"/>
    <w:rsid w:val="006F1A91"/>
    <w:rsid w:val="006F35E1"/>
    <w:rsid w:val="0070145A"/>
    <w:rsid w:val="00702EAA"/>
    <w:rsid w:val="00711B33"/>
    <w:rsid w:val="007128AD"/>
    <w:rsid w:val="00712B00"/>
    <w:rsid w:val="00713A0A"/>
    <w:rsid w:val="0072205F"/>
    <w:rsid w:val="00724D47"/>
    <w:rsid w:val="00724FAF"/>
    <w:rsid w:val="00727334"/>
    <w:rsid w:val="00740426"/>
    <w:rsid w:val="00742EB5"/>
    <w:rsid w:val="00745E4A"/>
    <w:rsid w:val="00750E92"/>
    <w:rsid w:val="00753AF5"/>
    <w:rsid w:val="0075644A"/>
    <w:rsid w:val="007611D4"/>
    <w:rsid w:val="007766F9"/>
    <w:rsid w:val="007800B3"/>
    <w:rsid w:val="00780FD7"/>
    <w:rsid w:val="00791783"/>
    <w:rsid w:val="00796384"/>
    <w:rsid w:val="0079788C"/>
    <w:rsid w:val="007B7200"/>
    <w:rsid w:val="007C4A7F"/>
    <w:rsid w:val="007C74BE"/>
    <w:rsid w:val="007D2352"/>
    <w:rsid w:val="007D32BB"/>
    <w:rsid w:val="007D3F64"/>
    <w:rsid w:val="007E0CA8"/>
    <w:rsid w:val="007E2D3C"/>
    <w:rsid w:val="007E5B25"/>
    <w:rsid w:val="007F0C8B"/>
    <w:rsid w:val="007F33D9"/>
    <w:rsid w:val="007F71CA"/>
    <w:rsid w:val="007F7651"/>
    <w:rsid w:val="008002F2"/>
    <w:rsid w:val="00800C61"/>
    <w:rsid w:val="00801D6E"/>
    <w:rsid w:val="008026B9"/>
    <w:rsid w:val="0080311B"/>
    <w:rsid w:val="008045E8"/>
    <w:rsid w:val="00810FB8"/>
    <w:rsid w:val="00812F3E"/>
    <w:rsid w:val="008142D4"/>
    <w:rsid w:val="00815AE8"/>
    <w:rsid w:val="00824402"/>
    <w:rsid w:val="008361A5"/>
    <w:rsid w:val="00841795"/>
    <w:rsid w:val="00847660"/>
    <w:rsid w:val="0085028F"/>
    <w:rsid w:val="00850513"/>
    <w:rsid w:val="00852171"/>
    <w:rsid w:val="00852784"/>
    <w:rsid w:val="008555DB"/>
    <w:rsid w:val="00861EE1"/>
    <w:rsid w:val="00863583"/>
    <w:rsid w:val="00865304"/>
    <w:rsid w:val="008707D2"/>
    <w:rsid w:val="008732DD"/>
    <w:rsid w:val="00875C0F"/>
    <w:rsid w:val="008816C8"/>
    <w:rsid w:val="00882ACF"/>
    <w:rsid w:val="008860B7"/>
    <w:rsid w:val="00886852"/>
    <w:rsid w:val="00891877"/>
    <w:rsid w:val="00891AA2"/>
    <w:rsid w:val="008A0B4A"/>
    <w:rsid w:val="008A1685"/>
    <w:rsid w:val="008A45CA"/>
    <w:rsid w:val="008A4A40"/>
    <w:rsid w:val="008B5128"/>
    <w:rsid w:val="008B518D"/>
    <w:rsid w:val="008B773E"/>
    <w:rsid w:val="008C1D9B"/>
    <w:rsid w:val="008C2B45"/>
    <w:rsid w:val="008C3B01"/>
    <w:rsid w:val="008D3A65"/>
    <w:rsid w:val="008E3AB8"/>
    <w:rsid w:val="008F44FF"/>
    <w:rsid w:val="008F4687"/>
    <w:rsid w:val="008F78F8"/>
    <w:rsid w:val="00902007"/>
    <w:rsid w:val="00910955"/>
    <w:rsid w:val="0091176B"/>
    <w:rsid w:val="009150A6"/>
    <w:rsid w:val="009169FF"/>
    <w:rsid w:val="00920003"/>
    <w:rsid w:val="009244EB"/>
    <w:rsid w:val="00925666"/>
    <w:rsid w:val="00925CBA"/>
    <w:rsid w:val="0092653C"/>
    <w:rsid w:val="00926951"/>
    <w:rsid w:val="00942119"/>
    <w:rsid w:val="00943946"/>
    <w:rsid w:val="0094596F"/>
    <w:rsid w:val="00955DE0"/>
    <w:rsid w:val="009618D7"/>
    <w:rsid w:val="00971A3F"/>
    <w:rsid w:val="00972CA7"/>
    <w:rsid w:val="009812E4"/>
    <w:rsid w:val="009820CF"/>
    <w:rsid w:val="009826A0"/>
    <w:rsid w:val="00986D35"/>
    <w:rsid w:val="00994099"/>
    <w:rsid w:val="009943C4"/>
    <w:rsid w:val="0099644C"/>
    <w:rsid w:val="009970AA"/>
    <w:rsid w:val="009A283A"/>
    <w:rsid w:val="009B76BF"/>
    <w:rsid w:val="009C0386"/>
    <w:rsid w:val="009C1601"/>
    <w:rsid w:val="009C38EC"/>
    <w:rsid w:val="009D02FB"/>
    <w:rsid w:val="009D0E68"/>
    <w:rsid w:val="009E165A"/>
    <w:rsid w:val="009E6451"/>
    <w:rsid w:val="009E66C7"/>
    <w:rsid w:val="009E6E6B"/>
    <w:rsid w:val="009F0782"/>
    <w:rsid w:val="009F17AB"/>
    <w:rsid w:val="009F3D19"/>
    <w:rsid w:val="009F5A5C"/>
    <w:rsid w:val="00A0257C"/>
    <w:rsid w:val="00A04D23"/>
    <w:rsid w:val="00A06101"/>
    <w:rsid w:val="00A07F02"/>
    <w:rsid w:val="00A11439"/>
    <w:rsid w:val="00A21129"/>
    <w:rsid w:val="00A232EE"/>
    <w:rsid w:val="00A246BB"/>
    <w:rsid w:val="00A26E96"/>
    <w:rsid w:val="00A33649"/>
    <w:rsid w:val="00A36510"/>
    <w:rsid w:val="00A36A40"/>
    <w:rsid w:val="00A37184"/>
    <w:rsid w:val="00A408F1"/>
    <w:rsid w:val="00A52757"/>
    <w:rsid w:val="00A536D7"/>
    <w:rsid w:val="00A5511C"/>
    <w:rsid w:val="00A621EC"/>
    <w:rsid w:val="00A75502"/>
    <w:rsid w:val="00A80C87"/>
    <w:rsid w:val="00A81F50"/>
    <w:rsid w:val="00A86A7A"/>
    <w:rsid w:val="00A908F3"/>
    <w:rsid w:val="00A923A6"/>
    <w:rsid w:val="00AA022C"/>
    <w:rsid w:val="00AA048C"/>
    <w:rsid w:val="00AA0F38"/>
    <w:rsid w:val="00AA3C2C"/>
    <w:rsid w:val="00AA5F69"/>
    <w:rsid w:val="00AA60ED"/>
    <w:rsid w:val="00AA6B65"/>
    <w:rsid w:val="00AA70DF"/>
    <w:rsid w:val="00AB13F5"/>
    <w:rsid w:val="00AB4DA7"/>
    <w:rsid w:val="00AC1C1E"/>
    <w:rsid w:val="00AC6208"/>
    <w:rsid w:val="00AD1F3E"/>
    <w:rsid w:val="00AD3BE7"/>
    <w:rsid w:val="00AD4652"/>
    <w:rsid w:val="00AE64DC"/>
    <w:rsid w:val="00AF1EB9"/>
    <w:rsid w:val="00AF5000"/>
    <w:rsid w:val="00B025B7"/>
    <w:rsid w:val="00B02D6C"/>
    <w:rsid w:val="00B12FCD"/>
    <w:rsid w:val="00B201F1"/>
    <w:rsid w:val="00B204EE"/>
    <w:rsid w:val="00B218C8"/>
    <w:rsid w:val="00B23393"/>
    <w:rsid w:val="00B23CBE"/>
    <w:rsid w:val="00B24025"/>
    <w:rsid w:val="00B249A5"/>
    <w:rsid w:val="00B24C20"/>
    <w:rsid w:val="00B268D0"/>
    <w:rsid w:val="00B302C5"/>
    <w:rsid w:val="00B348F8"/>
    <w:rsid w:val="00B4003F"/>
    <w:rsid w:val="00B4452E"/>
    <w:rsid w:val="00B52D67"/>
    <w:rsid w:val="00B55DD4"/>
    <w:rsid w:val="00B5635D"/>
    <w:rsid w:val="00B57F31"/>
    <w:rsid w:val="00B60EDD"/>
    <w:rsid w:val="00B62566"/>
    <w:rsid w:val="00B65D72"/>
    <w:rsid w:val="00B71370"/>
    <w:rsid w:val="00B7427F"/>
    <w:rsid w:val="00B75EDF"/>
    <w:rsid w:val="00B87A0D"/>
    <w:rsid w:val="00B87E9E"/>
    <w:rsid w:val="00BA0E34"/>
    <w:rsid w:val="00BA5175"/>
    <w:rsid w:val="00BA64B7"/>
    <w:rsid w:val="00BB456F"/>
    <w:rsid w:val="00BB4D8C"/>
    <w:rsid w:val="00BB6D59"/>
    <w:rsid w:val="00BC6C30"/>
    <w:rsid w:val="00BC704D"/>
    <w:rsid w:val="00BD023C"/>
    <w:rsid w:val="00BD569D"/>
    <w:rsid w:val="00BE7CB7"/>
    <w:rsid w:val="00BF2C7F"/>
    <w:rsid w:val="00BF44FD"/>
    <w:rsid w:val="00C01423"/>
    <w:rsid w:val="00C0598E"/>
    <w:rsid w:val="00C07535"/>
    <w:rsid w:val="00C11BFE"/>
    <w:rsid w:val="00C15925"/>
    <w:rsid w:val="00C1765E"/>
    <w:rsid w:val="00C203A7"/>
    <w:rsid w:val="00C20F3F"/>
    <w:rsid w:val="00C31CA3"/>
    <w:rsid w:val="00C33010"/>
    <w:rsid w:val="00C36486"/>
    <w:rsid w:val="00C3743A"/>
    <w:rsid w:val="00C440F2"/>
    <w:rsid w:val="00C50C9B"/>
    <w:rsid w:val="00C717E0"/>
    <w:rsid w:val="00C72B96"/>
    <w:rsid w:val="00C73E50"/>
    <w:rsid w:val="00C82BBF"/>
    <w:rsid w:val="00C85097"/>
    <w:rsid w:val="00C85EFD"/>
    <w:rsid w:val="00C866F3"/>
    <w:rsid w:val="00C902F4"/>
    <w:rsid w:val="00C910E3"/>
    <w:rsid w:val="00C92A03"/>
    <w:rsid w:val="00C949F8"/>
    <w:rsid w:val="00C94F50"/>
    <w:rsid w:val="00C95BFA"/>
    <w:rsid w:val="00CA07E6"/>
    <w:rsid w:val="00CA2623"/>
    <w:rsid w:val="00CB1F71"/>
    <w:rsid w:val="00CB2C5C"/>
    <w:rsid w:val="00CC753F"/>
    <w:rsid w:val="00CD4F4D"/>
    <w:rsid w:val="00CD549E"/>
    <w:rsid w:val="00CE56B5"/>
    <w:rsid w:val="00CE7B9E"/>
    <w:rsid w:val="00CF1BF0"/>
    <w:rsid w:val="00CF2C22"/>
    <w:rsid w:val="00D03615"/>
    <w:rsid w:val="00D049F9"/>
    <w:rsid w:val="00D11474"/>
    <w:rsid w:val="00D157CB"/>
    <w:rsid w:val="00D15829"/>
    <w:rsid w:val="00D1679C"/>
    <w:rsid w:val="00D174DD"/>
    <w:rsid w:val="00D2220C"/>
    <w:rsid w:val="00D261A7"/>
    <w:rsid w:val="00D2773F"/>
    <w:rsid w:val="00D314B1"/>
    <w:rsid w:val="00D37456"/>
    <w:rsid w:val="00D52FD2"/>
    <w:rsid w:val="00D61583"/>
    <w:rsid w:val="00D667F2"/>
    <w:rsid w:val="00D67F6C"/>
    <w:rsid w:val="00D759B0"/>
    <w:rsid w:val="00D77898"/>
    <w:rsid w:val="00D8458F"/>
    <w:rsid w:val="00D972B8"/>
    <w:rsid w:val="00DA5336"/>
    <w:rsid w:val="00DB23C3"/>
    <w:rsid w:val="00DC497C"/>
    <w:rsid w:val="00DC72A3"/>
    <w:rsid w:val="00DD0F1B"/>
    <w:rsid w:val="00DD49DE"/>
    <w:rsid w:val="00DD6EAA"/>
    <w:rsid w:val="00DE1EDF"/>
    <w:rsid w:val="00DE23A2"/>
    <w:rsid w:val="00DE6C97"/>
    <w:rsid w:val="00DE748E"/>
    <w:rsid w:val="00DF0958"/>
    <w:rsid w:val="00DF30E4"/>
    <w:rsid w:val="00DF417F"/>
    <w:rsid w:val="00E01116"/>
    <w:rsid w:val="00E03C19"/>
    <w:rsid w:val="00E04727"/>
    <w:rsid w:val="00E062DA"/>
    <w:rsid w:val="00E10709"/>
    <w:rsid w:val="00E17A1F"/>
    <w:rsid w:val="00E17E55"/>
    <w:rsid w:val="00E17E94"/>
    <w:rsid w:val="00E22F69"/>
    <w:rsid w:val="00E23504"/>
    <w:rsid w:val="00E26752"/>
    <w:rsid w:val="00E2767D"/>
    <w:rsid w:val="00E302EB"/>
    <w:rsid w:val="00E30F84"/>
    <w:rsid w:val="00E35CE5"/>
    <w:rsid w:val="00E442AD"/>
    <w:rsid w:val="00E47E2F"/>
    <w:rsid w:val="00E6383E"/>
    <w:rsid w:val="00E64A9E"/>
    <w:rsid w:val="00E6545B"/>
    <w:rsid w:val="00E65DE3"/>
    <w:rsid w:val="00E722AC"/>
    <w:rsid w:val="00E72A7D"/>
    <w:rsid w:val="00E77F0F"/>
    <w:rsid w:val="00E83146"/>
    <w:rsid w:val="00E844D1"/>
    <w:rsid w:val="00E86617"/>
    <w:rsid w:val="00E92923"/>
    <w:rsid w:val="00E92C78"/>
    <w:rsid w:val="00E93F26"/>
    <w:rsid w:val="00E94935"/>
    <w:rsid w:val="00E9499F"/>
    <w:rsid w:val="00E96E30"/>
    <w:rsid w:val="00EB0B9C"/>
    <w:rsid w:val="00EB3042"/>
    <w:rsid w:val="00EC5637"/>
    <w:rsid w:val="00EC633E"/>
    <w:rsid w:val="00EC66F8"/>
    <w:rsid w:val="00ED1A22"/>
    <w:rsid w:val="00ED3882"/>
    <w:rsid w:val="00EE0D23"/>
    <w:rsid w:val="00EE1012"/>
    <w:rsid w:val="00EE74B9"/>
    <w:rsid w:val="00EF0935"/>
    <w:rsid w:val="00EF1222"/>
    <w:rsid w:val="00EF152E"/>
    <w:rsid w:val="00EF2176"/>
    <w:rsid w:val="00EF2243"/>
    <w:rsid w:val="00EF48EF"/>
    <w:rsid w:val="00EF7373"/>
    <w:rsid w:val="00F01C6A"/>
    <w:rsid w:val="00F05728"/>
    <w:rsid w:val="00F05949"/>
    <w:rsid w:val="00F079DC"/>
    <w:rsid w:val="00F10937"/>
    <w:rsid w:val="00F109A3"/>
    <w:rsid w:val="00F1716C"/>
    <w:rsid w:val="00F23C88"/>
    <w:rsid w:val="00F32595"/>
    <w:rsid w:val="00F3706D"/>
    <w:rsid w:val="00F3753B"/>
    <w:rsid w:val="00F40CAE"/>
    <w:rsid w:val="00F42823"/>
    <w:rsid w:val="00F5001C"/>
    <w:rsid w:val="00F549E9"/>
    <w:rsid w:val="00F575E6"/>
    <w:rsid w:val="00F615A4"/>
    <w:rsid w:val="00F622C5"/>
    <w:rsid w:val="00F722FE"/>
    <w:rsid w:val="00F75D88"/>
    <w:rsid w:val="00F76EEB"/>
    <w:rsid w:val="00F777E0"/>
    <w:rsid w:val="00F81484"/>
    <w:rsid w:val="00F86E00"/>
    <w:rsid w:val="00F87EF1"/>
    <w:rsid w:val="00F93701"/>
    <w:rsid w:val="00F940A0"/>
    <w:rsid w:val="00F94942"/>
    <w:rsid w:val="00F9509A"/>
    <w:rsid w:val="00F9745A"/>
    <w:rsid w:val="00FA0C59"/>
    <w:rsid w:val="00FA202D"/>
    <w:rsid w:val="00FA21B1"/>
    <w:rsid w:val="00FA4AEC"/>
    <w:rsid w:val="00FB2A50"/>
    <w:rsid w:val="00FB51BB"/>
    <w:rsid w:val="00FC0562"/>
    <w:rsid w:val="00FD04E7"/>
    <w:rsid w:val="00FD0B4D"/>
    <w:rsid w:val="00FD355B"/>
    <w:rsid w:val="00FD4286"/>
    <w:rsid w:val="00FD5D76"/>
    <w:rsid w:val="00FD6A26"/>
    <w:rsid w:val="00FE0BE7"/>
    <w:rsid w:val="00FE309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E3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75E3E"/>
    <w:pPr>
      <w:keepNext/>
      <w:spacing w:after="156" w:line="312" w:lineRule="auto"/>
      <w:jc w:val="center"/>
      <w:outlineLvl w:val="0"/>
    </w:pPr>
    <w:rPr>
      <w:rFonts w:ascii="Arial" w:hAnsi="Arial" w:cs="Arial"/>
      <w:b/>
      <w:bCs/>
    </w:rPr>
  </w:style>
  <w:style w:type="paragraph" w:styleId="Heading4">
    <w:name w:val="heading 4"/>
    <w:basedOn w:val="Normal"/>
    <w:link w:val="Heading4Char"/>
    <w:qFormat/>
    <w:rsid w:val="00375E3E"/>
    <w:pPr>
      <w:spacing w:before="100" w:beforeAutospacing="1" w:after="100" w:afterAutospacing="1"/>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E3E"/>
    <w:rPr>
      <w:rFonts w:ascii="Arial" w:eastAsia="Times New Roman" w:hAnsi="Arial" w:cs="Arial"/>
      <w:b/>
      <w:bCs/>
      <w:sz w:val="24"/>
      <w:szCs w:val="24"/>
      <w:lang w:val="en-GB"/>
    </w:rPr>
  </w:style>
  <w:style w:type="character" w:customStyle="1" w:styleId="Heading4Char">
    <w:name w:val="Heading 4 Char"/>
    <w:basedOn w:val="DefaultParagraphFont"/>
    <w:link w:val="Heading4"/>
    <w:rsid w:val="00375E3E"/>
    <w:rPr>
      <w:rFonts w:ascii="Arial" w:eastAsia="Times New Roman" w:hAnsi="Arial" w:cs="Arial"/>
      <w:b/>
      <w:bCs/>
      <w:sz w:val="20"/>
      <w:szCs w:val="20"/>
      <w:lang w:val="en-GB"/>
    </w:rPr>
  </w:style>
  <w:style w:type="paragraph" w:styleId="Title">
    <w:name w:val="Title"/>
    <w:basedOn w:val="Normal"/>
    <w:link w:val="TitleChar"/>
    <w:qFormat/>
    <w:rsid w:val="00375E3E"/>
    <w:pPr>
      <w:jc w:val="center"/>
    </w:pPr>
    <w:rPr>
      <w:rFonts w:ascii="Arial" w:hAnsi="Arial" w:cs="Arial"/>
      <w:b/>
      <w:bCs/>
      <w:sz w:val="20"/>
    </w:rPr>
  </w:style>
  <w:style w:type="character" w:customStyle="1" w:styleId="TitleChar">
    <w:name w:val="Title Char"/>
    <w:basedOn w:val="DefaultParagraphFont"/>
    <w:link w:val="Title"/>
    <w:rsid w:val="00375E3E"/>
    <w:rPr>
      <w:rFonts w:ascii="Arial" w:eastAsia="Times New Roman" w:hAnsi="Arial" w:cs="Arial"/>
      <w:b/>
      <w:bCs/>
      <w:sz w:val="20"/>
      <w:szCs w:val="24"/>
      <w:lang w:val="en-GB"/>
    </w:rPr>
  </w:style>
  <w:style w:type="paragraph" w:styleId="ListParagraph">
    <w:name w:val="List Paragraph"/>
    <w:basedOn w:val="Normal"/>
    <w:uiPriority w:val="34"/>
    <w:qFormat/>
    <w:rsid w:val="00360E2A"/>
    <w:pPr>
      <w:ind w:left="720"/>
      <w:contextualSpacing/>
    </w:pPr>
  </w:style>
  <w:style w:type="paragraph" w:customStyle="1" w:styleId="Body1">
    <w:name w:val="Body 1"/>
    <w:rsid w:val="000F6166"/>
    <w:pPr>
      <w:spacing w:after="0" w:line="240" w:lineRule="exact"/>
      <w:jc w:val="both"/>
      <w:outlineLvl w:val="0"/>
    </w:pPr>
    <w:rPr>
      <w:rFonts w:ascii="Times New Roman" w:eastAsia="Arial Unicode MS" w:hAnsi="Times New Roman" w:cs="Times New Roman"/>
      <w:color w:val="000000"/>
      <w:sz w:val="20"/>
      <w:szCs w:val="20"/>
      <w:u w:color="000000"/>
    </w:rPr>
  </w:style>
  <w:style w:type="paragraph" w:customStyle="1" w:styleId="LG-section">
    <w:name w:val="LG-section"/>
    <w:basedOn w:val="Normal"/>
    <w:rsid w:val="00146D6D"/>
    <w:pPr>
      <w:spacing w:before="300" w:line="240" w:lineRule="exact"/>
      <w:ind w:firstLine="403"/>
      <w:jc w:val="both"/>
    </w:pPr>
    <w:rPr>
      <w:b/>
      <w:snapToGrid w:val="0"/>
      <w:sz w:val="20"/>
      <w:szCs w:val="20"/>
    </w:rPr>
  </w:style>
  <w:style w:type="paragraph" w:customStyle="1" w:styleId="LG-para3">
    <w:name w:val="LG-para3"/>
    <w:basedOn w:val="Normal"/>
    <w:rsid w:val="00146D6D"/>
    <w:pPr>
      <w:spacing w:before="120" w:line="240" w:lineRule="exact"/>
      <w:ind w:firstLine="601"/>
      <w:jc w:val="both"/>
    </w:pPr>
    <w:rPr>
      <w:snapToGrid w:val="0"/>
      <w:sz w:val="20"/>
      <w:szCs w:val="20"/>
    </w:rPr>
  </w:style>
  <w:style w:type="paragraph" w:customStyle="1" w:styleId="LG-a-">
    <w:name w:val="LG-a-"/>
    <w:basedOn w:val="Normal"/>
    <w:rsid w:val="00146D6D"/>
    <w:pPr>
      <w:tabs>
        <w:tab w:val="left" w:pos="680"/>
        <w:tab w:val="left" w:pos="1191"/>
      </w:tabs>
      <w:spacing w:before="120" w:line="240" w:lineRule="exact"/>
      <w:ind w:left="1191" w:hanging="1191"/>
      <w:jc w:val="both"/>
    </w:pPr>
    <w:rPr>
      <w:snapToGrid w:val="0"/>
      <w:sz w:val="20"/>
      <w:szCs w:val="20"/>
    </w:rPr>
  </w:style>
  <w:style w:type="paragraph" w:customStyle="1" w:styleId="LG-i-a">
    <w:name w:val="LG-i-(a)"/>
    <w:basedOn w:val="Normal"/>
    <w:rsid w:val="003D1775"/>
    <w:pPr>
      <w:tabs>
        <w:tab w:val="right" w:pos="1588"/>
        <w:tab w:val="left" w:pos="1758"/>
      </w:tabs>
      <w:spacing w:before="120" w:line="240" w:lineRule="exact"/>
      <w:ind w:left="1758" w:hanging="1758"/>
      <w:jc w:val="both"/>
    </w:pPr>
    <w:rPr>
      <w:snapToGrid w:val="0"/>
      <w:sz w:val="20"/>
      <w:szCs w:val="20"/>
      <w:lang w:val="af-ZA"/>
    </w:rPr>
  </w:style>
  <w:style w:type="paragraph" w:customStyle="1" w:styleId="R5110NR">
    <w:name w:val="R 5 1 10NR"/>
    <w:basedOn w:val="Normal"/>
    <w:autoRedefine/>
    <w:rsid w:val="000F7636"/>
    <w:pPr>
      <w:tabs>
        <w:tab w:val="num" w:pos="2552"/>
      </w:tabs>
      <w:spacing w:line="240" w:lineRule="exact"/>
      <w:ind w:left="2552" w:hanging="397"/>
      <w:jc w:val="both"/>
    </w:pPr>
    <w:rPr>
      <w:sz w:val="20"/>
      <w:szCs w:val="20"/>
    </w:rPr>
  </w:style>
  <w:style w:type="paragraph" w:styleId="BalloonText">
    <w:name w:val="Balloon Text"/>
    <w:basedOn w:val="Normal"/>
    <w:link w:val="BalloonTextChar"/>
    <w:uiPriority w:val="99"/>
    <w:semiHidden/>
    <w:unhideWhenUsed/>
    <w:rsid w:val="005A4718"/>
    <w:rPr>
      <w:rFonts w:ascii="Tahoma" w:hAnsi="Tahoma" w:cs="Tahoma"/>
      <w:sz w:val="16"/>
      <w:szCs w:val="16"/>
    </w:rPr>
  </w:style>
  <w:style w:type="character" w:customStyle="1" w:styleId="BalloonTextChar">
    <w:name w:val="Balloon Text Char"/>
    <w:basedOn w:val="DefaultParagraphFont"/>
    <w:link w:val="BalloonText"/>
    <w:uiPriority w:val="99"/>
    <w:semiHidden/>
    <w:rsid w:val="005A4718"/>
    <w:rPr>
      <w:rFonts w:ascii="Tahoma" w:eastAsia="Times New Roman" w:hAnsi="Tahoma" w:cs="Tahoma"/>
      <w:sz w:val="16"/>
      <w:szCs w:val="16"/>
      <w:lang w:val="en-GB"/>
    </w:rPr>
  </w:style>
  <w:style w:type="paragraph" w:styleId="Revision">
    <w:name w:val="Revision"/>
    <w:hidden/>
    <w:uiPriority w:val="99"/>
    <w:semiHidden/>
    <w:rsid w:val="00120D88"/>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796384"/>
    <w:pPr>
      <w:tabs>
        <w:tab w:val="center" w:pos="4513"/>
        <w:tab w:val="right" w:pos="9026"/>
      </w:tabs>
    </w:pPr>
  </w:style>
  <w:style w:type="character" w:customStyle="1" w:styleId="HeaderChar">
    <w:name w:val="Header Char"/>
    <w:basedOn w:val="DefaultParagraphFont"/>
    <w:link w:val="Header"/>
    <w:uiPriority w:val="99"/>
    <w:rsid w:val="0079638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796384"/>
    <w:pPr>
      <w:tabs>
        <w:tab w:val="center" w:pos="4513"/>
        <w:tab w:val="right" w:pos="9026"/>
      </w:tabs>
    </w:pPr>
  </w:style>
  <w:style w:type="character" w:customStyle="1" w:styleId="FooterChar">
    <w:name w:val="Footer Char"/>
    <w:basedOn w:val="DefaultParagraphFont"/>
    <w:link w:val="Footer"/>
    <w:uiPriority w:val="99"/>
    <w:rsid w:val="00796384"/>
    <w:rPr>
      <w:rFonts w:ascii="Times New Roman" w:eastAsia="Times New Roman" w:hAnsi="Times New Roman" w:cs="Times New Roman"/>
      <w:sz w:val="24"/>
      <w:szCs w:val="24"/>
      <w:lang w:val="en-GB"/>
    </w:rPr>
  </w:style>
  <w:style w:type="paragraph" w:customStyle="1" w:styleId="LG-definition">
    <w:name w:val="LG-definition"/>
    <w:basedOn w:val="Normal"/>
    <w:rsid w:val="00453957"/>
    <w:pPr>
      <w:tabs>
        <w:tab w:val="left" w:pos="2977"/>
      </w:tabs>
      <w:snapToGrid w:val="0"/>
      <w:spacing w:before="180" w:line="240" w:lineRule="exact"/>
      <w:ind w:left="198" w:firstLine="198"/>
      <w:jc w:val="both"/>
    </w:pPr>
    <w:rPr>
      <w:sz w:val="20"/>
      <w:szCs w:val="20"/>
    </w:rPr>
  </w:style>
  <w:style w:type="paragraph" w:styleId="HTMLPreformatted">
    <w:name w:val="HTML Preformatted"/>
    <w:basedOn w:val="Normal"/>
    <w:link w:val="HTMLPreformattedChar"/>
    <w:semiHidden/>
    <w:rsid w:val="00BA6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BA64B7"/>
    <w:rPr>
      <w:rFonts w:ascii="Arial Unicode MS" w:eastAsia="Arial Unicode MS" w:hAnsi="Arial Unicode MS" w:cs="Arial Unicode MS"/>
      <w:sz w:val="20"/>
      <w:szCs w:val="20"/>
      <w:lang w:val="en-GB"/>
    </w:rPr>
  </w:style>
  <w:style w:type="character" w:styleId="CommentReference">
    <w:name w:val="annotation reference"/>
    <w:basedOn w:val="DefaultParagraphFont"/>
    <w:uiPriority w:val="99"/>
    <w:semiHidden/>
    <w:unhideWhenUsed/>
    <w:rsid w:val="00AA70DF"/>
    <w:rPr>
      <w:sz w:val="16"/>
      <w:szCs w:val="16"/>
    </w:rPr>
  </w:style>
  <w:style w:type="paragraph" w:styleId="CommentText">
    <w:name w:val="annotation text"/>
    <w:basedOn w:val="Normal"/>
    <w:link w:val="CommentTextChar"/>
    <w:uiPriority w:val="99"/>
    <w:semiHidden/>
    <w:unhideWhenUsed/>
    <w:rsid w:val="00AA70DF"/>
    <w:rPr>
      <w:sz w:val="20"/>
      <w:szCs w:val="20"/>
    </w:rPr>
  </w:style>
  <w:style w:type="character" w:customStyle="1" w:styleId="CommentTextChar">
    <w:name w:val="Comment Text Char"/>
    <w:basedOn w:val="DefaultParagraphFont"/>
    <w:link w:val="CommentText"/>
    <w:uiPriority w:val="99"/>
    <w:semiHidden/>
    <w:rsid w:val="00AA70D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A70DF"/>
    <w:rPr>
      <w:b/>
      <w:bCs/>
    </w:rPr>
  </w:style>
  <w:style w:type="character" w:customStyle="1" w:styleId="CommentSubjectChar">
    <w:name w:val="Comment Subject Char"/>
    <w:basedOn w:val="CommentTextChar"/>
    <w:link w:val="CommentSubject"/>
    <w:uiPriority w:val="99"/>
    <w:semiHidden/>
    <w:rsid w:val="00AA70DF"/>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474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78875">
      <w:bodyDiv w:val="1"/>
      <w:marLeft w:val="0"/>
      <w:marRight w:val="0"/>
      <w:marTop w:val="0"/>
      <w:marBottom w:val="0"/>
      <w:divBdr>
        <w:top w:val="none" w:sz="0" w:space="0" w:color="auto"/>
        <w:left w:val="none" w:sz="0" w:space="0" w:color="auto"/>
        <w:bottom w:val="none" w:sz="0" w:space="0" w:color="auto"/>
        <w:right w:val="none" w:sz="0" w:space="0" w:color="auto"/>
      </w:divBdr>
      <w:divsChild>
        <w:div w:id="587084815">
          <w:marLeft w:val="0"/>
          <w:marRight w:val="0"/>
          <w:marTop w:val="0"/>
          <w:marBottom w:val="0"/>
          <w:divBdr>
            <w:top w:val="none" w:sz="0" w:space="0" w:color="auto"/>
            <w:left w:val="none" w:sz="0" w:space="0" w:color="auto"/>
            <w:bottom w:val="none" w:sz="0" w:space="0" w:color="auto"/>
            <w:right w:val="none" w:sz="0" w:space="0" w:color="auto"/>
          </w:divBdr>
        </w:div>
        <w:div w:id="958877778">
          <w:marLeft w:val="0"/>
          <w:marRight w:val="0"/>
          <w:marTop w:val="0"/>
          <w:marBottom w:val="0"/>
          <w:divBdr>
            <w:top w:val="none" w:sz="0" w:space="0" w:color="auto"/>
            <w:left w:val="none" w:sz="0" w:space="0" w:color="auto"/>
            <w:bottom w:val="none" w:sz="0" w:space="0" w:color="auto"/>
            <w:right w:val="none" w:sz="0" w:space="0" w:color="auto"/>
          </w:divBdr>
        </w:div>
      </w:divsChild>
    </w:div>
    <w:div w:id="71506744">
      <w:bodyDiv w:val="1"/>
      <w:marLeft w:val="0"/>
      <w:marRight w:val="0"/>
      <w:marTop w:val="0"/>
      <w:marBottom w:val="0"/>
      <w:divBdr>
        <w:top w:val="none" w:sz="0" w:space="0" w:color="auto"/>
        <w:left w:val="none" w:sz="0" w:space="0" w:color="auto"/>
        <w:bottom w:val="none" w:sz="0" w:space="0" w:color="auto"/>
        <w:right w:val="none" w:sz="0" w:space="0" w:color="auto"/>
      </w:divBdr>
      <w:divsChild>
        <w:div w:id="1567035009">
          <w:marLeft w:val="0"/>
          <w:marRight w:val="0"/>
          <w:marTop w:val="0"/>
          <w:marBottom w:val="0"/>
          <w:divBdr>
            <w:top w:val="none" w:sz="0" w:space="0" w:color="auto"/>
            <w:left w:val="none" w:sz="0" w:space="0" w:color="auto"/>
            <w:bottom w:val="none" w:sz="0" w:space="0" w:color="auto"/>
            <w:right w:val="none" w:sz="0" w:space="0" w:color="auto"/>
          </w:divBdr>
        </w:div>
        <w:div w:id="1885633458">
          <w:marLeft w:val="0"/>
          <w:marRight w:val="0"/>
          <w:marTop w:val="0"/>
          <w:marBottom w:val="0"/>
          <w:divBdr>
            <w:top w:val="none" w:sz="0" w:space="0" w:color="auto"/>
            <w:left w:val="none" w:sz="0" w:space="0" w:color="auto"/>
            <w:bottom w:val="none" w:sz="0" w:space="0" w:color="auto"/>
            <w:right w:val="none" w:sz="0" w:space="0" w:color="auto"/>
          </w:divBdr>
        </w:div>
        <w:div w:id="402989224">
          <w:marLeft w:val="0"/>
          <w:marRight w:val="0"/>
          <w:marTop w:val="0"/>
          <w:marBottom w:val="0"/>
          <w:divBdr>
            <w:top w:val="none" w:sz="0" w:space="0" w:color="auto"/>
            <w:left w:val="none" w:sz="0" w:space="0" w:color="auto"/>
            <w:bottom w:val="none" w:sz="0" w:space="0" w:color="auto"/>
            <w:right w:val="none" w:sz="0" w:space="0" w:color="auto"/>
          </w:divBdr>
        </w:div>
        <w:div w:id="1847012556">
          <w:marLeft w:val="0"/>
          <w:marRight w:val="0"/>
          <w:marTop w:val="0"/>
          <w:marBottom w:val="0"/>
          <w:divBdr>
            <w:top w:val="none" w:sz="0" w:space="0" w:color="auto"/>
            <w:left w:val="none" w:sz="0" w:space="0" w:color="auto"/>
            <w:bottom w:val="none" w:sz="0" w:space="0" w:color="auto"/>
            <w:right w:val="none" w:sz="0" w:space="0" w:color="auto"/>
          </w:divBdr>
        </w:div>
        <w:div w:id="880285134">
          <w:marLeft w:val="0"/>
          <w:marRight w:val="0"/>
          <w:marTop w:val="0"/>
          <w:marBottom w:val="0"/>
          <w:divBdr>
            <w:top w:val="none" w:sz="0" w:space="0" w:color="auto"/>
            <w:left w:val="none" w:sz="0" w:space="0" w:color="auto"/>
            <w:bottom w:val="none" w:sz="0" w:space="0" w:color="auto"/>
            <w:right w:val="none" w:sz="0" w:space="0" w:color="auto"/>
          </w:divBdr>
        </w:div>
        <w:div w:id="55008689">
          <w:marLeft w:val="0"/>
          <w:marRight w:val="0"/>
          <w:marTop w:val="0"/>
          <w:marBottom w:val="0"/>
          <w:divBdr>
            <w:top w:val="none" w:sz="0" w:space="0" w:color="auto"/>
            <w:left w:val="none" w:sz="0" w:space="0" w:color="auto"/>
            <w:bottom w:val="none" w:sz="0" w:space="0" w:color="auto"/>
            <w:right w:val="none" w:sz="0" w:space="0" w:color="auto"/>
          </w:divBdr>
        </w:div>
      </w:divsChild>
    </w:div>
    <w:div w:id="263003866">
      <w:bodyDiv w:val="1"/>
      <w:marLeft w:val="0"/>
      <w:marRight w:val="0"/>
      <w:marTop w:val="0"/>
      <w:marBottom w:val="0"/>
      <w:divBdr>
        <w:top w:val="none" w:sz="0" w:space="0" w:color="auto"/>
        <w:left w:val="none" w:sz="0" w:space="0" w:color="auto"/>
        <w:bottom w:val="none" w:sz="0" w:space="0" w:color="auto"/>
        <w:right w:val="none" w:sz="0" w:space="0" w:color="auto"/>
      </w:divBdr>
      <w:divsChild>
        <w:div w:id="4793277">
          <w:marLeft w:val="0"/>
          <w:marRight w:val="0"/>
          <w:marTop w:val="0"/>
          <w:marBottom w:val="0"/>
          <w:divBdr>
            <w:top w:val="none" w:sz="0" w:space="0" w:color="auto"/>
            <w:left w:val="none" w:sz="0" w:space="0" w:color="auto"/>
            <w:bottom w:val="none" w:sz="0" w:space="0" w:color="auto"/>
            <w:right w:val="none" w:sz="0" w:space="0" w:color="auto"/>
          </w:divBdr>
        </w:div>
        <w:div w:id="342241604">
          <w:marLeft w:val="0"/>
          <w:marRight w:val="0"/>
          <w:marTop w:val="0"/>
          <w:marBottom w:val="0"/>
          <w:divBdr>
            <w:top w:val="none" w:sz="0" w:space="0" w:color="auto"/>
            <w:left w:val="none" w:sz="0" w:space="0" w:color="auto"/>
            <w:bottom w:val="none" w:sz="0" w:space="0" w:color="auto"/>
            <w:right w:val="none" w:sz="0" w:space="0" w:color="auto"/>
          </w:divBdr>
        </w:div>
      </w:divsChild>
    </w:div>
    <w:div w:id="387726853">
      <w:bodyDiv w:val="1"/>
      <w:marLeft w:val="0"/>
      <w:marRight w:val="0"/>
      <w:marTop w:val="0"/>
      <w:marBottom w:val="0"/>
      <w:divBdr>
        <w:top w:val="none" w:sz="0" w:space="0" w:color="auto"/>
        <w:left w:val="none" w:sz="0" w:space="0" w:color="auto"/>
        <w:bottom w:val="none" w:sz="0" w:space="0" w:color="auto"/>
        <w:right w:val="none" w:sz="0" w:space="0" w:color="auto"/>
      </w:divBdr>
    </w:div>
    <w:div w:id="689919533">
      <w:bodyDiv w:val="1"/>
      <w:marLeft w:val="0"/>
      <w:marRight w:val="0"/>
      <w:marTop w:val="0"/>
      <w:marBottom w:val="0"/>
      <w:divBdr>
        <w:top w:val="none" w:sz="0" w:space="0" w:color="auto"/>
        <w:left w:val="none" w:sz="0" w:space="0" w:color="auto"/>
        <w:bottom w:val="none" w:sz="0" w:space="0" w:color="auto"/>
        <w:right w:val="none" w:sz="0" w:space="0" w:color="auto"/>
      </w:divBdr>
      <w:divsChild>
        <w:div w:id="755246637">
          <w:marLeft w:val="225"/>
          <w:marRight w:val="0"/>
          <w:marTop w:val="0"/>
          <w:marBottom w:val="0"/>
          <w:divBdr>
            <w:top w:val="none" w:sz="0" w:space="0" w:color="auto"/>
            <w:left w:val="none" w:sz="0" w:space="0" w:color="auto"/>
            <w:bottom w:val="none" w:sz="0" w:space="0" w:color="auto"/>
            <w:right w:val="none" w:sz="0" w:space="0" w:color="auto"/>
          </w:divBdr>
        </w:div>
      </w:divsChild>
    </w:div>
    <w:div w:id="739669083">
      <w:bodyDiv w:val="1"/>
      <w:marLeft w:val="0"/>
      <w:marRight w:val="0"/>
      <w:marTop w:val="0"/>
      <w:marBottom w:val="0"/>
      <w:divBdr>
        <w:top w:val="none" w:sz="0" w:space="0" w:color="auto"/>
        <w:left w:val="none" w:sz="0" w:space="0" w:color="auto"/>
        <w:bottom w:val="none" w:sz="0" w:space="0" w:color="auto"/>
        <w:right w:val="none" w:sz="0" w:space="0" w:color="auto"/>
      </w:divBdr>
      <w:divsChild>
        <w:div w:id="1369263334">
          <w:marLeft w:val="225"/>
          <w:marRight w:val="0"/>
          <w:marTop w:val="0"/>
          <w:marBottom w:val="0"/>
          <w:divBdr>
            <w:top w:val="none" w:sz="0" w:space="0" w:color="auto"/>
            <w:left w:val="none" w:sz="0" w:space="0" w:color="auto"/>
            <w:bottom w:val="none" w:sz="0" w:space="0" w:color="auto"/>
            <w:right w:val="none" w:sz="0" w:space="0" w:color="auto"/>
          </w:divBdr>
        </w:div>
      </w:divsChild>
    </w:div>
    <w:div w:id="766847250">
      <w:bodyDiv w:val="1"/>
      <w:marLeft w:val="0"/>
      <w:marRight w:val="0"/>
      <w:marTop w:val="0"/>
      <w:marBottom w:val="0"/>
      <w:divBdr>
        <w:top w:val="none" w:sz="0" w:space="0" w:color="auto"/>
        <w:left w:val="none" w:sz="0" w:space="0" w:color="auto"/>
        <w:bottom w:val="none" w:sz="0" w:space="0" w:color="auto"/>
        <w:right w:val="none" w:sz="0" w:space="0" w:color="auto"/>
      </w:divBdr>
      <w:divsChild>
        <w:div w:id="1117680673">
          <w:marLeft w:val="225"/>
          <w:marRight w:val="0"/>
          <w:marTop w:val="0"/>
          <w:marBottom w:val="0"/>
          <w:divBdr>
            <w:top w:val="none" w:sz="0" w:space="0" w:color="auto"/>
            <w:left w:val="none" w:sz="0" w:space="0" w:color="auto"/>
            <w:bottom w:val="none" w:sz="0" w:space="0" w:color="auto"/>
            <w:right w:val="none" w:sz="0" w:space="0" w:color="auto"/>
          </w:divBdr>
        </w:div>
      </w:divsChild>
    </w:div>
    <w:div w:id="1008367211">
      <w:bodyDiv w:val="1"/>
      <w:marLeft w:val="0"/>
      <w:marRight w:val="0"/>
      <w:marTop w:val="0"/>
      <w:marBottom w:val="0"/>
      <w:divBdr>
        <w:top w:val="none" w:sz="0" w:space="0" w:color="auto"/>
        <w:left w:val="none" w:sz="0" w:space="0" w:color="auto"/>
        <w:bottom w:val="none" w:sz="0" w:space="0" w:color="auto"/>
        <w:right w:val="none" w:sz="0" w:space="0" w:color="auto"/>
      </w:divBdr>
      <w:divsChild>
        <w:div w:id="571768816">
          <w:marLeft w:val="0"/>
          <w:marRight w:val="0"/>
          <w:marTop w:val="0"/>
          <w:marBottom w:val="0"/>
          <w:divBdr>
            <w:top w:val="none" w:sz="0" w:space="0" w:color="auto"/>
            <w:left w:val="none" w:sz="0" w:space="0" w:color="auto"/>
            <w:bottom w:val="none" w:sz="0" w:space="0" w:color="auto"/>
            <w:right w:val="none" w:sz="0" w:space="0" w:color="auto"/>
          </w:divBdr>
          <w:divsChild>
            <w:div w:id="1337070310">
              <w:marLeft w:val="0"/>
              <w:marRight w:val="0"/>
              <w:marTop w:val="0"/>
              <w:marBottom w:val="0"/>
              <w:divBdr>
                <w:top w:val="none" w:sz="0" w:space="0" w:color="auto"/>
                <w:left w:val="none" w:sz="0" w:space="0" w:color="auto"/>
                <w:bottom w:val="none" w:sz="0" w:space="0" w:color="auto"/>
                <w:right w:val="none" w:sz="0" w:space="0" w:color="auto"/>
              </w:divBdr>
            </w:div>
            <w:div w:id="212355141">
              <w:marLeft w:val="0"/>
              <w:marRight w:val="0"/>
              <w:marTop w:val="0"/>
              <w:marBottom w:val="0"/>
              <w:divBdr>
                <w:top w:val="none" w:sz="0" w:space="0" w:color="auto"/>
                <w:left w:val="none" w:sz="0" w:space="0" w:color="auto"/>
                <w:bottom w:val="none" w:sz="0" w:space="0" w:color="auto"/>
                <w:right w:val="none" w:sz="0" w:space="0" w:color="auto"/>
              </w:divBdr>
            </w:div>
            <w:div w:id="501627684">
              <w:marLeft w:val="0"/>
              <w:marRight w:val="0"/>
              <w:marTop w:val="0"/>
              <w:marBottom w:val="0"/>
              <w:divBdr>
                <w:top w:val="none" w:sz="0" w:space="0" w:color="auto"/>
                <w:left w:val="none" w:sz="0" w:space="0" w:color="auto"/>
                <w:bottom w:val="none" w:sz="0" w:space="0" w:color="auto"/>
                <w:right w:val="none" w:sz="0" w:space="0" w:color="auto"/>
              </w:divBdr>
            </w:div>
            <w:div w:id="190016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0884">
      <w:bodyDiv w:val="1"/>
      <w:marLeft w:val="0"/>
      <w:marRight w:val="0"/>
      <w:marTop w:val="0"/>
      <w:marBottom w:val="0"/>
      <w:divBdr>
        <w:top w:val="none" w:sz="0" w:space="0" w:color="auto"/>
        <w:left w:val="none" w:sz="0" w:space="0" w:color="auto"/>
        <w:bottom w:val="none" w:sz="0" w:space="0" w:color="auto"/>
        <w:right w:val="none" w:sz="0" w:space="0" w:color="auto"/>
      </w:divBdr>
      <w:divsChild>
        <w:div w:id="1497501862">
          <w:marLeft w:val="225"/>
          <w:marRight w:val="0"/>
          <w:marTop w:val="0"/>
          <w:marBottom w:val="0"/>
          <w:divBdr>
            <w:top w:val="none" w:sz="0" w:space="0" w:color="auto"/>
            <w:left w:val="none" w:sz="0" w:space="0" w:color="auto"/>
            <w:bottom w:val="none" w:sz="0" w:space="0" w:color="auto"/>
            <w:right w:val="none" w:sz="0" w:space="0" w:color="auto"/>
          </w:divBdr>
        </w:div>
      </w:divsChild>
    </w:div>
    <w:div w:id="1056589833">
      <w:bodyDiv w:val="1"/>
      <w:marLeft w:val="0"/>
      <w:marRight w:val="0"/>
      <w:marTop w:val="0"/>
      <w:marBottom w:val="0"/>
      <w:divBdr>
        <w:top w:val="none" w:sz="0" w:space="0" w:color="auto"/>
        <w:left w:val="none" w:sz="0" w:space="0" w:color="auto"/>
        <w:bottom w:val="none" w:sz="0" w:space="0" w:color="auto"/>
        <w:right w:val="none" w:sz="0" w:space="0" w:color="auto"/>
      </w:divBdr>
      <w:divsChild>
        <w:div w:id="1592617015">
          <w:marLeft w:val="225"/>
          <w:marRight w:val="0"/>
          <w:marTop w:val="0"/>
          <w:marBottom w:val="0"/>
          <w:divBdr>
            <w:top w:val="none" w:sz="0" w:space="0" w:color="auto"/>
            <w:left w:val="none" w:sz="0" w:space="0" w:color="auto"/>
            <w:bottom w:val="none" w:sz="0" w:space="0" w:color="auto"/>
            <w:right w:val="none" w:sz="0" w:space="0" w:color="auto"/>
          </w:divBdr>
        </w:div>
      </w:divsChild>
    </w:div>
    <w:div w:id="1165512219">
      <w:bodyDiv w:val="1"/>
      <w:marLeft w:val="0"/>
      <w:marRight w:val="0"/>
      <w:marTop w:val="0"/>
      <w:marBottom w:val="0"/>
      <w:divBdr>
        <w:top w:val="none" w:sz="0" w:space="0" w:color="auto"/>
        <w:left w:val="none" w:sz="0" w:space="0" w:color="auto"/>
        <w:bottom w:val="none" w:sz="0" w:space="0" w:color="auto"/>
        <w:right w:val="none" w:sz="0" w:space="0" w:color="auto"/>
      </w:divBdr>
      <w:divsChild>
        <w:div w:id="151720773">
          <w:marLeft w:val="225"/>
          <w:marRight w:val="0"/>
          <w:marTop w:val="0"/>
          <w:marBottom w:val="0"/>
          <w:divBdr>
            <w:top w:val="none" w:sz="0" w:space="0" w:color="auto"/>
            <w:left w:val="none" w:sz="0" w:space="0" w:color="auto"/>
            <w:bottom w:val="none" w:sz="0" w:space="0" w:color="auto"/>
            <w:right w:val="none" w:sz="0" w:space="0" w:color="auto"/>
          </w:divBdr>
        </w:div>
      </w:divsChild>
    </w:div>
    <w:div w:id="1685983399">
      <w:bodyDiv w:val="1"/>
      <w:marLeft w:val="0"/>
      <w:marRight w:val="0"/>
      <w:marTop w:val="0"/>
      <w:marBottom w:val="0"/>
      <w:divBdr>
        <w:top w:val="none" w:sz="0" w:space="0" w:color="auto"/>
        <w:left w:val="none" w:sz="0" w:space="0" w:color="auto"/>
        <w:bottom w:val="none" w:sz="0" w:space="0" w:color="auto"/>
        <w:right w:val="none" w:sz="0" w:space="0" w:color="auto"/>
      </w:divBdr>
      <w:divsChild>
        <w:div w:id="1905015">
          <w:marLeft w:val="0"/>
          <w:marRight w:val="0"/>
          <w:marTop w:val="0"/>
          <w:marBottom w:val="0"/>
          <w:divBdr>
            <w:top w:val="none" w:sz="0" w:space="0" w:color="auto"/>
            <w:left w:val="none" w:sz="0" w:space="0" w:color="auto"/>
            <w:bottom w:val="none" w:sz="0" w:space="0" w:color="auto"/>
            <w:right w:val="none" w:sz="0" w:space="0" w:color="auto"/>
          </w:divBdr>
        </w:div>
        <w:div w:id="308247810">
          <w:marLeft w:val="0"/>
          <w:marRight w:val="0"/>
          <w:marTop w:val="0"/>
          <w:marBottom w:val="0"/>
          <w:divBdr>
            <w:top w:val="none" w:sz="0" w:space="0" w:color="auto"/>
            <w:left w:val="none" w:sz="0" w:space="0" w:color="auto"/>
            <w:bottom w:val="none" w:sz="0" w:space="0" w:color="auto"/>
            <w:right w:val="none" w:sz="0" w:space="0" w:color="auto"/>
          </w:divBdr>
        </w:div>
      </w:divsChild>
    </w:div>
    <w:div w:id="1723865361">
      <w:bodyDiv w:val="1"/>
      <w:marLeft w:val="0"/>
      <w:marRight w:val="0"/>
      <w:marTop w:val="0"/>
      <w:marBottom w:val="0"/>
      <w:divBdr>
        <w:top w:val="none" w:sz="0" w:space="0" w:color="auto"/>
        <w:left w:val="none" w:sz="0" w:space="0" w:color="auto"/>
        <w:bottom w:val="none" w:sz="0" w:space="0" w:color="auto"/>
        <w:right w:val="none" w:sz="0" w:space="0" w:color="auto"/>
      </w:divBdr>
    </w:div>
    <w:div w:id="1724794093">
      <w:bodyDiv w:val="1"/>
      <w:marLeft w:val="0"/>
      <w:marRight w:val="0"/>
      <w:marTop w:val="0"/>
      <w:marBottom w:val="0"/>
      <w:divBdr>
        <w:top w:val="none" w:sz="0" w:space="0" w:color="auto"/>
        <w:left w:val="none" w:sz="0" w:space="0" w:color="auto"/>
        <w:bottom w:val="none" w:sz="0" w:space="0" w:color="auto"/>
        <w:right w:val="none" w:sz="0" w:space="0" w:color="auto"/>
      </w:divBdr>
      <w:divsChild>
        <w:div w:id="1198549064">
          <w:marLeft w:val="0"/>
          <w:marRight w:val="0"/>
          <w:marTop w:val="0"/>
          <w:marBottom w:val="0"/>
          <w:divBdr>
            <w:top w:val="none" w:sz="0" w:space="0" w:color="auto"/>
            <w:left w:val="none" w:sz="0" w:space="0" w:color="auto"/>
            <w:bottom w:val="none" w:sz="0" w:space="0" w:color="auto"/>
            <w:right w:val="none" w:sz="0" w:space="0" w:color="auto"/>
          </w:divBdr>
        </w:div>
        <w:div w:id="733896660">
          <w:marLeft w:val="0"/>
          <w:marRight w:val="0"/>
          <w:marTop w:val="0"/>
          <w:marBottom w:val="0"/>
          <w:divBdr>
            <w:top w:val="none" w:sz="0" w:space="0" w:color="auto"/>
            <w:left w:val="none" w:sz="0" w:space="0" w:color="auto"/>
            <w:bottom w:val="none" w:sz="0" w:space="0" w:color="auto"/>
            <w:right w:val="none" w:sz="0" w:space="0" w:color="auto"/>
          </w:divBdr>
        </w:div>
      </w:divsChild>
    </w:div>
    <w:div w:id="1830172946">
      <w:bodyDiv w:val="1"/>
      <w:marLeft w:val="0"/>
      <w:marRight w:val="0"/>
      <w:marTop w:val="0"/>
      <w:marBottom w:val="0"/>
      <w:divBdr>
        <w:top w:val="none" w:sz="0" w:space="0" w:color="auto"/>
        <w:left w:val="none" w:sz="0" w:space="0" w:color="auto"/>
        <w:bottom w:val="none" w:sz="0" w:space="0" w:color="auto"/>
        <w:right w:val="none" w:sz="0" w:space="0" w:color="auto"/>
      </w:divBdr>
      <w:divsChild>
        <w:div w:id="1783837569">
          <w:marLeft w:val="0"/>
          <w:marRight w:val="0"/>
          <w:marTop w:val="0"/>
          <w:marBottom w:val="0"/>
          <w:divBdr>
            <w:top w:val="none" w:sz="0" w:space="0" w:color="auto"/>
            <w:left w:val="none" w:sz="0" w:space="0" w:color="auto"/>
            <w:bottom w:val="none" w:sz="0" w:space="0" w:color="auto"/>
            <w:right w:val="none" w:sz="0" w:space="0" w:color="auto"/>
          </w:divBdr>
        </w:div>
        <w:div w:id="22949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gridSearchResultsAct$ctl02$LinkButton1','')" TargetMode="External"/><Relationship Id="rId13" Type="http://schemas.openxmlformats.org/officeDocument/2006/relationships/hyperlink" Target="https://www.mylexisnexis.co.za/Library/IframeContent.aspx?dpath=zb/jilc/kilc/ebsg/oh5na/ph5na/fi5na&amp;ismultiview=False&amp;caAu=" TargetMode="External"/><Relationship Id="rId18" Type="http://schemas.openxmlformats.org/officeDocument/2006/relationships/hyperlink" Target="https://www.mylexisnexis.co.za/Library/IframeContent.aspx?dpath=zb/jilc/kilc/ebsg/oh5na/ph5na/fi5na&amp;ismultiview=False&amp;ca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mylexisnexis.co.za/Library/IframeContent.aspx?dpath=zb/jilc/kilc/ebsg/oh5na/ph5na/fi5na&amp;ismultiview=False&amp;caAu=" TargetMode="External"/><Relationship Id="rId17" Type="http://schemas.openxmlformats.org/officeDocument/2006/relationships/hyperlink" Target="https://www.mylexisnexis.co.za/Library/IframeContent.aspx?dpath=zb/jilc/kilc/ebsg/oh5na/ph5na/fi5na&amp;ismultiview=False&amp;caAu=" TargetMode="External"/><Relationship Id="rId2" Type="http://schemas.openxmlformats.org/officeDocument/2006/relationships/numbering" Target="numbering.xml"/><Relationship Id="rId16" Type="http://schemas.openxmlformats.org/officeDocument/2006/relationships/hyperlink" Target="https://www.mylexisnexis.co.za/Library/IframeContent.aspx?dpath=zb/jilc/kilc/ebsg/oh5na/ph5na/fi5na&amp;ismultiview=False&amp;ca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lexisnexis.co.za/Library/IframeContent.aspx?dpath=zb/jilc/kilc/ebsg/oh5na/ph5na/fi5na&amp;ismultiview=False&amp;caAu=" TargetMode="External"/><Relationship Id="rId5" Type="http://schemas.openxmlformats.org/officeDocument/2006/relationships/webSettings" Target="webSettings.xml"/><Relationship Id="rId15" Type="http://schemas.openxmlformats.org/officeDocument/2006/relationships/hyperlink" Target="https://www.mylexisnexis.co.za/Library/IframeContent.aspx?dpath=zb/jilc/kilc/ebsg/oh5na/ph5na/fi5na&amp;ismultiview=False&amp;caAu=" TargetMode="External"/><Relationship Id="rId23" Type="http://schemas.openxmlformats.org/officeDocument/2006/relationships/theme" Target="theme/theme1.xml"/><Relationship Id="rId10" Type="http://schemas.openxmlformats.org/officeDocument/2006/relationships/hyperlink" Target="https://www.mylexisnexis.co.za/Library/IframeContent.aspx?dpath=zb/jilc/kilc/ebsg/oh5na/ph5na/fi5na&amp;ismultiview=False&amp;caAu=" TargetMode="External"/><Relationship Id="rId19" Type="http://schemas.openxmlformats.org/officeDocument/2006/relationships/hyperlink" Target="https://www.mylexisnexis.co.za/Library/IframeContent.aspx?dpath=zb/jilc/kilc/ebsg/oh5na/ph5na/fi5na&amp;ismultiview=False&amp;caAu=" TargetMode="External"/><Relationship Id="rId4" Type="http://schemas.openxmlformats.org/officeDocument/2006/relationships/settings" Target="settings.xml"/><Relationship Id="rId9" Type="http://schemas.openxmlformats.org/officeDocument/2006/relationships/hyperlink" Target="https://www.mylexisnexis.co.za/Library/IframeContent.aspx?dpath=zb/jilc/kilc/ebsg/oh5na/ph5na/fi5na&amp;ismultiview=False&amp;caAu=" TargetMode="External"/><Relationship Id="rId14" Type="http://schemas.openxmlformats.org/officeDocument/2006/relationships/hyperlink" Target="https://www.mylexisnexis.co.za/Library/IframeContent.aspx?dpath=zb/jilc/kilc/ebsg/oh5na/ph5na/fi5na&amp;ismultiview=False&amp;ca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CA5CD-A89D-4DF6-BE73-BD32111B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4854</Words>
  <Characters>27673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ReleT</dc:creator>
  <cp:lastModifiedBy>PUMZA</cp:lastModifiedBy>
  <cp:revision>2</cp:revision>
  <cp:lastPrinted>2016-10-24T07:43:00Z</cp:lastPrinted>
  <dcterms:created xsi:type="dcterms:W3CDTF">2017-06-28T09:08:00Z</dcterms:created>
  <dcterms:modified xsi:type="dcterms:W3CDTF">2017-06-28T09:08:00Z</dcterms:modified>
</cp:coreProperties>
</file>