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2367" w:rsidRDefault="00102367" w:rsidP="00102367">
      <w:pPr>
        <w:autoSpaceDE w:val="0"/>
        <w:autoSpaceDN w:val="0"/>
        <w:adjustRightInd w:val="0"/>
        <w:spacing w:after="0" w:line="240" w:lineRule="auto"/>
        <w:jc w:val="center"/>
        <w:rPr>
          <w:rFonts w:ascii="Times-Roman" w:hAnsi="Times-Roman" w:cs="Times-Roman"/>
          <w:sz w:val="24"/>
          <w:szCs w:val="24"/>
        </w:rPr>
      </w:pPr>
      <w:r>
        <w:rPr>
          <w:rFonts w:ascii="Times-Roman" w:hAnsi="Times-Roman" w:cs="Times-Roman"/>
          <w:sz w:val="24"/>
          <w:szCs w:val="24"/>
        </w:rPr>
        <w:t>REPUBLIC OF SOUTH AFRICA</w:t>
      </w:r>
    </w:p>
    <w:p w:rsidR="00102367" w:rsidRDefault="00102367" w:rsidP="00102367">
      <w:pPr>
        <w:autoSpaceDE w:val="0"/>
        <w:autoSpaceDN w:val="0"/>
        <w:adjustRightInd w:val="0"/>
        <w:spacing w:after="0" w:line="240" w:lineRule="auto"/>
        <w:rPr>
          <w:rFonts w:ascii="Times-Bold" w:hAnsi="Times-Bold" w:cs="Times-Bold"/>
          <w:b/>
          <w:bCs/>
          <w:sz w:val="36"/>
          <w:szCs w:val="36"/>
        </w:rPr>
      </w:pPr>
    </w:p>
    <w:p w:rsidR="00102367" w:rsidRDefault="003E7F2A" w:rsidP="00102367">
      <w:pPr>
        <w:autoSpaceDE w:val="0"/>
        <w:autoSpaceDN w:val="0"/>
        <w:adjustRightInd w:val="0"/>
        <w:spacing w:after="0" w:line="240" w:lineRule="auto"/>
        <w:jc w:val="center"/>
        <w:rPr>
          <w:rFonts w:ascii="Times-Bold" w:hAnsi="Times-Bold" w:cs="Times-Bold"/>
          <w:b/>
          <w:bCs/>
          <w:sz w:val="36"/>
          <w:szCs w:val="36"/>
        </w:rPr>
      </w:pPr>
      <w:r>
        <w:rPr>
          <w:rFonts w:ascii="Times-Bold" w:hAnsi="Times-Bold" w:cs="Times-Bold"/>
          <w:b/>
          <w:bCs/>
          <w:sz w:val="36"/>
          <w:szCs w:val="36"/>
        </w:rPr>
        <w:t>STANDING</w:t>
      </w:r>
      <w:r w:rsidR="00102367">
        <w:rPr>
          <w:rFonts w:ascii="Times-Bold" w:hAnsi="Times-Bold" w:cs="Times-Bold"/>
          <w:b/>
          <w:bCs/>
          <w:sz w:val="36"/>
          <w:szCs w:val="36"/>
        </w:rPr>
        <w:t xml:space="preserve"> COMMITTEE AMENDMENTS</w:t>
      </w:r>
    </w:p>
    <w:p w:rsidR="00102367" w:rsidRDefault="00102367" w:rsidP="00102367">
      <w:pPr>
        <w:autoSpaceDE w:val="0"/>
        <w:autoSpaceDN w:val="0"/>
        <w:adjustRightInd w:val="0"/>
        <w:spacing w:after="0" w:line="240" w:lineRule="auto"/>
        <w:jc w:val="center"/>
        <w:rPr>
          <w:rFonts w:ascii="Times-Bold" w:hAnsi="Times-Bold" w:cs="Times-Bold"/>
          <w:b/>
          <w:bCs/>
          <w:sz w:val="36"/>
          <w:szCs w:val="36"/>
        </w:rPr>
      </w:pPr>
      <w:r>
        <w:rPr>
          <w:rFonts w:ascii="Times-Bold" w:hAnsi="Times-Bold" w:cs="Times-Bold"/>
          <w:b/>
          <w:bCs/>
          <w:sz w:val="36"/>
          <w:szCs w:val="36"/>
        </w:rPr>
        <w:t>TO</w:t>
      </w:r>
    </w:p>
    <w:p w:rsidR="00102367" w:rsidRDefault="00102367" w:rsidP="00102367">
      <w:pPr>
        <w:autoSpaceDE w:val="0"/>
        <w:autoSpaceDN w:val="0"/>
        <w:adjustRightInd w:val="0"/>
        <w:spacing w:after="0" w:line="240" w:lineRule="auto"/>
        <w:jc w:val="center"/>
        <w:rPr>
          <w:rFonts w:ascii="Times-Bold" w:hAnsi="Times-Bold" w:cs="Times-Bold"/>
          <w:b/>
          <w:bCs/>
          <w:sz w:val="48"/>
          <w:szCs w:val="48"/>
        </w:rPr>
      </w:pPr>
    </w:p>
    <w:p w:rsidR="00102367" w:rsidRDefault="00102367" w:rsidP="00102367">
      <w:pPr>
        <w:autoSpaceDE w:val="0"/>
        <w:autoSpaceDN w:val="0"/>
        <w:adjustRightInd w:val="0"/>
        <w:spacing w:after="0" w:line="240" w:lineRule="auto"/>
        <w:jc w:val="center"/>
        <w:rPr>
          <w:rFonts w:ascii="Times-Bold" w:hAnsi="Times-Bold" w:cs="Times-Bold"/>
          <w:b/>
          <w:bCs/>
          <w:sz w:val="48"/>
          <w:szCs w:val="48"/>
        </w:rPr>
      </w:pPr>
      <w:r>
        <w:rPr>
          <w:rFonts w:ascii="Times-Bold" w:hAnsi="Times-Bold" w:cs="Times-Bold"/>
          <w:b/>
          <w:bCs/>
          <w:sz w:val="48"/>
          <w:szCs w:val="48"/>
        </w:rPr>
        <w:t>FINANCIAL SECTOR REGULATION BILL</w:t>
      </w:r>
    </w:p>
    <w:p w:rsidR="00102367" w:rsidRDefault="00102367" w:rsidP="00102367">
      <w:pPr>
        <w:autoSpaceDE w:val="0"/>
        <w:autoSpaceDN w:val="0"/>
        <w:adjustRightInd w:val="0"/>
        <w:spacing w:after="0" w:line="240" w:lineRule="auto"/>
        <w:rPr>
          <w:rFonts w:ascii="Times-Bold" w:hAnsi="Times-Bold" w:cs="Times-Bold"/>
          <w:b/>
          <w:bCs/>
          <w:sz w:val="24"/>
          <w:szCs w:val="24"/>
        </w:rPr>
      </w:pPr>
    </w:p>
    <w:p w:rsidR="00102367" w:rsidRDefault="00102367" w:rsidP="00102367">
      <w:pPr>
        <w:autoSpaceDE w:val="0"/>
        <w:autoSpaceDN w:val="0"/>
        <w:adjustRightInd w:val="0"/>
        <w:spacing w:after="0" w:line="240" w:lineRule="auto"/>
        <w:rPr>
          <w:rFonts w:ascii="Times-Bold" w:hAnsi="Times-Bold" w:cs="Times-Bold"/>
          <w:b/>
          <w:bCs/>
          <w:sz w:val="24"/>
          <w:szCs w:val="24"/>
        </w:rPr>
      </w:pPr>
    </w:p>
    <w:p w:rsidR="00102367" w:rsidRDefault="00102367" w:rsidP="00102367">
      <w:pPr>
        <w:autoSpaceDE w:val="0"/>
        <w:autoSpaceDN w:val="0"/>
        <w:adjustRightInd w:val="0"/>
        <w:spacing w:after="0" w:line="240" w:lineRule="auto"/>
        <w:rPr>
          <w:rFonts w:ascii="Times-Bold" w:hAnsi="Times-Bold" w:cs="Times-Bold"/>
          <w:b/>
          <w:bCs/>
          <w:sz w:val="24"/>
          <w:szCs w:val="24"/>
        </w:rPr>
      </w:pPr>
    </w:p>
    <w:p w:rsidR="00102367" w:rsidRDefault="00102367" w:rsidP="00102367">
      <w:pPr>
        <w:autoSpaceDE w:val="0"/>
        <w:autoSpaceDN w:val="0"/>
        <w:adjustRightInd w:val="0"/>
        <w:spacing w:after="0" w:line="240" w:lineRule="auto"/>
        <w:jc w:val="center"/>
        <w:rPr>
          <w:rFonts w:ascii="Times-Bold" w:hAnsi="Times-Bold" w:cs="Times-Bold"/>
          <w:b/>
          <w:bCs/>
          <w:sz w:val="24"/>
          <w:szCs w:val="24"/>
        </w:rPr>
      </w:pPr>
      <w:r>
        <w:rPr>
          <w:rFonts w:ascii="Times-Bold" w:hAnsi="Times-Bold" w:cs="Times-Bold"/>
          <w:b/>
          <w:bCs/>
          <w:sz w:val="24"/>
          <w:szCs w:val="24"/>
        </w:rPr>
        <w:t>[B 34B—2015]</w:t>
      </w:r>
    </w:p>
    <w:p w:rsidR="00102367" w:rsidRDefault="00102367" w:rsidP="00102367">
      <w:pPr>
        <w:autoSpaceDE w:val="0"/>
        <w:autoSpaceDN w:val="0"/>
        <w:adjustRightInd w:val="0"/>
        <w:spacing w:after="0" w:line="240" w:lineRule="auto"/>
        <w:rPr>
          <w:rFonts w:ascii="Times-Bold" w:hAnsi="Times-Bold" w:cs="Times-Bold"/>
          <w:b/>
          <w:bCs/>
          <w:sz w:val="24"/>
          <w:szCs w:val="24"/>
        </w:rPr>
      </w:pPr>
    </w:p>
    <w:p w:rsidR="00102367" w:rsidRDefault="00102367" w:rsidP="00102367">
      <w:pPr>
        <w:autoSpaceDE w:val="0"/>
        <w:autoSpaceDN w:val="0"/>
        <w:adjustRightInd w:val="0"/>
        <w:spacing w:after="0" w:line="240" w:lineRule="auto"/>
        <w:jc w:val="center"/>
        <w:rPr>
          <w:rFonts w:ascii="Times-Bold" w:hAnsi="Times-Bold" w:cs="Times-Bold"/>
          <w:b/>
          <w:bCs/>
          <w:sz w:val="24"/>
          <w:szCs w:val="24"/>
        </w:rPr>
      </w:pPr>
    </w:p>
    <w:p w:rsidR="00102367" w:rsidRDefault="003E7F2A" w:rsidP="00102367">
      <w:pPr>
        <w:autoSpaceDE w:val="0"/>
        <w:autoSpaceDN w:val="0"/>
        <w:adjustRightInd w:val="0"/>
        <w:spacing w:after="0" w:line="240" w:lineRule="auto"/>
        <w:jc w:val="center"/>
        <w:rPr>
          <w:rFonts w:ascii="Times-Italic" w:hAnsi="Times-Italic" w:cs="Times-Italic"/>
          <w:i/>
          <w:iCs/>
        </w:rPr>
      </w:pPr>
      <w:r>
        <w:rPr>
          <w:rFonts w:ascii="Times-Italic" w:hAnsi="Times-Italic" w:cs="Times-Italic"/>
          <w:i/>
          <w:iCs/>
        </w:rPr>
        <w:t xml:space="preserve">(As agreed to by the Standing </w:t>
      </w:r>
      <w:r w:rsidR="00102367">
        <w:rPr>
          <w:rFonts w:ascii="Times-Italic" w:hAnsi="Times-Italic" w:cs="Times-Italic"/>
          <w:i/>
          <w:iCs/>
        </w:rPr>
        <w:t>Committee on Finance</w:t>
      </w:r>
      <w:r>
        <w:rPr>
          <w:rFonts w:ascii="Times-Italic" w:hAnsi="Times-Italic" w:cs="Times-Italic"/>
          <w:i/>
          <w:iCs/>
        </w:rPr>
        <w:t xml:space="preserve"> (National Assembly</w:t>
      </w:r>
      <w:r w:rsidR="00102367">
        <w:rPr>
          <w:rFonts w:ascii="Times-Italic" w:hAnsi="Times-Italic" w:cs="Times-Italic"/>
          <w:i/>
          <w:iCs/>
        </w:rPr>
        <w:t>)</w:t>
      </w:r>
      <w:r>
        <w:rPr>
          <w:rFonts w:ascii="Times-Italic" w:hAnsi="Times-Italic" w:cs="Times-Italic"/>
          <w:i/>
          <w:iCs/>
        </w:rPr>
        <w:t>)</w:t>
      </w:r>
    </w:p>
    <w:p w:rsidR="00102367" w:rsidRDefault="00102367" w:rsidP="00102367">
      <w:pPr>
        <w:autoSpaceDE w:val="0"/>
        <w:autoSpaceDN w:val="0"/>
        <w:adjustRightInd w:val="0"/>
        <w:spacing w:after="0" w:line="240" w:lineRule="auto"/>
        <w:rPr>
          <w:rFonts w:ascii="Times-Bold" w:hAnsi="Times-Bold" w:cs="Times-Bold"/>
          <w:b/>
          <w:bCs/>
          <w:sz w:val="24"/>
          <w:szCs w:val="24"/>
        </w:rPr>
      </w:pPr>
    </w:p>
    <w:p w:rsidR="00102367" w:rsidRDefault="00102367" w:rsidP="00102367">
      <w:pPr>
        <w:autoSpaceDE w:val="0"/>
        <w:autoSpaceDN w:val="0"/>
        <w:adjustRightInd w:val="0"/>
        <w:spacing w:after="0" w:line="240" w:lineRule="auto"/>
        <w:rPr>
          <w:rFonts w:ascii="Times-Bold" w:hAnsi="Times-Bold" w:cs="Times-Bold"/>
          <w:b/>
          <w:bCs/>
          <w:sz w:val="24"/>
          <w:szCs w:val="24"/>
        </w:rPr>
      </w:pPr>
    </w:p>
    <w:p w:rsidR="00102367" w:rsidRDefault="00102367" w:rsidP="00102367">
      <w:pPr>
        <w:autoSpaceDE w:val="0"/>
        <w:autoSpaceDN w:val="0"/>
        <w:adjustRightInd w:val="0"/>
        <w:spacing w:after="0" w:line="240" w:lineRule="auto"/>
        <w:rPr>
          <w:rFonts w:ascii="Times-Bold" w:hAnsi="Times-Bold" w:cs="Times-Bold"/>
          <w:b/>
          <w:bCs/>
          <w:sz w:val="24"/>
          <w:szCs w:val="24"/>
        </w:rPr>
      </w:pPr>
    </w:p>
    <w:p w:rsidR="00102367" w:rsidRDefault="00102367" w:rsidP="00102367">
      <w:pPr>
        <w:autoSpaceDE w:val="0"/>
        <w:autoSpaceDN w:val="0"/>
        <w:adjustRightInd w:val="0"/>
        <w:spacing w:after="0" w:line="240" w:lineRule="auto"/>
        <w:rPr>
          <w:rFonts w:ascii="Times-Bold" w:hAnsi="Times-Bold" w:cs="Times-Bold"/>
          <w:b/>
          <w:bCs/>
          <w:sz w:val="24"/>
          <w:szCs w:val="24"/>
        </w:rPr>
      </w:pPr>
    </w:p>
    <w:p w:rsidR="00102367" w:rsidRDefault="00102367" w:rsidP="00102367">
      <w:pPr>
        <w:autoSpaceDE w:val="0"/>
        <w:autoSpaceDN w:val="0"/>
        <w:adjustRightInd w:val="0"/>
        <w:spacing w:after="0" w:line="240" w:lineRule="auto"/>
        <w:rPr>
          <w:rFonts w:ascii="Times-Bold" w:hAnsi="Times-Bold" w:cs="Times-Bold"/>
          <w:b/>
          <w:bCs/>
          <w:sz w:val="24"/>
          <w:szCs w:val="24"/>
        </w:rPr>
      </w:pPr>
    </w:p>
    <w:p w:rsidR="00102367" w:rsidRDefault="00102367" w:rsidP="00102367">
      <w:pPr>
        <w:autoSpaceDE w:val="0"/>
        <w:autoSpaceDN w:val="0"/>
        <w:adjustRightInd w:val="0"/>
        <w:spacing w:after="0" w:line="240" w:lineRule="auto"/>
        <w:rPr>
          <w:rFonts w:ascii="Times-Bold" w:hAnsi="Times-Bold" w:cs="Times-Bold"/>
          <w:b/>
          <w:bCs/>
          <w:sz w:val="24"/>
          <w:szCs w:val="24"/>
        </w:rPr>
      </w:pPr>
    </w:p>
    <w:p w:rsidR="00102367" w:rsidRDefault="00102367" w:rsidP="00102367">
      <w:pPr>
        <w:autoSpaceDE w:val="0"/>
        <w:autoSpaceDN w:val="0"/>
        <w:adjustRightInd w:val="0"/>
        <w:spacing w:after="0" w:line="240" w:lineRule="auto"/>
        <w:rPr>
          <w:rFonts w:ascii="Times-Bold" w:hAnsi="Times-Bold" w:cs="Times-Bold"/>
          <w:b/>
          <w:bCs/>
          <w:sz w:val="24"/>
          <w:szCs w:val="24"/>
        </w:rPr>
      </w:pPr>
    </w:p>
    <w:p w:rsidR="00102367" w:rsidRDefault="00102367" w:rsidP="00102367">
      <w:pPr>
        <w:autoSpaceDE w:val="0"/>
        <w:autoSpaceDN w:val="0"/>
        <w:adjustRightInd w:val="0"/>
        <w:spacing w:after="0" w:line="240" w:lineRule="auto"/>
        <w:rPr>
          <w:rFonts w:ascii="Times-Bold" w:hAnsi="Times-Bold" w:cs="Times-Bold"/>
          <w:b/>
          <w:bCs/>
          <w:sz w:val="24"/>
          <w:szCs w:val="24"/>
        </w:rPr>
      </w:pPr>
    </w:p>
    <w:p w:rsidR="00102367" w:rsidRDefault="00102367" w:rsidP="00102367">
      <w:pPr>
        <w:autoSpaceDE w:val="0"/>
        <w:autoSpaceDN w:val="0"/>
        <w:adjustRightInd w:val="0"/>
        <w:spacing w:after="0" w:line="240" w:lineRule="auto"/>
        <w:rPr>
          <w:rFonts w:ascii="Times-Bold" w:hAnsi="Times-Bold" w:cs="Times-Bold"/>
          <w:b/>
          <w:bCs/>
          <w:sz w:val="24"/>
          <w:szCs w:val="24"/>
        </w:rPr>
      </w:pPr>
    </w:p>
    <w:p w:rsidR="00102367" w:rsidRDefault="00102367" w:rsidP="00102367">
      <w:pPr>
        <w:autoSpaceDE w:val="0"/>
        <w:autoSpaceDN w:val="0"/>
        <w:adjustRightInd w:val="0"/>
        <w:spacing w:after="0" w:line="240" w:lineRule="auto"/>
        <w:rPr>
          <w:rFonts w:ascii="Times-Bold" w:hAnsi="Times-Bold" w:cs="Times-Bold"/>
          <w:b/>
          <w:bCs/>
          <w:sz w:val="24"/>
          <w:szCs w:val="24"/>
        </w:rPr>
      </w:pPr>
    </w:p>
    <w:p w:rsidR="00102367" w:rsidRDefault="00102367" w:rsidP="008A0AD0">
      <w:pPr>
        <w:autoSpaceDE w:val="0"/>
        <w:autoSpaceDN w:val="0"/>
        <w:adjustRightInd w:val="0"/>
        <w:spacing w:after="0" w:line="240" w:lineRule="auto"/>
        <w:jc w:val="center"/>
        <w:rPr>
          <w:rFonts w:ascii="Times-Bold" w:hAnsi="Times-Bold" w:cs="Times-Bold"/>
          <w:b/>
          <w:bCs/>
          <w:sz w:val="24"/>
          <w:szCs w:val="24"/>
        </w:rPr>
      </w:pPr>
    </w:p>
    <w:p w:rsidR="00102367" w:rsidRDefault="00102367" w:rsidP="00102367">
      <w:pPr>
        <w:autoSpaceDE w:val="0"/>
        <w:autoSpaceDN w:val="0"/>
        <w:adjustRightInd w:val="0"/>
        <w:spacing w:after="0" w:line="240" w:lineRule="auto"/>
        <w:rPr>
          <w:rFonts w:ascii="Times-Bold" w:hAnsi="Times-Bold" w:cs="Times-Bold"/>
          <w:b/>
          <w:bCs/>
          <w:sz w:val="24"/>
          <w:szCs w:val="24"/>
        </w:rPr>
      </w:pPr>
    </w:p>
    <w:p w:rsidR="00102367" w:rsidRDefault="00102367" w:rsidP="00102367">
      <w:pPr>
        <w:autoSpaceDE w:val="0"/>
        <w:autoSpaceDN w:val="0"/>
        <w:adjustRightInd w:val="0"/>
        <w:spacing w:after="0" w:line="240" w:lineRule="auto"/>
        <w:rPr>
          <w:rFonts w:ascii="Times-Bold" w:hAnsi="Times-Bold" w:cs="Times-Bold"/>
          <w:b/>
          <w:bCs/>
          <w:sz w:val="24"/>
          <w:szCs w:val="24"/>
        </w:rPr>
      </w:pPr>
    </w:p>
    <w:p w:rsidR="00102367" w:rsidRDefault="00102367" w:rsidP="00102367">
      <w:pPr>
        <w:autoSpaceDE w:val="0"/>
        <w:autoSpaceDN w:val="0"/>
        <w:adjustRightInd w:val="0"/>
        <w:spacing w:after="0" w:line="240" w:lineRule="auto"/>
        <w:rPr>
          <w:rFonts w:ascii="Times-Bold" w:hAnsi="Times-Bold" w:cs="Times-Bold"/>
          <w:b/>
          <w:bCs/>
          <w:sz w:val="24"/>
          <w:szCs w:val="24"/>
        </w:rPr>
      </w:pPr>
    </w:p>
    <w:p w:rsidR="00102367" w:rsidRDefault="00102367" w:rsidP="00102367">
      <w:pPr>
        <w:autoSpaceDE w:val="0"/>
        <w:autoSpaceDN w:val="0"/>
        <w:adjustRightInd w:val="0"/>
        <w:spacing w:after="0" w:line="240" w:lineRule="auto"/>
        <w:rPr>
          <w:rFonts w:ascii="Times-Bold" w:hAnsi="Times-Bold" w:cs="Times-Bold"/>
          <w:b/>
          <w:bCs/>
          <w:sz w:val="24"/>
          <w:szCs w:val="24"/>
        </w:rPr>
      </w:pPr>
    </w:p>
    <w:p w:rsidR="00102367" w:rsidRDefault="00102367" w:rsidP="00102367">
      <w:pPr>
        <w:autoSpaceDE w:val="0"/>
        <w:autoSpaceDN w:val="0"/>
        <w:adjustRightInd w:val="0"/>
        <w:spacing w:after="0" w:line="240" w:lineRule="auto"/>
        <w:rPr>
          <w:rFonts w:ascii="Times-Bold" w:hAnsi="Times-Bold" w:cs="Times-Bold"/>
          <w:b/>
          <w:bCs/>
          <w:sz w:val="24"/>
          <w:szCs w:val="24"/>
        </w:rPr>
      </w:pPr>
    </w:p>
    <w:p w:rsidR="00102367" w:rsidRDefault="00102367" w:rsidP="00102367">
      <w:pPr>
        <w:autoSpaceDE w:val="0"/>
        <w:autoSpaceDN w:val="0"/>
        <w:adjustRightInd w:val="0"/>
        <w:spacing w:after="0" w:line="240" w:lineRule="auto"/>
        <w:rPr>
          <w:rFonts w:ascii="Times-Bold" w:hAnsi="Times-Bold" w:cs="Times-Bold"/>
          <w:b/>
          <w:bCs/>
          <w:sz w:val="24"/>
          <w:szCs w:val="24"/>
        </w:rPr>
      </w:pPr>
    </w:p>
    <w:p w:rsidR="00102367" w:rsidRDefault="00102367" w:rsidP="00102367">
      <w:pPr>
        <w:autoSpaceDE w:val="0"/>
        <w:autoSpaceDN w:val="0"/>
        <w:adjustRightInd w:val="0"/>
        <w:spacing w:after="0" w:line="240" w:lineRule="auto"/>
        <w:rPr>
          <w:rFonts w:ascii="Times-Bold" w:hAnsi="Times-Bold" w:cs="Times-Bold"/>
          <w:b/>
          <w:bCs/>
          <w:sz w:val="24"/>
          <w:szCs w:val="24"/>
        </w:rPr>
      </w:pPr>
    </w:p>
    <w:p w:rsidR="00102367" w:rsidRDefault="00102367" w:rsidP="00102367">
      <w:pPr>
        <w:autoSpaceDE w:val="0"/>
        <w:autoSpaceDN w:val="0"/>
        <w:adjustRightInd w:val="0"/>
        <w:spacing w:after="0" w:line="240" w:lineRule="auto"/>
        <w:rPr>
          <w:rFonts w:ascii="Times-Bold" w:hAnsi="Times-Bold" w:cs="Times-Bold"/>
          <w:b/>
          <w:bCs/>
          <w:sz w:val="24"/>
          <w:szCs w:val="24"/>
        </w:rPr>
      </w:pPr>
    </w:p>
    <w:p w:rsidR="00102367" w:rsidRDefault="00102367" w:rsidP="00102367">
      <w:pPr>
        <w:autoSpaceDE w:val="0"/>
        <w:autoSpaceDN w:val="0"/>
        <w:adjustRightInd w:val="0"/>
        <w:spacing w:after="0" w:line="240" w:lineRule="auto"/>
        <w:rPr>
          <w:rFonts w:ascii="Times-Bold" w:hAnsi="Times-Bold" w:cs="Times-Bold"/>
          <w:b/>
          <w:bCs/>
          <w:sz w:val="24"/>
          <w:szCs w:val="24"/>
        </w:rPr>
      </w:pPr>
    </w:p>
    <w:p w:rsidR="00102367" w:rsidRDefault="00102367" w:rsidP="00102367">
      <w:pPr>
        <w:autoSpaceDE w:val="0"/>
        <w:autoSpaceDN w:val="0"/>
        <w:adjustRightInd w:val="0"/>
        <w:spacing w:after="0" w:line="240" w:lineRule="auto"/>
        <w:rPr>
          <w:rFonts w:ascii="Times-Bold" w:hAnsi="Times-Bold" w:cs="Times-Bold"/>
          <w:b/>
          <w:bCs/>
          <w:sz w:val="24"/>
          <w:szCs w:val="24"/>
        </w:rPr>
      </w:pPr>
    </w:p>
    <w:p w:rsidR="00102367" w:rsidRDefault="00102367" w:rsidP="00102367">
      <w:pPr>
        <w:autoSpaceDE w:val="0"/>
        <w:autoSpaceDN w:val="0"/>
        <w:adjustRightInd w:val="0"/>
        <w:spacing w:after="0" w:line="240" w:lineRule="auto"/>
        <w:rPr>
          <w:rFonts w:ascii="Times-Bold" w:hAnsi="Times-Bold" w:cs="Times-Bold"/>
          <w:b/>
          <w:bCs/>
          <w:sz w:val="24"/>
          <w:szCs w:val="24"/>
        </w:rPr>
      </w:pPr>
    </w:p>
    <w:p w:rsidR="00102367" w:rsidRDefault="00102367" w:rsidP="00102367">
      <w:pPr>
        <w:autoSpaceDE w:val="0"/>
        <w:autoSpaceDN w:val="0"/>
        <w:adjustRightInd w:val="0"/>
        <w:spacing w:after="0" w:line="240" w:lineRule="auto"/>
        <w:rPr>
          <w:rFonts w:ascii="Times-Bold" w:hAnsi="Times-Bold" w:cs="Times-Bold"/>
          <w:b/>
          <w:bCs/>
          <w:sz w:val="24"/>
          <w:szCs w:val="24"/>
        </w:rPr>
      </w:pPr>
    </w:p>
    <w:p w:rsidR="00102367" w:rsidRDefault="00102367" w:rsidP="00102367">
      <w:pPr>
        <w:autoSpaceDE w:val="0"/>
        <w:autoSpaceDN w:val="0"/>
        <w:adjustRightInd w:val="0"/>
        <w:spacing w:after="0" w:line="240" w:lineRule="auto"/>
        <w:rPr>
          <w:rFonts w:ascii="Times-Bold" w:hAnsi="Times-Bold" w:cs="Times-Bold"/>
          <w:b/>
          <w:bCs/>
          <w:sz w:val="24"/>
          <w:szCs w:val="24"/>
        </w:rPr>
      </w:pPr>
    </w:p>
    <w:p w:rsidR="00102367" w:rsidRDefault="00102367" w:rsidP="00102367">
      <w:pPr>
        <w:autoSpaceDE w:val="0"/>
        <w:autoSpaceDN w:val="0"/>
        <w:adjustRightInd w:val="0"/>
        <w:spacing w:after="0" w:line="240" w:lineRule="auto"/>
        <w:rPr>
          <w:rFonts w:ascii="Times-Bold" w:hAnsi="Times-Bold" w:cs="Times-Bold"/>
          <w:b/>
          <w:bCs/>
          <w:sz w:val="24"/>
          <w:szCs w:val="24"/>
        </w:rPr>
      </w:pPr>
    </w:p>
    <w:p w:rsidR="00102367" w:rsidRDefault="00102367" w:rsidP="00102367">
      <w:pPr>
        <w:autoSpaceDE w:val="0"/>
        <w:autoSpaceDN w:val="0"/>
        <w:adjustRightInd w:val="0"/>
        <w:spacing w:after="0" w:line="240" w:lineRule="auto"/>
        <w:rPr>
          <w:rFonts w:ascii="Helvetica" w:hAnsi="Helvetica" w:cs="Helvetica"/>
          <w:sz w:val="16"/>
          <w:szCs w:val="16"/>
        </w:rPr>
      </w:pPr>
      <w:r>
        <w:rPr>
          <w:rFonts w:ascii="Times-Bold" w:hAnsi="Times-Bold" w:cs="Times-Bold"/>
          <w:b/>
          <w:bCs/>
          <w:sz w:val="24"/>
          <w:szCs w:val="24"/>
        </w:rPr>
        <w:t xml:space="preserve">[B </w:t>
      </w:r>
      <w:r w:rsidR="00085DE0">
        <w:rPr>
          <w:rFonts w:ascii="Times-Bold" w:hAnsi="Times-Bold" w:cs="Times-Bold"/>
          <w:b/>
          <w:bCs/>
          <w:sz w:val="24"/>
          <w:szCs w:val="24"/>
        </w:rPr>
        <w:t>34</w:t>
      </w:r>
      <w:r>
        <w:rPr>
          <w:rFonts w:ascii="Times-Bold" w:hAnsi="Times-Bold" w:cs="Times-Bold"/>
          <w:b/>
          <w:bCs/>
          <w:sz w:val="24"/>
          <w:szCs w:val="24"/>
        </w:rPr>
        <w:t xml:space="preserve">C—2015] </w:t>
      </w:r>
      <w:r>
        <w:rPr>
          <w:rFonts w:ascii="Times-Bold" w:hAnsi="Times-Bold" w:cs="Times-Bold"/>
          <w:b/>
          <w:bCs/>
          <w:sz w:val="24"/>
          <w:szCs w:val="24"/>
        </w:rPr>
        <w:tab/>
      </w:r>
      <w:r>
        <w:rPr>
          <w:rFonts w:ascii="Times-Bold" w:hAnsi="Times-Bold" w:cs="Times-Bold"/>
          <w:b/>
          <w:bCs/>
          <w:sz w:val="24"/>
          <w:szCs w:val="24"/>
        </w:rPr>
        <w:tab/>
      </w:r>
      <w:r>
        <w:rPr>
          <w:rFonts w:ascii="Times-Bold" w:hAnsi="Times-Bold" w:cs="Times-Bold"/>
          <w:b/>
          <w:bCs/>
          <w:sz w:val="24"/>
          <w:szCs w:val="24"/>
        </w:rPr>
        <w:tab/>
      </w:r>
      <w:r>
        <w:rPr>
          <w:rFonts w:ascii="Times-Bold" w:hAnsi="Times-Bold" w:cs="Times-Bold"/>
          <w:b/>
          <w:bCs/>
          <w:sz w:val="24"/>
          <w:szCs w:val="24"/>
        </w:rPr>
        <w:tab/>
      </w:r>
      <w:r>
        <w:rPr>
          <w:rFonts w:ascii="Times-Bold" w:hAnsi="Times-Bold" w:cs="Times-Bold"/>
          <w:b/>
          <w:bCs/>
          <w:sz w:val="24"/>
          <w:szCs w:val="24"/>
        </w:rPr>
        <w:tab/>
      </w:r>
      <w:r>
        <w:rPr>
          <w:rFonts w:ascii="Times-Bold" w:hAnsi="Times-Bold" w:cs="Times-Bold"/>
          <w:b/>
          <w:bCs/>
          <w:sz w:val="24"/>
          <w:szCs w:val="24"/>
        </w:rPr>
        <w:tab/>
      </w:r>
      <w:r>
        <w:rPr>
          <w:rFonts w:ascii="Times-Bold" w:hAnsi="Times-Bold" w:cs="Times-Bold"/>
          <w:b/>
          <w:bCs/>
          <w:sz w:val="24"/>
          <w:szCs w:val="24"/>
        </w:rPr>
        <w:tab/>
      </w:r>
      <w:r>
        <w:rPr>
          <w:rFonts w:ascii="Times-Bold" w:hAnsi="Times-Bold" w:cs="Times-Bold"/>
          <w:b/>
          <w:bCs/>
          <w:sz w:val="24"/>
          <w:szCs w:val="24"/>
        </w:rPr>
        <w:tab/>
      </w:r>
      <w:r>
        <w:rPr>
          <w:rFonts w:ascii="Helvetica" w:hAnsi="Helvetica" w:cs="Helvetica"/>
          <w:sz w:val="16"/>
          <w:szCs w:val="16"/>
        </w:rPr>
        <w:t xml:space="preserve">ISBN </w:t>
      </w:r>
    </w:p>
    <w:p w:rsidR="00102367" w:rsidRDefault="00102367" w:rsidP="00102367">
      <w:pPr>
        <w:autoSpaceDE w:val="0"/>
        <w:autoSpaceDN w:val="0"/>
        <w:adjustRightInd w:val="0"/>
        <w:spacing w:after="0" w:line="240" w:lineRule="auto"/>
        <w:rPr>
          <w:rFonts w:ascii="Helvetica" w:hAnsi="Helvetica" w:cs="Helvetica"/>
          <w:sz w:val="16"/>
          <w:szCs w:val="16"/>
        </w:rPr>
      </w:pPr>
    </w:p>
    <w:p w:rsidR="00102367" w:rsidRDefault="00102367" w:rsidP="00102367">
      <w:pPr>
        <w:autoSpaceDE w:val="0"/>
        <w:autoSpaceDN w:val="0"/>
        <w:adjustRightInd w:val="0"/>
        <w:spacing w:after="0" w:line="240" w:lineRule="auto"/>
        <w:rPr>
          <w:rFonts w:ascii="Times-Roman" w:hAnsi="Times-Roman" w:cs="Times-Roman"/>
          <w:sz w:val="12"/>
          <w:szCs w:val="12"/>
        </w:rPr>
      </w:pPr>
      <w:r>
        <w:rPr>
          <w:rFonts w:ascii="Times-Roman" w:hAnsi="Times-Roman" w:cs="Times-Roman"/>
          <w:sz w:val="12"/>
          <w:szCs w:val="12"/>
        </w:rPr>
        <w:t xml:space="preserve">No. of copies </w:t>
      </w:r>
      <w:proofErr w:type="gramStart"/>
      <w:r>
        <w:rPr>
          <w:rFonts w:ascii="Times-Roman" w:hAnsi="Times-Roman" w:cs="Times-Roman"/>
          <w:sz w:val="12"/>
          <w:szCs w:val="12"/>
        </w:rPr>
        <w:t>printed ...........</w:t>
      </w:r>
      <w:r w:rsidR="005C6392">
        <w:rPr>
          <w:rFonts w:ascii="Times-Roman" w:hAnsi="Times-Roman" w:cs="Times-Roman"/>
          <w:sz w:val="12"/>
          <w:szCs w:val="12"/>
        </w:rPr>
        <w:t>............................</w:t>
      </w:r>
      <w:proofErr w:type="gramEnd"/>
      <w:r w:rsidR="005C6392">
        <w:rPr>
          <w:rFonts w:ascii="Times-Roman" w:hAnsi="Times-Roman" w:cs="Times-Roman"/>
          <w:sz w:val="12"/>
          <w:szCs w:val="12"/>
        </w:rPr>
        <w:t xml:space="preserve"> </w:t>
      </w:r>
    </w:p>
    <w:p w:rsidR="006D396E" w:rsidRDefault="006D396E">
      <w:pPr>
        <w:rPr>
          <w:rFonts w:ascii="Times-Bold" w:hAnsi="Times-Bold" w:cs="Times-Bold"/>
          <w:b/>
          <w:bCs/>
          <w:sz w:val="28"/>
          <w:szCs w:val="28"/>
        </w:rPr>
      </w:pPr>
      <w:r>
        <w:rPr>
          <w:rFonts w:ascii="Times-Bold" w:hAnsi="Times-Bold" w:cs="Times-Bold"/>
          <w:b/>
          <w:bCs/>
          <w:sz w:val="28"/>
          <w:szCs w:val="28"/>
        </w:rPr>
        <w:br w:type="page"/>
      </w:r>
    </w:p>
    <w:p w:rsidR="00102367" w:rsidRDefault="00102367" w:rsidP="00102367">
      <w:pPr>
        <w:autoSpaceDE w:val="0"/>
        <w:autoSpaceDN w:val="0"/>
        <w:adjustRightInd w:val="0"/>
        <w:spacing w:after="0" w:line="240" w:lineRule="auto"/>
        <w:jc w:val="center"/>
        <w:rPr>
          <w:rFonts w:ascii="Times-Bold" w:hAnsi="Times-Bold" w:cs="Times-Bold"/>
          <w:b/>
          <w:bCs/>
          <w:sz w:val="28"/>
          <w:szCs w:val="28"/>
        </w:rPr>
      </w:pPr>
      <w:r>
        <w:rPr>
          <w:rFonts w:ascii="Times-Bold" w:hAnsi="Times-Bold" w:cs="Times-Bold"/>
          <w:b/>
          <w:bCs/>
          <w:sz w:val="28"/>
          <w:szCs w:val="28"/>
        </w:rPr>
        <w:lastRenderedPageBreak/>
        <w:t>AMENDMENTS AGREED TO</w:t>
      </w:r>
    </w:p>
    <w:p w:rsidR="00102367" w:rsidRDefault="00102367" w:rsidP="00102367">
      <w:pPr>
        <w:autoSpaceDE w:val="0"/>
        <w:autoSpaceDN w:val="0"/>
        <w:adjustRightInd w:val="0"/>
        <w:spacing w:after="0" w:line="240" w:lineRule="auto"/>
        <w:rPr>
          <w:rFonts w:ascii="Helvetica" w:hAnsi="Helvetica" w:cs="Helvetica"/>
        </w:rPr>
      </w:pPr>
    </w:p>
    <w:p w:rsidR="00102367" w:rsidRDefault="00102367" w:rsidP="00102367">
      <w:pPr>
        <w:autoSpaceDE w:val="0"/>
        <w:autoSpaceDN w:val="0"/>
        <w:adjustRightInd w:val="0"/>
        <w:spacing w:after="0" w:line="240" w:lineRule="auto"/>
        <w:jc w:val="center"/>
        <w:rPr>
          <w:rFonts w:ascii="Helvetica" w:hAnsi="Helvetica" w:cs="Helvetica"/>
        </w:rPr>
      </w:pPr>
      <w:r>
        <w:rPr>
          <w:rFonts w:ascii="Helvetica" w:hAnsi="Helvetica" w:cs="Helvetica"/>
        </w:rPr>
        <w:t>FINANCIAL SECTOR REGULATION BILL</w:t>
      </w:r>
    </w:p>
    <w:p w:rsidR="00102367" w:rsidRDefault="00102367" w:rsidP="00102367">
      <w:pPr>
        <w:autoSpaceDE w:val="0"/>
        <w:autoSpaceDN w:val="0"/>
        <w:adjustRightInd w:val="0"/>
        <w:spacing w:after="0" w:line="240" w:lineRule="auto"/>
        <w:jc w:val="center"/>
        <w:rPr>
          <w:rFonts w:ascii="Helvetica" w:hAnsi="Helvetica" w:cs="Helvetica"/>
        </w:rPr>
      </w:pPr>
      <w:r>
        <w:rPr>
          <w:rFonts w:ascii="Helvetica" w:hAnsi="Helvetica" w:cs="Helvetica"/>
        </w:rPr>
        <w:t>[B 34B—2015]</w:t>
      </w:r>
    </w:p>
    <w:p w:rsidR="0089701D" w:rsidRDefault="0089701D" w:rsidP="00102367">
      <w:pPr>
        <w:autoSpaceDE w:val="0"/>
        <w:autoSpaceDN w:val="0"/>
        <w:adjustRightInd w:val="0"/>
        <w:spacing w:after="0" w:line="240" w:lineRule="auto"/>
        <w:rPr>
          <w:rFonts w:ascii="Times-Roman" w:hAnsi="Times-Roman" w:cs="Times-Roman"/>
        </w:rPr>
      </w:pPr>
    </w:p>
    <w:p w:rsidR="0089701D" w:rsidRDefault="0089701D" w:rsidP="00102367">
      <w:pPr>
        <w:autoSpaceDE w:val="0"/>
        <w:autoSpaceDN w:val="0"/>
        <w:adjustRightInd w:val="0"/>
        <w:spacing w:after="0" w:line="240" w:lineRule="auto"/>
        <w:rPr>
          <w:rFonts w:ascii="Times-Roman" w:hAnsi="Times-Roman" w:cs="Times-Roman"/>
        </w:rPr>
      </w:pPr>
    </w:p>
    <w:p w:rsidR="00102367" w:rsidRPr="00835650" w:rsidRDefault="007548F7" w:rsidP="008C3DED">
      <w:pPr>
        <w:autoSpaceDE w:val="0"/>
        <w:autoSpaceDN w:val="0"/>
        <w:adjustRightInd w:val="0"/>
        <w:spacing w:after="0" w:line="240" w:lineRule="auto"/>
        <w:jc w:val="center"/>
        <w:rPr>
          <w:rFonts w:ascii="Times New Roman" w:hAnsi="Times New Roman" w:cs="Times New Roman"/>
        </w:rPr>
      </w:pPr>
      <w:r w:rsidRPr="00835650">
        <w:rPr>
          <w:rFonts w:ascii="Times New Roman" w:hAnsi="Times New Roman" w:cs="Times New Roman"/>
        </w:rPr>
        <w:t>CLAUSE 58</w:t>
      </w:r>
    </w:p>
    <w:p w:rsidR="007548F7" w:rsidRDefault="007548F7" w:rsidP="007548F7">
      <w:pPr>
        <w:autoSpaceDE w:val="0"/>
        <w:autoSpaceDN w:val="0"/>
        <w:adjustRightInd w:val="0"/>
        <w:spacing w:after="0" w:line="240" w:lineRule="auto"/>
        <w:jc w:val="center"/>
        <w:rPr>
          <w:rFonts w:ascii="Times-Roman" w:hAnsi="Times-Roman" w:cs="Times-Roman"/>
        </w:rPr>
      </w:pPr>
    </w:p>
    <w:p w:rsidR="003B02FB" w:rsidRPr="00DF5EBF" w:rsidRDefault="007548F7" w:rsidP="007548F7">
      <w:pPr>
        <w:pStyle w:val="ListParagraph"/>
        <w:numPr>
          <w:ilvl w:val="0"/>
          <w:numId w:val="1"/>
        </w:numPr>
      </w:pPr>
      <w:r>
        <w:rPr>
          <w:rFonts w:ascii="Times New Roman" w:hAnsi="Times New Roman" w:cs="Times New Roman"/>
        </w:rPr>
        <w:t xml:space="preserve">On page 41, in line 46, </w:t>
      </w:r>
      <w:r w:rsidR="00AF6919">
        <w:rPr>
          <w:rFonts w:ascii="Times New Roman" w:hAnsi="Times New Roman" w:cs="Times New Roman"/>
        </w:rPr>
        <w:t>after “agreement” to insert “only”.</w:t>
      </w:r>
    </w:p>
    <w:p w:rsidR="00B36A70" w:rsidRPr="00AF6919" w:rsidRDefault="00B36A70" w:rsidP="00DC0FF9">
      <w:pPr>
        <w:pStyle w:val="ListParagraph"/>
      </w:pPr>
    </w:p>
    <w:p w:rsidR="00B36A70" w:rsidRDefault="00B36A70" w:rsidP="00B36A70">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CLAUSE 79</w:t>
      </w:r>
    </w:p>
    <w:p w:rsidR="007F523B" w:rsidRDefault="007F523B" w:rsidP="00B36A70">
      <w:pPr>
        <w:autoSpaceDE w:val="0"/>
        <w:autoSpaceDN w:val="0"/>
        <w:adjustRightInd w:val="0"/>
        <w:spacing w:after="0" w:line="240" w:lineRule="auto"/>
        <w:jc w:val="center"/>
        <w:rPr>
          <w:rFonts w:ascii="Times New Roman" w:hAnsi="Times New Roman" w:cs="Times New Roman"/>
        </w:rPr>
      </w:pPr>
    </w:p>
    <w:p w:rsidR="00B36A70" w:rsidRDefault="00B36A70" w:rsidP="00DF5EBF">
      <w:pPr>
        <w:pStyle w:val="ListParagraph"/>
        <w:numPr>
          <w:ilvl w:val="0"/>
          <w:numId w:val="26"/>
        </w:numPr>
        <w:autoSpaceDE w:val="0"/>
        <w:autoSpaceDN w:val="0"/>
        <w:adjustRightInd w:val="0"/>
        <w:spacing w:after="0" w:line="240" w:lineRule="auto"/>
        <w:rPr>
          <w:rFonts w:ascii="Times New Roman" w:hAnsi="Times New Roman" w:cs="Times New Roman"/>
        </w:rPr>
      </w:pPr>
      <w:r>
        <w:rPr>
          <w:rFonts w:ascii="Times New Roman" w:hAnsi="Times New Roman" w:cs="Times New Roman"/>
        </w:rPr>
        <w:t>On page 50, in line 35, to omit “C</w:t>
      </w:r>
      <w:r w:rsidR="00B50FD4">
        <w:rPr>
          <w:rFonts w:ascii="Times New Roman" w:hAnsi="Times New Roman" w:cs="Times New Roman"/>
        </w:rPr>
        <w:t>hief Executive Officer</w:t>
      </w:r>
      <w:r w:rsidR="009F2E15">
        <w:rPr>
          <w:rFonts w:ascii="Times New Roman" w:hAnsi="Times New Roman" w:cs="Times New Roman"/>
        </w:rPr>
        <w:t xml:space="preserve"> of the Council for</w:t>
      </w:r>
      <w:r>
        <w:rPr>
          <w:rFonts w:ascii="Times New Roman" w:hAnsi="Times New Roman" w:cs="Times New Roman"/>
        </w:rPr>
        <w:t>” and to substitute “Registrar</w:t>
      </w:r>
      <w:r w:rsidR="009F2E15">
        <w:rPr>
          <w:rFonts w:ascii="Times New Roman" w:hAnsi="Times New Roman" w:cs="Times New Roman"/>
        </w:rPr>
        <w:t xml:space="preserve"> of</w:t>
      </w:r>
      <w:r>
        <w:rPr>
          <w:rFonts w:ascii="Times New Roman" w:hAnsi="Times New Roman" w:cs="Times New Roman"/>
        </w:rPr>
        <w:t>”</w:t>
      </w:r>
      <w:r w:rsidR="004A49DD">
        <w:rPr>
          <w:rFonts w:ascii="Times New Roman" w:hAnsi="Times New Roman" w:cs="Times New Roman"/>
        </w:rPr>
        <w:t>.</w:t>
      </w:r>
    </w:p>
    <w:p w:rsidR="00B36A70" w:rsidRDefault="00B36A70" w:rsidP="00DF5EBF">
      <w:pPr>
        <w:autoSpaceDE w:val="0"/>
        <w:autoSpaceDN w:val="0"/>
        <w:adjustRightInd w:val="0"/>
        <w:spacing w:after="0" w:line="240" w:lineRule="auto"/>
        <w:rPr>
          <w:rFonts w:ascii="Times New Roman" w:hAnsi="Times New Roman" w:cs="Times New Roman"/>
        </w:rPr>
      </w:pPr>
    </w:p>
    <w:p w:rsidR="00B36A70" w:rsidRPr="00DF5EBF" w:rsidRDefault="00B36A70" w:rsidP="00B36A70">
      <w:pPr>
        <w:autoSpaceDE w:val="0"/>
        <w:autoSpaceDN w:val="0"/>
        <w:adjustRightInd w:val="0"/>
        <w:spacing w:after="0" w:line="240" w:lineRule="auto"/>
        <w:jc w:val="center"/>
        <w:rPr>
          <w:rFonts w:ascii="Times New Roman" w:hAnsi="Times New Roman" w:cs="Times New Roman"/>
        </w:rPr>
      </w:pPr>
    </w:p>
    <w:p w:rsidR="00AF6919" w:rsidRDefault="00AF6919" w:rsidP="008C3DED">
      <w:pPr>
        <w:ind w:left="360"/>
        <w:jc w:val="center"/>
        <w:rPr>
          <w:rFonts w:ascii="Times New Roman" w:hAnsi="Times New Roman" w:cs="Times New Roman"/>
        </w:rPr>
      </w:pPr>
      <w:r>
        <w:rPr>
          <w:rFonts w:ascii="Times New Roman" w:hAnsi="Times New Roman" w:cs="Times New Roman"/>
        </w:rPr>
        <w:t>CLAUSE 106</w:t>
      </w:r>
    </w:p>
    <w:p w:rsidR="00262E95" w:rsidRDefault="00262E95" w:rsidP="00AF6919">
      <w:pPr>
        <w:pStyle w:val="ListParagraph"/>
        <w:numPr>
          <w:ilvl w:val="0"/>
          <w:numId w:val="2"/>
        </w:numPr>
        <w:rPr>
          <w:rFonts w:ascii="Times New Roman" w:hAnsi="Times New Roman" w:cs="Times New Roman"/>
        </w:rPr>
      </w:pPr>
      <w:r>
        <w:rPr>
          <w:rFonts w:ascii="Times New Roman" w:hAnsi="Times New Roman" w:cs="Times New Roman"/>
        </w:rPr>
        <w:t>On page 58, in line 4, to omit “and”.</w:t>
      </w:r>
    </w:p>
    <w:p w:rsidR="009C3438" w:rsidRDefault="009C3438" w:rsidP="009C3438">
      <w:pPr>
        <w:pStyle w:val="ListParagraph"/>
        <w:rPr>
          <w:rFonts w:ascii="Times New Roman" w:hAnsi="Times New Roman" w:cs="Times New Roman"/>
        </w:rPr>
      </w:pPr>
    </w:p>
    <w:p w:rsidR="009C3438" w:rsidRDefault="00262E95" w:rsidP="009C3438">
      <w:pPr>
        <w:pStyle w:val="ListParagraph"/>
        <w:numPr>
          <w:ilvl w:val="0"/>
          <w:numId w:val="2"/>
        </w:numPr>
        <w:spacing w:after="0"/>
        <w:ind w:left="714" w:hanging="357"/>
        <w:rPr>
          <w:rFonts w:ascii="Times New Roman" w:hAnsi="Times New Roman" w:cs="Times New Roman"/>
        </w:rPr>
      </w:pPr>
      <w:r>
        <w:rPr>
          <w:rFonts w:ascii="Times New Roman" w:hAnsi="Times New Roman" w:cs="Times New Roman"/>
        </w:rPr>
        <w:t>On page 58, in line 5, after “customers</w:t>
      </w:r>
      <w:r w:rsidR="0036593B">
        <w:rPr>
          <w:rFonts w:ascii="Times New Roman" w:hAnsi="Times New Roman" w:cs="Times New Roman"/>
        </w:rPr>
        <w:t>;</w:t>
      </w:r>
      <w:r>
        <w:rPr>
          <w:rFonts w:ascii="Times New Roman" w:hAnsi="Times New Roman" w:cs="Times New Roman"/>
        </w:rPr>
        <w:t>” to insert “and”.</w:t>
      </w:r>
    </w:p>
    <w:p w:rsidR="009C3438" w:rsidRPr="009C3438" w:rsidRDefault="009C3438" w:rsidP="009C3438">
      <w:pPr>
        <w:spacing w:after="0"/>
        <w:rPr>
          <w:rFonts w:ascii="Times New Roman" w:hAnsi="Times New Roman" w:cs="Times New Roman"/>
        </w:rPr>
      </w:pPr>
    </w:p>
    <w:p w:rsidR="003D5597" w:rsidRDefault="003D5597" w:rsidP="00AF6919">
      <w:pPr>
        <w:pStyle w:val="ListParagraph"/>
        <w:numPr>
          <w:ilvl w:val="0"/>
          <w:numId w:val="2"/>
        </w:numPr>
        <w:rPr>
          <w:rFonts w:ascii="Times New Roman" w:hAnsi="Times New Roman" w:cs="Times New Roman"/>
        </w:rPr>
      </w:pPr>
      <w:r>
        <w:rPr>
          <w:rFonts w:ascii="Times New Roman" w:hAnsi="Times New Roman" w:cs="Times New Roman"/>
        </w:rPr>
        <w:t>On page 58, after line 5, after sub-paragraph (iv) to insert:</w:t>
      </w:r>
    </w:p>
    <w:p w:rsidR="009C3438" w:rsidRDefault="008C3DED" w:rsidP="009C3438">
      <w:pPr>
        <w:spacing w:after="0"/>
        <w:ind w:left="1701" w:hanging="567"/>
        <w:jc w:val="both"/>
        <w:rPr>
          <w:rFonts w:ascii="Times New Roman" w:hAnsi="Times New Roman" w:cs="Times New Roman"/>
          <w:color w:val="000000"/>
        </w:rPr>
      </w:pPr>
      <w:r w:rsidRPr="009C3438" w:rsidDel="008C3DED">
        <w:rPr>
          <w:rFonts w:ascii="Times New Roman" w:hAnsi="Times New Roman" w:cs="Times New Roman"/>
          <w:color w:val="000000"/>
        </w:rPr>
        <w:t xml:space="preserve"> </w:t>
      </w:r>
      <w:r w:rsidR="003D5597" w:rsidRPr="009C3438">
        <w:rPr>
          <w:rFonts w:ascii="Times New Roman" w:hAnsi="Times New Roman" w:cs="Times New Roman"/>
          <w:color w:val="000000"/>
        </w:rPr>
        <w:t xml:space="preserve">(v) </w:t>
      </w:r>
      <w:r w:rsidR="003D5597" w:rsidRPr="009C3438">
        <w:rPr>
          <w:rFonts w:ascii="Times New Roman" w:hAnsi="Times New Roman" w:cs="Times New Roman"/>
          <w:color w:val="000000"/>
        </w:rPr>
        <w:tab/>
      </w:r>
      <w:proofErr w:type="gramStart"/>
      <w:r w:rsidR="003D5597" w:rsidRPr="009C3438">
        <w:rPr>
          <w:rFonts w:ascii="Times New Roman" w:hAnsi="Times New Roman" w:cs="Times New Roman"/>
          <w:color w:val="000000"/>
        </w:rPr>
        <w:t>principles</w:t>
      </w:r>
      <w:proofErr w:type="gramEnd"/>
      <w:r w:rsidR="000B4ECB">
        <w:rPr>
          <w:rFonts w:ascii="Times New Roman" w:hAnsi="Times New Roman" w:cs="Times New Roman"/>
          <w:color w:val="000000"/>
        </w:rPr>
        <w:t>,</w:t>
      </w:r>
      <w:r w:rsidR="003D5597" w:rsidRPr="009C3438">
        <w:rPr>
          <w:rFonts w:ascii="Times New Roman" w:hAnsi="Times New Roman" w:cs="Times New Roman"/>
          <w:color w:val="000000"/>
        </w:rPr>
        <w:t xml:space="preserve"> guiding processes and procedures for the refusal, withdrawal or closure of a financial product or a financial service by a financial institution in respect of one or more financial customers, taking into consideration relevant international standards and practices, and subject to the requirements of any other financial sector law or the Financial Intelligence Centre Act, including—</w:t>
      </w:r>
    </w:p>
    <w:p w:rsidR="003D5597" w:rsidRPr="009C3438" w:rsidRDefault="003D5597" w:rsidP="009C3438">
      <w:pPr>
        <w:spacing w:after="0"/>
        <w:ind w:left="1701"/>
        <w:jc w:val="both"/>
        <w:rPr>
          <w:rFonts w:ascii="Times New Roman" w:hAnsi="Times New Roman" w:cs="Times New Roman"/>
          <w:color w:val="000000"/>
        </w:rPr>
      </w:pPr>
      <w:r w:rsidRPr="009C3438">
        <w:rPr>
          <w:rFonts w:ascii="Times New Roman" w:eastAsia="Times New Roman" w:hAnsi="Times New Roman" w:cs="Times New Roman"/>
          <w:i/>
          <w:color w:val="000000"/>
        </w:rPr>
        <w:t>(</w:t>
      </w:r>
      <w:proofErr w:type="gramStart"/>
      <w:r w:rsidRPr="009C3438">
        <w:rPr>
          <w:rFonts w:ascii="Times New Roman" w:eastAsia="Times New Roman" w:hAnsi="Times New Roman" w:cs="Times New Roman"/>
          <w:i/>
          <w:color w:val="000000"/>
        </w:rPr>
        <w:t>aa</w:t>
      </w:r>
      <w:proofErr w:type="gramEnd"/>
      <w:r w:rsidRPr="009C3438">
        <w:rPr>
          <w:rFonts w:ascii="Times New Roman" w:eastAsia="Times New Roman" w:hAnsi="Times New Roman" w:cs="Times New Roman"/>
          <w:i/>
          <w:color w:val="000000"/>
        </w:rPr>
        <w:t>)</w:t>
      </w:r>
      <w:r w:rsidRPr="009C3438">
        <w:rPr>
          <w:rFonts w:ascii="Times New Roman" w:eastAsia="Times New Roman" w:hAnsi="Times New Roman" w:cs="Times New Roman"/>
          <w:color w:val="000000"/>
        </w:rPr>
        <w:tab/>
        <w:t xml:space="preserve"> disclosures to be made to the financial customer; and</w:t>
      </w:r>
    </w:p>
    <w:p w:rsidR="003D5597" w:rsidRPr="003D5597" w:rsidRDefault="003D5597" w:rsidP="009C3438">
      <w:pPr>
        <w:pStyle w:val="ListParagraph"/>
        <w:ind w:left="2160" w:hanging="459"/>
        <w:jc w:val="both"/>
        <w:rPr>
          <w:rFonts w:ascii="Times New Roman" w:eastAsia="Times New Roman" w:hAnsi="Times New Roman" w:cs="Times New Roman"/>
          <w:color w:val="000000"/>
        </w:rPr>
      </w:pPr>
      <w:r w:rsidRPr="003D5597">
        <w:rPr>
          <w:rFonts w:ascii="Times New Roman" w:eastAsia="Times New Roman" w:hAnsi="Times New Roman" w:cs="Times New Roman"/>
          <w:i/>
          <w:color w:val="000000"/>
        </w:rPr>
        <w:t>(</w:t>
      </w:r>
      <w:proofErr w:type="gramStart"/>
      <w:r w:rsidRPr="003D5597">
        <w:rPr>
          <w:rFonts w:ascii="Times New Roman" w:eastAsia="Times New Roman" w:hAnsi="Times New Roman" w:cs="Times New Roman"/>
          <w:i/>
          <w:color w:val="000000"/>
        </w:rPr>
        <w:t>bb</w:t>
      </w:r>
      <w:proofErr w:type="gramEnd"/>
      <w:r w:rsidRPr="003D5597">
        <w:rPr>
          <w:rFonts w:ascii="Times New Roman" w:eastAsia="Times New Roman" w:hAnsi="Times New Roman" w:cs="Times New Roman"/>
          <w:i/>
          <w:color w:val="000000"/>
        </w:rPr>
        <w:t>)</w:t>
      </w:r>
      <w:r w:rsidRPr="003D5597">
        <w:rPr>
          <w:rFonts w:ascii="Times New Roman" w:eastAsia="Times New Roman" w:hAnsi="Times New Roman" w:cs="Times New Roman"/>
          <w:color w:val="000000"/>
        </w:rPr>
        <w:t xml:space="preserve"> </w:t>
      </w:r>
      <w:r w:rsidRPr="003D5597">
        <w:rPr>
          <w:rFonts w:ascii="Times New Roman" w:eastAsia="Times New Roman" w:hAnsi="Times New Roman" w:cs="Times New Roman"/>
          <w:color w:val="000000"/>
        </w:rPr>
        <w:tab/>
        <w:t>report</w:t>
      </w:r>
      <w:r w:rsidR="00831F49">
        <w:rPr>
          <w:rFonts w:ascii="Times New Roman" w:eastAsia="Times New Roman" w:hAnsi="Times New Roman" w:cs="Times New Roman"/>
          <w:color w:val="000000"/>
        </w:rPr>
        <w:t>ing</w:t>
      </w:r>
      <w:r w:rsidRPr="003D5597">
        <w:rPr>
          <w:rFonts w:ascii="Times New Roman" w:eastAsia="Times New Roman" w:hAnsi="Times New Roman" w:cs="Times New Roman"/>
          <w:color w:val="000000"/>
        </w:rPr>
        <w:t xml:space="preserve"> of any refusal, withdrawal or closure to a financial sector regulator.</w:t>
      </w:r>
    </w:p>
    <w:p w:rsidR="003D5597" w:rsidRDefault="003D5597" w:rsidP="003D5597">
      <w:pPr>
        <w:pStyle w:val="ListParagraph"/>
        <w:rPr>
          <w:rFonts w:ascii="Times New Roman" w:hAnsi="Times New Roman" w:cs="Times New Roman"/>
        </w:rPr>
      </w:pPr>
    </w:p>
    <w:p w:rsidR="00AF6919" w:rsidRDefault="00AF6919" w:rsidP="003D5597">
      <w:pPr>
        <w:pStyle w:val="ListParagraph"/>
        <w:numPr>
          <w:ilvl w:val="0"/>
          <w:numId w:val="2"/>
        </w:numPr>
        <w:rPr>
          <w:rFonts w:ascii="Times New Roman" w:hAnsi="Times New Roman" w:cs="Times New Roman"/>
        </w:rPr>
      </w:pPr>
      <w:r>
        <w:rPr>
          <w:rFonts w:ascii="Times New Roman" w:hAnsi="Times New Roman" w:cs="Times New Roman"/>
        </w:rPr>
        <w:t xml:space="preserve">On page 58, from line 23, to omit </w:t>
      </w:r>
      <w:proofErr w:type="spellStart"/>
      <w:r>
        <w:rPr>
          <w:rFonts w:ascii="Times New Roman" w:hAnsi="Times New Roman" w:cs="Times New Roman"/>
        </w:rPr>
        <w:t>subclause</w:t>
      </w:r>
      <w:proofErr w:type="spellEnd"/>
      <w:r>
        <w:rPr>
          <w:rFonts w:ascii="Times New Roman" w:hAnsi="Times New Roman" w:cs="Times New Roman"/>
        </w:rPr>
        <w:t xml:space="preserve"> (5) and to substitute:</w:t>
      </w:r>
    </w:p>
    <w:p w:rsidR="009C3438" w:rsidRPr="003D5597" w:rsidRDefault="009C3438" w:rsidP="009C3438">
      <w:pPr>
        <w:pStyle w:val="ListParagraph"/>
        <w:rPr>
          <w:rFonts w:ascii="Times New Roman" w:hAnsi="Times New Roman" w:cs="Times New Roman"/>
        </w:rPr>
      </w:pPr>
    </w:p>
    <w:p w:rsidR="009C3438" w:rsidRPr="009C3438" w:rsidRDefault="00AF6919" w:rsidP="006E7029">
      <w:pPr>
        <w:pStyle w:val="ListParagraph"/>
        <w:spacing w:after="0"/>
        <w:ind w:left="1440" w:firstLine="720"/>
        <w:jc w:val="both"/>
        <w:rPr>
          <w:rFonts w:ascii="Times New Roman" w:hAnsi="Times New Roman" w:cs="Times New Roman"/>
        </w:rPr>
      </w:pPr>
      <w:r w:rsidRPr="009C3438">
        <w:rPr>
          <w:rFonts w:ascii="Times New Roman" w:hAnsi="Times New Roman" w:cs="Times New Roman"/>
        </w:rPr>
        <w:t xml:space="preserve">(5) </w:t>
      </w:r>
      <w:r w:rsidRPr="009C3438">
        <w:rPr>
          <w:rFonts w:ascii="Times New Roman" w:hAnsi="Times New Roman" w:cs="Times New Roman"/>
          <w:i/>
        </w:rPr>
        <w:t>(a)</w:t>
      </w:r>
      <w:r w:rsidRPr="009C3438">
        <w:rPr>
          <w:rFonts w:ascii="Times New Roman" w:hAnsi="Times New Roman" w:cs="Times New Roman"/>
        </w:rPr>
        <w:t xml:space="preserve"> In relation to a credit provider regulated in terms of the National Credit Act, a conduct standard may only be made in relation to a financial service provided in relation to a credit agreement and matters provided for in section 108.</w:t>
      </w:r>
    </w:p>
    <w:p w:rsidR="00AF6919" w:rsidRPr="009C3438" w:rsidRDefault="00AF6919" w:rsidP="006E7029">
      <w:pPr>
        <w:pStyle w:val="ListParagraph"/>
        <w:spacing w:after="0"/>
        <w:ind w:left="1440" w:firstLine="720"/>
        <w:jc w:val="both"/>
        <w:rPr>
          <w:rFonts w:ascii="Times New Roman" w:hAnsi="Times New Roman" w:cs="Times New Roman"/>
        </w:rPr>
      </w:pPr>
      <w:r w:rsidRPr="009C3438">
        <w:rPr>
          <w:rFonts w:ascii="Times New Roman" w:hAnsi="Times New Roman" w:cs="Times New Roman"/>
          <w:i/>
        </w:rPr>
        <w:t>(b)</w:t>
      </w:r>
      <w:r w:rsidRPr="009C3438">
        <w:rPr>
          <w:rFonts w:ascii="Times New Roman" w:hAnsi="Times New Roman" w:cs="Times New Roman"/>
        </w:rPr>
        <w:t xml:space="preserve"> A conduct standard referred to in paragraph </w:t>
      </w:r>
      <w:r w:rsidRPr="00831F49">
        <w:rPr>
          <w:rFonts w:ascii="Times New Roman" w:hAnsi="Times New Roman" w:cs="Times New Roman"/>
          <w:i/>
        </w:rPr>
        <w:t>(a)</w:t>
      </w:r>
      <w:r w:rsidRPr="009C3438">
        <w:rPr>
          <w:rFonts w:ascii="Times New Roman" w:hAnsi="Times New Roman" w:cs="Times New Roman"/>
        </w:rPr>
        <w:t xml:space="preserve"> may only be made after consultation with the National Credit Regulator.</w:t>
      </w:r>
    </w:p>
    <w:p w:rsidR="00781B16" w:rsidRDefault="00781B16" w:rsidP="006E7029">
      <w:pPr>
        <w:jc w:val="both"/>
      </w:pPr>
    </w:p>
    <w:p w:rsidR="00A64AE0" w:rsidRDefault="00A64AE0" w:rsidP="00A64AE0">
      <w:pPr>
        <w:jc w:val="center"/>
        <w:rPr>
          <w:rFonts w:ascii="Times New Roman" w:hAnsi="Times New Roman" w:cs="Times New Roman"/>
        </w:rPr>
      </w:pPr>
      <w:r>
        <w:rPr>
          <w:rFonts w:ascii="Times New Roman" w:hAnsi="Times New Roman" w:cs="Times New Roman"/>
        </w:rPr>
        <w:t>CLAUSE 129</w:t>
      </w:r>
    </w:p>
    <w:p w:rsidR="00A64AE0" w:rsidRDefault="00A64AE0" w:rsidP="00A64AE0">
      <w:pPr>
        <w:pStyle w:val="ListParagraph"/>
        <w:numPr>
          <w:ilvl w:val="0"/>
          <w:numId w:val="4"/>
        </w:numPr>
        <w:rPr>
          <w:rFonts w:ascii="Times New Roman" w:hAnsi="Times New Roman" w:cs="Times New Roman"/>
        </w:rPr>
      </w:pPr>
      <w:r>
        <w:rPr>
          <w:rFonts w:ascii="Times New Roman" w:hAnsi="Times New Roman" w:cs="Times New Roman"/>
        </w:rPr>
        <w:t xml:space="preserve">On page 64, from line 17, to omit </w:t>
      </w:r>
      <w:proofErr w:type="spellStart"/>
      <w:r>
        <w:rPr>
          <w:rFonts w:ascii="Times New Roman" w:hAnsi="Times New Roman" w:cs="Times New Roman"/>
        </w:rPr>
        <w:t>subclause</w:t>
      </w:r>
      <w:proofErr w:type="spellEnd"/>
      <w:r>
        <w:rPr>
          <w:rFonts w:ascii="Times New Roman" w:hAnsi="Times New Roman" w:cs="Times New Roman"/>
        </w:rPr>
        <w:t xml:space="preserve"> (3) and to substitute:</w:t>
      </w:r>
    </w:p>
    <w:p w:rsidR="00A64AE0" w:rsidRPr="00A64AE0" w:rsidRDefault="00A64AE0" w:rsidP="0012147C">
      <w:pPr>
        <w:spacing w:after="0"/>
        <w:ind w:left="1080" w:firstLine="720"/>
        <w:jc w:val="both"/>
        <w:rPr>
          <w:rFonts w:ascii="Times New Roman" w:hAnsi="Times New Roman" w:cs="Times New Roman"/>
        </w:rPr>
      </w:pPr>
      <w:r w:rsidRPr="00A64AE0">
        <w:rPr>
          <w:rFonts w:ascii="Times New Roman" w:hAnsi="Times New Roman" w:cs="Times New Roman"/>
        </w:rPr>
        <w:t>(3)</w:t>
      </w:r>
      <w:r w:rsidRPr="00A64AE0">
        <w:rPr>
          <w:rFonts w:ascii="Times New Roman" w:hAnsi="Times New Roman" w:cs="Times New Roman"/>
        </w:rPr>
        <w:tab/>
        <w:t>In relation to the exercise of the powers in terms of this Chapter by the Council for Medical Schemes in respect of a medical scheme, a reference in this Chapter to—</w:t>
      </w:r>
    </w:p>
    <w:p w:rsidR="00A64AE0" w:rsidRPr="00A64AE0" w:rsidRDefault="00A64AE0" w:rsidP="0012147C">
      <w:pPr>
        <w:spacing w:after="0"/>
        <w:ind w:left="1800" w:hanging="360"/>
        <w:jc w:val="both"/>
        <w:rPr>
          <w:rFonts w:ascii="Times New Roman" w:hAnsi="Times New Roman" w:cs="Times New Roman"/>
        </w:rPr>
      </w:pPr>
      <w:r w:rsidRPr="00A64AE0">
        <w:rPr>
          <w:rFonts w:ascii="Times New Roman" w:hAnsi="Times New Roman" w:cs="Times New Roman"/>
          <w:i/>
        </w:rPr>
        <w:t>(a)</w:t>
      </w:r>
      <w:r w:rsidRPr="00A64AE0">
        <w:rPr>
          <w:rFonts w:ascii="Times New Roman" w:hAnsi="Times New Roman" w:cs="Times New Roman"/>
        </w:rPr>
        <w:tab/>
      </w:r>
      <w:proofErr w:type="gramStart"/>
      <w:r w:rsidRPr="00A64AE0">
        <w:rPr>
          <w:rFonts w:ascii="Times New Roman" w:hAnsi="Times New Roman" w:cs="Times New Roman"/>
        </w:rPr>
        <w:t>a</w:t>
      </w:r>
      <w:proofErr w:type="gramEnd"/>
      <w:r w:rsidRPr="00A64AE0">
        <w:rPr>
          <w:rFonts w:ascii="Times New Roman" w:hAnsi="Times New Roman" w:cs="Times New Roman"/>
        </w:rPr>
        <w:t xml:space="preserve"> financial sector regulator or the responsible authority must be read as including a reference to the Council for Medical Schemes;</w:t>
      </w:r>
      <w:r w:rsidRPr="00A64AE0">
        <w:rPr>
          <w:rFonts w:ascii="Times New Roman" w:hAnsi="Times New Roman" w:cs="Times New Roman"/>
        </w:rPr>
        <w:tab/>
      </w:r>
    </w:p>
    <w:p w:rsidR="00A64AE0" w:rsidRPr="00A64AE0" w:rsidRDefault="00A64AE0" w:rsidP="0012147C">
      <w:pPr>
        <w:spacing w:after="0"/>
        <w:ind w:left="1800" w:hanging="360"/>
        <w:jc w:val="both"/>
        <w:rPr>
          <w:rFonts w:ascii="Times New Roman" w:hAnsi="Times New Roman" w:cs="Times New Roman"/>
        </w:rPr>
      </w:pPr>
      <w:r w:rsidRPr="00A64AE0">
        <w:rPr>
          <w:rFonts w:ascii="Times New Roman" w:hAnsi="Times New Roman" w:cs="Times New Roman"/>
          <w:i/>
        </w:rPr>
        <w:lastRenderedPageBreak/>
        <w:t>(b)</w:t>
      </w:r>
      <w:r w:rsidRPr="00A64AE0">
        <w:rPr>
          <w:rFonts w:ascii="Times New Roman" w:hAnsi="Times New Roman" w:cs="Times New Roman"/>
        </w:rPr>
        <w:tab/>
      </w:r>
      <w:proofErr w:type="gramStart"/>
      <w:r w:rsidRPr="00A64AE0">
        <w:rPr>
          <w:rFonts w:ascii="Times New Roman" w:hAnsi="Times New Roman" w:cs="Times New Roman"/>
        </w:rPr>
        <w:t>the</w:t>
      </w:r>
      <w:proofErr w:type="gramEnd"/>
      <w:r w:rsidRPr="00A64AE0">
        <w:rPr>
          <w:rFonts w:ascii="Times New Roman" w:hAnsi="Times New Roman" w:cs="Times New Roman"/>
        </w:rPr>
        <w:t xml:space="preserve"> </w:t>
      </w:r>
      <w:r w:rsidR="006E1837">
        <w:rPr>
          <w:rFonts w:ascii="Times New Roman" w:hAnsi="Times New Roman" w:cs="Times New Roman"/>
        </w:rPr>
        <w:t xml:space="preserve">head of a financial sector regulator </w:t>
      </w:r>
      <w:r w:rsidRPr="00A64AE0">
        <w:rPr>
          <w:rFonts w:ascii="Times New Roman" w:hAnsi="Times New Roman" w:cs="Times New Roman"/>
        </w:rPr>
        <w:t>must be read as including a reference to the Registrar of Medical Schemes appointed in terms of section 18 of the Medical Schemes Act;</w:t>
      </w:r>
    </w:p>
    <w:p w:rsidR="00A64AE0" w:rsidRPr="00A64AE0" w:rsidRDefault="00A64AE0" w:rsidP="0012147C">
      <w:pPr>
        <w:spacing w:after="0"/>
        <w:ind w:left="1800" w:hanging="360"/>
        <w:jc w:val="both"/>
        <w:rPr>
          <w:rFonts w:ascii="Times New Roman" w:hAnsi="Times New Roman" w:cs="Times New Roman"/>
        </w:rPr>
      </w:pPr>
      <w:r w:rsidRPr="00A64AE0">
        <w:rPr>
          <w:rFonts w:ascii="Times New Roman" w:hAnsi="Times New Roman" w:cs="Times New Roman"/>
          <w:i/>
        </w:rPr>
        <w:t>(c)</w:t>
      </w:r>
      <w:r w:rsidRPr="00A64AE0">
        <w:rPr>
          <w:rFonts w:ascii="Times New Roman" w:hAnsi="Times New Roman" w:cs="Times New Roman"/>
        </w:rPr>
        <w:tab/>
      </w:r>
      <w:proofErr w:type="gramStart"/>
      <w:r w:rsidRPr="00A64AE0">
        <w:rPr>
          <w:rFonts w:ascii="Times New Roman" w:hAnsi="Times New Roman" w:cs="Times New Roman"/>
        </w:rPr>
        <w:t>a</w:t>
      </w:r>
      <w:proofErr w:type="gramEnd"/>
      <w:r w:rsidRPr="00A64AE0">
        <w:rPr>
          <w:rFonts w:ascii="Times New Roman" w:hAnsi="Times New Roman" w:cs="Times New Roman"/>
        </w:rPr>
        <w:t xml:space="preserve"> financial sector law must be read as including a reference to regulatory instruments and to the Medical Schemes Act; and</w:t>
      </w:r>
    </w:p>
    <w:p w:rsidR="00A64AE0" w:rsidRDefault="00A64AE0" w:rsidP="0012147C">
      <w:pPr>
        <w:spacing w:after="0"/>
        <w:ind w:left="1800" w:hanging="360"/>
        <w:jc w:val="both"/>
        <w:rPr>
          <w:rFonts w:ascii="Times New Roman" w:hAnsi="Times New Roman" w:cs="Times New Roman"/>
        </w:rPr>
      </w:pPr>
      <w:r w:rsidRPr="00A64AE0">
        <w:rPr>
          <w:rFonts w:ascii="Times New Roman" w:hAnsi="Times New Roman" w:cs="Times New Roman"/>
          <w:i/>
        </w:rPr>
        <w:t>(d)</w:t>
      </w:r>
      <w:r w:rsidRPr="00A64AE0">
        <w:rPr>
          <w:rFonts w:ascii="Times New Roman" w:hAnsi="Times New Roman" w:cs="Times New Roman"/>
        </w:rPr>
        <w:tab/>
      </w:r>
      <w:proofErr w:type="gramStart"/>
      <w:r w:rsidRPr="00A64AE0">
        <w:rPr>
          <w:rFonts w:ascii="Times New Roman" w:hAnsi="Times New Roman" w:cs="Times New Roman"/>
        </w:rPr>
        <w:t>a</w:t>
      </w:r>
      <w:proofErr w:type="gramEnd"/>
      <w:r w:rsidRPr="00A64AE0">
        <w:rPr>
          <w:rFonts w:ascii="Times New Roman" w:hAnsi="Times New Roman" w:cs="Times New Roman"/>
        </w:rPr>
        <w:t xml:space="preserve"> licensed financial institution must be read as including a reference to a medical scheme registered in terms of the Medical Schemes Act or an administrator of a medical scheme approved in terms of the Medical Schemes Act.</w:t>
      </w:r>
    </w:p>
    <w:p w:rsidR="003B1546" w:rsidRDefault="003B1546" w:rsidP="003B1546">
      <w:pPr>
        <w:spacing w:after="0"/>
        <w:ind w:left="1080" w:hanging="360"/>
        <w:jc w:val="both"/>
        <w:rPr>
          <w:rFonts w:ascii="Times New Roman" w:hAnsi="Times New Roman" w:cs="Times New Roman"/>
        </w:rPr>
      </w:pPr>
    </w:p>
    <w:p w:rsidR="007A591C" w:rsidRPr="00A64AE0" w:rsidRDefault="007A591C" w:rsidP="00E9383F">
      <w:pPr>
        <w:spacing w:after="0"/>
        <w:jc w:val="both"/>
        <w:rPr>
          <w:rFonts w:ascii="Times New Roman" w:hAnsi="Times New Roman" w:cs="Times New Roman"/>
        </w:rPr>
      </w:pPr>
    </w:p>
    <w:p w:rsidR="00A64AE0" w:rsidRDefault="00B61462" w:rsidP="00B61462">
      <w:pPr>
        <w:pStyle w:val="ListParagraph"/>
        <w:ind w:left="1440"/>
        <w:jc w:val="center"/>
        <w:rPr>
          <w:rFonts w:ascii="Times New Roman" w:hAnsi="Times New Roman" w:cs="Times New Roman"/>
        </w:rPr>
      </w:pPr>
      <w:r>
        <w:rPr>
          <w:rFonts w:ascii="Times New Roman" w:hAnsi="Times New Roman" w:cs="Times New Roman"/>
        </w:rPr>
        <w:t>CLAUSE 132</w:t>
      </w:r>
    </w:p>
    <w:p w:rsidR="003B1546" w:rsidRDefault="003B1546" w:rsidP="00B61462">
      <w:pPr>
        <w:pStyle w:val="ListParagraph"/>
        <w:ind w:left="1440"/>
        <w:jc w:val="center"/>
        <w:rPr>
          <w:rFonts w:ascii="Times New Roman" w:hAnsi="Times New Roman" w:cs="Times New Roman"/>
        </w:rPr>
      </w:pPr>
    </w:p>
    <w:p w:rsidR="00B61462" w:rsidRDefault="00B61462" w:rsidP="00B61462">
      <w:pPr>
        <w:pStyle w:val="ListParagraph"/>
        <w:numPr>
          <w:ilvl w:val="0"/>
          <w:numId w:val="5"/>
        </w:numPr>
        <w:rPr>
          <w:rFonts w:ascii="Times New Roman" w:hAnsi="Times New Roman" w:cs="Times New Roman"/>
        </w:rPr>
      </w:pPr>
      <w:r>
        <w:rPr>
          <w:rFonts w:ascii="Times New Roman" w:hAnsi="Times New Roman" w:cs="Times New Roman"/>
        </w:rPr>
        <w:t xml:space="preserve">To omit </w:t>
      </w:r>
      <w:r w:rsidR="00B942D1">
        <w:rPr>
          <w:rFonts w:ascii="Times New Roman" w:hAnsi="Times New Roman" w:cs="Times New Roman"/>
        </w:rPr>
        <w:t xml:space="preserve">the </w:t>
      </w:r>
      <w:r>
        <w:rPr>
          <w:rFonts w:ascii="Times New Roman" w:hAnsi="Times New Roman" w:cs="Times New Roman"/>
        </w:rPr>
        <w:t>clause</w:t>
      </w:r>
      <w:r w:rsidR="00B942D1">
        <w:rPr>
          <w:rFonts w:ascii="Times New Roman" w:hAnsi="Times New Roman" w:cs="Times New Roman"/>
        </w:rPr>
        <w:t xml:space="preserve"> </w:t>
      </w:r>
      <w:r>
        <w:rPr>
          <w:rFonts w:ascii="Times New Roman" w:hAnsi="Times New Roman" w:cs="Times New Roman"/>
        </w:rPr>
        <w:t>and to substitute:</w:t>
      </w:r>
    </w:p>
    <w:p w:rsidR="00B61462" w:rsidRPr="00B61462" w:rsidRDefault="00B61462" w:rsidP="00B61462">
      <w:pPr>
        <w:ind w:left="1080" w:firstLine="360"/>
        <w:rPr>
          <w:rFonts w:ascii="Times New Roman" w:hAnsi="Times New Roman" w:cs="Times New Roman"/>
          <w:b/>
        </w:rPr>
      </w:pPr>
      <w:r w:rsidRPr="00B61462">
        <w:rPr>
          <w:rFonts w:ascii="Times New Roman" w:hAnsi="Times New Roman" w:cs="Times New Roman"/>
          <w:b/>
        </w:rPr>
        <w:t>Powers to conduct supervisory on-site inspections</w:t>
      </w:r>
    </w:p>
    <w:p w:rsidR="00CC6853" w:rsidRDefault="00B61462" w:rsidP="00B2533C">
      <w:pPr>
        <w:spacing w:after="0"/>
        <w:ind w:left="1440" w:firstLine="360"/>
        <w:jc w:val="both"/>
        <w:rPr>
          <w:rFonts w:ascii="Times New Roman" w:hAnsi="Times New Roman" w:cs="Times New Roman"/>
        </w:rPr>
      </w:pPr>
      <w:r w:rsidRPr="00D80174">
        <w:rPr>
          <w:rFonts w:ascii="Times New Roman" w:hAnsi="Times New Roman" w:cs="Times New Roman"/>
          <w:b/>
        </w:rPr>
        <w:t>132</w:t>
      </w:r>
      <w:r w:rsidRPr="00D80174">
        <w:rPr>
          <w:rFonts w:ascii="Times New Roman" w:hAnsi="Times New Roman" w:cs="Times New Roman"/>
        </w:rPr>
        <w:t>. (1) A</w:t>
      </w:r>
      <w:r w:rsidR="00080D5F" w:rsidRPr="00D80174">
        <w:rPr>
          <w:rFonts w:ascii="Times New Roman" w:hAnsi="Times New Roman" w:cs="Times New Roman"/>
        </w:rPr>
        <w:t xml:space="preserve"> financial sector regulator may</w:t>
      </w:r>
      <w:r w:rsidRPr="00D80174">
        <w:rPr>
          <w:rFonts w:ascii="Times New Roman" w:hAnsi="Times New Roman" w:cs="Times New Roman"/>
        </w:rPr>
        <w:t xml:space="preserve"> conduct a supervisory on-site inspection at the business premises </w:t>
      </w:r>
      <w:r w:rsidR="00080D5F" w:rsidRPr="00D80174">
        <w:rPr>
          <w:rFonts w:ascii="Times New Roman" w:hAnsi="Times New Roman" w:cs="Times New Roman"/>
        </w:rPr>
        <w:t>of</w:t>
      </w:r>
      <w:r w:rsidRPr="00D80174">
        <w:rPr>
          <w:rFonts w:ascii="Times New Roman" w:hAnsi="Times New Roman" w:cs="Times New Roman"/>
        </w:rPr>
        <w:t xml:space="preserve"> a</w:t>
      </w:r>
      <w:r w:rsidR="00080D5F" w:rsidRPr="00D80174">
        <w:rPr>
          <w:rFonts w:ascii="Times New Roman" w:hAnsi="Times New Roman" w:cs="Times New Roman"/>
        </w:rPr>
        <w:t xml:space="preserve"> supervised entity</w:t>
      </w:r>
      <w:r w:rsidR="00EF0F35" w:rsidRPr="00D80174">
        <w:rPr>
          <w:rFonts w:ascii="Times New Roman" w:hAnsi="Times New Roman" w:cs="Times New Roman"/>
        </w:rPr>
        <w:t xml:space="preserve"> with prior notification</w:t>
      </w:r>
      <w:r w:rsidR="00250283" w:rsidRPr="00D80174">
        <w:rPr>
          <w:rFonts w:ascii="Times New Roman" w:hAnsi="Times New Roman" w:cs="Times New Roman"/>
        </w:rPr>
        <w:t xml:space="preserve"> to the supervised entity and, if the business premises of a supervised entity is a private residence</w:t>
      </w:r>
      <w:r w:rsidR="00CC6853">
        <w:rPr>
          <w:rFonts w:ascii="Times New Roman" w:hAnsi="Times New Roman" w:cs="Times New Roman"/>
        </w:rPr>
        <w:t>, with the prior agreement of—</w:t>
      </w:r>
    </w:p>
    <w:p w:rsidR="00CC6853" w:rsidRDefault="00CC6853" w:rsidP="00876028">
      <w:pPr>
        <w:spacing w:after="0"/>
        <w:ind w:left="2160" w:hanging="360"/>
        <w:jc w:val="both"/>
        <w:rPr>
          <w:rFonts w:ascii="Times New Roman" w:hAnsi="Times New Roman" w:cs="Times New Roman"/>
        </w:rPr>
      </w:pPr>
      <w:r>
        <w:rPr>
          <w:rFonts w:ascii="Times New Roman" w:hAnsi="Times New Roman" w:cs="Times New Roman"/>
          <w:i/>
        </w:rPr>
        <w:t>(a)</w:t>
      </w:r>
      <w:r>
        <w:rPr>
          <w:rFonts w:ascii="Times New Roman" w:hAnsi="Times New Roman" w:cs="Times New Roman"/>
          <w:i/>
        </w:rPr>
        <w:tab/>
      </w:r>
      <w:proofErr w:type="gramStart"/>
      <w:r>
        <w:rPr>
          <w:rFonts w:ascii="Times New Roman" w:hAnsi="Times New Roman" w:cs="Times New Roman"/>
        </w:rPr>
        <w:t>the</w:t>
      </w:r>
      <w:proofErr w:type="gramEnd"/>
      <w:r>
        <w:rPr>
          <w:rFonts w:ascii="Times New Roman" w:hAnsi="Times New Roman" w:cs="Times New Roman"/>
        </w:rPr>
        <w:t xml:space="preserve"> person apparently in control of the business reasonably believed to be conducted at the private residence; and</w:t>
      </w:r>
    </w:p>
    <w:p w:rsidR="00B61462" w:rsidRPr="00D80174" w:rsidRDefault="00CC6853" w:rsidP="00876028">
      <w:pPr>
        <w:spacing w:after="0"/>
        <w:ind w:left="2160" w:hanging="360"/>
        <w:jc w:val="both"/>
        <w:rPr>
          <w:rFonts w:ascii="Times New Roman" w:hAnsi="Times New Roman" w:cs="Times New Roman"/>
        </w:rPr>
      </w:pPr>
      <w:r>
        <w:rPr>
          <w:rFonts w:ascii="Times New Roman" w:hAnsi="Times New Roman" w:cs="Times New Roman"/>
          <w:i/>
        </w:rPr>
        <w:t>(b)</w:t>
      </w:r>
      <w:r>
        <w:rPr>
          <w:rFonts w:ascii="Times New Roman" w:hAnsi="Times New Roman" w:cs="Times New Roman"/>
          <w:i/>
        </w:rPr>
        <w:tab/>
      </w:r>
      <w:proofErr w:type="gramStart"/>
      <w:r w:rsidR="00250283" w:rsidRPr="00D80174">
        <w:rPr>
          <w:rFonts w:ascii="Times New Roman" w:hAnsi="Times New Roman" w:cs="Times New Roman"/>
        </w:rPr>
        <w:t>the</w:t>
      </w:r>
      <w:proofErr w:type="gramEnd"/>
      <w:r w:rsidR="00250283" w:rsidRPr="00D80174">
        <w:rPr>
          <w:rFonts w:ascii="Times New Roman" w:hAnsi="Times New Roman" w:cs="Times New Roman"/>
        </w:rPr>
        <w:t xml:space="preserve"> occupant of the </w:t>
      </w:r>
      <w:r>
        <w:rPr>
          <w:rFonts w:ascii="Times New Roman" w:hAnsi="Times New Roman" w:cs="Times New Roman"/>
        </w:rPr>
        <w:t xml:space="preserve">private </w:t>
      </w:r>
      <w:r w:rsidR="00250283" w:rsidRPr="00D80174">
        <w:rPr>
          <w:rFonts w:ascii="Times New Roman" w:hAnsi="Times New Roman" w:cs="Times New Roman"/>
        </w:rPr>
        <w:t>residence</w:t>
      </w:r>
      <w:r>
        <w:rPr>
          <w:rFonts w:ascii="Times New Roman" w:hAnsi="Times New Roman" w:cs="Times New Roman"/>
        </w:rPr>
        <w:t xml:space="preserve"> </w:t>
      </w:r>
      <w:r w:rsidR="00B75C46">
        <w:rPr>
          <w:rFonts w:ascii="Times New Roman" w:hAnsi="Times New Roman" w:cs="Times New Roman"/>
        </w:rPr>
        <w:t xml:space="preserve">or the part of the private residence </w:t>
      </w:r>
      <w:r>
        <w:rPr>
          <w:rFonts w:ascii="Times New Roman" w:hAnsi="Times New Roman" w:cs="Times New Roman"/>
        </w:rPr>
        <w:t>to be inspected</w:t>
      </w:r>
      <w:r w:rsidR="008C3DED" w:rsidRPr="00D80174">
        <w:rPr>
          <w:rFonts w:ascii="Times New Roman" w:hAnsi="Times New Roman" w:cs="Times New Roman"/>
        </w:rPr>
        <w:t>.</w:t>
      </w:r>
    </w:p>
    <w:p w:rsidR="00B61462" w:rsidRPr="00B61462" w:rsidRDefault="00B61462" w:rsidP="00B2533C">
      <w:pPr>
        <w:spacing w:after="0"/>
        <w:ind w:left="1440" w:firstLine="360"/>
        <w:jc w:val="both"/>
        <w:rPr>
          <w:rFonts w:ascii="Times New Roman" w:hAnsi="Times New Roman" w:cs="Times New Roman"/>
        </w:rPr>
      </w:pPr>
      <w:r w:rsidRPr="00B61462">
        <w:rPr>
          <w:rFonts w:ascii="Times New Roman" w:hAnsi="Times New Roman" w:cs="Times New Roman"/>
        </w:rPr>
        <w:t>(2)</w:t>
      </w:r>
      <w:r w:rsidRPr="00B61462">
        <w:rPr>
          <w:rFonts w:ascii="Times New Roman" w:hAnsi="Times New Roman" w:cs="Times New Roman"/>
        </w:rPr>
        <w:tab/>
        <w:t>The purpose for which a financial sector regulator may conduct a supervisory on-site inspection of a supervised entity is to—</w:t>
      </w:r>
    </w:p>
    <w:p w:rsidR="00B61462" w:rsidRPr="00B61462" w:rsidRDefault="00B61462" w:rsidP="0012147C">
      <w:pPr>
        <w:pStyle w:val="ListParagraph"/>
        <w:numPr>
          <w:ilvl w:val="0"/>
          <w:numId w:val="6"/>
        </w:numPr>
        <w:spacing w:after="0"/>
        <w:ind w:left="2160"/>
        <w:jc w:val="both"/>
        <w:rPr>
          <w:rFonts w:ascii="Times New Roman" w:hAnsi="Times New Roman" w:cs="Times New Roman"/>
        </w:rPr>
      </w:pPr>
      <w:r w:rsidRPr="00B61462">
        <w:rPr>
          <w:rFonts w:ascii="Times New Roman" w:hAnsi="Times New Roman" w:cs="Times New Roman"/>
        </w:rPr>
        <w:t>check compliance by the entity with a financial sector law for which the financial sector regulator is the responsible authority, a regulator’s directive issued by the financial sector regulator or an enforceable undertaking accepted by the financial sector regulator;</w:t>
      </w:r>
    </w:p>
    <w:p w:rsidR="00B61462" w:rsidRPr="00B61462" w:rsidRDefault="00B61462" w:rsidP="0012147C">
      <w:pPr>
        <w:pStyle w:val="ListParagraph"/>
        <w:numPr>
          <w:ilvl w:val="0"/>
          <w:numId w:val="6"/>
        </w:numPr>
        <w:spacing w:after="0"/>
        <w:ind w:left="2160"/>
        <w:jc w:val="both"/>
        <w:rPr>
          <w:rFonts w:ascii="Times New Roman" w:hAnsi="Times New Roman" w:cs="Times New Roman"/>
        </w:rPr>
      </w:pPr>
      <w:r w:rsidRPr="00B61462">
        <w:rPr>
          <w:rFonts w:ascii="Times New Roman" w:hAnsi="Times New Roman" w:cs="Times New Roman"/>
        </w:rPr>
        <w:t>determine the extent of the risk posed by the entity of contraventions of a financial sector law for which the financial sector regulator is the responsible authority; and</w:t>
      </w:r>
    </w:p>
    <w:p w:rsidR="00B61462" w:rsidRPr="00B61462" w:rsidRDefault="00B61462" w:rsidP="0012147C">
      <w:pPr>
        <w:pStyle w:val="ListParagraph"/>
        <w:numPr>
          <w:ilvl w:val="0"/>
          <w:numId w:val="6"/>
        </w:numPr>
        <w:spacing w:after="0"/>
        <w:ind w:left="2160"/>
        <w:jc w:val="both"/>
        <w:rPr>
          <w:rFonts w:ascii="Times New Roman" w:hAnsi="Times New Roman" w:cs="Times New Roman"/>
        </w:rPr>
      </w:pPr>
      <w:proofErr w:type="gramStart"/>
      <w:r w:rsidRPr="00B61462">
        <w:rPr>
          <w:rFonts w:ascii="Times New Roman" w:hAnsi="Times New Roman" w:cs="Times New Roman"/>
        </w:rPr>
        <w:t>assist</w:t>
      </w:r>
      <w:proofErr w:type="gramEnd"/>
      <w:r w:rsidRPr="00B61462">
        <w:rPr>
          <w:rFonts w:ascii="Times New Roman" w:hAnsi="Times New Roman" w:cs="Times New Roman"/>
        </w:rPr>
        <w:t xml:space="preserve"> the financial sector regulator in supervising the relevant financial institution.</w:t>
      </w:r>
    </w:p>
    <w:p w:rsidR="00B61462" w:rsidRPr="00080D5F" w:rsidRDefault="00080D5F" w:rsidP="00B2533C">
      <w:pPr>
        <w:spacing w:after="0"/>
        <w:ind w:left="1440" w:firstLine="360"/>
        <w:jc w:val="both"/>
        <w:rPr>
          <w:rFonts w:ascii="Times New Roman" w:hAnsi="Times New Roman" w:cs="Times New Roman"/>
        </w:rPr>
      </w:pPr>
      <w:r>
        <w:rPr>
          <w:rFonts w:ascii="Times New Roman" w:hAnsi="Times New Roman" w:cs="Times New Roman"/>
        </w:rPr>
        <w:t xml:space="preserve">(3) </w:t>
      </w:r>
      <w:r w:rsidR="00B61462" w:rsidRPr="00080D5F">
        <w:rPr>
          <w:rFonts w:ascii="Times New Roman" w:hAnsi="Times New Roman" w:cs="Times New Roman"/>
          <w:i/>
        </w:rPr>
        <w:t>(</w:t>
      </w:r>
      <w:proofErr w:type="gramStart"/>
      <w:r w:rsidR="00B61462" w:rsidRPr="00080D5F">
        <w:rPr>
          <w:rFonts w:ascii="Times New Roman" w:hAnsi="Times New Roman" w:cs="Times New Roman"/>
          <w:i/>
        </w:rPr>
        <w:t>a</w:t>
      </w:r>
      <w:proofErr w:type="gramEnd"/>
      <w:r w:rsidR="00B61462" w:rsidRPr="00080D5F">
        <w:rPr>
          <w:rFonts w:ascii="Times New Roman" w:hAnsi="Times New Roman" w:cs="Times New Roman"/>
          <w:i/>
        </w:rPr>
        <w:t>)</w:t>
      </w:r>
      <w:r w:rsidR="00B61462" w:rsidRPr="00B61462">
        <w:rPr>
          <w:rFonts w:ascii="Times New Roman" w:hAnsi="Times New Roman" w:cs="Times New Roman"/>
        </w:rPr>
        <w:t xml:space="preserve"> </w:t>
      </w:r>
      <w:r w:rsidR="00B61462" w:rsidRPr="00080D5F">
        <w:rPr>
          <w:rFonts w:ascii="Times New Roman" w:hAnsi="Times New Roman" w:cs="Times New Roman"/>
        </w:rPr>
        <w:t xml:space="preserve">A financial sector regulator may determine the time and place of a supervisory on-site inspection, provided that the supervisory on-site inspection must be done at a reasonable time within ordinary business hours. </w:t>
      </w:r>
    </w:p>
    <w:p w:rsidR="00292DF2" w:rsidRPr="00080D5F" w:rsidRDefault="00B61462" w:rsidP="00292DF2">
      <w:pPr>
        <w:spacing w:after="0"/>
        <w:ind w:left="1440" w:firstLine="720"/>
        <w:jc w:val="both"/>
        <w:rPr>
          <w:rFonts w:ascii="Times New Roman" w:hAnsi="Times New Roman" w:cs="Times New Roman"/>
        </w:rPr>
      </w:pPr>
      <w:r w:rsidRPr="00080D5F">
        <w:rPr>
          <w:rFonts w:ascii="Times New Roman" w:hAnsi="Times New Roman" w:cs="Times New Roman"/>
          <w:i/>
        </w:rPr>
        <w:t>(b)</w:t>
      </w:r>
      <w:r w:rsidRPr="00080D5F">
        <w:rPr>
          <w:rFonts w:ascii="Times New Roman" w:hAnsi="Times New Roman" w:cs="Times New Roman"/>
        </w:rPr>
        <w:t xml:space="preserve"> </w:t>
      </w:r>
      <w:r w:rsidR="00893120">
        <w:rPr>
          <w:rFonts w:ascii="Times New Roman" w:hAnsi="Times New Roman" w:cs="Times New Roman"/>
        </w:rPr>
        <w:t xml:space="preserve">A </w:t>
      </w:r>
      <w:r w:rsidRPr="00080D5F">
        <w:rPr>
          <w:rFonts w:ascii="Times New Roman" w:hAnsi="Times New Roman" w:cs="Times New Roman"/>
        </w:rPr>
        <w:t>financial sector regulator must conduct a supervisory on-site i</w:t>
      </w:r>
      <w:r w:rsidR="00292DF2">
        <w:rPr>
          <w:rFonts w:ascii="Times New Roman" w:hAnsi="Times New Roman" w:cs="Times New Roman"/>
        </w:rPr>
        <w:t>nspection with strict regard to—</w:t>
      </w:r>
    </w:p>
    <w:p w:rsidR="00B61462" w:rsidRPr="00080D5F" w:rsidRDefault="00B61462" w:rsidP="007A38F3">
      <w:pPr>
        <w:spacing w:after="0"/>
        <w:ind w:left="1440" w:firstLine="720"/>
        <w:jc w:val="both"/>
        <w:rPr>
          <w:rFonts w:ascii="Times New Roman" w:hAnsi="Times New Roman" w:cs="Times New Roman"/>
        </w:rPr>
      </w:pPr>
      <w:r w:rsidRPr="00080D5F">
        <w:rPr>
          <w:rFonts w:ascii="Times New Roman" w:hAnsi="Times New Roman" w:cs="Times New Roman"/>
        </w:rPr>
        <w:t>(</w:t>
      </w:r>
      <w:proofErr w:type="spellStart"/>
      <w:r w:rsidRPr="00080D5F">
        <w:rPr>
          <w:rFonts w:ascii="Times New Roman" w:hAnsi="Times New Roman" w:cs="Times New Roman"/>
        </w:rPr>
        <w:t>i</w:t>
      </w:r>
      <w:proofErr w:type="spellEnd"/>
      <w:r w:rsidRPr="00080D5F">
        <w:rPr>
          <w:rFonts w:ascii="Times New Roman" w:hAnsi="Times New Roman" w:cs="Times New Roman"/>
        </w:rPr>
        <w:t>)</w:t>
      </w:r>
      <w:r w:rsidRPr="00080D5F">
        <w:rPr>
          <w:rFonts w:ascii="Times New Roman" w:hAnsi="Times New Roman" w:cs="Times New Roman"/>
        </w:rPr>
        <w:tab/>
      </w:r>
      <w:proofErr w:type="gramStart"/>
      <w:r w:rsidRPr="00080D5F">
        <w:rPr>
          <w:rFonts w:ascii="Times New Roman" w:hAnsi="Times New Roman" w:cs="Times New Roman"/>
        </w:rPr>
        <w:t>an</w:t>
      </w:r>
      <w:proofErr w:type="gramEnd"/>
      <w:r w:rsidRPr="00080D5F">
        <w:rPr>
          <w:rFonts w:ascii="Times New Roman" w:hAnsi="Times New Roman" w:cs="Times New Roman"/>
        </w:rPr>
        <w:t xml:space="preserve"> affected person’s right to—</w:t>
      </w:r>
    </w:p>
    <w:p w:rsidR="00B61462" w:rsidRPr="00080D5F" w:rsidRDefault="00B61462" w:rsidP="007A38F3">
      <w:pPr>
        <w:spacing w:after="0"/>
        <w:ind w:left="2160" w:firstLine="720"/>
        <w:jc w:val="both"/>
        <w:rPr>
          <w:rFonts w:ascii="Times New Roman" w:hAnsi="Times New Roman" w:cs="Times New Roman"/>
        </w:rPr>
      </w:pPr>
      <w:r w:rsidRPr="00080D5F">
        <w:rPr>
          <w:rFonts w:ascii="Times New Roman" w:hAnsi="Times New Roman" w:cs="Times New Roman"/>
          <w:i/>
        </w:rPr>
        <w:t>(</w:t>
      </w:r>
      <w:proofErr w:type="gramStart"/>
      <w:r w:rsidRPr="00080D5F">
        <w:rPr>
          <w:rFonts w:ascii="Times New Roman" w:hAnsi="Times New Roman" w:cs="Times New Roman"/>
          <w:i/>
        </w:rPr>
        <w:t>aa</w:t>
      </w:r>
      <w:proofErr w:type="gramEnd"/>
      <w:r w:rsidRPr="00080D5F">
        <w:rPr>
          <w:rFonts w:ascii="Times New Roman" w:hAnsi="Times New Roman" w:cs="Times New Roman"/>
          <w:i/>
        </w:rPr>
        <w:t>)</w:t>
      </w:r>
      <w:r w:rsidRPr="00080D5F">
        <w:rPr>
          <w:rFonts w:ascii="Times New Roman" w:hAnsi="Times New Roman" w:cs="Times New Roman"/>
        </w:rPr>
        <w:tab/>
        <w:t>dignity;</w:t>
      </w:r>
    </w:p>
    <w:p w:rsidR="00B61462" w:rsidRPr="00080D5F" w:rsidRDefault="00B61462" w:rsidP="007A38F3">
      <w:pPr>
        <w:spacing w:after="0"/>
        <w:ind w:left="2160" w:firstLine="720"/>
        <w:jc w:val="both"/>
        <w:rPr>
          <w:rFonts w:ascii="Times New Roman" w:hAnsi="Times New Roman" w:cs="Times New Roman"/>
        </w:rPr>
      </w:pPr>
      <w:r w:rsidRPr="00080D5F">
        <w:rPr>
          <w:rFonts w:ascii="Times New Roman" w:hAnsi="Times New Roman" w:cs="Times New Roman"/>
          <w:i/>
        </w:rPr>
        <w:t>(</w:t>
      </w:r>
      <w:proofErr w:type="gramStart"/>
      <w:r w:rsidRPr="00080D5F">
        <w:rPr>
          <w:rFonts w:ascii="Times New Roman" w:hAnsi="Times New Roman" w:cs="Times New Roman"/>
          <w:i/>
        </w:rPr>
        <w:t>bb</w:t>
      </w:r>
      <w:proofErr w:type="gramEnd"/>
      <w:r w:rsidRPr="00080D5F">
        <w:rPr>
          <w:rFonts w:ascii="Times New Roman" w:hAnsi="Times New Roman" w:cs="Times New Roman"/>
          <w:i/>
        </w:rPr>
        <w:t>)</w:t>
      </w:r>
      <w:r w:rsidRPr="00080D5F">
        <w:rPr>
          <w:rFonts w:ascii="Times New Roman" w:hAnsi="Times New Roman" w:cs="Times New Roman"/>
        </w:rPr>
        <w:tab/>
        <w:t>freedom and security;</w:t>
      </w:r>
    </w:p>
    <w:p w:rsidR="00B61462" w:rsidRPr="00080D5F" w:rsidRDefault="00B61462" w:rsidP="007A38F3">
      <w:pPr>
        <w:spacing w:after="0"/>
        <w:ind w:left="2160" w:firstLine="720"/>
        <w:jc w:val="both"/>
        <w:rPr>
          <w:rFonts w:ascii="Times New Roman" w:hAnsi="Times New Roman" w:cs="Times New Roman"/>
        </w:rPr>
      </w:pPr>
      <w:r w:rsidRPr="00080D5F">
        <w:rPr>
          <w:rFonts w:ascii="Times New Roman" w:hAnsi="Times New Roman" w:cs="Times New Roman"/>
          <w:i/>
        </w:rPr>
        <w:t>(cc)</w:t>
      </w:r>
      <w:r w:rsidRPr="00080D5F">
        <w:rPr>
          <w:rFonts w:ascii="Times New Roman" w:hAnsi="Times New Roman" w:cs="Times New Roman"/>
        </w:rPr>
        <w:tab/>
        <w:t>privacy; and</w:t>
      </w:r>
    </w:p>
    <w:p w:rsidR="00B61462" w:rsidRPr="00080D5F" w:rsidRDefault="00B61462" w:rsidP="007A38F3">
      <w:pPr>
        <w:spacing w:after="0"/>
        <w:ind w:left="2160" w:firstLine="720"/>
        <w:jc w:val="both"/>
        <w:rPr>
          <w:rFonts w:ascii="Times New Roman" w:hAnsi="Times New Roman" w:cs="Times New Roman"/>
        </w:rPr>
      </w:pPr>
      <w:r w:rsidRPr="00080D5F">
        <w:rPr>
          <w:rFonts w:ascii="Times New Roman" w:hAnsi="Times New Roman" w:cs="Times New Roman"/>
          <w:i/>
        </w:rPr>
        <w:t>(</w:t>
      </w:r>
      <w:proofErr w:type="spellStart"/>
      <w:proofErr w:type="gramStart"/>
      <w:r w:rsidRPr="00080D5F">
        <w:rPr>
          <w:rFonts w:ascii="Times New Roman" w:hAnsi="Times New Roman" w:cs="Times New Roman"/>
          <w:i/>
        </w:rPr>
        <w:t>dd</w:t>
      </w:r>
      <w:proofErr w:type="spellEnd"/>
      <w:proofErr w:type="gramEnd"/>
      <w:r w:rsidRPr="00080D5F">
        <w:rPr>
          <w:rFonts w:ascii="Times New Roman" w:hAnsi="Times New Roman" w:cs="Times New Roman"/>
          <w:i/>
        </w:rPr>
        <w:t>)</w:t>
      </w:r>
      <w:r w:rsidR="00C8067E">
        <w:rPr>
          <w:rFonts w:ascii="Times New Roman" w:hAnsi="Times New Roman" w:cs="Times New Roman"/>
        </w:rPr>
        <w:tab/>
        <w:t>other constitutional rights</w:t>
      </w:r>
      <w:r w:rsidRPr="00080D5F">
        <w:rPr>
          <w:rFonts w:ascii="Times New Roman" w:hAnsi="Times New Roman" w:cs="Times New Roman"/>
        </w:rPr>
        <w:t>;</w:t>
      </w:r>
      <w:r w:rsidR="00C8067E">
        <w:rPr>
          <w:rFonts w:ascii="Times New Roman" w:hAnsi="Times New Roman" w:cs="Times New Roman"/>
        </w:rPr>
        <w:t xml:space="preserve"> </w:t>
      </w:r>
      <w:r w:rsidRPr="00080D5F">
        <w:rPr>
          <w:rFonts w:ascii="Times New Roman" w:hAnsi="Times New Roman" w:cs="Times New Roman"/>
        </w:rPr>
        <w:t>and</w:t>
      </w:r>
    </w:p>
    <w:p w:rsidR="00292DF2" w:rsidRPr="00080D5F" w:rsidRDefault="00B61462" w:rsidP="0012147C">
      <w:pPr>
        <w:spacing w:after="0"/>
        <w:ind w:left="2880" w:hanging="720"/>
        <w:jc w:val="both"/>
        <w:rPr>
          <w:rFonts w:ascii="Times New Roman" w:hAnsi="Times New Roman" w:cs="Times New Roman"/>
        </w:rPr>
      </w:pPr>
      <w:r w:rsidRPr="00080D5F">
        <w:rPr>
          <w:rFonts w:ascii="Times New Roman" w:hAnsi="Times New Roman" w:cs="Times New Roman"/>
        </w:rPr>
        <w:t>(ii)</w:t>
      </w:r>
      <w:r w:rsidRPr="00080D5F">
        <w:rPr>
          <w:rFonts w:ascii="Times New Roman" w:hAnsi="Times New Roman" w:cs="Times New Roman"/>
        </w:rPr>
        <w:tab/>
      </w:r>
      <w:proofErr w:type="gramStart"/>
      <w:r w:rsidRPr="00080D5F">
        <w:rPr>
          <w:rFonts w:ascii="Times New Roman" w:hAnsi="Times New Roman" w:cs="Times New Roman"/>
        </w:rPr>
        <w:t>decency</w:t>
      </w:r>
      <w:proofErr w:type="gramEnd"/>
      <w:r w:rsidRPr="00080D5F">
        <w:rPr>
          <w:rFonts w:ascii="Times New Roman" w:hAnsi="Times New Roman" w:cs="Times New Roman"/>
        </w:rPr>
        <w:t xml:space="preserve"> and good order as the circumstances require, in p</w:t>
      </w:r>
      <w:r w:rsidR="00292DF2">
        <w:rPr>
          <w:rFonts w:ascii="Times New Roman" w:hAnsi="Times New Roman" w:cs="Times New Roman"/>
        </w:rPr>
        <w:t>articular by—</w:t>
      </w:r>
    </w:p>
    <w:p w:rsidR="00B61462" w:rsidRPr="00080D5F" w:rsidRDefault="00B61462" w:rsidP="0012147C">
      <w:pPr>
        <w:spacing w:after="0"/>
        <w:ind w:left="3600" w:hanging="720"/>
        <w:jc w:val="both"/>
        <w:rPr>
          <w:rFonts w:ascii="Times New Roman" w:hAnsi="Times New Roman" w:cs="Times New Roman"/>
        </w:rPr>
      </w:pPr>
      <w:r w:rsidRPr="00080D5F">
        <w:rPr>
          <w:rFonts w:ascii="Times New Roman" w:hAnsi="Times New Roman" w:cs="Times New Roman"/>
          <w:i/>
        </w:rPr>
        <w:lastRenderedPageBreak/>
        <w:t>(</w:t>
      </w:r>
      <w:proofErr w:type="gramStart"/>
      <w:r w:rsidRPr="00080D5F">
        <w:rPr>
          <w:rFonts w:ascii="Times New Roman" w:hAnsi="Times New Roman" w:cs="Times New Roman"/>
          <w:i/>
        </w:rPr>
        <w:t>aa</w:t>
      </w:r>
      <w:proofErr w:type="gramEnd"/>
      <w:r w:rsidRPr="00080D5F">
        <w:rPr>
          <w:rFonts w:ascii="Times New Roman" w:hAnsi="Times New Roman" w:cs="Times New Roman"/>
          <w:i/>
        </w:rPr>
        <w:t>)</w:t>
      </w:r>
      <w:r w:rsidRPr="00080D5F">
        <w:rPr>
          <w:rFonts w:ascii="Times New Roman" w:hAnsi="Times New Roman" w:cs="Times New Roman"/>
        </w:rPr>
        <w:tab/>
        <w:t xml:space="preserve">conducting the </w:t>
      </w:r>
      <w:r w:rsidR="00E7433D">
        <w:rPr>
          <w:rFonts w:ascii="Times New Roman" w:hAnsi="Times New Roman" w:cs="Times New Roman"/>
        </w:rPr>
        <w:t>supervisory on-site</w:t>
      </w:r>
      <w:r w:rsidRPr="00080D5F">
        <w:rPr>
          <w:rFonts w:ascii="Times New Roman" w:hAnsi="Times New Roman" w:cs="Times New Roman"/>
        </w:rPr>
        <w:t xml:space="preserve"> inspection  discreetly and with due decorum;</w:t>
      </w:r>
    </w:p>
    <w:p w:rsidR="00B61462" w:rsidRPr="00080D5F" w:rsidRDefault="00B61462" w:rsidP="0012147C">
      <w:pPr>
        <w:spacing w:after="0"/>
        <w:ind w:left="2160" w:firstLine="720"/>
        <w:jc w:val="both"/>
        <w:rPr>
          <w:rFonts w:ascii="Times New Roman" w:hAnsi="Times New Roman" w:cs="Times New Roman"/>
        </w:rPr>
      </w:pPr>
      <w:r w:rsidRPr="00080D5F">
        <w:rPr>
          <w:rFonts w:ascii="Times New Roman" w:hAnsi="Times New Roman" w:cs="Times New Roman"/>
          <w:i/>
        </w:rPr>
        <w:t>(</w:t>
      </w:r>
      <w:proofErr w:type="gramStart"/>
      <w:r w:rsidRPr="00080D5F">
        <w:rPr>
          <w:rFonts w:ascii="Times New Roman" w:hAnsi="Times New Roman" w:cs="Times New Roman"/>
          <w:i/>
        </w:rPr>
        <w:t>bb</w:t>
      </w:r>
      <w:proofErr w:type="gramEnd"/>
      <w:r w:rsidRPr="00080D5F">
        <w:rPr>
          <w:rFonts w:ascii="Times New Roman" w:hAnsi="Times New Roman" w:cs="Times New Roman"/>
          <w:i/>
        </w:rPr>
        <w:t>)</w:t>
      </w:r>
      <w:r w:rsidRPr="00080D5F">
        <w:rPr>
          <w:rFonts w:ascii="Times New Roman" w:hAnsi="Times New Roman" w:cs="Times New Roman"/>
        </w:rPr>
        <w:tab/>
        <w:t>causing as little disturbance as possible; and</w:t>
      </w:r>
    </w:p>
    <w:p w:rsidR="00B61462" w:rsidRPr="00080D5F" w:rsidRDefault="00B61462" w:rsidP="0012147C">
      <w:pPr>
        <w:spacing w:after="0"/>
        <w:ind w:left="3600" w:hanging="720"/>
        <w:jc w:val="both"/>
        <w:rPr>
          <w:rFonts w:ascii="Times New Roman" w:hAnsi="Times New Roman" w:cs="Times New Roman"/>
        </w:rPr>
      </w:pPr>
      <w:r w:rsidRPr="00080D5F">
        <w:rPr>
          <w:rFonts w:ascii="Times New Roman" w:hAnsi="Times New Roman" w:cs="Times New Roman"/>
          <w:i/>
        </w:rPr>
        <w:t>(cc)</w:t>
      </w:r>
      <w:r w:rsidRPr="00080D5F">
        <w:rPr>
          <w:rFonts w:ascii="Times New Roman" w:hAnsi="Times New Roman" w:cs="Times New Roman"/>
        </w:rPr>
        <w:tab/>
        <w:t xml:space="preserve">concluding the </w:t>
      </w:r>
      <w:r w:rsidR="00E7433D">
        <w:rPr>
          <w:rFonts w:ascii="Times New Roman" w:hAnsi="Times New Roman" w:cs="Times New Roman"/>
        </w:rPr>
        <w:t>supervisory on-site</w:t>
      </w:r>
      <w:r w:rsidRPr="00080D5F">
        <w:rPr>
          <w:rFonts w:ascii="Times New Roman" w:hAnsi="Times New Roman" w:cs="Times New Roman"/>
        </w:rPr>
        <w:t xml:space="preserve"> inspection as soon as possible.</w:t>
      </w:r>
    </w:p>
    <w:p w:rsidR="00B61462" w:rsidRPr="00B61462" w:rsidRDefault="00080D5F" w:rsidP="0012147C">
      <w:pPr>
        <w:spacing w:after="0"/>
        <w:ind w:left="1440" w:firstLine="720"/>
        <w:jc w:val="both"/>
        <w:rPr>
          <w:rFonts w:ascii="Times New Roman" w:hAnsi="Times New Roman" w:cs="Times New Roman"/>
        </w:rPr>
      </w:pPr>
      <w:r>
        <w:rPr>
          <w:rFonts w:ascii="Times New Roman" w:hAnsi="Times New Roman" w:cs="Times New Roman"/>
        </w:rPr>
        <w:t>(4)</w:t>
      </w:r>
      <w:r w:rsidR="00B61462" w:rsidRPr="00080D5F">
        <w:rPr>
          <w:rFonts w:ascii="Times New Roman" w:hAnsi="Times New Roman" w:cs="Times New Roman"/>
          <w:i/>
        </w:rPr>
        <w:t>(a)</w:t>
      </w:r>
      <w:r w:rsidR="00B61462" w:rsidRPr="00B61462">
        <w:rPr>
          <w:rFonts w:ascii="Times New Roman" w:hAnsi="Times New Roman" w:cs="Times New Roman"/>
        </w:rPr>
        <w:t xml:space="preserve"> An official of a financial </w:t>
      </w:r>
      <w:r w:rsidR="00B61462" w:rsidRPr="00080D5F">
        <w:rPr>
          <w:rFonts w:ascii="Times New Roman" w:hAnsi="Times New Roman" w:cs="Times New Roman"/>
        </w:rPr>
        <w:t>sector regulator,</w:t>
      </w:r>
      <w:r w:rsidR="00B61462" w:rsidRPr="00B61462">
        <w:rPr>
          <w:rFonts w:ascii="Times New Roman" w:hAnsi="Times New Roman" w:cs="Times New Roman"/>
          <w:b/>
        </w:rPr>
        <w:t xml:space="preserve"> </w:t>
      </w:r>
      <w:r w:rsidR="00B61462" w:rsidRPr="00B61462">
        <w:rPr>
          <w:rFonts w:ascii="Times New Roman" w:hAnsi="Times New Roman" w:cs="Times New Roman"/>
        </w:rPr>
        <w:t>when conducting a supervisory on-site inspection,</w:t>
      </w:r>
      <w:r>
        <w:rPr>
          <w:rFonts w:ascii="Times New Roman" w:hAnsi="Times New Roman" w:cs="Times New Roman"/>
          <w:b/>
        </w:rPr>
        <w:t xml:space="preserve"> </w:t>
      </w:r>
      <w:r w:rsidR="00B61462" w:rsidRPr="00B61462">
        <w:rPr>
          <w:rFonts w:ascii="Times New Roman" w:hAnsi="Times New Roman" w:cs="Times New Roman"/>
        </w:rPr>
        <w:t>may do any of the following:</w:t>
      </w:r>
    </w:p>
    <w:p w:rsidR="00B61462" w:rsidRPr="00B03F12" w:rsidRDefault="00B61462" w:rsidP="0012147C">
      <w:pPr>
        <w:spacing w:after="0"/>
        <w:ind w:left="2880" w:hanging="720"/>
        <w:jc w:val="both"/>
        <w:rPr>
          <w:rFonts w:ascii="Times New Roman" w:hAnsi="Times New Roman" w:cs="Times New Roman"/>
        </w:rPr>
      </w:pPr>
      <w:r w:rsidRPr="00B61462">
        <w:rPr>
          <w:rFonts w:ascii="Times New Roman" w:hAnsi="Times New Roman" w:cs="Times New Roman"/>
        </w:rPr>
        <w:t>(</w:t>
      </w:r>
      <w:proofErr w:type="spellStart"/>
      <w:r w:rsidRPr="00B61462">
        <w:rPr>
          <w:rFonts w:ascii="Times New Roman" w:hAnsi="Times New Roman" w:cs="Times New Roman"/>
        </w:rPr>
        <w:t>i</w:t>
      </w:r>
      <w:proofErr w:type="spellEnd"/>
      <w:r w:rsidRPr="00B61462">
        <w:rPr>
          <w:rFonts w:ascii="Times New Roman" w:hAnsi="Times New Roman" w:cs="Times New Roman"/>
        </w:rPr>
        <w:t>)</w:t>
      </w:r>
      <w:r w:rsidRPr="00B61462">
        <w:rPr>
          <w:rFonts w:ascii="Times New Roman" w:hAnsi="Times New Roman" w:cs="Times New Roman"/>
        </w:rPr>
        <w:tab/>
      </w:r>
      <w:r w:rsidR="00B03F12" w:rsidRPr="00B03F12">
        <w:rPr>
          <w:rFonts w:ascii="Times New Roman" w:hAnsi="Times New Roman" w:cs="Times New Roman"/>
        </w:rPr>
        <w:t xml:space="preserve">Request any person who has a specified business document that is relevant to the inspection in his, her or its possession or under his, her or its control to produce that document and examine, make extracts from and copy </w:t>
      </w:r>
      <w:r w:rsidR="00A4536F">
        <w:rPr>
          <w:rFonts w:ascii="Times New Roman" w:hAnsi="Times New Roman" w:cs="Times New Roman"/>
        </w:rPr>
        <w:t>any</w:t>
      </w:r>
      <w:r w:rsidR="00E7433D">
        <w:rPr>
          <w:rFonts w:ascii="Times New Roman" w:hAnsi="Times New Roman" w:cs="Times New Roman"/>
        </w:rPr>
        <w:t xml:space="preserve"> business document on</w:t>
      </w:r>
      <w:r w:rsidR="00B03F12" w:rsidRPr="00B03F12">
        <w:rPr>
          <w:rFonts w:ascii="Times New Roman" w:hAnsi="Times New Roman" w:cs="Times New Roman"/>
        </w:rPr>
        <w:t xml:space="preserve"> the premises</w:t>
      </w:r>
      <w:r w:rsidRPr="00B03F12">
        <w:rPr>
          <w:rFonts w:ascii="Times New Roman" w:hAnsi="Times New Roman" w:cs="Times New Roman"/>
        </w:rPr>
        <w:t>;</w:t>
      </w:r>
    </w:p>
    <w:p w:rsidR="00B61462" w:rsidRPr="00B61462" w:rsidRDefault="00B61462" w:rsidP="0012147C">
      <w:pPr>
        <w:spacing w:after="0"/>
        <w:ind w:left="2880" w:hanging="720"/>
        <w:jc w:val="both"/>
        <w:rPr>
          <w:rFonts w:ascii="Times New Roman" w:hAnsi="Times New Roman" w:cs="Times New Roman"/>
        </w:rPr>
      </w:pPr>
      <w:r w:rsidRPr="00B61462">
        <w:rPr>
          <w:rFonts w:ascii="Times New Roman" w:hAnsi="Times New Roman" w:cs="Times New Roman"/>
        </w:rPr>
        <w:t>(ii)</w:t>
      </w:r>
      <w:r w:rsidRPr="00B61462">
        <w:rPr>
          <w:rFonts w:ascii="Times New Roman" w:hAnsi="Times New Roman" w:cs="Times New Roman"/>
        </w:rPr>
        <w:tab/>
      </w:r>
      <w:proofErr w:type="gramStart"/>
      <w:r w:rsidRPr="00B61462">
        <w:rPr>
          <w:rFonts w:ascii="Times New Roman" w:hAnsi="Times New Roman" w:cs="Times New Roman"/>
        </w:rPr>
        <w:t>question</w:t>
      </w:r>
      <w:proofErr w:type="gramEnd"/>
      <w:r w:rsidRPr="00B61462">
        <w:rPr>
          <w:rFonts w:ascii="Times New Roman" w:hAnsi="Times New Roman" w:cs="Times New Roman"/>
        </w:rPr>
        <w:t xml:space="preserve"> any person on the premises to find out information relevant to the inspection;</w:t>
      </w:r>
    </w:p>
    <w:p w:rsidR="00B61462" w:rsidRPr="00B61462" w:rsidRDefault="00B61462" w:rsidP="0012147C">
      <w:pPr>
        <w:spacing w:after="0"/>
        <w:ind w:left="2880" w:hanging="720"/>
        <w:jc w:val="both"/>
        <w:rPr>
          <w:rFonts w:ascii="Times New Roman" w:hAnsi="Times New Roman" w:cs="Times New Roman"/>
        </w:rPr>
      </w:pPr>
      <w:r w:rsidRPr="00B61462">
        <w:rPr>
          <w:rFonts w:ascii="Times New Roman" w:hAnsi="Times New Roman" w:cs="Times New Roman"/>
        </w:rPr>
        <w:t>(iii)</w:t>
      </w:r>
      <w:r w:rsidRPr="00B61462">
        <w:rPr>
          <w:rFonts w:ascii="Times New Roman" w:hAnsi="Times New Roman" w:cs="Times New Roman"/>
        </w:rPr>
        <w:tab/>
        <w:t>give the supervised entity a written directive to produce to the financial sector regulator, at a time and place and in a manner specified in the directive, a specified business document that is relevant to the inspection and is in the possession or under the control of the supervised entity;</w:t>
      </w:r>
    </w:p>
    <w:p w:rsidR="00B61462" w:rsidRPr="00B61462" w:rsidRDefault="00B61462" w:rsidP="0012147C">
      <w:pPr>
        <w:spacing w:after="0"/>
        <w:ind w:left="2880" w:hanging="720"/>
        <w:jc w:val="both"/>
        <w:rPr>
          <w:rFonts w:ascii="Times New Roman" w:hAnsi="Times New Roman" w:cs="Times New Roman"/>
        </w:rPr>
      </w:pPr>
      <w:r w:rsidRPr="00B61462">
        <w:rPr>
          <w:rFonts w:ascii="Times New Roman" w:hAnsi="Times New Roman" w:cs="Times New Roman"/>
        </w:rPr>
        <w:t>(iv)</w:t>
      </w:r>
      <w:r w:rsidRPr="00B61462">
        <w:rPr>
          <w:rFonts w:ascii="Times New Roman" w:hAnsi="Times New Roman" w:cs="Times New Roman"/>
        </w:rPr>
        <w:tab/>
      </w:r>
      <w:proofErr w:type="gramStart"/>
      <w:r w:rsidRPr="00B61462">
        <w:rPr>
          <w:rFonts w:ascii="Times New Roman" w:hAnsi="Times New Roman" w:cs="Times New Roman"/>
        </w:rPr>
        <w:t>when</w:t>
      </w:r>
      <w:proofErr w:type="gramEnd"/>
      <w:r w:rsidRPr="00B61462">
        <w:rPr>
          <w:rFonts w:ascii="Times New Roman" w:hAnsi="Times New Roman" w:cs="Times New Roman"/>
        </w:rPr>
        <w:t xml:space="preserve"> a business document is produced as required by a directive in terms of subparagraph (iii), examine, make extra</w:t>
      </w:r>
      <w:r w:rsidR="00B631F4">
        <w:rPr>
          <w:rFonts w:ascii="Times New Roman" w:hAnsi="Times New Roman" w:cs="Times New Roman"/>
        </w:rPr>
        <w:t>cts from and copy the document;</w:t>
      </w:r>
    </w:p>
    <w:p w:rsidR="00B61462" w:rsidRPr="00B61462" w:rsidRDefault="00B61462" w:rsidP="0012147C">
      <w:pPr>
        <w:spacing w:after="0"/>
        <w:ind w:left="2880" w:hanging="720"/>
        <w:jc w:val="both"/>
        <w:rPr>
          <w:rFonts w:ascii="Times New Roman" w:hAnsi="Times New Roman" w:cs="Times New Roman"/>
        </w:rPr>
      </w:pPr>
      <w:r w:rsidRPr="00B61462">
        <w:rPr>
          <w:rFonts w:ascii="Times New Roman" w:hAnsi="Times New Roman" w:cs="Times New Roman"/>
        </w:rPr>
        <w:t>(v)</w:t>
      </w:r>
      <w:r w:rsidRPr="00B61462">
        <w:rPr>
          <w:rFonts w:ascii="Times New Roman" w:hAnsi="Times New Roman" w:cs="Times New Roman"/>
        </w:rPr>
        <w:tab/>
      </w:r>
      <w:proofErr w:type="gramStart"/>
      <w:r w:rsidRPr="00B61462">
        <w:rPr>
          <w:rFonts w:ascii="Times New Roman" w:hAnsi="Times New Roman" w:cs="Times New Roman"/>
        </w:rPr>
        <w:t>if</w:t>
      </w:r>
      <w:proofErr w:type="gramEnd"/>
      <w:r w:rsidRPr="00B61462">
        <w:rPr>
          <w:rFonts w:ascii="Times New Roman" w:hAnsi="Times New Roman" w:cs="Times New Roman"/>
        </w:rPr>
        <w:t>, as a result of the inspection, the official or the financial sector regulator suspects on reasonable grounds that a contravention of a financial sector law has occurred or is likely to occur—</w:t>
      </w:r>
    </w:p>
    <w:p w:rsidR="00B61462" w:rsidRPr="00B61462" w:rsidRDefault="00B61462" w:rsidP="0012147C">
      <w:pPr>
        <w:spacing w:after="0"/>
        <w:ind w:left="3600" w:hanging="720"/>
        <w:jc w:val="both"/>
        <w:rPr>
          <w:rFonts w:ascii="Times New Roman" w:hAnsi="Times New Roman" w:cs="Times New Roman"/>
        </w:rPr>
      </w:pPr>
      <w:r w:rsidRPr="00080D5F">
        <w:rPr>
          <w:rFonts w:ascii="Times New Roman" w:hAnsi="Times New Roman" w:cs="Times New Roman"/>
          <w:i/>
        </w:rPr>
        <w:t>(aa)</w:t>
      </w:r>
      <w:r w:rsidRPr="00B61462">
        <w:rPr>
          <w:rFonts w:ascii="Times New Roman" w:hAnsi="Times New Roman" w:cs="Times New Roman"/>
        </w:rPr>
        <w:tab/>
        <w:t xml:space="preserve">give a written directive to the supervised entity or the person apparently in </w:t>
      </w:r>
      <w:r w:rsidRPr="00080D5F">
        <w:rPr>
          <w:rFonts w:ascii="Times New Roman" w:hAnsi="Times New Roman" w:cs="Times New Roman"/>
        </w:rPr>
        <w:t>control of</w:t>
      </w:r>
      <w:r w:rsidRPr="00B61462">
        <w:rPr>
          <w:rFonts w:ascii="Times New Roman" w:hAnsi="Times New Roman" w:cs="Times New Roman"/>
        </w:rPr>
        <w:t xml:space="preserve"> the premises to ensure that no per</w:t>
      </w:r>
      <w:r w:rsidR="00B631F4">
        <w:rPr>
          <w:rFonts w:ascii="Times New Roman" w:hAnsi="Times New Roman" w:cs="Times New Roman"/>
        </w:rPr>
        <w:t xml:space="preserve">son removes from the premises, or conceals, destroys or otherwise interferes with, </w:t>
      </w:r>
      <w:r w:rsidRPr="00B61462">
        <w:rPr>
          <w:rFonts w:ascii="Times New Roman" w:hAnsi="Times New Roman" w:cs="Times New Roman"/>
        </w:rPr>
        <w:t>any business document; or</w:t>
      </w:r>
    </w:p>
    <w:p w:rsidR="00B61462" w:rsidRPr="00B61462" w:rsidRDefault="00B61462" w:rsidP="0012147C">
      <w:pPr>
        <w:spacing w:after="0"/>
        <w:ind w:left="3600" w:hanging="720"/>
        <w:jc w:val="both"/>
        <w:rPr>
          <w:rFonts w:ascii="Times New Roman" w:hAnsi="Times New Roman" w:cs="Times New Roman"/>
        </w:rPr>
      </w:pPr>
      <w:r w:rsidRPr="00080D5F">
        <w:rPr>
          <w:rFonts w:ascii="Times New Roman" w:hAnsi="Times New Roman" w:cs="Times New Roman"/>
          <w:i/>
        </w:rPr>
        <w:t>(bb)</w:t>
      </w:r>
      <w:r w:rsidRPr="00B61462">
        <w:rPr>
          <w:rFonts w:ascii="Times New Roman" w:hAnsi="Times New Roman" w:cs="Times New Roman"/>
        </w:rPr>
        <w:t xml:space="preserve"> </w:t>
      </w:r>
      <w:r w:rsidRPr="00B61462">
        <w:rPr>
          <w:rFonts w:ascii="Times New Roman" w:hAnsi="Times New Roman" w:cs="Times New Roman"/>
        </w:rPr>
        <w:tab/>
        <w:t>take possession of, and remove from the premises, a business document for the purpose of preventing another person from removing, concealing, destroying or otherwise</w:t>
      </w:r>
      <w:r w:rsidR="00B631F4">
        <w:rPr>
          <w:rFonts w:ascii="Times New Roman" w:hAnsi="Times New Roman" w:cs="Times New Roman"/>
        </w:rPr>
        <w:t xml:space="preserve"> interfering with the document.</w:t>
      </w:r>
    </w:p>
    <w:p w:rsidR="00B61462" w:rsidRPr="00B61462" w:rsidRDefault="00B61462" w:rsidP="009C5E37">
      <w:pPr>
        <w:spacing w:after="0"/>
        <w:ind w:left="720" w:firstLine="720"/>
        <w:jc w:val="both"/>
        <w:rPr>
          <w:rFonts w:ascii="Times New Roman" w:hAnsi="Times New Roman" w:cs="Times New Roman"/>
        </w:rPr>
      </w:pPr>
      <w:r w:rsidRPr="00080D5F">
        <w:rPr>
          <w:rFonts w:ascii="Times New Roman" w:hAnsi="Times New Roman" w:cs="Times New Roman"/>
          <w:i/>
        </w:rPr>
        <w:t>(b)</w:t>
      </w:r>
      <w:r w:rsidR="00080D5F">
        <w:rPr>
          <w:rFonts w:ascii="Times New Roman" w:hAnsi="Times New Roman" w:cs="Times New Roman"/>
        </w:rPr>
        <w:t xml:space="preserve"> </w:t>
      </w:r>
      <w:r w:rsidRPr="00B61462">
        <w:rPr>
          <w:rFonts w:ascii="Times New Roman" w:hAnsi="Times New Roman" w:cs="Times New Roman"/>
        </w:rPr>
        <w:t xml:space="preserve">A directive in terms of paragraph </w:t>
      </w:r>
      <w:r w:rsidRPr="00730CFB">
        <w:rPr>
          <w:rFonts w:ascii="Times New Roman" w:hAnsi="Times New Roman" w:cs="Times New Roman"/>
          <w:i/>
        </w:rPr>
        <w:t>(a</w:t>
      </w:r>
      <w:proofErr w:type="gramStart"/>
      <w:r w:rsidRPr="00730CFB">
        <w:rPr>
          <w:rFonts w:ascii="Times New Roman" w:hAnsi="Times New Roman" w:cs="Times New Roman"/>
          <w:i/>
        </w:rPr>
        <w:t>)</w:t>
      </w:r>
      <w:r w:rsidRPr="00B61462">
        <w:rPr>
          <w:rFonts w:ascii="Times New Roman" w:hAnsi="Times New Roman" w:cs="Times New Roman"/>
        </w:rPr>
        <w:t>(</w:t>
      </w:r>
      <w:proofErr w:type="gramEnd"/>
      <w:r w:rsidRPr="00B61462">
        <w:rPr>
          <w:rFonts w:ascii="Times New Roman" w:hAnsi="Times New Roman" w:cs="Times New Roman"/>
        </w:rPr>
        <w:t>iii) or (v)</w:t>
      </w:r>
      <w:r w:rsidRPr="00730CFB">
        <w:rPr>
          <w:rFonts w:ascii="Times New Roman" w:hAnsi="Times New Roman" w:cs="Times New Roman"/>
          <w:i/>
        </w:rPr>
        <w:t xml:space="preserve">(aa) </w:t>
      </w:r>
      <w:r w:rsidRPr="00B61462">
        <w:rPr>
          <w:rFonts w:ascii="Times New Roman" w:hAnsi="Times New Roman" w:cs="Times New Roman"/>
        </w:rPr>
        <w:t xml:space="preserve">is effective if </w:t>
      </w:r>
      <w:r w:rsidR="00730CFB">
        <w:rPr>
          <w:rFonts w:ascii="Times New Roman" w:hAnsi="Times New Roman" w:cs="Times New Roman"/>
        </w:rPr>
        <w:t>given to a person apparently in</w:t>
      </w:r>
      <w:r w:rsidRPr="00B61462">
        <w:rPr>
          <w:rFonts w:ascii="Times New Roman" w:hAnsi="Times New Roman" w:cs="Times New Roman"/>
        </w:rPr>
        <w:t xml:space="preserve"> </w:t>
      </w:r>
      <w:r w:rsidRPr="00730CFB">
        <w:rPr>
          <w:rFonts w:ascii="Times New Roman" w:hAnsi="Times New Roman" w:cs="Times New Roman"/>
        </w:rPr>
        <w:t xml:space="preserve">control </w:t>
      </w:r>
      <w:r w:rsidRPr="00B61462">
        <w:rPr>
          <w:rFonts w:ascii="Times New Roman" w:hAnsi="Times New Roman" w:cs="Times New Roman"/>
        </w:rPr>
        <w:t>of the premises.</w:t>
      </w:r>
    </w:p>
    <w:p w:rsidR="00B61462" w:rsidRPr="00730CFB" w:rsidRDefault="00080D5F" w:rsidP="009C5E37">
      <w:pPr>
        <w:spacing w:after="0"/>
        <w:ind w:left="720" w:firstLine="720"/>
        <w:jc w:val="both"/>
        <w:rPr>
          <w:rFonts w:ascii="Times New Roman" w:hAnsi="Times New Roman" w:cs="Times New Roman"/>
        </w:rPr>
      </w:pPr>
      <w:r w:rsidRPr="00730CFB">
        <w:rPr>
          <w:rFonts w:ascii="Times New Roman" w:hAnsi="Times New Roman" w:cs="Times New Roman"/>
          <w:i/>
        </w:rPr>
        <w:t>(c)</w:t>
      </w:r>
      <w:r w:rsidRPr="00730CFB">
        <w:rPr>
          <w:rFonts w:ascii="Times New Roman" w:hAnsi="Times New Roman" w:cs="Times New Roman"/>
        </w:rPr>
        <w:t xml:space="preserve"> </w:t>
      </w:r>
      <w:r w:rsidR="00B61462" w:rsidRPr="00730CFB">
        <w:rPr>
          <w:rFonts w:ascii="Times New Roman" w:hAnsi="Times New Roman" w:cs="Times New Roman"/>
        </w:rPr>
        <w:t>The financial sector regulator must ensur</w:t>
      </w:r>
      <w:r w:rsidR="00730CFB" w:rsidRPr="00730CFB">
        <w:rPr>
          <w:rFonts w:ascii="Times New Roman" w:hAnsi="Times New Roman" w:cs="Times New Roman"/>
        </w:rPr>
        <w:t>e that the person apparently in</w:t>
      </w:r>
      <w:r w:rsidR="00B61462" w:rsidRPr="00730CFB">
        <w:rPr>
          <w:rFonts w:ascii="Times New Roman" w:hAnsi="Times New Roman" w:cs="Times New Roman"/>
        </w:rPr>
        <w:t xml:space="preserve"> control of the premises is given a written receipt for the business documents taken as mentioned in paragraph </w:t>
      </w:r>
      <w:r w:rsidR="00B61462" w:rsidRPr="00730CFB">
        <w:rPr>
          <w:rFonts w:ascii="Times New Roman" w:hAnsi="Times New Roman" w:cs="Times New Roman"/>
          <w:i/>
        </w:rPr>
        <w:t>(a</w:t>
      </w:r>
      <w:proofErr w:type="gramStart"/>
      <w:r w:rsidR="00B61462" w:rsidRPr="00730CFB">
        <w:rPr>
          <w:rFonts w:ascii="Times New Roman" w:hAnsi="Times New Roman" w:cs="Times New Roman"/>
          <w:i/>
        </w:rPr>
        <w:t>)</w:t>
      </w:r>
      <w:r w:rsidR="00B61462" w:rsidRPr="00730CFB">
        <w:rPr>
          <w:rFonts w:ascii="Times New Roman" w:hAnsi="Times New Roman" w:cs="Times New Roman"/>
        </w:rPr>
        <w:t>(</w:t>
      </w:r>
      <w:proofErr w:type="gramEnd"/>
      <w:r w:rsidR="00B61462" w:rsidRPr="00730CFB">
        <w:rPr>
          <w:rFonts w:ascii="Times New Roman" w:hAnsi="Times New Roman" w:cs="Times New Roman"/>
        </w:rPr>
        <w:t>v)</w:t>
      </w:r>
      <w:r w:rsidR="00B61462" w:rsidRPr="00730CFB">
        <w:rPr>
          <w:rFonts w:ascii="Times New Roman" w:hAnsi="Times New Roman" w:cs="Times New Roman"/>
          <w:i/>
        </w:rPr>
        <w:t>(bb)</w:t>
      </w:r>
      <w:r w:rsidR="00B61462" w:rsidRPr="00730CFB">
        <w:rPr>
          <w:rFonts w:ascii="Times New Roman" w:hAnsi="Times New Roman" w:cs="Times New Roman"/>
        </w:rPr>
        <w:t>.</w:t>
      </w:r>
    </w:p>
    <w:p w:rsidR="00B61462" w:rsidRPr="00B61462" w:rsidRDefault="00730CFB" w:rsidP="009C5E37">
      <w:pPr>
        <w:spacing w:after="0"/>
        <w:ind w:left="720" w:firstLine="720"/>
        <w:jc w:val="both"/>
        <w:rPr>
          <w:rFonts w:ascii="Times New Roman" w:hAnsi="Times New Roman" w:cs="Times New Roman"/>
        </w:rPr>
      </w:pPr>
      <w:r w:rsidRPr="00730CFB">
        <w:rPr>
          <w:rFonts w:ascii="Times New Roman" w:hAnsi="Times New Roman" w:cs="Times New Roman"/>
          <w:i/>
        </w:rPr>
        <w:t>(d)</w:t>
      </w:r>
      <w:r>
        <w:rPr>
          <w:rFonts w:ascii="Times New Roman" w:hAnsi="Times New Roman" w:cs="Times New Roman"/>
        </w:rPr>
        <w:t xml:space="preserve"> </w:t>
      </w:r>
      <w:r w:rsidR="00B61462" w:rsidRPr="00B61462">
        <w:rPr>
          <w:rFonts w:ascii="Times New Roman" w:hAnsi="Times New Roman" w:cs="Times New Roman"/>
        </w:rPr>
        <w:t xml:space="preserve">The financial sector regulator must ensure that any business document removed as contemplated in paragraph </w:t>
      </w:r>
      <w:r w:rsidR="00B61462" w:rsidRPr="00730CFB">
        <w:rPr>
          <w:rFonts w:ascii="Times New Roman" w:hAnsi="Times New Roman" w:cs="Times New Roman"/>
          <w:i/>
        </w:rPr>
        <w:t>(a</w:t>
      </w:r>
      <w:proofErr w:type="gramStart"/>
      <w:r w:rsidR="00B61462" w:rsidRPr="00730CFB">
        <w:rPr>
          <w:rFonts w:ascii="Times New Roman" w:hAnsi="Times New Roman" w:cs="Times New Roman"/>
          <w:i/>
        </w:rPr>
        <w:t>)</w:t>
      </w:r>
      <w:r w:rsidR="00B61462" w:rsidRPr="00B61462">
        <w:rPr>
          <w:rFonts w:ascii="Times New Roman" w:hAnsi="Times New Roman" w:cs="Times New Roman"/>
        </w:rPr>
        <w:t>(</w:t>
      </w:r>
      <w:proofErr w:type="gramEnd"/>
      <w:r w:rsidR="00B61462" w:rsidRPr="00B61462">
        <w:rPr>
          <w:rFonts w:ascii="Times New Roman" w:hAnsi="Times New Roman" w:cs="Times New Roman"/>
        </w:rPr>
        <w:t>v)</w:t>
      </w:r>
      <w:r w:rsidR="00B61462" w:rsidRPr="00730CFB">
        <w:rPr>
          <w:rFonts w:ascii="Times New Roman" w:hAnsi="Times New Roman" w:cs="Times New Roman"/>
          <w:i/>
        </w:rPr>
        <w:t xml:space="preserve">(bb) </w:t>
      </w:r>
      <w:r w:rsidR="00B61462" w:rsidRPr="00B61462">
        <w:rPr>
          <w:rFonts w:ascii="Times New Roman" w:hAnsi="Times New Roman" w:cs="Times New Roman"/>
        </w:rPr>
        <w:t>is returned to the supervised entity when retention of the business document is no longer necessary to achieve the object of a financial sector law.</w:t>
      </w:r>
    </w:p>
    <w:p w:rsidR="00B61462" w:rsidRPr="00B61462" w:rsidRDefault="00730CFB" w:rsidP="009C5E37">
      <w:pPr>
        <w:spacing w:after="0"/>
        <w:ind w:left="720" w:firstLine="720"/>
        <w:jc w:val="both"/>
        <w:rPr>
          <w:rFonts w:ascii="Times New Roman" w:hAnsi="Times New Roman" w:cs="Times New Roman"/>
        </w:rPr>
      </w:pPr>
      <w:r w:rsidRPr="00730CFB">
        <w:rPr>
          <w:rFonts w:ascii="Times New Roman" w:hAnsi="Times New Roman" w:cs="Times New Roman"/>
          <w:i/>
        </w:rPr>
        <w:t>(e)</w:t>
      </w:r>
      <w:r>
        <w:rPr>
          <w:rFonts w:ascii="Times New Roman" w:hAnsi="Times New Roman" w:cs="Times New Roman"/>
        </w:rPr>
        <w:t xml:space="preserve"> </w:t>
      </w:r>
      <w:r w:rsidR="00B61462" w:rsidRPr="00B61462">
        <w:rPr>
          <w:rFonts w:ascii="Times New Roman" w:hAnsi="Times New Roman" w:cs="Times New Roman"/>
        </w:rPr>
        <w:t xml:space="preserve">The supervised entity from whose premises a document was removed as contemplated in paragraph </w:t>
      </w:r>
      <w:r w:rsidR="00B61462" w:rsidRPr="00730CFB">
        <w:rPr>
          <w:rFonts w:ascii="Times New Roman" w:hAnsi="Times New Roman" w:cs="Times New Roman"/>
          <w:i/>
        </w:rPr>
        <w:t>(a</w:t>
      </w:r>
      <w:proofErr w:type="gramStart"/>
      <w:r w:rsidR="00B61462" w:rsidRPr="00730CFB">
        <w:rPr>
          <w:rFonts w:ascii="Times New Roman" w:hAnsi="Times New Roman" w:cs="Times New Roman"/>
          <w:i/>
        </w:rPr>
        <w:t>)</w:t>
      </w:r>
      <w:r w:rsidR="00B61462" w:rsidRPr="00B61462">
        <w:rPr>
          <w:rFonts w:ascii="Times New Roman" w:hAnsi="Times New Roman" w:cs="Times New Roman"/>
        </w:rPr>
        <w:t>(</w:t>
      </w:r>
      <w:proofErr w:type="gramEnd"/>
      <w:r w:rsidR="00B61462" w:rsidRPr="00B61462">
        <w:rPr>
          <w:rFonts w:ascii="Times New Roman" w:hAnsi="Times New Roman" w:cs="Times New Roman"/>
        </w:rPr>
        <w:t>v)</w:t>
      </w:r>
      <w:r w:rsidR="00B61462" w:rsidRPr="00730CFB">
        <w:rPr>
          <w:rFonts w:ascii="Times New Roman" w:hAnsi="Times New Roman" w:cs="Times New Roman"/>
          <w:i/>
        </w:rPr>
        <w:t>(bb)</w:t>
      </w:r>
      <w:r w:rsidR="00B61462" w:rsidRPr="00730CFB">
        <w:rPr>
          <w:rFonts w:ascii="Times New Roman" w:hAnsi="Times New Roman" w:cs="Times New Roman"/>
        </w:rPr>
        <w:t xml:space="preserve">, </w:t>
      </w:r>
      <w:r w:rsidR="00B61462" w:rsidRPr="00B61462">
        <w:rPr>
          <w:rFonts w:ascii="Times New Roman" w:hAnsi="Times New Roman" w:cs="Times New Roman"/>
        </w:rPr>
        <w:t>or its authorised representative, may, during normal office hours and under the supervision of the financia</w:t>
      </w:r>
      <w:r>
        <w:rPr>
          <w:rFonts w:ascii="Times New Roman" w:hAnsi="Times New Roman" w:cs="Times New Roman"/>
        </w:rPr>
        <w:t>l sector regulator, examine,</w:t>
      </w:r>
      <w:r w:rsidR="00B61462" w:rsidRPr="00B61462">
        <w:rPr>
          <w:rFonts w:ascii="Times New Roman" w:hAnsi="Times New Roman" w:cs="Times New Roman"/>
        </w:rPr>
        <w:t xml:space="preserve"> copy and make extracts from the document.</w:t>
      </w:r>
    </w:p>
    <w:p w:rsidR="00B61462" w:rsidRDefault="00B61462" w:rsidP="009C5E37">
      <w:pPr>
        <w:jc w:val="both"/>
        <w:rPr>
          <w:rFonts w:ascii="Times New Roman" w:hAnsi="Times New Roman" w:cs="Times New Roman"/>
        </w:rPr>
      </w:pPr>
    </w:p>
    <w:p w:rsidR="006A3837" w:rsidRDefault="006A3837" w:rsidP="006A3837">
      <w:pPr>
        <w:jc w:val="center"/>
        <w:rPr>
          <w:rFonts w:ascii="Times New Roman" w:hAnsi="Times New Roman" w:cs="Times New Roman"/>
        </w:rPr>
      </w:pPr>
      <w:r>
        <w:rPr>
          <w:rFonts w:ascii="Times New Roman" w:hAnsi="Times New Roman" w:cs="Times New Roman"/>
        </w:rPr>
        <w:t>CLAUSE 135</w:t>
      </w:r>
    </w:p>
    <w:p w:rsidR="006A3837" w:rsidRDefault="006A3837" w:rsidP="00292DF2">
      <w:pPr>
        <w:pStyle w:val="ListParagraph"/>
        <w:numPr>
          <w:ilvl w:val="0"/>
          <w:numId w:val="7"/>
        </w:numPr>
        <w:spacing w:after="0"/>
        <w:rPr>
          <w:rFonts w:ascii="Times New Roman" w:hAnsi="Times New Roman" w:cs="Times New Roman"/>
        </w:rPr>
      </w:pPr>
      <w:r>
        <w:rPr>
          <w:rFonts w:ascii="Times New Roman" w:hAnsi="Times New Roman" w:cs="Times New Roman"/>
        </w:rPr>
        <w:lastRenderedPageBreak/>
        <w:t xml:space="preserve">On page 66, from line 32, to omit </w:t>
      </w:r>
      <w:proofErr w:type="spellStart"/>
      <w:r>
        <w:rPr>
          <w:rFonts w:ascii="Times New Roman" w:hAnsi="Times New Roman" w:cs="Times New Roman"/>
        </w:rPr>
        <w:t>subclause</w:t>
      </w:r>
      <w:proofErr w:type="spellEnd"/>
      <w:r>
        <w:rPr>
          <w:rFonts w:ascii="Times New Roman" w:hAnsi="Times New Roman" w:cs="Times New Roman"/>
        </w:rPr>
        <w:t xml:space="preserve"> (1) and to substitute:</w:t>
      </w:r>
    </w:p>
    <w:p w:rsidR="00292DF2" w:rsidRDefault="00292DF2" w:rsidP="0012147C">
      <w:pPr>
        <w:pStyle w:val="ListParagraph"/>
        <w:spacing w:after="0"/>
        <w:ind w:left="1440"/>
        <w:rPr>
          <w:rFonts w:ascii="Times New Roman" w:hAnsi="Times New Roman" w:cs="Times New Roman"/>
        </w:rPr>
      </w:pPr>
    </w:p>
    <w:p w:rsidR="00250FC0" w:rsidRPr="00250FC0" w:rsidRDefault="0036593B" w:rsidP="0012147C">
      <w:pPr>
        <w:spacing w:after="0"/>
        <w:ind w:left="1080" w:firstLine="720"/>
        <w:jc w:val="both"/>
        <w:rPr>
          <w:rFonts w:ascii="Times New Roman" w:hAnsi="Times New Roman" w:cs="Times New Roman"/>
        </w:rPr>
      </w:pPr>
      <w:r>
        <w:rPr>
          <w:rFonts w:ascii="Times New Roman" w:hAnsi="Times New Roman" w:cs="Times New Roman"/>
          <w:b/>
        </w:rPr>
        <w:t>135.</w:t>
      </w:r>
      <w:r w:rsidRPr="0036593B">
        <w:rPr>
          <w:rFonts w:ascii="Times New Roman" w:hAnsi="Times New Roman" w:cs="Times New Roman"/>
        </w:rPr>
        <w:t xml:space="preserve"> </w:t>
      </w:r>
      <w:r w:rsidR="00250FC0" w:rsidRPr="00250FC0">
        <w:rPr>
          <w:rFonts w:ascii="Times New Roman" w:hAnsi="Times New Roman" w:cs="Times New Roman"/>
        </w:rPr>
        <w:t>(1) A financial sector regulator may instruct an investigator appointed by it to conduct an investigation in terms of this Part in respect of any person, if the financial sector regulator—</w:t>
      </w:r>
    </w:p>
    <w:p w:rsidR="00250FC0" w:rsidRPr="00250FC0" w:rsidRDefault="00250FC0" w:rsidP="0012147C">
      <w:pPr>
        <w:spacing w:after="0"/>
        <w:ind w:left="2160" w:hanging="720"/>
        <w:jc w:val="both"/>
        <w:rPr>
          <w:rFonts w:ascii="Times New Roman" w:hAnsi="Times New Roman" w:cs="Times New Roman"/>
        </w:rPr>
      </w:pPr>
      <w:r w:rsidRPr="00250FC0">
        <w:rPr>
          <w:rFonts w:ascii="Times New Roman" w:hAnsi="Times New Roman" w:cs="Times New Roman"/>
          <w:i/>
        </w:rPr>
        <w:t>(a)</w:t>
      </w:r>
      <w:r w:rsidRPr="00250FC0">
        <w:rPr>
          <w:rFonts w:ascii="Times New Roman" w:hAnsi="Times New Roman" w:cs="Times New Roman"/>
        </w:rPr>
        <w:tab/>
      </w:r>
      <w:proofErr w:type="gramStart"/>
      <w:r w:rsidRPr="00250FC0">
        <w:rPr>
          <w:rFonts w:ascii="Times New Roman" w:hAnsi="Times New Roman" w:cs="Times New Roman"/>
        </w:rPr>
        <w:t>reasonably</w:t>
      </w:r>
      <w:proofErr w:type="gramEnd"/>
      <w:r w:rsidRPr="00250FC0">
        <w:rPr>
          <w:rFonts w:ascii="Times New Roman" w:hAnsi="Times New Roman" w:cs="Times New Roman"/>
        </w:rPr>
        <w:t xml:space="preserve"> suspects that a person may have contravened, may be contravening or may be about to contravene, a financial sector law for which the financial sector regulator is the responsible authority; or</w:t>
      </w:r>
    </w:p>
    <w:p w:rsidR="00250FC0" w:rsidRPr="00250FC0" w:rsidRDefault="00250FC0" w:rsidP="0012147C">
      <w:pPr>
        <w:spacing w:after="0"/>
        <w:ind w:left="2160" w:hanging="720"/>
        <w:jc w:val="both"/>
        <w:rPr>
          <w:rFonts w:ascii="Times New Roman" w:hAnsi="Times New Roman" w:cs="Times New Roman"/>
        </w:rPr>
      </w:pPr>
      <w:r w:rsidRPr="00250FC0">
        <w:rPr>
          <w:rFonts w:ascii="Times New Roman" w:hAnsi="Times New Roman" w:cs="Times New Roman"/>
          <w:i/>
        </w:rPr>
        <w:t>(b)</w:t>
      </w:r>
      <w:r w:rsidRPr="00250FC0">
        <w:rPr>
          <w:rFonts w:ascii="Times New Roman" w:hAnsi="Times New Roman" w:cs="Times New Roman"/>
        </w:rPr>
        <w:tab/>
      </w:r>
      <w:proofErr w:type="gramStart"/>
      <w:r w:rsidRPr="00250FC0">
        <w:rPr>
          <w:rFonts w:ascii="Times New Roman" w:hAnsi="Times New Roman" w:cs="Times New Roman"/>
        </w:rPr>
        <w:t>reasonably</w:t>
      </w:r>
      <w:proofErr w:type="gramEnd"/>
      <w:r w:rsidRPr="00250FC0">
        <w:rPr>
          <w:rFonts w:ascii="Times New Roman" w:hAnsi="Times New Roman" w:cs="Times New Roman"/>
        </w:rPr>
        <w:t xml:space="preserve"> believes that an investigation is necessary to achieve the objects referred to in section 251(3)(</w:t>
      </w:r>
      <w:r w:rsidRPr="00250FC0">
        <w:rPr>
          <w:rFonts w:ascii="Times New Roman" w:hAnsi="Times New Roman" w:cs="Times New Roman"/>
          <w:i/>
        </w:rPr>
        <w:t xml:space="preserve">e) </w:t>
      </w:r>
      <w:r w:rsidRPr="00250FC0">
        <w:rPr>
          <w:rFonts w:ascii="Times New Roman" w:hAnsi="Times New Roman" w:cs="Times New Roman"/>
        </w:rPr>
        <w:t>pursuant to a request by a designated authority in terms of a bilateral or multilateral agreement or memorandum of understanding contemplated in that section.</w:t>
      </w:r>
    </w:p>
    <w:p w:rsidR="00B942D1" w:rsidRDefault="00B942D1" w:rsidP="008D5FD2">
      <w:pPr>
        <w:jc w:val="center"/>
        <w:rPr>
          <w:rFonts w:ascii="Times New Roman" w:hAnsi="Times New Roman" w:cs="Times New Roman"/>
        </w:rPr>
      </w:pPr>
    </w:p>
    <w:p w:rsidR="006A3837" w:rsidRDefault="008D5FD2" w:rsidP="008D5FD2">
      <w:pPr>
        <w:jc w:val="center"/>
        <w:rPr>
          <w:rFonts w:ascii="Times New Roman" w:hAnsi="Times New Roman" w:cs="Times New Roman"/>
        </w:rPr>
      </w:pPr>
      <w:r>
        <w:rPr>
          <w:rFonts w:ascii="Times New Roman" w:hAnsi="Times New Roman" w:cs="Times New Roman"/>
        </w:rPr>
        <w:t>CLAUSE 137</w:t>
      </w:r>
    </w:p>
    <w:p w:rsidR="008D5FD2" w:rsidRDefault="008D5FD2" w:rsidP="008D5FD2">
      <w:pPr>
        <w:pStyle w:val="ListParagraph"/>
        <w:numPr>
          <w:ilvl w:val="0"/>
          <w:numId w:val="8"/>
        </w:numPr>
        <w:rPr>
          <w:rFonts w:ascii="Times New Roman" w:hAnsi="Times New Roman" w:cs="Times New Roman"/>
        </w:rPr>
      </w:pPr>
      <w:r>
        <w:rPr>
          <w:rFonts w:ascii="Times New Roman" w:hAnsi="Times New Roman" w:cs="Times New Roman"/>
        </w:rPr>
        <w:t xml:space="preserve">On page 67, </w:t>
      </w:r>
      <w:r w:rsidR="00F54B1C">
        <w:rPr>
          <w:rFonts w:ascii="Times New Roman" w:hAnsi="Times New Roman" w:cs="Times New Roman"/>
        </w:rPr>
        <w:t xml:space="preserve">from line 38, to omit paragraph </w:t>
      </w:r>
      <w:r w:rsidR="00F54B1C">
        <w:rPr>
          <w:rFonts w:ascii="Times New Roman" w:hAnsi="Times New Roman" w:cs="Times New Roman"/>
          <w:i/>
        </w:rPr>
        <w:t>(a)</w:t>
      </w:r>
      <w:r w:rsidR="00E9383F">
        <w:rPr>
          <w:rFonts w:ascii="Times New Roman" w:hAnsi="Times New Roman" w:cs="Times New Roman"/>
        </w:rPr>
        <w:t xml:space="preserve"> of </w:t>
      </w:r>
      <w:proofErr w:type="spellStart"/>
      <w:r w:rsidR="00E9383F">
        <w:rPr>
          <w:rFonts w:ascii="Times New Roman" w:hAnsi="Times New Roman" w:cs="Times New Roman"/>
        </w:rPr>
        <w:t>subclause</w:t>
      </w:r>
      <w:proofErr w:type="spellEnd"/>
      <w:r w:rsidR="00F54B1C">
        <w:rPr>
          <w:rFonts w:ascii="Times New Roman" w:hAnsi="Times New Roman" w:cs="Times New Roman"/>
        </w:rPr>
        <w:t xml:space="preserve"> (1) and to substitute:</w:t>
      </w:r>
    </w:p>
    <w:p w:rsidR="00F54B1C" w:rsidRPr="00F54B1C" w:rsidRDefault="00F54B1C" w:rsidP="00F54B1C">
      <w:pPr>
        <w:pStyle w:val="ListParagraph"/>
        <w:spacing w:after="0"/>
        <w:rPr>
          <w:rFonts w:ascii="Times New Roman" w:hAnsi="Times New Roman" w:cs="Times New Roman"/>
        </w:rPr>
      </w:pPr>
    </w:p>
    <w:p w:rsidR="00F54B1C" w:rsidRPr="00F54B1C" w:rsidRDefault="00F54B1C" w:rsidP="009C5E37">
      <w:pPr>
        <w:spacing w:after="0"/>
        <w:ind w:left="720" w:firstLine="720"/>
        <w:jc w:val="both"/>
        <w:rPr>
          <w:rFonts w:ascii="Times New Roman" w:hAnsi="Times New Roman" w:cs="Times New Roman"/>
        </w:rPr>
      </w:pPr>
      <w:r w:rsidRPr="00F54B1C">
        <w:rPr>
          <w:rFonts w:ascii="Times New Roman" w:hAnsi="Times New Roman" w:cs="Times New Roman"/>
          <w:i/>
        </w:rPr>
        <w:t>(a)</w:t>
      </w:r>
      <w:r w:rsidRPr="00F54B1C">
        <w:rPr>
          <w:rFonts w:ascii="Times New Roman" w:hAnsi="Times New Roman" w:cs="Times New Roman"/>
        </w:rPr>
        <w:tab/>
        <w:t>Enter any premises—</w:t>
      </w:r>
    </w:p>
    <w:p w:rsidR="00B65D60" w:rsidRPr="00B65D60" w:rsidRDefault="00B65D60" w:rsidP="00B65D60">
      <w:pPr>
        <w:pStyle w:val="ListParagraph"/>
        <w:numPr>
          <w:ilvl w:val="0"/>
          <w:numId w:val="25"/>
        </w:numPr>
        <w:spacing w:after="0"/>
        <w:jc w:val="both"/>
        <w:rPr>
          <w:rFonts w:ascii="Times New Roman" w:hAnsi="Times New Roman" w:cs="Times New Roman"/>
        </w:rPr>
      </w:pPr>
      <w:r w:rsidRPr="00B65D60">
        <w:rPr>
          <w:rFonts w:ascii="Times New Roman" w:hAnsi="Times New Roman" w:cs="Times New Roman"/>
        </w:rPr>
        <w:t>with the prior consent of</w:t>
      </w:r>
      <w:r>
        <w:rPr>
          <w:rFonts w:ascii="Times New Roman" w:hAnsi="Times New Roman" w:cs="Times New Roman"/>
        </w:rPr>
        <w:t>—</w:t>
      </w:r>
    </w:p>
    <w:p w:rsidR="00F54B1C" w:rsidRPr="00F54B1C" w:rsidRDefault="00F54B1C" w:rsidP="00876028">
      <w:pPr>
        <w:spacing w:after="0"/>
        <w:ind w:left="3600" w:hanging="720"/>
        <w:jc w:val="both"/>
        <w:rPr>
          <w:rFonts w:ascii="Times New Roman" w:hAnsi="Times New Roman" w:cs="Times New Roman"/>
        </w:rPr>
      </w:pPr>
      <w:r w:rsidRPr="00F54B1C">
        <w:rPr>
          <w:rFonts w:ascii="Times New Roman" w:hAnsi="Times New Roman" w:cs="Times New Roman"/>
          <w:i/>
        </w:rPr>
        <w:t>(aa)</w:t>
      </w:r>
      <w:r w:rsidRPr="00F54B1C">
        <w:rPr>
          <w:rFonts w:ascii="Times New Roman" w:hAnsi="Times New Roman" w:cs="Times New Roman"/>
        </w:rPr>
        <w:tab/>
        <w:t>in the case of a private residence</w:t>
      </w:r>
      <w:r w:rsidR="00876028">
        <w:rPr>
          <w:rFonts w:ascii="Times New Roman" w:hAnsi="Times New Roman" w:cs="Times New Roman"/>
        </w:rPr>
        <w:t xml:space="preserve">, </w:t>
      </w:r>
      <w:r w:rsidR="00B75C46">
        <w:rPr>
          <w:rFonts w:ascii="Times New Roman" w:hAnsi="Times New Roman" w:cs="Times New Roman"/>
        </w:rPr>
        <w:t>the person apparently in control of the business reasonably believed to be conducted at the private residence; and</w:t>
      </w:r>
      <w:r w:rsidR="00876028">
        <w:rPr>
          <w:rFonts w:ascii="Times New Roman" w:hAnsi="Times New Roman" w:cs="Times New Roman"/>
        </w:rPr>
        <w:t xml:space="preserve"> </w:t>
      </w:r>
      <w:r w:rsidRPr="00F54B1C">
        <w:rPr>
          <w:rFonts w:ascii="Times New Roman" w:hAnsi="Times New Roman" w:cs="Times New Roman"/>
        </w:rPr>
        <w:t xml:space="preserve">the occupant of the private residence or the part of the private residence to be entered; or </w:t>
      </w:r>
    </w:p>
    <w:p w:rsidR="00F54B1C" w:rsidRPr="00F54B1C" w:rsidRDefault="00F54B1C" w:rsidP="0012147C">
      <w:pPr>
        <w:spacing w:after="0"/>
        <w:ind w:left="3600" w:hanging="720"/>
        <w:jc w:val="both"/>
        <w:rPr>
          <w:rFonts w:ascii="Times New Roman" w:hAnsi="Times New Roman" w:cs="Times New Roman"/>
        </w:rPr>
      </w:pPr>
      <w:r w:rsidRPr="00F54B1C">
        <w:rPr>
          <w:rFonts w:ascii="Times New Roman" w:hAnsi="Times New Roman" w:cs="Times New Roman"/>
          <w:i/>
        </w:rPr>
        <w:t>(</w:t>
      </w:r>
      <w:proofErr w:type="gramStart"/>
      <w:r w:rsidRPr="00F54B1C">
        <w:rPr>
          <w:rFonts w:ascii="Times New Roman" w:hAnsi="Times New Roman" w:cs="Times New Roman"/>
          <w:i/>
        </w:rPr>
        <w:t>bb</w:t>
      </w:r>
      <w:proofErr w:type="gramEnd"/>
      <w:r w:rsidRPr="00F54B1C">
        <w:rPr>
          <w:rFonts w:ascii="Times New Roman" w:hAnsi="Times New Roman" w:cs="Times New Roman"/>
          <w:i/>
        </w:rPr>
        <w:t>)</w:t>
      </w:r>
      <w:r w:rsidRPr="00F54B1C">
        <w:rPr>
          <w:rFonts w:ascii="Times New Roman" w:hAnsi="Times New Roman" w:cs="Times New Roman"/>
          <w:i/>
        </w:rPr>
        <w:tab/>
      </w:r>
      <w:r w:rsidRPr="00F54B1C">
        <w:rPr>
          <w:rFonts w:ascii="Times New Roman" w:hAnsi="Times New Roman" w:cs="Times New Roman"/>
        </w:rPr>
        <w:t>in the case of any other premises, the person apparently in control of the premises,</w:t>
      </w:r>
    </w:p>
    <w:p w:rsidR="00B65D60" w:rsidRPr="00F54B1C" w:rsidRDefault="00F54B1C" w:rsidP="0012147C">
      <w:pPr>
        <w:spacing w:after="0"/>
        <w:ind w:left="2876" w:firstLine="22"/>
        <w:jc w:val="both"/>
        <w:rPr>
          <w:rFonts w:ascii="Times New Roman" w:hAnsi="Times New Roman" w:cs="Times New Roman"/>
        </w:rPr>
      </w:pPr>
      <w:proofErr w:type="gramStart"/>
      <w:r w:rsidRPr="00F54B1C">
        <w:rPr>
          <w:rFonts w:ascii="Times New Roman" w:hAnsi="Times New Roman" w:cs="Times New Roman"/>
        </w:rPr>
        <w:t>a</w:t>
      </w:r>
      <w:r w:rsidR="00B65D60">
        <w:rPr>
          <w:rFonts w:ascii="Times New Roman" w:hAnsi="Times New Roman" w:cs="Times New Roman"/>
        </w:rPr>
        <w:t>fter</w:t>
      </w:r>
      <w:proofErr w:type="gramEnd"/>
      <w:r w:rsidR="00B65D60">
        <w:rPr>
          <w:rFonts w:ascii="Times New Roman" w:hAnsi="Times New Roman" w:cs="Times New Roman"/>
        </w:rPr>
        <w:t xml:space="preserve"> informing that person that—</w:t>
      </w:r>
    </w:p>
    <w:p w:rsidR="00F54B1C" w:rsidRPr="00F54B1C" w:rsidRDefault="00F54B1C" w:rsidP="003B1546">
      <w:pPr>
        <w:spacing w:after="0"/>
        <w:ind w:left="3596" w:hanging="720"/>
        <w:jc w:val="both"/>
        <w:rPr>
          <w:rFonts w:ascii="Times New Roman" w:hAnsi="Times New Roman" w:cs="Times New Roman"/>
        </w:rPr>
      </w:pPr>
      <w:r w:rsidRPr="00F54B1C">
        <w:rPr>
          <w:rFonts w:ascii="Times New Roman" w:hAnsi="Times New Roman" w:cs="Times New Roman"/>
          <w:i/>
        </w:rPr>
        <w:t>(AA)</w:t>
      </w:r>
      <w:r w:rsidRPr="00F54B1C">
        <w:rPr>
          <w:rFonts w:ascii="Times New Roman" w:hAnsi="Times New Roman" w:cs="Times New Roman"/>
        </w:rPr>
        <w:tab/>
        <w:t>granting consent will enable the investigator to enter the premises and for the investigator to subsequently search th</w:t>
      </w:r>
      <w:r w:rsidR="00A40B3B">
        <w:rPr>
          <w:rFonts w:ascii="Times New Roman" w:hAnsi="Times New Roman" w:cs="Times New Roman"/>
        </w:rPr>
        <w:t xml:space="preserve">e premises as referred to in </w:t>
      </w:r>
      <w:r w:rsidRPr="00F54B1C">
        <w:rPr>
          <w:rFonts w:ascii="Times New Roman" w:hAnsi="Times New Roman" w:cs="Times New Roman"/>
        </w:rPr>
        <w:t xml:space="preserve">paragraph </w:t>
      </w:r>
      <w:r w:rsidRPr="00F54B1C">
        <w:rPr>
          <w:rFonts w:ascii="Times New Roman" w:hAnsi="Times New Roman" w:cs="Times New Roman"/>
          <w:i/>
        </w:rPr>
        <w:t>(b)</w:t>
      </w:r>
      <w:r w:rsidRPr="00F54B1C">
        <w:rPr>
          <w:rFonts w:ascii="Times New Roman" w:hAnsi="Times New Roman" w:cs="Times New Roman"/>
        </w:rPr>
        <w:t xml:space="preserve"> or </w:t>
      </w:r>
      <w:r w:rsidRPr="00F54B1C">
        <w:rPr>
          <w:rFonts w:ascii="Times New Roman" w:hAnsi="Times New Roman" w:cs="Times New Roman"/>
          <w:i/>
        </w:rPr>
        <w:t>(c)</w:t>
      </w:r>
      <w:r w:rsidRPr="00F54B1C">
        <w:rPr>
          <w:rFonts w:ascii="Times New Roman" w:hAnsi="Times New Roman" w:cs="Times New Roman"/>
        </w:rPr>
        <w:t>, and to do anyth</w:t>
      </w:r>
      <w:r w:rsidR="00A40B3B">
        <w:rPr>
          <w:rFonts w:ascii="Times New Roman" w:hAnsi="Times New Roman" w:cs="Times New Roman"/>
        </w:rPr>
        <w:t>ing contemplated in subsection</w:t>
      </w:r>
      <w:r w:rsidRPr="00F54B1C">
        <w:rPr>
          <w:rFonts w:ascii="Times New Roman" w:hAnsi="Times New Roman" w:cs="Times New Roman"/>
        </w:rPr>
        <w:t xml:space="preserve"> (6); and</w:t>
      </w:r>
    </w:p>
    <w:p w:rsidR="00F54B1C" w:rsidRPr="00F54B1C" w:rsidRDefault="00F54B1C" w:rsidP="003B1546">
      <w:pPr>
        <w:spacing w:after="0"/>
        <w:ind w:left="3596" w:hanging="720"/>
        <w:jc w:val="both"/>
        <w:rPr>
          <w:rFonts w:ascii="Times New Roman" w:hAnsi="Times New Roman" w:cs="Times New Roman"/>
        </w:rPr>
      </w:pPr>
      <w:r w:rsidRPr="00F54B1C">
        <w:rPr>
          <w:rFonts w:ascii="Times New Roman" w:hAnsi="Times New Roman" w:cs="Times New Roman"/>
          <w:i/>
        </w:rPr>
        <w:t>(BB)</w:t>
      </w:r>
      <w:r w:rsidRPr="00F54B1C">
        <w:rPr>
          <w:rFonts w:ascii="Times New Roman" w:hAnsi="Times New Roman" w:cs="Times New Roman"/>
        </w:rPr>
        <w:tab/>
        <w:t xml:space="preserve">he or she is under no obligation to admit the investigator </w:t>
      </w:r>
      <w:r w:rsidR="00A40B3B">
        <w:rPr>
          <w:rFonts w:ascii="Times New Roman" w:hAnsi="Times New Roman" w:cs="Times New Roman"/>
        </w:rPr>
        <w:t>in the absence of a warrant; or</w:t>
      </w:r>
    </w:p>
    <w:p w:rsidR="00F54B1C" w:rsidRPr="00F54B1C" w:rsidRDefault="00643C48" w:rsidP="0012147C">
      <w:pPr>
        <w:spacing w:after="0"/>
        <w:ind w:left="1440" w:firstLine="720"/>
        <w:jc w:val="both"/>
        <w:rPr>
          <w:rFonts w:ascii="Times New Roman" w:hAnsi="Times New Roman" w:cs="Times New Roman"/>
        </w:rPr>
      </w:pPr>
      <w:r>
        <w:rPr>
          <w:rFonts w:ascii="Times New Roman" w:hAnsi="Times New Roman" w:cs="Times New Roman"/>
        </w:rPr>
        <w:t>(ii)</w:t>
      </w:r>
      <w:r>
        <w:rPr>
          <w:rFonts w:ascii="Times New Roman" w:hAnsi="Times New Roman" w:cs="Times New Roman"/>
        </w:rPr>
        <w:tab/>
      </w:r>
      <w:proofErr w:type="gramStart"/>
      <w:r>
        <w:rPr>
          <w:rFonts w:ascii="Times New Roman" w:hAnsi="Times New Roman" w:cs="Times New Roman"/>
        </w:rPr>
        <w:t>without</w:t>
      </w:r>
      <w:proofErr w:type="gramEnd"/>
      <w:r>
        <w:rPr>
          <w:rFonts w:ascii="Times New Roman" w:hAnsi="Times New Roman" w:cs="Times New Roman"/>
        </w:rPr>
        <w:t xml:space="preserve"> prior</w:t>
      </w:r>
      <w:r w:rsidR="00F54B1C" w:rsidRPr="00F54B1C">
        <w:rPr>
          <w:rFonts w:ascii="Times New Roman" w:hAnsi="Times New Roman" w:cs="Times New Roman"/>
        </w:rPr>
        <w:t xml:space="preserve"> consent and without prior notice to any person—</w:t>
      </w:r>
    </w:p>
    <w:p w:rsidR="00F54B1C" w:rsidRPr="00F54B1C" w:rsidRDefault="00F54B1C" w:rsidP="0012147C">
      <w:pPr>
        <w:spacing w:after="0"/>
        <w:ind w:left="2160" w:firstLine="720"/>
        <w:jc w:val="both"/>
        <w:rPr>
          <w:rFonts w:ascii="Times New Roman" w:hAnsi="Times New Roman" w:cs="Times New Roman"/>
        </w:rPr>
      </w:pPr>
      <w:r w:rsidRPr="00F54B1C">
        <w:rPr>
          <w:rFonts w:ascii="Times New Roman" w:hAnsi="Times New Roman" w:cs="Times New Roman"/>
          <w:i/>
        </w:rPr>
        <w:t>(</w:t>
      </w:r>
      <w:proofErr w:type="gramStart"/>
      <w:r w:rsidRPr="00F54B1C">
        <w:rPr>
          <w:rFonts w:ascii="Times New Roman" w:hAnsi="Times New Roman" w:cs="Times New Roman"/>
          <w:i/>
        </w:rPr>
        <w:t>aa</w:t>
      </w:r>
      <w:proofErr w:type="gramEnd"/>
      <w:r w:rsidRPr="00F54B1C">
        <w:rPr>
          <w:rFonts w:ascii="Times New Roman" w:hAnsi="Times New Roman" w:cs="Times New Roman"/>
          <w:i/>
        </w:rPr>
        <w:t>)</w:t>
      </w:r>
      <w:r w:rsidRPr="00F54B1C">
        <w:rPr>
          <w:rFonts w:ascii="Times New Roman" w:hAnsi="Times New Roman" w:cs="Times New Roman"/>
        </w:rPr>
        <w:tab/>
        <w:t>if the entry is authorised by a warrant; or</w:t>
      </w:r>
    </w:p>
    <w:p w:rsidR="00B65D60" w:rsidRPr="00F54B1C" w:rsidRDefault="00F54B1C" w:rsidP="0012147C">
      <w:pPr>
        <w:spacing w:after="0"/>
        <w:ind w:left="3600" w:hanging="720"/>
        <w:jc w:val="both"/>
        <w:rPr>
          <w:rFonts w:ascii="Times New Roman" w:hAnsi="Times New Roman" w:cs="Times New Roman"/>
        </w:rPr>
      </w:pPr>
      <w:r w:rsidRPr="00F54B1C">
        <w:rPr>
          <w:rFonts w:ascii="Times New Roman" w:hAnsi="Times New Roman" w:cs="Times New Roman"/>
          <w:i/>
        </w:rPr>
        <w:t>(bb)</w:t>
      </w:r>
      <w:r w:rsidRPr="00F54B1C">
        <w:rPr>
          <w:rFonts w:ascii="Times New Roman" w:hAnsi="Times New Roman" w:cs="Times New Roman"/>
        </w:rPr>
        <w:tab/>
        <w:t xml:space="preserve">with the prior authority of the </w:t>
      </w:r>
      <w:r w:rsidR="00AD7FFE">
        <w:rPr>
          <w:rFonts w:ascii="Times New Roman" w:hAnsi="Times New Roman" w:cs="Times New Roman"/>
        </w:rPr>
        <w:t xml:space="preserve">head of a financial sector regulator </w:t>
      </w:r>
      <w:r w:rsidRPr="00F54B1C">
        <w:rPr>
          <w:rFonts w:ascii="Times New Roman" w:hAnsi="Times New Roman" w:cs="Times New Roman"/>
        </w:rPr>
        <w:t xml:space="preserve">or a senior staff member of the </w:t>
      </w:r>
      <w:r w:rsidR="00AD7FFE">
        <w:rPr>
          <w:rFonts w:ascii="Times New Roman" w:hAnsi="Times New Roman" w:cs="Times New Roman"/>
        </w:rPr>
        <w:t xml:space="preserve">financial sector regulator </w:t>
      </w:r>
      <w:r w:rsidRPr="00F54B1C">
        <w:rPr>
          <w:rFonts w:ascii="Times New Roman" w:hAnsi="Times New Roman" w:cs="Times New Roman"/>
        </w:rPr>
        <w:t xml:space="preserve">delegated to perform the function, if </w:t>
      </w:r>
      <w:r w:rsidR="006616C9" w:rsidRPr="0012147C">
        <w:rPr>
          <w:rFonts w:ascii="Times New Roman" w:hAnsi="Times New Roman" w:cs="Times New Roman"/>
        </w:rPr>
        <w:t>the</w:t>
      </w:r>
      <w:r w:rsidR="006616C9">
        <w:rPr>
          <w:rFonts w:ascii="Times New Roman" w:hAnsi="Times New Roman" w:cs="Times New Roman"/>
        </w:rPr>
        <w:t xml:space="preserve"> </w:t>
      </w:r>
      <w:r w:rsidR="00AD7FFE">
        <w:rPr>
          <w:rFonts w:ascii="Times New Roman" w:hAnsi="Times New Roman" w:cs="Times New Roman"/>
        </w:rPr>
        <w:t xml:space="preserve">head of a financial sector regulator </w:t>
      </w:r>
      <w:r w:rsidRPr="00F54B1C">
        <w:rPr>
          <w:rFonts w:ascii="Times New Roman" w:hAnsi="Times New Roman" w:cs="Times New Roman"/>
        </w:rPr>
        <w:t>or senior staff member on r</w:t>
      </w:r>
      <w:r w:rsidR="00B65D60">
        <w:rPr>
          <w:rFonts w:ascii="Times New Roman" w:hAnsi="Times New Roman" w:cs="Times New Roman"/>
        </w:rPr>
        <w:t>easonable grounds believes that—</w:t>
      </w:r>
    </w:p>
    <w:p w:rsidR="00F54B1C" w:rsidRPr="00F54B1C" w:rsidRDefault="00F54B1C" w:rsidP="0012147C">
      <w:pPr>
        <w:spacing w:after="0"/>
        <w:ind w:left="4320" w:hanging="720"/>
        <w:jc w:val="both"/>
        <w:rPr>
          <w:rFonts w:ascii="Times New Roman" w:hAnsi="Times New Roman" w:cs="Times New Roman"/>
        </w:rPr>
      </w:pPr>
      <w:r w:rsidRPr="00F54B1C">
        <w:rPr>
          <w:rFonts w:ascii="Times New Roman" w:hAnsi="Times New Roman" w:cs="Times New Roman"/>
          <w:i/>
        </w:rPr>
        <w:t>(AA)</w:t>
      </w:r>
      <w:r w:rsidRPr="00F54B1C">
        <w:rPr>
          <w:rFonts w:ascii="Times New Roman" w:hAnsi="Times New Roman" w:cs="Times New Roman"/>
        </w:rPr>
        <w:tab/>
        <w:t>a warrant will be issued under section 138(1) if applied for;</w:t>
      </w:r>
    </w:p>
    <w:p w:rsidR="00F54B1C" w:rsidRPr="00F54B1C" w:rsidRDefault="00F54B1C" w:rsidP="0012147C">
      <w:pPr>
        <w:spacing w:after="0"/>
        <w:ind w:left="4320" w:hanging="720"/>
        <w:jc w:val="both"/>
        <w:rPr>
          <w:rFonts w:ascii="Times New Roman" w:hAnsi="Times New Roman" w:cs="Times New Roman"/>
        </w:rPr>
      </w:pPr>
      <w:r w:rsidRPr="00F54B1C">
        <w:rPr>
          <w:rFonts w:ascii="Times New Roman" w:hAnsi="Times New Roman" w:cs="Times New Roman"/>
          <w:i/>
        </w:rPr>
        <w:t>(BB)</w:t>
      </w:r>
      <w:r w:rsidRPr="00F54B1C">
        <w:rPr>
          <w:rFonts w:ascii="Times New Roman" w:hAnsi="Times New Roman" w:cs="Times New Roman"/>
          <w:i/>
        </w:rPr>
        <w:tab/>
      </w:r>
      <w:r w:rsidRPr="00F54B1C">
        <w:rPr>
          <w:rFonts w:ascii="Times New Roman" w:hAnsi="Times New Roman" w:cs="Times New Roman"/>
        </w:rPr>
        <w:t>the delay in obtaining the warrant is likely to defeat the purpose for which entry of the premises is sought; and</w:t>
      </w:r>
    </w:p>
    <w:p w:rsidR="00F54B1C" w:rsidRDefault="00F54B1C" w:rsidP="00734F46">
      <w:pPr>
        <w:spacing w:after="0"/>
        <w:ind w:left="4320" w:hanging="720"/>
        <w:jc w:val="both"/>
        <w:rPr>
          <w:rFonts w:ascii="Times New Roman" w:hAnsi="Times New Roman" w:cs="Times New Roman"/>
        </w:rPr>
      </w:pPr>
      <w:r w:rsidRPr="00F54B1C">
        <w:rPr>
          <w:rFonts w:ascii="Times New Roman" w:hAnsi="Times New Roman" w:cs="Times New Roman"/>
          <w:i/>
        </w:rPr>
        <w:t>(CC)</w:t>
      </w:r>
      <w:r w:rsidRPr="00F54B1C">
        <w:rPr>
          <w:rFonts w:ascii="Times New Roman" w:hAnsi="Times New Roman" w:cs="Times New Roman"/>
          <w:i/>
        </w:rPr>
        <w:tab/>
      </w:r>
      <w:r w:rsidRPr="00F54B1C">
        <w:rPr>
          <w:rFonts w:ascii="Times New Roman" w:hAnsi="Times New Roman" w:cs="Times New Roman"/>
        </w:rPr>
        <w:t>it is necessary to enter the premises to conduct the investigation and search the p</w:t>
      </w:r>
      <w:r w:rsidR="00A40B3B">
        <w:rPr>
          <w:rFonts w:ascii="Times New Roman" w:hAnsi="Times New Roman" w:cs="Times New Roman"/>
        </w:rPr>
        <w:t xml:space="preserve">remises as referred to </w:t>
      </w:r>
      <w:r w:rsidR="00A40B3B">
        <w:rPr>
          <w:rFonts w:ascii="Times New Roman" w:hAnsi="Times New Roman" w:cs="Times New Roman"/>
        </w:rPr>
        <w:lastRenderedPageBreak/>
        <w:t xml:space="preserve">in paragraph </w:t>
      </w:r>
      <w:r w:rsidRPr="00F54B1C">
        <w:rPr>
          <w:rFonts w:ascii="Times New Roman" w:hAnsi="Times New Roman" w:cs="Times New Roman"/>
          <w:i/>
        </w:rPr>
        <w:t xml:space="preserve">(b) </w:t>
      </w:r>
      <w:r w:rsidRPr="00F54B1C">
        <w:rPr>
          <w:rFonts w:ascii="Times New Roman" w:hAnsi="Times New Roman" w:cs="Times New Roman"/>
        </w:rPr>
        <w:t xml:space="preserve">or </w:t>
      </w:r>
      <w:r w:rsidRPr="00F54B1C">
        <w:rPr>
          <w:rFonts w:ascii="Times New Roman" w:hAnsi="Times New Roman" w:cs="Times New Roman"/>
          <w:i/>
        </w:rPr>
        <w:t>(c)</w:t>
      </w:r>
      <w:r w:rsidRPr="00F54B1C">
        <w:rPr>
          <w:rFonts w:ascii="Times New Roman" w:hAnsi="Times New Roman" w:cs="Times New Roman"/>
        </w:rPr>
        <w:t>, and to do anything contemplated in subsection (6); and</w:t>
      </w:r>
    </w:p>
    <w:p w:rsidR="00854551" w:rsidRDefault="00854551" w:rsidP="0012147C">
      <w:pPr>
        <w:spacing w:after="0"/>
        <w:ind w:left="4318" w:hanging="720"/>
        <w:jc w:val="both"/>
        <w:rPr>
          <w:rFonts w:ascii="Times New Roman" w:hAnsi="Times New Roman" w:cs="Times New Roman"/>
        </w:rPr>
      </w:pPr>
    </w:p>
    <w:p w:rsidR="00F87CBB" w:rsidRPr="00F87CBB" w:rsidRDefault="00212837" w:rsidP="00F87CBB">
      <w:pPr>
        <w:pStyle w:val="ListParagraph"/>
        <w:numPr>
          <w:ilvl w:val="0"/>
          <w:numId w:val="8"/>
        </w:numPr>
        <w:spacing w:after="0"/>
        <w:rPr>
          <w:rFonts w:ascii="Times New Roman" w:hAnsi="Times New Roman" w:cs="Times New Roman"/>
        </w:rPr>
      </w:pPr>
      <w:r>
        <w:rPr>
          <w:rFonts w:ascii="Times New Roman" w:hAnsi="Times New Roman" w:cs="Times New Roman"/>
        </w:rPr>
        <w:t xml:space="preserve">On page 67, from line 54, </w:t>
      </w:r>
      <w:r w:rsidR="008905A5">
        <w:rPr>
          <w:rFonts w:ascii="Times New Roman" w:hAnsi="Times New Roman" w:cs="Times New Roman"/>
        </w:rPr>
        <w:t xml:space="preserve">to omit </w:t>
      </w:r>
      <w:proofErr w:type="spellStart"/>
      <w:r w:rsidR="008905A5">
        <w:rPr>
          <w:rFonts w:ascii="Times New Roman" w:hAnsi="Times New Roman" w:cs="Times New Roman"/>
        </w:rPr>
        <w:t>subclauses</w:t>
      </w:r>
      <w:proofErr w:type="spellEnd"/>
      <w:r w:rsidR="008905A5">
        <w:rPr>
          <w:rFonts w:ascii="Times New Roman" w:hAnsi="Times New Roman" w:cs="Times New Roman"/>
        </w:rPr>
        <w:t xml:space="preserve"> (3) and (4) and to substitute:</w:t>
      </w:r>
    </w:p>
    <w:p w:rsidR="00B65D60" w:rsidRDefault="00B65D60" w:rsidP="009C5E37">
      <w:pPr>
        <w:spacing w:after="0"/>
        <w:ind w:left="720" w:firstLine="720"/>
        <w:jc w:val="both"/>
        <w:rPr>
          <w:rFonts w:ascii="Times New Roman" w:hAnsi="Times New Roman" w:cs="Times New Roman"/>
        </w:rPr>
      </w:pPr>
    </w:p>
    <w:p w:rsidR="008905A5" w:rsidRPr="008905A5" w:rsidRDefault="008905A5" w:rsidP="0012147C">
      <w:pPr>
        <w:spacing w:after="0"/>
        <w:ind w:left="1440" w:firstLine="720"/>
        <w:jc w:val="both"/>
        <w:rPr>
          <w:rFonts w:ascii="Times New Roman" w:hAnsi="Times New Roman" w:cs="Times New Roman"/>
        </w:rPr>
      </w:pPr>
      <w:r w:rsidRPr="008905A5">
        <w:rPr>
          <w:rFonts w:ascii="Times New Roman" w:hAnsi="Times New Roman" w:cs="Times New Roman"/>
        </w:rPr>
        <w:t>(3) An investigator exercising powers in terms of this section must do so with strict regard to—</w:t>
      </w:r>
    </w:p>
    <w:p w:rsidR="008905A5" w:rsidRPr="008905A5" w:rsidRDefault="008905A5" w:rsidP="0012147C">
      <w:pPr>
        <w:pStyle w:val="ListParagraph"/>
        <w:numPr>
          <w:ilvl w:val="0"/>
          <w:numId w:val="9"/>
        </w:numPr>
        <w:spacing w:after="0"/>
        <w:ind w:left="2573"/>
        <w:jc w:val="both"/>
        <w:rPr>
          <w:rFonts w:ascii="Times New Roman" w:hAnsi="Times New Roman" w:cs="Times New Roman"/>
        </w:rPr>
      </w:pPr>
      <w:r w:rsidRPr="008905A5">
        <w:rPr>
          <w:rFonts w:ascii="Times New Roman" w:hAnsi="Times New Roman" w:cs="Times New Roman"/>
        </w:rPr>
        <w:t>an affected person’s right to—</w:t>
      </w:r>
    </w:p>
    <w:p w:rsidR="008905A5" w:rsidRPr="008905A5" w:rsidRDefault="008905A5" w:rsidP="0012147C">
      <w:pPr>
        <w:pStyle w:val="ListParagraph"/>
        <w:numPr>
          <w:ilvl w:val="0"/>
          <w:numId w:val="10"/>
        </w:numPr>
        <w:spacing w:after="0"/>
        <w:ind w:left="3293"/>
        <w:jc w:val="both"/>
        <w:rPr>
          <w:rFonts w:ascii="Times New Roman" w:hAnsi="Times New Roman" w:cs="Times New Roman"/>
        </w:rPr>
      </w:pPr>
      <w:r w:rsidRPr="008905A5">
        <w:rPr>
          <w:rFonts w:ascii="Times New Roman" w:hAnsi="Times New Roman" w:cs="Times New Roman"/>
        </w:rPr>
        <w:t>dignity;</w:t>
      </w:r>
    </w:p>
    <w:p w:rsidR="008905A5" w:rsidRPr="008905A5" w:rsidRDefault="008905A5" w:rsidP="0012147C">
      <w:pPr>
        <w:pStyle w:val="ListParagraph"/>
        <w:numPr>
          <w:ilvl w:val="0"/>
          <w:numId w:val="10"/>
        </w:numPr>
        <w:spacing w:after="0"/>
        <w:ind w:left="3293"/>
        <w:jc w:val="both"/>
        <w:rPr>
          <w:rFonts w:ascii="Times New Roman" w:hAnsi="Times New Roman" w:cs="Times New Roman"/>
        </w:rPr>
      </w:pPr>
      <w:r w:rsidRPr="008905A5">
        <w:rPr>
          <w:rFonts w:ascii="Times New Roman" w:hAnsi="Times New Roman" w:cs="Times New Roman"/>
        </w:rPr>
        <w:t xml:space="preserve">freedom and security; </w:t>
      </w:r>
    </w:p>
    <w:p w:rsidR="008905A5" w:rsidRPr="008905A5" w:rsidRDefault="008905A5" w:rsidP="0012147C">
      <w:pPr>
        <w:pStyle w:val="ListParagraph"/>
        <w:numPr>
          <w:ilvl w:val="0"/>
          <w:numId w:val="10"/>
        </w:numPr>
        <w:spacing w:after="0"/>
        <w:ind w:left="3293"/>
        <w:jc w:val="both"/>
        <w:rPr>
          <w:rFonts w:ascii="Times New Roman" w:hAnsi="Times New Roman" w:cs="Times New Roman"/>
        </w:rPr>
      </w:pPr>
      <w:r w:rsidRPr="008905A5">
        <w:rPr>
          <w:rFonts w:ascii="Times New Roman" w:hAnsi="Times New Roman" w:cs="Times New Roman"/>
        </w:rPr>
        <w:t>privacy; and</w:t>
      </w:r>
    </w:p>
    <w:p w:rsidR="008905A5" w:rsidRPr="00643C48" w:rsidRDefault="008905A5" w:rsidP="0012147C">
      <w:pPr>
        <w:pStyle w:val="ListParagraph"/>
        <w:numPr>
          <w:ilvl w:val="0"/>
          <w:numId w:val="10"/>
        </w:numPr>
        <w:spacing w:after="0"/>
        <w:ind w:left="3293"/>
        <w:jc w:val="both"/>
        <w:rPr>
          <w:rFonts w:ascii="Times New Roman" w:hAnsi="Times New Roman" w:cs="Times New Roman"/>
        </w:rPr>
      </w:pPr>
      <w:r w:rsidRPr="00643C48">
        <w:rPr>
          <w:rFonts w:ascii="Times New Roman" w:hAnsi="Times New Roman" w:cs="Times New Roman"/>
        </w:rPr>
        <w:t>other constitutional rights; and</w:t>
      </w:r>
    </w:p>
    <w:p w:rsidR="008905A5" w:rsidRPr="008905A5" w:rsidRDefault="008905A5" w:rsidP="0012147C">
      <w:pPr>
        <w:pStyle w:val="ListParagraph"/>
        <w:numPr>
          <w:ilvl w:val="0"/>
          <w:numId w:val="9"/>
        </w:numPr>
        <w:spacing w:after="0"/>
        <w:ind w:left="2573"/>
        <w:jc w:val="both"/>
        <w:rPr>
          <w:rFonts w:ascii="Times New Roman" w:hAnsi="Times New Roman" w:cs="Times New Roman"/>
        </w:rPr>
      </w:pPr>
      <w:r w:rsidRPr="008905A5">
        <w:rPr>
          <w:rFonts w:ascii="Times New Roman" w:hAnsi="Times New Roman" w:cs="Times New Roman"/>
        </w:rPr>
        <w:t>decency and good order as the circumstances require, in particular by—</w:t>
      </w:r>
    </w:p>
    <w:p w:rsidR="008905A5" w:rsidRPr="008905A5" w:rsidRDefault="008905A5" w:rsidP="0012147C">
      <w:pPr>
        <w:pStyle w:val="ListParagraph"/>
        <w:numPr>
          <w:ilvl w:val="0"/>
          <w:numId w:val="11"/>
        </w:numPr>
        <w:spacing w:after="0"/>
        <w:ind w:left="3293"/>
        <w:jc w:val="both"/>
        <w:rPr>
          <w:rFonts w:ascii="Times New Roman" w:hAnsi="Times New Roman" w:cs="Times New Roman"/>
        </w:rPr>
      </w:pPr>
      <w:r w:rsidRPr="008905A5">
        <w:rPr>
          <w:rFonts w:ascii="Times New Roman" w:hAnsi="Times New Roman" w:cs="Times New Roman"/>
        </w:rPr>
        <w:t xml:space="preserve">entering and searching only such areas or objects as are reasonably required for </w:t>
      </w:r>
      <w:r w:rsidR="00854551">
        <w:rPr>
          <w:rFonts w:ascii="Times New Roman" w:hAnsi="Times New Roman" w:cs="Times New Roman"/>
        </w:rPr>
        <w:t xml:space="preserve">the </w:t>
      </w:r>
      <w:r w:rsidRPr="008905A5">
        <w:rPr>
          <w:rFonts w:ascii="Times New Roman" w:hAnsi="Times New Roman" w:cs="Times New Roman"/>
        </w:rPr>
        <w:t>purposes of the investigation;</w:t>
      </w:r>
    </w:p>
    <w:p w:rsidR="008905A5" w:rsidRPr="008905A5" w:rsidRDefault="008905A5" w:rsidP="0012147C">
      <w:pPr>
        <w:pStyle w:val="ListParagraph"/>
        <w:numPr>
          <w:ilvl w:val="0"/>
          <w:numId w:val="11"/>
        </w:numPr>
        <w:spacing w:after="0"/>
        <w:ind w:left="3293"/>
        <w:jc w:val="both"/>
        <w:rPr>
          <w:rFonts w:ascii="Times New Roman" w:hAnsi="Times New Roman" w:cs="Times New Roman"/>
        </w:rPr>
      </w:pPr>
      <w:r w:rsidRPr="008905A5">
        <w:rPr>
          <w:rFonts w:ascii="Times New Roman" w:hAnsi="Times New Roman" w:cs="Times New Roman"/>
        </w:rPr>
        <w:t>conducting the search discreetly and with due decorum;</w:t>
      </w:r>
    </w:p>
    <w:p w:rsidR="008905A5" w:rsidRPr="008905A5" w:rsidRDefault="008905A5" w:rsidP="0012147C">
      <w:pPr>
        <w:pStyle w:val="ListParagraph"/>
        <w:numPr>
          <w:ilvl w:val="0"/>
          <w:numId w:val="11"/>
        </w:numPr>
        <w:spacing w:after="0"/>
        <w:ind w:left="3293"/>
        <w:jc w:val="both"/>
        <w:rPr>
          <w:rFonts w:ascii="Times New Roman" w:hAnsi="Times New Roman" w:cs="Times New Roman"/>
        </w:rPr>
      </w:pPr>
      <w:r w:rsidRPr="008905A5">
        <w:rPr>
          <w:rFonts w:ascii="Times New Roman" w:hAnsi="Times New Roman" w:cs="Times New Roman"/>
        </w:rPr>
        <w:t>causing as little disturbance as possible; and</w:t>
      </w:r>
    </w:p>
    <w:p w:rsidR="008905A5" w:rsidRPr="008905A5" w:rsidRDefault="008905A5" w:rsidP="0012147C">
      <w:pPr>
        <w:pStyle w:val="ListParagraph"/>
        <w:numPr>
          <w:ilvl w:val="0"/>
          <w:numId w:val="11"/>
        </w:numPr>
        <w:spacing w:after="0"/>
        <w:ind w:left="3293"/>
        <w:jc w:val="both"/>
        <w:rPr>
          <w:rFonts w:ascii="Times New Roman" w:hAnsi="Times New Roman" w:cs="Times New Roman"/>
        </w:rPr>
      </w:pPr>
      <w:proofErr w:type="gramStart"/>
      <w:r w:rsidRPr="008905A5">
        <w:rPr>
          <w:rFonts w:ascii="Times New Roman" w:hAnsi="Times New Roman" w:cs="Times New Roman"/>
        </w:rPr>
        <w:t>concluding</w:t>
      </w:r>
      <w:proofErr w:type="gramEnd"/>
      <w:r w:rsidRPr="008905A5">
        <w:rPr>
          <w:rFonts w:ascii="Times New Roman" w:hAnsi="Times New Roman" w:cs="Times New Roman"/>
        </w:rPr>
        <w:t xml:space="preserve"> the search as soon as possible.</w:t>
      </w:r>
    </w:p>
    <w:p w:rsidR="008905A5" w:rsidRPr="008905A5" w:rsidRDefault="008905A5" w:rsidP="0012147C">
      <w:pPr>
        <w:spacing w:after="0"/>
        <w:ind w:left="1440" w:firstLine="720"/>
        <w:jc w:val="both"/>
        <w:rPr>
          <w:rFonts w:ascii="Times New Roman" w:hAnsi="Times New Roman" w:cs="Times New Roman"/>
        </w:rPr>
      </w:pPr>
      <w:r w:rsidRPr="008905A5">
        <w:rPr>
          <w:rFonts w:ascii="Times New Roman" w:hAnsi="Times New Roman" w:cs="Times New Roman"/>
        </w:rPr>
        <w:t xml:space="preserve">(4) An entry or search of premises in terms of this Part must be done, at a reasonable time within ordinary </w:t>
      </w:r>
      <w:r>
        <w:rPr>
          <w:rFonts w:ascii="Times New Roman" w:hAnsi="Times New Roman" w:cs="Times New Roman"/>
        </w:rPr>
        <w:t>business hours,</w:t>
      </w:r>
      <w:r w:rsidRPr="008905A5">
        <w:rPr>
          <w:rFonts w:ascii="Times New Roman" w:hAnsi="Times New Roman" w:cs="Times New Roman"/>
        </w:rPr>
        <w:t xml:space="preserve"> —</w:t>
      </w:r>
    </w:p>
    <w:p w:rsidR="008905A5" w:rsidRPr="00195C55" w:rsidRDefault="008905A5" w:rsidP="00195C55">
      <w:pPr>
        <w:pStyle w:val="ListParagraph"/>
        <w:numPr>
          <w:ilvl w:val="0"/>
          <w:numId w:val="12"/>
        </w:numPr>
        <w:spacing w:after="0"/>
        <w:ind w:left="2160"/>
        <w:jc w:val="both"/>
        <w:rPr>
          <w:rFonts w:ascii="Times New Roman" w:hAnsi="Times New Roman" w:cs="Times New Roman"/>
        </w:rPr>
      </w:pPr>
      <w:r w:rsidRPr="004324B2">
        <w:rPr>
          <w:rFonts w:ascii="Times New Roman" w:hAnsi="Times New Roman" w:cs="Times New Roman"/>
        </w:rPr>
        <w:t>unless the warrant authorising it expressly authorises entry at night; or</w:t>
      </w:r>
    </w:p>
    <w:p w:rsidR="00876028" w:rsidRDefault="008905A5" w:rsidP="00195C55">
      <w:pPr>
        <w:pStyle w:val="ListParagraph"/>
        <w:numPr>
          <w:ilvl w:val="0"/>
          <w:numId w:val="12"/>
        </w:numPr>
        <w:spacing w:after="0"/>
        <w:ind w:left="2160"/>
        <w:jc w:val="both"/>
        <w:rPr>
          <w:rFonts w:ascii="Times New Roman" w:hAnsi="Times New Roman" w:cs="Times New Roman"/>
        </w:rPr>
      </w:pPr>
      <w:r w:rsidRPr="00734F46">
        <w:rPr>
          <w:rFonts w:ascii="Times New Roman" w:hAnsi="Times New Roman" w:cs="Times New Roman"/>
        </w:rPr>
        <w:t>in the case of a search contemplated in subsection (1)</w:t>
      </w:r>
      <w:r w:rsidRPr="00734F46">
        <w:rPr>
          <w:rFonts w:ascii="Times New Roman" w:hAnsi="Times New Roman" w:cs="Times New Roman"/>
          <w:i/>
        </w:rPr>
        <w:t>(a)</w:t>
      </w:r>
      <w:r w:rsidRPr="00734F46">
        <w:rPr>
          <w:rFonts w:ascii="Times New Roman" w:hAnsi="Times New Roman" w:cs="Times New Roman"/>
        </w:rPr>
        <w:t>(ii)</w:t>
      </w:r>
      <w:r w:rsidRPr="00734F46">
        <w:rPr>
          <w:rFonts w:ascii="Times New Roman" w:hAnsi="Times New Roman" w:cs="Times New Roman"/>
          <w:i/>
        </w:rPr>
        <w:t xml:space="preserve">(bb) </w:t>
      </w:r>
      <w:r w:rsidRPr="00734F46">
        <w:rPr>
          <w:rFonts w:ascii="Times New Roman" w:hAnsi="Times New Roman" w:cs="Times New Roman"/>
        </w:rPr>
        <w:t>if the investigator on reasonable grounds believes that the purpose for which the entry and search is sought, is likely to be defeated by a delay, as close to ordinary business hours as the circumstances reasonably permit</w:t>
      </w:r>
      <w:r w:rsidR="00195C55">
        <w:rPr>
          <w:rFonts w:ascii="Times New Roman" w:hAnsi="Times New Roman" w:cs="Times New Roman"/>
        </w:rPr>
        <w:t>.</w:t>
      </w:r>
    </w:p>
    <w:p w:rsidR="0052169F" w:rsidRDefault="0052169F" w:rsidP="0052169F">
      <w:pPr>
        <w:spacing w:after="0"/>
        <w:ind w:left="4318" w:hanging="720"/>
        <w:jc w:val="both"/>
        <w:rPr>
          <w:rFonts w:ascii="Times New Roman" w:hAnsi="Times New Roman" w:cs="Times New Roman"/>
        </w:rPr>
      </w:pPr>
    </w:p>
    <w:p w:rsidR="0052169F" w:rsidRDefault="0052169F" w:rsidP="0052169F">
      <w:pPr>
        <w:pStyle w:val="ListParagraph"/>
        <w:numPr>
          <w:ilvl w:val="0"/>
          <w:numId w:val="8"/>
        </w:numPr>
        <w:spacing w:after="0"/>
        <w:rPr>
          <w:rFonts w:ascii="Times New Roman" w:hAnsi="Times New Roman" w:cs="Times New Roman"/>
        </w:rPr>
      </w:pPr>
      <w:r>
        <w:rPr>
          <w:rFonts w:ascii="Times New Roman" w:hAnsi="Times New Roman" w:cs="Times New Roman"/>
        </w:rPr>
        <w:t>On page 68, in line 4, after “on” to insert “the”.</w:t>
      </w:r>
    </w:p>
    <w:p w:rsidR="001838AA" w:rsidRDefault="001838AA" w:rsidP="001838AA">
      <w:pPr>
        <w:pStyle w:val="ListParagraph"/>
        <w:spacing w:after="0"/>
        <w:rPr>
          <w:rFonts w:ascii="Times New Roman" w:hAnsi="Times New Roman" w:cs="Times New Roman"/>
        </w:rPr>
      </w:pPr>
    </w:p>
    <w:p w:rsidR="0052169F" w:rsidRPr="00F87CBB" w:rsidRDefault="0052169F" w:rsidP="0052169F">
      <w:pPr>
        <w:pStyle w:val="ListParagraph"/>
        <w:numPr>
          <w:ilvl w:val="0"/>
          <w:numId w:val="8"/>
        </w:numPr>
        <w:spacing w:after="0"/>
        <w:rPr>
          <w:rFonts w:ascii="Times New Roman" w:hAnsi="Times New Roman" w:cs="Times New Roman"/>
        </w:rPr>
      </w:pPr>
      <w:r>
        <w:rPr>
          <w:rFonts w:ascii="Times New Roman" w:hAnsi="Times New Roman" w:cs="Times New Roman"/>
        </w:rPr>
        <w:t>On page 68, in line</w:t>
      </w:r>
      <w:r w:rsidR="001838AA">
        <w:rPr>
          <w:rFonts w:ascii="Times New Roman" w:hAnsi="Times New Roman" w:cs="Times New Roman"/>
        </w:rPr>
        <w:t>10, to omit “in” and to substitute “on”</w:t>
      </w:r>
      <w:r w:rsidR="000C3D57">
        <w:rPr>
          <w:rFonts w:ascii="Times New Roman" w:hAnsi="Times New Roman" w:cs="Times New Roman"/>
        </w:rPr>
        <w:t>.</w:t>
      </w:r>
    </w:p>
    <w:p w:rsidR="0052169F" w:rsidRPr="0052169F" w:rsidRDefault="0052169F" w:rsidP="0091207D">
      <w:pPr>
        <w:spacing w:after="0"/>
        <w:rPr>
          <w:rFonts w:ascii="Times New Roman" w:hAnsi="Times New Roman" w:cs="Times New Roman"/>
        </w:rPr>
      </w:pPr>
    </w:p>
    <w:p w:rsidR="00B07379" w:rsidRDefault="00B07379" w:rsidP="00B07379">
      <w:pPr>
        <w:spacing w:after="0"/>
        <w:jc w:val="center"/>
        <w:rPr>
          <w:rFonts w:ascii="Times New Roman" w:hAnsi="Times New Roman" w:cs="Times New Roman"/>
        </w:rPr>
      </w:pPr>
      <w:r>
        <w:rPr>
          <w:rFonts w:ascii="Times New Roman" w:hAnsi="Times New Roman" w:cs="Times New Roman"/>
        </w:rPr>
        <w:t>CLAUSE 138</w:t>
      </w:r>
    </w:p>
    <w:p w:rsidR="00B07379" w:rsidRDefault="00B07379" w:rsidP="00B07379">
      <w:pPr>
        <w:spacing w:after="0"/>
        <w:jc w:val="center"/>
        <w:rPr>
          <w:rFonts w:ascii="Times New Roman" w:hAnsi="Times New Roman" w:cs="Times New Roman"/>
        </w:rPr>
      </w:pPr>
    </w:p>
    <w:p w:rsidR="00ED33AB" w:rsidRDefault="00B07379" w:rsidP="009C5E37">
      <w:pPr>
        <w:pStyle w:val="ListParagraph"/>
        <w:numPr>
          <w:ilvl w:val="0"/>
          <w:numId w:val="13"/>
        </w:numPr>
        <w:spacing w:after="0"/>
        <w:rPr>
          <w:rFonts w:ascii="Times New Roman" w:hAnsi="Times New Roman" w:cs="Times New Roman"/>
        </w:rPr>
      </w:pPr>
      <w:r>
        <w:rPr>
          <w:rFonts w:ascii="Times New Roman" w:hAnsi="Times New Roman" w:cs="Times New Roman"/>
        </w:rPr>
        <w:t xml:space="preserve">On page 68, from </w:t>
      </w:r>
      <w:r w:rsidR="00ED33AB">
        <w:rPr>
          <w:rFonts w:ascii="Times New Roman" w:hAnsi="Times New Roman" w:cs="Times New Roman"/>
        </w:rPr>
        <w:t xml:space="preserve">line 47, to omit paragraph </w:t>
      </w:r>
      <w:r w:rsidR="00ED33AB">
        <w:rPr>
          <w:rFonts w:ascii="Times New Roman" w:hAnsi="Times New Roman" w:cs="Times New Roman"/>
          <w:i/>
        </w:rPr>
        <w:t xml:space="preserve">(b) </w:t>
      </w:r>
      <w:r w:rsidR="007A38F3">
        <w:rPr>
          <w:rFonts w:ascii="Times New Roman" w:hAnsi="Times New Roman" w:cs="Times New Roman"/>
        </w:rPr>
        <w:t xml:space="preserve">of </w:t>
      </w:r>
      <w:proofErr w:type="spellStart"/>
      <w:r w:rsidR="00ED33AB">
        <w:rPr>
          <w:rFonts w:ascii="Times New Roman" w:hAnsi="Times New Roman" w:cs="Times New Roman"/>
        </w:rPr>
        <w:t>subclause</w:t>
      </w:r>
      <w:proofErr w:type="spellEnd"/>
      <w:r w:rsidR="00ED33AB">
        <w:rPr>
          <w:rFonts w:ascii="Times New Roman" w:hAnsi="Times New Roman" w:cs="Times New Roman"/>
        </w:rPr>
        <w:t xml:space="preserve"> (1) and to substitute:</w:t>
      </w:r>
    </w:p>
    <w:p w:rsidR="009C5E37" w:rsidRPr="009C5E37" w:rsidRDefault="009C5E37" w:rsidP="009C5E37">
      <w:pPr>
        <w:pStyle w:val="ListParagraph"/>
        <w:spacing w:after="0"/>
        <w:rPr>
          <w:rFonts w:ascii="Times New Roman" w:hAnsi="Times New Roman" w:cs="Times New Roman"/>
        </w:rPr>
      </w:pPr>
    </w:p>
    <w:p w:rsidR="00ED33AB" w:rsidRPr="00ED33AB" w:rsidRDefault="00ED33AB" w:rsidP="00B65D60">
      <w:pPr>
        <w:spacing w:after="0"/>
        <w:ind w:left="360" w:firstLine="720"/>
        <w:rPr>
          <w:rFonts w:ascii="Times New Roman" w:hAnsi="Times New Roman" w:cs="Times New Roman"/>
        </w:rPr>
      </w:pPr>
      <w:r w:rsidRPr="00ED33AB">
        <w:rPr>
          <w:rFonts w:ascii="Times New Roman" w:hAnsi="Times New Roman" w:cs="Times New Roman"/>
          <w:i/>
        </w:rPr>
        <w:t xml:space="preserve">(b) </w:t>
      </w:r>
      <w:r w:rsidRPr="00ED33AB">
        <w:rPr>
          <w:rFonts w:ascii="Times New Roman" w:hAnsi="Times New Roman" w:cs="Times New Roman"/>
        </w:rPr>
        <w:t>The judge or magistrate may issue a warrant in terms of this section —</w:t>
      </w:r>
    </w:p>
    <w:p w:rsidR="009C5E37" w:rsidRPr="00EA0C4E" w:rsidRDefault="009C5E37" w:rsidP="00B65D60">
      <w:pPr>
        <w:spacing w:after="0"/>
        <w:ind w:left="1843" w:hanging="426"/>
        <w:rPr>
          <w:rFonts w:ascii="Times New Roman" w:hAnsi="Times New Roman" w:cs="Times New Roman"/>
        </w:rPr>
      </w:pPr>
      <w:r w:rsidRPr="00EA0C4E">
        <w:rPr>
          <w:rFonts w:ascii="Times New Roman" w:hAnsi="Times New Roman" w:cs="Times New Roman"/>
        </w:rPr>
        <w:t>(</w:t>
      </w:r>
      <w:proofErr w:type="spellStart"/>
      <w:r w:rsidRPr="00EA0C4E">
        <w:rPr>
          <w:rFonts w:ascii="Times New Roman" w:hAnsi="Times New Roman" w:cs="Times New Roman"/>
        </w:rPr>
        <w:t>i</w:t>
      </w:r>
      <w:proofErr w:type="spellEnd"/>
      <w:r w:rsidRPr="00EA0C4E">
        <w:rPr>
          <w:rFonts w:ascii="Times New Roman" w:hAnsi="Times New Roman" w:cs="Times New Roman"/>
        </w:rPr>
        <w:t xml:space="preserve">)     </w:t>
      </w:r>
      <w:proofErr w:type="gramStart"/>
      <w:r w:rsidRPr="00EA0C4E">
        <w:rPr>
          <w:rFonts w:ascii="Times New Roman" w:hAnsi="Times New Roman" w:cs="Times New Roman"/>
        </w:rPr>
        <w:t>on</w:t>
      </w:r>
      <w:proofErr w:type="gramEnd"/>
      <w:r w:rsidRPr="00EA0C4E">
        <w:rPr>
          <w:rFonts w:ascii="Times New Roman" w:hAnsi="Times New Roman" w:cs="Times New Roman"/>
        </w:rPr>
        <w:t xml:space="preserve"> written application by the investigator setting out under oath or affirmation why it is necessary to enter and investigate the premises; and </w:t>
      </w:r>
    </w:p>
    <w:p w:rsidR="009C5E37" w:rsidRPr="00EA0C4E" w:rsidRDefault="009C5E37" w:rsidP="00B65D60">
      <w:pPr>
        <w:spacing w:after="0"/>
        <w:ind w:left="1843" w:hanging="426"/>
        <w:rPr>
          <w:rFonts w:ascii="Times New Roman" w:hAnsi="Times New Roman" w:cs="Times New Roman"/>
        </w:rPr>
      </w:pPr>
      <w:r w:rsidRPr="00EA0C4E">
        <w:rPr>
          <w:rFonts w:ascii="Times New Roman" w:hAnsi="Times New Roman" w:cs="Times New Roman"/>
        </w:rPr>
        <w:t>(ii)   </w:t>
      </w:r>
      <w:proofErr w:type="gramStart"/>
      <w:r w:rsidRPr="00EA0C4E">
        <w:rPr>
          <w:rFonts w:ascii="Times New Roman" w:hAnsi="Times New Roman" w:cs="Times New Roman"/>
        </w:rPr>
        <w:t>if</w:t>
      </w:r>
      <w:proofErr w:type="gramEnd"/>
      <w:r w:rsidRPr="00EA0C4E">
        <w:rPr>
          <w:rFonts w:ascii="Times New Roman" w:hAnsi="Times New Roman" w:cs="Times New Roman"/>
        </w:rPr>
        <w:t xml:space="preserve"> it appears to the magistrate or judge from the information under oath or affirmation that—</w:t>
      </w:r>
    </w:p>
    <w:p w:rsidR="000A3217" w:rsidRDefault="009C5E37" w:rsidP="00B65D60">
      <w:pPr>
        <w:spacing w:after="0"/>
        <w:ind w:left="2552" w:hanging="720"/>
        <w:jc w:val="both"/>
        <w:rPr>
          <w:rFonts w:ascii="Times New Roman" w:hAnsi="Times New Roman" w:cs="Times New Roman"/>
        </w:rPr>
      </w:pPr>
      <w:bookmarkStart w:id="0" w:name="_GoBack"/>
      <w:r w:rsidRPr="00B65D60">
        <w:rPr>
          <w:rFonts w:ascii="Times New Roman" w:hAnsi="Times New Roman" w:cs="Times New Roman"/>
          <w:i/>
        </w:rPr>
        <w:t>(</w:t>
      </w:r>
      <w:proofErr w:type="gramStart"/>
      <w:r w:rsidRPr="00B65D60">
        <w:rPr>
          <w:rFonts w:ascii="Times New Roman" w:hAnsi="Times New Roman" w:cs="Times New Roman"/>
          <w:i/>
        </w:rPr>
        <w:t>aa</w:t>
      </w:r>
      <w:proofErr w:type="gramEnd"/>
      <w:r w:rsidRPr="00B65D60">
        <w:rPr>
          <w:rFonts w:ascii="Times New Roman" w:hAnsi="Times New Roman" w:cs="Times New Roman"/>
          <w:i/>
        </w:rPr>
        <w:t>)</w:t>
      </w:r>
      <w:r w:rsidR="00EA0C4E" w:rsidRPr="00B65D60">
        <w:rPr>
          <w:rFonts w:ascii="Times New Roman" w:hAnsi="Times New Roman" w:cs="Times New Roman"/>
        </w:rPr>
        <w:t>    </w:t>
      </w:r>
      <w:r w:rsidRPr="00B65D60">
        <w:rPr>
          <w:rFonts w:ascii="Times New Roman" w:hAnsi="Times New Roman" w:cs="Times New Roman"/>
        </w:rPr>
        <w:t>in the case of an investigation under section 135(1)</w:t>
      </w:r>
      <w:r w:rsidRPr="00B65D60">
        <w:rPr>
          <w:rFonts w:ascii="Times New Roman" w:hAnsi="Times New Roman" w:cs="Times New Roman"/>
          <w:i/>
        </w:rPr>
        <w:t>(a)</w:t>
      </w:r>
      <w:r w:rsidRPr="00B65D60">
        <w:rPr>
          <w:rFonts w:ascii="Times New Roman" w:hAnsi="Times New Roman" w:cs="Times New Roman"/>
        </w:rPr>
        <w:t>, that</w:t>
      </w:r>
      <w:r w:rsidR="000A3217">
        <w:rPr>
          <w:rFonts w:ascii="Times New Roman" w:hAnsi="Times New Roman" w:cs="Times New Roman"/>
        </w:rPr>
        <w:t>—</w:t>
      </w:r>
    </w:p>
    <w:p w:rsidR="009C5E37" w:rsidRDefault="000A3217" w:rsidP="00734F46">
      <w:pPr>
        <w:spacing w:after="0"/>
        <w:ind w:left="3600" w:hanging="1048"/>
        <w:jc w:val="both"/>
        <w:rPr>
          <w:rFonts w:ascii="Times New Roman" w:hAnsi="Times New Roman" w:cs="Times New Roman"/>
        </w:rPr>
      </w:pPr>
      <w:r>
        <w:rPr>
          <w:rFonts w:ascii="Times New Roman" w:hAnsi="Times New Roman" w:cs="Times New Roman"/>
          <w:i/>
        </w:rPr>
        <w:t>(AA)</w:t>
      </w:r>
      <w:r>
        <w:rPr>
          <w:rFonts w:ascii="Times New Roman" w:hAnsi="Times New Roman" w:cs="Times New Roman"/>
          <w:i/>
        </w:rPr>
        <w:tab/>
      </w:r>
      <w:r w:rsidR="009C5E37" w:rsidRPr="00B65D60">
        <w:rPr>
          <w:rFonts w:ascii="Times New Roman" w:hAnsi="Times New Roman" w:cs="Times New Roman"/>
        </w:rPr>
        <w:t xml:space="preserve"> there are reasonable grounds for suspecting that a contravention of a financial sector law has occurred, may be occurring or may be about to occur; </w:t>
      </w:r>
    </w:p>
    <w:p w:rsidR="00AD276E" w:rsidRDefault="00AD276E" w:rsidP="00734F46">
      <w:pPr>
        <w:spacing w:after="0"/>
        <w:ind w:left="3600" w:hanging="1048"/>
        <w:jc w:val="both"/>
        <w:rPr>
          <w:rFonts w:ascii="Times New Roman" w:hAnsi="Times New Roman" w:cs="Times New Roman"/>
        </w:rPr>
      </w:pPr>
      <w:r>
        <w:rPr>
          <w:rFonts w:ascii="Times New Roman" w:hAnsi="Times New Roman" w:cs="Times New Roman"/>
          <w:i/>
        </w:rPr>
        <w:t>(BB)</w:t>
      </w:r>
      <w:r>
        <w:rPr>
          <w:rFonts w:ascii="Times New Roman" w:hAnsi="Times New Roman" w:cs="Times New Roman"/>
          <w:i/>
        </w:rPr>
        <w:tab/>
      </w:r>
      <w:r>
        <w:rPr>
          <w:rFonts w:ascii="Times New Roman" w:hAnsi="Times New Roman" w:cs="Times New Roman"/>
        </w:rPr>
        <w:t>entry and investigation</w:t>
      </w:r>
      <w:r w:rsidRPr="00734F46">
        <w:rPr>
          <w:rFonts w:ascii="Times New Roman" w:hAnsi="Times New Roman" w:cs="Times New Roman"/>
        </w:rPr>
        <w:t xml:space="preserve"> of the premises are likely to yield information pertaining to the </w:t>
      </w:r>
      <w:r>
        <w:rPr>
          <w:rFonts w:ascii="Times New Roman" w:hAnsi="Times New Roman" w:cs="Times New Roman"/>
        </w:rPr>
        <w:t>contravention</w:t>
      </w:r>
      <w:r w:rsidRPr="00734F46">
        <w:rPr>
          <w:rFonts w:ascii="Times New Roman" w:hAnsi="Times New Roman" w:cs="Times New Roman"/>
        </w:rPr>
        <w:t>; and</w:t>
      </w:r>
    </w:p>
    <w:p w:rsidR="00AD276E" w:rsidRPr="00B65D60" w:rsidRDefault="00AD276E" w:rsidP="00734F46">
      <w:pPr>
        <w:spacing w:after="0"/>
        <w:ind w:left="3600" w:hanging="1048"/>
        <w:jc w:val="both"/>
        <w:rPr>
          <w:rFonts w:ascii="Times New Roman" w:hAnsi="Times New Roman" w:cs="Times New Roman"/>
        </w:rPr>
      </w:pPr>
      <w:r>
        <w:rPr>
          <w:rFonts w:ascii="Times New Roman" w:hAnsi="Times New Roman" w:cs="Times New Roman"/>
          <w:i/>
        </w:rPr>
        <w:t>(CC</w:t>
      </w:r>
      <w:r w:rsidR="00846A2D">
        <w:rPr>
          <w:rFonts w:ascii="Times New Roman" w:hAnsi="Times New Roman" w:cs="Times New Roman"/>
          <w:i/>
        </w:rPr>
        <w:t>)</w:t>
      </w:r>
      <w:r>
        <w:rPr>
          <w:rFonts w:ascii="Times New Roman" w:hAnsi="Times New Roman" w:cs="Times New Roman"/>
          <w:i/>
        </w:rPr>
        <w:tab/>
      </w:r>
      <w:r>
        <w:rPr>
          <w:rFonts w:ascii="Times New Roman" w:hAnsi="Times New Roman" w:cs="Times New Roman"/>
        </w:rPr>
        <w:t xml:space="preserve"> entry and investigation </w:t>
      </w:r>
      <w:r w:rsidRPr="00734F46">
        <w:rPr>
          <w:rFonts w:ascii="Times New Roman" w:hAnsi="Times New Roman" w:cs="Times New Roman"/>
        </w:rPr>
        <w:t xml:space="preserve">of </w:t>
      </w:r>
      <w:r>
        <w:rPr>
          <w:rFonts w:ascii="Times New Roman" w:hAnsi="Times New Roman" w:cs="Times New Roman"/>
        </w:rPr>
        <w:t>those premises is</w:t>
      </w:r>
      <w:r w:rsidRPr="00734F46">
        <w:rPr>
          <w:rFonts w:ascii="Times New Roman" w:hAnsi="Times New Roman" w:cs="Times New Roman"/>
        </w:rPr>
        <w:t xml:space="preserve"> reasonably necessary for the purposes of </w:t>
      </w:r>
      <w:r>
        <w:rPr>
          <w:rFonts w:ascii="Times New Roman" w:hAnsi="Times New Roman" w:cs="Times New Roman"/>
        </w:rPr>
        <w:t>the investigation;</w:t>
      </w:r>
    </w:p>
    <w:p w:rsidR="00ED33AB" w:rsidRDefault="009C5E37" w:rsidP="00B65D60">
      <w:pPr>
        <w:spacing w:after="0"/>
        <w:ind w:left="2552" w:hanging="720"/>
        <w:jc w:val="both"/>
        <w:rPr>
          <w:rFonts w:ascii="Times New Roman" w:hAnsi="Times New Roman" w:cs="Times New Roman"/>
        </w:rPr>
      </w:pPr>
      <w:r w:rsidRPr="00B65D60">
        <w:rPr>
          <w:rFonts w:ascii="Times New Roman" w:hAnsi="Times New Roman" w:cs="Times New Roman"/>
          <w:i/>
        </w:rPr>
        <w:lastRenderedPageBreak/>
        <w:t>(</w:t>
      </w:r>
      <w:proofErr w:type="gramStart"/>
      <w:r w:rsidRPr="00B65D60">
        <w:rPr>
          <w:rFonts w:ascii="Times New Roman" w:hAnsi="Times New Roman" w:cs="Times New Roman"/>
          <w:i/>
        </w:rPr>
        <w:t>bb</w:t>
      </w:r>
      <w:proofErr w:type="gramEnd"/>
      <w:r w:rsidRPr="00B65D60">
        <w:rPr>
          <w:rFonts w:ascii="Times New Roman" w:hAnsi="Times New Roman" w:cs="Times New Roman"/>
          <w:i/>
        </w:rPr>
        <w:t>)</w:t>
      </w:r>
      <w:r w:rsidR="00EA0C4E" w:rsidRPr="00B65D60">
        <w:rPr>
          <w:rFonts w:ascii="Times New Roman" w:hAnsi="Times New Roman" w:cs="Times New Roman"/>
        </w:rPr>
        <w:t>    </w:t>
      </w:r>
      <w:r w:rsidRPr="00B65D60">
        <w:rPr>
          <w:rFonts w:ascii="Times New Roman" w:hAnsi="Times New Roman" w:cs="Times New Roman"/>
        </w:rPr>
        <w:t>in the case of an investigation under section 135(1)</w:t>
      </w:r>
      <w:r w:rsidRPr="00B65D60">
        <w:rPr>
          <w:rFonts w:ascii="Times New Roman" w:hAnsi="Times New Roman" w:cs="Times New Roman"/>
          <w:i/>
        </w:rPr>
        <w:t>(b)</w:t>
      </w:r>
      <w:r w:rsidRPr="00B65D60">
        <w:rPr>
          <w:rFonts w:ascii="Times New Roman" w:hAnsi="Times New Roman" w:cs="Times New Roman"/>
        </w:rPr>
        <w:t xml:space="preserve">, that there are reasonable grounds to believe that the investigation is necessary </w:t>
      </w:r>
      <w:r w:rsidR="00985D98" w:rsidRPr="00985D98">
        <w:rPr>
          <w:rFonts w:ascii="Times New Roman" w:hAnsi="Times New Roman" w:cs="Times New Roman"/>
        </w:rPr>
        <w:t xml:space="preserve">to comply with </w:t>
      </w:r>
      <w:r w:rsidR="006616C9" w:rsidRPr="00985D98">
        <w:rPr>
          <w:rFonts w:ascii="Times New Roman" w:hAnsi="Times New Roman" w:cs="Times New Roman"/>
        </w:rPr>
        <w:t>a request</w:t>
      </w:r>
      <w:r w:rsidRPr="00B65D60">
        <w:rPr>
          <w:rFonts w:ascii="Times New Roman" w:hAnsi="Times New Roman" w:cs="Times New Roman"/>
        </w:rPr>
        <w:t xml:space="preserve"> referred to in </w:t>
      </w:r>
      <w:r w:rsidR="00985D98">
        <w:rPr>
          <w:rFonts w:ascii="Times New Roman" w:hAnsi="Times New Roman" w:cs="Times New Roman"/>
        </w:rPr>
        <w:t xml:space="preserve">that </w:t>
      </w:r>
      <w:r w:rsidRPr="00B65D60">
        <w:rPr>
          <w:rFonts w:ascii="Times New Roman" w:hAnsi="Times New Roman" w:cs="Times New Roman"/>
        </w:rPr>
        <w:t>section</w:t>
      </w:r>
      <w:r w:rsidR="00082946" w:rsidRPr="00B65D60">
        <w:rPr>
          <w:rFonts w:ascii="Times New Roman" w:hAnsi="Times New Roman" w:cs="Times New Roman"/>
          <w:i/>
        </w:rPr>
        <w:t>.</w:t>
      </w:r>
    </w:p>
    <w:bookmarkEnd w:id="0"/>
    <w:p w:rsidR="00173F1F" w:rsidRDefault="00173F1F" w:rsidP="00173F1F">
      <w:pPr>
        <w:jc w:val="both"/>
        <w:rPr>
          <w:rFonts w:ascii="Times New Roman" w:hAnsi="Times New Roman" w:cs="Times New Roman"/>
        </w:rPr>
      </w:pPr>
    </w:p>
    <w:p w:rsidR="00173F1F" w:rsidRDefault="00173F1F" w:rsidP="00173F1F">
      <w:pPr>
        <w:spacing w:after="0"/>
        <w:jc w:val="center"/>
        <w:rPr>
          <w:rFonts w:ascii="Times New Roman" w:hAnsi="Times New Roman" w:cs="Times New Roman"/>
        </w:rPr>
      </w:pPr>
      <w:r>
        <w:rPr>
          <w:rFonts w:ascii="Times New Roman" w:hAnsi="Times New Roman" w:cs="Times New Roman"/>
        </w:rPr>
        <w:t>CLAUSE 140</w:t>
      </w:r>
    </w:p>
    <w:p w:rsidR="00292DF2" w:rsidRDefault="00292DF2" w:rsidP="00173F1F">
      <w:pPr>
        <w:spacing w:after="0"/>
        <w:jc w:val="center"/>
        <w:rPr>
          <w:rFonts w:ascii="Times New Roman" w:hAnsi="Times New Roman" w:cs="Times New Roman"/>
        </w:rPr>
      </w:pPr>
    </w:p>
    <w:p w:rsidR="00AD7FFE" w:rsidRPr="00B65D60" w:rsidRDefault="00B27C51" w:rsidP="00B65D60">
      <w:pPr>
        <w:pStyle w:val="ListParagraph"/>
        <w:numPr>
          <w:ilvl w:val="0"/>
          <w:numId w:val="15"/>
        </w:numPr>
        <w:rPr>
          <w:rFonts w:ascii="Times New Roman" w:hAnsi="Times New Roman" w:cs="Times New Roman"/>
        </w:rPr>
      </w:pPr>
      <w:r>
        <w:rPr>
          <w:rFonts w:ascii="Times New Roman" w:hAnsi="Times New Roman" w:cs="Times New Roman"/>
        </w:rPr>
        <w:t>To omit the clause and to substitute:</w:t>
      </w:r>
    </w:p>
    <w:p w:rsidR="007A38F3" w:rsidRDefault="00E9383F" w:rsidP="00292DF2">
      <w:pPr>
        <w:spacing w:after="0"/>
        <w:ind w:left="414" w:firstLine="720"/>
        <w:jc w:val="both"/>
        <w:rPr>
          <w:rFonts w:ascii="Times New Roman" w:hAnsi="Times New Roman" w:cs="Times New Roman"/>
          <w:b/>
          <w:bCs/>
        </w:rPr>
      </w:pPr>
      <w:r w:rsidRPr="00E9383F">
        <w:rPr>
          <w:rFonts w:ascii="Times New Roman" w:hAnsi="Times New Roman" w:cs="Times New Roman"/>
          <w:b/>
          <w:bCs/>
        </w:rPr>
        <w:t>Protections</w:t>
      </w:r>
    </w:p>
    <w:p w:rsidR="00E9383F" w:rsidRPr="00E9383F" w:rsidRDefault="00E9383F" w:rsidP="00292DF2">
      <w:pPr>
        <w:spacing w:after="0"/>
        <w:ind w:left="414" w:firstLine="720"/>
        <w:jc w:val="both"/>
        <w:rPr>
          <w:rFonts w:ascii="Times New Roman" w:hAnsi="Times New Roman" w:cs="Times New Roman"/>
        </w:rPr>
      </w:pPr>
      <w:r w:rsidRPr="00E9383F">
        <w:rPr>
          <w:rFonts w:ascii="Times New Roman" w:hAnsi="Times New Roman" w:cs="Times New Roman"/>
        </w:rPr>
        <w:t xml:space="preserve"> </w:t>
      </w:r>
    </w:p>
    <w:p w:rsidR="00AD7FFE" w:rsidRPr="00B65D60" w:rsidRDefault="00B2533C" w:rsidP="00292DF2">
      <w:pPr>
        <w:spacing w:after="0"/>
        <w:ind w:left="1134" w:firstLine="306"/>
        <w:jc w:val="both"/>
        <w:rPr>
          <w:rFonts w:ascii="Times New Roman" w:hAnsi="Times New Roman" w:cs="Times New Roman"/>
        </w:rPr>
      </w:pPr>
      <w:r>
        <w:rPr>
          <w:rFonts w:ascii="Times New Roman" w:hAnsi="Times New Roman" w:cs="Times New Roman"/>
          <w:b/>
        </w:rPr>
        <w:t xml:space="preserve">140. </w:t>
      </w:r>
      <w:r>
        <w:rPr>
          <w:rFonts w:ascii="Times New Roman" w:hAnsi="Times New Roman" w:cs="Times New Roman"/>
        </w:rPr>
        <w:t>(1)</w:t>
      </w:r>
      <w:r w:rsidR="00AD7FFE" w:rsidRPr="00B65D60">
        <w:rPr>
          <w:rFonts w:ascii="Times New Roman" w:hAnsi="Times New Roman" w:cs="Times New Roman"/>
          <w:i/>
        </w:rPr>
        <w:t>(a)</w:t>
      </w:r>
      <w:r w:rsidR="00AD7FFE" w:rsidRPr="00B65D60">
        <w:rPr>
          <w:rFonts w:ascii="Times New Roman" w:hAnsi="Times New Roman" w:cs="Times New Roman"/>
        </w:rPr>
        <w:t xml:space="preserve"> A person who is questioned, or required to produce a document or information, during a supervisory on-site inspection cont</w:t>
      </w:r>
      <w:r w:rsidR="00643C48">
        <w:rPr>
          <w:rFonts w:ascii="Times New Roman" w:hAnsi="Times New Roman" w:cs="Times New Roman"/>
        </w:rPr>
        <w:t>emplated in section 132, or by</w:t>
      </w:r>
      <w:r w:rsidR="00AD7FFE" w:rsidRPr="00B65D60">
        <w:rPr>
          <w:rFonts w:ascii="Times New Roman" w:hAnsi="Times New Roman" w:cs="Times New Roman"/>
        </w:rPr>
        <w:t xml:space="preserve"> an investigator in terms of Part 4 of this Chapter, whether in response to a notice contemplated in section 136, or when an investigator is exercising the powers contemplated in section 137(6)</w:t>
      </w:r>
      <w:r w:rsidR="00AD7FFE" w:rsidRPr="00B65D60">
        <w:rPr>
          <w:rFonts w:ascii="Times New Roman" w:hAnsi="Times New Roman" w:cs="Times New Roman"/>
          <w:i/>
        </w:rPr>
        <w:t>(a</w:t>
      </w:r>
      <w:r w:rsidR="00AD7FFE" w:rsidRPr="00B65D60">
        <w:rPr>
          <w:rFonts w:ascii="Times New Roman" w:hAnsi="Times New Roman" w:cs="Times New Roman"/>
        </w:rPr>
        <w:t>)(iii) to (v),</w:t>
      </w:r>
      <w:r w:rsidR="00AD7FFE" w:rsidRPr="00B65D60">
        <w:rPr>
          <w:rFonts w:ascii="Times New Roman" w:hAnsi="Times New Roman" w:cs="Times New Roman"/>
          <w:b/>
          <w:bCs/>
        </w:rPr>
        <w:t xml:space="preserve"> </w:t>
      </w:r>
      <w:r w:rsidR="00AD7FFE" w:rsidRPr="00B65D60">
        <w:rPr>
          <w:rFonts w:ascii="Times New Roman" w:hAnsi="Times New Roman" w:cs="Times New Roman"/>
        </w:rPr>
        <w:t>may object to answ</w:t>
      </w:r>
      <w:r w:rsidR="000C3D57">
        <w:rPr>
          <w:rFonts w:ascii="Times New Roman" w:hAnsi="Times New Roman" w:cs="Times New Roman"/>
        </w:rPr>
        <w:t>ering the question or to producing</w:t>
      </w:r>
      <w:r w:rsidR="00AD7FFE" w:rsidRPr="00B65D60">
        <w:rPr>
          <w:rFonts w:ascii="Times New Roman" w:hAnsi="Times New Roman" w:cs="Times New Roman"/>
        </w:rPr>
        <w:t xml:space="preserve"> the document or the information on the grounds that the answer, the contents of the document or the information may tend to incriminate the person.</w:t>
      </w:r>
    </w:p>
    <w:p w:rsidR="00B65D60" w:rsidRPr="00B65D60" w:rsidRDefault="00AD7FFE" w:rsidP="00292DF2">
      <w:pPr>
        <w:spacing w:after="0"/>
        <w:ind w:left="1134" w:firstLine="720"/>
        <w:jc w:val="both"/>
        <w:rPr>
          <w:rFonts w:ascii="Times New Roman" w:hAnsi="Times New Roman" w:cs="Times New Roman"/>
        </w:rPr>
      </w:pPr>
      <w:r w:rsidRPr="00B65D60">
        <w:rPr>
          <w:rFonts w:ascii="Times New Roman" w:hAnsi="Times New Roman" w:cs="Times New Roman"/>
          <w:i/>
        </w:rPr>
        <w:t>(b)</w:t>
      </w:r>
      <w:r w:rsidR="00B65D60" w:rsidRPr="00B65D60">
        <w:rPr>
          <w:rFonts w:ascii="Times New Roman" w:hAnsi="Times New Roman" w:cs="Times New Roman"/>
        </w:rPr>
        <w:t xml:space="preserve"> </w:t>
      </w:r>
      <w:r w:rsidRPr="00B65D60">
        <w:rPr>
          <w:rFonts w:ascii="Times New Roman" w:hAnsi="Times New Roman" w:cs="Times New Roman"/>
        </w:rPr>
        <w:t>On such an objection, the official of the financial sector regulator conducting the supervisory on-site inspection or the investigator may require the question to be answered or the document or information to be produced, in which case the person must answer the question or produce the document.</w:t>
      </w:r>
    </w:p>
    <w:p w:rsidR="00AD7FFE" w:rsidRPr="00B65D60" w:rsidRDefault="00AD7FFE" w:rsidP="00292DF2">
      <w:pPr>
        <w:spacing w:after="0"/>
        <w:ind w:left="1134" w:firstLine="720"/>
        <w:jc w:val="both"/>
        <w:rPr>
          <w:rFonts w:ascii="Times New Roman" w:hAnsi="Times New Roman" w:cs="Times New Roman"/>
        </w:rPr>
      </w:pPr>
      <w:r w:rsidRPr="00B65D60">
        <w:rPr>
          <w:rFonts w:ascii="Times New Roman" w:hAnsi="Times New Roman" w:cs="Times New Roman"/>
          <w:i/>
        </w:rPr>
        <w:t>(c</w:t>
      </w:r>
      <w:r w:rsidRPr="00B65D60">
        <w:rPr>
          <w:rFonts w:ascii="Times New Roman" w:hAnsi="Times New Roman" w:cs="Times New Roman"/>
        </w:rPr>
        <w:t xml:space="preserve">)  An incriminating answer given, and an incriminating document or information produced, as required in terms of paragraph </w:t>
      </w:r>
      <w:r w:rsidRPr="00E9383F">
        <w:rPr>
          <w:rFonts w:ascii="Times New Roman" w:hAnsi="Times New Roman" w:cs="Times New Roman"/>
          <w:i/>
        </w:rPr>
        <w:t>(b)</w:t>
      </w:r>
      <w:r w:rsidRPr="00B65D60">
        <w:rPr>
          <w:rFonts w:ascii="Times New Roman" w:hAnsi="Times New Roman" w:cs="Times New Roman"/>
        </w:rPr>
        <w:t>, is not admissible in evidence against the person in any criminal proceedings, except in criminal proceedings for perjury or in which that person is tried for a contravention of section 273 based on the false or misleading nature of the answer.</w:t>
      </w:r>
    </w:p>
    <w:p w:rsidR="007A38F3" w:rsidRDefault="00E9383F" w:rsidP="00292DF2">
      <w:pPr>
        <w:ind w:left="1134" w:firstLine="720"/>
        <w:jc w:val="both"/>
        <w:rPr>
          <w:rFonts w:ascii="Times New Roman" w:hAnsi="Times New Roman" w:cs="Times New Roman"/>
        </w:rPr>
      </w:pPr>
      <w:r>
        <w:rPr>
          <w:rFonts w:ascii="Times New Roman" w:hAnsi="Times New Roman" w:cs="Times New Roman"/>
        </w:rPr>
        <w:t xml:space="preserve">(2) </w:t>
      </w:r>
      <w:r w:rsidR="00AD7FFE" w:rsidRPr="00E9383F">
        <w:rPr>
          <w:rFonts w:ascii="Times New Roman" w:hAnsi="Times New Roman" w:cs="Times New Roman"/>
        </w:rPr>
        <w:t xml:space="preserve">An official of the financial sector regulator conducting a supervisory on-site inspection or an investigator must inform the person of the right to object in terms of this section at the commencement of the </w:t>
      </w:r>
      <w:r w:rsidR="000C3D57">
        <w:rPr>
          <w:rFonts w:ascii="Times New Roman" w:hAnsi="Times New Roman" w:cs="Times New Roman"/>
        </w:rPr>
        <w:t>supervisory on-site</w:t>
      </w:r>
      <w:r w:rsidR="00AD7FFE" w:rsidRPr="00E9383F">
        <w:rPr>
          <w:rFonts w:ascii="Times New Roman" w:hAnsi="Times New Roman" w:cs="Times New Roman"/>
        </w:rPr>
        <w:t xml:space="preserve"> inspection or the investigation.</w:t>
      </w:r>
    </w:p>
    <w:p w:rsidR="007A38F3" w:rsidRDefault="007A38F3" w:rsidP="00E9383F">
      <w:pPr>
        <w:spacing w:after="0"/>
        <w:jc w:val="center"/>
        <w:rPr>
          <w:rFonts w:ascii="Times New Roman" w:hAnsi="Times New Roman" w:cs="Times New Roman"/>
        </w:rPr>
      </w:pPr>
    </w:p>
    <w:p w:rsidR="00CA33A5" w:rsidRPr="001C4085" w:rsidRDefault="007A591C" w:rsidP="00E9383F">
      <w:pPr>
        <w:spacing w:after="0"/>
        <w:jc w:val="center"/>
        <w:rPr>
          <w:rFonts w:ascii="Times New Roman" w:hAnsi="Times New Roman" w:cs="Times New Roman"/>
        </w:rPr>
      </w:pPr>
      <w:r w:rsidRPr="001C4085">
        <w:rPr>
          <w:rFonts w:ascii="Times New Roman" w:hAnsi="Times New Roman" w:cs="Times New Roman"/>
        </w:rPr>
        <w:t>CLAUSE 160</w:t>
      </w:r>
    </w:p>
    <w:p w:rsidR="00292DF2" w:rsidRPr="001C4085" w:rsidRDefault="00292DF2" w:rsidP="00E9383F">
      <w:pPr>
        <w:spacing w:after="0"/>
        <w:jc w:val="center"/>
        <w:rPr>
          <w:rFonts w:ascii="Times New Roman" w:hAnsi="Times New Roman" w:cs="Times New Roman"/>
        </w:rPr>
      </w:pPr>
    </w:p>
    <w:p w:rsidR="00E9383F" w:rsidRPr="001C4085" w:rsidRDefault="00132569" w:rsidP="001C4085">
      <w:pPr>
        <w:pStyle w:val="ListParagraph"/>
        <w:numPr>
          <w:ilvl w:val="0"/>
          <w:numId w:val="24"/>
        </w:numPr>
        <w:spacing w:after="0" w:line="240" w:lineRule="auto"/>
        <w:ind w:right="-20"/>
        <w:jc w:val="both"/>
        <w:rPr>
          <w:rFonts w:ascii="Times New Roman" w:hAnsi="Times New Roman" w:cs="Times New Roman"/>
        </w:rPr>
      </w:pPr>
      <w:r w:rsidRPr="001C4085">
        <w:rPr>
          <w:rFonts w:ascii="Times New Roman" w:hAnsi="Times New Roman" w:cs="Times New Roman"/>
        </w:rPr>
        <w:t>To omit the clause and to substitute:</w:t>
      </w:r>
    </w:p>
    <w:p w:rsidR="00E9383F" w:rsidRPr="001C4085" w:rsidRDefault="00E9383F" w:rsidP="001C4085">
      <w:pPr>
        <w:pStyle w:val="ListParagraph"/>
        <w:spacing w:after="0" w:line="240" w:lineRule="auto"/>
        <w:ind w:right="-20"/>
        <w:jc w:val="both"/>
        <w:rPr>
          <w:rFonts w:ascii="Times New Roman" w:hAnsi="Times New Roman" w:cs="Times New Roman"/>
        </w:rPr>
      </w:pPr>
    </w:p>
    <w:p w:rsidR="005C6392" w:rsidRPr="001C4085" w:rsidRDefault="00E9383F" w:rsidP="000271C6">
      <w:pPr>
        <w:spacing w:after="0"/>
        <w:ind w:left="360" w:right="-20" w:firstLine="720"/>
        <w:jc w:val="both"/>
        <w:rPr>
          <w:rFonts w:ascii="Times New Roman" w:hAnsi="Times New Roman" w:cs="Times New Roman"/>
          <w:b/>
          <w:bCs/>
        </w:rPr>
      </w:pPr>
      <w:r w:rsidRPr="001C4085">
        <w:rPr>
          <w:rFonts w:ascii="Times New Roman" w:hAnsi="Times New Roman" w:cs="Times New Roman"/>
          <w:b/>
          <w:bCs/>
        </w:rPr>
        <w:t>Designation of financial conglomerates</w:t>
      </w:r>
    </w:p>
    <w:p w:rsidR="00E9383F" w:rsidRPr="001C4085" w:rsidRDefault="00E9383F" w:rsidP="001C4085">
      <w:pPr>
        <w:spacing w:after="0"/>
        <w:ind w:left="360" w:right="-20" w:firstLine="720"/>
        <w:jc w:val="both"/>
        <w:rPr>
          <w:rFonts w:ascii="Times New Roman" w:hAnsi="Times New Roman" w:cs="Times New Roman"/>
        </w:rPr>
      </w:pPr>
      <w:r w:rsidRPr="001C4085">
        <w:rPr>
          <w:rFonts w:ascii="Times New Roman" w:hAnsi="Times New Roman" w:cs="Times New Roman"/>
        </w:rPr>
        <w:t xml:space="preserve"> </w:t>
      </w:r>
    </w:p>
    <w:p w:rsidR="008B44C5" w:rsidRPr="001C4085" w:rsidRDefault="00E9383F" w:rsidP="000271C6">
      <w:pPr>
        <w:spacing w:before="8" w:after="0"/>
        <w:ind w:left="1239" w:right="-20" w:firstLine="397"/>
        <w:jc w:val="both"/>
        <w:rPr>
          <w:rFonts w:ascii="Times New Roman" w:hAnsi="Times New Roman" w:cs="Times New Roman"/>
        </w:rPr>
      </w:pPr>
      <w:r w:rsidRPr="001C4085">
        <w:rPr>
          <w:rFonts w:ascii="Times New Roman" w:hAnsi="Times New Roman" w:cs="Times New Roman"/>
          <w:b/>
        </w:rPr>
        <w:t>160.</w:t>
      </w:r>
      <w:r w:rsidR="00B2533C" w:rsidRPr="001C4085">
        <w:rPr>
          <w:rFonts w:ascii="Times New Roman" w:hAnsi="Times New Roman" w:cs="Times New Roman"/>
          <w:b/>
        </w:rPr>
        <w:t xml:space="preserve"> </w:t>
      </w:r>
      <w:r w:rsidR="00132569" w:rsidRPr="001C4085">
        <w:rPr>
          <w:rFonts w:ascii="Times New Roman" w:hAnsi="Times New Roman" w:cs="Times New Roman"/>
        </w:rPr>
        <w:t>(1)</w:t>
      </w:r>
      <w:r w:rsidR="00132569" w:rsidRPr="001C4085">
        <w:rPr>
          <w:rFonts w:ascii="Times New Roman" w:hAnsi="Times New Roman" w:cs="Times New Roman"/>
          <w:spacing w:val="-14"/>
        </w:rPr>
        <w:t xml:space="preserve"> </w:t>
      </w:r>
      <w:r w:rsidR="00132569" w:rsidRPr="001C4085">
        <w:rPr>
          <w:rFonts w:ascii="Times New Roman" w:hAnsi="Times New Roman" w:cs="Times New Roman"/>
        </w:rPr>
        <w:t>The</w:t>
      </w:r>
      <w:r w:rsidR="00132569" w:rsidRPr="001C4085">
        <w:rPr>
          <w:rFonts w:ascii="Times New Roman" w:hAnsi="Times New Roman" w:cs="Times New Roman"/>
          <w:spacing w:val="-12"/>
        </w:rPr>
        <w:t xml:space="preserve"> </w:t>
      </w:r>
      <w:r w:rsidR="00132569" w:rsidRPr="009E142C">
        <w:rPr>
          <w:rFonts w:ascii="Times New Roman" w:hAnsi="Times New Roman" w:cs="Times New Roman"/>
        </w:rPr>
        <w:t xml:space="preserve">Prudential </w:t>
      </w:r>
      <w:r w:rsidR="00132569" w:rsidRPr="001C4085">
        <w:rPr>
          <w:rFonts w:ascii="Times New Roman" w:hAnsi="Times New Roman" w:cs="Times New Roman"/>
        </w:rPr>
        <w:t>Authority</w:t>
      </w:r>
      <w:r w:rsidR="00132569" w:rsidRPr="001C4085">
        <w:rPr>
          <w:rFonts w:ascii="Times New Roman" w:hAnsi="Times New Roman" w:cs="Times New Roman"/>
          <w:spacing w:val="-17"/>
        </w:rPr>
        <w:t xml:space="preserve"> </w:t>
      </w:r>
      <w:r w:rsidR="00132569" w:rsidRPr="001C4085">
        <w:rPr>
          <w:rFonts w:ascii="Times New Roman" w:hAnsi="Times New Roman" w:cs="Times New Roman"/>
        </w:rPr>
        <w:t>may</w:t>
      </w:r>
      <w:r w:rsidR="00132569" w:rsidRPr="001C4085">
        <w:rPr>
          <w:rFonts w:ascii="Times New Roman" w:hAnsi="Times New Roman" w:cs="Times New Roman"/>
          <w:spacing w:val="-12"/>
        </w:rPr>
        <w:t xml:space="preserve"> </w:t>
      </w:r>
      <w:r w:rsidR="00132569" w:rsidRPr="001C4085">
        <w:rPr>
          <w:rFonts w:ascii="Times New Roman" w:hAnsi="Times New Roman" w:cs="Times New Roman"/>
        </w:rPr>
        <w:t>designate</w:t>
      </w:r>
      <w:r w:rsidR="00132569" w:rsidRPr="001C4085">
        <w:rPr>
          <w:rFonts w:ascii="Times New Roman" w:hAnsi="Times New Roman" w:cs="Times New Roman"/>
          <w:spacing w:val="-17"/>
        </w:rPr>
        <w:t xml:space="preserve"> </w:t>
      </w:r>
      <w:r w:rsidR="00132569" w:rsidRPr="001C4085">
        <w:rPr>
          <w:rFonts w:ascii="Times New Roman" w:hAnsi="Times New Roman" w:cs="Times New Roman"/>
        </w:rPr>
        <w:t>members</w:t>
      </w:r>
      <w:r w:rsidR="00132569" w:rsidRPr="001C4085">
        <w:rPr>
          <w:rFonts w:ascii="Times New Roman" w:hAnsi="Times New Roman" w:cs="Times New Roman"/>
          <w:spacing w:val="-16"/>
        </w:rPr>
        <w:t xml:space="preserve"> </w:t>
      </w:r>
      <w:r w:rsidR="00132569" w:rsidRPr="001C4085">
        <w:rPr>
          <w:rFonts w:ascii="Times New Roman" w:hAnsi="Times New Roman" w:cs="Times New Roman"/>
        </w:rPr>
        <w:t>of</w:t>
      </w:r>
      <w:r w:rsidR="00132569" w:rsidRPr="001C4085">
        <w:rPr>
          <w:rFonts w:ascii="Times New Roman" w:hAnsi="Times New Roman" w:cs="Times New Roman"/>
          <w:spacing w:val="-11"/>
        </w:rPr>
        <w:t xml:space="preserve"> </w:t>
      </w:r>
      <w:r w:rsidR="00132569" w:rsidRPr="001C4085">
        <w:rPr>
          <w:rFonts w:ascii="Times New Roman" w:hAnsi="Times New Roman" w:cs="Times New Roman"/>
        </w:rPr>
        <w:t>a</w:t>
      </w:r>
      <w:r w:rsidR="00132569" w:rsidRPr="001C4085">
        <w:rPr>
          <w:rFonts w:ascii="Times New Roman" w:hAnsi="Times New Roman" w:cs="Times New Roman"/>
          <w:spacing w:val="-10"/>
        </w:rPr>
        <w:t xml:space="preserve"> </w:t>
      </w:r>
      <w:r w:rsidR="00132569" w:rsidRPr="001C4085">
        <w:rPr>
          <w:rFonts w:ascii="Times New Roman" w:hAnsi="Times New Roman" w:cs="Times New Roman"/>
        </w:rPr>
        <w:t>group</w:t>
      </w:r>
      <w:r w:rsidR="00132569" w:rsidRPr="001C4085">
        <w:rPr>
          <w:rFonts w:ascii="Times New Roman" w:hAnsi="Times New Roman" w:cs="Times New Roman"/>
          <w:spacing w:val="-14"/>
        </w:rPr>
        <w:t xml:space="preserve"> </w:t>
      </w:r>
      <w:r w:rsidR="00132569" w:rsidRPr="001C4085">
        <w:rPr>
          <w:rFonts w:ascii="Times New Roman" w:hAnsi="Times New Roman" w:cs="Times New Roman"/>
        </w:rPr>
        <w:t>of</w:t>
      </w:r>
      <w:r w:rsidR="005C6392" w:rsidRPr="001C4085">
        <w:rPr>
          <w:rFonts w:ascii="Times New Roman" w:hAnsi="Times New Roman" w:cs="Times New Roman"/>
        </w:rPr>
        <w:t xml:space="preserve"> </w:t>
      </w:r>
      <w:r w:rsidR="00132569" w:rsidRPr="001C4085">
        <w:rPr>
          <w:rFonts w:ascii="Times New Roman" w:hAnsi="Times New Roman" w:cs="Times New Roman"/>
        </w:rPr>
        <w:t>companies</w:t>
      </w:r>
      <w:r w:rsidR="00132569" w:rsidRPr="001C4085">
        <w:rPr>
          <w:rFonts w:ascii="Times New Roman" w:hAnsi="Times New Roman" w:cs="Times New Roman"/>
          <w:spacing w:val="-18"/>
        </w:rPr>
        <w:t xml:space="preserve"> </w:t>
      </w:r>
      <w:r w:rsidR="00132569" w:rsidRPr="001C4085">
        <w:rPr>
          <w:rFonts w:ascii="Times New Roman" w:hAnsi="Times New Roman" w:cs="Times New Roman"/>
          <w:w w:val="99"/>
        </w:rPr>
        <w:t xml:space="preserve">as </w:t>
      </w:r>
      <w:r w:rsidR="00132569" w:rsidRPr="001C4085">
        <w:rPr>
          <w:rFonts w:ascii="Times New Roman" w:hAnsi="Times New Roman" w:cs="Times New Roman"/>
        </w:rPr>
        <w:t>a</w:t>
      </w:r>
      <w:r w:rsidR="00132569" w:rsidRPr="001C4085">
        <w:rPr>
          <w:rFonts w:ascii="Times New Roman" w:hAnsi="Times New Roman" w:cs="Times New Roman"/>
          <w:spacing w:val="5"/>
        </w:rPr>
        <w:t xml:space="preserve"> </w:t>
      </w:r>
      <w:r w:rsidR="00132569" w:rsidRPr="001C4085">
        <w:rPr>
          <w:rFonts w:ascii="Times New Roman" w:hAnsi="Times New Roman" w:cs="Times New Roman"/>
        </w:rPr>
        <w:t>financial</w:t>
      </w:r>
      <w:r w:rsidR="00132569" w:rsidRPr="001C4085">
        <w:rPr>
          <w:rFonts w:ascii="Times New Roman" w:hAnsi="Times New Roman" w:cs="Times New Roman"/>
          <w:spacing w:val="-8"/>
        </w:rPr>
        <w:t xml:space="preserve"> </w:t>
      </w:r>
      <w:r w:rsidR="00132569" w:rsidRPr="001C4085">
        <w:rPr>
          <w:rFonts w:ascii="Times New Roman" w:hAnsi="Times New Roman" w:cs="Times New Roman"/>
        </w:rPr>
        <w:t>conglomerate.</w:t>
      </w:r>
      <w:r w:rsidR="00132569" w:rsidRPr="001C4085">
        <w:rPr>
          <w:rFonts w:ascii="Times New Roman" w:hAnsi="Times New Roman" w:cs="Times New Roman"/>
        </w:rPr>
        <w:tab/>
      </w:r>
    </w:p>
    <w:p w:rsidR="008B44C5" w:rsidRPr="001C4085" w:rsidRDefault="00132569" w:rsidP="000271C6">
      <w:pPr>
        <w:spacing w:before="8" w:after="0"/>
        <w:ind w:left="1239" w:right="-20" w:firstLine="397"/>
        <w:jc w:val="both"/>
        <w:rPr>
          <w:rFonts w:ascii="Times New Roman" w:hAnsi="Times New Roman" w:cs="Times New Roman"/>
        </w:rPr>
      </w:pPr>
      <w:r w:rsidRPr="001C4085">
        <w:rPr>
          <w:rFonts w:ascii="Times New Roman" w:hAnsi="Times New Roman" w:cs="Times New Roman"/>
        </w:rPr>
        <w:t xml:space="preserve"> (2)</w:t>
      </w:r>
      <w:r w:rsidRPr="001C4085">
        <w:rPr>
          <w:rFonts w:ascii="Times New Roman" w:hAnsi="Times New Roman" w:cs="Times New Roman"/>
          <w:spacing w:val="-13"/>
        </w:rPr>
        <w:t xml:space="preserve"> </w:t>
      </w:r>
      <w:r w:rsidRPr="001C4085">
        <w:rPr>
          <w:rFonts w:ascii="Times New Roman" w:hAnsi="Times New Roman" w:cs="Times New Roman"/>
        </w:rPr>
        <w:t>A</w:t>
      </w:r>
      <w:r w:rsidRPr="001C4085">
        <w:rPr>
          <w:rFonts w:ascii="Times New Roman" w:hAnsi="Times New Roman" w:cs="Times New Roman"/>
          <w:spacing w:val="-12"/>
        </w:rPr>
        <w:t xml:space="preserve"> </w:t>
      </w:r>
      <w:r w:rsidRPr="001C4085">
        <w:rPr>
          <w:rFonts w:ascii="Times New Roman" w:hAnsi="Times New Roman" w:cs="Times New Roman"/>
        </w:rPr>
        <w:t>financial</w:t>
      </w:r>
      <w:r w:rsidRPr="001C4085">
        <w:rPr>
          <w:rFonts w:ascii="Times New Roman" w:hAnsi="Times New Roman" w:cs="Times New Roman"/>
          <w:spacing w:val="-15"/>
        </w:rPr>
        <w:t xml:space="preserve"> </w:t>
      </w:r>
      <w:r w:rsidRPr="001C4085">
        <w:rPr>
          <w:rFonts w:ascii="Times New Roman" w:hAnsi="Times New Roman" w:cs="Times New Roman"/>
        </w:rPr>
        <w:t>conglomerate</w:t>
      </w:r>
      <w:r w:rsidRPr="001C4085">
        <w:rPr>
          <w:rFonts w:ascii="Times New Roman" w:hAnsi="Times New Roman" w:cs="Times New Roman"/>
          <w:spacing w:val="-12"/>
        </w:rPr>
        <w:t xml:space="preserve"> </w:t>
      </w:r>
      <w:r w:rsidRPr="001C4085">
        <w:rPr>
          <w:rFonts w:ascii="Times New Roman" w:hAnsi="Times New Roman" w:cs="Times New Roman"/>
        </w:rPr>
        <w:t>designated</w:t>
      </w:r>
      <w:r w:rsidRPr="001C4085">
        <w:rPr>
          <w:rFonts w:ascii="Times New Roman" w:hAnsi="Times New Roman" w:cs="Times New Roman"/>
          <w:spacing w:val="-10"/>
        </w:rPr>
        <w:t xml:space="preserve"> </w:t>
      </w:r>
      <w:r w:rsidRPr="001C4085">
        <w:rPr>
          <w:rFonts w:ascii="Times New Roman" w:hAnsi="Times New Roman" w:cs="Times New Roman"/>
        </w:rPr>
        <w:t>in</w:t>
      </w:r>
      <w:r w:rsidRPr="001C4085">
        <w:rPr>
          <w:rFonts w:ascii="Times New Roman" w:hAnsi="Times New Roman" w:cs="Times New Roman"/>
          <w:spacing w:val="-3"/>
        </w:rPr>
        <w:t xml:space="preserve"> </w:t>
      </w:r>
      <w:r w:rsidRPr="001C4085">
        <w:rPr>
          <w:rFonts w:ascii="Times New Roman" w:hAnsi="Times New Roman" w:cs="Times New Roman"/>
        </w:rPr>
        <w:t>terms</w:t>
      </w:r>
      <w:r w:rsidRPr="001C4085">
        <w:rPr>
          <w:rFonts w:ascii="Times New Roman" w:hAnsi="Times New Roman" w:cs="Times New Roman"/>
          <w:spacing w:val="-5"/>
        </w:rPr>
        <w:t xml:space="preserve"> </w:t>
      </w:r>
      <w:r w:rsidRPr="001C4085">
        <w:rPr>
          <w:rFonts w:ascii="Times New Roman" w:hAnsi="Times New Roman" w:cs="Times New Roman"/>
        </w:rPr>
        <w:t>of</w:t>
      </w:r>
      <w:r w:rsidRPr="001C4085">
        <w:rPr>
          <w:rFonts w:ascii="Times New Roman" w:hAnsi="Times New Roman" w:cs="Times New Roman"/>
          <w:spacing w:val="-3"/>
        </w:rPr>
        <w:t xml:space="preserve"> </w:t>
      </w:r>
      <w:r w:rsidRPr="001C4085">
        <w:rPr>
          <w:rFonts w:ascii="Times New Roman" w:hAnsi="Times New Roman" w:cs="Times New Roman"/>
        </w:rPr>
        <w:t>subsection</w:t>
      </w:r>
      <w:r w:rsidRPr="001C4085">
        <w:rPr>
          <w:rFonts w:ascii="Times New Roman" w:hAnsi="Times New Roman" w:cs="Times New Roman"/>
          <w:spacing w:val="-9"/>
        </w:rPr>
        <w:t xml:space="preserve"> </w:t>
      </w:r>
      <w:r w:rsidRPr="001C4085">
        <w:rPr>
          <w:rFonts w:ascii="Times New Roman" w:hAnsi="Times New Roman" w:cs="Times New Roman"/>
        </w:rPr>
        <w:t>(1)</w:t>
      </w:r>
      <w:r w:rsidRPr="001C4085">
        <w:rPr>
          <w:rFonts w:ascii="Times New Roman" w:hAnsi="Times New Roman" w:cs="Times New Roman"/>
          <w:spacing w:val="-3"/>
        </w:rPr>
        <w:t xml:space="preserve"> </w:t>
      </w:r>
      <w:r w:rsidRPr="001C4085">
        <w:rPr>
          <w:rFonts w:ascii="Times New Roman" w:hAnsi="Times New Roman" w:cs="Times New Roman"/>
        </w:rPr>
        <w:t>must</w:t>
      </w:r>
      <w:r w:rsidRPr="001C4085">
        <w:rPr>
          <w:rFonts w:ascii="Times New Roman" w:hAnsi="Times New Roman" w:cs="Times New Roman"/>
          <w:spacing w:val="-5"/>
        </w:rPr>
        <w:t xml:space="preserve"> </w:t>
      </w:r>
      <w:r w:rsidRPr="001C4085">
        <w:rPr>
          <w:rFonts w:ascii="Times New Roman" w:hAnsi="Times New Roman" w:cs="Times New Roman"/>
        </w:rPr>
        <w:t>include</w:t>
      </w:r>
      <w:r w:rsidRPr="001C4085">
        <w:rPr>
          <w:rFonts w:ascii="Times New Roman" w:hAnsi="Times New Roman" w:cs="Times New Roman"/>
          <w:spacing w:val="-7"/>
        </w:rPr>
        <w:t xml:space="preserve"> </w:t>
      </w:r>
      <w:r w:rsidRPr="001C4085">
        <w:rPr>
          <w:rFonts w:ascii="Times New Roman" w:hAnsi="Times New Roman" w:cs="Times New Roman"/>
        </w:rPr>
        <w:t>both an eligible financial</w:t>
      </w:r>
      <w:r w:rsidRPr="001C4085">
        <w:rPr>
          <w:rFonts w:ascii="Times New Roman" w:hAnsi="Times New Roman" w:cs="Times New Roman"/>
          <w:spacing w:val="49"/>
        </w:rPr>
        <w:t xml:space="preserve"> </w:t>
      </w:r>
      <w:r w:rsidRPr="001C4085">
        <w:rPr>
          <w:rFonts w:ascii="Times New Roman" w:hAnsi="Times New Roman" w:cs="Times New Roman"/>
        </w:rPr>
        <w:t>institution and a holding company of the eligible financial institution,</w:t>
      </w:r>
      <w:r w:rsidRPr="001C4085">
        <w:rPr>
          <w:rFonts w:ascii="Times New Roman" w:hAnsi="Times New Roman" w:cs="Times New Roman"/>
          <w:spacing w:val="-3"/>
        </w:rPr>
        <w:t xml:space="preserve"> </w:t>
      </w:r>
      <w:r w:rsidRPr="001C4085">
        <w:rPr>
          <w:rFonts w:ascii="Times New Roman" w:hAnsi="Times New Roman" w:cs="Times New Roman"/>
        </w:rPr>
        <w:t>but</w:t>
      </w:r>
      <w:r w:rsidRPr="001C4085">
        <w:rPr>
          <w:rFonts w:ascii="Times New Roman" w:hAnsi="Times New Roman" w:cs="Times New Roman"/>
          <w:spacing w:val="3"/>
        </w:rPr>
        <w:t xml:space="preserve"> </w:t>
      </w:r>
      <w:r w:rsidRPr="001C4085">
        <w:rPr>
          <w:rFonts w:ascii="Times New Roman" w:hAnsi="Times New Roman" w:cs="Times New Roman"/>
        </w:rPr>
        <w:t>need</w:t>
      </w:r>
      <w:r w:rsidRPr="001C4085">
        <w:rPr>
          <w:rFonts w:ascii="Times New Roman" w:hAnsi="Times New Roman" w:cs="Times New Roman"/>
          <w:spacing w:val="2"/>
        </w:rPr>
        <w:t xml:space="preserve"> </w:t>
      </w:r>
      <w:r w:rsidRPr="001C4085">
        <w:rPr>
          <w:rFonts w:ascii="Times New Roman" w:hAnsi="Times New Roman" w:cs="Times New Roman"/>
        </w:rPr>
        <w:t>not</w:t>
      </w:r>
      <w:r w:rsidRPr="001C4085">
        <w:rPr>
          <w:rFonts w:ascii="Times New Roman" w:hAnsi="Times New Roman" w:cs="Times New Roman"/>
          <w:spacing w:val="3"/>
        </w:rPr>
        <w:t xml:space="preserve"> </w:t>
      </w:r>
      <w:r w:rsidRPr="001C4085">
        <w:rPr>
          <w:rFonts w:ascii="Times New Roman" w:hAnsi="Times New Roman" w:cs="Times New Roman"/>
        </w:rPr>
        <w:t>include all</w:t>
      </w:r>
      <w:r w:rsidRPr="001C4085">
        <w:rPr>
          <w:rFonts w:ascii="Times New Roman" w:hAnsi="Times New Roman" w:cs="Times New Roman"/>
          <w:spacing w:val="4"/>
        </w:rPr>
        <w:t xml:space="preserve"> </w:t>
      </w:r>
      <w:r w:rsidRPr="001C4085">
        <w:rPr>
          <w:rFonts w:ascii="Times New Roman" w:hAnsi="Times New Roman" w:cs="Times New Roman"/>
        </w:rPr>
        <w:t>the</w:t>
      </w:r>
      <w:r w:rsidRPr="001C4085">
        <w:rPr>
          <w:rFonts w:ascii="Times New Roman" w:hAnsi="Times New Roman" w:cs="Times New Roman"/>
          <w:spacing w:val="4"/>
        </w:rPr>
        <w:t xml:space="preserve"> </w:t>
      </w:r>
      <w:r w:rsidRPr="001C4085">
        <w:rPr>
          <w:rFonts w:ascii="Times New Roman" w:hAnsi="Times New Roman" w:cs="Times New Roman"/>
        </w:rPr>
        <w:t>members</w:t>
      </w:r>
      <w:r w:rsidRPr="001C4085">
        <w:rPr>
          <w:rFonts w:ascii="Times New Roman" w:hAnsi="Times New Roman" w:cs="Times New Roman"/>
          <w:spacing w:val="-1"/>
        </w:rPr>
        <w:t xml:space="preserve"> </w:t>
      </w:r>
      <w:r w:rsidRPr="001C4085">
        <w:rPr>
          <w:rFonts w:ascii="Times New Roman" w:hAnsi="Times New Roman" w:cs="Times New Roman"/>
        </w:rPr>
        <w:t>of</w:t>
      </w:r>
      <w:r w:rsidRPr="001C4085">
        <w:rPr>
          <w:rFonts w:ascii="Times New Roman" w:hAnsi="Times New Roman" w:cs="Times New Roman"/>
          <w:spacing w:val="4"/>
        </w:rPr>
        <w:t xml:space="preserve"> </w:t>
      </w:r>
      <w:r w:rsidRPr="001C4085">
        <w:rPr>
          <w:rFonts w:ascii="Times New Roman" w:hAnsi="Times New Roman" w:cs="Times New Roman"/>
        </w:rPr>
        <w:t>the</w:t>
      </w:r>
      <w:r w:rsidRPr="001C4085">
        <w:rPr>
          <w:rFonts w:ascii="Times New Roman" w:hAnsi="Times New Roman" w:cs="Times New Roman"/>
          <w:spacing w:val="4"/>
        </w:rPr>
        <w:t xml:space="preserve"> </w:t>
      </w:r>
      <w:r w:rsidRPr="001C4085">
        <w:rPr>
          <w:rFonts w:ascii="Times New Roman" w:hAnsi="Times New Roman" w:cs="Times New Roman"/>
        </w:rPr>
        <w:t>group</w:t>
      </w:r>
      <w:r w:rsidRPr="001C4085">
        <w:rPr>
          <w:rFonts w:ascii="Times New Roman" w:hAnsi="Times New Roman" w:cs="Times New Roman"/>
          <w:spacing w:val="1"/>
        </w:rPr>
        <w:t xml:space="preserve"> </w:t>
      </w:r>
      <w:r w:rsidRPr="001C4085">
        <w:rPr>
          <w:rFonts w:ascii="Times New Roman" w:hAnsi="Times New Roman" w:cs="Times New Roman"/>
        </w:rPr>
        <w:t>of</w:t>
      </w:r>
      <w:r w:rsidRPr="001C4085">
        <w:rPr>
          <w:rFonts w:ascii="Times New Roman" w:hAnsi="Times New Roman" w:cs="Times New Roman"/>
          <w:spacing w:val="4"/>
        </w:rPr>
        <w:t xml:space="preserve"> </w:t>
      </w:r>
      <w:r w:rsidRPr="001C4085">
        <w:rPr>
          <w:rFonts w:ascii="Times New Roman" w:hAnsi="Times New Roman" w:cs="Times New Roman"/>
        </w:rPr>
        <w:t>companies.</w:t>
      </w:r>
    </w:p>
    <w:p w:rsidR="00132569" w:rsidRPr="009E142C" w:rsidRDefault="00132569" w:rsidP="000271C6">
      <w:pPr>
        <w:spacing w:before="8" w:after="0"/>
        <w:ind w:left="1239" w:right="-20" w:firstLine="397"/>
        <w:jc w:val="both"/>
        <w:rPr>
          <w:rFonts w:ascii="Times New Roman" w:hAnsi="Times New Roman" w:cs="Times New Roman"/>
        </w:rPr>
      </w:pPr>
      <w:r w:rsidRPr="001C4085">
        <w:rPr>
          <w:rFonts w:ascii="Times New Roman" w:hAnsi="Times New Roman" w:cs="Times New Roman"/>
        </w:rPr>
        <w:t>(3)</w:t>
      </w:r>
      <w:r w:rsidRPr="001C4085">
        <w:rPr>
          <w:rFonts w:ascii="Times New Roman" w:hAnsi="Times New Roman" w:cs="Times New Roman"/>
          <w:spacing w:val="-6"/>
        </w:rPr>
        <w:t xml:space="preserve"> </w:t>
      </w:r>
      <w:r w:rsidRPr="009E142C">
        <w:rPr>
          <w:rFonts w:ascii="Times New Roman" w:hAnsi="Times New Roman" w:cs="Times New Roman"/>
        </w:rPr>
        <w:t>Without detracting from section 3(3) and (4) of the Promotion of Administrative Justice Act, and despite section 3(5) of that Act, before designating members of a group of companies as a financial conglomerate in terms of subsection (1), the Prudential Authority must—</w:t>
      </w:r>
    </w:p>
    <w:p w:rsidR="008B44C5" w:rsidRPr="001C4085" w:rsidRDefault="008B44C5" w:rsidP="000271C6">
      <w:pPr>
        <w:spacing w:before="2" w:after="0"/>
        <w:ind w:left="2061" w:right="-20" w:hanging="567"/>
        <w:jc w:val="both"/>
        <w:rPr>
          <w:rFonts w:ascii="Times New Roman" w:hAnsi="Times New Roman" w:cs="Times New Roman"/>
        </w:rPr>
      </w:pPr>
      <w:r w:rsidRPr="001C4085">
        <w:rPr>
          <w:rFonts w:ascii="Times New Roman" w:hAnsi="Times New Roman" w:cs="Times New Roman"/>
          <w:i/>
        </w:rPr>
        <w:lastRenderedPageBreak/>
        <w:t>(a)</w:t>
      </w:r>
      <w:r w:rsidRPr="001C4085">
        <w:rPr>
          <w:rFonts w:ascii="Times New Roman" w:hAnsi="Times New Roman" w:cs="Times New Roman"/>
          <w:i/>
        </w:rPr>
        <w:tab/>
      </w:r>
      <w:r w:rsidR="00132569" w:rsidRPr="001C4085">
        <w:rPr>
          <w:rFonts w:ascii="Times New Roman" w:hAnsi="Times New Roman" w:cs="Times New Roman"/>
        </w:rPr>
        <w:t>give</w:t>
      </w:r>
      <w:r w:rsidR="00132569" w:rsidRPr="001C4085">
        <w:rPr>
          <w:rFonts w:ascii="Times New Roman" w:hAnsi="Times New Roman" w:cs="Times New Roman"/>
          <w:spacing w:val="11"/>
        </w:rPr>
        <w:t xml:space="preserve"> </w:t>
      </w:r>
      <w:r w:rsidR="00132569" w:rsidRPr="001C4085">
        <w:rPr>
          <w:rFonts w:ascii="Times New Roman" w:hAnsi="Times New Roman" w:cs="Times New Roman"/>
        </w:rPr>
        <w:t>the</w:t>
      </w:r>
      <w:r w:rsidR="00132569" w:rsidRPr="001C4085">
        <w:rPr>
          <w:rFonts w:ascii="Times New Roman" w:hAnsi="Times New Roman" w:cs="Times New Roman"/>
          <w:spacing w:val="12"/>
        </w:rPr>
        <w:t xml:space="preserve"> </w:t>
      </w:r>
      <w:r w:rsidR="00132569" w:rsidRPr="001C4085">
        <w:rPr>
          <w:rFonts w:ascii="Times New Roman" w:hAnsi="Times New Roman" w:cs="Times New Roman"/>
        </w:rPr>
        <w:t>holding</w:t>
      </w:r>
      <w:r w:rsidR="00132569" w:rsidRPr="001C4085">
        <w:rPr>
          <w:rFonts w:ascii="Times New Roman" w:hAnsi="Times New Roman" w:cs="Times New Roman"/>
          <w:spacing w:val="8"/>
        </w:rPr>
        <w:t xml:space="preserve"> </w:t>
      </w:r>
      <w:r w:rsidR="00132569" w:rsidRPr="001C4085">
        <w:rPr>
          <w:rFonts w:ascii="Times New Roman" w:hAnsi="Times New Roman" w:cs="Times New Roman"/>
        </w:rPr>
        <w:t>company</w:t>
      </w:r>
      <w:r w:rsidR="00132569" w:rsidRPr="001C4085">
        <w:rPr>
          <w:rFonts w:ascii="Times New Roman" w:hAnsi="Times New Roman" w:cs="Times New Roman"/>
          <w:spacing w:val="7"/>
        </w:rPr>
        <w:t xml:space="preserve"> </w:t>
      </w:r>
      <w:r w:rsidR="00132569" w:rsidRPr="001C4085">
        <w:rPr>
          <w:rFonts w:ascii="Times New Roman" w:hAnsi="Times New Roman" w:cs="Times New Roman"/>
        </w:rPr>
        <w:t>of</w:t>
      </w:r>
      <w:r w:rsidR="00132569" w:rsidRPr="001C4085">
        <w:rPr>
          <w:rFonts w:ascii="Times New Roman" w:hAnsi="Times New Roman" w:cs="Times New Roman"/>
          <w:spacing w:val="12"/>
        </w:rPr>
        <w:t xml:space="preserve"> </w:t>
      </w:r>
      <w:r w:rsidR="00132569" w:rsidRPr="001C4085">
        <w:rPr>
          <w:rFonts w:ascii="Times New Roman" w:hAnsi="Times New Roman" w:cs="Times New Roman"/>
        </w:rPr>
        <w:t>the</w:t>
      </w:r>
      <w:r w:rsidR="00132569" w:rsidRPr="001C4085">
        <w:rPr>
          <w:rFonts w:ascii="Times New Roman" w:hAnsi="Times New Roman" w:cs="Times New Roman"/>
          <w:spacing w:val="12"/>
        </w:rPr>
        <w:t xml:space="preserve"> </w:t>
      </w:r>
      <w:r w:rsidR="00132569" w:rsidRPr="001C4085">
        <w:rPr>
          <w:rFonts w:ascii="Times New Roman" w:hAnsi="Times New Roman" w:cs="Times New Roman"/>
        </w:rPr>
        <w:t>eligible</w:t>
      </w:r>
      <w:r w:rsidR="00132569" w:rsidRPr="001C4085">
        <w:rPr>
          <w:rFonts w:ascii="Times New Roman" w:hAnsi="Times New Roman" w:cs="Times New Roman"/>
          <w:spacing w:val="8"/>
        </w:rPr>
        <w:t xml:space="preserve"> </w:t>
      </w:r>
      <w:r w:rsidR="00132569" w:rsidRPr="001C4085">
        <w:rPr>
          <w:rFonts w:ascii="Times New Roman" w:hAnsi="Times New Roman" w:cs="Times New Roman"/>
        </w:rPr>
        <w:t>financial institution notice</w:t>
      </w:r>
      <w:r w:rsidR="00132569" w:rsidRPr="001C4085">
        <w:rPr>
          <w:rFonts w:ascii="Times New Roman" w:hAnsi="Times New Roman" w:cs="Times New Roman"/>
          <w:spacing w:val="9"/>
        </w:rPr>
        <w:t xml:space="preserve"> </w:t>
      </w:r>
      <w:r w:rsidR="00132569" w:rsidRPr="001C4085">
        <w:rPr>
          <w:rFonts w:ascii="Times New Roman" w:hAnsi="Times New Roman" w:cs="Times New Roman"/>
        </w:rPr>
        <w:t>of</w:t>
      </w:r>
      <w:r w:rsidR="00132569" w:rsidRPr="001C4085">
        <w:rPr>
          <w:rFonts w:ascii="Times New Roman" w:hAnsi="Times New Roman" w:cs="Times New Roman"/>
          <w:spacing w:val="12"/>
        </w:rPr>
        <w:t xml:space="preserve"> </w:t>
      </w:r>
      <w:r w:rsidR="00132569" w:rsidRPr="001C4085">
        <w:rPr>
          <w:rFonts w:ascii="Times New Roman" w:hAnsi="Times New Roman" w:cs="Times New Roman"/>
        </w:rPr>
        <w:t>the proposed</w:t>
      </w:r>
      <w:r w:rsidR="00132569" w:rsidRPr="001C4085">
        <w:rPr>
          <w:rFonts w:ascii="Times New Roman" w:hAnsi="Times New Roman" w:cs="Times New Roman"/>
          <w:spacing w:val="2"/>
        </w:rPr>
        <w:t xml:space="preserve"> </w:t>
      </w:r>
      <w:r w:rsidR="00132569" w:rsidRPr="001C4085">
        <w:rPr>
          <w:rFonts w:ascii="Times New Roman" w:hAnsi="Times New Roman" w:cs="Times New Roman"/>
        </w:rPr>
        <w:t>designation and</w:t>
      </w:r>
      <w:r w:rsidR="00132569" w:rsidRPr="001C4085">
        <w:rPr>
          <w:rFonts w:ascii="Times New Roman" w:hAnsi="Times New Roman" w:cs="Times New Roman"/>
          <w:spacing w:val="6"/>
        </w:rPr>
        <w:t xml:space="preserve"> </w:t>
      </w:r>
      <w:r w:rsidR="00132569" w:rsidRPr="001C4085">
        <w:rPr>
          <w:rFonts w:ascii="Times New Roman" w:hAnsi="Times New Roman" w:cs="Times New Roman"/>
        </w:rPr>
        <w:t>a</w:t>
      </w:r>
      <w:r w:rsidR="00132569" w:rsidRPr="001C4085">
        <w:rPr>
          <w:rFonts w:ascii="Times New Roman" w:hAnsi="Times New Roman" w:cs="Times New Roman"/>
          <w:spacing w:val="8"/>
        </w:rPr>
        <w:t xml:space="preserve"> </w:t>
      </w:r>
      <w:r w:rsidR="00132569" w:rsidRPr="001C4085">
        <w:rPr>
          <w:rFonts w:ascii="Times New Roman" w:hAnsi="Times New Roman" w:cs="Times New Roman"/>
        </w:rPr>
        <w:t>statement</w:t>
      </w:r>
      <w:r w:rsidR="00132569" w:rsidRPr="001C4085">
        <w:rPr>
          <w:rFonts w:ascii="Times New Roman" w:hAnsi="Times New Roman" w:cs="Times New Roman"/>
          <w:spacing w:val="2"/>
        </w:rPr>
        <w:t xml:space="preserve"> </w:t>
      </w:r>
      <w:r w:rsidR="00132569" w:rsidRPr="001C4085">
        <w:rPr>
          <w:rFonts w:ascii="Times New Roman" w:hAnsi="Times New Roman" w:cs="Times New Roman"/>
        </w:rPr>
        <w:t>of</w:t>
      </w:r>
      <w:r w:rsidR="00132569" w:rsidRPr="001C4085">
        <w:rPr>
          <w:rFonts w:ascii="Times New Roman" w:hAnsi="Times New Roman" w:cs="Times New Roman"/>
          <w:spacing w:val="8"/>
        </w:rPr>
        <w:t xml:space="preserve"> </w:t>
      </w:r>
      <w:r w:rsidR="00132569" w:rsidRPr="001C4085">
        <w:rPr>
          <w:rFonts w:ascii="Times New Roman" w:hAnsi="Times New Roman" w:cs="Times New Roman"/>
        </w:rPr>
        <w:t>the</w:t>
      </w:r>
      <w:r w:rsidR="00132569" w:rsidRPr="001C4085">
        <w:rPr>
          <w:rFonts w:ascii="Times New Roman" w:hAnsi="Times New Roman" w:cs="Times New Roman"/>
          <w:spacing w:val="7"/>
        </w:rPr>
        <w:t xml:space="preserve"> purpose of and the </w:t>
      </w:r>
      <w:r w:rsidR="00132569" w:rsidRPr="001C4085">
        <w:rPr>
          <w:rFonts w:ascii="Times New Roman" w:hAnsi="Times New Roman" w:cs="Times New Roman"/>
        </w:rPr>
        <w:t>reasons</w:t>
      </w:r>
      <w:r w:rsidR="00132569" w:rsidRPr="001C4085">
        <w:rPr>
          <w:rFonts w:ascii="Times New Roman" w:hAnsi="Times New Roman" w:cs="Times New Roman"/>
          <w:spacing w:val="3"/>
        </w:rPr>
        <w:t xml:space="preserve"> </w:t>
      </w:r>
      <w:r w:rsidR="00132569" w:rsidRPr="001C4085">
        <w:rPr>
          <w:rFonts w:ascii="Times New Roman" w:hAnsi="Times New Roman" w:cs="Times New Roman"/>
        </w:rPr>
        <w:t>why</w:t>
      </w:r>
      <w:r w:rsidR="00132569" w:rsidRPr="001C4085">
        <w:rPr>
          <w:rFonts w:ascii="Times New Roman" w:hAnsi="Times New Roman" w:cs="Times New Roman"/>
          <w:spacing w:val="6"/>
        </w:rPr>
        <w:t xml:space="preserve"> </w:t>
      </w:r>
      <w:r w:rsidR="00132569" w:rsidRPr="001C4085">
        <w:rPr>
          <w:rFonts w:ascii="Times New Roman" w:hAnsi="Times New Roman" w:cs="Times New Roman"/>
        </w:rPr>
        <w:t>the</w:t>
      </w:r>
      <w:r w:rsidR="00132569" w:rsidRPr="001C4085">
        <w:rPr>
          <w:rFonts w:ascii="Times New Roman" w:hAnsi="Times New Roman" w:cs="Times New Roman"/>
          <w:spacing w:val="7"/>
        </w:rPr>
        <w:t xml:space="preserve"> </w:t>
      </w:r>
      <w:r w:rsidR="00132569" w:rsidRPr="001C4085">
        <w:rPr>
          <w:rFonts w:ascii="Times New Roman" w:hAnsi="Times New Roman" w:cs="Times New Roman"/>
        </w:rPr>
        <w:t>designation is proposed;</w:t>
      </w:r>
      <w:r w:rsidR="00132569" w:rsidRPr="001C4085">
        <w:rPr>
          <w:rFonts w:ascii="Times New Roman" w:hAnsi="Times New Roman" w:cs="Times New Roman"/>
          <w:spacing w:val="-2"/>
        </w:rPr>
        <w:t xml:space="preserve"> </w:t>
      </w:r>
      <w:r w:rsidR="00132569" w:rsidRPr="001C4085">
        <w:rPr>
          <w:rFonts w:ascii="Times New Roman" w:hAnsi="Times New Roman" w:cs="Times New Roman"/>
        </w:rPr>
        <w:t>and</w:t>
      </w:r>
    </w:p>
    <w:p w:rsidR="00132569" w:rsidRPr="001C4085" w:rsidRDefault="00132569" w:rsidP="000271C6">
      <w:pPr>
        <w:spacing w:before="2" w:after="0"/>
        <w:ind w:left="2061" w:right="-20" w:hanging="567"/>
        <w:jc w:val="both"/>
        <w:rPr>
          <w:rFonts w:ascii="Times New Roman" w:hAnsi="Times New Roman" w:cs="Times New Roman"/>
        </w:rPr>
      </w:pPr>
      <w:r w:rsidRPr="001C4085">
        <w:rPr>
          <w:rFonts w:ascii="Times New Roman" w:hAnsi="Times New Roman" w:cs="Times New Roman"/>
          <w:i/>
        </w:rPr>
        <w:t>(b</w:t>
      </w:r>
      <w:r w:rsidR="008B44C5" w:rsidRPr="001C4085">
        <w:rPr>
          <w:rFonts w:ascii="Times New Roman" w:hAnsi="Times New Roman" w:cs="Times New Roman"/>
          <w:i/>
        </w:rPr>
        <w:t>)</w:t>
      </w:r>
      <w:r w:rsidR="008B44C5" w:rsidRPr="001C4085">
        <w:rPr>
          <w:rFonts w:ascii="Times New Roman" w:hAnsi="Times New Roman" w:cs="Times New Roman"/>
          <w:i/>
        </w:rPr>
        <w:tab/>
      </w:r>
      <w:proofErr w:type="gramStart"/>
      <w:r w:rsidRPr="001C4085">
        <w:rPr>
          <w:rFonts w:ascii="Times New Roman" w:hAnsi="Times New Roman" w:cs="Times New Roman"/>
        </w:rPr>
        <w:t>invite</w:t>
      </w:r>
      <w:proofErr w:type="gramEnd"/>
      <w:r w:rsidRPr="001C4085">
        <w:rPr>
          <w:rFonts w:ascii="Times New Roman" w:hAnsi="Times New Roman" w:cs="Times New Roman"/>
        </w:rPr>
        <w:t xml:space="preserve"> the</w:t>
      </w:r>
      <w:r w:rsidRPr="001C4085">
        <w:rPr>
          <w:rFonts w:ascii="Times New Roman" w:hAnsi="Times New Roman" w:cs="Times New Roman"/>
          <w:spacing w:val="3"/>
        </w:rPr>
        <w:t xml:space="preserve"> </w:t>
      </w:r>
      <w:r w:rsidRPr="001C4085">
        <w:rPr>
          <w:rFonts w:ascii="Times New Roman" w:hAnsi="Times New Roman" w:cs="Times New Roman"/>
        </w:rPr>
        <w:t>holding</w:t>
      </w:r>
      <w:r w:rsidRPr="001C4085">
        <w:rPr>
          <w:rFonts w:ascii="Times New Roman" w:hAnsi="Times New Roman" w:cs="Times New Roman"/>
          <w:spacing w:val="-1"/>
        </w:rPr>
        <w:t xml:space="preserve"> </w:t>
      </w:r>
      <w:r w:rsidRPr="001C4085">
        <w:rPr>
          <w:rFonts w:ascii="Times New Roman" w:hAnsi="Times New Roman" w:cs="Times New Roman"/>
        </w:rPr>
        <w:t>company to</w:t>
      </w:r>
      <w:r w:rsidRPr="001C4085">
        <w:rPr>
          <w:rFonts w:ascii="Times New Roman" w:hAnsi="Times New Roman" w:cs="Times New Roman"/>
          <w:spacing w:val="3"/>
        </w:rPr>
        <w:t xml:space="preserve"> </w:t>
      </w:r>
      <w:r w:rsidRPr="001C4085">
        <w:rPr>
          <w:rFonts w:ascii="Times New Roman" w:hAnsi="Times New Roman" w:cs="Times New Roman"/>
        </w:rPr>
        <w:t>make</w:t>
      </w:r>
      <w:r w:rsidRPr="001C4085">
        <w:rPr>
          <w:rFonts w:ascii="Times New Roman" w:hAnsi="Times New Roman" w:cs="Times New Roman"/>
          <w:spacing w:val="1"/>
        </w:rPr>
        <w:t xml:space="preserve"> </w:t>
      </w:r>
      <w:r w:rsidRPr="001C4085">
        <w:rPr>
          <w:rFonts w:ascii="Times New Roman" w:hAnsi="Times New Roman" w:cs="Times New Roman"/>
        </w:rPr>
        <w:t>submissions</w:t>
      </w:r>
      <w:r w:rsidRPr="001C4085">
        <w:rPr>
          <w:rFonts w:ascii="Times New Roman" w:hAnsi="Times New Roman" w:cs="Times New Roman"/>
          <w:spacing w:val="-5"/>
        </w:rPr>
        <w:t xml:space="preserve"> </w:t>
      </w:r>
      <w:r w:rsidRPr="001C4085">
        <w:rPr>
          <w:rFonts w:ascii="Times New Roman" w:hAnsi="Times New Roman" w:cs="Times New Roman"/>
        </w:rPr>
        <w:t>on</w:t>
      </w:r>
      <w:r w:rsidRPr="001C4085">
        <w:rPr>
          <w:rFonts w:ascii="Times New Roman" w:hAnsi="Times New Roman" w:cs="Times New Roman"/>
          <w:spacing w:val="3"/>
        </w:rPr>
        <w:t xml:space="preserve"> </w:t>
      </w:r>
      <w:r w:rsidRPr="001C4085">
        <w:rPr>
          <w:rFonts w:ascii="Times New Roman" w:hAnsi="Times New Roman" w:cs="Times New Roman"/>
        </w:rPr>
        <w:t>the</w:t>
      </w:r>
      <w:r w:rsidRPr="001C4085">
        <w:rPr>
          <w:rFonts w:ascii="Times New Roman" w:hAnsi="Times New Roman" w:cs="Times New Roman"/>
          <w:spacing w:val="3"/>
        </w:rPr>
        <w:t xml:space="preserve"> </w:t>
      </w:r>
      <w:r w:rsidRPr="001C4085">
        <w:rPr>
          <w:rFonts w:ascii="Times New Roman" w:hAnsi="Times New Roman" w:cs="Times New Roman"/>
        </w:rPr>
        <w:t>matte</w:t>
      </w:r>
      <w:r w:rsidRPr="001C4085">
        <w:rPr>
          <w:rFonts w:ascii="Times New Roman" w:hAnsi="Times New Roman" w:cs="Times New Roman"/>
          <w:spacing w:val="-8"/>
        </w:rPr>
        <w:t>r</w:t>
      </w:r>
      <w:r w:rsidRPr="001C4085">
        <w:rPr>
          <w:rFonts w:ascii="Times New Roman" w:hAnsi="Times New Roman" w:cs="Times New Roman"/>
        </w:rPr>
        <w:t>,</w:t>
      </w:r>
      <w:r w:rsidRPr="001C4085">
        <w:rPr>
          <w:rFonts w:ascii="Times New Roman" w:hAnsi="Times New Roman" w:cs="Times New Roman"/>
          <w:spacing w:val="-1"/>
        </w:rPr>
        <w:t xml:space="preserve"> </w:t>
      </w:r>
      <w:r w:rsidRPr="001C4085">
        <w:rPr>
          <w:rFonts w:ascii="Times New Roman" w:hAnsi="Times New Roman" w:cs="Times New Roman"/>
        </w:rPr>
        <w:t>and</w:t>
      </w:r>
      <w:r w:rsidRPr="001C4085">
        <w:rPr>
          <w:rFonts w:ascii="Times New Roman" w:hAnsi="Times New Roman" w:cs="Times New Roman"/>
          <w:spacing w:val="2"/>
        </w:rPr>
        <w:t xml:space="preserve"> </w:t>
      </w:r>
      <w:r w:rsidRPr="001C4085">
        <w:rPr>
          <w:rFonts w:ascii="Times New Roman" w:hAnsi="Times New Roman" w:cs="Times New Roman"/>
        </w:rPr>
        <w:t>give</w:t>
      </w:r>
      <w:r w:rsidRPr="001C4085">
        <w:rPr>
          <w:rFonts w:ascii="Times New Roman" w:hAnsi="Times New Roman" w:cs="Times New Roman"/>
          <w:spacing w:val="4"/>
        </w:rPr>
        <w:t xml:space="preserve"> </w:t>
      </w:r>
      <w:r w:rsidRPr="001C4085">
        <w:rPr>
          <w:rFonts w:ascii="Times New Roman" w:hAnsi="Times New Roman" w:cs="Times New Roman"/>
        </w:rPr>
        <w:t>a reasonable</w:t>
      </w:r>
      <w:r w:rsidRPr="001C4085">
        <w:rPr>
          <w:rFonts w:ascii="Times New Roman" w:hAnsi="Times New Roman" w:cs="Times New Roman"/>
          <w:spacing w:val="-3"/>
        </w:rPr>
        <w:t xml:space="preserve"> </w:t>
      </w:r>
      <w:r w:rsidRPr="001C4085">
        <w:rPr>
          <w:rFonts w:ascii="Times New Roman" w:hAnsi="Times New Roman" w:cs="Times New Roman"/>
        </w:rPr>
        <w:t>period</w:t>
      </w:r>
      <w:r w:rsidRPr="001C4085">
        <w:rPr>
          <w:rFonts w:ascii="Times New Roman" w:hAnsi="Times New Roman" w:cs="Times New Roman"/>
          <w:spacing w:val="1"/>
        </w:rPr>
        <w:t xml:space="preserve"> </w:t>
      </w:r>
      <w:r w:rsidRPr="001C4085">
        <w:rPr>
          <w:rFonts w:ascii="Times New Roman" w:hAnsi="Times New Roman" w:cs="Times New Roman"/>
        </w:rPr>
        <w:t>to</w:t>
      </w:r>
      <w:r w:rsidRPr="001C4085">
        <w:rPr>
          <w:rFonts w:ascii="Times New Roman" w:hAnsi="Times New Roman" w:cs="Times New Roman"/>
          <w:spacing w:val="4"/>
        </w:rPr>
        <w:t xml:space="preserve"> </w:t>
      </w:r>
      <w:r w:rsidRPr="001C4085">
        <w:rPr>
          <w:rFonts w:ascii="Times New Roman" w:hAnsi="Times New Roman" w:cs="Times New Roman"/>
        </w:rPr>
        <w:t>do</w:t>
      </w:r>
      <w:r w:rsidRPr="001C4085">
        <w:rPr>
          <w:rFonts w:ascii="Times New Roman" w:hAnsi="Times New Roman" w:cs="Times New Roman"/>
          <w:spacing w:val="4"/>
        </w:rPr>
        <w:t xml:space="preserve"> </w:t>
      </w:r>
      <w:r w:rsidR="000C3D57">
        <w:rPr>
          <w:rFonts w:ascii="Times New Roman" w:hAnsi="Times New Roman" w:cs="Times New Roman"/>
        </w:rPr>
        <w:t>so.</w:t>
      </w:r>
    </w:p>
    <w:p w:rsidR="008B44C5" w:rsidRPr="001C4085" w:rsidRDefault="00132569" w:rsidP="000271C6">
      <w:pPr>
        <w:spacing w:after="0"/>
        <w:ind w:left="1069" w:right="-20" w:firstLine="397"/>
        <w:jc w:val="both"/>
        <w:rPr>
          <w:rFonts w:ascii="Times New Roman" w:hAnsi="Times New Roman" w:cs="Times New Roman"/>
        </w:rPr>
      </w:pPr>
      <w:r w:rsidRPr="001C4085">
        <w:rPr>
          <w:rFonts w:ascii="Times New Roman" w:hAnsi="Times New Roman" w:cs="Times New Roman"/>
        </w:rPr>
        <w:t>(4)</w:t>
      </w:r>
      <w:r w:rsidRPr="001C4085">
        <w:rPr>
          <w:rFonts w:ascii="Times New Roman" w:hAnsi="Times New Roman" w:cs="Times New Roman"/>
          <w:spacing w:val="-4"/>
        </w:rPr>
        <w:t xml:space="preserve"> </w:t>
      </w:r>
      <w:r w:rsidRPr="001C4085">
        <w:rPr>
          <w:rFonts w:ascii="Times New Roman" w:hAnsi="Times New Roman" w:cs="Times New Roman"/>
        </w:rPr>
        <w:t>The</w:t>
      </w:r>
      <w:r w:rsidRPr="001C4085">
        <w:rPr>
          <w:rFonts w:ascii="Times New Roman" w:hAnsi="Times New Roman" w:cs="Times New Roman"/>
          <w:spacing w:val="-2"/>
        </w:rPr>
        <w:t xml:space="preserve"> </w:t>
      </w:r>
      <w:r w:rsidRPr="001C4085">
        <w:rPr>
          <w:rFonts w:ascii="Times New Roman" w:hAnsi="Times New Roman" w:cs="Times New Roman"/>
        </w:rPr>
        <w:t>Prudential</w:t>
      </w:r>
      <w:r w:rsidRPr="001C4085">
        <w:rPr>
          <w:rFonts w:ascii="Times New Roman" w:hAnsi="Times New Roman" w:cs="Times New Roman"/>
          <w:spacing w:val="-18"/>
        </w:rPr>
        <w:t xml:space="preserve"> </w:t>
      </w:r>
      <w:r w:rsidRPr="001C4085">
        <w:rPr>
          <w:rFonts w:ascii="Times New Roman" w:hAnsi="Times New Roman" w:cs="Times New Roman"/>
        </w:rPr>
        <w:t>Authority</w:t>
      </w:r>
      <w:r w:rsidRPr="001C4085">
        <w:rPr>
          <w:rFonts w:ascii="Times New Roman" w:hAnsi="Times New Roman" w:cs="Times New Roman"/>
          <w:spacing w:val="-7"/>
        </w:rPr>
        <w:t xml:space="preserve"> </w:t>
      </w:r>
      <w:r w:rsidRPr="001C4085">
        <w:rPr>
          <w:rFonts w:ascii="Times New Roman" w:hAnsi="Times New Roman" w:cs="Times New Roman"/>
        </w:rPr>
        <w:t>must</w:t>
      </w:r>
      <w:r w:rsidRPr="001C4085">
        <w:rPr>
          <w:rFonts w:ascii="Times New Roman" w:hAnsi="Times New Roman" w:cs="Times New Roman"/>
          <w:spacing w:val="-3"/>
        </w:rPr>
        <w:t xml:space="preserve"> </w:t>
      </w:r>
      <w:r w:rsidRPr="001C4085">
        <w:rPr>
          <w:rFonts w:ascii="Times New Roman" w:hAnsi="Times New Roman" w:cs="Times New Roman"/>
        </w:rPr>
        <w:t>consult</w:t>
      </w:r>
      <w:r w:rsidRPr="001C4085">
        <w:rPr>
          <w:rFonts w:ascii="Times New Roman" w:hAnsi="Times New Roman" w:cs="Times New Roman"/>
          <w:spacing w:val="-5"/>
        </w:rPr>
        <w:t xml:space="preserve"> </w:t>
      </w:r>
      <w:r w:rsidRPr="001C4085">
        <w:rPr>
          <w:rFonts w:ascii="Times New Roman" w:hAnsi="Times New Roman" w:cs="Times New Roman"/>
        </w:rPr>
        <w:t>the</w:t>
      </w:r>
      <w:r w:rsidRPr="001C4085">
        <w:rPr>
          <w:rFonts w:ascii="Times New Roman" w:hAnsi="Times New Roman" w:cs="Times New Roman"/>
          <w:spacing w:val="-1"/>
        </w:rPr>
        <w:t xml:space="preserve"> </w:t>
      </w:r>
      <w:r w:rsidRPr="001C4085">
        <w:rPr>
          <w:rFonts w:ascii="Times New Roman" w:hAnsi="Times New Roman" w:cs="Times New Roman"/>
        </w:rPr>
        <w:t>Financial</w:t>
      </w:r>
      <w:r w:rsidRPr="001C4085">
        <w:rPr>
          <w:rFonts w:ascii="Times New Roman" w:hAnsi="Times New Roman" w:cs="Times New Roman"/>
          <w:spacing w:val="-6"/>
        </w:rPr>
        <w:t xml:space="preserve"> </w:t>
      </w:r>
      <w:r w:rsidRPr="001C4085">
        <w:rPr>
          <w:rFonts w:ascii="Times New Roman" w:hAnsi="Times New Roman" w:cs="Times New Roman"/>
        </w:rPr>
        <w:t>Sector</w:t>
      </w:r>
      <w:r w:rsidRPr="001C4085">
        <w:rPr>
          <w:rFonts w:ascii="Times New Roman" w:hAnsi="Times New Roman" w:cs="Times New Roman"/>
          <w:spacing w:val="-4"/>
        </w:rPr>
        <w:t xml:space="preserve"> </w:t>
      </w:r>
      <w:r w:rsidRPr="001C4085">
        <w:rPr>
          <w:rFonts w:ascii="Times New Roman" w:hAnsi="Times New Roman" w:cs="Times New Roman"/>
        </w:rPr>
        <w:t>Conduct</w:t>
      </w:r>
      <w:r w:rsidRPr="001C4085">
        <w:rPr>
          <w:rFonts w:ascii="Times New Roman" w:hAnsi="Times New Roman" w:cs="Times New Roman"/>
          <w:spacing w:val="-17"/>
        </w:rPr>
        <w:t xml:space="preserve"> </w:t>
      </w:r>
      <w:r w:rsidRPr="001C4085">
        <w:rPr>
          <w:rFonts w:ascii="Times New Roman" w:hAnsi="Times New Roman" w:cs="Times New Roman"/>
        </w:rPr>
        <w:t>Authority</w:t>
      </w:r>
      <w:r w:rsidRPr="001C4085">
        <w:rPr>
          <w:rFonts w:ascii="Times New Roman" w:hAnsi="Times New Roman" w:cs="Times New Roman"/>
          <w:spacing w:val="-7"/>
        </w:rPr>
        <w:t xml:space="preserve"> </w:t>
      </w:r>
      <w:r w:rsidRPr="001C4085">
        <w:rPr>
          <w:rFonts w:ascii="Times New Roman" w:hAnsi="Times New Roman" w:cs="Times New Roman"/>
          <w:w w:val="99"/>
        </w:rPr>
        <w:t>in</w:t>
      </w:r>
      <w:r w:rsidR="002B2692" w:rsidRPr="001C4085">
        <w:rPr>
          <w:rFonts w:ascii="Times New Roman" w:hAnsi="Times New Roman" w:cs="Times New Roman"/>
          <w:w w:val="99"/>
        </w:rPr>
        <w:t xml:space="preserve"> </w:t>
      </w:r>
      <w:r w:rsidRPr="001C4085">
        <w:rPr>
          <w:rFonts w:ascii="Times New Roman" w:hAnsi="Times New Roman" w:cs="Times New Roman"/>
        </w:rPr>
        <w:t>connection</w:t>
      </w:r>
      <w:r w:rsidRPr="001C4085">
        <w:rPr>
          <w:rFonts w:ascii="Times New Roman" w:hAnsi="Times New Roman" w:cs="Times New Roman"/>
          <w:spacing w:val="-3"/>
        </w:rPr>
        <w:t xml:space="preserve"> </w:t>
      </w:r>
      <w:r w:rsidRPr="001C4085">
        <w:rPr>
          <w:rFonts w:ascii="Times New Roman" w:hAnsi="Times New Roman" w:cs="Times New Roman"/>
        </w:rPr>
        <w:t>with</w:t>
      </w:r>
      <w:r w:rsidRPr="001C4085">
        <w:rPr>
          <w:rFonts w:ascii="Times New Roman" w:hAnsi="Times New Roman" w:cs="Times New Roman"/>
          <w:spacing w:val="2"/>
        </w:rPr>
        <w:t xml:space="preserve"> </w:t>
      </w:r>
      <w:r w:rsidRPr="001C4085">
        <w:rPr>
          <w:rFonts w:ascii="Times New Roman" w:hAnsi="Times New Roman" w:cs="Times New Roman"/>
        </w:rPr>
        <w:t>any</w:t>
      </w:r>
      <w:r w:rsidRPr="001C4085">
        <w:rPr>
          <w:rFonts w:ascii="Times New Roman" w:hAnsi="Times New Roman" w:cs="Times New Roman"/>
          <w:spacing w:val="3"/>
        </w:rPr>
        <w:t xml:space="preserve"> </w:t>
      </w:r>
      <w:r w:rsidRPr="001C4085">
        <w:rPr>
          <w:rFonts w:ascii="Times New Roman" w:hAnsi="Times New Roman" w:cs="Times New Roman"/>
        </w:rPr>
        <w:t>designation</w:t>
      </w:r>
      <w:r w:rsidRPr="001C4085">
        <w:rPr>
          <w:rFonts w:ascii="Times New Roman" w:hAnsi="Times New Roman" w:cs="Times New Roman"/>
          <w:spacing w:val="-3"/>
        </w:rPr>
        <w:t xml:space="preserve"> </w:t>
      </w:r>
      <w:r w:rsidRPr="001C4085">
        <w:rPr>
          <w:rFonts w:ascii="Times New Roman" w:hAnsi="Times New Roman" w:cs="Times New Roman"/>
        </w:rPr>
        <w:t>in</w:t>
      </w:r>
      <w:r w:rsidRPr="001C4085">
        <w:rPr>
          <w:rFonts w:ascii="Times New Roman" w:hAnsi="Times New Roman" w:cs="Times New Roman"/>
          <w:spacing w:val="4"/>
        </w:rPr>
        <w:t xml:space="preserve"> </w:t>
      </w:r>
      <w:r w:rsidRPr="001C4085">
        <w:rPr>
          <w:rFonts w:ascii="Times New Roman" w:hAnsi="Times New Roman" w:cs="Times New Roman"/>
        </w:rPr>
        <w:t>terms</w:t>
      </w:r>
      <w:r w:rsidRPr="001C4085">
        <w:rPr>
          <w:rFonts w:ascii="Times New Roman" w:hAnsi="Times New Roman" w:cs="Times New Roman"/>
          <w:spacing w:val="2"/>
        </w:rPr>
        <w:t xml:space="preserve"> </w:t>
      </w:r>
      <w:r w:rsidRPr="001C4085">
        <w:rPr>
          <w:rFonts w:ascii="Times New Roman" w:hAnsi="Times New Roman" w:cs="Times New Roman"/>
        </w:rPr>
        <w:t>of</w:t>
      </w:r>
      <w:r w:rsidRPr="001C4085">
        <w:rPr>
          <w:rFonts w:ascii="Times New Roman" w:hAnsi="Times New Roman" w:cs="Times New Roman"/>
          <w:spacing w:val="4"/>
        </w:rPr>
        <w:t xml:space="preserve"> </w:t>
      </w:r>
      <w:r w:rsidRPr="001C4085">
        <w:rPr>
          <w:rFonts w:ascii="Times New Roman" w:hAnsi="Times New Roman" w:cs="Times New Roman"/>
        </w:rPr>
        <w:t>subsection</w:t>
      </w:r>
      <w:r w:rsidRPr="001C4085">
        <w:rPr>
          <w:rFonts w:ascii="Times New Roman" w:hAnsi="Times New Roman" w:cs="Times New Roman"/>
          <w:spacing w:val="-2"/>
        </w:rPr>
        <w:t xml:space="preserve"> </w:t>
      </w:r>
      <w:r w:rsidRPr="001C4085">
        <w:rPr>
          <w:rFonts w:ascii="Times New Roman" w:hAnsi="Times New Roman" w:cs="Times New Roman"/>
        </w:rPr>
        <w:t>(1).</w:t>
      </w:r>
    </w:p>
    <w:p w:rsidR="008B44C5" w:rsidRPr="001C4085" w:rsidRDefault="00132569" w:rsidP="000271C6">
      <w:pPr>
        <w:spacing w:after="0"/>
        <w:ind w:left="1069" w:right="-20" w:firstLine="425"/>
        <w:jc w:val="both"/>
        <w:rPr>
          <w:rFonts w:ascii="Times New Roman" w:hAnsi="Times New Roman" w:cs="Times New Roman"/>
        </w:rPr>
      </w:pPr>
      <w:r w:rsidRPr="001C4085">
        <w:rPr>
          <w:rFonts w:ascii="Times New Roman" w:hAnsi="Times New Roman" w:cs="Times New Roman"/>
        </w:rPr>
        <w:t>(5)</w:t>
      </w:r>
      <w:r w:rsidRPr="001C4085">
        <w:rPr>
          <w:rFonts w:ascii="Times New Roman" w:hAnsi="Times New Roman" w:cs="Times New Roman"/>
          <w:spacing w:val="-18"/>
        </w:rPr>
        <w:t xml:space="preserve"> </w:t>
      </w:r>
      <w:r w:rsidRPr="001C4085">
        <w:rPr>
          <w:rFonts w:ascii="Times New Roman" w:hAnsi="Times New Roman" w:cs="Times New Roman"/>
        </w:rPr>
        <w:t>A</w:t>
      </w:r>
      <w:r w:rsidRPr="001C4085">
        <w:rPr>
          <w:rFonts w:ascii="Times New Roman" w:hAnsi="Times New Roman" w:cs="Times New Roman"/>
          <w:spacing w:val="-17"/>
        </w:rPr>
        <w:t xml:space="preserve"> </w:t>
      </w:r>
      <w:r w:rsidRPr="001C4085">
        <w:rPr>
          <w:rFonts w:ascii="Times New Roman" w:hAnsi="Times New Roman" w:cs="Times New Roman"/>
        </w:rPr>
        <w:t>designation</w:t>
      </w:r>
      <w:r w:rsidRPr="001C4085">
        <w:rPr>
          <w:rFonts w:ascii="Times New Roman" w:hAnsi="Times New Roman" w:cs="Times New Roman"/>
          <w:spacing w:val="-14"/>
        </w:rPr>
        <w:t xml:space="preserve"> </w:t>
      </w:r>
      <w:r w:rsidRPr="001C4085">
        <w:rPr>
          <w:rFonts w:ascii="Times New Roman" w:hAnsi="Times New Roman" w:cs="Times New Roman"/>
        </w:rPr>
        <w:t>in</w:t>
      </w:r>
      <w:r w:rsidRPr="001C4085">
        <w:rPr>
          <w:rFonts w:ascii="Times New Roman" w:hAnsi="Times New Roman" w:cs="Times New Roman"/>
          <w:spacing w:val="-7"/>
        </w:rPr>
        <w:t xml:space="preserve"> </w:t>
      </w:r>
      <w:r w:rsidRPr="001C4085">
        <w:rPr>
          <w:rFonts w:ascii="Times New Roman" w:hAnsi="Times New Roman" w:cs="Times New Roman"/>
        </w:rPr>
        <w:t>terms</w:t>
      </w:r>
      <w:r w:rsidRPr="001C4085">
        <w:rPr>
          <w:rFonts w:ascii="Times New Roman" w:hAnsi="Times New Roman" w:cs="Times New Roman"/>
          <w:spacing w:val="-9"/>
        </w:rPr>
        <w:t xml:space="preserve"> </w:t>
      </w:r>
      <w:r w:rsidRPr="001C4085">
        <w:rPr>
          <w:rFonts w:ascii="Times New Roman" w:hAnsi="Times New Roman" w:cs="Times New Roman"/>
        </w:rPr>
        <w:t>of</w:t>
      </w:r>
      <w:r w:rsidRPr="001C4085">
        <w:rPr>
          <w:rFonts w:ascii="Times New Roman" w:hAnsi="Times New Roman" w:cs="Times New Roman"/>
          <w:spacing w:val="-7"/>
        </w:rPr>
        <w:t xml:space="preserve"> </w:t>
      </w:r>
      <w:r w:rsidRPr="001C4085">
        <w:rPr>
          <w:rFonts w:ascii="Times New Roman" w:hAnsi="Times New Roman" w:cs="Times New Roman"/>
        </w:rPr>
        <w:t>subsection</w:t>
      </w:r>
      <w:r w:rsidRPr="001C4085">
        <w:rPr>
          <w:rFonts w:ascii="Times New Roman" w:hAnsi="Times New Roman" w:cs="Times New Roman"/>
          <w:spacing w:val="-13"/>
        </w:rPr>
        <w:t xml:space="preserve"> </w:t>
      </w:r>
      <w:r w:rsidRPr="001C4085">
        <w:rPr>
          <w:rFonts w:ascii="Times New Roman" w:hAnsi="Times New Roman" w:cs="Times New Roman"/>
        </w:rPr>
        <w:t>(1)</w:t>
      </w:r>
      <w:r w:rsidRPr="001C4085">
        <w:rPr>
          <w:rFonts w:ascii="Times New Roman" w:hAnsi="Times New Roman" w:cs="Times New Roman"/>
          <w:spacing w:val="-7"/>
        </w:rPr>
        <w:t xml:space="preserve"> </w:t>
      </w:r>
      <w:r w:rsidRPr="001C4085">
        <w:rPr>
          <w:rFonts w:ascii="Times New Roman" w:hAnsi="Times New Roman" w:cs="Times New Roman"/>
        </w:rPr>
        <w:t>must</w:t>
      </w:r>
      <w:r w:rsidRPr="001C4085">
        <w:rPr>
          <w:rFonts w:ascii="Times New Roman" w:hAnsi="Times New Roman" w:cs="Times New Roman"/>
          <w:spacing w:val="-9"/>
        </w:rPr>
        <w:t xml:space="preserve"> </w:t>
      </w:r>
      <w:r w:rsidRPr="001C4085">
        <w:rPr>
          <w:rFonts w:ascii="Times New Roman" w:hAnsi="Times New Roman" w:cs="Times New Roman"/>
        </w:rPr>
        <w:t>be</w:t>
      </w:r>
      <w:r w:rsidRPr="001C4085">
        <w:rPr>
          <w:rFonts w:ascii="Times New Roman" w:hAnsi="Times New Roman" w:cs="Times New Roman"/>
          <w:spacing w:val="-7"/>
        </w:rPr>
        <w:t xml:space="preserve"> </w:t>
      </w:r>
      <w:r w:rsidRPr="001C4085">
        <w:rPr>
          <w:rFonts w:ascii="Times New Roman" w:hAnsi="Times New Roman" w:cs="Times New Roman"/>
        </w:rPr>
        <w:t>for</w:t>
      </w:r>
      <w:r w:rsidRPr="001C4085">
        <w:rPr>
          <w:rFonts w:ascii="Times New Roman" w:hAnsi="Times New Roman" w:cs="Times New Roman"/>
          <w:spacing w:val="-7"/>
        </w:rPr>
        <w:t xml:space="preserve"> </w:t>
      </w:r>
      <w:r w:rsidRPr="001C4085">
        <w:rPr>
          <w:rFonts w:ascii="Times New Roman" w:hAnsi="Times New Roman" w:cs="Times New Roman"/>
        </w:rPr>
        <w:t>the</w:t>
      </w:r>
      <w:r w:rsidRPr="001C4085">
        <w:rPr>
          <w:rFonts w:ascii="Times New Roman" w:hAnsi="Times New Roman" w:cs="Times New Roman"/>
          <w:spacing w:val="-7"/>
        </w:rPr>
        <w:t xml:space="preserve"> </w:t>
      </w:r>
      <w:r w:rsidRPr="001C4085">
        <w:rPr>
          <w:rFonts w:ascii="Times New Roman" w:hAnsi="Times New Roman" w:cs="Times New Roman"/>
        </w:rPr>
        <w:t>purpose</w:t>
      </w:r>
      <w:r w:rsidRPr="001C4085">
        <w:rPr>
          <w:rFonts w:ascii="Times New Roman" w:hAnsi="Times New Roman" w:cs="Times New Roman"/>
          <w:spacing w:val="-11"/>
        </w:rPr>
        <w:t xml:space="preserve"> </w:t>
      </w:r>
      <w:r w:rsidRPr="001C4085">
        <w:rPr>
          <w:rFonts w:ascii="Times New Roman" w:hAnsi="Times New Roman" w:cs="Times New Roman"/>
        </w:rPr>
        <w:t>of</w:t>
      </w:r>
      <w:r w:rsidRPr="001C4085">
        <w:rPr>
          <w:rFonts w:ascii="Times New Roman" w:hAnsi="Times New Roman" w:cs="Times New Roman"/>
          <w:spacing w:val="-7"/>
        </w:rPr>
        <w:t xml:space="preserve"> </w:t>
      </w:r>
      <w:r w:rsidRPr="001C4085">
        <w:rPr>
          <w:rFonts w:ascii="Times New Roman" w:hAnsi="Times New Roman" w:cs="Times New Roman"/>
        </w:rPr>
        <w:t>facilitating</w:t>
      </w:r>
      <w:r w:rsidRPr="001C4085">
        <w:rPr>
          <w:rFonts w:ascii="Times New Roman" w:hAnsi="Times New Roman" w:cs="Times New Roman"/>
          <w:spacing w:val="-14"/>
        </w:rPr>
        <w:t xml:space="preserve"> </w:t>
      </w:r>
      <w:r w:rsidRPr="001C4085">
        <w:rPr>
          <w:rFonts w:ascii="Times New Roman" w:hAnsi="Times New Roman" w:cs="Times New Roman"/>
        </w:rPr>
        <w:t>the prudential</w:t>
      </w:r>
      <w:r w:rsidRPr="001C4085">
        <w:rPr>
          <w:rFonts w:ascii="Times New Roman" w:hAnsi="Times New Roman" w:cs="Times New Roman"/>
          <w:spacing w:val="-2"/>
        </w:rPr>
        <w:t xml:space="preserve"> </w:t>
      </w:r>
      <w:r w:rsidRPr="001C4085">
        <w:rPr>
          <w:rFonts w:ascii="Times New Roman" w:hAnsi="Times New Roman" w:cs="Times New Roman"/>
        </w:rPr>
        <w:t>supervision</w:t>
      </w:r>
      <w:r w:rsidRPr="001C4085">
        <w:rPr>
          <w:rFonts w:ascii="Times New Roman" w:hAnsi="Times New Roman" w:cs="Times New Roman"/>
          <w:spacing w:val="-3"/>
        </w:rPr>
        <w:t xml:space="preserve"> </w:t>
      </w:r>
      <w:r w:rsidRPr="001C4085">
        <w:rPr>
          <w:rFonts w:ascii="Times New Roman" w:hAnsi="Times New Roman" w:cs="Times New Roman"/>
        </w:rPr>
        <w:t>of</w:t>
      </w:r>
      <w:r w:rsidRPr="001C4085">
        <w:rPr>
          <w:rFonts w:ascii="Times New Roman" w:hAnsi="Times New Roman" w:cs="Times New Roman"/>
          <w:spacing w:val="4"/>
        </w:rPr>
        <w:t xml:space="preserve"> </w:t>
      </w:r>
      <w:r w:rsidRPr="001C4085">
        <w:rPr>
          <w:rFonts w:ascii="Times New Roman" w:hAnsi="Times New Roman" w:cs="Times New Roman"/>
        </w:rPr>
        <w:t>the</w:t>
      </w:r>
      <w:r w:rsidRPr="001C4085">
        <w:rPr>
          <w:rFonts w:ascii="Times New Roman" w:hAnsi="Times New Roman" w:cs="Times New Roman"/>
          <w:spacing w:val="4"/>
        </w:rPr>
        <w:t xml:space="preserve"> </w:t>
      </w:r>
      <w:r w:rsidRPr="001C4085">
        <w:rPr>
          <w:rFonts w:ascii="Times New Roman" w:hAnsi="Times New Roman" w:cs="Times New Roman"/>
        </w:rPr>
        <w:t>eligible financial</w:t>
      </w:r>
      <w:r w:rsidRPr="001C4085">
        <w:rPr>
          <w:rFonts w:ascii="Times New Roman" w:hAnsi="Times New Roman" w:cs="Times New Roman"/>
          <w:spacing w:val="-8"/>
        </w:rPr>
        <w:t xml:space="preserve"> </w:t>
      </w:r>
      <w:r w:rsidRPr="001C4085">
        <w:rPr>
          <w:rFonts w:ascii="Times New Roman" w:hAnsi="Times New Roman" w:cs="Times New Roman"/>
        </w:rPr>
        <w:t>institution.</w:t>
      </w:r>
    </w:p>
    <w:p w:rsidR="00132569" w:rsidRPr="001C4085" w:rsidRDefault="00132569" w:rsidP="000271C6">
      <w:pPr>
        <w:spacing w:after="0"/>
        <w:ind w:left="1069" w:right="-20" w:firstLine="397"/>
        <w:jc w:val="both"/>
        <w:rPr>
          <w:rFonts w:ascii="Times New Roman" w:hAnsi="Times New Roman" w:cs="Times New Roman"/>
        </w:rPr>
      </w:pPr>
      <w:r w:rsidRPr="001C4085">
        <w:rPr>
          <w:rFonts w:ascii="Times New Roman" w:hAnsi="Times New Roman" w:cs="Times New Roman"/>
        </w:rPr>
        <w:t>(6)</w:t>
      </w:r>
      <w:r w:rsidRPr="001C4085">
        <w:rPr>
          <w:rFonts w:ascii="Times New Roman" w:hAnsi="Times New Roman" w:cs="Times New Roman"/>
          <w:spacing w:val="-3"/>
        </w:rPr>
        <w:t xml:space="preserve"> </w:t>
      </w:r>
      <w:r w:rsidRPr="001C4085">
        <w:rPr>
          <w:rFonts w:ascii="Times New Roman" w:hAnsi="Times New Roman" w:cs="Times New Roman"/>
        </w:rPr>
        <w:t>In</w:t>
      </w:r>
      <w:r w:rsidRPr="001C4085">
        <w:rPr>
          <w:rFonts w:ascii="Times New Roman" w:hAnsi="Times New Roman" w:cs="Times New Roman"/>
          <w:spacing w:val="-3"/>
        </w:rPr>
        <w:t xml:space="preserve"> </w:t>
      </w:r>
      <w:r w:rsidRPr="001C4085">
        <w:rPr>
          <w:rFonts w:ascii="Times New Roman" w:hAnsi="Times New Roman" w:cs="Times New Roman"/>
        </w:rPr>
        <w:t>deciding</w:t>
      </w:r>
      <w:r w:rsidRPr="001C4085">
        <w:rPr>
          <w:rFonts w:ascii="Times New Roman" w:hAnsi="Times New Roman" w:cs="Times New Roman"/>
          <w:spacing w:val="-8"/>
        </w:rPr>
        <w:t xml:space="preserve"> </w:t>
      </w:r>
      <w:r w:rsidRPr="001C4085">
        <w:rPr>
          <w:rFonts w:ascii="Times New Roman" w:hAnsi="Times New Roman" w:cs="Times New Roman"/>
        </w:rPr>
        <w:t>whether</w:t>
      </w:r>
      <w:r w:rsidRPr="001C4085">
        <w:rPr>
          <w:rFonts w:ascii="Times New Roman" w:hAnsi="Times New Roman" w:cs="Times New Roman"/>
          <w:spacing w:val="-7"/>
        </w:rPr>
        <w:t xml:space="preserve"> </w:t>
      </w:r>
      <w:r w:rsidRPr="001C4085">
        <w:rPr>
          <w:rFonts w:ascii="Times New Roman" w:hAnsi="Times New Roman" w:cs="Times New Roman"/>
        </w:rPr>
        <w:t>to</w:t>
      </w:r>
      <w:r w:rsidRPr="001C4085">
        <w:rPr>
          <w:rFonts w:ascii="Times New Roman" w:hAnsi="Times New Roman" w:cs="Times New Roman"/>
          <w:spacing w:val="-3"/>
        </w:rPr>
        <w:t xml:space="preserve"> </w:t>
      </w:r>
      <w:r w:rsidRPr="001C4085">
        <w:rPr>
          <w:rFonts w:ascii="Times New Roman" w:hAnsi="Times New Roman" w:cs="Times New Roman"/>
        </w:rPr>
        <w:t>designate</w:t>
      </w:r>
      <w:r w:rsidRPr="001C4085">
        <w:rPr>
          <w:rFonts w:ascii="Times New Roman" w:hAnsi="Times New Roman" w:cs="Times New Roman"/>
          <w:spacing w:val="-9"/>
        </w:rPr>
        <w:t xml:space="preserve"> </w:t>
      </w:r>
      <w:r w:rsidRPr="001C4085">
        <w:rPr>
          <w:rFonts w:ascii="Times New Roman" w:hAnsi="Times New Roman" w:cs="Times New Roman"/>
        </w:rPr>
        <w:t>members</w:t>
      </w:r>
      <w:r w:rsidRPr="001C4085">
        <w:rPr>
          <w:rFonts w:ascii="Times New Roman" w:hAnsi="Times New Roman" w:cs="Times New Roman"/>
          <w:spacing w:val="-8"/>
        </w:rPr>
        <w:t xml:space="preserve"> </w:t>
      </w:r>
      <w:r w:rsidRPr="001C4085">
        <w:rPr>
          <w:rFonts w:ascii="Times New Roman" w:hAnsi="Times New Roman" w:cs="Times New Roman"/>
        </w:rPr>
        <w:t>of</w:t>
      </w:r>
      <w:r w:rsidRPr="001C4085">
        <w:rPr>
          <w:rFonts w:ascii="Times New Roman" w:hAnsi="Times New Roman" w:cs="Times New Roman"/>
          <w:spacing w:val="-3"/>
        </w:rPr>
        <w:t xml:space="preserve"> </w:t>
      </w:r>
      <w:r w:rsidRPr="001C4085">
        <w:rPr>
          <w:rFonts w:ascii="Times New Roman" w:hAnsi="Times New Roman" w:cs="Times New Roman"/>
        </w:rPr>
        <w:t>a</w:t>
      </w:r>
      <w:r w:rsidRPr="001C4085">
        <w:rPr>
          <w:rFonts w:ascii="Times New Roman" w:hAnsi="Times New Roman" w:cs="Times New Roman"/>
          <w:spacing w:val="-2"/>
        </w:rPr>
        <w:t xml:space="preserve"> </w:t>
      </w:r>
      <w:r w:rsidRPr="001C4085">
        <w:rPr>
          <w:rFonts w:ascii="Times New Roman" w:hAnsi="Times New Roman" w:cs="Times New Roman"/>
        </w:rPr>
        <w:t>group</w:t>
      </w:r>
      <w:r w:rsidRPr="001C4085">
        <w:rPr>
          <w:rFonts w:ascii="Times New Roman" w:hAnsi="Times New Roman" w:cs="Times New Roman"/>
          <w:spacing w:val="-6"/>
        </w:rPr>
        <w:t xml:space="preserve"> </w:t>
      </w:r>
      <w:r w:rsidRPr="001C4085">
        <w:rPr>
          <w:rFonts w:ascii="Times New Roman" w:hAnsi="Times New Roman" w:cs="Times New Roman"/>
        </w:rPr>
        <w:t>of</w:t>
      </w:r>
      <w:r w:rsidRPr="001C4085">
        <w:rPr>
          <w:rFonts w:ascii="Times New Roman" w:hAnsi="Times New Roman" w:cs="Times New Roman"/>
          <w:spacing w:val="-3"/>
        </w:rPr>
        <w:t xml:space="preserve"> </w:t>
      </w:r>
      <w:r w:rsidRPr="001C4085">
        <w:rPr>
          <w:rFonts w:ascii="Times New Roman" w:hAnsi="Times New Roman" w:cs="Times New Roman"/>
        </w:rPr>
        <w:t>companies</w:t>
      </w:r>
      <w:r w:rsidRPr="001C4085">
        <w:rPr>
          <w:rFonts w:ascii="Times New Roman" w:hAnsi="Times New Roman" w:cs="Times New Roman"/>
          <w:spacing w:val="-10"/>
        </w:rPr>
        <w:t xml:space="preserve"> </w:t>
      </w:r>
      <w:r w:rsidRPr="001C4085">
        <w:rPr>
          <w:rFonts w:ascii="Times New Roman" w:hAnsi="Times New Roman" w:cs="Times New Roman"/>
        </w:rPr>
        <w:t>as</w:t>
      </w:r>
      <w:r w:rsidRPr="001C4085">
        <w:rPr>
          <w:rFonts w:ascii="Times New Roman" w:hAnsi="Times New Roman" w:cs="Times New Roman"/>
          <w:spacing w:val="-3"/>
        </w:rPr>
        <w:t xml:space="preserve"> </w:t>
      </w:r>
      <w:r w:rsidRPr="001C4085">
        <w:rPr>
          <w:rFonts w:ascii="Times New Roman" w:hAnsi="Times New Roman" w:cs="Times New Roman"/>
        </w:rPr>
        <w:t>a</w:t>
      </w:r>
      <w:r w:rsidRPr="001C4085">
        <w:rPr>
          <w:rFonts w:ascii="Times New Roman" w:hAnsi="Times New Roman" w:cs="Times New Roman"/>
          <w:spacing w:val="-2"/>
        </w:rPr>
        <w:t xml:space="preserve"> </w:t>
      </w:r>
      <w:r w:rsidRPr="001C4085">
        <w:rPr>
          <w:rFonts w:ascii="Times New Roman" w:hAnsi="Times New Roman" w:cs="Times New Roman"/>
        </w:rPr>
        <w:t>financial conglomerate</w:t>
      </w:r>
      <w:r w:rsidRPr="001C4085">
        <w:rPr>
          <w:rFonts w:ascii="Times New Roman" w:hAnsi="Times New Roman" w:cs="Times New Roman"/>
          <w:spacing w:val="-20"/>
        </w:rPr>
        <w:t xml:space="preserve"> </w:t>
      </w:r>
      <w:r w:rsidRPr="001C4085">
        <w:rPr>
          <w:rFonts w:ascii="Times New Roman" w:hAnsi="Times New Roman" w:cs="Times New Roman"/>
        </w:rPr>
        <w:t>in</w:t>
      </w:r>
      <w:r w:rsidRPr="001C4085">
        <w:rPr>
          <w:rFonts w:ascii="Times New Roman" w:hAnsi="Times New Roman" w:cs="Times New Roman"/>
          <w:spacing w:val="-11"/>
        </w:rPr>
        <w:t xml:space="preserve"> </w:t>
      </w:r>
      <w:r w:rsidRPr="001C4085">
        <w:rPr>
          <w:rFonts w:ascii="Times New Roman" w:hAnsi="Times New Roman" w:cs="Times New Roman"/>
        </w:rPr>
        <w:t>terms</w:t>
      </w:r>
      <w:r w:rsidRPr="001C4085">
        <w:rPr>
          <w:rFonts w:ascii="Times New Roman" w:hAnsi="Times New Roman" w:cs="Times New Roman"/>
          <w:spacing w:val="-13"/>
        </w:rPr>
        <w:t xml:space="preserve"> </w:t>
      </w:r>
      <w:r w:rsidRPr="001C4085">
        <w:rPr>
          <w:rFonts w:ascii="Times New Roman" w:hAnsi="Times New Roman" w:cs="Times New Roman"/>
        </w:rPr>
        <w:t>of</w:t>
      </w:r>
      <w:r w:rsidRPr="001C4085">
        <w:rPr>
          <w:rFonts w:ascii="Times New Roman" w:hAnsi="Times New Roman" w:cs="Times New Roman"/>
          <w:spacing w:val="-11"/>
        </w:rPr>
        <w:t xml:space="preserve"> </w:t>
      </w:r>
      <w:r w:rsidRPr="001C4085">
        <w:rPr>
          <w:rFonts w:ascii="Times New Roman" w:hAnsi="Times New Roman" w:cs="Times New Roman"/>
        </w:rPr>
        <w:t>subsection</w:t>
      </w:r>
      <w:r w:rsidRPr="001C4085">
        <w:rPr>
          <w:rFonts w:ascii="Times New Roman" w:hAnsi="Times New Roman" w:cs="Times New Roman"/>
          <w:spacing w:val="-17"/>
        </w:rPr>
        <w:t xml:space="preserve"> </w:t>
      </w:r>
      <w:r w:rsidRPr="001C4085">
        <w:rPr>
          <w:rFonts w:ascii="Times New Roman" w:hAnsi="Times New Roman" w:cs="Times New Roman"/>
        </w:rPr>
        <w:t>(1),</w:t>
      </w:r>
      <w:r w:rsidRPr="001C4085">
        <w:rPr>
          <w:rFonts w:ascii="Times New Roman" w:hAnsi="Times New Roman" w:cs="Times New Roman"/>
          <w:spacing w:val="-12"/>
        </w:rPr>
        <w:t xml:space="preserve"> </w:t>
      </w:r>
      <w:r w:rsidRPr="001C4085">
        <w:rPr>
          <w:rFonts w:ascii="Times New Roman" w:hAnsi="Times New Roman" w:cs="Times New Roman"/>
        </w:rPr>
        <w:t>the</w:t>
      </w:r>
      <w:r w:rsidRPr="001C4085">
        <w:rPr>
          <w:rFonts w:ascii="Times New Roman" w:hAnsi="Times New Roman" w:cs="Times New Roman"/>
          <w:spacing w:val="-11"/>
        </w:rPr>
        <w:t xml:space="preserve"> </w:t>
      </w:r>
      <w:r w:rsidRPr="009E142C">
        <w:rPr>
          <w:rFonts w:ascii="Times New Roman" w:hAnsi="Times New Roman" w:cs="Times New Roman"/>
        </w:rPr>
        <w:t xml:space="preserve">Prudential </w:t>
      </w:r>
      <w:r w:rsidRPr="001C4085">
        <w:rPr>
          <w:rFonts w:ascii="Times New Roman" w:hAnsi="Times New Roman" w:cs="Times New Roman"/>
        </w:rPr>
        <w:t>Authority</w:t>
      </w:r>
      <w:r w:rsidRPr="001C4085">
        <w:rPr>
          <w:rFonts w:ascii="Times New Roman" w:hAnsi="Times New Roman" w:cs="Times New Roman"/>
          <w:spacing w:val="-17"/>
        </w:rPr>
        <w:t xml:space="preserve"> </w:t>
      </w:r>
      <w:r w:rsidRPr="001C4085">
        <w:rPr>
          <w:rFonts w:ascii="Times New Roman" w:hAnsi="Times New Roman" w:cs="Times New Roman"/>
        </w:rPr>
        <w:t>must</w:t>
      </w:r>
      <w:r w:rsidRPr="001C4085">
        <w:rPr>
          <w:rFonts w:ascii="Times New Roman" w:hAnsi="Times New Roman" w:cs="Times New Roman"/>
          <w:spacing w:val="-13"/>
        </w:rPr>
        <w:t xml:space="preserve"> </w:t>
      </w:r>
      <w:r w:rsidRPr="001C4085">
        <w:rPr>
          <w:rFonts w:ascii="Times New Roman" w:hAnsi="Times New Roman" w:cs="Times New Roman"/>
        </w:rPr>
        <w:t>take</w:t>
      </w:r>
      <w:r w:rsidRPr="001C4085">
        <w:rPr>
          <w:rFonts w:ascii="Times New Roman" w:hAnsi="Times New Roman" w:cs="Times New Roman"/>
          <w:spacing w:val="-12"/>
        </w:rPr>
        <w:t xml:space="preserve"> </w:t>
      </w:r>
      <w:r w:rsidRPr="001C4085">
        <w:rPr>
          <w:rFonts w:ascii="Times New Roman" w:hAnsi="Times New Roman" w:cs="Times New Roman"/>
        </w:rPr>
        <w:t>into</w:t>
      </w:r>
      <w:r w:rsidRPr="001C4085">
        <w:rPr>
          <w:rFonts w:ascii="Times New Roman" w:hAnsi="Times New Roman" w:cs="Times New Roman"/>
          <w:spacing w:val="-12"/>
        </w:rPr>
        <w:t xml:space="preserve"> </w:t>
      </w:r>
      <w:r w:rsidRPr="001C4085">
        <w:rPr>
          <w:rFonts w:ascii="Times New Roman" w:hAnsi="Times New Roman" w:cs="Times New Roman"/>
        </w:rPr>
        <w:t>account</w:t>
      </w:r>
      <w:r w:rsidR="002B2692" w:rsidRPr="001C4085">
        <w:rPr>
          <w:rFonts w:ascii="Times New Roman" w:hAnsi="Times New Roman" w:cs="Times New Roman"/>
        </w:rPr>
        <w:t xml:space="preserve"> </w:t>
      </w:r>
      <w:r w:rsidRPr="001C4085">
        <w:rPr>
          <w:rFonts w:ascii="Times New Roman" w:hAnsi="Times New Roman" w:cs="Times New Roman"/>
        </w:rPr>
        <w:t>all relevant considerations, including at</w:t>
      </w:r>
      <w:r w:rsidRPr="001C4085">
        <w:rPr>
          <w:rFonts w:ascii="Times New Roman" w:hAnsi="Times New Roman" w:cs="Times New Roman"/>
          <w:spacing w:val="5"/>
        </w:rPr>
        <w:t xml:space="preserve"> </w:t>
      </w:r>
      <w:r w:rsidRPr="001C4085">
        <w:rPr>
          <w:rFonts w:ascii="Times New Roman" w:hAnsi="Times New Roman" w:cs="Times New Roman"/>
        </w:rPr>
        <w:t>least</w:t>
      </w:r>
      <w:r w:rsidRPr="001C4085">
        <w:rPr>
          <w:rFonts w:ascii="Times New Roman" w:hAnsi="Times New Roman" w:cs="Times New Roman"/>
          <w:spacing w:val="2"/>
        </w:rPr>
        <w:t xml:space="preserve"> </w:t>
      </w:r>
      <w:r w:rsidRPr="001C4085">
        <w:rPr>
          <w:rFonts w:ascii="Times New Roman" w:hAnsi="Times New Roman" w:cs="Times New Roman"/>
        </w:rPr>
        <w:t>the</w:t>
      </w:r>
      <w:r w:rsidRPr="001C4085">
        <w:rPr>
          <w:rFonts w:ascii="Times New Roman" w:hAnsi="Times New Roman" w:cs="Times New Roman"/>
          <w:spacing w:val="4"/>
        </w:rPr>
        <w:t xml:space="preserve"> </w:t>
      </w:r>
      <w:r w:rsidRPr="001C4085">
        <w:rPr>
          <w:rFonts w:ascii="Times New Roman" w:hAnsi="Times New Roman" w:cs="Times New Roman"/>
        </w:rPr>
        <w:t>following:</w:t>
      </w:r>
    </w:p>
    <w:p w:rsidR="008B44C5" w:rsidRPr="001C4085" w:rsidRDefault="008B44C5" w:rsidP="000271C6">
      <w:pPr>
        <w:spacing w:after="0"/>
        <w:ind w:left="1873" w:right="-20" w:hanging="399"/>
        <w:jc w:val="both"/>
        <w:rPr>
          <w:rFonts w:ascii="Times New Roman" w:hAnsi="Times New Roman" w:cs="Times New Roman"/>
        </w:rPr>
      </w:pPr>
      <w:r w:rsidRPr="001C4085">
        <w:rPr>
          <w:rFonts w:ascii="Times New Roman" w:hAnsi="Times New Roman" w:cs="Times New Roman"/>
          <w:i/>
        </w:rPr>
        <w:t>(a)</w:t>
      </w:r>
      <w:r w:rsidRPr="001C4085">
        <w:rPr>
          <w:rFonts w:ascii="Times New Roman" w:hAnsi="Times New Roman" w:cs="Times New Roman"/>
          <w:i/>
        </w:rPr>
        <w:tab/>
      </w:r>
      <w:r w:rsidR="00132569" w:rsidRPr="001C4085">
        <w:rPr>
          <w:rFonts w:ascii="Times New Roman" w:hAnsi="Times New Roman" w:cs="Times New Roman"/>
        </w:rPr>
        <w:t>The</w:t>
      </w:r>
      <w:r w:rsidR="00132569" w:rsidRPr="001C4085">
        <w:rPr>
          <w:rFonts w:ascii="Times New Roman" w:hAnsi="Times New Roman" w:cs="Times New Roman"/>
          <w:spacing w:val="-7"/>
        </w:rPr>
        <w:t xml:space="preserve"> </w:t>
      </w:r>
      <w:r w:rsidR="00132569" w:rsidRPr="001C4085">
        <w:rPr>
          <w:rFonts w:ascii="Times New Roman" w:hAnsi="Times New Roman" w:cs="Times New Roman"/>
        </w:rPr>
        <w:t>risk</w:t>
      </w:r>
      <w:r w:rsidR="00132569" w:rsidRPr="001C4085">
        <w:rPr>
          <w:rFonts w:ascii="Times New Roman" w:hAnsi="Times New Roman" w:cs="Times New Roman"/>
          <w:spacing w:val="-7"/>
        </w:rPr>
        <w:t xml:space="preserve"> </w:t>
      </w:r>
      <w:r w:rsidR="00132569" w:rsidRPr="001C4085">
        <w:rPr>
          <w:rFonts w:ascii="Times New Roman" w:hAnsi="Times New Roman" w:cs="Times New Roman"/>
        </w:rPr>
        <w:t>to</w:t>
      </w:r>
      <w:r w:rsidR="00132569" w:rsidRPr="001C4085">
        <w:rPr>
          <w:rFonts w:ascii="Times New Roman" w:hAnsi="Times New Roman" w:cs="Times New Roman"/>
          <w:spacing w:val="-6"/>
        </w:rPr>
        <w:t xml:space="preserve"> </w:t>
      </w:r>
      <w:r w:rsidR="00132569" w:rsidRPr="001C4085">
        <w:rPr>
          <w:rFonts w:ascii="Times New Roman" w:hAnsi="Times New Roman" w:cs="Times New Roman"/>
        </w:rPr>
        <w:t>e</w:t>
      </w:r>
      <w:r w:rsidR="00132569" w:rsidRPr="001C4085">
        <w:rPr>
          <w:rFonts w:ascii="Times New Roman" w:hAnsi="Times New Roman" w:cs="Times New Roman"/>
          <w:spacing w:val="-13"/>
        </w:rPr>
        <w:t>f</w:t>
      </w:r>
      <w:r w:rsidR="00132569" w:rsidRPr="001C4085">
        <w:rPr>
          <w:rFonts w:ascii="Times New Roman" w:hAnsi="Times New Roman" w:cs="Times New Roman"/>
        </w:rPr>
        <w:t>fective</w:t>
      </w:r>
      <w:r w:rsidR="00132569" w:rsidRPr="001C4085">
        <w:rPr>
          <w:rFonts w:ascii="Times New Roman" w:hAnsi="Times New Roman" w:cs="Times New Roman"/>
          <w:spacing w:val="-11"/>
        </w:rPr>
        <w:t xml:space="preserve"> </w:t>
      </w:r>
      <w:r w:rsidR="00132569" w:rsidRPr="001C4085">
        <w:rPr>
          <w:rFonts w:ascii="Times New Roman" w:hAnsi="Times New Roman" w:cs="Times New Roman"/>
        </w:rPr>
        <w:t>prudential</w:t>
      </w:r>
      <w:r w:rsidR="00132569" w:rsidRPr="001C4085">
        <w:rPr>
          <w:rFonts w:ascii="Times New Roman" w:hAnsi="Times New Roman" w:cs="Times New Roman"/>
          <w:spacing w:val="-12"/>
        </w:rPr>
        <w:t xml:space="preserve"> </w:t>
      </w:r>
      <w:r w:rsidR="00132569" w:rsidRPr="001C4085">
        <w:rPr>
          <w:rFonts w:ascii="Times New Roman" w:hAnsi="Times New Roman" w:cs="Times New Roman"/>
        </w:rPr>
        <w:t>supervision</w:t>
      </w:r>
      <w:r w:rsidR="00132569" w:rsidRPr="001C4085">
        <w:rPr>
          <w:rFonts w:ascii="Times New Roman" w:hAnsi="Times New Roman" w:cs="Times New Roman"/>
          <w:spacing w:val="-13"/>
        </w:rPr>
        <w:t xml:space="preserve"> </w:t>
      </w:r>
      <w:r w:rsidR="00132569" w:rsidRPr="001C4085">
        <w:rPr>
          <w:rFonts w:ascii="Times New Roman" w:hAnsi="Times New Roman" w:cs="Times New Roman"/>
        </w:rPr>
        <w:t>of</w:t>
      </w:r>
      <w:r w:rsidR="00132569" w:rsidRPr="001C4085">
        <w:rPr>
          <w:rFonts w:ascii="Times New Roman" w:hAnsi="Times New Roman" w:cs="Times New Roman"/>
          <w:spacing w:val="-6"/>
        </w:rPr>
        <w:t xml:space="preserve"> </w:t>
      </w:r>
      <w:r w:rsidR="00132569" w:rsidRPr="001C4085">
        <w:rPr>
          <w:rFonts w:ascii="Times New Roman" w:hAnsi="Times New Roman" w:cs="Times New Roman"/>
        </w:rPr>
        <w:t>the</w:t>
      </w:r>
      <w:r w:rsidR="00132569" w:rsidRPr="001C4085">
        <w:rPr>
          <w:rFonts w:ascii="Times New Roman" w:hAnsi="Times New Roman" w:cs="Times New Roman"/>
          <w:spacing w:val="-6"/>
        </w:rPr>
        <w:t xml:space="preserve"> </w:t>
      </w:r>
      <w:r w:rsidR="00132569" w:rsidRPr="001C4085">
        <w:rPr>
          <w:rFonts w:ascii="Times New Roman" w:hAnsi="Times New Roman" w:cs="Times New Roman"/>
        </w:rPr>
        <w:t>eligible</w:t>
      </w:r>
      <w:r w:rsidR="00132569" w:rsidRPr="001C4085">
        <w:rPr>
          <w:rFonts w:ascii="Times New Roman" w:hAnsi="Times New Roman" w:cs="Times New Roman"/>
          <w:spacing w:val="-10"/>
        </w:rPr>
        <w:t xml:space="preserve"> </w:t>
      </w:r>
      <w:r w:rsidR="00132569" w:rsidRPr="001C4085">
        <w:rPr>
          <w:rFonts w:ascii="Times New Roman" w:hAnsi="Times New Roman" w:cs="Times New Roman"/>
        </w:rPr>
        <w:t>financial</w:t>
      </w:r>
      <w:r w:rsidR="00132569" w:rsidRPr="001C4085">
        <w:rPr>
          <w:rFonts w:ascii="Times New Roman" w:hAnsi="Times New Roman" w:cs="Times New Roman"/>
          <w:spacing w:val="-18"/>
        </w:rPr>
        <w:t xml:space="preserve"> </w:t>
      </w:r>
      <w:r w:rsidR="00132569" w:rsidRPr="001C4085">
        <w:rPr>
          <w:rFonts w:ascii="Times New Roman" w:hAnsi="Times New Roman" w:cs="Times New Roman"/>
        </w:rPr>
        <w:t>institution from</w:t>
      </w:r>
      <w:r w:rsidR="00132569" w:rsidRPr="001C4085">
        <w:rPr>
          <w:rFonts w:ascii="Times New Roman" w:hAnsi="Times New Roman" w:cs="Times New Roman"/>
          <w:spacing w:val="2"/>
        </w:rPr>
        <w:t xml:space="preserve"> </w:t>
      </w:r>
      <w:r w:rsidR="00132569" w:rsidRPr="001C4085">
        <w:rPr>
          <w:rFonts w:ascii="Times New Roman" w:hAnsi="Times New Roman" w:cs="Times New Roman"/>
        </w:rPr>
        <w:t>the</w:t>
      </w:r>
      <w:r w:rsidR="00132569" w:rsidRPr="001C4085">
        <w:rPr>
          <w:rFonts w:ascii="Times New Roman" w:hAnsi="Times New Roman" w:cs="Times New Roman"/>
          <w:spacing w:val="4"/>
        </w:rPr>
        <w:t xml:space="preserve"> </w:t>
      </w:r>
      <w:r w:rsidR="00132569" w:rsidRPr="001C4085">
        <w:rPr>
          <w:rFonts w:ascii="Times New Roman" w:hAnsi="Times New Roman" w:cs="Times New Roman"/>
        </w:rPr>
        <w:t>structure</w:t>
      </w:r>
      <w:r w:rsidR="00132569" w:rsidRPr="001C4085">
        <w:rPr>
          <w:rFonts w:ascii="Times New Roman" w:hAnsi="Times New Roman" w:cs="Times New Roman"/>
          <w:spacing w:val="-1"/>
        </w:rPr>
        <w:t xml:space="preserve"> </w:t>
      </w:r>
      <w:r w:rsidR="00132569" w:rsidRPr="001C4085">
        <w:rPr>
          <w:rFonts w:ascii="Times New Roman" w:hAnsi="Times New Roman" w:cs="Times New Roman"/>
        </w:rPr>
        <w:t>of</w:t>
      </w:r>
      <w:r w:rsidR="00132569" w:rsidRPr="001C4085">
        <w:rPr>
          <w:rFonts w:ascii="Times New Roman" w:hAnsi="Times New Roman" w:cs="Times New Roman"/>
          <w:spacing w:val="4"/>
        </w:rPr>
        <w:t xml:space="preserve"> </w:t>
      </w:r>
      <w:r w:rsidR="00132569" w:rsidRPr="001C4085">
        <w:rPr>
          <w:rFonts w:ascii="Times New Roman" w:hAnsi="Times New Roman" w:cs="Times New Roman"/>
        </w:rPr>
        <w:t>the</w:t>
      </w:r>
      <w:r w:rsidR="00132569" w:rsidRPr="001C4085">
        <w:rPr>
          <w:rFonts w:ascii="Times New Roman" w:hAnsi="Times New Roman" w:cs="Times New Roman"/>
          <w:spacing w:val="4"/>
        </w:rPr>
        <w:t xml:space="preserve"> </w:t>
      </w:r>
      <w:r w:rsidR="00132569" w:rsidRPr="001C4085">
        <w:rPr>
          <w:rFonts w:ascii="Times New Roman" w:hAnsi="Times New Roman" w:cs="Times New Roman"/>
        </w:rPr>
        <w:t>group</w:t>
      </w:r>
      <w:r w:rsidR="00132569" w:rsidRPr="001C4085">
        <w:rPr>
          <w:rFonts w:ascii="Times New Roman" w:hAnsi="Times New Roman" w:cs="Times New Roman"/>
          <w:spacing w:val="1"/>
        </w:rPr>
        <w:t xml:space="preserve"> </w:t>
      </w:r>
      <w:r w:rsidR="00132569" w:rsidRPr="001C4085">
        <w:rPr>
          <w:rFonts w:ascii="Times New Roman" w:hAnsi="Times New Roman" w:cs="Times New Roman"/>
        </w:rPr>
        <w:t>of</w:t>
      </w:r>
      <w:r w:rsidR="00132569" w:rsidRPr="001C4085">
        <w:rPr>
          <w:rFonts w:ascii="Times New Roman" w:hAnsi="Times New Roman" w:cs="Times New Roman"/>
          <w:spacing w:val="4"/>
        </w:rPr>
        <w:t xml:space="preserve"> </w:t>
      </w:r>
      <w:r w:rsidR="00132569" w:rsidRPr="001C4085">
        <w:rPr>
          <w:rFonts w:ascii="Times New Roman" w:hAnsi="Times New Roman" w:cs="Times New Roman"/>
        </w:rPr>
        <w:t>companies;</w:t>
      </w:r>
    </w:p>
    <w:p w:rsidR="008B44C5" w:rsidRPr="001C4085" w:rsidRDefault="008B44C5" w:rsidP="000271C6">
      <w:pPr>
        <w:spacing w:after="0"/>
        <w:ind w:left="1873" w:right="-20" w:hanging="399"/>
        <w:jc w:val="both"/>
        <w:rPr>
          <w:rFonts w:ascii="Times New Roman" w:hAnsi="Times New Roman" w:cs="Times New Roman"/>
        </w:rPr>
      </w:pPr>
      <w:r w:rsidRPr="001C4085">
        <w:rPr>
          <w:rFonts w:ascii="Times New Roman" w:hAnsi="Times New Roman" w:cs="Times New Roman"/>
          <w:i/>
        </w:rPr>
        <w:t>(b)</w:t>
      </w:r>
      <w:r w:rsidRPr="001C4085">
        <w:rPr>
          <w:rFonts w:ascii="Times New Roman" w:hAnsi="Times New Roman" w:cs="Times New Roman"/>
          <w:i/>
        </w:rPr>
        <w:tab/>
      </w:r>
      <w:proofErr w:type="gramStart"/>
      <w:r w:rsidR="00132569" w:rsidRPr="001C4085">
        <w:rPr>
          <w:rFonts w:ascii="Times New Roman" w:hAnsi="Times New Roman" w:cs="Times New Roman"/>
        </w:rPr>
        <w:t>submissions</w:t>
      </w:r>
      <w:proofErr w:type="gramEnd"/>
      <w:r w:rsidR="00132569" w:rsidRPr="001C4085">
        <w:rPr>
          <w:rFonts w:ascii="Times New Roman" w:hAnsi="Times New Roman" w:cs="Times New Roman"/>
          <w:spacing w:val="-4"/>
        </w:rPr>
        <w:t xml:space="preserve"> </w:t>
      </w:r>
      <w:r w:rsidR="00132569" w:rsidRPr="001C4085">
        <w:rPr>
          <w:rFonts w:ascii="Times New Roman" w:hAnsi="Times New Roman" w:cs="Times New Roman"/>
        </w:rPr>
        <w:t>made</w:t>
      </w:r>
      <w:r w:rsidR="00132569" w:rsidRPr="001C4085">
        <w:rPr>
          <w:rFonts w:ascii="Times New Roman" w:hAnsi="Times New Roman" w:cs="Times New Roman"/>
          <w:spacing w:val="2"/>
        </w:rPr>
        <w:t xml:space="preserve"> </w:t>
      </w:r>
      <w:r w:rsidR="00132569" w:rsidRPr="001C4085">
        <w:rPr>
          <w:rFonts w:ascii="Times New Roman" w:hAnsi="Times New Roman" w:cs="Times New Roman"/>
        </w:rPr>
        <w:t>by</w:t>
      </w:r>
      <w:r w:rsidR="00132569" w:rsidRPr="001C4085">
        <w:rPr>
          <w:rFonts w:ascii="Times New Roman" w:hAnsi="Times New Roman" w:cs="Times New Roman"/>
          <w:spacing w:val="4"/>
        </w:rPr>
        <w:t xml:space="preserve"> </w:t>
      </w:r>
      <w:r w:rsidR="00132569" w:rsidRPr="001C4085">
        <w:rPr>
          <w:rFonts w:ascii="Times New Roman" w:hAnsi="Times New Roman" w:cs="Times New Roman"/>
        </w:rPr>
        <w:t>or</w:t>
      </w:r>
      <w:r w:rsidR="00132569" w:rsidRPr="001C4085">
        <w:rPr>
          <w:rFonts w:ascii="Times New Roman" w:hAnsi="Times New Roman" w:cs="Times New Roman"/>
          <w:spacing w:val="4"/>
        </w:rPr>
        <w:t xml:space="preserve"> </w:t>
      </w:r>
      <w:r w:rsidR="00132569" w:rsidRPr="001C4085">
        <w:rPr>
          <w:rFonts w:ascii="Times New Roman" w:hAnsi="Times New Roman" w:cs="Times New Roman"/>
        </w:rPr>
        <w:t>for</w:t>
      </w:r>
      <w:r w:rsidR="00132569" w:rsidRPr="001C4085">
        <w:rPr>
          <w:rFonts w:ascii="Times New Roman" w:hAnsi="Times New Roman" w:cs="Times New Roman"/>
          <w:spacing w:val="4"/>
        </w:rPr>
        <w:t xml:space="preserve"> </w:t>
      </w:r>
      <w:r w:rsidR="00132569" w:rsidRPr="001C4085">
        <w:rPr>
          <w:rFonts w:ascii="Times New Roman" w:hAnsi="Times New Roman" w:cs="Times New Roman"/>
        </w:rPr>
        <w:t>the</w:t>
      </w:r>
      <w:r w:rsidR="00132569" w:rsidRPr="001C4085">
        <w:rPr>
          <w:rFonts w:ascii="Times New Roman" w:hAnsi="Times New Roman" w:cs="Times New Roman"/>
          <w:spacing w:val="4"/>
        </w:rPr>
        <w:t xml:space="preserve"> </w:t>
      </w:r>
      <w:r w:rsidR="00132569" w:rsidRPr="001C4085">
        <w:rPr>
          <w:rFonts w:ascii="Times New Roman" w:hAnsi="Times New Roman" w:cs="Times New Roman"/>
        </w:rPr>
        <w:t>holding company;</w:t>
      </w:r>
      <w:r w:rsidR="00132569" w:rsidRPr="001C4085">
        <w:rPr>
          <w:rFonts w:ascii="Times New Roman" w:hAnsi="Times New Roman" w:cs="Times New Roman"/>
          <w:spacing w:val="-2"/>
        </w:rPr>
        <w:t xml:space="preserve"> </w:t>
      </w:r>
      <w:r w:rsidR="00132569" w:rsidRPr="001C4085">
        <w:rPr>
          <w:rFonts w:ascii="Times New Roman" w:hAnsi="Times New Roman" w:cs="Times New Roman"/>
        </w:rPr>
        <w:t>and</w:t>
      </w:r>
      <w:r w:rsidR="00132569" w:rsidRPr="001C4085">
        <w:rPr>
          <w:rFonts w:ascii="Times New Roman" w:hAnsi="Times New Roman" w:cs="Times New Roman"/>
        </w:rPr>
        <w:tab/>
      </w:r>
    </w:p>
    <w:p w:rsidR="00132569" w:rsidRPr="001C4085" w:rsidRDefault="008B44C5" w:rsidP="000271C6">
      <w:pPr>
        <w:spacing w:after="0"/>
        <w:ind w:left="1873" w:right="-20" w:hanging="399"/>
        <w:jc w:val="both"/>
        <w:rPr>
          <w:rFonts w:ascii="Times New Roman" w:hAnsi="Times New Roman" w:cs="Times New Roman"/>
        </w:rPr>
      </w:pPr>
      <w:r w:rsidRPr="001C4085">
        <w:rPr>
          <w:rFonts w:ascii="Times New Roman" w:hAnsi="Times New Roman" w:cs="Times New Roman"/>
          <w:i/>
        </w:rPr>
        <w:t>(c)</w:t>
      </w:r>
      <w:r w:rsidRPr="001C4085">
        <w:rPr>
          <w:rFonts w:ascii="Times New Roman" w:hAnsi="Times New Roman" w:cs="Times New Roman"/>
          <w:i/>
        </w:rPr>
        <w:tab/>
      </w:r>
      <w:proofErr w:type="gramStart"/>
      <w:r w:rsidR="00132569" w:rsidRPr="001C4085">
        <w:rPr>
          <w:rFonts w:ascii="Times New Roman" w:hAnsi="Times New Roman" w:cs="Times New Roman"/>
        </w:rPr>
        <w:t>any</w:t>
      </w:r>
      <w:proofErr w:type="gramEnd"/>
      <w:r w:rsidR="00132569" w:rsidRPr="001C4085">
        <w:rPr>
          <w:rFonts w:ascii="Times New Roman" w:hAnsi="Times New Roman" w:cs="Times New Roman"/>
          <w:spacing w:val="3"/>
        </w:rPr>
        <w:t xml:space="preserve"> </w:t>
      </w:r>
      <w:r w:rsidR="00132569" w:rsidRPr="001C4085">
        <w:rPr>
          <w:rFonts w:ascii="Times New Roman" w:hAnsi="Times New Roman" w:cs="Times New Roman"/>
        </w:rPr>
        <w:t>other</w:t>
      </w:r>
      <w:r w:rsidR="00132569" w:rsidRPr="001C4085">
        <w:rPr>
          <w:rFonts w:ascii="Times New Roman" w:hAnsi="Times New Roman" w:cs="Times New Roman"/>
          <w:spacing w:val="2"/>
        </w:rPr>
        <w:t xml:space="preserve"> </w:t>
      </w:r>
      <w:r w:rsidR="00132569" w:rsidRPr="001C4085">
        <w:rPr>
          <w:rFonts w:ascii="Times New Roman" w:hAnsi="Times New Roman" w:cs="Times New Roman"/>
        </w:rPr>
        <w:t>matters that</w:t>
      </w:r>
      <w:r w:rsidR="00132569" w:rsidRPr="001C4085">
        <w:rPr>
          <w:rFonts w:ascii="Times New Roman" w:hAnsi="Times New Roman" w:cs="Times New Roman"/>
          <w:spacing w:val="3"/>
        </w:rPr>
        <w:t xml:space="preserve"> </w:t>
      </w:r>
      <w:r w:rsidR="00132569" w:rsidRPr="001C4085">
        <w:rPr>
          <w:rFonts w:ascii="Times New Roman" w:hAnsi="Times New Roman" w:cs="Times New Roman"/>
        </w:rPr>
        <w:t>may</w:t>
      </w:r>
      <w:r w:rsidR="00132569" w:rsidRPr="001C4085">
        <w:rPr>
          <w:rFonts w:ascii="Times New Roman" w:hAnsi="Times New Roman" w:cs="Times New Roman"/>
          <w:spacing w:val="3"/>
        </w:rPr>
        <w:t xml:space="preserve"> </w:t>
      </w:r>
      <w:r w:rsidR="00132569" w:rsidRPr="001C4085">
        <w:rPr>
          <w:rFonts w:ascii="Times New Roman" w:hAnsi="Times New Roman" w:cs="Times New Roman"/>
        </w:rPr>
        <w:t>be</w:t>
      </w:r>
      <w:r w:rsidR="00132569" w:rsidRPr="001C4085">
        <w:rPr>
          <w:rFonts w:ascii="Times New Roman" w:hAnsi="Times New Roman" w:cs="Times New Roman"/>
          <w:spacing w:val="4"/>
        </w:rPr>
        <w:t xml:space="preserve"> </w:t>
      </w:r>
      <w:r w:rsidR="00132569" w:rsidRPr="001C4085">
        <w:rPr>
          <w:rFonts w:ascii="Times New Roman" w:hAnsi="Times New Roman" w:cs="Times New Roman"/>
        </w:rPr>
        <w:t>prescribed</w:t>
      </w:r>
      <w:r w:rsidR="00132569" w:rsidRPr="001C4085">
        <w:rPr>
          <w:rFonts w:ascii="Times New Roman" w:hAnsi="Times New Roman" w:cs="Times New Roman"/>
          <w:spacing w:val="-2"/>
        </w:rPr>
        <w:t xml:space="preserve"> </w:t>
      </w:r>
      <w:r w:rsidR="00132569" w:rsidRPr="001C4085">
        <w:rPr>
          <w:rFonts w:ascii="Times New Roman" w:hAnsi="Times New Roman" w:cs="Times New Roman"/>
        </w:rPr>
        <w:t>by</w:t>
      </w:r>
      <w:r w:rsidR="00132569" w:rsidRPr="001C4085">
        <w:rPr>
          <w:rFonts w:ascii="Times New Roman" w:hAnsi="Times New Roman" w:cs="Times New Roman"/>
          <w:spacing w:val="4"/>
        </w:rPr>
        <w:t xml:space="preserve"> </w:t>
      </w:r>
      <w:r w:rsidR="00132569" w:rsidRPr="001C4085">
        <w:rPr>
          <w:rFonts w:ascii="Times New Roman" w:hAnsi="Times New Roman" w:cs="Times New Roman"/>
        </w:rPr>
        <w:t>Regulation.</w:t>
      </w:r>
    </w:p>
    <w:p w:rsidR="000271C6" w:rsidRPr="000271C6" w:rsidRDefault="00132569" w:rsidP="000271C6">
      <w:pPr>
        <w:pStyle w:val="NoSpacing"/>
        <w:spacing w:line="276" w:lineRule="auto"/>
        <w:ind w:left="1074" w:firstLine="354"/>
        <w:jc w:val="both"/>
        <w:rPr>
          <w:rFonts w:ascii="Times New Roman" w:hAnsi="Times New Roman" w:cs="Times New Roman"/>
        </w:rPr>
      </w:pPr>
      <w:r w:rsidRPr="000271C6">
        <w:rPr>
          <w:rFonts w:ascii="Times New Roman" w:hAnsi="Times New Roman" w:cs="Times New Roman"/>
        </w:rPr>
        <w:t xml:space="preserve">(7) The Prudential Authority may designate members of a group of companies as a financial conglomerate in terms of subsection (1) without having complied, or complied fully, with subsection (3) if it is reasonable and justifiable in the circumstances </w:t>
      </w:r>
      <w:r w:rsidR="005C6392" w:rsidRPr="000271C6">
        <w:rPr>
          <w:rFonts w:ascii="Times New Roman" w:hAnsi="Times New Roman" w:cs="Times New Roman"/>
        </w:rPr>
        <w:t>as contemplated in section 3(4)</w:t>
      </w:r>
      <w:r w:rsidRPr="000271C6">
        <w:rPr>
          <w:rFonts w:ascii="Times New Roman" w:hAnsi="Times New Roman" w:cs="Times New Roman"/>
          <w:i/>
        </w:rPr>
        <w:t xml:space="preserve">(a) </w:t>
      </w:r>
      <w:r w:rsidRPr="000271C6">
        <w:rPr>
          <w:rFonts w:ascii="Times New Roman" w:hAnsi="Times New Roman" w:cs="Times New Roman"/>
        </w:rPr>
        <w:t xml:space="preserve">and </w:t>
      </w:r>
      <w:r w:rsidRPr="000271C6">
        <w:rPr>
          <w:rFonts w:ascii="Times New Roman" w:hAnsi="Times New Roman" w:cs="Times New Roman"/>
          <w:i/>
        </w:rPr>
        <w:t xml:space="preserve">(b) </w:t>
      </w:r>
      <w:r w:rsidR="002B2692" w:rsidRPr="000271C6">
        <w:rPr>
          <w:rFonts w:ascii="Times New Roman" w:hAnsi="Times New Roman" w:cs="Times New Roman"/>
        </w:rPr>
        <w:t xml:space="preserve">of the Promotion of Administrative Justice Act </w:t>
      </w:r>
      <w:r w:rsidRPr="000271C6">
        <w:rPr>
          <w:rFonts w:ascii="Times New Roman" w:hAnsi="Times New Roman" w:cs="Times New Roman"/>
        </w:rPr>
        <w:t>and the delay involved in complying, or complying fully, with that subsection in respect of a proposed action is likely to lead to material prejudice to financial customers, prejudicially affect financial stability or defeat the object of the designation.</w:t>
      </w:r>
    </w:p>
    <w:p w:rsidR="00132569" w:rsidRPr="000271C6" w:rsidRDefault="00132569" w:rsidP="000271C6">
      <w:pPr>
        <w:pStyle w:val="NoSpacing"/>
        <w:spacing w:line="276" w:lineRule="auto"/>
        <w:ind w:left="1074" w:firstLine="354"/>
        <w:jc w:val="both"/>
        <w:rPr>
          <w:rFonts w:ascii="Times New Roman" w:hAnsi="Times New Roman" w:cs="Times New Roman"/>
        </w:rPr>
      </w:pPr>
      <w:r w:rsidRPr="000271C6">
        <w:rPr>
          <w:rFonts w:ascii="Times New Roman" w:hAnsi="Times New Roman" w:cs="Times New Roman"/>
        </w:rPr>
        <w:t xml:space="preserve">(8) </w:t>
      </w:r>
      <w:r w:rsidRPr="000271C6">
        <w:rPr>
          <w:rFonts w:ascii="Times New Roman" w:hAnsi="Times New Roman" w:cs="Times New Roman"/>
          <w:i/>
        </w:rPr>
        <w:t>(</w:t>
      </w:r>
      <w:proofErr w:type="gramStart"/>
      <w:r w:rsidRPr="000271C6">
        <w:rPr>
          <w:rFonts w:ascii="Times New Roman" w:hAnsi="Times New Roman" w:cs="Times New Roman"/>
          <w:i/>
        </w:rPr>
        <w:t>a</w:t>
      </w:r>
      <w:proofErr w:type="gramEnd"/>
      <w:r w:rsidRPr="000271C6">
        <w:rPr>
          <w:rFonts w:ascii="Times New Roman" w:hAnsi="Times New Roman" w:cs="Times New Roman"/>
          <w:i/>
        </w:rPr>
        <w:t xml:space="preserve">) </w:t>
      </w:r>
      <w:r w:rsidRPr="000271C6">
        <w:rPr>
          <w:rFonts w:ascii="Times New Roman" w:hAnsi="Times New Roman" w:cs="Times New Roman"/>
        </w:rPr>
        <w:t>If the Prudential Authority designates members of a group of companies as a financial conglomerate in terms of subsection (1) without having complied, or complied fully, with subsection (3), the holding company of the designated financial conglomerate must be given a written statement of the reasons why that subsection was not complied with.</w:t>
      </w:r>
    </w:p>
    <w:p w:rsidR="00132569" w:rsidRPr="001C4085" w:rsidRDefault="00132569" w:rsidP="000271C6">
      <w:pPr>
        <w:spacing w:after="0"/>
        <w:ind w:left="1074" w:right="-20" w:firstLine="200"/>
        <w:jc w:val="both"/>
        <w:rPr>
          <w:rFonts w:ascii="Times New Roman" w:hAnsi="Times New Roman" w:cs="Times New Roman"/>
        </w:rPr>
      </w:pPr>
      <w:r w:rsidRPr="001C4085">
        <w:rPr>
          <w:rFonts w:ascii="Times New Roman" w:hAnsi="Times New Roman" w:cs="Times New Roman"/>
          <w:i/>
        </w:rPr>
        <w:t>(b)</w:t>
      </w:r>
      <w:r w:rsidRPr="001C4085">
        <w:rPr>
          <w:rFonts w:ascii="Times New Roman" w:hAnsi="Times New Roman" w:cs="Times New Roman"/>
          <w:i/>
          <w:spacing w:val="4"/>
        </w:rPr>
        <w:t xml:space="preserve"> </w:t>
      </w:r>
      <w:r w:rsidRPr="001C4085">
        <w:rPr>
          <w:rFonts w:ascii="Times New Roman" w:hAnsi="Times New Roman" w:cs="Times New Roman"/>
        </w:rPr>
        <w:t>The</w:t>
      </w:r>
      <w:r w:rsidRPr="001C4085">
        <w:rPr>
          <w:rFonts w:ascii="Times New Roman" w:hAnsi="Times New Roman" w:cs="Times New Roman"/>
          <w:spacing w:val="3"/>
        </w:rPr>
        <w:t xml:space="preserve"> </w:t>
      </w:r>
      <w:r w:rsidRPr="001C4085">
        <w:rPr>
          <w:rFonts w:ascii="Times New Roman" w:hAnsi="Times New Roman" w:cs="Times New Roman"/>
        </w:rPr>
        <w:t>holding company</w:t>
      </w:r>
      <w:r w:rsidRPr="001C4085">
        <w:rPr>
          <w:rFonts w:ascii="Times New Roman" w:hAnsi="Times New Roman" w:cs="Times New Roman"/>
          <w:spacing w:val="-1"/>
        </w:rPr>
        <w:t xml:space="preserve"> </w:t>
      </w:r>
      <w:r w:rsidRPr="001C4085">
        <w:rPr>
          <w:rFonts w:ascii="Times New Roman" w:hAnsi="Times New Roman" w:cs="Times New Roman"/>
        </w:rPr>
        <w:t>may</w:t>
      </w:r>
      <w:r w:rsidRPr="001C4085">
        <w:rPr>
          <w:rFonts w:ascii="Times New Roman" w:hAnsi="Times New Roman" w:cs="Times New Roman"/>
          <w:spacing w:val="3"/>
        </w:rPr>
        <w:t xml:space="preserve"> </w:t>
      </w:r>
      <w:r w:rsidRPr="001C4085">
        <w:rPr>
          <w:rFonts w:ascii="Times New Roman" w:hAnsi="Times New Roman" w:cs="Times New Roman"/>
        </w:rPr>
        <w:t>make</w:t>
      </w:r>
      <w:r w:rsidRPr="001C4085">
        <w:rPr>
          <w:rFonts w:ascii="Times New Roman" w:hAnsi="Times New Roman" w:cs="Times New Roman"/>
          <w:spacing w:val="2"/>
        </w:rPr>
        <w:t xml:space="preserve"> </w:t>
      </w:r>
      <w:r w:rsidRPr="001C4085">
        <w:rPr>
          <w:rFonts w:ascii="Times New Roman" w:hAnsi="Times New Roman" w:cs="Times New Roman"/>
        </w:rPr>
        <w:t>submissions</w:t>
      </w:r>
      <w:r w:rsidRPr="001C4085">
        <w:rPr>
          <w:rFonts w:ascii="Times New Roman" w:hAnsi="Times New Roman" w:cs="Times New Roman"/>
          <w:spacing w:val="-4"/>
        </w:rPr>
        <w:t xml:space="preserve"> </w:t>
      </w:r>
      <w:r w:rsidRPr="001C4085">
        <w:rPr>
          <w:rFonts w:ascii="Times New Roman" w:hAnsi="Times New Roman" w:cs="Times New Roman"/>
        </w:rPr>
        <w:t>to</w:t>
      </w:r>
      <w:r w:rsidRPr="001C4085">
        <w:rPr>
          <w:rFonts w:ascii="Times New Roman" w:hAnsi="Times New Roman" w:cs="Times New Roman"/>
          <w:spacing w:val="4"/>
        </w:rPr>
        <w:t xml:space="preserve"> </w:t>
      </w:r>
      <w:r w:rsidRPr="001C4085">
        <w:rPr>
          <w:rFonts w:ascii="Times New Roman" w:hAnsi="Times New Roman" w:cs="Times New Roman"/>
        </w:rPr>
        <w:t>the</w:t>
      </w:r>
      <w:r w:rsidRPr="001C4085">
        <w:rPr>
          <w:rFonts w:ascii="Times New Roman" w:hAnsi="Times New Roman" w:cs="Times New Roman"/>
          <w:spacing w:val="4"/>
        </w:rPr>
        <w:t xml:space="preserve"> </w:t>
      </w:r>
      <w:r w:rsidRPr="001C4085">
        <w:rPr>
          <w:rFonts w:ascii="Times New Roman" w:hAnsi="Times New Roman" w:cs="Times New Roman"/>
        </w:rPr>
        <w:t>Prudential</w:t>
      </w:r>
      <w:r w:rsidRPr="001C4085">
        <w:rPr>
          <w:rFonts w:ascii="Times New Roman" w:hAnsi="Times New Roman" w:cs="Times New Roman"/>
          <w:spacing w:val="-13"/>
        </w:rPr>
        <w:t xml:space="preserve"> </w:t>
      </w:r>
      <w:r w:rsidRPr="001C4085">
        <w:rPr>
          <w:rFonts w:ascii="Times New Roman" w:hAnsi="Times New Roman" w:cs="Times New Roman"/>
        </w:rPr>
        <w:t>Authority</w:t>
      </w:r>
      <w:r w:rsidRPr="001C4085">
        <w:rPr>
          <w:rFonts w:ascii="Times New Roman" w:hAnsi="Times New Roman" w:cs="Times New Roman"/>
          <w:spacing w:val="-2"/>
        </w:rPr>
        <w:t xml:space="preserve"> </w:t>
      </w:r>
      <w:r w:rsidRPr="001C4085">
        <w:rPr>
          <w:rFonts w:ascii="Times New Roman" w:hAnsi="Times New Roman" w:cs="Times New Roman"/>
        </w:rPr>
        <w:t>within one</w:t>
      </w:r>
      <w:r w:rsidRPr="001C4085">
        <w:rPr>
          <w:rFonts w:ascii="Times New Roman" w:hAnsi="Times New Roman" w:cs="Times New Roman"/>
          <w:spacing w:val="3"/>
        </w:rPr>
        <w:t xml:space="preserve"> </w:t>
      </w:r>
      <w:r w:rsidRPr="001C4085">
        <w:rPr>
          <w:rFonts w:ascii="Times New Roman" w:hAnsi="Times New Roman" w:cs="Times New Roman"/>
        </w:rPr>
        <w:t>month</w:t>
      </w:r>
      <w:r w:rsidRPr="001C4085">
        <w:rPr>
          <w:rFonts w:ascii="Times New Roman" w:hAnsi="Times New Roman" w:cs="Times New Roman"/>
          <w:spacing w:val="1"/>
        </w:rPr>
        <w:t xml:space="preserve"> </w:t>
      </w:r>
      <w:r w:rsidRPr="001C4085">
        <w:rPr>
          <w:rFonts w:ascii="Times New Roman" w:hAnsi="Times New Roman" w:cs="Times New Roman"/>
        </w:rPr>
        <w:t>after</w:t>
      </w:r>
      <w:r w:rsidRPr="001C4085">
        <w:rPr>
          <w:rFonts w:ascii="Times New Roman" w:hAnsi="Times New Roman" w:cs="Times New Roman"/>
          <w:spacing w:val="2"/>
        </w:rPr>
        <w:t xml:space="preserve"> </w:t>
      </w:r>
      <w:r w:rsidRPr="001C4085">
        <w:rPr>
          <w:rFonts w:ascii="Times New Roman" w:hAnsi="Times New Roman" w:cs="Times New Roman"/>
        </w:rPr>
        <w:t>being</w:t>
      </w:r>
      <w:r w:rsidRPr="001C4085">
        <w:rPr>
          <w:rFonts w:ascii="Times New Roman" w:hAnsi="Times New Roman" w:cs="Times New Roman"/>
          <w:spacing w:val="2"/>
        </w:rPr>
        <w:t xml:space="preserve"> </w:t>
      </w:r>
      <w:r w:rsidRPr="001C4085">
        <w:rPr>
          <w:rFonts w:ascii="Times New Roman" w:hAnsi="Times New Roman" w:cs="Times New Roman"/>
        </w:rPr>
        <w:t>provided</w:t>
      </w:r>
      <w:r w:rsidRPr="001C4085">
        <w:rPr>
          <w:rFonts w:ascii="Times New Roman" w:hAnsi="Times New Roman" w:cs="Times New Roman"/>
          <w:spacing w:val="-1"/>
        </w:rPr>
        <w:t xml:space="preserve"> </w:t>
      </w:r>
      <w:r w:rsidRPr="001C4085">
        <w:rPr>
          <w:rFonts w:ascii="Times New Roman" w:hAnsi="Times New Roman" w:cs="Times New Roman"/>
        </w:rPr>
        <w:t>with</w:t>
      </w:r>
      <w:r w:rsidRPr="001C4085">
        <w:rPr>
          <w:rFonts w:ascii="Times New Roman" w:hAnsi="Times New Roman" w:cs="Times New Roman"/>
          <w:spacing w:val="2"/>
        </w:rPr>
        <w:t xml:space="preserve"> </w:t>
      </w:r>
      <w:r w:rsidRPr="001C4085">
        <w:rPr>
          <w:rFonts w:ascii="Times New Roman" w:hAnsi="Times New Roman" w:cs="Times New Roman"/>
        </w:rPr>
        <w:t>the</w:t>
      </w:r>
      <w:r w:rsidRPr="001C4085">
        <w:rPr>
          <w:rFonts w:ascii="Times New Roman" w:hAnsi="Times New Roman" w:cs="Times New Roman"/>
          <w:spacing w:val="4"/>
        </w:rPr>
        <w:t xml:space="preserve"> </w:t>
      </w:r>
      <w:r w:rsidRPr="001C4085">
        <w:rPr>
          <w:rFonts w:ascii="Times New Roman" w:hAnsi="Times New Roman" w:cs="Times New Roman"/>
        </w:rPr>
        <w:t>statement.</w:t>
      </w:r>
    </w:p>
    <w:p w:rsidR="00132569" w:rsidRPr="001C4085" w:rsidRDefault="00132569" w:rsidP="000271C6">
      <w:pPr>
        <w:spacing w:after="0"/>
        <w:ind w:left="1074" w:right="-20" w:firstLine="200"/>
        <w:jc w:val="both"/>
        <w:rPr>
          <w:rFonts w:ascii="Times New Roman" w:hAnsi="Times New Roman" w:cs="Times New Roman"/>
        </w:rPr>
      </w:pPr>
      <w:r w:rsidRPr="001C4085">
        <w:rPr>
          <w:rFonts w:ascii="Times New Roman" w:hAnsi="Times New Roman" w:cs="Times New Roman"/>
          <w:i/>
        </w:rPr>
        <w:t>(c)</w:t>
      </w:r>
      <w:r w:rsidRPr="001C4085">
        <w:rPr>
          <w:rFonts w:ascii="Times New Roman" w:hAnsi="Times New Roman" w:cs="Times New Roman"/>
          <w:i/>
          <w:spacing w:val="25"/>
        </w:rPr>
        <w:t xml:space="preserve"> </w:t>
      </w:r>
      <w:r w:rsidRPr="001C4085">
        <w:rPr>
          <w:rFonts w:ascii="Times New Roman" w:hAnsi="Times New Roman" w:cs="Times New Roman"/>
        </w:rPr>
        <w:t>The</w:t>
      </w:r>
      <w:r w:rsidRPr="001C4085">
        <w:rPr>
          <w:rFonts w:ascii="Times New Roman" w:hAnsi="Times New Roman" w:cs="Times New Roman"/>
          <w:spacing w:val="24"/>
        </w:rPr>
        <w:t xml:space="preserve"> </w:t>
      </w:r>
      <w:r w:rsidRPr="001C4085">
        <w:rPr>
          <w:rFonts w:ascii="Times New Roman" w:hAnsi="Times New Roman" w:cs="Times New Roman"/>
        </w:rPr>
        <w:t>Prudential</w:t>
      </w:r>
      <w:r w:rsidRPr="001C4085">
        <w:rPr>
          <w:rFonts w:ascii="Times New Roman" w:hAnsi="Times New Roman" w:cs="Times New Roman"/>
          <w:spacing w:val="8"/>
        </w:rPr>
        <w:t xml:space="preserve"> </w:t>
      </w:r>
      <w:r w:rsidRPr="001C4085">
        <w:rPr>
          <w:rFonts w:ascii="Times New Roman" w:hAnsi="Times New Roman" w:cs="Times New Roman"/>
        </w:rPr>
        <w:t>Authority</w:t>
      </w:r>
      <w:r w:rsidRPr="001C4085">
        <w:rPr>
          <w:rFonts w:ascii="Times New Roman" w:hAnsi="Times New Roman" w:cs="Times New Roman"/>
          <w:spacing w:val="19"/>
        </w:rPr>
        <w:t xml:space="preserve"> </w:t>
      </w:r>
      <w:r w:rsidRPr="001C4085">
        <w:rPr>
          <w:rFonts w:ascii="Times New Roman" w:hAnsi="Times New Roman" w:cs="Times New Roman"/>
        </w:rPr>
        <w:t>must</w:t>
      </w:r>
      <w:r w:rsidRPr="001C4085">
        <w:rPr>
          <w:rFonts w:ascii="Times New Roman" w:hAnsi="Times New Roman" w:cs="Times New Roman"/>
          <w:spacing w:val="23"/>
        </w:rPr>
        <w:t xml:space="preserve"> </w:t>
      </w:r>
      <w:r w:rsidRPr="001C4085">
        <w:rPr>
          <w:rFonts w:ascii="Times New Roman" w:hAnsi="Times New Roman" w:cs="Times New Roman"/>
        </w:rPr>
        <w:t>have</w:t>
      </w:r>
      <w:r w:rsidRPr="001C4085">
        <w:rPr>
          <w:rFonts w:ascii="Times New Roman" w:hAnsi="Times New Roman" w:cs="Times New Roman"/>
          <w:spacing w:val="23"/>
        </w:rPr>
        <w:t xml:space="preserve"> </w:t>
      </w:r>
      <w:r w:rsidRPr="001C4085">
        <w:rPr>
          <w:rFonts w:ascii="Times New Roman" w:hAnsi="Times New Roman" w:cs="Times New Roman"/>
        </w:rPr>
        <w:t>regard</w:t>
      </w:r>
      <w:r w:rsidRPr="001C4085">
        <w:rPr>
          <w:rFonts w:ascii="Times New Roman" w:hAnsi="Times New Roman" w:cs="Times New Roman"/>
          <w:spacing w:val="22"/>
        </w:rPr>
        <w:t xml:space="preserve"> </w:t>
      </w:r>
      <w:r w:rsidRPr="001C4085">
        <w:rPr>
          <w:rFonts w:ascii="Times New Roman" w:hAnsi="Times New Roman" w:cs="Times New Roman"/>
        </w:rPr>
        <w:t>to</w:t>
      </w:r>
      <w:r w:rsidRPr="001C4085">
        <w:rPr>
          <w:rFonts w:ascii="Times New Roman" w:hAnsi="Times New Roman" w:cs="Times New Roman"/>
          <w:spacing w:val="25"/>
        </w:rPr>
        <w:t xml:space="preserve"> </w:t>
      </w:r>
      <w:r w:rsidRPr="001C4085">
        <w:rPr>
          <w:rFonts w:ascii="Times New Roman" w:hAnsi="Times New Roman" w:cs="Times New Roman"/>
        </w:rPr>
        <w:t>the</w:t>
      </w:r>
      <w:r w:rsidRPr="001C4085">
        <w:rPr>
          <w:rFonts w:ascii="Times New Roman" w:hAnsi="Times New Roman" w:cs="Times New Roman"/>
          <w:spacing w:val="25"/>
        </w:rPr>
        <w:t xml:space="preserve"> </w:t>
      </w:r>
      <w:r w:rsidRPr="001C4085">
        <w:rPr>
          <w:rFonts w:ascii="Times New Roman" w:hAnsi="Times New Roman" w:cs="Times New Roman"/>
        </w:rPr>
        <w:t>submissions,</w:t>
      </w:r>
      <w:r w:rsidRPr="001C4085">
        <w:rPr>
          <w:rFonts w:ascii="Times New Roman" w:hAnsi="Times New Roman" w:cs="Times New Roman"/>
          <w:spacing w:val="17"/>
        </w:rPr>
        <w:t xml:space="preserve"> </w:t>
      </w:r>
      <w:r w:rsidRPr="001C4085">
        <w:rPr>
          <w:rFonts w:ascii="Times New Roman" w:hAnsi="Times New Roman" w:cs="Times New Roman"/>
        </w:rPr>
        <w:t>and</w:t>
      </w:r>
      <w:r w:rsidRPr="001C4085">
        <w:rPr>
          <w:rFonts w:ascii="Times New Roman" w:hAnsi="Times New Roman" w:cs="Times New Roman"/>
          <w:spacing w:val="24"/>
        </w:rPr>
        <w:t xml:space="preserve"> </w:t>
      </w:r>
      <w:r w:rsidRPr="001C4085">
        <w:rPr>
          <w:rFonts w:ascii="Times New Roman" w:hAnsi="Times New Roman" w:cs="Times New Roman"/>
        </w:rPr>
        <w:t>notify</w:t>
      </w:r>
      <w:r w:rsidRPr="001C4085">
        <w:rPr>
          <w:rFonts w:ascii="Times New Roman" w:hAnsi="Times New Roman" w:cs="Times New Roman"/>
          <w:spacing w:val="22"/>
        </w:rPr>
        <w:t xml:space="preserve"> </w:t>
      </w:r>
      <w:r w:rsidRPr="001C4085">
        <w:rPr>
          <w:rFonts w:ascii="Times New Roman" w:hAnsi="Times New Roman" w:cs="Times New Roman"/>
        </w:rPr>
        <w:t>the holding</w:t>
      </w:r>
      <w:r w:rsidRPr="001C4085">
        <w:rPr>
          <w:rFonts w:ascii="Times New Roman" w:hAnsi="Times New Roman" w:cs="Times New Roman"/>
          <w:spacing w:val="-2"/>
        </w:rPr>
        <w:t xml:space="preserve"> </w:t>
      </w:r>
      <w:r w:rsidRPr="001C4085">
        <w:rPr>
          <w:rFonts w:ascii="Times New Roman" w:hAnsi="Times New Roman" w:cs="Times New Roman"/>
        </w:rPr>
        <w:t>compan</w:t>
      </w:r>
      <w:r w:rsidRPr="001C4085">
        <w:rPr>
          <w:rFonts w:ascii="Times New Roman" w:hAnsi="Times New Roman" w:cs="Times New Roman"/>
          <w:spacing w:val="-13"/>
        </w:rPr>
        <w:t>y</w:t>
      </w:r>
      <w:r w:rsidRPr="001C4085">
        <w:rPr>
          <w:rFonts w:ascii="Times New Roman" w:hAnsi="Times New Roman" w:cs="Times New Roman"/>
        </w:rPr>
        <w:t>,</w:t>
      </w:r>
      <w:r w:rsidRPr="001C4085">
        <w:rPr>
          <w:rFonts w:ascii="Times New Roman" w:hAnsi="Times New Roman" w:cs="Times New Roman"/>
          <w:spacing w:val="-4"/>
        </w:rPr>
        <w:t xml:space="preserve"> </w:t>
      </w:r>
      <w:r w:rsidRPr="001C4085">
        <w:rPr>
          <w:rFonts w:ascii="Times New Roman" w:hAnsi="Times New Roman" w:cs="Times New Roman"/>
        </w:rPr>
        <w:t>as</w:t>
      </w:r>
      <w:r w:rsidRPr="001C4085">
        <w:rPr>
          <w:rFonts w:ascii="Times New Roman" w:hAnsi="Times New Roman" w:cs="Times New Roman"/>
          <w:spacing w:val="2"/>
        </w:rPr>
        <w:t xml:space="preserve"> </w:t>
      </w:r>
      <w:r w:rsidRPr="001C4085">
        <w:rPr>
          <w:rFonts w:ascii="Times New Roman" w:hAnsi="Times New Roman" w:cs="Times New Roman"/>
        </w:rPr>
        <w:t>soon as</w:t>
      </w:r>
      <w:r w:rsidRPr="001C4085">
        <w:rPr>
          <w:rFonts w:ascii="Times New Roman" w:hAnsi="Times New Roman" w:cs="Times New Roman"/>
          <w:spacing w:val="2"/>
        </w:rPr>
        <w:t xml:space="preserve"> </w:t>
      </w:r>
      <w:r w:rsidRPr="001C4085">
        <w:rPr>
          <w:rFonts w:ascii="Times New Roman" w:hAnsi="Times New Roman" w:cs="Times New Roman"/>
        </w:rPr>
        <w:t>practicable,</w:t>
      </w:r>
      <w:r w:rsidRPr="001C4085">
        <w:rPr>
          <w:rFonts w:ascii="Times New Roman" w:hAnsi="Times New Roman" w:cs="Times New Roman"/>
          <w:spacing w:val="-5"/>
        </w:rPr>
        <w:t xml:space="preserve"> </w:t>
      </w:r>
      <w:r w:rsidRPr="001C4085">
        <w:rPr>
          <w:rFonts w:ascii="Times New Roman" w:hAnsi="Times New Roman" w:cs="Times New Roman"/>
        </w:rPr>
        <w:t>whether</w:t>
      </w:r>
      <w:r w:rsidRPr="001C4085">
        <w:rPr>
          <w:rFonts w:ascii="Times New Roman" w:hAnsi="Times New Roman" w:cs="Times New Roman"/>
          <w:spacing w:val="-2"/>
        </w:rPr>
        <w:t xml:space="preserve"> </w:t>
      </w:r>
      <w:r w:rsidRPr="001C4085">
        <w:rPr>
          <w:rFonts w:ascii="Times New Roman" w:hAnsi="Times New Roman" w:cs="Times New Roman"/>
        </w:rPr>
        <w:t>the</w:t>
      </w:r>
      <w:r w:rsidRPr="001C4085">
        <w:rPr>
          <w:rFonts w:ascii="Times New Roman" w:hAnsi="Times New Roman" w:cs="Times New Roman"/>
          <w:spacing w:val="2"/>
        </w:rPr>
        <w:t xml:space="preserve"> </w:t>
      </w:r>
      <w:r w:rsidRPr="001C4085">
        <w:rPr>
          <w:rFonts w:ascii="Times New Roman" w:hAnsi="Times New Roman" w:cs="Times New Roman"/>
        </w:rPr>
        <w:t>Prudential</w:t>
      </w:r>
      <w:r w:rsidRPr="001C4085">
        <w:rPr>
          <w:rFonts w:ascii="Times New Roman" w:hAnsi="Times New Roman" w:cs="Times New Roman"/>
          <w:spacing w:val="-15"/>
        </w:rPr>
        <w:t xml:space="preserve"> </w:t>
      </w:r>
      <w:r w:rsidRPr="001C4085">
        <w:rPr>
          <w:rFonts w:ascii="Times New Roman" w:hAnsi="Times New Roman" w:cs="Times New Roman"/>
        </w:rPr>
        <w:t>Authority</w:t>
      </w:r>
      <w:r w:rsidRPr="001C4085">
        <w:rPr>
          <w:rFonts w:ascii="Times New Roman" w:hAnsi="Times New Roman" w:cs="Times New Roman"/>
          <w:spacing w:val="-4"/>
        </w:rPr>
        <w:t xml:space="preserve"> </w:t>
      </w:r>
      <w:r w:rsidRPr="001C4085">
        <w:rPr>
          <w:rFonts w:ascii="Times New Roman" w:hAnsi="Times New Roman" w:cs="Times New Roman"/>
        </w:rPr>
        <w:t>proposes</w:t>
      </w:r>
      <w:r w:rsidRPr="001C4085">
        <w:rPr>
          <w:rFonts w:ascii="Times New Roman" w:hAnsi="Times New Roman" w:cs="Times New Roman"/>
          <w:spacing w:val="-3"/>
        </w:rPr>
        <w:t xml:space="preserve"> </w:t>
      </w:r>
      <w:r w:rsidRPr="001C4085">
        <w:rPr>
          <w:rFonts w:ascii="Times New Roman" w:hAnsi="Times New Roman" w:cs="Times New Roman"/>
        </w:rPr>
        <w:t>to amend</w:t>
      </w:r>
      <w:r w:rsidRPr="001C4085">
        <w:rPr>
          <w:rFonts w:ascii="Times New Roman" w:hAnsi="Times New Roman" w:cs="Times New Roman"/>
          <w:spacing w:val="1"/>
        </w:rPr>
        <w:t xml:space="preserve"> </w:t>
      </w:r>
      <w:r w:rsidRPr="001C4085">
        <w:rPr>
          <w:rFonts w:ascii="Times New Roman" w:hAnsi="Times New Roman" w:cs="Times New Roman"/>
        </w:rPr>
        <w:t>or</w:t>
      </w:r>
      <w:r w:rsidRPr="001C4085">
        <w:rPr>
          <w:rFonts w:ascii="Times New Roman" w:hAnsi="Times New Roman" w:cs="Times New Roman"/>
          <w:spacing w:val="4"/>
        </w:rPr>
        <w:t xml:space="preserve"> </w:t>
      </w:r>
      <w:r w:rsidRPr="001C4085">
        <w:rPr>
          <w:rFonts w:ascii="Times New Roman" w:hAnsi="Times New Roman" w:cs="Times New Roman"/>
        </w:rPr>
        <w:t>revoke</w:t>
      </w:r>
      <w:r w:rsidRPr="001C4085">
        <w:rPr>
          <w:rFonts w:ascii="Times New Roman" w:hAnsi="Times New Roman" w:cs="Times New Roman"/>
          <w:spacing w:val="1"/>
        </w:rPr>
        <w:t xml:space="preserve"> </w:t>
      </w:r>
      <w:r w:rsidRPr="001C4085">
        <w:rPr>
          <w:rFonts w:ascii="Times New Roman" w:hAnsi="Times New Roman" w:cs="Times New Roman"/>
        </w:rPr>
        <w:t>the</w:t>
      </w:r>
      <w:r w:rsidRPr="001C4085">
        <w:rPr>
          <w:rFonts w:ascii="Times New Roman" w:hAnsi="Times New Roman" w:cs="Times New Roman"/>
          <w:spacing w:val="4"/>
        </w:rPr>
        <w:t xml:space="preserve"> </w:t>
      </w:r>
      <w:r w:rsidRPr="001C4085">
        <w:rPr>
          <w:rFonts w:ascii="Times New Roman" w:hAnsi="Times New Roman" w:cs="Times New Roman"/>
        </w:rPr>
        <w:t>designation.</w:t>
      </w:r>
    </w:p>
    <w:p w:rsidR="00132569" w:rsidRPr="001C4085" w:rsidRDefault="00132569" w:rsidP="000271C6">
      <w:pPr>
        <w:pStyle w:val="Default"/>
        <w:spacing w:line="276" w:lineRule="auto"/>
        <w:ind w:left="1080" w:right="-20" w:firstLine="414"/>
        <w:jc w:val="both"/>
        <w:rPr>
          <w:sz w:val="22"/>
          <w:szCs w:val="22"/>
        </w:rPr>
      </w:pPr>
      <w:r w:rsidRPr="001C4085">
        <w:rPr>
          <w:sz w:val="22"/>
          <w:szCs w:val="22"/>
        </w:rPr>
        <w:t>(9)</w:t>
      </w:r>
      <w:r w:rsidRPr="001C4085">
        <w:rPr>
          <w:spacing w:val="-9"/>
          <w:sz w:val="22"/>
          <w:szCs w:val="22"/>
        </w:rPr>
        <w:t xml:space="preserve"> </w:t>
      </w:r>
      <w:r w:rsidRPr="001C4085">
        <w:rPr>
          <w:sz w:val="22"/>
          <w:szCs w:val="22"/>
        </w:rPr>
        <w:t>The</w:t>
      </w:r>
      <w:r w:rsidRPr="001C4085">
        <w:rPr>
          <w:spacing w:val="-6"/>
          <w:sz w:val="22"/>
          <w:szCs w:val="22"/>
        </w:rPr>
        <w:t xml:space="preserve"> </w:t>
      </w:r>
      <w:r w:rsidRPr="001C4085">
        <w:rPr>
          <w:w w:val="99"/>
          <w:sz w:val="22"/>
          <w:szCs w:val="22"/>
        </w:rPr>
        <w:t>Prudential</w:t>
      </w:r>
      <w:r w:rsidRPr="001C4085">
        <w:rPr>
          <w:spacing w:val="-13"/>
          <w:w w:val="99"/>
          <w:sz w:val="22"/>
          <w:szCs w:val="22"/>
        </w:rPr>
        <w:t xml:space="preserve"> </w:t>
      </w:r>
      <w:r w:rsidRPr="001C4085">
        <w:rPr>
          <w:sz w:val="22"/>
          <w:szCs w:val="22"/>
        </w:rPr>
        <w:t>Authority</w:t>
      </w:r>
      <w:r w:rsidRPr="001C4085">
        <w:rPr>
          <w:spacing w:val="-11"/>
          <w:sz w:val="22"/>
          <w:szCs w:val="22"/>
        </w:rPr>
        <w:t xml:space="preserve"> </w:t>
      </w:r>
      <w:r w:rsidRPr="001C4085">
        <w:rPr>
          <w:sz w:val="22"/>
          <w:szCs w:val="22"/>
        </w:rPr>
        <w:t>must</w:t>
      </w:r>
      <w:r w:rsidRPr="001C4085">
        <w:rPr>
          <w:spacing w:val="-7"/>
          <w:sz w:val="22"/>
          <w:szCs w:val="22"/>
        </w:rPr>
        <w:t xml:space="preserve"> </w:t>
      </w:r>
      <w:r w:rsidR="00FC447E">
        <w:rPr>
          <w:sz w:val="22"/>
          <w:szCs w:val="22"/>
        </w:rPr>
        <w:t>continually</w:t>
      </w:r>
      <w:r w:rsidRPr="001C4085">
        <w:rPr>
          <w:sz w:val="22"/>
          <w:szCs w:val="22"/>
        </w:rPr>
        <w:t xml:space="preserve"> reassess designations made, or any decision not to make a designation, in terms of subsection (1), and consider making a designation or reconsider the terms of any designation made if the Prudential Authority becomes aware of a change in the risk profile of the members of a group of companies or a desi</w:t>
      </w:r>
      <w:r w:rsidR="008B44C5" w:rsidRPr="001C4085">
        <w:rPr>
          <w:sz w:val="22"/>
          <w:szCs w:val="22"/>
        </w:rPr>
        <w:t>gnated financial conglomerate.</w:t>
      </w:r>
      <w:r w:rsidRPr="001C4085">
        <w:rPr>
          <w:sz w:val="22"/>
          <w:szCs w:val="22"/>
        </w:rPr>
        <w:tab/>
      </w:r>
    </w:p>
    <w:p w:rsidR="00132569" w:rsidRPr="001C4085" w:rsidRDefault="00132569" w:rsidP="000271C6">
      <w:pPr>
        <w:spacing w:before="2" w:after="0"/>
        <w:ind w:left="1074" w:right="-20" w:firstLine="420"/>
        <w:jc w:val="both"/>
        <w:rPr>
          <w:rFonts w:ascii="Times New Roman" w:hAnsi="Times New Roman" w:cs="Times New Roman"/>
        </w:rPr>
      </w:pPr>
      <w:r w:rsidRPr="001C4085">
        <w:rPr>
          <w:rFonts w:ascii="Times New Roman" w:hAnsi="Times New Roman" w:cs="Times New Roman"/>
        </w:rPr>
        <w:t>(10)</w:t>
      </w:r>
      <w:r w:rsidRPr="001C4085">
        <w:rPr>
          <w:rFonts w:ascii="Times New Roman" w:hAnsi="Times New Roman" w:cs="Times New Roman"/>
          <w:spacing w:val="3"/>
        </w:rPr>
        <w:t xml:space="preserve"> </w:t>
      </w:r>
      <w:r w:rsidRPr="001C4085">
        <w:rPr>
          <w:rFonts w:ascii="Times New Roman" w:hAnsi="Times New Roman" w:cs="Times New Roman"/>
          <w:i/>
          <w:spacing w:val="3"/>
        </w:rPr>
        <w:t xml:space="preserve">(a) </w:t>
      </w:r>
      <w:r w:rsidRPr="001C4085">
        <w:rPr>
          <w:rFonts w:ascii="Times New Roman" w:hAnsi="Times New Roman" w:cs="Times New Roman"/>
        </w:rPr>
        <w:t>Without detracting from section 3(3) and (4) of the Promotion of Administrative Justice Act, and despite section 3(5) of that Act, the</w:t>
      </w:r>
      <w:r w:rsidRPr="001C4085">
        <w:rPr>
          <w:rFonts w:ascii="Times New Roman" w:hAnsi="Times New Roman" w:cs="Times New Roman"/>
          <w:spacing w:val="6"/>
        </w:rPr>
        <w:t xml:space="preserve"> </w:t>
      </w:r>
      <w:r w:rsidRPr="001C4085">
        <w:rPr>
          <w:rFonts w:ascii="Times New Roman" w:hAnsi="Times New Roman" w:cs="Times New Roman"/>
        </w:rPr>
        <w:t>Prudential</w:t>
      </w:r>
      <w:r w:rsidRPr="001C4085">
        <w:rPr>
          <w:rFonts w:ascii="Times New Roman" w:hAnsi="Times New Roman" w:cs="Times New Roman"/>
          <w:spacing w:val="-10"/>
        </w:rPr>
        <w:t xml:space="preserve"> </w:t>
      </w:r>
      <w:r w:rsidRPr="001C4085">
        <w:rPr>
          <w:rFonts w:ascii="Times New Roman" w:hAnsi="Times New Roman" w:cs="Times New Roman"/>
        </w:rPr>
        <w:t>Authority</w:t>
      </w:r>
      <w:r w:rsidRPr="001C4085">
        <w:rPr>
          <w:rFonts w:ascii="Times New Roman" w:hAnsi="Times New Roman" w:cs="Times New Roman"/>
          <w:spacing w:val="1"/>
        </w:rPr>
        <w:t xml:space="preserve"> </w:t>
      </w:r>
      <w:r w:rsidRPr="001C4085">
        <w:rPr>
          <w:rFonts w:ascii="Times New Roman" w:hAnsi="Times New Roman" w:cs="Times New Roman"/>
        </w:rPr>
        <w:t>ma</w:t>
      </w:r>
      <w:r w:rsidRPr="001C4085">
        <w:rPr>
          <w:rFonts w:ascii="Times New Roman" w:hAnsi="Times New Roman" w:cs="Times New Roman"/>
          <w:spacing w:val="-13"/>
        </w:rPr>
        <w:t>y</w:t>
      </w:r>
      <w:r w:rsidRPr="001C4085">
        <w:rPr>
          <w:rFonts w:ascii="Times New Roman" w:hAnsi="Times New Roman" w:cs="Times New Roman"/>
        </w:rPr>
        <w:t xml:space="preserve"> amend or revoke a designation in terms of subsection (1)</w:t>
      </w:r>
      <w:r w:rsidRPr="001C4085">
        <w:rPr>
          <w:rFonts w:ascii="Times New Roman" w:hAnsi="Times New Roman" w:cs="Times New Roman"/>
          <w:spacing w:val="5"/>
        </w:rPr>
        <w:t xml:space="preserve"> </w:t>
      </w:r>
      <w:r w:rsidRPr="001C4085">
        <w:rPr>
          <w:rFonts w:ascii="Times New Roman" w:hAnsi="Times New Roman" w:cs="Times New Roman"/>
        </w:rPr>
        <w:t>by</w:t>
      </w:r>
      <w:r w:rsidRPr="001C4085">
        <w:rPr>
          <w:rFonts w:ascii="Times New Roman" w:hAnsi="Times New Roman" w:cs="Times New Roman"/>
          <w:spacing w:val="7"/>
        </w:rPr>
        <w:t xml:space="preserve"> </w:t>
      </w:r>
      <w:r w:rsidRPr="001C4085">
        <w:rPr>
          <w:rFonts w:ascii="Times New Roman" w:hAnsi="Times New Roman" w:cs="Times New Roman"/>
        </w:rPr>
        <w:t>notice</w:t>
      </w:r>
      <w:r w:rsidRPr="001C4085">
        <w:rPr>
          <w:rFonts w:ascii="Times New Roman" w:hAnsi="Times New Roman" w:cs="Times New Roman"/>
          <w:spacing w:val="4"/>
        </w:rPr>
        <w:t xml:space="preserve"> </w:t>
      </w:r>
      <w:r w:rsidRPr="001C4085">
        <w:rPr>
          <w:rFonts w:ascii="Times New Roman" w:hAnsi="Times New Roman" w:cs="Times New Roman"/>
        </w:rPr>
        <w:t>to—</w:t>
      </w:r>
    </w:p>
    <w:p w:rsidR="00132569" w:rsidRPr="001C4085" w:rsidRDefault="00132569" w:rsidP="00EF069C">
      <w:pPr>
        <w:spacing w:before="2" w:after="0"/>
        <w:ind w:left="2552" w:right="-20" w:hanging="709"/>
        <w:jc w:val="both"/>
        <w:rPr>
          <w:rFonts w:ascii="Times New Roman" w:hAnsi="Times New Roman" w:cs="Times New Roman"/>
        </w:rPr>
      </w:pPr>
      <w:r w:rsidRPr="001C4085">
        <w:rPr>
          <w:rFonts w:ascii="Times New Roman" w:hAnsi="Times New Roman" w:cs="Times New Roman"/>
        </w:rPr>
        <w:t>(</w:t>
      </w:r>
      <w:proofErr w:type="spellStart"/>
      <w:r w:rsidRPr="001C4085">
        <w:rPr>
          <w:rFonts w:ascii="Times New Roman" w:hAnsi="Times New Roman" w:cs="Times New Roman"/>
        </w:rPr>
        <w:t>i</w:t>
      </w:r>
      <w:proofErr w:type="spellEnd"/>
      <w:r w:rsidRPr="001C4085">
        <w:rPr>
          <w:rFonts w:ascii="Times New Roman" w:hAnsi="Times New Roman" w:cs="Times New Roman"/>
        </w:rPr>
        <w:t>)</w:t>
      </w:r>
      <w:r w:rsidRPr="001C4085">
        <w:rPr>
          <w:rFonts w:ascii="Times New Roman" w:hAnsi="Times New Roman" w:cs="Times New Roman"/>
        </w:rPr>
        <w:tab/>
      </w:r>
      <w:proofErr w:type="gramStart"/>
      <w:r w:rsidRPr="001C4085">
        <w:rPr>
          <w:rFonts w:ascii="Times New Roman" w:hAnsi="Times New Roman" w:cs="Times New Roman"/>
        </w:rPr>
        <w:t>the</w:t>
      </w:r>
      <w:proofErr w:type="gramEnd"/>
      <w:r w:rsidRPr="001C4085">
        <w:rPr>
          <w:rFonts w:ascii="Times New Roman" w:hAnsi="Times New Roman" w:cs="Times New Roman"/>
          <w:spacing w:val="7"/>
        </w:rPr>
        <w:t xml:space="preserve"> </w:t>
      </w:r>
      <w:r w:rsidRPr="001C4085">
        <w:rPr>
          <w:rFonts w:ascii="Times New Roman" w:hAnsi="Times New Roman" w:cs="Times New Roman"/>
        </w:rPr>
        <w:t>holding</w:t>
      </w:r>
      <w:r w:rsidRPr="001C4085">
        <w:rPr>
          <w:rFonts w:ascii="Times New Roman" w:hAnsi="Times New Roman" w:cs="Times New Roman"/>
          <w:spacing w:val="3"/>
        </w:rPr>
        <w:t xml:space="preserve"> </w:t>
      </w:r>
      <w:r w:rsidRPr="001C4085">
        <w:rPr>
          <w:rFonts w:ascii="Times New Roman" w:hAnsi="Times New Roman" w:cs="Times New Roman"/>
        </w:rPr>
        <w:t>company</w:t>
      </w:r>
      <w:r w:rsidRPr="001C4085">
        <w:rPr>
          <w:rFonts w:ascii="Times New Roman" w:hAnsi="Times New Roman" w:cs="Times New Roman"/>
          <w:spacing w:val="2"/>
        </w:rPr>
        <w:t xml:space="preserve"> </w:t>
      </w:r>
      <w:r w:rsidRPr="001C4085">
        <w:rPr>
          <w:rFonts w:ascii="Times New Roman" w:hAnsi="Times New Roman" w:cs="Times New Roman"/>
        </w:rPr>
        <w:t>of</w:t>
      </w:r>
      <w:r w:rsidRPr="001C4085">
        <w:rPr>
          <w:rFonts w:ascii="Times New Roman" w:hAnsi="Times New Roman" w:cs="Times New Roman"/>
          <w:spacing w:val="7"/>
        </w:rPr>
        <w:t xml:space="preserve"> </w:t>
      </w:r>
      <w:r w:rsidRPr="001C4085">
        <w:rPr>
          <w:rFonts w:ascii="Times New Roman" w:hAnsi="Times New Roman" w:cs="Times New Roman"/>
        </w:rPr>
        <w:t>a</w:t>
      </w:r>
      <w:r w:rsidRPr="001C4085">
        <w:rPr>
          <w:rFonts w:ascii="Times New Roman" w:hAnsi="Times New Roman" w:cs="Times New Roman"/>
          <w:spacing w:val="8"/>
        </w:rPr>
        <w:t xml:space="preserve"> </w:t>
      </w:r>
      <w:r w:rsidRPr="001C4085">
        <w:rPr>
          <w:rFonts w:ascii="Times New Roman" w:hAnsi="Times New Roman" w:cs="Times New Roman"/>
        </w:rPr>
        <w:t>financial conglomerate;</w:t>
      </w:r>
      <w:r w:rsidR="00797A31" w:rsidRPr="001C4085">
        <w:rPr>
          <w:rFonts w:ascii="Times New Roman" w:hAnsi="Times New Roman" w:cs="Times New Roman"/>
        </w:rPr>
        <w:t xml:space="preserve"> and</w:t>
      </w:r>
    </w:p>
    <w:p w:rsidR="00132569" w:rsidRPr="001C4085" w:rsidRDefault="00132569" w:rsidP="000271C6">
      <w:pPr>
        <w:spacing w:before="2" w:after="0"/>
        <w:ind w:left="2520" w:right="-20" w:hanging="726"/>
        <w:jc w:val="both"/>
        <w:rPr>
          <w:rFonts w:ascii="Times New Roman" w:hAnsi="Times New Roman" w:cs="Times New Roman"/>
          <w:spacing w:val="-5"/>
        </w:rPr>
      </w:pPr>
      <w:r w:rsidRPr="001C4085">
        <w:rPr>
          <w:rFonts w:ascii="Times New Roman" w:hAnsi="Times New Roman" w:cs="Times New Roman"/>
        </w:rPr>
        <w:t>(ii)</w:t>
      </w:r>
      <w:r w:rsidRPr="001C4085">
        <w:rPr>
          <w:rFonts w:ascii="Times New Roman" w:hAnsi="Times New Roman" w:cs="Times New Roman"/>
        </w:rPr>
        <w:tab/>
      </w:r>
      <w:proofErr w:type="gramStart"/>
      <w:r w:rsidRPr="001C4085">
        <w:rPr>
          <w:rFonts w:ascii="Times New Roman" w:hAnsi="Times New Roman" w:cs="Times New Roman"/>
        </w:rPr>
        <w:t>any</w:t>
      </w:r>
      <w:proofErr w:type="gramEnd"/>
      <w:r w:rsidRPr="001C4085">
        <w:rPr>
          <w:rFonts w:ascii="Times New Roman" w:hAnsi="Times New Roman" w:cs="Times New Roman"/>
        </w:rPr>
        <w:t xml:space="preserve"> companies that are not currently designated as part of a financial </w:t>
      </w:r>
      <w:r w:rsidR="008B44C5" w:rsidRPr="001C4085">
        <w:rPr>
          <w:rFonts w:ascii="Times New Roman" w:hAnsi="Times New Roman" w:cs="Times New Roman"/>
        </w:rPr>
        <w:t>conglomerate</w:t>
      </w:r>
      <w:r w:rsidRPr="001C4085">
        <w:rPr>
          <w:rFonts w:ascii="Times New Roman" w:hAnsi="Times New Roman" w:cs="Times New Roman"/>
        </w:rPr>
        <w:t>, but which it is proposed to include as part of a currently designated financial conglomerate</w:t>
      </w:r>
      <w:r w:rsidRPr="001C4085">
        <w:rPr>
          <w:rFonts w:ascii="Times New Roman" w:hAnsi="Times New Roman" w:cs="Times New Roman"/>
          <w:spacing w:val="-5"/>
        </w:rPr>
        <w:t>.</w:t>
      </w:r>
    </w:p>
    <w:p w:rsidR="00132569" w:rsidRPr="001C4085" w:rsidRDefault="00AA3A3B" w:rsidP="000271C6">
      <w:pPr>
        <w:spacing w:before="2" w:after="0"/>
        <w:ind w:left="720" w:right="-20" w:firstLine="720"/>
        <w:jc w:val="both"/>
        <w:rPr>
          <w:rFonts w:ascii="Times New Roman" w:hAnsi="Times New Roman" w:cs="Times New Roman"/>
        </w:rPr>
      </w:pPr>
      <w:r w:rsidRPr="001C4085">
        <w:rPr>
          <w:rFonts w:ascii="Times New Roman" w:hAnsi="Times New Roman" w:cs="Times New Roman"/>
          <w:i/>
        </w:rPr>
        <w:t>(b)</w:t>
      </w:r>
      <w:r w:rsidR="00797A31" w:rsidRPr="001C4085">
        <w:rPr>
          <w:rStyle w:val="CommentReference"/>
          <w:rFonts w:ascii="Times New Roman" w:hAnsi="Times New Roman" w:cs="Times New Roman"/>
          <w:sz w:val="22"/>
          <w:szCs w:val="22"/>
        </w:rPr>
        <w:t xml:space="preserve"> </w:t>
      </w:r>
      <w:r w:rsidR="00132569" w:rsidRPr="001C4085">
        <w:rPr>
          <w:rFonts w:ascii="Times New Roman" w:hAnsi="Times New Roman" w:cs="Times New Roman"/>
        </w:rPr>
        <w:t xml:space="preserve"> </w:t>
      </w:r>
      <w:r w:rsidR="008B44C5" w:rsidRPr="001C4085">
        <w:rPr>
          <w:rFonts w:ascii="Times New Roman" w:hAnsi="Times New Roman" w:cs="Times New Roman"/>
        </w:rPr>
        <w:t xml:space="preserve">A </w:t>
      </w:r>
      <w:r w:rsidR="00132569" w:rsidRPr="001C4085">
        <w:rPr>
          <w:rFonts w:ascii="Times New Roman" w:hAnsi="Times New Roman" w:cs="Times New Roman"/>
        </w:rPr>
        <w:t xml:space="preserve">notice referred to in paragraph </w:t>
      </w:r>
      <w:r w:rsidR="00132569" w:rsidRPr="001C4085">
        <w:rPr>
          <w:rFonts w:ascii="Times New Roman" w:hAnsi="Times New Roman" w:cs="Times New Roman"/>
          <w:i/>
        </w:rPr>
        <w:t xml:space="preserve">(a) </w:t>
      </w:r>
      <w:r w:rsidR="00132569" w:rsidRPr="001C4085">
        <w:rPr>
          <w:rFonts w:ascii="Times New Roman" w:hAnsi="Times New Roman" w:cs="Times New Roman"/>
        </w:rPr>
        <w:t>must—</w:t>
      </w:r>
    </w:p>
    <w:p w:rsidR="00132569" w:rsidRPr="001C4085" w:rsidRDefault="00132569" w:rsidP="000271C6">
      <w:pPr>
        <w:spacing w:before="2" w:after="0"/>
        <w:ind w:left="2520" w:right="-20" w:hanging="720"/>
        <w:jc w:val="both"/>
        <w:rPr>
          <w:rFonts w:ascii="Times New Roman" w:hAnsi="Times New Roman" w:cs="Times New Roman"/>
        </w:rPr>
      </w:pPr>
      <w:r w:rsidRPr="001C4085">
        <w:rPr>
          <w:rFonts w:ascii="Times New Roman" w:hAnsi="Times New Roman" w:cs="Times New Roman"/>
          <w:spacing w:val="9"/>
        </w:rPr>
        <w:t>(</w:t>
      </w:r>
      <w:proofErr w:type="spellStart"/>
      <w:r w:rsidRPr="001C4085">
        <w:rPr>
          <w:rFonts w:ascii="Times New Roman" w:hAnsi="Times New Roman" w:cs="Times New Roman"/>
          <w:spacing w:val="9"/>
        </w:rPr>
        <w:t>i</w:t>
      </w:r>
      <w:proofErr w:type="spellEnd"/>
      <w:r w:rsidRPr="001C4085">
        <w:rPr>
          <w:rFonts w:ascii="Times New Roman" w:hAnsi="Times New Roman" w:cs="Times New Roman"/>
          <w:spacing w:val="9"/>
        </w:rPr>
        <w:t>)</w:t>
      </w:r>
      <w:r w:rsidRPr="001C4085">
        <w:rPr>
          <w:rFonts w:ascii="Times New Roman" w:hAnsi="Times New Roman" w:cs="Times New Roman"/>
          <w:spacing w:val="9"/>
        </w:rPr>
        <w:tab/>
      </w:r>
      <w:proofErr w:type="gramStart"/>
      <w:r w:rsidRPr="001C4085">
        <w:rPr>
          <w:rFonts w:ascii="Times New Roman" w:hAnsi="Times New Roman" w:cs="Times New Roman"/>
        </w:rPr>
        <w:t>include</w:t>
      </w:r>
      <w:proofErr w:type="gramEnd"/>
      <w:r w:rsidRPr="001C4085">
        <w:rPr>
          <w:rFonts w:ascii="Times New Roman" w:hAnsi="Times New Roman" w:cs="Times New Roman"/>
          <w:spacing w:val="6"/>
        </w:rPr>
        <w:t xml:space="preserve"> </w:t>
      </w:r>
      <w:r w:rsidRPr="001C4085">
        <w:rPr>
          <w:rFonts w:ascii="Times New Roman" w:hAnsi="Times New Roman" w:cs="Times New Roman"/>
        </w:rPr>
        <w:t>a</w:t>
      </w:r>
      <w:r w:rsidRPr="001C4085">
        <w:rPr>
          <w:rFonts w:ascii="Times New Roman" w:hAnsi="Times New Roman" w:cs="Times New Roman"/>
          <w:spacing w:val="8"/>
        </w:rPr>
        <w:t xml:space="preserve"> </w:t>
      </w:r>
      <w:r w:rsidRPr="001C4085">
        <w:rPr>
          <w:rFonts w:ascii="Times New Roman" w:hAnsi="Times New Roman" w:cs="Times New Roman"/>
        </w:rPr>
        <w:t>statement</w:t>
      </w:r>
      <w:r w:rsidRPr="001C4085">
        <w:rPr>
          <w:rFonts w:ascii="Times New Roman" w:hAnsi="Times New Roman" w:cs="Times New Roman"/>
          <w:spacing w:val="2"/>
        </w:rPr>
        <w:t xml:space="preserve"> </w:t>
      </w:r>
      <w:r w:rsidRPr="001C4085">
        <w:rPr>
          <w:rFonts w:ascii="Times New Roman" w:hAnsi="Times New Roman" w:cs="Times New Roman"/>
        </w:rPr>
        <w:t>of</w:t>
      </w:r>
      <w:r w:rsidRPr="001C4085">
        <w:rPr>
          <w:rFonts w:ascii="Times New Roman" w:hAnsi="Times New Roman" w:cs="Times New Roman"/>
          <w:spacing w:val="8"/>
        </w:rPr>
        <w:t xml:space="preserve"> </w:t>
      </w:r>
      <w:r w:rsidRPr="001C4085">
        <w:rPr>
          <w:rFonts w:ascii="Times New Roman" w:hAnsi="Times New Roman" w:cs="Times New Roman"/>
        </w:rPr>
        <w:t>the</w:t>
      </w:r>
      <w:r w:rsidRPr="001C4085">
        <w:rPr>
          <w:rFonts w:ascii="Times New Roman" w:hAnsi="Times New Roman" w:cs="Times New Roman"/>
          <w:spacing w:val="7"/>
        </w:rPr>
        <w:t xml:space="preserve"> purpose of and the </w:t>
      </w:r>
      <w:r w:rsidRPr="001C4085">
        <w:rPr>
          <w:rFonts w:ascii="Times New Roman" w:hAnsi="Times New Roman" w:cs="Times New Roman"/>
        </w:rPr>
        <w:t>reasons</w:t>
      </w:r>
      <w:r w:rsidRPr="001C4085">
        <w:rPr>
          <w:rFonts w:ascii="Times New Roman" w:hAnsi="Times New Roman" w:cs="Times New Roman"/>
          <w:spacing w:val="3"/>
        </w:rPr>
        <w:t xml:space="preserve"> </w:t>
      </w:r>
      <w:r w:rsidRPr="001C4085">
        <w:rPr>
          <w:rFonts w:ascii="Times New Roman" w:hAnsi="Times New Roman" w:cs="Times New Roman"/>
        </w:rPr>
        <w:t>why</w:t>
      </w:r>
      <w:r w:rsidRPr="001C4085">
        <w:rPr>
          <w:rFonts w:ascii="Times New Roman" w:hAnsi="Times New Roman" w:cs="Times New Roman"/>
          <w:spacing w:val="6"/>
        </w:rPr>
        <w:t xml:space="preserve"> </w:t>
      </w:r>
      <w:r w:rsidRPr="001C4085">
        <w:rPr>
          <w:rFonts w:ascii="Times New Roman" w:hAnsi="Times New Roman" w:cs="Times New Roman"/>
        </w:rPr>
        <w:t>the</w:t>
      </w:r>
      <w:r w:rsidRPr="001C4085">
        <w:rPr>
          <w:rFonts w:ascii="Times New Roman" w:hAnsi="Times New Roman" w:cs="Times New Roman"/>
          <w:spacing w:val="7"/>
        </w:rPr>
        <w:t xml:space="preserve"> amendment to or revocation of the </w:t>
      </w:r>
      <w:r w:rsidRPr="001C4085">
        <w:rPr>
          <w:rFonts w:ascii="Times New Roman" w:hAnsi="Times New Roman" w:cs="Times New Roman"/>
        </w:rPr>
        <w:t>designation is proposed;</w:t>
      </w:r>
      <w:r w:rsidRPr="001C4085">
        <w:rPr>
          <w:rFonts w:ascii="Times New Roman" w:hAnsi="Times New Roman" w:cs="Times New Roman"/>
          <w:spacing w:val="-2"/>
        </w:rPr>
        <w:t xml:space="preserve"> </w:t>
      </w:r>
      <w:r w:rsidRPr="001C4085">
        <w:rPr>
          <w:rFonts w:ascii="Times New Roman" w:hAnsi="Times New Roman" w:cs="Times New Roman"/>
        </w:rPr>
        <w:t>and</w:t>
      </w:r>
    </w:p>
    <w:p w:rsidR="00132569" w:rsidRPr="001C4085" w:rsidRDefault="00132569" w:rsidP="000271C6">
      <w:pPr>
        <w:spacing w:before="2" w:after="0"/>
        <w:ind w:left="2520" w:right="-20" w:hanging="720"/>
        <w:jc w:val="both"/>
        <w:rPr>
          <w:rFonts w:ascii="Times New Roman" w:hAnsi="Times New Roman" w:cs="Times New Roman"/>
        </w:rPr>
      </w:pPr>
      <w:r w:rsidRPr="001C4085">
        <w:rPr>
          <w:rFonts w:ascii="Times New Roman" w:hAnsi="Times New Roman" w:cs="Times New Roman"/>
        </w:rPr>
        <w:lastRenderedPageBreak/>
        <w:t>(ii)</w:t>
      </w:r>
      <w:r w:rsidRPr="001C4085">
        <w:rPr>
          <w:rFonts w:ascii="Times New Roman" w:hAnsi="Times New Roman" w:cs="Times New Roman"/>
          <w:i/>
        </w:rPr>
        <w:tab/>
      </w:r>
      <w:proofErr w:type="gramStart"/>
      <w:r w:rsidRPr="001C4085">
        <w:rPr>
          <w:rFonts w:ascii="Times New Roman" w:hAnsi="Times New Roman" w:cs="Times New Roman"/>
        </w:rPr>
        <w:t>invite</w:t>
      </w:r>
      <w:proofErr w:type="gramEnd"/>
      <w:r w:rsidRPr="001C4085">
        <w:rPr>
          <w:rFonts w:ascii="Times New Roman" w:hAnsi="Times New Roman" w:cs="Times New Roman"/>
        </w:rPr>
        <w:t xml:space="preserve"> the</w:t>
      </w:r>
      <w:r w:rsidRPr="001C4085">
        <w:rPr>
          <w:rFonts w:ascii="Times New Roman" w:hAnsi="Times New Roman" w:cs="Times New Roman"/>
          <w:spacing w:val="3"/>
        </w:rPr>
        <w:t xml:space="preserve"> </w:t>
      </w:r>
      <w:r w:rsidRPr="001C4085">
        <w:rPr>
          <w:rFonts w:ascii="Times New Roman" w:hAnsi="Times New Roman" w:cs="Times New Roman"/>
        </w:rPr>
        <w:t xml:space="preserve">entities referred to in paragraph </w:t>
      </w:r>
      <w:r w:rsidRPr="001C4085">
        <w:rPr>
          <w:rFonts w:ascii="Times New Roman" w:hAnsi="Times New Roman" w:cs="Times New Roman"/>
          <w:i/>
        </w:rPr>
        <w:t>(a)</w:t>
      </w:r>
      <w:r w:rsidRPr="001C4085">
        <w:rPr>
          <w:rFonts w:ascii="Times New Roman" w:hAnsi="Times New Roman" w:cs="Times New Roman"/>
          <w:spacing w:val="-2"/>
        </w:rPr>
        <w:t xml:space="preserve"> </w:t>
      </w:r>
      <w:r w:rsidRPr="001C4085">
        <w:rPr>
          <w:rFonts w:ascii="Times New Roman" w:hAnsi="Times New Roman" w:cs="Times New Roman"/>
        </w:rPr>
        <w:t>to</w:t>
      </w:r>
      <w:r w:rsidRPr="001C4085">
        <w:rPr>
          <w:rFonts w:ascii="Times New Roman" w:hAnsi="Times New Roman" w:cs="Times New Roman"/>
          <w:spacing w:val="3"/>
        </w:rPr>
        <w:t xml:space="preserve"> </w:t>
      </w:r>
      <w:r w:rsidRPr="001C4085">
        <w:rPr>
          <w:rFonts w:ascii="Times New Roman" w:hAnsi="Times New Roman" w:cs="Times New Roman"/>
        </w:rPr>
        <w:t>make</w:t>
      </w:r>
      <w:r w:rsidRPr="001C4085">
        <w:rPr>
          <w:rFonts w:ascii="Times New Roman" w:hAnsi="Times New Roman" w:cs="Times New Roman"/>
          <w:spacing w:val="1"/>
        </w:rPr>
        <w:t xml:space="preserve"> </w:t>
      </w:r>
      <w:r w:rsidRPr="001C4085">
        <w:rPr>
          <w:rFonts w:ascii="Times New Roman" w:hAnsi="Times New Roman" w:cs="Times New Roman"/>
        </w:rPr>
        <w:t>submissions</w:t>
      </w:r>
      <w:r w:rsidRPr="001C4085">
        <w:rPr>
          <w:rFonts w:ascii="Times New Roman" w:hAnsi="Times New Roman" w:cs="Times New Roman"/>
          <w:spacing w:val="-5"/>
        </w:rPr>
        <w:t xml:space="preserve"> </w:t>
      </w:r>
      <w:r w:rsidRPr="001C4085">
        <w:rPr>
          <w:rFonts w:ascii="Times New Roman" w:hAnsi="Times New Roman" w:cs="Times New Roman"/>
        </w:rPr>
        <w:t>on</w:t>
      </w:r>
      <w:r w:rsidRPr="001C4085">
        <w:rPr>
          <w:rFonts w:ascii="Times New Roman" w:hAnsi="Times New Roman" w:cs="Times New Roman"/>
          <w:spacing w:val="3"/>
        </w:rPr>
        <w:t xml:space="preserve"> </w:t>
      </w:r>
      <w:r w:rsidRPr="001C4085">
        <w:rPr>
          <w:rFonts w:ascii="Times New Roman" w:hAnsi="Times New Roman" w:cs="Times New Roman"/>
        </w:rPr>
        <w:t>the</w:t>
      </w:r>
      <w:r w:rsidRPr="001C4085">
        <w:rPr>
          <w:rFonts w:ascii="Times New Roman" w:hAnsi="Times New Roman" w:cs="Times New Roman"/>
          <w:spacing w:val="3"/>
        </w:rPr>
        <w:t xml:space="preserve"> </w:t>
      </w:r>
      <w:r w:rsidRPr="001C4085">
        <w:rPr>
          <w:rFonts w:ascii="Times New Roman" w:hAnsi="Times New Roman" w:cs="Times New Roman"/>
        </w:rPr>
        <w:t>matte</w:t>
      </w:r>
      <w:r w:rsidRPr="001C4085">
        <w:rPr>
          <w:rFonts w:ascii="Times New Roman" w:hAnsi="Times New Roman" w:cs="Times New Roman"/>
          <w:spacing w:val="-8"/>
        </w:rPr>
        <w:t>r</w:t>
      </w:r>
      <w:r w:rsidRPr="001C4085">
        <w:rPr>
          <w:rFonts w:ascii="Times New Roman" w:hAnsi="Times New Roman" w:cs="Times New Roman"/>
        </w:rPr>
        <w:t>,</w:t>
      </w:r>
      <w:r w:rsidRPr="001C4085">
        <w:rPr>
          <w:rFonts w:ascii="Times New Roman" w:hAnsi="Times New Roman" w:cs="Times New Roman"/>
          <w:spacing w:val="-1"/>
        </w:rPr>
        <w:t xml:space="preserve"> </w:t>
      </w:r>
      <w:r w:rsidRPr="001C4085">
        <w:rPr>
          <w:rFonts w:ascii="Times New Roman" w:hAnsi="Times New Roman" w:cs="Times New Roman"/>
        </w:rPr>
        <w:t>and</w:t>
      </w:r>
      <w:r w:rsidRPr="001C4085">
        <w:rPr>
          <w:rFonts w:ascii="Times New Roman" w:hAnsi="Times New Roman" w:cs="Times New Roman"/>
          <w:spacing w:val="2"/>
        </w:rPr>
        <w:t xml:space="preserve"> </w:t>
      </w:r>
      <w:r w:rsidRPr="001C4085">
        <w:rPr>
          <w:rFonts w:ascii="Times New Roman" w:hAnsi="Times New Roman" w:cs="Times New Roman"/>
        </w:rPr>
        <w:t>give</w:t>
      </w:r>
      <w:r w:rsidRPr="001C4085">
        <w:rPr>
          <w:rFonts w:ascii="Times New Roman" w:hAnsi="Times New Roman" w:cs="Times New Roman"/>
          <w:spacing w:val="2"/>
        </w:rPr>
        <w:t xml:space="preserve"> </w:t>
      </w:r>
      <w:r w:rsidRPr="001C4085">
        <w:rPr>
          <w:rFonts w:ascii="Times New Roman" w:hAnsi="Times New Roman" w:cs="Times New Roman"/>
        </w:rPr>
        <w:t>a reasonable</w:t>
      </w:r>
      <w:r w:rsidRPr="001C4085">
        <w:rPr>
          <w:rFonts w:ascii="Times New Roman" w:hAnsi="Times New Roman" w:cs="Times New Roman"/>
          <w:spacing w:val="-3"/>
        </w:rPr>
        <w:t xml:space="preserve"> </w:t>
      </w:r>
      <w:r w:rsidRPr="001C4085">
        <w:rPr>
          <w:rFonts w:ascii="Times New Roman" w:hAnsi="Times New Roman" w:cs="Times New Roman"/>
        </w:rPr>
        <w:t>period</w:t>
      </w:r>
      <w:r w:rsidRPr="001C4085">
        <w:rPr>
          <w:rFonts w:ascii="Times New Roman" w:hAnsi="Times New Roman" w:cs="Times New Roman"/>
          <w:spacing w:val="1"/>
        </w:rPr>
        <w:t xml:space="preserve"> </w:t>
      </w:r>
      <w:r w:rsidRPr="001C4085">
        <w:rPr>
          <w:rFonts w:ascii="Times New Roman" w:hAnsi="Times New Roman" w:cs="Times New Roman"/>
        </w:rPr>
        <w:t>to</w:t>
      </w:r>
      <w:r w:rsidRPr="001C4085">
        <w:rPr>
          <w:rFonts w:ascii="Times New Roman" w:hAnsi="Times New Roman" w:cs="Times New Roman"/>
          <w:spacing w:val="4"/>
        </w:rPr>
        <w:t xml:space="preserve"> </w:t>
      </w:r>
      <w:r w:rsidRPr="001C4085">
        <w:rPr>
          <w:rFonts w:ascii="Times New Roman" w:hAnsi="Times New Roman" w:cs="Times New Roman"/>
        </w:rPr>
        <w:t>do</w:t>
      </w:r>
      <w:r w:rsidRPr="001C4085">
        <w:rPr>
          <w:rFonts w:ascii="Times New Roman" w:hAnsi="Times New Roman" w:cs="Times New Roman"/>
          <w:spacing w:val="4"/>
        </w:rPr>
        <w:t xml:space="preserve"> </w:t>
      </w:r>
      <w:r w:rsidRPr="001C4085">
        <w:rPr>
          <w:rFonts w:ascii="Times New Roman" w:hAnsi="Times New Roman" w:cs="Times New Roman"/>
        </w:rPr>
        <w:t>so.</w:t>
      </w:r>
    </w:p>
    <w:p w:rsidR="00132569" w:rsidRPr="001C4085" w:rsidRDefault="00132569" w:rsidP="000271C6">
      <w:pPr>
        <w:spacing w:after="0"/>
        <w:ind w:left="1080" w:right="-20" w:firstLine="414"/>
        <w:jc w:val="both"/>
        <w:rPr>
          <w:rFonts w:ascii="Times New Roman" w:hAnsi="Times New Roman" w:cs="Times New Roman"/>
        </w:rPr>
      </w:pPr>
      <w:r w:rsidRPr="001C4085">
        <w:rPr>
          <w:rFonts w:ascii="Times New Roman" w:hAnsi="Times New Roman" w:cs="Times New Roman"/>
        </w:rPr>
        <w:t>(</w:t>
      </w:r>
      <w:r w:rsidRPr="001C4085">
        <w:rPr>
          <w:rFonts w:ascii="Times New Roman" w:hAnsi="Times New Roman" w:cs="Times New Roman"/>
          <w:spacing w:val="-7"/>
        </w:rPr>
        <w:t>1</w:t>
      </w:r>
      <w:r w:rsidRPr="001C4085">
        <w:rPr>
          <w:rFonts w:ascii="Times New Roman" w:hAnsi="Times New Roman" w:cs="Times New Roman"/>
        </w:rPr>
        <w:t>1)</w:t>
      </w:r>
      <w:r w:rsidRPr="001C4085">
        <w:rPr>
          <w:rFonts w:ascii="Times New Roman" w:hAnsi="Times New Roman" w:cs="Times New Roman"/>
          <w:spacing w:val="8"/>
        </w:rPr>
        <w:t xml:space="preserve"> </w:t>
      </w:r>
      <w:r w:rsidRPr="001C4085">
        <w:rPr>
          <w:rFonts w:ascii="Times New Roman" w:hAnsi="Times New Roman" w:cs="Times New Roman"/>
        </w:rPr>
        <w:t>The</w:t>
      </w:r>
      <w:r w:rsidRPr="001C4085">
        <w:rPr>
          <w:rFonts w:ascii="Times New Roman" w:hAnsi="Times New Roman" w:cs="Times New Roman"/>
          <w:spacing w:val="12"/>
        </w:rPr>
        <w:t xml:space="preserve"> </w:t>
      </w:r>
      <w:r w:rsidRPr="001C4085">
        <w:rPr>
          <w:rFonts w:ascii="Times New Roman" w:hAnsi="Times New Roman" w:cs="Times New Roman"/>
        </w:rPr>
        <w:t>Prudential</w:t>
      </w:r>
      <w:r w:rsidRPr="001C4085">
        <w:rPr>
          <w:rFonts w:ascii="Times New Roman" w:hAnsi="Times New Roman" w:cs="Times New Roman"/>
          <w:spacing w:val="-4"/>
        </w:rPr>
        <w:t xml:space="preserve"> </w:t>
      </w:r>
      <w:r w:rsidRPr="001C4085">
        <w:rPr>
          <w:rFonts w:ascii="Times New Roman" w:hAnsi="Times New Roman" w:cs="Times New Roman"/>
        </w:rPr>
        <w:t>Authority</w:t>
      </w:r>
      <w:r w:rsidRPr="001C4085">
        <w:rPr>
          <w:rFonts w:ascii="Times New Roman" w:hAnsi="Times New Roman" w:cs="Times New Roman"/>
          <w:spacing w:val="7"/>
        </w:rPr>
        <w:t xml:space="preserve"> </w:t>
      </w:r>
      <w:r w:rsidRPr="001C4085">
        <w:rPr>
          <w:rFonts w:ascii="Times New Roman" w:hAnsi="Times New Roman" w:cs="Times New Roman"/>
        </w:rPr>
        <w:t>must</w:t>
      </w:r>
      <w:r w:rsidRPr="001C4085">
        <w:rPr>
          <w:rFonts w:ascii="Times New Roman" w:hAnsi="Times New Roman" w:cs="Times New Roman"/>
          <w:spacing w:val="11"/>
        </w:rPr>
        <w:t xml:space="preserve"> </w:t>
      </w:r>
      <w:r w:rsidRPr="001C4085">
        <w:rPr>
          <w:rFonts w:ascii="Times New Roman" w:hAnsi="Times New Roman" w:cs="Times New Roman"/>
        </w:rPr>
        <w:t>publish</w:t>
      </w:r>
      <w:r w:rsidRPr="001C4085">
        <w:rPr>
          <w:rFonts w:ascii="Times New Roman" w:hAnsi="Times New Roman" w:cs="Times New Roman"/>
          <w:spacing w:val="9"/>
        </w:rPr>
        <w:t xml:space="preserve"> </w:t>
      </w:r>
      <w:r w:rsidRPr="001C4085">
        <w:rPr>
          <w:rFonts w:ascii="Times New Roman" w:hAnsi="Times New Roman" w:cs="Times New Roman"/>
        </w:rPr>
        <w:t>each</w:t>
      </w:r>
      <w:r w:rsidRPr="001C4085">
        <w:rPr>
          <w:rFonts w:ascii="Times New Roman" w:hAnsi="Times New Roman" w:cs="Times New Roman"/>
          <w:spacing w:val="11"/>
        </w:rPr>
        <w:t xml:space="preserve"> </w:t>
      </w:r>
      <w:r w:rsidRPr="001C4085">
        <w:rPr>
          <w:rFonts w:ascii="Times New Roman" w:hAnsi="Times New Roman" w:cs="Times New Roman"/>
        </w:rPr>
        <w:t>designation</w:t>
      </w:r>
      <w:r w:rsidRPr="001C4085">
        <w:rPr>
          <w:rFonts w:ascii="Times New Roman" w:hAnsi="Times New Roman" w:cs="Times New Roman"/>
          <w:spacing w:val="6"/>
        </w:rPr>
        <w:t xml:space="preserve"> </w:t>
      </w:r>
      <w:r w:rsidRPr="001C4085">
        <w:rPr>
          <w:rFonts w:ascii="Times New Roman" w:hAnsi="Times New Roman" w:cs="Times New Roman"/>
        </w:rPr>
        <w:t>made</w:t>
      </w:r>
      <w:r w:rsidRPr="001C4085">
        <w:rPr>
          <w:rFonts w:ascii="Times New Roman" w:hAnsi="Times New Roman" w:cs="Times New Roman"/>
          <w:spacing w:val="11"/>
        </w:rPr>
        <w:t xml:space="preserve"> </w:t>
      </w:r>
      <w:r w:rsidRPr="001C4085">
        <w:rPr>
          <w:rFonts w:ascii="Times New Roman" w:hAnsi="Times New Roman" w:cs="Times New Roman"/>
        </w:rPr>
        <w:t>in</w:t>
      </w:r>
      <w:r w:rsidRPr="001C4085">
        <w:rPr>
          <w:rFonts w:ascii="Times New Roman" w:hAnsi="Times New Roman" w:cs="Times New Roman"/>
          <w:spacing w:val="13"/>
        </w:rPr>
        <w:t xml:space="preserve"> </w:t>
      </w:r>
      <w:r w:rsidRPr="001C4085">
        <w:rPr>
          <w:rFonts w:ascii="Times New Roman" w:hAnsi="Times New Roman" w:cs="Times New Roman"/>
        </w:rPr>
        <w:t>terms</w:t>
      </w:r>
      <w:r w:rsidRPr="001C4085">
        <w:rPr>
          <w:rFonts w:ascii="Times New Roman" w:hAnsi="Times New Roman" w:cs="Times New Roman"/>
          <w:spacing w:val="11"/>
        </w:rPr>
        <w:t xml:space="preserve"> </w:t>
      </w:r>
      <w:r w:rsidRPr="001C4085">
        <w:rPr>
          <w:rFonts w:ascii="Times New Roman" w:hAnsi="Times New Roman" w:cs="Times New Roman"/>
        </w:rPr>
        <w:t>of</w:t>
      </w:r>
      <w:r w:rsidRPr="001C4085">
        <w:rPr>
          <w:rFonts w:ascii="Times New Roman" w:hAnsi="Times New Roman" w:cs="Times New Roman"/>
          <w:spacing w:val="13"/>
        </w:rPr>
        <w:t xml:space="preserve"> </w:t>
      </w:r>
      <w:r w:rsidRPr="001C4085">
        <w:rPr>
          <w:rFonts w:ascii="Times New Roman" w:hAnsi="Times New Roman" w:cs="Times New Roman"/>
        </w:rPr>
        <w:t>this section, and</w:t>
      </w:r>
      <w:r w:rsidRPr="001C4085">
        <w:rPr>
          <w:rFonts w:ascii="Times New Roman" w:hAnsi="Times New Roman" w:cs="Times New Roman"/>
          <w:spacing w:val="3"/>
        </w:rPr>
        <w:t xml:space="preserve"> </w:t>
      </w:r>
      <w:r w:rsidRPr="001C4085">
        <w:rPr>
          <w:rFonts w:ascii="Times New Roman" w:hAnsi="Times New Roman" w:cs="Times New Roman"/>
        </w:rPr>
        <w:t>each</w:t>
      </w:r>
      <w:r w:rsidRPr="001C4085">
        <w:rPr>
          <w:rFonts w:ascii="Times New Roman" w:hAnsi="Times New Roman" w:cs="Times New Roman"/>
          <w:spacing w:val="2"/>
        </w:rPr>
        <w:t xml:space="preserve"> </w:t>
      </w:r>
      <w:r w:rsidRPr="001C4085">
        <w:rPr>
          <w:rFonts w:ascii="Times New Roman" w:hAnsi="Times New Roman" w:cs="Times New Roman"/>
        </w:rPr>
        <w:t>amendment</w:t>
      </w:r>
      <w:r w:rsidRPr="001C4085">
        <w:rPr>
          <w:rFonts w:ascii="Times New Roman" w:hAnsi="Times New Roman" w:cs="Times New Roman"/>
          <w:spacing w:val="-3"/>
        </w:rPr>
        <w:t xml:space="preserve"> </w:t>
      </w:r>
      <w:r w:rsidRPr="001C4085">
        <w:rPr>
          <w:rFonts w:ascii="Times New Roman" w:hAnsi="Times New Roman" w:cs="Times New Roman"/>
        </w:rPr>
        <w:t>and</w:t>
      </w:r>
      <w:r w:rsidRPr="001C4085">
        <w:rPr>
          <w:rFonts w:ascii="Times New Roman" w:hAnsi="Times New Roman" w:cs="Times New Roman"/>
          <w:spacing w:val="3"/>
        </w:rPr>
        <w:t xml:space="preserve"> </w:t>
      </w:r>
      <w:r w:rsidRPr="001C4085">
        <w:rPr>
          <w:rFonts w:ascii="Times New Roman" w:hAnsi="Times New Roman" w:cs="Times New Roman"/>
        </w:rPr>
        <w:t>revocation</w:t>
      </w:r>
      <w:r w:rsidRPr="001C4085">
        <w:rPr>
          <w:rFonts w:ascii="Times New Roman" w:hAnsi="Times New Roman" w:cs="Times New Roman"/>
          <w:spacing w:val="-2"/>
        </w:rPr>
        <w:t xml:space="preserve"> </w:t>
      </w:r>
      <w:r w:rsidRPr="001C4085">
        <w:rPr>
          <w:rFonts w:ascii="Times New Roman" w:hAnsi="Times New Roman" w:cs="Times New Roman"/>
        </w:rPr>
        <w:t>of</w:t>
      </w:r>
      <w:r w:rsidRPr="001C4085">
        <w:rPr>
          <w:rFonts w:ascii="Times New Roman" w:hAnsi="Times New Roman" w:cs="Times New Roman"/>
          <w:spacing w:val="4"/>
        </w:rPr>
        <w:t xml:space="preserve"> </w:t>
      </w:r>
      <w:r w:rsidRPr="001C4085">
        <w:rPr>
          <w:rFonts w:ascii="Times New Roman" w:hAnsi="Times New Roman" w:cs="Times New Roman"/>
        </w:rPr>
        <w:t>a</w:t>
      </w:r>
      <w:r w:rsidRPr="001C4085">
        <w:rPr>
          <w:rFonts w:ascii="Times New Roman" w:hAnsi="Times New Roman" w:cs="Times New Roman"/>
          <w:spacing w:val="5"/>
        </w:rPr>
        <w:t xml:space="preserve"> </w:t>
      </w:r>
      <w:r w:rsidRPr="001C4085">
        <w:rPr>
          <w:rFonts w:ascii="Times New Roman" w:hAnsi="Times New Roman" w:cs="Times New Roman"/>
        </w:rPr>
        <w:t>designation.</w:t>
      </w:r>
    </w:p>
    <w:p w:rsidR="00132569" w:rsidRPr="001C4085" w:rsidRDefault="00132569" w:rsidP="001C4085">
      <w:pPr>
        <w:spacing w:after="0"/>
        <w:ind w:right="-20"/>
        <w:jc w:val="both"/>
        <w:rPr>
          <w:rFonts w:ascii="Times New Roman" w:hAnsi="Times New Roman" w:cs="Times New Roman"/>
        </w:rPr>
      </w:pPr>
    </w:p>
    <w:p w:rsidR="00AA3A3B" w:rsidRPr="001C4085" w:rsidRDefault="00AA3A3B" w:rsidP="001C4085">
      <w:pPr>
        <w:spacing w:after="0"/>
        <w:ind w:right="-20"/>
        <w:jc w:val="both"/>
        <w:rPr>
          <w:rFonts w:ascii="Times New Roman" w:hAnsi="Times New Roman" w:cs="Times New Roman"/>
        </w:rPr>
      </w:pPr>
    </w:p>
    <w:p w:rsidR="00AA3A3B" w:rsidRPr="001C4085" w:rsidRDefault="00AA3A3B" w:rsidP="001C4085">
      <w:pPr>
        <w:spacing w:after="0"/>
        <w:ind w:right="-20"/>
        <w:jc w:val="center"/>
        <w:rPr>
          <w:rFonts w:ascii="Times New Roman" w:hAnsi="Times New Roman" w:cs="Times New Roman"/>
        </w:rPr>
      </w:pPr>
      <w:r w:rsidRPr="001C4085">
        <w:rPr>
          <w:rFonts w:ascii="Times New Roman" w:hAnsi="Times New Roman" w:cs="Times New Roman"/>
        </w:rPr>
        <w:t>CLAUSE 161</w:t>
      </w:r>
    </w:p>
    <w:p w:rsidR="00ED04E0" w:rsidRPr="001C4085" w:rsidRDefault="00ED04E0" w:rsidP="001C4085">
      <w:pPr>
        <w:spacing w:after="0"/>
        <w:ind w:right="-20"/>
        <w:jc w:val="both"/>
        <w:rPr>
          <w:rFonts w:ascii="Times New Roman" w:hAnsi="Times New Roman" w:cs="Times New Roman"/>
        </w:rPr>
      </w:pPr>
    </w:p>
    <w:p w:rsidR="00AA3A3B" w:rsidRPr="001C4085" w:rsidRDefault="00AA3A3B" w:rsidP="001C4085">
      <w:pPr>
        <w:pStyle w:val="ListParagraph"/>
        <w:numPr>
          <w:ilvl w:val="0"/>
          <w:numId w:val="18"/>
        </w:numPr>
        <w:ind w:right="-20"/>
        <w:jc w:val="both"/>
        <w:rPr>
          <w:rFonts w:ascii="Times New Roman" w:hAnsi="Times New Roman" w:cs="Times New Roman"/>
        </w:rPr>
      </w:pPr>
      <w:r w:rsidRPr="001C4085">
        <w:rPr>
          <w:rFonts w:ascii="Times New Roman" w:hAnsi="Times New Roman" w:cs="Times New Roman"/>
        </w:rPr>
        <w:t xml:space="preserve">On page </w:t>
      </w:r>
      <w:r w:rsidR="009F6B6A" w:rsidRPr="001C4085">
        <w:rPr>
          <w:rFonts w:ascii="Times New Roman" w:hAnsi="Times New Roman" w:cs="Times New Roman"/>
        </w:rPr>
        <w:t>80</w:t>
      </w:r>
      <w:r w:rsidRPr="001C4085">
        <w:rPr>
          <w:rFonts w:ascii="Times New Roman" w:hAnsi="Times New Roman" w:cs="Times New Roman"/>
        </w:rPr>
        <w:t xml:space="preserve">, </w:t>
      </w:r>
      <w:r w:rsidR="009F6B6A" w:rsidRPr="001C4085">
        <w:rPr>
          <w:rFonts w:ascii="Times New Roman" w:hAnsi="Times New Roman" w:cs="Times New Roman"/>
        </w:rPr>
        <w:t>in</w:t>
      </w:r>
      <w:r w:rsidRPr="001C4085">
        <w:rPr>
          <w:rFonts w:ascii="Times New Roman" w:hAnsi="Times New Roman" w:cs="Times New Roman"/>
        </w:rPr>
        <w:t xml:space="preserve"> line 2, to omit </w:t>
      </w:r>
      <w:r w:rsidR="009F6B6A" w:rsidRPr="001C4085">
        <w:rPr>
          <w:rFonts w:ascii="Times New Roman" w:hAnsi="Times New Roman" w:cs="Times New Roman"/>
        </w:rPr>
        <w:t>“</w:t>
      </w:r>
      <w:r w:rsidR="00ED04E0" w:rsidRPr="001C4085">
        <w:rPr>
          <w:rFonts w:ascii="Times New Roman" w:hAnsi="Times New Roman" w:cs="Times New Roman"/>
        </w:rPr>
        <w:t>14</w:t>
      </w:r>
      <w:r w:rsidR="009F6B6A" w:rsidRPr="001C4085">
        <w:rPr>
          <w:rFonts w:ascii="Times New Roman" w:hAnsi="Times New Roman" w:cs="Times New Roman"/>
        </w:rPr>
        <w:t>”</w:t>
      </w:r>
      <w:r w:rsidRPr="001C4085">
        <w:rPr>
          <w:rFonts w:ascii="Times New Roman" w:hAnsi="Times New Roman" w:cs="Times New Roman"/>
        </w:rPr>
        <w:t xml:space="preserve"> and to substitute </w:t>
      </w:r>
      <w:r w:rsidR="009F6B6A" w:rsidRPr="001C4085">
        <w:rPr>
          <w:rFonts w:ascii="Times New Roman" w:hAnsi="Times New Roman" w:cs="Times New Roman"/>
        </w:rPr>
        <w:t>“</w:t>
      </w:r>
      <w:r w:rsidR="00ED04E0" w:rsidRPr="001C4085">
        <w:rPr>
          <w:rFonts w:ascii="Times New Roman" w:hAnsi="Times New Roman" w:cs="Times New Roman"/>
        </w:rPr>
        <w:t>30</w:t>
      </w:r>
      <w:r w:rsidR="0014709F" w:rsidRPr="001C4085">
        <w:rPr>
          <w:rFonts w:ascii="Times New Roman" w:hAnsi="Times New Roman" w:cs="Times New Roman"/>
        </w:rPr>
        <w:t>”</w:t>
      </w:r>
      <w:r w:rsidR="009F6B6A" w:rsidRPr="001C4085">
        <w:rPr>
          <w:rFonts w:ascii="Times New Roman" w:hAnsi="Times New Roman" w:cs="Times New Roman"/>
        </w:rPr>
        <w:t>.</w:t>
      </w:r>
    </w:p>
    <w:p w:rsidR="00AA3A3B" w:rsidRPr="001C4085" w:rsidRDefault="00AA3A3B" w:rsidP="001C4085">
      <w:pPr>
        <w:ind w:right="-20"/>
        <w:jc w:val="both"/>
        <w:rPr>
          <w:rFonts w:ascii="Times New Roman" w:hAnsi="Times New Roman" w:cs="Times New Roman"/>
        </w:rPr>
      </w:pPr>
    </w:p>
    <w:p w:rsidR="00AA3A3B" w:rsidRPr="001C4085" w:rsidRDefault="00AA3A3B" w:rsidP="001C4085">
      <w:pPr>
        <w:spacing w:after="0"/>
        <w:ind w:right="-20"/>
        <w:jc w:val="center"/>
        <w:rPr>
          <w:rFonts w:ascii="Times New Roman" w:hAnsi="Times New Roman" w:cs="Times New Roman"/>
        </w:rPr>
      </w:pPr>
      <w:r w:rsidRPr="001C4085">
        <w:rPr>
          <w:rFonts w:ascii="Times New Roman" w:hAnsi="Times New Roman" w:cs="Times New Roman"/>
        </w:rPr>
        <w:t>CLAUSE 162</w:t>
      </w:r>
    </w:p>
    <w:p w:rsidR="00AA3A3B" w:rsidRPr="001C4085" w:rsidRDefault="00AA3A3B" w:rsidP="001C4085">
      <w:pPr>
        <w:spacing w:after="0"/>
        <w:ind w:right="-20"/>
        <w:jc w:val="both"/>
        <w:rPr>
          <w:rFonts w:ascii="Times New Roman" w:hAnsi="Times New Roman" w:cs="Times New Roman"/>
        </w:rPr>
      </w:pPr>
    </w:p>
    <w:p w:rsidR="00AA3A3B" w:rsidRPr="001C4085" w:rsidRDefault="00AA3A3B" w:rsidP="001C4085">
      <w:pPr>
        <w:spacing w:after="0"/>
        <w:ind w:left="360" w:right="-20"/>
        <w:jc w:val="both"/>
        <w:rPr>
          <w:rFonts w:ascii="Times New Roman" w:hAnsi="Times New Roman" w:cs="Times New Roman"/>
        </w:rPr>
      </w:pPr>
      <w:r w:rsidRPr="001C4085">
        <w:rPr>
          <w:rFonts w:ascii="Times New Roman" w:hAnsi="Times New Roman" w:cs="Times New Roman"/>
        </w:rPr>
        <w:t>1.</w:t>
      </w:r>
      <w:r w:rsidR="006821C0" w:rsidRPr="001C4085">
        <w:rPr>
          <w:rFonts w:ascii="Times New Roman" w:hAnsi="Times New Roman" w:cs="Times New Roman"/>
        </w:rPr>
        <w:tab/>
      </w:r>
      <w:proofErr w:type="gramStart"/>
      <w:r w:rsidRPr="001C4085">
        <w:rPr>
          <w:rFonts w:ascii="Times New Roman" w:hAnsi="Times New Roman" w:cs="Times New Roman"/>
        </w:rPr>
        <w:t>On</w:t>
      </w:r>
      <w:proofErr w:type="gramEnd"/>
      <w:r w:rsidRPr="001C4085">
        <w:rPr>
          <w:rFonts w:ascii="Times New Roman" w:hAnsi="Times New Roman" w:cs="Times New Roman"/>
        </w:rPr>
        <w:t xml:space="preserve"> page </w:t>
      </w:r>
      <w:r w:rsidR="006821C0" w:rsidRPr="001C4085">
        <w:rPr>
          <w:rFonts w:ascii="Times New Roman" w:hAnsi="Times New Roman" w:cs="Times New Roman"/>
        </w:rPr>
        <w:t>80</w:t>
      </w:r>
      <w:r w:rsidRPr="001C4085">
        <w:rPr>
          <w:rFonts w:ascii="Times New Roman" w:hAnsi="Times New Roman" w:cs="Times New Roman"/>
        </w:rPr>
        <w:t>, from line 10</w:t>
      </w:r>
      <w:r w:rsidR="00EF069C">
        <w:rPr>
          <w:rFonts w:ascii="Times New Roman" w:hAnsi="Times New Roman" w:cs="Times New Roman"/>
        </w:rPr>
        <w:t>,</w:t>
      </w:r>
      <w:r w:rsidR="00503821" w:rsidRPr="001C4085">
        <w:rPr>
          <w:rFonts w:ascii="Times New Roman" w:hAnsi="Times New Roman" w:cs="Times New Roman"/>
        </w:rPr>
        <w:t xml:space="preserve"> to </w:t>
      </w:r>
      <w:r w:rsidR="006821C0" w:rsidRPr="001C4085">
        <w:rPr>
          <w:rFonts w:ascii="Times New Roman" w:hAnsi="Times New Roman" w:cs="Times New Roman"/>
        </w:rPr>
        <w:t xml:space="preserve">omit </w:t>
      </w:r>
      <w:proofErr w:type="spellStart"/>
      <w:r w:rsidR="006821C0" w:rsidRPr="001C4085">
        <w:rPr>
          <w:rFonts w:ascii="Times New Roman" w:hAnsi="Times New Roman" w:cs="Times New Roman"/>
        </w:rPr>
        <w:t>subclause</w:t>
      </w:r>
      <w:proofErr w:type="spellEnd"/>
      <w:r w:rsidR="006821C0" w:rsidRPr="001C4085">
        <w:rPr>
          <w:rFonts w:ascii="Times New Roman" w:hAnsi="Times New Roman" w:cs="Times New Roman"/>
        </w:rPr>
        <w:t xml:space="preserve"> (1) and to substitute:</w:t>
      </w:r>
    </w:p>
    <w:p w:rsidR="006821C0" w:rsidRPr="001C4085" w:rsidRDefault="006821C0" w:rsidP="001C4085">
      <w:pPr>
        <w:spacing w:after="0"/>
        <w:ind w:left="360" w:right="-20"/>
        <w:jc w:val="both"/>
        <w:rPr>
          <w:rFonts w:ascii="Times New Roman" w:hAnsi="Times New Roman" w:cs="Times New Roman"/>
        </w:rPr>
      </w:pPr>
    </w:p>
    <w:p w:rsidR="00AB2098" w:rsidRPr="001C4085" w:rsidRDefault="00417CE9" w:rsidP="001C4085">
      <w:pPr>
        <w:spacing w:after="0"/>
        <w:ind w:left="720" w:right="-20" w:firstLine="198"/>
        <w:jc w:val="both"/>
        <w:rPr>
          <w:rFonts w:ascii="Times New Roman" w:hAnsi="Times New Roman" w:cs="Times New Roman"/>
        </w:rPr>
      </w:pPr>
      <w:r w:rsidRPr="00417CE9">
        <w:rPr>
          <w:rFonts w:ascii="Times New Roman" w:hAnsi="Times New Roman" w:cs="Times New Roman"/>
          <w:b/>
          <w:bCs/>
        </w:rPr>
        <w:t>162.</w:t>
      </w:r>
      <w:r w:rsidR="000271C6" w:rsidRPr="001C4085" w:rsidDel="000271C6">
        <w:rPr>
          <w:rFonts w:ascii="Times New Roman" w:hAnsi="Times New Roman" w:cs="Times New Roman"/>
          <w:b/>
          <w:bCs/>
        </w:rPr>
        <w:t xml:space="preserve"> </w:t>
      </w:r>
      <w:r w:rsidR="006821C0" w:rsidRPr="001C4085">
        <w:rPr>
          <w:rFonts w:ascii="Times New Roman" w:hAnsi="Times New Roman" w:cs="Times New Roman"/>
        </w:rPr>
        <w:t>(1)</w:t>
      </w:r>
      <w:r w:rsidR="006821C0" w:rsidRPr="001C4085">
        <w:rPr>
          <w:rFonts w:ascii="Times New Roman" w:hAnsi="Times New Roman" w:cs="Times New Roman"/>
          <w:i/>
        </w:rPr>
        <w:t>(a)</w:t>
      </w:r>
      <w:r w:rsidR="006821C0" w:rsidRPr="001C4085">
        <w:rPr>
          <w:rFonts w:ascii="Times New Roman" w:hAnsi="Times New Roman" w:cs="Times New Roman"/>
          <w:spacing w:val="-7"/>
        </w:rPr>
        <w:t xml:space="preserve"> </w:t>
      </w:r>
      <w:r w:rsidR="006821C0" w:rsidRPr="001C4085">
        <w:rPr>
          <w:rFonts w:ascii="Times New Roman" w:hAnsi="Times New Roman" w:cs="Times New Roman"/>
        </w:rPr>
        <w:t>The</w:t>
      </w:r>
      <w:r w:rsidR="006821C0" w:rsidRPr="001C4085">
        <w:rPr>
          <w:rFonts w:ascii="Times New Roman" w:hAnsi="Times New Roman" w:cs="Times New Roman"/>
          <w:spacing w:val="-5"/>
        </w:rPr>
        <w:t xml:space="preserve"> </w:t>
      </w:r>
      <w:r w:rsidR="006821C0" w:rsidRPr="009E142C">
        <w:rPr>
          <w:rFonts w:ascii="Times New Roman" w:hAnsi="Times New Roman" w:cs="Times New Roman"/>
        </w:rPr>
        <w:t>Prudential A</w:t>
      </w:r>
      <w:r w:rsidR="006821C0" w:rsidRPr="001C4085">
        <w:rPr>
          <w:rFonts w:ascii="Times New Roman" w:hAnsi="Times New Roman" w:cs="Times New Roman"/>
        </w:rPr>
        <w:t>uthority</w:t>
      </w:r>
      <w:r w:rsidR="006821C0" w:rsidRPr="001C4085">
        <w:rPr>
          <w:rFonts w:ascii="Times New Roman" w:hAnsi="Times New Roman" w:cs="Times New Roman"/>
          <w:spacing w:val="-10"/>
        </w:rPr>
        <w:t xml:space="preserve"> </w:t>
      </w:r>
      <w:r w:rsidR="006821C0" w:rsidRPr="001C4085">
        <w:rPr>
          <w:rFonts w:ascii="Times New Roman" w:hAnsi="Times New Roman" w:cs="Times New Roman"/>
        </w:rPr>
        <w:t>ma</w:t>
      </w:r>
      <w:r w:rsidR="006821C0" w:rsidRPr="001C4085">
        <w:rPr>
          <w:rFonts w:ascii="Times New Roman" w:hAnsi="Times New Roman" w:cs="Times New Roman"/>
          <w:spacing w:val="-13"/>
        </w:rPr>
        <w:t>y</w:t>
      </w:r>
      <w:r w:rsidR="006821C0" w:rsidRPr="001C4085">
        <w:rPr>
          <w:rFonts w:ascii="Times New Roman" w:hAnsi="Times New Roman" w:cs="Times New Roman"/>
        </w:rPr>
        <w:t>,</w:t>
      </w:r>
      <w:r w:rsidR="006821C0" w:rsidRPr="001C4085">
        <w:rPr>
          <w:rFonts w:ascii="Times New Roman" w:hAnsi="Times New Roman" w:cs="Times New Roman"/>
          <w:spacing w:val="-6"/>
        </w:rPr>
        <w:t xml:space="preserve"> </w:t>
      </w:r>
      <w:r w:rsidR="006821C0" w:rsidRPr="001C4085">
        <w:rPr>
          <w:rFonts w:ascii="Times New Roman" w:hAnsi="Times New Roman" w:cs="Times New Roman"/>
        </w:rPr>
        <w:t>by</w:t>
      </w:r>
      <w:r w:rsidR="006821C0" w:rsidRPr="001C4085">
        <w:rPr>
          <w:rFonts w:ascii="Times New Roman" w:hAnsi="Times New Roman" w:cs="Times New Roman"/>
          <w:spacing w:val="-4"/>
        </w:rPr>
        <w:t xml:space="preserve"> </w:t>
      </w:r>
      <w:r w:rsidR="006821C0" w:rsidRPr="001C4085">
        <w:rPr>
          <w:rFonts w:ascii="Times New Roman" w:hAnsi="Times New Roman" w:cs="Times New Roman"/>
        </w:rPr>
        <w:t>notice</w:t>
      </w:r>
      <w:r w:rsidR="006821C0" w:rsidRPr="001C4085">
        <w:rPr>
          <w:rFonts w:ascii="Times New Roman" w:hAnsi="Times New Roman" w:cs="Times New Roman"/>
          <w:spacing w:val="-7"/>
        </w:rPr>
        <w:t xml:space="preserve"> </w:t>
      </w:r>
      <w:r w:rsidR="006821C0" w:rsidRPr="001C4085">
        <w:rPr>
          <w:rFonts w:ascii="Times New Roman" w:hAnsi="Times New Roman" w:cs="Times New Roman"/>
        </w:rPr>
        <w:t>to</w:t>
      </w:r>
      <w:r w:rsidR="006821C0" w:rsidRPr="001C4085">
        <w:rPr>
          <w:rFonts w:ascii="Times New Roman" w:hAnsi="Times New Roman" w:cs="Times New Roman"/>
          <w:spacing w:val="-4"/>
        </w:rPr>
        <w:t xml:space="preserve"> </w:t>
      </w:r>
      <w:r w:rsidR="006821C0" w:rsidRPr="001C4085">
        <w:rPr>
          <w:rFonts w:ascii="Times New Roman" w:hAnsi="Times New Roman" w:cs="Times New Roman"/>
        </w:rPr>
        <w:t>a</w:t>
      </w:r>
      <w:r w:rsidR="006821C0" w:rsidRPr="001C4085">
        <w:rPr>
          <w:rFonts w:ascii="Times New Roman" w:hAnsi="Times New Roman" w:cs="Times New Roman"/>
          <w:spacing w:val="-3"/>
        </w:rPr>
        <w:t xml:space="preserve"> </w:t>
      </w:r>
      <w:r w:rsidR="006821C0" w:rsidRPr="001C4085">
        <w:rPr>
          <w:rFonts w:ascii="Times New Roman" w:hAnsi="Times New Roman" w:cs="Times New Roman"/>
        </w:rPr>
        <w:t>holding</w:t>
      </w:r>
      <w:r w:rsidR="006821C0" w:rsidRPr="001C4085">
        <w:rPr>
          <w:rFonts w:ascii="Times New Roman" w:hAnsi="Times New Roman" w:cs="Times New Roman"/>
          <w:spacing w:val="-8"/>
        </w:rPr>
        <w:t xml:space="preserve"> </w:t>
      </w:r>
      <w:r w:rsidR="006821C0" w:rsidRPr="001C4085">
        <w:rPr>
          <w:rFonts w:ascii="Times New Roman" w:hAnsi="Times New Roman" w:cs="Times New Roman"/>
        </w:rPr>
        <w:t>company</w:t>
      </w:r>
      <w:r w:rsidR="006821C0" w:rsidRPr="001C4085">
        <w:rPr>
          <w:rFonts w:ascii="Times New Roman" w:hAnsi="Times New Roman" w:cs="Times New Roman"/>
          <w:spacing w:val="-9"/>
        </w:rPr>
        <w:t xml:space="preserve"> </w:t>
      </w:r>
      <w:r w:rsidR="006821C0" w:rsidRPr="001C4085">
        <w:rPr>
          <w:rFonts w:ascii="Times New Roman" w:hAnsi="Times New Roman" w:cs="Times New Roman"/>
        </w:rPr>
        <w:t>of</w:t>
      </w:r>
      <w:r w:rsidR="006821C0" w:rsidRPr="001C4085">
        <w:rPr>
          <w:rFonts w:ascii="Times New Roman" w:hAnsi="Times New Roman" w:cs="Times New Roman"/>
          <w:spacing w:val="-4"/>
        </w:rPr>
        <w:t xml:space="preserve"> </w:t>
      </w:r>
      <w:r w:rsidR="006821C0" w:rsidRPr="001C4085">
        <w:rPr>
          <w:rFonts w:ascii="Times New Roman" w:hAnsi="Times New Roman" w:cs="Times New Roman"/>
        </w:rPr>
        <w:t>a</w:t>
      </w:r>
      <w:r w:rsidR="007A38F3" w:rsidRPr="001C4085">
        <w:rPr>
          <w:rFonts w:ascii="Times New Roman" w:hAnsi="Times New Roman" w:cs="Times New Roman"/>
          <w:spacing w:val="-3"/>
        </w:rPr>
        <w:t xml:space="preserve"> </w:t>
      </w:r>
      <w:r w:rsidR="006821C0" w:rsidRPr="001C4085">
        <w:rPr>
          <w:rFonts w:ascii="Times New Roman" w:hAnsi="Times New Roman" w:cs="Times New Roman"/>
        </w:rPr>
        <w:t>financial conglomerate,</w:t>
      </w:r>
      <w:r w:rsidR="006821C0" w:rsidRPr="001C4085">
        <w:rPr>
          <w:rFonts w:ascii="Times New Roman" w:hAnsi="Times New Roman" w:cs="Times New Roman"/>
          <w:spacing w:val="-5"/>
        </w:rPr>
        <w:t xml:space="preserve"> </w:t>
      </w:r>
      <w:r w:rsidR="006821C0" w:rsidRPr="001C4085">
        <w:rPr>
          <w:rFonts w:ascii="Times New Roman" w:hAnsi="Times New Roman" w:cs="Times New Roman"/>
        </w:rPr>
        <w:t>require the</w:t>
      </w:r>
      <w:r w:rsidR="006821C0" w:rsidRPr="001C4085">
        <w:rPr>
          <w:rFonts w:ascii="Times New Roman" w:hAnsi="Times New Roman" w:cs="Times New Roman"/>
          <w:spacing w:val="4"/>
        </w:rPr>
        <w:t xml:space="preserve"> </w:t>
      </w:r>
      <w:r w:rsidR="006821C0" w:rsidRPr="001C4085">
        <w:rPr>
          <w:rFonts w:ascii="Times New Roman" w:hAnsi="Times New Roman" w:cs="Times New Roman"/>
        </w:rPr>
        <w:t>holding company</w:t>
      </w:r>
      <w:r w:rsidR="006821C0" w:rsidRPr="001C4085">
        <w:rPr>
          <w:rFonts w:ascii="Times New Roman" w:hAnsi="Times New Roman" w:cs="Times New Roman"/>
          <w:spacing w:val="-1"/>
        </w:rPr>
        <w:t xml:space="preserve"> </w:t>
      </w:r>
      <w:r w:rsidR="006821C0" w:rsidRPr="001C4085">
        <w:rPr>
          <w:rFonts w:ascii="Times New Roman" w:hAnsi="Times New Roman" w:cs="Times New Roman"/>
        </w:rPr>
        <w:t>to</w:t>
      </w:r>
      <w:r w:rsidR="006821C0" w:rsidRPr="001C4085">
        <w:rPr>
          <w:rFonts w:ascii="Times New Roman" w:hAnsi="Times New Roman" w:cs="Times New Roman"/>
          <w:spacing w:val="4"/>
        </w:rPr>
        <w:t xml:space="preserve"> </w:t>
      </w:r>
      <w:r w:rsidR="006821C0" w:rsidRPr="001C4085">
        <w:rPr>
          <w:rFonts w:ascii="Times New Roman" w:hAnsi="Times New Roman" w:cs="Times New Roman"/>
        </w:rPr>
        <w:t>be</w:t>
      </w:r>
      <w:r w:rsidR="006821C0" w:rsidRPr="001C4085">
        <w:rPr>
          <w:rFonts w:ascii="Times New Roman" w:hAnsi="Times New Roman" w:cs="Times New Roman"/>
          <w:spacing w:val="4"/>
        </w:rPr>
        <w:t xml:space="preserve"> </w:t>
      </w:r>
      <w:r w:rsidR="006821C0" w:rsidRPr="001C4085">
        <w:rPr>
          <w:rFonts w:ascii="Times New Roman" w:hAnsi="Times New Roman" w:cs="Times New Roman"/>
        </w:rPr>
        <w:t>licensed</w:t>
      </w:r>
      <w:r w:rsidR="006821C0" w:rsidRPr="001C4085">
        <w:rPr>
          <w:rFonts w:ascii="Times New Roman" w:hAnsi="Times New Roman" w:cs="Times New Roman"/>
          <w:spacing w:val="-1"/>
        </w:rPr>
        <w:t xml:space="preserve"> </w:t>
      </w:r>
      <w:r w:rsidR="006821C0" w:rsidRPr="001C4085">
        <w:rPr>
          <w:rFonts w:ascii="Times New Roman" w:hAnsi="Times New Roman" w:cs="Times New Roman"/>
        </w:rPr>
        <w:t>in</w:t>
      </w:r>
      <w:r w:rsidR="006821C0" w:rsidRPr="001C4085">
        <w:rPr>
          <w:rFonts w:ascii="Times New Roman" w:hAnsi="Times New Roman" w:cs="Times New Roman"/>
          <w:spacing w:val="4"/>
        </w:rPr>
        <w:t xml:space="preserve"> </w:t>
      </w:r>
      <w:r w:rsidR="006821C0" w:rsidRPr="001C4085">
        <w:rPr>
          <w:rFonts w:ascii="Times New Roman" w:hAnsi="Times New Roman" w:cs="Times New Roman"/>
        </w:rPr>
        <w:t>terms</w:t>
      </w:r>
      <w:r w:rsidR="006821C0" w:rsidRPr="001C4085">
        <w:rPr>
          <w:rFonts w:ascii="Times New Roman" w:hAnsi="Times New Roman" w:cs="Times New Roman"/>
          <w:spacing w:val="2"/>
        </w:rPr>
        <w:t xml:space="preserve"> </w:t>
      </w:r>
      <w:r w:rsidR="006821C0" w:rsidRPr="001C4085">
        <w:rPr>
          <w:rFonts w:ascii="Times New Roman" w:hAnsi="Times New Roman" w:cs="Times New Roman"/>
        </w:rPr>
        <w:t>of</w:t>
      </w:r>
      <w:r w:rsidR="006821C0" w:rsidRPr="001C4085">
        <w:rPr>
          <w:rFonts w:ascii="Times New Roman" w:hAnsi="Times New Roman" w:cs="Times New Roman"/>
          <w:spacing w:val="4"/>
        </w:rPr>
        <w:t xml:space="preserve"> </w:t>
      </w:r>
      <w:r w:rsidR="006821C0" w:rsidRPr="001C4085">
        <w:rPr>
          <w:rFonts w:ascii="Times New Roman" w:hAnsi="Times New Roman" w:cs="Times New Roman"/>
        </w:rPr>
        <w:t>this</w:t>
      </w:r>
      <w:r w:rsidR="006821C0" w:rsidRPr="001C4085">
        <w:rPr>
          <w:rFonts w:ascii="Times New Roman" w:hAnsi="Times New Roman" w:cs="Times New Roman"/>
          <w:spacing w:val="-8"/>
        </w:rPr>
        <w:t xml:space="preserve"> </w:t>
      </w:r>
      <w:r w:rsidR="006821C0" w:rsidRPr="001C4085">
        <w:rPr>
          <w:rFonts w:ascii="Times New Roman" w:hAnsi="Times New Roman" w:cs="Times New Roman"/>
        </w:rPr>
        <w:t>Act.</w:t>
      </w:r>
    </w:p>
    <w:p w:rsidR="00AB2098" w:rsidRPr="001C4085" w:rsidRDefault="006821C0" w:rsidP="001C4085">
      <w:pPr>
        <w:spacing w:after="0"/>
        <w:ind w:left="720" w:right="-20" w:firstLine="198"/>
        <w:jc w:val="both"/>
        <w:rPr>
          <w:rFonts w:ascii="Times New Roman" w:hAnsi="Times New Roman" w:cs="Times New Roman"/>
        </w:rPr>
      </w:pPr>
      <w:r w:rsidRPr="001C4085">
        <w:rPr>
          <w:rFonts w:ascii="Times New Roman" w:hAnsi="Times New Roman" w:cs="Times New Roman"/>
          <w:i/>
        </w:rPr>
        <w:t xml:space="preserve">(b) </w:t>
      </w:r>
      <w:r w:rsidRPr="001C4085">
        <w:rPr>
          <w:rFonts w:ascii="Times New Roman" w:hAnsi="Times New Roman" w:cs="Times New Roman"/>
        </w:rPr>
        <w:t xml:space="preserve">A notice referred to in paragraph </w:t>
      </w:r>
      <w:r w:rsidRPr="001C4085">
        <w:rPr>
          <w:rFonts w:ascii="Times New Roman" w:hAnsi="Times New Roman" w:cs="Times New Roman"/>
          <w:i/>
        </w:rPr>
        <w:t xml:space="preserve">(a) </w:t>
      </w:r>
      <w:r w:rsidR="00AB2098" w:rsidRPr="001C4085">
        <w:rPr>
          <w:rFonts w:ascii="Times New Roman" w:hAnsi="Times New Roman" w:cs="Times New Roman"/>
        </w:rPr>
        <w:t>must—</w:t>
      </w:r>
    </w:p>
    <w:p w:rsidR="006821C0" w:rsidRPr="001C4085" w:rsidRDefault="007A38F3" w:rsidP="001C4085">
      <w:pPr>
        <w:spacing w:after="0"/>
        <w:ind w:left="2159" w:right="-20" w:hanging="730"/>
        <w:jc w:val="both"/>
        <w:rPr>
          <w:rFonts w:ascii="Times New Roman" w:hAnsi="Times New Roman" w:cs="Times New Roman"/>
        </w:rPr>
      </w:pPr>
      <w:r w:rsidRPr="001C4085">
        <w:rPr>
          <w:rFonts w:ascii="Times New Roman" w:hAnsi="Times New Roman" w:cs="Times New Roman"/>
          <w:spacing w:val="9"/>
        </w:rPr>
        <w:t>(</w:t>
      </w:r>
      <w:proofErr w:type="spellStart"/>
      <w:r w:rsidRPr="001C4085">
        <w:rPr>
          <w:rFonts w:ascii="Times New Roman" w:hAnsi="Times New Roman" w:cs="Times New Roman"/>
          <w:spacing w:val="9"/>
        </w:rPr>
        <w:t>i</w:t>
      </w:r>
      <w:proofErr w:type="spellEnd"/>
      <w:r w:rsidRPr="001C4085">
        <w:rPr>
          <w:rFonts w:ascii="Times New Roman" w:hAnsi="Times New Roman" w:cs="Times New Roman"/>
          <w:spacing w:val="9"/>
        </w:rPr>
        <w:t>)</w:t>
      </w:r>
      <w:r w:rsidRPr="001C4085">
        <w:rPr>
          <w:rFonts w:ascii="Times New Roman" w:hAnsi="Times New Roman" w:cs="Times New Roman"/>
          <w:spacing w:val="9"/>
        </w:rPr>
        <w:tab/>
      </w:r>
      <w:proofErr w:type="gramStart"/>
      <w:r w:rsidR="006821C0" w:rsidRPr="001C4085">
        <w:rPr>
          <w:rFonts w:ascii="Times New Roman" w:hAnsi="Times New Roman" w:cs="Times New Roman"/>
        </w:rPr>
        <w:t>include</w:t>
      </w:r>
      <w:proofErr w:type="gramEnd"/>
      <w:r w:rsidR="006821C0" w:rsidRPr="001C4085">
        <w:rPr>
          <w:rFonts w:ascii="Times New Roman" w:hAnsi="Times New Roman" w:cs="Times New Roman"/>
          <w:spacing w:val="6"/>
        </w:rPr>
        <w:t xml:space="preserve"> </w:t>
      </w:r>
      <w:r w:rsidR="006821C0" w:rsidRPr="001C4085">
        <w:rPr>
          <w:rFonts w:ascii="Times New Roman" w:hAnsi="Times New Roman" w:cs="Times New Roman"/>
        </w:rPr>
        <w:t>a</w:t>
      </w:r>
      <w:r w:rsidR="006821C0" w:rsidRPr="001C4085">
        <w:rPr>
          <w:rFonts w:ascii="Times New Roman" w:hAnsi="Times New Roman" w:cs="Times New Roman"/>
          <w:spacing w:val="8"/>
        </w:rPr>
        <w:t xml:space="preserve"> </w:t>
      </w:r>
      <w:r w:rsidR="006821C0" w:rsidRPr="001C4085">
        <w:rPr>
          <w:rFonts w:ascii="Times New Roman" w:hAnsi="Times New Roman" w:cs="Times New Roman"/>
        </w:rPr>
        <w:t>statement</w:t>
      </w:r>
      <w:r w:rsidR="006821C0" w:rsidRPr="001C4085">
        <w:rPr>
          <w:rFonts w:ascii="Times New Roman" w:hAnsi="Times New Roman" w:cs="Times New Roman"/>
          <w:spacing w:val="2"/>
        </w:rPr>
        <w:t xml:space="preserve"> </w:t>
      </w:r>
      <w:r w:rsidR="006821C0" w:rsidRPr="001C4085">
        <w:rPr>
          <w:rFonts w:ascii="Times New Roman" w:hAnsi="Times New Roman" w:cs="Times New Roman"/>
        </w:rPr>
        <w:t>of</w:t>
      </w:r>
      <w:r w:rsidR="006821C0" w:rsidRPr="001C4085">
        <w:rPr>
          <w:rFonts w:ascii="Times New Roman" w:hAnsi="Times New Roman" w:cs="Times New Roman"/>
          <w:spacing w:val="8"/>
        </w:rPr>
        <w:t xml:space="preserve"> </w:t>
      </w:r>
      <w:r w:rsidR="006821C0" w:rsidRPr="001C4085">
        <w:rPr>
          <w:rFonts w:ascii="Times New Roman" w:hAnsi="Times New Roman" w:cs="Times New Roman"/>
        </w:rPr>
        <w:t>the</w:t>
      </w:r>
      <w:r w:rsidR="006821C0" w:rsidRPr="001C4085">
        <w:rPr>
          <w:rFonts w:ascii="Times New Roman" w:hAnsi="Times New Roman" w:cs="Times New Roman"/>
          <w:spacing w:val="7"/>
        </w:rPr>
        <w:t xml:space="preserve"> purpose of and the </w:t>
      </w:r>
      <w:r w:rsidR="006821C0" w:rsidRPr="001C4085">
        <w:rPr>
          <w:rFonts w:ascii="Times New Roman" w:hAnsi="Times New Roman" w:cs="Times New Roman"/>
        </w:rPr>
        <w:t>reasons</w:t>
      </w:r>
      <w:r w:rsidR="006821C0" w:rsidRPr="001C4085">
        <w:rPr>
          <w:rFonts w:ascii="Times New Roman" w:hAnsi="Times New Roman" w:cs="Times New Roman"/>
          <w:spacing w:val="3"/>
        </w:rPr>
        <w:t xml:space="preserve"> </w:t>
      </w:r>
      <w:r w:rsidR="006821C0" w:rsidRPr="001C4085">
        <w:rPr>
          <w:rFonts w:ascii="Times New Roman" w:hAnsi="Times New Roman" w:cs="Times New Roman"/>
        </w:rPr>
        <w:t>why</w:t>
      </w:r>
      <w:r w:rsidR="006821C0" w:rsidRPr="001C4085">
        <w:rPr>
          <w:rFonts w:ascii="Times New Roman" w:hAnsi="Times New Roman" w:cs="Times New Roman"/>
          <w:spacing w:val="6"/>
        </w:rPr>
        <w:t xml:space="preserve"> </w:t>
      </w:r>
      <w:r w:rsidR="006821C0" w:rsidRPr="001C4085">
        <w:rPr>
          <w:rFonts w:ascii="Times New Roman" w:hAnsi="Times New Roman" w:cs="Times New Roman"/>
        </w:rPr>
        <w:t>the</w:t>
      </w:r>
      <w:r w:rsidR="006821C0" w:rsidRPr="001C4085">
        <w:rPr>
          <w:rFonts w:ascii="Times New Roman" w:hAnsi="Times New Roman" w:cs="Times New Roman"/>
          <w:spacing w:val="7"/>
        </w:rPr>
        <w:t xml:space="preserve"> requirement for the holding company to be licensed</w:t>
      </w:r>
      <w:r w:rsidR="006821C0" w:rsidRPr="001C4085">
        <w:rPr>
          <w:rFonts w:ascii="Times New Roman" w:hAnsi="Times New Roman" w:cs="Times New Roman"/>
        </w:rPr>
        <w:t xml:space="preserve"> is proposed;</w:t>
      </w:r>
      <w:r w:rsidR="006821C0" w:rsidRPr="001C4085">
        <w:rPr>
          <w:rFonts w:ascii="Times New Roman" w:hAnsi="Times New Roman" w:cs="Times New Roman"/>
          <w:spacing w:val="-2"/>
        </w:rPr>
        <w:t xml:space="preserve"> </w:t>
      </w:r>
      <w:r w:rsidR="006821C0" w:rsidRPr="001C4085">
        <w:rPr>
          <w:rFonts w:ascii="Times New Roman" w:hAnsi="Times New Roman" w:cs="Times New Roman"/>
        </w:rPr>
        <w:t>and</w:t>
      </w:r>
    </w:p>
    <w:p w:rsidR="00503821" w:rsidRPr="001C4085" w:rsidRDefault="006821C0" w:rsidP="001C4085">
      <w:pPr>
        <w:ind w:left="2159" w:right="-20" w:hanging="719"/>
        <w:jc w:val="both"/>
        <w:rPr>
          <w:rFonts w:ascii="Times New Roman" w:hAnsi="Times New Roman" w:cs="Times New Roman"/>
        </w:rPr>
      </w:pPr>
      <w:r w:rsidRPr="001C4085">
        <w:rPr>
          <w:rFonts w:ascii="Times New Roman" w:hAnsi="Times New Roman" w:cs="Times New Roman"/>
        </w:rPr>
        <w:t>(ii)</w:t>
      </w:r>
      <w:r w:rsidRPr="001C4085">
        <w:rPr>
          <w:rFonts w:ascii="Times New Roman" w:hAnsi="Times New Roman" w:cs="Times New Roman"/>
          <w:i/>
        </w:rPr>
        <w:tab/>
      </w:r>
      <w:proofErr w:type="gramStart"/>
      <w:r w:rsidRPr="001C4085">
        <w:rPr>
          <w:rFonts w:ascii="Times New Roman" w:hAnsi="Times New Roman" w:cs="Times New Roman"/>
        </w:rPr>
        <w:t>invite</w:t>
      </w:r>
      <w:proofErr w:type="gramEnd"/>
      <w:r w:rsidRPr="001C4085">
        <w:rPr>
          <w:rFonts w:ascii="Times New Roman" w:hAnsi="Times New Roman" w:cs="Times New Roman"/>
        </w:rPr>
        <w:t xml:space="preserve"> the</w:t>
      </w:r>
      <w:r w:rsidRPr="001C4085">
        <w:rPr>
          <w:rFonts w:ascii="Times New Roman" w:hAnsi="Times New Roman" w:cs="Times New Roman"/>
          <w:spacing w:val="3"/>
        </w:rPr>
        <w:t xml:space="preserve"> </w:t>
      </w:r>
      <w:r w:rsidRPr="001C4085">
        <w:rPr>
          <w:rFonts w:ascii="Times New Roman" w:hAnsi="Times New Roman" w:cs="Times New Roman"/>
        </w:rPr>
        <w:t>holding company</w:t>
      </w:r>
      <w:r w:rsidRPr="001C4085">
        <w:rPr>
          <w:rFonts w:ascii="Times New Roman" w:hAnsi="Times New Roman" w:cs="Times New Roman"/>
          <w:spacing w:val="-2"/>
        </w:rPr>
        <w:t xml:space="preserve"> </w:t>
      </w:r>
      <w:r w:rsidRPr="001C4085">
        <w:rPr>
          <w:rFonts w:ascii="Times New Roman" w:hAnsi="Times New Roman" w:cs="Times New Roman"/>
        </w:rPr>
        <w:t>to</w:t>
      </w:r>
      <w:r w:rsidRPr="001C4085">
        <w:rPr>
          <w:rFonts w:ascii="Times New Roman" w:hAnsi="Times New Roman" w:cs="Times New Roman"/>
          <w:spacing w:val="3"/>
        </w:rPr>
        <w:t xml:space="preserve"> </w:t>
      </w:r>
      <w:r w:rsidRPr="001C4085">
        <w:rPr>
          <w:rFonts w:ascii="Times New Roman" w:hAnsi="Times New Roman" w:cs="Times New Roman"/>
        </w:rPr>
        <w:t>make</w:t>
      </w:r>
      <w:r w:rsidRPr="001C4085">
        <w:rPr>
          <w:rFonts w:ascii="Times New Roman" w:hAnsi="Times New Roman" w:cs="Times New Roman"/>
          <w:spacing w:val="1"/>
        </w:rPr>
        <w:t xml:space="preserve"> </w:t>
      </w:r>
      <w:r w:rsidRPr="001C4085">
        <w:rPr>
          <w:rFonts w:ascii="Times New Roman" w:hAnsi="Times New Roman" w:cs="Times New Roman"/>
        </w:rPr>
        <w:t>submissions</w:t>
      </w:r>
      <w:r w:rsidRPr="001C4085">
        <w:rPr>
          <w:rFonts w:ascii="Times New Roman" w:hAnsi="Times New Roman" w:cs="Times New Roman"/>
          <w:spacing w:val="-5"/>
        </w:rPr>
        <w:t xml:space="preserve"> </w:t>
      </w:r>
      <w:r w:rsidRPr="001C4085">
        <w:rPr>
          <w:rFonts w:ascii="Times New Roman" w:hAnsi="Times New Roman" w:cs="Times New Roman"/>
        </w:rPr>
        <w:t>on</w:t>
      </w:r>
      <w:r w:rsidRPr="001C4085">
        <w:rPr>
          <w:rFonts w:ascii="Times New Roman" w:hAnsi="Times New Roman" w:cs="Times New Roman"/>
          <w:spacing w:val="3"/>
        </w:rPr>
        <w:t xml:space="preserve"> </w:t>
      </w:r>
      <w:r w:rsidRPr="001C4085">
        <w:rPr>
          <w:rFonts w:ascii="Times New Roman" w:hAnsi="Times New Roman" w:cs="Times New Roman"/>
        </w:rPr>
        <w:t>the</w:t>
      </w:r>
      <w:r w:rsidRPr="001C4085">
        <w:rPr>
          <w:rFonts w:ascii="Times New Roman" w:hAnsi="Times New Roman" w:cs="Times New Roman"/>
          <w:spacing w:val="3"/>
        </w:rPr>
        <w:t xml:space="preserve"> </w:t>
      </w:r>
      <w:r w:rsidRPr="001C4085">
        <w:rPr>
          <w:rFonts w:ascii="Times New Roman" w:hAnsi="Times New Roman" w:cs="Times New Roman"/>
        </w:rPr>
        <w:t>matte</w:t>
      </w:r>
      <w:r w:rsidRPr="001C4085">
        <w:rPr>
          <w:rFonts w:ascii="Times New Roman" w:hAnsi="Times New Roman" w:cs="Times New Roman"/>
          <w:spacing w:val="-8"/>
        </w:rPr>
        <w:t>r</w:t>
      </w:r>
      <w:r w:rsidRPr="001C4085">
        <w:rPr>
          <w:rFonts w:ascii="Times New Roman" w:hAnsi="Times New Roman" w:cs="Times New Roman"/>
        </w:rPr>
        <w:t>,</w:t>
      </w:r>
      <w:r w:rsidRPr="001C4085">
        <w:rPr>
          <w:rFonts w:ascii="Times New Roman" w:hAnsi="Times New Roman" w:cs="Times New Roman"/>
          <w:spacing w:val="-1"/>
        </w:rPr>
        <w:t xml:space="preserve"> </w:t>
      </w:r>
      <w:r w:rsidRPr="001C4085">
        <w:rPr>
          <w:rFonts w:ascii="Times New Roman" w:hAnsi="Times New Roman" w:cs="Times New Roman"/>
        </w:rPr>
        <w:t>and</w:t>
      </w:r>
      <w:r w:rsidRPr="001C4085">
        <w:rPr>
          <w:rFonts w:ascii="Times New Roman" w:hAnsi="Times New Roman" w:cs="Times New Roman"/>
          <w:spacing w:val="2"/>
        </w:rPr>
        <w:t xml:space="preserve"> </w:t>
      </w:r>
      <w:r w:rsidRPr="001C4085">
        <w:rPr>
          <w:rFonts w:ascii="Times New Roman" w:hAnsi="Times New Roman" w:cs="Times New Roman"/>
        </w:rPr>
        <w:t>give</w:t>
      </w:r>
      <w:r w:rsidRPr="001C4085">
        <w:rPr>
          <w:rFonts w:ascii="Times New Roman" w:hAnsi="Times New Roman" w:cs="Times New Roman"/>
          <w:spacing w:val="2"/>
        </w:rPr>
        <w:t xml:space="preserve"> </w:t>
      </w:r>
      <w:r w:rsidRPr="001C4085">
        <w:rPr>
          <w:rFonts w:ascii="Times New Roman" w:hAnsi="Times New Roman" w:cs="Times New Roman"/>
        </w:rPr>
        <w:t>a reasonable</w:t>
      </w:r>
      <w:r w:rsidRPr="001C4085">
        <w:rPr>
          <w:rFonts w:ascii="Times New Roman" w:hAnsi="Times New Roman" w:cs="Times New Roman"/>
          <w:spacing w:val="-3"/>
        </w:rPr>
        <w:t xml:space="preserve"> </w:t>
      </w:r>
      <w:r w:rsidRPr="001C4085">
        <w:rPr>
          <w:rFonts w:ascii="Times New Roman" w:hAnsi="Times New Roman" w:cs="Times New Roman"/>
        </w:rPr>
        <w:t>period</w:t>
      </w:r>
      <w:r w:rsidRPr="001C4085">
        <w:rPr>
          <w:rFonts w:ascii="Times New Roman" w:hAnsi="Times New Roman" w:cs="Times New Roman"/>
          <w:spacing w:val="1"/>
        </w:rPr>
        <w:t xml:space="preserve"> </w:t>
      </w:r>
      <w:r w:rsidRPr="001C4085">
        <w:rPr>
          <w:rFonts w:ascii="Times New Roman" w:hAnsi="Times New Roman" w:cs="Times New Roman"/>
        </w:rPr>
        <w:t>to</w:t>
      </w:r>
      <w:r w:rsidRPr="001C4085">
        <w:rPr>
          <w:rFonts w:ascii="Times New Roman" w:hAnsi="Times New Roman" w:cs="Times New Roman"/>
          <w:spacing w:val="4"/>
        </w:rPr>
        <w:t xml:space="preserve"> </w:t>
      </w:r>
      <w:r w:rsidRPr="001C4085">
        <w:rPr>
          <w:rFonts w:ascii="Times New Roman" w:hAnsi="Times New Roman" w:cs="Times New Roman"/>
        </w:rPr>
        <w:t>do</w:t>
      </w:r>
      <w:r w:rsidRPr="001C4085">
        <w:rPr>
          <w:rFonts w:ascii="Times New Roman" w:hAnsi="Times New Roman" w:cs="Times New Roman"/>
          <w:spacing w:val="4"/>
        </w:rPr>
        <w:t xml:space="preserve"> </w:t>
      </w:r>
      <w:r w:rsidRPr="001C4085">
        <w:rPr>
          <w:rFonts w:ascii="Times New Roman" w:hAnsi="Times New Roman" w:cs="Times New Roman"/>
        </w:rPr>
        <w:t>so.</w:t>
      </w:r>
    </w:p>
    <w:p w:rsidR="00503821" w:rsidRPr="001C4085" w:rsidRDefault="00503821" w:rsidP="001C4085">
      <w:pPr>
        <w:ind w:right="-20"/>
        <w:jc w:val="both"/>
        <w:rPr>
          <w:rFonts w:ascii="Times New Roman" w:hAnsi="Times New Roman" w:cs="Times New Roman"/>
        </w:rPr>
      </w:pPr>
    </w:p>
    <w:p w:rsidR="00503821" w:rsidRPr="001C4085" w:rsidRDefault="00503821" w:rsidP="001C4085">
      <w:pPr>
        <w:spacing w:after="0"/>
        <w:ind w:right="-20"/>
        <w:jc w:val="center"/>
        <w:rPr>
          <w:rFonts w:ascii="Times New Roman" w:hAnsi="Times New Roman" w:cs="Times New Roman"/>
        </w:rPr>
      </w:pPr>
      <w:r w:rsidRPr="001C4085">
        <w:rPr>
          <w:rFonts w:ascii="Times New Roman" w:hAnsi="Times New Roman" w:cs="Times New Roman"/>
        </w:rPr>
        <w:t>CLAUSE 163</w:t>
      </w:r>
    </w:p>
    <w:p w:rsidR="00503821" w:rsidRPr="001C4085" w:rsidRDefault="00503821" w:rsidP="001C4085">
      <w:pPr>
        <w:spacing w:after="0"/>
        <w:ind w:right="-20"/>
        <w:jc w:val="both"/>
        <w:rPr>
          <w:rFonts w:ascii="Times New Roman" w:hAnsi="Times New Roman" w:cs="Times New Roman"/>
        </w:rPr>
      </w:pPr>
    </w:p>
    <w:p w:rsidR="00503821" w:rsidRPr="001C4085" w:rsidRDefault="005C6392" w:rsidP="001C4085">
      <w:pPr>
        <w:pStyle w:val="ListParagraph"/>
        <w:numPr>
          <w:ilvl w:val="0"/>
          <w:numId w:val="20"/>
        </w:numPr>
        <w:ind w:right="-20"/>
        <w:jc w:val="both"/>
        <w:rPr>
          <w:rFonts w:ascii="Times New Roman" w:hAnsi="Times New Roman" w:cs="Times New Roman"/>
        </w:rPr>
      </w:pPr>
      <w:r w:rsidRPr="001C4085">
        <w:rPr>
          <w:rFonts w:ascii="Times New Roman" w:hAnsi="Times New Roman" w:cs="Times New Roman"/>
        </w:rPr>
        <w:t>To omit the clause</w:t>
      </w:r>
      <w:r w:rsidR="00503821" w:rsidRPr="001C4085">
        <w:rPr>
          <w:rFonts w:ascii="Times New Roman" w:hAnsi="Times New Roman" w:cs="Times New Roman"/>
        </w:rPr>
        <w:t xml:space="preserve"> and to substitute:</w:t>
      </w:r>
    </w:p>
    <w:p w:rsidR="00E77316" w:rsidRPr="001C4085" w:rsidRDefault="00B2533C" w:rsidP="000271C6">
      <w:pPr>
        <w:spacing w:after="0"/>
        <w:ind w:left="920" w:right="-20"/>
        <w:jc w:val="both"/>
        <w:rPr>
          <w:rFonts w:ascii="Times New Roman" w:hAnsi="Times New Roman" w:cs="Times New Roman"/>
          <w:b/>
          <w:bCs/>
        </w:rPr>
      </w:pPr>
      <w:r w:rsidRPr="001C4085">
        <w:rPr>
          <w:rFonts w:ascii="Times New Roman" w:hAnsi="Times New Roman" w:cs="Times New Roman"/>
          <w:b/>
          <w:bCs/>
        </w:rPr>
        <w:t>Non-operating holding companies of financial conglomerate</w:t>
      </w:r>
    </w:p>
    <w:p w:rsidR="005C6392" w:rsidRPr="001C4085" w:rsidRDefault="005C6392" w:rsidP="000271C6">
      <w:pPr>
        <w:spacing w:after="0"/>
        <w:ind w:left="920" w:right="-20" w:firstLine="200"/>
        <w:jc w:val="both"/>
        <w:rPr>
          <w:rFonts w:ascii="Times New Roman" w:hAnsi="Times New Roman" w:cs="Times New Roman"/>
          <w:b/>
          <w:bCs/>
        </w:rPr>
      </w:pPr>
    </w:p>
    <w:p w:rsidR="00503821" w:rsidRPr="001C4085" w:rsidRDefault="00B2533C" w:rsidP="000271C6">
      <w:pPr>
        <w:spacing w:after="0"/>
        <w:ind w:left="920" w:right="-20" w:firstLine="200"/>
        <w:jc w:val="both"/>
        <w:rPr>
          <w:rFonts w:ascii="Times New Roman" w:hAnsi="Times New Roman" w:cs="Times New Roman"/>
        </w:rPr>
      </w:pPr>
      <w:r w:rsidRPr="001C4085">
        <w:rPr>
          <w:rFonts w:ascii="Times New Roman" w:hAnsi="Times New Roman" w:cs="Times New Roman"/>
          <w:b/>
          <w:bCs/>
        </w:rPr>
        <w:t>163.</w:t>
      </w:r>
      <w:r w:rsidRPr="001C4085">
        <w:rPr>
          <w:rFonts w:ascii="Times New Roman" w:hAnsi="Times New Roman" w:cs="Times New Roman"/>
        </w:rPr>
        <w:t xml:space="preserve"> </w:t>
      </w:r>
      <w:r w:rsidR="00503821" w:rsidRPr="001C4085">
        <w:rPr>
          <w:rFonts w:ascii="Times New Roman" w:hAnsi="Times New Roman" w:cs="Times New Roman"/>
        </w:rPr>
        <w:t>(1</w:t>
      </w:r>
      <w:proofErr w:type="gramStart"/>
      <w:r w:rsidR="00503821" w:rsidRPr="001C4085">
        <w:rPr>
          <w:rFonts w:ascii="Times New Roman" w:hAnsi="Times New Roman" w:cs="Times New Roman"/>
        </w:rPr>
        <w:t>)</w:t>
      </w:r>
      <w:r w:rsidR="00503821" w:rsidRPr="001C4085">
        <w:rPr>
          <w:rFonts w:ascii="Times New Roman" w:hAnsi="Times New Roman" w:cs="Times New Roman"/>
          <w:i/>
        </w:rPr>
        <w:t>(</w:t>
      </w:r>
      <w:proofErr w:type="gramEnd"/>
      <w:r w:rsidR="00503821" w:rsidRPr="001C4085">
        <w:rPr>
          <w:rFonts w:ascii="Times New Roman" w:hAnsi="Times New Roman" w:cs="Times New Roman"/>
          <w:i/>
        </w:rPr>
        <w:t>a)</w:t>
      </w:r>
      <w:r w:rsidR="00503821" w:rsidRPr="001C4085">
        <w:rPr>
          <w:rFonts w:ascii="Times New Roman" w:hAnsi="Times New Roman" w:cs="Times New Roman"/>
          <w:spacing w:val="-7"/>
        </w:rPr>
        <w:t xml:space="preserve"> </w:t>
      </w:r>
      <w:r w:rsidR="00503821" w:rsidRPr="001C4085">
        <w:rPr>
          <w:rFonts w:ascii="Times New Roman" w:hAnsi="Times New Roman" w:cs="Times New Roman"/>
        </w:rPr>
        <w:t>The</w:t>
      </w:r>
      <w:r w:rsidR="00503821" w:rsidRPr="001C4085">
        <w:rPr>
          <w:rFonts w:ascii="Times New Roman" w:hAnsi="Times New Roman" w:cs="Times New Roman"/>
          <w:spacing w:val="-5"/>
        </w:rPr>
        <w:t xml:space="preserve"> </w:t>
      </w:r>
      <w:r w:rsidR="00503821" w:rsidRPr="009E142C">
        <w:rPr>
          <w:rFonts w:ascii="Times New Roman" w:hAnsi="Times New Roman" w:cs="Times New Roman"/>
        </w:rPr>
        <w:t xml:space="preserve">Prudential </w:t>
      </w:r>
      <w:r w:rsidR="00503821" w:rsidRPr="001C4085">
        <w:rPr>
          <w:rFonts w:ascii="Times New Roman" w:hAnsi="Times New Roman" w:cs="Times New Roman"/>
        </w:rPr>
        <w:t>Authority</w:t>
      </w:r>
      <w:r w:rsidR="00503821" w:rsidRPr="001C4085">
        <w:rPr>
          <w:rFonts w:ascii="Times New Roman" w:hAnsi="Times New Roman" w:cs="Times New Roman"/>
          <w:spacing w:val="-10"/>
        </w:rPr>
        <w:t xml:space="preserve"> </w:t>
      </w:r>
      <w:r w:rsidR="00503821" w:rsidRPr="001C4085">
        <w:rPr>
          <w:rFonts w:ascii="Times New Roman" w:hAnsi="Times New Roman" w:cs="Times New Roman"/>
        </w:rPr>
        <w:t>ma</w:t>
      </w:r>
      <w:r w:rsidR="00503821" w:rsidRPr="001C4085">
        <w:rPr>
          <w:rFonts w:ascii="Times New Roman" w:hAnsi="Times New Roman" w:cs="Times New Roman"/>
          <w:spacing w:val="-13"/>
        </w:rPr>
        <w:t>y</w:t>
      </w:r>
      <w:r w:rsidR="00503821" w:rsidRPr="001C4085">
        <w:rPr>
          <w:rFonts w:ascii="Times New Roman" w:hAnsi="Times New Roman" w:cs="Times New Roman"/>
        </w:rPr>
        <w:t>,</w:t>
      </w:r>
      <w:r w:rsidR="00503821" w:rsidRPr="001C4085">
        <w:rPr>
          <w:rFonts w:ascii="Times New Roman" w:hAnsi="Times New Roman" w:cs="Times New Roman"/>
          <w:spacing w:val="-6"/>
        </w:rPr>
        <w:t xml:space="preserve"> </w:t>
      </w:r>
      <w:r w:rsidR="00503821" w:rsidRPr="001C4085">
        <w:rPr>
          <w:rFonts w:ascii="Times New Roman" w:hAnsi="Times New Roman" w:cs="Times New Roman"/>
        </w:rPr>
        <w:t>by</w:t>
      </w:r>
      <w:r w:rsidR="00503821" w:rsidRPr="001C4085">
        <w:rPr>
          <w:rFonts w:ascii="Times New Roman" w:hAnsi="Times New Roman" w:cs="Times New Roman"/>
          <w:spacing w:val="-4"/>
        </w:rPr>
        <w:t xml:space="preserve"> </w:t>
      </w:r>
      <w:r w:rsidR="00503821" w:rsidRPr="001C4085">
        <w:rPr>
          <w:rFonts w:ascii="Times New Roman" w:hAnsi="Times New Roman" w:cs="Times New Roman"/>
        </w:rPr>
        <w:t>notice</w:t>
      </w:r>
      <w:r w:rsidR="00503821" w:rsidRPr="001C4085">
        <w:rPr>
          <w:rFonts w:ascii="Times New Roman" w:hAnsi="Times New Roman" w:cs="Times New Roman"/>
          <w:spacing w:val="-7"/>
        </w:rPr>
        <w:t xml:space="preserve"> </w:t>
      </w:r>
      <w:r w:rsidR="00503821" w:rsidRPr="001C4085">
        <w:rPr>
          <w:rFonts w:ascii="Times New Roman" w:hAnsi="Times New Roman" w:cs="Times New Roman"/>
        </w:rPr>
        <w:t>to</w:t>
      </w:r>
      <w:r w:rsidR="00503821" w:rsidRPr="001C4085">
        <w:rPr>
          <w:rFonts w:ascii="Times New Roman" w:hAnsi="Times New Roman" w:cs="Times New Roman"/>
          <w:spacing w:val="-4"/>
        </w:rPr>
        <w:t xml:space="preserve"> </w:t>
      </w:r>
      <w:r w:rsidR="00503821" w:rsidRPr="001C4085">
        <w:rPr>
          <w:rFonts w:ascii="Times New Roman" w:hAnsi="Times New Roman" w:cs="Times New Roman"/>
        </w:rPr>
        <w:t>a</w:t>
      </w:r>
      <w:r w:rsidR="00503821" w:rsidRPr="001C4085">
        <w:rPr>
          <w:rFonts w:ascii="Times New Roman" w:hAnsi="Times New Roman" w:cs="Times New Roman"/>
          <w:spacing w:val="-3"/>
        </w:rPr>
        <w:t xml:space="preserve"> </w:t>
      </w:r>
      <w:r w:rsidR="00503821" w:rsidRPr="001C4085">
        <w:rPr>
          <w:rFonts w:ascii="Times New Roman" w:hAnsi="Times New Roman" w:cs="Times New Roman"/>
        </w:rPr>
        <w:t>holding</w:t>
      </w:r>
      <w:r w:rsidR="00503821" w:rsidRPr="001C4085">
        <w:rPr>
          <w:rFonts w:ascii="Times New Roman" w:hAnsi="Times New Roman" w:cs="Times New Roman"/>
          <w:spacing w:val="-8"/>
        </w:rPr>
        <w:t xml:space="preserve"> </w:t>
      </w:r>
      <w:r w:rsidR="00503821" w:rsidRPr="001C4085">
        <w:rPr>
          <w:rFonts w:ascii="Times New Roman" w:hAnsi="Times New Roman" w:cs="Times New Roman"/>
        </w:rPr>
        <w:t>company</w:t>
      </w:r>
      <w:r w:rsidR="00503821" w:rsidRPr="001C4085">
        <w:rPr>
          <w:rFonts w:ascii="Times New Roman" w:hAnsi="Times New Roman" w:cs="Times New Roman"/>
          <w:spacing w:val="-9"/>
        </w:rPr>
        <w:t xml:space="preserve"> </w:t>
      </w:r>
      <w:r w:rsidR="00503821" w:rsidRPr="001C4085">
        <w:rPr>
          <w:rFonts w:ascii="Times New Roman" w:hAnsi="Times New Roman" w:cs="Times New Roman"/>
        </w:rPr>
        <w:t>of</w:t>
      </w:r>
      <w:r w:rsidR="00503821" w:rsidRPr="001C4085">
        <w:rPr>
          <w:rFonts w:ascii="Times New Roman" w:hAnsi="Times New Roman" w:cs="Times New Roman"/>
          <w:spacing w:val="-4"/>
        </w:rPr>
        <w:t xml:space="preserve"> </w:t>
      </w:r>
      <w:r w:rsidR="00503821" w:rsidRPr="001C4085">
        <w:rPr>
          <w:rFonts w:ascii="Times New Roman" w:hAnsi="Times New Roman" w:cs="Times New Roman"/>
        </w:rPr>
        <w:t>a</w:t>
      </w:r>
      <w:r w:rsidR="00503821" w:rsidRPr="001C4085">
        <w:rPr>
          <w:rFonts w:ascii="Times New Roman" w:hAnsi="Times New Roman" w:cs="Times New Roman"/>
          <w:spacing w:val="-3"/>
        </w:rPr>
        <w:t xml:space="preserve"> </w:t>
      </w:r>
      <w:r w:rsidR="00503821" w:rsidRPr="001C4085">
        <w:rPr>
          <w:rFonts w:ascii="Times New Roman" w:hAnsi="Times New Roman" w:cs="Times New Roman"/>
        </w:rPr>
        <w:t>financial conglomerate,</w:t>
      </w:r>
      <w:r w:rsidR="00503821" w:rsidRPr="001C4085">
        <w:rPr>
          <w:rFonts w:ascii="Times New Roman" w:hAnsi="Times New Roman" w:cs="Times New Roman"/>
          <w:spacing w:val="-5"/>
        </w:rPr>
        <w:t xml:space="preserve"> </w:t>
      </w:r>
      <w:r w:rsidR="00503821" w:rsidRPr="001C4085">
        <w:rPr>
          <w:rFonts w:ascii="Times New Roman" w:hAnsi="Times New Roman" w:cs="Times New Roman"/>
        </w:rPr>
        <w:t>require that</w:t>
      </w:r>
      <w:r w:rsidR="00503821" w:rsidRPr="001C4085">
        <w:rPr>
          <w:rFonts w:ascii="Times New Roman" w:hAnsi="Times New Roman" w:cs="Times New Roman"/>
          <w:spacing w:val="3"/>
        </w:rPr>
        <w:t xml:space="preserve"> </w:t>
      </w:r>
      <w:r w:rsidR="00503821" w:rsidRPr="001C4085">
        <w:rPr>
          <w:rFonts w:ascii="Times New Roman" w:hAnsi="Times New Roman" w:cs="Times New Roman"/>
        </w:rPr>
        <w:t>the</w:t>
      </w:r>
      <w:r w:rsidR="00503821" w:rsidRPr="001C4085">
        <w:rPr>
          <w:rFonts w:ascii="Times New Roman" w:hAnsi="Times New Roman" w:cs="Times New Roman"/>
          <w:spacing w:val="4"/>
        </w:rPr>
        <w:t xml:space="preserve"> </w:t>
      </w:r>
      <w:r w:rsidR="00503821" w:rsidRPr="001C4085">
        <w:rPr>
          <w:rFonts w:ascii="Times New Roman" w:hAnsi="Times New Roman" w:cs="Times New Roman"/>
        </w:rPr>
        <w:t>holding company</w:t>
      </w:r>
      <w:r w:rsidR="00503821" w:rsidRPr="001C4085">
        <w:rPr>
          <w:rFonts w:ascii="Times New Roman" w:hAnsi="Times New Roman" w:cs="Times New Roman"/>
          <w:spacing w:val="-1"/>
        </w:rPr>
        <w:t xml:space="preserve"> </w:t>
      </w:r>
      <w:r w:rsidR="00503821" w:rsidRPr="001C4085">
        <w:rPr>
          <w:rFonts w:ascii="Times New Roman" w:hAnsi="Times New Roman" w:cs="Times New Roman"/>
        </w:rPr>
        <w:t>be</w:t>
      </w:r>
      <w:r w:rsidR="00503821" w:rsidRPr="001C4085">
        <w:rPr>
          <w:rFonts w:ascii="Times New Roman" w:hAnsi="Times New Roman" w:cs="Times New Roman"/>
          <w:spacing w:val="4"/>
        </w:rPr>
        <w:t xml:space="preserve"> </w:t>
      </w:r>
      <w:r w:rsidR="00503821" w:rsidRPr="001C4085">
        <w:rPr>
          <w:rFonts w:ascii="Times New Roman" w:hAnsi="Times New Roman" w:cs="Times New Roman"/>
        </w:rPr>
        <w:t>a</w:t>
      </w:r>
      <w:r w:rsidR="00503821" w:rsidRPr="001C4085">
        <w:rPr>
          <w:rFonts w:ascii="Times New Roman" w:hAnsi="Times New Roman" w:cs="Times New Roman"/>
          <w:spacing w:val="5"/>
        </w:rPr>
        <w:t xml:space="preserve"> </w:t>
      </w:r>
      <w:r w:rsidR="00503821" w:rsidRPr="001C4085">
        <w:rPr>
          <w:rFonts w:ascii="Times New Roman" w:hAnsi="Times New Roman" w:cs="Times New Roman"/>
        </w:rPr>
        <w:t>non-operating</w:t>
      </w:r>
      <w:r w:rsidR="00503821" w:rsidRPr="001C4085">
        <w:rPr>
          <w:rFonts w:ascii="Times New Roman" w:hAnsi="Times New Roman" w:cs="Times New Roman"/>
          <w:spacing w:val="-5"/>
        </w:rPr>
        <w:t xml:space="preserve"> </w:t>
      </w:r>
      <w:r w:rsidR="00503821" w:rsidRPr="001C4085">
        <w:rPr>
          <w:rFonts w:ascii="Times New Roman" w:hAnsi="Times New Roman" w:cs="Times New Roman"/>
        </w:rPr>
        <w:t>compan</w:t>
      </w:r>
      <w:r w:rsidR="00503821" w:rsidRPr="001C4085">
        <w:rPr>
          <w:rFonts w:ascii="Times New Roman" w:hAnsi="Times New Roman" w:cs="Times New Roman"/>
          <w:spacing w:val="-13"/>
        </w:rPr>
        <w:t>y</w:t>
      </w:r>
      <w:r w:rsidR="00503821" w:rsidRPr="001C4085">
        <w:rPr>
          <w:rFonts w:ascii="Times New Roman" w:hAnsi="Times New Roman" w:cs="Times New Roman"/>
        </w:rPr>
        <w:t>.</w:t>
      </w:r>
    </w:p>
    <w:p w:rsidR="00503821" w:rsidRPr="001C4085" w:rsidRDefault="00503821" w:rsidP="000271C6">
      <w:pPr>
        <w:spacing w:before="2" w:after="0"/>
        <w:ind w:left="925" w:right="-20" w:firstLine="195"/>
        <w:jc w:val="both"/>
        <w:rPr>
          <w:rFonts w:ascii="Times New Roman" w:hAnsi="Times New Roman" w:cs="Times New Roman"/>
        </w:rPr>
      </w:pPr>
      <w:r w:rsidRPr="001C4085">
        <w:rPr>
          <w:rFonts w:ascii="Times New Roman" w:hAnsi="Times New Roman" w:cs="Times New Roman"/>
          <w:i/>
        </w:rPr>
        <w:t xml:space="preserve">(b) </w:t>
      </w:r>
      <w:r w:rsidRPr="001C4085">
        <w:rPr>
          <w:rFonts w:ascii="Times New Roman" w:hAnsi="Times New Roman" w:cs="Times New Roman"/>
        </w:rPr>
        <w:t xml:space="preserve">A notice referred to in paragraph </w:t>
      </w:r>
      <w:r w:rsidRPr="001C4085">
        <w:rPr>
          <w:rFonts w:ascii="Times New Roman" w:hAnsi="Times New Roman" w:cs="Times New Roman"/>
          <w:i/>
        </w:rPr>
        <w:t xml:space="preserve">(a) </w:t>
      </w:r>
      <w:r w:rsidRPr="001C4085">
        <w:rPr>
          <w:rFonts w:ascii="Times New Roman" w:hAnsi="Times New Roman" w:cs="Times New Roman"/>
        </w:rPr>
        <w:t>must—</w:t>
      </w:r>
    </w:p>
    <w:p w:rsidR="00503821" w:rsidRPr="001C4085" w:rsidRDefault="00503821" w:rsidP="000271C6">
      <w:pPr>
        <w:spacing w:before="2" w:after="0"/>
        <w:ind w:left="2365" w:right="-20" w:hanging="720"/>
        <w:jc w:val="both"/>
        <w:rPr>
          <w:rFonts w:ascii="Times New Roman" w:hAnsi="Times New Roman" w:cs="Times New Roman"/>
        </w:rPr>
      </w:pPr>
      <w:r w:rsidRPr="001C4085">
        <w:rPr>
          <w:rFonts w:ascii="Times New Roman" w:hAnsi="Times New Roman" w:cs="Times New Roman"/>
          <w:spacing w:val="9"/>
        </w:rPr>
        <w:t>(</w:t>
      </w:r>
      <w:proofErr w:type="spellStart"/>
      <w:r w:rsidRPr="001C4085">
        <w:rPr>
          <w:rFonts w:ascii="Times New Roman" w:hAnsi="Times New Roman" w:cs="Times New Roman"/>
          <w:spacing w:val="9"/>
        </w:rPr>
        <w:t>i</w:t>
      </w:r>
      <w:proofErr w:type="spellEnd"/>
      <w:r w:rsidRPr="001C4085">
        <w:rPr>
          <w:rFonts w:ascii="Times New Roman" w:hAnsi="Times New Roman" w:cs="Times New Roman"/>
          <w:spacing w:val="9"/>
        </w:rPr>
        <w:t>)</w:t>
      </w:r>
      <w:r w:rsidRPr="001C4085">
        <w:rPr>
          <w:rFonts w:ascii="Times New Roman" w:hAnsi="Times New Roman" w:cs="Times New Roman"/>
          <w:spacing w:val="9"/>
        </w:rPr>
        <w:tab/>
      </w:r>
      <w:proofErr w:type="gramStart"/>
      <w:r w:rsidRPr="001C4085">
        <w:rPr>
          <w:rFonts w:ascii="Times New Roman" w:hAnsi="Times New Roman" w:cs="Times New Roman"/>
        </w:rPr>
        <w:t>include</w:t>
      </w:r>
      <w:proofErr w:type="gramEnd"/>
      <w:r w:rsidRPr="001C4085">
        <w:rPr>
          <w:rFonts w:ascii="Times New Roman" w:hAnsi="Times New Roman" w:cs="Times New Roman"/>
          <w:spacing w:val="6"/>
        </w:rPr>
        <w:t xml:space="preserve"> </w:t>
      </w:r>
      <w:r w:rsidRPr="001C4085">
        <w:rPr>
          <w:rFonts w:ascii="Times New Roman" w:hAnsi="Times New Roman" w:cs="Times New Roman"/>
        </w:rPr>
        <w:t>a</w:t>
      </w:r>
      <w:r w:rsidRPr="001C4085">
        <w:rPr>
          <w:rFonts w:ascii="Times New Roman" w:hAnsi="Times New Roman" w:cs="Times New Roman"/>
          <w:spacing w:val="8"/>
        </w:rPr>
        <w:t xml:space="preserve"> </w:t>
      </w:r>
      <w:r w:rsidRPr="001C4085">
        <w:rPr>
          <w:rFonts w:ascii="Times New Roman" w:hAnsi="Times New Roman" w:cs="Times New Roman"/>
        </w:rPr>
        <w:t>statement</w:t>
      </w:r>
      <w:r w:rsidRPr="001C4085">
        <w:rPr>
          <w:rFonts w:ascii="Times New Roman" w:hAnsi="Times New Roman" w:cs="Times New Roman"/>
          <w:spacing w:val="2"/>
        </w:rPr>
        <w:t xml:space="preserve"> </w:t>
      </w:r>
      <w:r w:rsidRPr="001C4085">
        <w:rPr>
          <w:rFonts w:ascii="Times New Roman" w:hAnsi="Times New Roman" w:cs="Times New Roman"/>
        </w:rPr>
        <w:t>of</w:t>
      </w:r>
      <w:r w:rsidRPr="001C4085">
        <w:rPr>
          <w:rFonts w:ascii="Times New Roman" w:hAnsi="Times New Roman" w:cs="Times New Roman"/>
          <w:spacing w:val="8"/>
        </w:rPr>
        <w:t xml:space="preserve"> </w:t>
      </w:r>
      <w:r w:rsidRPr="001C4085">
        <w:rPr>
          <w:rFonts w:ascii="Times New Roman" w:hAnsi="Times New Roman" w:cs="Times New Roman"/>
        </w:rPr>
        <w:t>the</w:t>
      </w:r>
      <w:r w:rsidRPr="001C4085">
        <w:rPr>
          <w:rFonts w:ascii="Times New Roman" w:hAnsi="Times New Roman" w:cs="Times New Roman"/>
          <w:spacing w:val="7"/>
        </w:rPr>
        <w:t xml:space="preserve"> purpose of and the </w:t>
      </w:r>
      <w:r w:rsidRPr="001C4085">
        <w:rPr>
          <w:rFonts w:ascii="Times New Roman" w:hAnsi="Times New Roman" w:cs="Times New Roman"/>
        </w:rPr>
        <w:t>reasons</w:t>
      </w:r>
      <w:r w:rsidRPr="001C4085">
        <w:rPr>
          <w:rFonts w:ascii="Times New Roman" w:hAnsi="Times New Roman" w:cs="Times New Roman"/>
          <w:spacing w:val="3"/>
        </w:rPr>
        <w:t xml:space="preserve"> </w:t>
      </w:r>
      <w:r w:rsidRPr="001C4085">
        <w:rPr>
          <w:rFonts w:ascii="Times New Roman" w:hAnsi="Times New Roman" w:cs="Times New Roman"/>
        </w:rPr>
        <w:t>why</w:t>
      </w:r>
      <w:r w:rsidRPr="001C4085">
        <w:rPr>
          <w:rFonts w:ascii="Times New Roman" w:hAnsi="Times New Roman" w:cs="Times New Roman"/>
          <w:spacing w:val="6"/>
        </w:rPr>
        <w:t xml:space="preserve"> </w:t>
      </w:r>
      <w:r w:rsidRPr="001C4085">
        <w:rPr>
          <w:rFonts w:ascii="Times New Roman" w:hAnsi="Times New Roman" w:cs="Times New Roman"/>
        </w:rPr>
        <w:t>the</w:t>
      </w:r>
      <w:r w:rsidRPr="001C4085">
        <w:rPr>
          <w:rFonts w:ascii="Times New Roman" w:hAnsi="Times New Roman" w:cs="Times New Roman"/>
          <w:spacing w:val="7"/>
        </w:rPr>
        <w:t xml:space="preserve"> requirement for the holding company to be a non-operating company</w:t>
      </w:r>
      <w:r w:rsidRPr="001C4085">
        <w:rPr>
          <w:rFonts w:ascii="Times New Roman" w:hAnsi="Times New Roman" w:cs="Times New Roman"/>
        </w:rPr>
        <w:t xml:space="preserve"> is proposed;</w:t>
      </w:r>
      <w:r w:rsidRPr="001C4085">
        <w:rPr>
          <w:rFonts w:ascii="Times New Roman" w:hAnsi="Times New Roman" w:cs="Times New Roman"/>
          <w:spacing w:val="-2"/>
        </w:rPr>
        <w:t xml:space="preserve"> </w:t>
      </w:r>
      <w:r w:rsidRPr="001C4085">
        <w:rPr>
          <w:rFonts w:ascii="Times New Roman" w:hAnsi="Times New Roman" w:cs="Times New Roman"/>
        </w:rPr>
        <w:t>and</w:t>
      </w:r>
    </w:p>
    <w:p w:rsidR="00503821" w:rsidRPr="001C4085" w:rsidRDefault="00503821" w:rsidP="000271C6">
      <w:pPr>
        <w:spacing w:before="2" w:after="0"/>
        <w:ind w:left="2365" w:right="-20" w:hanging="720"/>
        <w:jc w:val="both"/>
        <w:rPr>
          <w:rFonts w:ascii="Times New Roman" w:hAnsi="Times New Roman" w:cs="Times New Roman"/>
        </w:rPr>
      </w:pPr>
      <w:r w:rsidRPr="001C4085">
        <w:rPr>
          <w:rFonts w:ascii="Times New Roman" w:hAnsi="Times New Roman" w:cs="Times New Roman"/>
        </w:rPr>
        <w:t>(ii)</w:t>
      </w:r>
      <w:r w:rsidRPr="001C4085">
        <w:rPr>
          <w:rFonts w:ascii="Times New Roman" w:hAnsi="Times New Roman" w:cs="Times New Roman"/>
          <w:i/>
        </w:rPr>
        <w:tab/>
      </w:r>
      <w:proofErr w:type="gramStart"/>
      <w:r w:rsidRPr="001C4085">
        <w:rPr>
          <w:rFonts w:ascii="Times New Roman" w:hAnsi="Times New Roman" w:cs="Times New Roman"/>
        </w:rPr>
        <w:t>invite</w:t>
      </w:r>
      <w:proofErr w:type="gramEnd"/>
      <w:r w:rsidRPr="001C4085">
        <w:rPr>
          <w:rFonts w:ascii="Times New Roman" w:hAnsi="Times New Roman" w:cs="Times New Roman"/>
        </w:rPr>
        <w:t xml:space="preserve"> the</w:t>
      </w:r>
      <w:r w:rsidRPr="001C4085">
        <w:rPr>
          <w:rFonts w:ascii="Times New Roman" w:hAnsi="Times New Roman" w:cs="Times New Roman"/>
          <w:spacing w:val="3"/>
        </w:rPr>
        <w:t xml:space="preserve"> </w:t>
      </w:r>
      <w:r w:rsidRPr="001C4085">
        <w:rPr>
          <w:rFonts w:ascii="Times New Roman" w:hAnsi="Times New Roman" w:cs="Times New Roman"/>
        </w:rPr>
        <w:t>holding company</w:t>
      </w:r>
      <w:r w:rsidRPr="001C4085">
        <w:rPr>
          <w:rFonts w:ascii="Times New Roman" w:hAnsi="Times New Roman" w:cs="Times New Roman"/>
          <w:spacing w:val="-2"/>
        </w:rPr>
        <w:t xml:space="preserve"> </w:t>
      </w:r>
      <w:r w:rsidRPr="001C4085">
        <w:rPr>
          <w:rFonts w:ascii="Times New Roman" w:hAnsi="Times New Roman" w:cs="Times New Roman"/>
        </w:rPr>
        <w:t>to</w:t>
      </w:r>
      <w:r w:rsidRPr="001C4085">
        <w:rPr>
          <w:rFonts w:ascii="Times New Roman" w:hAnsi="Times New Roman" w:cs="Times New Roman"/>
          <w:spacing w:val="3"/>
        </w:rPr>
        <w:t xml:space="preserve"> </w:t>
      </w:r>
      <w:r w:rsidRPr="001C4085">
        <w:rPr>
          <w:rFonts w:ascii="Times New Roman" w:hAnsi="Times New Roman" w:cs="Times New Roman"/>
        </w:rPr>
        <w:t>make</w:t>
      </w:r>
      <w:r w:rsidRPr="001C4085">
        <w:rPr>
          <w:rFonts w:ascii="Times New Roman" w:hAnsi="Times New Roman" w:cs="Times New Roman"/>
          <w:spacing w:val="1"/>
        </w:rPr>
        <w:t xml:space="preserve"> </w:t>
      </w:r>
      <w:r w:rsidRPr="001C4085">
        <w:rPr>
          <w:rFonts w:ascii="Times New Roman" w:hAnsi="Times New Roman" w:cs="Times New Roman"/>
        </w:rPr>
        <w:t>submissions</w:t>
      </w:r>
      <w:r w:rsidRPr="001C4085">
        <w:rPr>
          <w:rFonts w:ascii="Times New Roman" w:hAnsi="Times New Roman" w:cs="Times New Roman"/>
          <w:spacing w:val="-5"/>
        </w:rPr>
        <w:t xml:space="preserve"> </w:t>
      </w:r>
      <w:r w:rsidRPr="001C4085">
        <w:rPr>
          <w:rFonts w:ascii="Times New Roman" w:hAnsi="Times New Roman" w:cs="Times New Roman"/>
        </w:rPr>
        <w:t>on</w:t>
      </w:r>
      <w:r w:rsidRPr="001C4085">
        <w:rPr>
          <w:rFonts w:ascii="Times New Roman" w:hAnsi="Times New Roman" w:cs="Times New Roman"/>
          <w:spacing w:val="3"/>
        </w:rPr>
        <w:t xml:space="preserve"> </w:t>
      </w:r>
      <w:r w:rsidRPr="001C4085">
        <w:rPr>
          <w:rFonts w:ascii="Times New Roman" w:hAnsi="Times New Roman" w:cs="Times New Roman"/>
        </w:rPr>
        <w:t>the</w:t>
      </w:r>
      <w:r w:rsidRPr="001C4085">
        <w:rPr>
          <w:rFonts w:ascii="Times New Roman" w:hAnsi="Times New Roman" w:cs="Times New Roman"/>
          <w:spacing w:val="3"/>
        </w:rPr>
        <w:t xml:space="preserve"> </w:t>
      </w:r>
      <w:r w:rsidRPr="001C4085">
        <w:rPr>
          <w:rFonts w:ascii="Times New Roman" w:hAnsi="Times New Roman" w:cs="Times New Roman"/>
        </w:rPr>
        <w:t>matte</w:t>
      </w:r>
      <w:r w:rsidRPr="001C4085">
        <w:rPr>
          <w:rFonts w:ascii="Times New Roman" w:hAnsi="Times New Roman" w:cs="Times New Roman"/>
          <w:spacing w:val="-8"/>
        </w:rPr>
        <w:t>r</w:t>
      </w:r>
      <w:r w:rsidRPr="001C4085">
        <w:rPr>
          <w:rFonts w:ascii="Times New Roman" w:hAnsi="Times New Roman" w:cs="Times New Roman"/>
        </w:rPr>
        <w:t>,</w:t>
      </w:r>
      <w:r w:rsidRPr="001C4085">
        <w:rPr>
          <w:rFonts w:ascii="Times New Roman" w:hAnsi="Times New Roman" w:cs="Times New Roman"/>
          <w:spacing w:val="-1"/>
        </w:rPr>
        <w:t xml:space="preserve"> </w:t>
      </w:r>
      <w:r w:rsidRPr="001C4085">
        <w:rPr>
          <w:rFonts w:ascii="Times New Roman" w:hAnsi="Times New Roman" w:cs="Times New Roman"/>
        </w:rPr>
        <w:t>and</w:t>
      </w:r>
      <w:r w:rsidRPr="001C4085">
        <w:rPr>
          <w:rFonts w:ascii="Times New Roman" w:hAnsi="Times New Roman" w:cs="Times New Roman"/>
          <w:spacing w:val="2"/>
        </w:rPr>
        <w:t xml:space="preserve"> </w:t>
      </w:r>
      <w:r w:rsidRPr="001C4085">
        <w:rPr>
          <w:rFonts w:ascii="Times New Roman" w:hAnsi="Times New Roman" w:cs="Times New Roman"/>
        </w:rPr>
        <w:t>give</w:t>
      </w:r>
      <w:r w:rsidRPr="001C4085">
        <w:rPr>
          <w:rFonts w:ascii="Times New Roman" w:hAnsi="Times New Roman" w:cs="Times New Roman"/>
          <w:spacing w:val="2"/>
        </w:rPr>
        <w:t xml:space="preserve"> </w:t>
      </w:r>
      <w:r w:rsidRPr="001C4085">
        <w:rPr>
          <w:rFonts w:ascii="Times New Roman" w:hAnsi="Times New Roman" w:cs="Times New Roman"/>
        </w:rPr>
        <w:t>a reasonable</w:t>
      </w:r>
      <w:r w:rsidRPr="001C4085">
        <w:rPr>
          <w:rFonts w:ascii="Times New Roman" w:hAnsi="Times New Roman" w:cs="Times New Roman"/>
          <w:spacing w:val="-3"/>
        </w:rPr>
        <w:t xml:space="preserve"> </w:t>
      </w:r>
      <w:r w:rsidRPr="001C4085">
        <w:rPr>
          <w:rFonts w:ascii="Times New Roman" w:hAnsi="Times New Roman" w:cs="Times New Roman"/>
        </w:rPr>
        <w:t>period</w:t>
      </w:r>
      <w:r w:rsidRPr="001C4085">
        <w:rPr>
          <w:rFonts w:ascii="Times New Roman" w:hAnsi="Times New Roman" w:cs="Times New Roman"/>
          <w:spacing w:val="1"/>
        </w:rPr>
        <w:t xml:space="preserve"> </w:t>
      </w:r>
      <w:r w:rsidRPr="001C4085">
        <w:rPr>
          <w:rFonts w:ascii="Times New Roman" w:hAnsi="Times New Roman" w:cs="Times New Roman"/>
        </w:rPr>
        <w:t>to</w:t>
      </w:r>
      <w:r w:rsidRPr="001C4085">
        <w:rPr>
          <w:rFonts w:ascii="Times New Roman" w:hAnsi="Times New Roman" w:cs="Times New Roman"/>
          <w:spacing w:val="4"/>
        </w:rPr>
        <w:t xml:space="preserve"> </w:t>
      </w:r>
      <w:r w:rsidRPr="001C4085">
        <w:rPr>
          <w:rFonts w:ascii="Times New Roman" w:hAnsi="Times New Roman" w:cs="Times New Roman"/>
        </w:rPr>
        <w:t>do</w:t>
      </w:r>
      <w:r w:rsidRPr="001C4085">
        <w:rPr>
          <w:rFonts w:ascii="Times New Roman" w:hAnsi="Times New Roman" w:cs="Times New Roman"/>
          <w:spacing w:val="4"/>
        </w:rPr>
        <w:t xml:space="preserve"> </w:t>
      </w:r>
      <w:r w:rsidRPr="001C4085">
        <w:rPr>
          <w:rFonts w:ascii="Times New Roman" w:hAnsi="Times New Roman" w:cs="Times New Roman"/>
        </w:rPr>
        <w:t>so.</w:t>
      </w:r>
    </w:p>
    <w:p w:rsidR="00503821" w:rsidRPr="001C4085" w:rsidRDefault="00503821" w:rsidP="000271C6">
      <w:pPr>
        <w:spacing w:after="0"/>
        <w:ind w:left="920" w:right="-20" w:firstLine="200"/>
        <w:jc w:val="both"/>
        <w:rPr>
          <w:rFonts w:ascii="Times New Roman" w:hAnsi="Times New Roman" w:cs="Times New Roman"/>
        </w:rPr>
      </w:pPr>
      <w:r w:rsidRPr="001C4085">
        <w:rPr>
          <w:rFonts w:ascii="Times New Roman" w:hAnsi="Times New Roman" w:cs="Times New Roman"/>
        </w:rPr>
        <w:t>(2)</w:t>
      </w:r>
      <w:r w:rsidRPr="001C4085">
        <w:rPr>
          <w:rFonts w:ascii="Times New Roman" w:hAnsi="Times New Roman" w:cs="Times New Roman"/>
          <w:spacing w:val="5"/>
        </w:rPr>
        <w:t xml:space="preserve"> </w:t>
      </w:r>
      <w:r w:rsidRPr="001C4085">
        <w:rPr>
          <w:rFonts w:ascii="Times New Roman" w:hAnsi="Times New Roman" w:cs="Times New Roman"/>
        </w:rPr>
        <w:t>A</w:t>
      </w:r>
      <w:r w:rsidRPr="001C4085">
        <w:rPr>
          <w:rFonts w:ascii="Times New Roman" w:hAnsi="Times New Roman" w:cs="Times New Roman"/>
          <w:spacing w:val="6"/>
        </w:rPr>
        <w:t xml:space="preserve"> </w:t>
      </w:r>
      <w:r w:rsidRPr="001C4085">
        <w:rPr>
          <w:rFonts w:ascii="Times New Roman" w:hAnsi="Times New Roman" w:cs="Times New Roman"/>
        </w:rPr>
        <w:t>requirement</w:t>
      </w:r>
      <w:r w:rsidRPr="001C4085">
        <w:rPr>
          <w:rFonts w:ascii="Times New Roman" w:hAnsi="Times New Roman" w:cs="Times New Roman"/>
          <w:spacing w:val="8"/>
        </w:rPr>
        <w:t xml:space="preserve"> </w:t>
      </w:r>
      <w:r w:rsidRPr="001C4085">
        <w:rPr>
          <w:rFonts w:ascii="Times New Roman" w:hAnsi="Times New Roman" w:cs="Times New Roman"/>
        </w:rPr>
        <w:t>in</w:t>
      </w:r>
      <w:r w:rsidRPr="001C4085">
        <w:rPr>
          <w:rFonts w:ascii="Times New Roman" w:hAnsi="Times New Roman" w:cs="Times New Roman"/>
          <w:spacing w:val="16"/>
        </w:rPr>
        <w:t xml:space="preserve"> </w:t>
      </w:r>
      <w:r w:rsidRPr="001C4085">
        <w:rPr>
          <w:rFonts w:ascii="Times New Roman" w:hAnsi="Times New Roman" w:cs="Times New Roman"/>
        </w:rPr>
        <w:t>terms</w:t>
      </w:r>
      <w:r w:rsidRPr="001C4085">
        <w:rPr>
          <w:rFonts w:ascii="Times New Roman" w:hAnsi="Times New Roman" w:cs="Times New Roman"/>
          <w:spacing w:val="14"/>
        </w:rPr>
        <w:t xml:space="preserve"> </w:t>
      </w:r>
      <w:r w:rsidRPr="001C4085">
        <w:rPr>
          <w:rFonts w:ascii="Times New Roman" w:hAnsi="Times New Roman" w:cs="Times New Roman"/>
        </w:rPr>
        <w:t>of</w:t>
      </w:r>
      <w:r w:rsidRPr="001C4085">
        <w:rPr>
          <w:rFonts w:ascii="Times New Roman" w:hAnsi="Times New Roman" w:cs="Times New Roman"/>
          <w:spacing w:val="16"/>
        </w:rPr>
        <w:t xml:space="preserve"> </w:t>
      </w:r>
      <w:r w:rsidRPr="001C4085">
        <w:rPr>
          <w:rFonts w:ascii="Times New Roman" w:hAnsi="Times New Roman" w:cs="Times New Roman"/>
        </w:rPr>
        <w:t>subsection</w:t>
      </w:r>
      <w:r w:rsidRPr="001C4085">
        <w:rPr>
          <w:rFonts w:ascii="Times New Roman" w:hAnsi="Times New Roman" w:cs="Times New Roman"/>
          <w:spacing w:val="10"/>
        </w:rPr>
        <w:t xml:space="preserve"> </w:t>
      </w:r>
      <w:r w:rsidRPr="001C4085">
        <w:rPr>
          <w:rFonts w:ascii="Times New Roman" w:hAnsi="Times New Roman" w:cs="Times New Roman"/>
        </w:rPr>
        <w:t>(1)</w:t>
      </w:r>
      <w:r w:rsidRPr="001C4085">
        <w:rPr>
          <w:rFonts w:ascii="Times New Roman" w:hAnsi="Times New Roman" w:cs="Times New Roman"/>
          <w:spacing w:val="16"/>
        </w:rPr>
        <w:t xml:space="preserve"> </w:t>
      </w:r>
      <w:r w:rsidRPr="001C4085">
        <w:rPr>
          <w:rFonts w:ascii="Times New Roman" w:hAnsi="Times New Roman" w:cs="Times New Roman"/>
        </w:rPr>
        <w:t>must</w:t>
      </w:r>
      <w:r w:rsidRPr="001C4085">
        <w:rPr>
          <w:rFonts w:ascii="Times New Roman" w:hAnsi="Times New Roman" w:cs="Times New Roman"/>
          <w:spacing w:val="14"/>
        </w:rPr>
        <w:t xml:space="preserve"> </w:t>
      </w:r>
      <w:r w:rsidRPr="001C4085">
        <w:rPr>
          <w:rFonts w:ascii="Times New Roman" w:hAnsi="Times New Roman" w:cs="Times New Roman"/>
        </w:rPr>
        <w:t>be</w:t>
      </w:r>
      <w:r w:rsidRPr="001C4085">
        <w:rPr>
          <w:rFonts w:ascii="Times New Roman" w:hAnsi="Times New Roman" w:cs="Times New Roman"/>
          <w:spacing w:val="16"/>
        </w:rPr>
        <w:t xml:space="preserve"> </w:t>
      </w:r>
      <w:r w:rsidRPr="001C4085">
        <w:rPr>
          <w:rFonts w:ascii="Times New Roman" w:hAnsi="Times New Roman" w:cs="Times New Roman"/>
        </w:rPr>
        <w:t>for</w:t>
      </w:r>
      <w:r w:rsidRPr="001C4085">
        <w:rPr>
          <w:rFonts w:ascii="Times New Roman" w:hAnsi="Times New Roman" w:cs="Times New Roman"/>
          <w:spacing w:val="16"/>
        </w:rPr>
        <w:t xml:space="preserve"> </w:t>
      </w:r>
      <w:r w:rsidRPr="001C4085">
        <w:rPr>
          <w:rFonts w:ascii="Times New Roman" w:hAnsi="Times New Roman" w:cs="Times New Roman"/>
        </w:rPr>
        <w:t>the</w:t>
      </w:r>
      <w:r w:rsidRPr="001C4085">
        <w:rPr>
          <w:rFonts w:ascii="Times New Roman" w:hAnsi="Times New Roman" w:cs="Times New Roman"/>
          <w:spacing w:val="16"/>
        </w:rPr>
        <w:t xml:space="preserve"> </w:t>
      </w:r>
      <w:r w:rsidRPr="001C4085">
        <w:rPr>
          <w:rFonts w:ascii="Times New Roman" w:hAnsi="Times New Roman" w:cs="Times New Roman"/>
        </w:rPr>
        <w:t>purpose</w:t>
      </w:r>
      <w:r w:rsidRPr="001C4085">
        <w:rPr>
          <w:rFonts w:ascii="Times New Roman" w:hAnsi="Times New Roman" w:cs="Times New Roman"/>
          <w:spacing w:val="12"/>
        </w:rPr>
        <w:t xml:space="preserve"> </w:t>
      </w:r>
      <w:r w:rsidRPr="001C4085">
        <w:rPr>
          <w:rFonts w:ascii="Times New Roman" w:hAnsi="Times New Roman" w:cs="Times New Roman"/>
        </w:rPr>
        <w:t>of</w:t>
      </w:r>
      <w:r w:rsidRPr="001C4085">
        <w:rPr>
          <w:rFonts w:ascii="Times New Roman" w:hAnsi="Times New Roman" w:cs="Times New Roman"/>
          <w:spacing w:val="16"/>
        </w:rPr>
        <w:t xml:space="preserve"> </w:t>
      </w:r>
      <w:r w:rsidRPr="001C4085">
        <w:rPr>
          <w:rFonts w:ascii="Times New Roman" w:hAnsi="Times New Roman" w:cs="Times New Roman"/>
          <w:w w:val="99"/>
        </w:rPr>
        <w:t>managing more</w:t>
      </w:r>
      <w:r w:rsidRPr="001C4085">
        <w:rPr>
          <w:rFonts w:ascii="Times New Roman" w:hAnsi="Times New Roman" w:cs="Times New Roman"/>
          <w:spacing w:val="19"/>
        </w:rPr>
        <w:t xml:space="preserve"> </w:t>
      </w:r>
      <w:r w:rsidRPr="001C4085">
        <w:rPr>
          <w:rFonts w:ascii="Times New Roman" w:hAnsi="Times New Roman" w:cs="Times New Roman"/>
        </w:rPr>
        <w:t>e</w:t>
      </w:r>
      <w:r w:rsidRPr="001C4085">
        <w:rPr>
          <w:rFonts w:ascii="Times New Roman" w:hAnsi="Times New Roman" w:cs="Times New Roman"/>
          <w:spacing w:val="-13"/>
        </w:rPr>
        <w:t>f</w:t>
      </w:r>
      <w:r w:rsidRPr="001C4085">
        <w:rPr>
          <w:rFonts w:ascii="Times New Roman" w:hAnsi="Times New Roman" w:cs="Times New Roman"/>
        </w:rPr>
        <w:t>fectively</w:t>
      </w:r>
      <w:r w:rsidRPr="001C4085">
        <w:rPr>
          <w:rFonts w:ascii="Times New Roman" w:hAnsi="Times New Roman" w:cs="Times New Roman"/>
          <w:spacing w:val="10"/>
        </w:rPr>
        <w:t xml:space="preserve"> </w:t>
      </w:r>
      <w:r w:rsidRPr="001C4085">
        <w:rPr>
          <w:rFonts w:ascii="Times New Roman" w:hAnsi="Times New Roman" w:cs="Times New Roman"/>
        </w:rPr>
        <w:t>risks</w:t>
      </w:r>
      <w:r w:rsidRPr="001C4085">
        <w:rPr>
          <w:rFonts w:ascii="Times New Roman" w:hAnsi="Times New Roman" w:cs="Times New Roman"/>
          <w:spacing w:val="15"/>
        </w:rPr>
        <w:t xml:space="preserve"> </w:t>
      </w:r>
      <w:r w:rsidRPr="001C4085">
        <w:rPr>
          <w:rFonts w:ascii="Times New Roman" w:hAnsi="Times New Roman" w:cs="Times New Roman"/>
        </w:rPr>
        <w:t>to</w:t>
      </w:r>
      <w:r w:rsidRPr="001C4085">
        <w:rPr>
          <w:rFonts w:ascii="Times New Roman" w:hAnsi="Times New Roman" w:cs="Times New Roman"/>
          <w:spacing w:val="17"/>
        </w:rPr>
        <w:t xml:space="preserve"> </w:t>
      </w:r>
      <w:r w:rsidRPr="001C4085">
        <w:rPr>
          <w:rFonts w:ascii="Times New Roman" w:hAnsi="Times New Roman" w:cs="Times New Roman"/>
        </w:rPr>
        <w:t>the</w:t>
      </w:r>
      <w:r w:rsidRPr="001C4085">
        <w:rPr>
          <w:rFonts w:ascii="Times New Roman" w:hAnsi="Times New Roman" w:cs="Times New Roman"/>
          <w:spacing w:val="17"/>
        </w:rPr>
        <w:t xml:space="preserve"> </w:t>
      </w:r>
      <w:r w:rsidRPr="001C4085">
        <w:rPr>
          <w:rFonts w:ascii="Times New Roman" w:hAnsi="Times New Roman" w:cs="Times New Roman"/>
        </w:rPr>
        <w:t>safety</w:t>
      </w:r>
      <w:r w:rsidRPr="001C4085">
        <w:rPr>
          <w:rFonts w:ascii="Times New Roman" w:hAnsi="Times New Roman" w:cs="Times New Roman"/>
          <w:spacing w:val="14"/>
        </w:rPr>
        <w:t xml:space="preserve"> </w:t>
      </w:r>
      <w:r w:rsidRPr="001C4085">
        <w:rPr>
          <w:rFonts w:ascii="Times New Roman" w:hAnsi="Times New Roman" w:cs="Times New Roman"/>
        </w:rPr>
        <w:t>and</w:t>
      </w:r>
      <w:r w:rsidRPr="001C4085">
        <w:rPr>
          <w:rFonts w:ascii="Times New Roman" w:hAnsi="Times New Roman" w:cs="Times New Roman"/>
          <w:spacing w:val="16"/>
        </w:rPr>
        <w:t xml:space="preserve"> </w:t>
      </w:r>
      <w:r w:rsidRPr="001C4085">
        <w:rPr>
          <w:rFonts w:ascii="Times New Roman" w:hAnsi="Times New Roman" w:cs="Times New Roman"/>
        </w:rPr>
        <w:t>soundness</w:t>
      </w:r>
      <w:r w:rsidRPr="001C4085">
        <w:rPr>
          <w:rFonts w:ascii="Times New Roman" w:hAnsi="Times New Roman" w:cs="Times New Roman"/>
          <w:spacing w:val="11"/>
        </w:rPr>
        <w:t xml:space="preserve"> </w:t>
      </w:r>
      <w:r w:rsidRPr="001C4085">
        <w:rPr>
          <w:rFonts w:ascii="Times New Roman" w:hAnsi="Times New Roman" w:cs="Times New Roman"/>
        </w:rPr>
        <w:t>of</w:t>
      </w:r>
      <w:r w:rsidRPr="001C4085">
        <w:rPr>
          <w:rFonts w:ascii="Times New Roman" w:hAnsi="Times New Roman" w:cs="Times New Roman"/>
          <w:spacing w:val="17"/>
        </w:rPr>
        <w:t xml:space="preserve"> </w:t>
      </w:r>
      <w:r w:rsidRPr="001C4085">
        <w:rPr>
          <w:rFonts w:ascii="Times New Roman" w:hAnsi="Times New Roman" w:cs="Times New Roman"/>
        </w:rPr>
        <w:t>the</w:t>
      </w:r>
      <w:r w:rsidRPr="001C4085">
        <w:rPr>
          <w:rFonts w:ascii="Times New Roman" w:hAnsi="Times New Roman" w:cs="Times New Roman"/>
          <w:spacing w:val="17"/>
        </w:rPr>
        <w:t xml:space="preserve"> </w:t>
      </w:r>
      <w:r w:rsidRPr="001C4085">
        <w:rPr>
          <w:rFonts w:ascii="Times New Roman" w:hAnsi="Times New Roman" w:cs="Times New Roman"/>
        </w:rPr>
        <w:t>eligible</w:t>
      </w:r>
      <w:r w:rsidRPr="001C4085">
        <w:rPr>
          <w:rFonts w:ascii="Times New Roman" w:hAnsi="Times New Roman" w:cs="Times New Roman"/>
          <w:spacing w:val="13"/>
        </w:rPr>
        <w:t xml:space="preserve"> </w:t>
      </w:r>
      <w:r w:rsidRPr="001C4085">
        <w:rPr>
          <w:rFonts w:ascii="Times New Roman" w:hAnsi="Times New Roman" w:cs="Times New Roman"/>
        </w:rPr>
        <w:t>financial</w:t>
      </w:r>
      <w:r w:rsidRPr="001C4085">
        <w:rPr>
          <w:rFonts w:ascii="Times New Roman" w:hAnsi="Times New Roman" w:cs="Times New Roman"/>
          <w:spacing w:val="5"/>
        </w:rPr>
        <w:t xml:space="preserve"> </w:t>
      </w:r>
      <w:r w:rsidRPr="001C4085">
        <w:rPr>
          <w:rFonts w:ascii="Times New Roman" w:hAnsi="Times New Roman" w:cs="Times New Roman"/>
        </w:rPr>
        <w:t>institution</w:t>
      </w:r>
      <w:r w:rsidRPr="001C4085">
        <w:rPr>
          <w:rFonts w:ascii="Times New Roman" w:hAnsi="Times New Roman" w:cs="Times New Roman"/>
          <w:spacing w:val="50"/>
        </w:rPr>
        <w:t xml:space="preserve"> </w:t>
      </w:r>
      <w:r w:rsidRPr="001C4085">
        <w:rPr>
          <w:rFonts w:ascii="Times New Roman" w:hAnsi="Times New Roman" w:cs="Times New Roman"/>
        </w:rPr>
        <w:t>arising</w:t>
      </w:r>
      <w:r w:rsidRPr="001C4085">
        <w:rPr>
          <w:rFonts w:ascii="Times New Roman" w:hAnsi="Times New Roman" w:cs="Times New Roman"/>
          <w:spacing w:val="1"/>
        </w:rPr>
        <w:t xml:space="preserve"> </w:t>
      </w:r>
      <w:r w:rsidRPr="001C4085">
        <w:rPr>
          <w:rFonts w:ascii="Times New Roman" w:hAnsi="Times New Roman" w:cs="Times New Roman"/>
        </w:rPr>
        <w:t>from</w:t>
      </w:r>
      <w:r w:rsidRPr="001C4085">
        <w:rPr>
          <w:rFonts w:ascii="Times New Roman" w:hAnsi="Times New Roman" w:cs="Times New Roman"/>
          <w:spacing w:val="2"/>
        </w:rPr>
        <w:t xml:space="preserve"> </w:t>
      </w:r>
      <w:r w:rsidRPr="001C4085">
        <w:rPr>
          <w:rFonts w:ascii="Times New Roman" w:hAnsi="Times New Roman" w:cs="Times New Roman"/>
        </w:rPr>
        <w:t>the</w:t>
      </w:r>
      <w:r w:rsidRPr="001C4085">
        <w:rPr>
          <w:rFonts w:ascii="Times New Roman" w:hAnsi="Times New Roman" w:cs="Times New Roman"/>
          <w:spacing w:val="4"/>
        </w:rPr>
        <w:t xml:space="preserve"> </w:t>
      </w:r>
      <w:r w:rsidRPr="001C4085">
        <w:rPr>
          <w:rFonts w:ascii="Times New Roman" w:hAnsi="Times New Roman" w:cs="Times New Roman"/>
        </w:rPr>
        <w:t>other</w:t>
      </w:r>
      <w:r w:rsidRPr="001C4085">
        <w:rPr>
          <w:rFonts w:ascii="Times New Roman" w:hAnsi="Times New Roman" w:cs="Times New Roman"/>
          <w:spacing w:val="2"/>
        </w:rPr>
        <w:t xml:space="preserve"> </w:t>
      </w:r>
      <w:r w:rsidRPr="001C4085">
        <w:rPr>
          <w:rFonts w:ascii="Times New Roman" w:hAnsi="Times New Roman" w:cs="Times New Roman"/>
        </w:rPr>
        <w:t>members</w:t>
      </w:r>
      <w:r w:rsidRPr="001C4085">
        <w:rPr>
          <w:rFonts w:ascii="Times New Roman" w:hAnsi="Times New Roman" w:cs="Times New Roman"/>
          <w:spacing w:val="-1"/>
        </w:rPr>
        <w:t xml:space="preserve"> </w:t>
      </w:r>
      <w:r w:rsidRPr="001C4085">
        <w:rPr>
          <w:rFonts w:ascii="Times New Roman" w:hAnsi="Times New Roman" w:cs="Times New Roman"/>
        </w:rPr>
        <w:t>of</w:t>
      </w:r>
      <w:r w:rsidRPr="001C4085">
        <w:rPr>
          <w:rFonts w:ascii="Times New Roman" w:hAnsi="Times New Roman" w:cs="Times New Roman"/>
          <w:spacing w:val="4"/>
        </w:rPr>
        <w:t xml:space="preserve"> </w:t>
      </w:r>
      <w:r w:rsidRPr="001C4085">
        <w:rPr>
          <w:rFonts w:ascii="Times New Roman" w:hAnsi="Times New Roman" w:cs="Times New Roman"/>
        </w:rPr>
        <w:t>the</w:t>
      </w:r>
      <w:r w:rsidRPr="001C4085">
        <w:rPr>
          <w:rFonts w:ascii="Times New Roman" w:hAnsi="Times New Roman" w:cs="Times New Roman"/>
          <w:spacing w:val="4"/>
        </w:rPr>
        <w:t xml:space="preserve"> </w:t>
      </w:r>
      <w:r w:rsidRPr="001C4085">
        <w:rPr>
          <w:rFonts w:ascii="Times New Roman" w:hAnsi="Times New Roman" w:cs="Times New Roman"/>
        </w:rPr>
        <w:t>financial</w:t>
      </w:r>
      <w:r w:rsidRPr="001C4085">
        <w:rPr>
          <w:rFonts w:ascii="Times New Roman" w:hAnsi="Times New Roman" w:cs="Times New Roman"/>
          <w:spacing w:val="-8"/>
        </w:rPr>
        <w:t xml:space="preserve"> </w:t>
      </w:r>
      <w:r w:rsidRPr="001C4085">
        <w:rPr>
          <w:rFonts w:ascii="Times New Roman" w:hAnsi="Times New Roman" w:cs="Times New Roman"/>
        </w:rPr>
        <w:t>conglomerate.</w:t>
      </w:r>
    </w:p>
    <w:p w:rsidR="00503821" w:rsidRPr="001C4085" w:rsidRDefault="00503821" w:rsidP="000271C6">
      <w:pPr>
        <w:spacing w:after="0"/>
        <w:ind w:left="919" w:right="-20" w:firstLine="200"/>
        <w:jc w:val="both"/>
        <w:rPr>
          <w:rFonts w:ascii="Times New Roman" w:hAnsi="Times New Roman" w:cs="Times New Roman"/>
        </w:rPr>
      </w:pPr>
      <w:r w:rsidRPr="001C4085">
        <w:rPr>
          <w:rFonts w:ascii="Times New Roman" w:hAnsi="Times New Roman" w:cs="Times New Roman"/>
        </w:rPr>
        <w:t>(3)</w:t>
      </w:r>
      <w:r w:rsidRPr="001C4085">
        <w:rPr>
          <w:rFonts w:ascii="Times New Roman" w:hAnsi="Times New Roman" w:cs="Times New Roman"/>
          <w:spacing w:val="-3"/>
        </w:rPr>
        <w:t xml:space="preserve"> </w:t>
      </w:r>
      <w:r w:rsidRPr="001C4085">
        <w:rPr>
          <w:rFonts w:ascii="Times New Roman" w:hAnsi="Times New Roman" w:cs="Times New Roman"/>
        </w:rPr>
        <w:t>In</w:t>
      </w:r>
      <w:r w:rsidRPr="001C4085">
        <w:rPr>
          <w:rFonts w:ascii="Times New Roman" w:hAnsi="Times New Roman" w:cs="Times New Roman"/>
          <w:spacing w:val="-3"/>
        </w:rPr>
        <w:t xml:space="preserve"> </w:t>
      </w:r>
      <w:r w:rsidRPr="001C4085">
        <w:rPr>
          <w:rFonts w:ascii="Times New Roman" w:hAnsi="Times New Roman" w:cs="Times New Roman"/>
        </w:rPr>
        <w:t>deciding</w:t>
      </w:r>
      <w:r w:rsidRPr="001C4085">
        <w:rPr>
          <w:rFonts w:ascii="Times New Roman" w:hAnsi="Times New Roman" w:cs="Times New Roman"/>
          <w:spacing w:val="-8"/>
        </w:rPr>
        <w:t xml:space="preserve"> </w:t>
      </w:r>
      <w:r w:rsidRPr="001C4085">
        <w:rPr>
          <w:rFonts w:ascii="Times New Roman" w:hAnsi="Times New Roman" w:cs="Times New Roman"/>
        </w:rPr>
        <w:t>whether</w:t>
      </w:r>
      <w:r w:rsidRPr="001C4085">
        <w:rPr>
          <w:rFonts w:ascii="Times New Roman" w:hAnsi="Times New Roman" w:cs="Times New Roman"/>
          <w:spacing w:val="-7"/>
        </w:rPr>
        <w:t xml:space="preserve"> </w:t>
      </w:r>
      <w:r w:rsidRPr="001C4085">
        <w:rPr>
          <w:rFonts w:ascii="Times New Roman" w:hAnsi="Times New Roman" w:cs="Times New Roman"/>
        </w:rPr>
        <w:t>to</w:t>
      </w:r>
      <w:r w:rsidRPr="001C4085">
        <w:rPr>
          <w:rFonts w:ascii="Times New Roman" w:hAnsi="Times New Roman" w:cs="Times New Roman"/>
          <w:spacing w:val="-3"/>
        </w:rPr>
        <w:t xml:space="preserve"> </w:t>
      </w:r>
      <w:r w:rsidRPr="001C4085">
        <w:rPr>
          <w:rFonts w:ascii="Times New Roman" w:hAnsi="Times New Roman" w:cs="Times New Roman"/>
        </w:rPr>
        <w:t xml:space="preserve">impose a requirement that a holding company </w:t>
      </w:r>
      <w:proofErr w:type="gramStart"/>
      <w:r w:rsidRPr="001C4085">
        <w:rPr>
          <w:rFonts w:ascii="Times New Roman" w:hAnsi="Times New Roman" w:cs="Times New Roman"/>
        </w:rPr>
        <w:t>be</w:t>
      </w:r>
      <w:proofErr w:type="gramEnd"/>
      <w:r w:rsidRPr="001C4085">
        <w:rPr>
          <w:rFonts w:ascii="Times New Roman" w:hAnsi="Times New Roman" w:cs="Times New Roman"/>
        </w:rPr>
        <w:t xml:space="preserve"> a non-operating company in</w:t>
      </w:r>
      <w:r w:rsidRPr="001C4085">
        <w:rPr>
          <w:rFonts w:ascii="Times New Roman" w:hAnsi="Times New Roman" w:cs="Times New Roman"/>
          <w:spacing w:val="-11"/>
        </w:rPr>
        <w:t xml:space="preserve"> </w:t>
      </w:r>
      <w:r w:rsidRPr="001C4085">
        <w:rPr>
          <w:rFonts w:ascii="Times New Roman" w:hAnsi="Times New Roman" w:cs="Times New Roman"/>
        </w:rPr>
        <w:t>terms</w:t>
      </w:r>
      <w:r w:rsidRPr="001C4085">
        <w:rPr>
          <w:rFonts w:ascii="Times New Roman" w:hAnsi="Times New Roman" w:cs="Times New Roman"/>
          <w:spacing w:val="-13"/>
        </w:rPr>
        <w:t xml:space="preserve"> </w:t>
      </w:r>
      <w:r w:rsidRPr="001C4085">
        <w:rPr>
          <w:rFonts w:ascii="Times New Roman" w:hAnsi="Times New Roman" w:cs="Times New Roman"/>
        </w:rPr>
        <w:t>of</w:t>
      </w:r>
      <w:r w:rsidRPr="001C4085">
        <w:rPr>
          <w:rFonts w:ascii="Times New Roman" w:hAnsi="Times New Roman" w:cs="Times New Roman"/>
          <w:spacing w:val="-11"/>
        </w:rPr>
        <w:t xml:space="preserve"> </w:t>
      </w:r>
      <w:r w:rsidRPr="001C4085">
        <w:rPr>
          <w:rFonts w:ascii="Times New Roman" w:hAnsi="Times New Roman" w:cs="Times New Roman"/>
        </w:rPr>
        <w:t>subsection</w:t>
      </w:r>
      <w:r w:rsidRPr="001C4085">
        <w:rPr>
          <w:rFonts w:ascii="Times New Roman" w:hAnsi="Times New Roman" w:cs="Times New Roman"/>
          <w:spacing w:val="-17"/>
        </w:rPr>
        <w:t xml:space="preserve"> </w:t>
      </w:r>
      <w:r w:rsidRPr="001C4085">
        <w:rPr>
          <w:rFonts w:ascii="Times New Roman" w:hAnsi="Times New Roman" w:cs="Times New Roman"/>
        </w:rPr>
        <w:t>(1),</w:t>
      </w:r>
      <w:r w:rsidRPr="001C4085">
        <w:rPr>
          <w:rFonts w:ascii="Times New Roman" w:hAnsi="Times New Roman" w:cs="Times New Roman"/>
          <w:spacing w:val="-12"/>
        </w:rPr>
        <w:t xml:space="preserve"> </w:t>
      </w:r>
      <w:r w:rsidRPr="001C4085">
        <w:rPr>
          <w:rFonts w:ascii="Times New Roman" w:hAnsi="Times New Roman" w:cs="Times New Roman"/>
        </w:rPr>
        <w:t>the</w:t>
      </w:r>
      <w:r w:rsidRPr="001C4085">
        <w:rPr>
          <w:rFonts w:ascii="Times New Roman" w:hAnsi="Times New Roman" w:cs="Times New Roman"/>
          <w:spacing w:val="-11"/>
        </w:rPr>
        <w:t xml:space="preserve"> </w:t>
      </w:r>
      <w:r w:rsidRPr="000271C6">
        <w:rPr>
          <w:rFonts w:ascii="Times New Roman" w:hAnsi="Times New Roman" w:cs="Times New Roman"/>
        </w:rPr>
        <w:t>Prudential Authority</w:t>
      </w:r>
      <w:r w:rsidRPr="001C4085">
        <w:rPr>
          <w:rFonts w:ascii="Times New Roman" w:hAnsi="Times New Roman" w:cs="Times New Roman"/>
          <w:spacing w:val="-17"/>
        </w:rPr>
        <w:t xml:space="preserve"> </w:t>
      </w:r>
      <w:r w:rsidRPr="001C4085">
        <w:rPr>
          <w:rFonts w:ascii="Times New Roman" w:hAnsi="Times New Roman" w:cs="Times New Roman"/>
        </w:rPr>
        <w:t>must</w:t>
      </w:r>
      <w:r w:rsidRPr="001C4085">
        <w:rPr>
          <w:rFonts w:ascii="Times New Roman" w:hAnsi="Times New Roman" w:cs="Times New Roman"/>
          <w:spacing w:val="-13"/>
        </w:rPr>
        <w:t xml:space="preserve"> </w:t>
      </w:r>
      <w:r w:rsidRPr="001C4085">
        <w:rPr>
          <w:rFonts w:ascii="Times New Roman" w:hAnsi="Times New Roman" w:cs="Times New Roman"/>
        </w:rPr>
        <w:t>take</w:t>
      </w:r>
      <w:r w:rsidRPr="001C4085">
        <w:rPr>
          <w:rFonts w:ascii="Times New Roman" w:hAnsi="Times New Roman" w:cs="Times New Roman"/>
          <w:spacing w:val="-12"/>
        </w:rPr>
        <w:t xml:space="preserve"> </w:t>
      </w:r>
      <w:r w:rsidRPr="001C4085">
        <w:rPr>
          <w:rFonts w:ascii="Times New Roman" w:hAnsi="Times New Roman" w:cs="Times New Roman"/>
        </w:rPr>
        <w:t>into</w:t>
      </w:r>
      <w:r w:rsidRPr="001C4085">
        <w:rPr>
          <w:rFonts w:ascii="Times New Roman" w:hAnsi="Times New Roman" w:cs="Times New Roman"/>
          <w:spacing w:val="-12"/>
        </w:rPr>
        <w:t xml:space="preserve"> </w:t>
      </w:r>
      <w:r w:rsidRPr="001C4085">
        <w:rPr>
          <w:rFonts w:ascii="Times New Roman" w:hAnsi="Times New Roman" w:cs="Times New Roman"/>
        </w:rPr>
        <w:t>account all relevant considerations, including at</w:t>
      </w:r>
      <w:r w:rsidRPr="001C4085">
        <w:rPr>
          <w:rFonts w:ascii="Times New Roman" w:hAnsi="Times New Roman" w:cs="Times New Roman"/>
          <w:spacing w:val="5"/>
        </w:rPr>
        <w:t xml:space="preserve"> </w:t>
      </w:r>
      <w:r w:rsidRPr="001C4085">
        <w:rPr>
          <w:rFonts w:ascii="Times New Roman" w:hAnsi="Times New Roman" w:cs="Times New Roman"/>
        </w:rPr>
        <w:t>least</w:t>
      </w:r>
      <w:r w:rsidRPr="001C4085">
        <w:rPr>
          <w:rFonts w:ascii="Times New Roman" w:hAnsi="Times New Roman" w:cs="Times New Roman"/>
          <w:spacing w:val="2"/>
        </w:rPr>
        <w:t xml:space="preserve"> </w:t>
      </w:r>
      <w:r w:rsidRPr="001C4085">
        <w:rPr>
          <w:rFonts w:ascii="Times New Roman" w:hAnsi="Times New Roman" w:cs="Times New Roman"/>
        </w:rPr>
        <w:t>the</w:t>
      </w:r>
      <w:r w:rsidRPr="001C4085">
        <w:rPr>
          <w:rFonts w:ascii="Times New Roman" w:hAnsi="Times New Roman" w:cs="Times New Roman"/>
          <w:spacing w:val="4"/>
        </w:rPr>
        <w:t xml:space="preserve"> </w:t>
      </w:r>
      <w:r w:rsidRPr="001C4085">
        <w:rPr>
          <w:rFonts w:ascii="Times New Roman" w:hAnsi="Times New Roman" w:cs="Times New Roman"/>
        </w:rPr>
        <w:t>following:</w:t>
      </w:r>
    </w:p>
    <w:p w:rsidR="00503821" w:rsidRPr="001C4085" w:rsidRDefault="00503821" w:rsidP="000271C6">
      <w:pPr>
        <w:spacing w:after="0"/>
        <w:ind w:left="1718" w:right="-20" w:hanging="399"/>
        <w:jc w:val="both"/>
        <w:rPr>
          <w:rFonts w:ascii="Times New Roman" w:hAnsi="Times New Roman" w:cs="Times New Roman"/>
        </w:rPr>
      </w:pPr>
      <w:r w:rsidRPr="001C4085">
        <w:rPr>
          <w:rFonts w:ascii="Times New Roman" w:hAnsi="Times New Roman" w:cs="Times New Roman"/>
          <w:i/>
        </w:rPr>
        <w:t xml:space="preserve">(a)  </w:t>
      </w:r>
      <w:r w:rsidRPr="001C4085">
        <w:rPr>
          <w:rFonts w:ascii="Times New Roman" w:hAnsi="Times New Roman" w:cs="Times New Roman"/>
        </w:rPr>
        <w:t>The</w:t>
      </w:r>
      <w:r w:rsidRPr="001C4085">
        <w:rPr>
          <w:rFonts w:ascii="Times New Roman" w:hAnsi="Times New Roman" w:cs="Times New Roman"/>
          <w:spacing w:val="-7"/>
        </w:rPr>
        <w:t xml:space="preserve"> </w:t>
      </w:r>
      <w:r w:rsidRPr="001C4085">
        <w:rPr>
          <w:rFonts w:ascii="Times New Roman" w:hAnsi="Times New Roman" w:cs="Times New Roman"/>
        </w:rPr>
        <w:t>risks</w:t>
      </w:r>
      <w:r w:rsidRPr="001C4085">
        <w:rPr>
          <w:rFonts w:ascii="Times New Roman" w:hAnsi="Times New Roman" w:cs="Times New Roman"/>
          <w:spacing w:val="-7"/>
        </w:rPr>
        <w:t xml:space="preserve"> to </w:t>
      </w:r>
      <w:r w:rsidRPr="001C4085">
        <w:rPr>
          <w:rFonts w:ascii="Times New Roman" w:hAnsi="Times New Roman" w:cs="Times New Roman"/>
        </w:rPr>
        <w:t>the</w:t>
      </w:r>
      <w:r w:rsidRPr="001C4085">
        <w:rPr>
          <w:rFonts w:ascii="Times New Roman" w:hAnsi="Times New Roman" w:cs="Times New Roman"/>
          <w:spacing w:val="17"/>
        </w:rPr>
        <w:t xml:space="preserve"> </w:t>
      </w:r>
      <w:r w:rsidRPr="001C4085">
        <w:rPr>
          <w:rFonts w:ascii="Times New Roman" w:hAnsi="Times New Roman" w:cs="Times New Roman"/>
        </w:rPr>
        <w:t>safety</w:t>
      </w:r>
      <w:r w:rsidRPr="001C4085">
        <w:rPr>
          <w:rFonts w:ascii="Times New Roman" w:hAnsi="Times New Roman" w:cs="Times New Roman"/>
          <w:spacing w:val="14"/>
        </w:rPr>
        <w:t xml:space="preserve"> </w:t>
      </w:r>
      <w:r w:rsidRPr="001C4085">
        <w:rPr>
          <w:rFonts w:ascii="Times New Roman" w:hAnsi="Times New Roman" w:cs="Times New Roman"/>
        </w:rPr>
        <w:t>and</w:t>
      </w:r>
      <w:r w:rsidRPr="001C4085">
        <w:rPr>
          <w:rFonts w:ascii="Times New Roman" w:hAnsi="Times New Roman" w:cs="Times New Roman"/>
          <w:spacing w:val="16"/>
        </w:rPr>
        <w:t xml:space="preserve"> </w:t>
      </w:r>
      <w:r w:rsidRPr="001C4085">
        <w:rPr>
          <w:rFonts w:ascii="Times New Roman" w:hAnsi="Times New Roman" w:cs="Times New Roman"/>
        </w:rPr>
        <w:t>soundness</w:t>
      </w:r>
      <w:r w:rsidRPr="001C4085">
        <w:rPr>
          <w:rFonts w:ascii="Times New Roman" w:hAnsi="Times New Roman" w:cs="Times New Roman"/>
          <w:spacing w:val="11"/>
        </w:rPr>
        <w:t xml:space="preserve"> </w:t>
      </w:r>
      <w:r w:rsidRPr="001C4085">
        <w:rPr>
          <w:rFonts w:ascii="Times New Roman" w:hAnsi="Times New Roman" w:cs="Times New Roman"/>
        </w:rPr>
        <w:t>of</w:t>
      </w:r>
      <w:r w:rsidRPr="001C4085">
        <w:rPr>
          <w:rFonts w:ascii="Times New Roman" w:hAnsi="Times New Roman" w:cs="Times New Roman"/>
          <w:spacing w:val="17"/>
        </w:rPr>
        <w:t xml:space="preserve"> </w:t>
      </w:r>
      <w:r w:rsidRPr="001C4085">
        <w:rPr>
          <w:rFonts w:ascii="Times New Roman" w:hAnsi="Times New Roman" w:cs="Times New Roman"/>
        </w:rPr>
        <w:t>the</w:t>
      </w:r>
      <w:r w:rsidRPr="001C4085">
        <w:rPr>
          <w:rFonts w:ascii="Times New Roman" w:hAnsi="Times New Roman" w:cs="Times New Roman"/>
          <w:spacing w:val="17"/>
        </w:rPr>
        <w:t xml:space="preserve"> </w:t>
      </w:r>
      <w:r w:rsidRPr="001C4085">
        <w:rPr>
          <w:rFonts w:ascii="Times New Roman" w:hAnsi="Times New Roman" w:cs="Times New Roman"/>
        </w:rPr>
        <w:t>eligible</w:t>
      </w:r>
      <w:r w:rsidRPr="001C4085">
        <w:rPr>
          <w:rFonts w:ascii="Times New Roman" w:hAnsi="Times New Roman" w:cs="Times New Roman"/>
          <w:spacing w:val="13"/>
        </w:rPr>
        <w:t xml:space="preserve"> </w:t>
      </w:r>
      <w:r w:rsidRPr="001C4085">
        <w:rPr>
          <w:rFonts w:ascii="Times New Roman" w:hAnsi="Times New Roman" w:cs="Times New Roman"/>
        </w:rPr>
        <w:t>financial</w:t>
      </w:r>
      <w:r w:rsidRPr="001C4085">
        <w:rPr>
          <w:rFonts w:ascii="Times New Roman" w:hAnsi="Times New Roman" w:cs="Times New Roman"/>
          <w:spacing w:val="5"/>
        </w:rPr>
        <w:t xml:space="preserve"> </w:t>
      </w:r>
      <w:r w:rsidRPr="001C4085">
        <w:rPr>
          <w:rFonts w:ascii="Times New Roman" w:hAnsi="Times New Roman" w:cs="Times New Roman"/>
        </w:rPr>
        <w:t>institution</w:t>
      </w:r>
      <w:r w:rsidRPr="001C4085">
        <w:rPr>
          <w:rFonts w:ascii="Times New Roman" w:hAnsi="Times New Roman" w:cs="Times New Roman"/>
          <w:spacing w:val="50"/>
        </w:rPr>
        <w:t xml:space="preserve"> </w:t>
      </w:r>
      <w:r w:rsidRPr="001C4085">
        <w:rPr>
          <w:rFonts w:ascii="Times New Roman" w:hAnsi="Times New Roman" w:cs="Times New Roman"/>
        </w:rPr>
        <w:t>arising</w:t>
      </w:r>
      <w:r w:rsidRPr="001C4085">
        <w:rPr>
          <w:rFonts w:ascii="Times New Roman" w:hAnsi="Times New Roman" w:cs="Times New Roman"/>
          <w:spacing w:val="1"/>
        </w:rPr>
        <w:t xml:space="preserve"> </w:t>
      </w:r>
      <w:r w:rsidRPr="001C4085">
        <w:rPr>
          <w:rFonts w:ascii="Times New Roman" w:hAnsi="Times New Roman" w:cs="Times New Roman"/>
        </w:rPr>
        <w:t>from</w:t>
      </w:r>
      <w:r w:rsidRPr="001C4085">
        <w:rPr>
          <w:rFonts w:ascii="Times New Roman" w:hAnsi="Times New Roman" w:cs="Times New Roman"/>
          <w:spacing w:val="2"/>
        </w:rPr>
        <w:t xml:space="preserve"> </w:t>
      </w:r>
      <w:r w:rsidRPr="001C4085">
        <w:rPr>
          <w:rFonts w:ascii="Times New Roman" w:hAnsi="Times New Roman" w:cs="Times New Roman"/>
        </w:rPr>
        <w:t>the</w:t>
      </w:r>
      <w:r w:rsidRPr="001C4085">
        <w:rPr>
          <w:rFonts w:ascii="Times New Roman" w:hAnsi="Times New Roman" w:cs="Times New Roman"/>
          <w:spacing w:val="4"/>
        </w:rPr>
        <w:t xml:space="preserve"> </w:t>
      </w:r>
      <w:r w:rsidRPr="001C4085">
        <w:rPr>
          <w:rFonts w:ascii="Times New Roman" w:hAnsi="Times New Roman" w:cs="Times New Roman"/>
        </w:rPr>
        <w:t>other</w:t>
      </w:r>
      <w:r w:rsidRPr="001C4085">
        <w:rPr>
          <w:rFonts w:ascii="Times New Roman" w:hAnsi="Times New Roman" w:cs="Times New Roman"/>
          <w:spacing w:val="2"/>
        </w:rPr>
        <w:t xml:space="preserve"> </w:t>
      </w:r>
      <w:r w:rsidRPr="001C4085">
        <w:rPr>
          <w:rFonts w:ascii="Times New Roman" w:hAnsi="Times New Roman" w:cs="Times New Roman"/>
        </w:rPr>
        <w:t>members</w:t>
      </w:r>
      <w:r w:rsidRPr="001C4085">
        <w:rPr>
          <w:rFonts w:ascii="Times New Roman" w:hAnsi="Times New Roman" w:cs="Times New Roman"/>
          <w:spacing w:val="-1"/>
        </w:rPr>
        <w:t xml:space="preserve"> </w:t>
      </w:r>
      <w:r w:rsidRPr="001C4085">
        <w:rPr>
          <w:rFonts w:ascii="Times New Roman" w:hAnsi="Times New Roman" w:cs="Times New Roman"/>
        </w:rPr>
        <w:t>of</w:t>
      </w:r>
      <w:r w:rsidRPr="001C4085">
        <w:rPr>
          <w:rFonts w:ascii="Times New Roman" w:hAnsi="Times New Roman" w:cs="Times New Roman"/>
          <w:spacing w:val="4"/>
        </w:rPr>
        <w:t xml:space="preserve"> </w:t>
      </w:r>
      <w:r w:rsidRPr="001C4085">
        <w:rPr>
          <w:rFonts w:ascii="Times New Roman" w:hAnsi="Times New Roman" w:cs="Times New Roman"/>
        </w:rPr>
        <w:t>the</w:t>
      </w:r>
      <w:r w:rsidRPr="001C4085">
        <w:rPr>
          <w:rFonts w:ascii="Times New Roman" w:hAnsi="Times New Roman" w:cs="Times New Roman"/>
          <w:spacing w:val="4"/>
        </w:rPr>
        <w:t xml:space="preserve"> </w:t>
      </w:r>
      <w:r w:rsidRPr="001C4085">
        <w:rPr>
          <w:rFonts w:ascii="Times New Roman" w:hAnsi="Times New Roman" w:cs="Times New Roman"/>
        </w:rPr>
        <w:t>financial</w:t>
      </w:r>
      <w:r w:rsidRPr="001C4085">
        <w:rPr>
          <w:rFonts w:ascii="Times New Roman" w:hAnsi="Times New Roman" w:cs="Times New Roman"/>
          <w:spacing w:val="-8"/>
        </w:rPr>
        <w:t xml:space="preserve"> </w:t>
      </w:r>
      <w:r w:rsidRPr="001C4085">
        <w:rPr>
          <w:rFonts w:ascii="Times New Roman" w:hAnsi="Times New Roman" w:cs="Times New Roman"/>
        </w:rPr>
        <w:t>conglomerate;</w:t>
      </w:r>
    </w:p>
    <w:p w:rsidR="00503821" w:rsidRPr="001C4085" w:rsidRDefault="00503821" w:rsidP="000271C6">
      <w:pPr>
        <w:tabs>
          <w:tab w:val="left" w:pos="7800"/>
        </w:tabs>
        <w:spacing w:after="0"/>
        <w:ind w:left="1318" w:right="-20"/>
        <w:jc w:val="both"/>
        <w:rPr>
          <w:rFonts w:ascii="Times New Roman" w:hAnsi="Times New Roman" w:cs="Times New Roman"/>
        </w:rPr>
      </w:pPr>
      <w:r w:rsidRPr="001C4085">
        <w:rPr>
          <w:rFonts w:ascii="Times New Roman" w:hAnsi="Times New Roman" w:cs="Times New Roman"/>
          <w:i/>
        </w:rPr>
        <w:t xml:space="preserve">(b)  </w:t>
      </w:r>
      <w:r w:rsidRPr="001C4085">
        <w:rPr>
          <w:rFonts w:ascii="Times New Roman" w:hAnsi="Times New Roman" w:cs="Times New Roman"/>
          <w:i/>
          <w:spacing w:val="14"/>
        </w:rPr>
        <w:t xml:space="preserve"> </w:t>
      </w:r>
      <w:proofErr w:type="gramStart"/>
      <w:r w:rsidRPr="001C4085">
        <w:rPr>
          <w:rFonts w:ascii="Times New Roman" w:hAnsi="Times New Roman" w:cs="Times New Roman"/>
        </w:rPr>
        <w:t>submissions</w:t>
      </w:r>
      <w:proofErr w:type="gramEnd"/>
      <w:r w:rsidRPr="001C4085">
        <w:rPr>
          <w:rFonts w:ascii="Times New Roman" w:hAnsi="Times New Roman" w:cs="Times New Roman"/>
          <w:spacing w:val="-4"/>
        </w:rPr>
        <w:t xml:space="preserve"> </w:t>
      </w:r>
      <w:r w:rsidRPr="001C4085">
        <w:rPr>
          <w:rFonts w:ascii="Times New Roman" w:hAnsi="Times New Roman" w:cs="Times New Roman"/>
        </w:rPr>
        <w:t>made</w:t>
      </w:r>
      <w:r w:rsidRPr="001C4085">
        <w:rPr>
          <w:rFonts w:ascii="Times New Roman" w:hAnsi="Times New Roman" w:cs="Times New Roman"/>
          <w:spacing w:val="2"/>
        </w:rPr>
        <w:t xml:space="preserve"> </w:t>
      </w:r>
      <w:r w:rsidRPr="001C4085">
        <w:rPr>
          <w:rFonts w:ascii="Times New Roman" w:hAnsi="Times New Roman" w:cs="Times New Roman"/>
        </w:rPr>
        <w:t>by</w:t>
      </w:r>
      <w:r w:rsidRPr="001C4085">
        <w:rPr>
          <w:rFonts w:ascii="Times New Roman" w:hAnsi="Times New Roman" w:cs="Times New Roman"/>
          <w:spacing w:val="4"/>
        </w:rPr>
        <w:t xml:space="preserve"> </w:t>
      </w:r>
      <w:r w:rsidRPr="001C4085">
        <w:rPr>
          <w:rFonts w:ascii="Times New Roman" w:hAnsi="Times New Roman" w:cs="Times New Roman"/>
        </w:rPr>
        <w:t>or</w:t>
      </w:r>
      <w:r w:rsidRPr="001C4085">
        <w:rPr>
          <w:rFonts w:ascii="Times New Roman" w:hAnsi="Times New Roman" w:cs="Times New Roman"/>
          <w:spacing w:val="4"/>
        </w:rPr>
        <w:t xml:space="preserve"> </w:t>
      </w:r>
      <w:r w:rsidRPr="001C4085">
        <w:rPr>
          <w:rFonts w:ascii="Times New Roman" w:hAnsi="Times New Roman" w:cs="Times New Roman"/>
        </w:rPr>
        <w:t>for</w:t>
      </w:r>
      <w:r w:rsidRPr="001C4085">
        <w:rPr>
          <w:rFonts w:ascii="Times New Roman" w:hAnsi="Times New Roman" w:cs="Times New Roman"/>
          <w:spacing w:val="4"/>
        </w:rPr>
        <w:t xml:space="preserve"> </w:t>
      </w:r>
      <w:r w:rsidRPr="001C4085">
        <w:rPr>
          <w:rFonts w:ascii="Times New Roman" w:hAnsi="Times New Roman" w:cs="Times New Roman"/>
        </w:rPr>
        <w:t>the</w:t>
      </w:r>
      <w:r w:rsidRPr="001C4085">
        <w:rPr>
          <w:rFonts w:ascii="Times New Roman" w:hAnsi="Times New Roman" w:cs="Times New Roman"/>
          <w:spacing w:val="4"/>
        </w:rPr>
        <w:t xml:space="preserve"> </w:t>
      </w:r>
      <w:r w:rsidRPr="001C4085">
        <w:rPr>
          <w:rFonts w:ascii="Times New Roman" w:hAnsi="Times New Roman" w:cs="Times New Roman"/>
        </w:rPr>
        <w:t>holding company;</w:t>
      </w:r>
      <w:r w:rsidRPr="001C4085">
        <w:rPr>
          <w:rFonts w:ascii="Times New Roman" w:hAnsi="Times New Roman" w:cs="Times New Roman"/>
          <w:spacing w:val="-2"/>
        </w:rPr>
        <w:t xml:space="preserve"> </w:t>
      </w:r>
      <w:r w:rsidRPr="001C4085">
        <w:rPr>
          <w:rFonts w:ascii="Times New Roman" w:hAnsi="Times New Roman" w:cs="Times New Roman"/>
        </w:rPr>
        <w:t>and</w:t>
      </w:r>
      <w:r w:rsidRPr="001C4085">
        <w:rPr>
          <w:rFonts w:ascii="Times New Roman" w:hAnsi="Times New Roman" w:cs="Times New Roman"/>
        </w:rPr>
        <w:tab/>
      </w:r>
    </w:p>
    <w:p w:rsidR="00503821" w:rsidRPr="001C4085" w:rsidRDefault="00503821" w:rsidP="000271C6">
      <w:pPr>
        <w:spacing w:after="0"/>
        <w:ind w:left="1318" w:right="-20"/>
        <w:jc w:val="both"/>
        <w:rPr>
          <w:rFonts w:ascii="Times New Roman" w:hAnsi="Times New Roman" w:cs="Times New Roman"/>
        </w:rPr>
      </w:pPr>
      <w:r w:rsidRPr="001C4085">
        <w:rPr>
          <w:rFonts w:ascii="Times New Roman" w:hAnsi="Times New Roman" w:cs="Times New Roman"/>
          <w:i/>
        </w:rPr>
        <w:lastRenderedPageBreak/>
        <w:t xml:space="preserve">(c)  </w:t>
      </w:r>
      <w:r w:rsidRPr="001C4085">
        <w:rPr>
          <w:rFonts w:ascii="Times New Roman" w:hAnsi="Times New Roman" w:cs="Times New Roman"/>
          <w:i/>
          <w:spacing w:val="26"/>
        </w:rPr>
        <w:t xml:space="preserve"> </w:t>
      </w:r>
      <w:proofErr w:type="gramStart"/>
      <w:r w:rsidRPr="001C4085">
        <w:rPr>
          <w:rFonts w:ascii="Times New Roman" w:hAnsi="Times New Roman" w:cs="Times New Roman"/>
        </w:rPr>
        <w:t>any</w:t>
      </w:r>
      <w:proofErr w:type="gramEnd"/>
      <w:r w:rsidRPr="001C4085">
        <w:rPr>
          <w:rFonts w:ascii="Times New Roman" w:hAnsi="Times New Roman" w:cs="Times New Roman"/>
          <w:spacing w:val="3"/>
        </w:rPr>
        <w:t xml:space="preserve"> </w:t>
      </w:r>
      <w:r w:rsidRPr="001C4085">
        <w:rPr>
          <w:rFonts w:ascii="Times New Roman" w:hAnsi="Times New Roman" w:cs="Times New Roman"/>
        </w:rPr>
        <w:t>other</w:t>
      </w:r>
      <w:r w:rsidRPr="001C4085">
        <w:rPr>
          <w:rFonts w:ascii="Times New Roman" w:hAnsi="Times New Roman" w:cs="Times New Roman"/>
          <w:spacing w:val="2"/>
        </w:rPr>
        <w:t xml:space="preserve"> </w:t>
      </w:r>
      <w:r w:rsidRPr="001C4085">
        <w:rPr>
          <w:rFonts w:ascii="Times New Roman" w:hAnsi="Times New Roman" w:cs="Times New Roman"/>
        </w:rPr>
        <w:t>matters that</w:t>
      </w:r>
      <w:r w:rsidRPr="001C4085">
        <w:rPr>
          <w:rFonts w:ascii="Times New Roman" w:hAnsi="Times New Roman" w:cs="Times New Roman"/>
          <w:spacing w:val="3"/>
        </w:rPr>
        <w:t xml:space="preserve"> </w:t>
      </w:r>
      <w:r w:rsidRPr="001C4085">
        <w:rPr>
          <w:rFonts w:ascii="Times New Roman" w:hAnsi="Times New Roman" w:cs="Times New Roman"/>
        </w:rPr>
        <w:t>may</w:t>
      </w:r>
      <w:r w:rsidRPr="001C4085">
        <w:rPr>
          <w:rFonts w:ascii="Times New Roman" w:hAnsi="Times New Roman" w:cs="Times New Roman"/>
          <w:spacing w:val="3"/>
        </w:rPr>
        <w:t xml:space="preserve"> </w:t>
      </w:r>
      <w:r w:rsidRPr="001C4085">
        <w:rPr>
          <w:rFonts w:ascii="Times New Roman" w:hAnsi="Times New Roman" w:cs="Times New Roman"/>
        </w:rPr>
        <w:t>be</w:t>
      </w:r>
      <w:r w:rsidRPr="001C4085">
        <w:rPr>
          <w:rFonts w:ascii="Times New Roman" w:hAnsi="Times New Roman" w:cs="Times New Roman"/>
          <w:spacing w:val="4"/>
        </w:rPr>
        <w:t xml:space="preserve"> </w:t>
      </w:r>
      <w:r w:rsidRPr="001C4085">
        <w:rPr>
          <w:rFonts w:ascii="Times New Roman" w:hAnsi="Times New Roman" w:cs="Times New Roman"/>
        </w:rPr>
        <w:t>prescribed</w:t>
      </w:r>
      <w:r w:rsidRPr="001C4085">
        <w:rPr>
          <w:rFonts w:ascii="Times New Roman" w:hAnsi="Times New Roman" w:cs="Times New Roman"/>
          <w:spacing w:val="-2"/>
        </w:rPr>
        <w:t xml:space="preserve"> </w:t>
      </w:r>
      <w:r w:rsidRPr="001C4085">
        <w:rPr>
          <w:rFonts w:ascii="Times New Roman" w:hAnsi="Times New Roman" w:cs="Times New Roman"/>
        </w:rPr>
        <w:t>by</w:t>
      </w:r>
      <w:r w:rsidRPr="001C4085">
        <w:rPr>
          <w:rFonts w:ascii="Times New Roman" w:hAnsi="Times New Roman" w:cs="Times New Roman"/>
          <w:spacing w:val="4"/>
        </w:rPr>
        <w:t xml:space="preserve"> </w:t>
      </w:r>
      <w:r w:rsidRPr="001C4085">
        <w:rPr>
          <w:rFonts w:ascii="Times New Roman" w:hAnsi="Times New Roman" w:cs="Times New Roman"/>
        </w:rPr>
        <w:t>Regulation.</w:t>
      </w:r>
    </w:p>
    <w:p w:rsidR="00503821" w:rsidRPr="001C4085" w:rsidRDefault="00503821" w:rsidP="000271C6">
      <w:pPr>
        <w:spacing w:after="0"/>
        <w:ind w:left="920" w:right="-20" w:firstLine="200"/>
        <w:jc w:val="both"/>
        <w:rPr>
          <w:rFonts w:ascii="Times New Roman" w:hAnsi="Times New Roman" w:cs="Times New Roman"/>
        </w:rPr>
      </w:pPr>
      <w:r w:rsidRPr="001C4085">
        <w:rPr>
          <w:rFonts w:ascii="Times New Roman" w:hAnsi="Times New Roman" w:cs="Times New Roman"/>
          <w:w w:val="99"/>
        </w:rPr>
        <w:t>(4)</w:t>
      </w:r>
      <w:r w:rsidR="005C6392" w:rsidRPr="001C4085">
        <w:rPr>
          <w:rFonts w:ascii="Times New Roman" w:hAnsi="Times New Roman" w:cs="Times New Roman"/>
          <w:spacing w:val="-21"/>
        </w:rPr>
        <w:tab/>
      </w:r>
      <w:r w:rsidRPr="001C4085">
        <w:rPr>
          <w:rFonts w:ascii="Times New Roman" w:hAnsi="Times New Roman" w:cs="Times New Roman"/>
          <w:w w:val="99"/>
        </w:rPr>
        <w:t>A</w:t>
      </w:r>
      <w:r w:rsidRPr="001C4085">
        <w:rPr>
          <w:rFonts w:ascii="Times New Roman" w:hAnsi="Times New Roman" w:cs="Times New Roman"/>
          <w:spacing w:val="-21"/>
        </w:rPr>
        <w:t xml:space="preserve"> </w:t>
      </w:r>
      <w:r w:rsidRPr="001C4085">
        <w:rPr>
          <w:rFonts w:ascii="Times New Roman" w:hAnsi="Times New Roman" w:cs="Times New Roman"/>
        </w:rPr>
        <w:t>holding</w:t>
      </w:r>
      <w:r w:rsidRPr="001C4085">
        <w:rPr>
          <w:rFonts w:ascii="Times New Roman" w:hAnsi="Times New Roman" w:cs="Times New Roman"/>
          <w:spacing w:val="-16"/>
        </w:rPr>
        <w:t xml:space="preserve"> </w:t>
      </w:r>
      <w:r w:rsidRPr="001C4085">
        <w:rPr>
          <w:rFonts w:ascii="Times New Roman" w:hAnsi="Times New Roman" w:cs="Times New Roman"/>
        </w:rPr>
        <w:t>company</w:t>
      </w:r>
      <w:r w:rsidRPr="001C4085">
        <w:rPr>
          <w:rFonts w:ascii="Times New Roman" w:hAnsi="Times New Roman" w:cs="Times New Roman"/>
          <w:spacing w:val="-17"/>
        </w:rPr>
        <w:t xml:space="preserve"> </w:t>
      </w:r>
      <w:r w:rsidR="00C423A9">
        <w:rPr>
          <w:rFonts w:ascii="Times New Roman" w:hAnsi="Times New Roman" w:cs="Times New Roman"/>
          <w:spacing w:val="-17"/>
        </w:rPr>
        <w:t xml:space="preserve">that is </w:t>
      </w:r>
      <w:r w:rsidRPr="001C4085">
        <w:rPr>
          <w:rFonts w:ascii="Times New Roman" w:hAnsi="Times New Roman" w:cs="Times New Roman"/>
        </w:rPr>
        <w:t>given</w:t>
      </w:r>
      <w:r w:rsidRPr="001C4085">
        <w:rPr>
          <w:rFonts w:ascii="Times New Roman" w:hAnsi="Times New Roman" w:cs="Times New Roman"/>
          <w:spacing w:val="-14"/>
        </w:rPr>
        <w:t xml:space="preserve"> </w:t>
      </w:r>
      <w:r w:rsidRPr="001C4085">
        <w:rPr>
          <w:rFonts w:ascii="Times New Roman" w:hAnsi="Times New Roman" w:cs="Times New Roman"/>
        </w:rPr>
        <w:t>a</w:t>
      </w:r>
      <w:r w:rsidRPr="001C4085">
        <w:rPr>
          <w:rFonts w:ascii="Times New Roman" w:hAnsi="Times New Roman" w:cs="Times New Roman"/>
          <w:spacing w:val="-11"/>
        </w:rPr>
        <w:t xml:space="preserve"> </w:t>
      </w:r>
      <w:r w:rsidRPr="001C4085">
        <w:rPr>
          <w:rFonts w:ascii="Times New Roman" w:hAnsi="Times New Roman" w:cs="Times New Roman"/>
        </w:rPr>
        <w:t>notice</w:t>
      </w:r>
      <w:r w:rsidRPr="001C4085">
        <w:rPr>
          <w:rFonts w:ascii="Times New Roman" w:hAnsi="Times New Roman" w:cs="Times New Roman"/>
          <w:spacing w:val="-15"/>
        </w:rPr>
        <w:t xml:space="preserve"> </w:t>
      </w:r>
      <w:r w:rsidRPr="001C4085">
        <w:rPr>
          <w:rFonts w:ascii="Times New Roman" w:hAnsi="Times New Roman" w:cs="Times New Roman"/>
        </w:rPr>
        <w:t>in</w:t>
      </w:r>
      <w:r w:rsidRPr="001C4085">
        <w:rPr>
          <w:rFonts w:ascii="Times New Roman" w:hAnsi="Times New Roman" w:cs="Times New Roman"/>
          <w:spacing w:val="-12"/>
        </w:rPr>
        <w:t xml:space="preserve"> </w:t>
      </w:r>
      <w:r w:rsidRPr="001C4085">
        <w:rPr>
          <w:rFonts w:ascii="Times New Roman" w:hAnsi="Times New Roman" w:cs="Times New Roman"/>
        </w:rPr>
        <w:t>terms</w:t>
      </w:r>
      <w:r w:rsidRPr="001C4085">
        <w:rPr>
          <w:rFonts w:ascii="Times New Roman" w:hAnsi="Times New Roman" w:cs="Times New Roman"/>
          <w:spacing w:val="-14"/>
        </w:rPr>
        <w:t xml:space="preserve"> </w:t>
      </w:r>
      <w:r w:rsidRPr="001C4085">
        <w:rPr>
          <w:rFonts w:ascii="Times New Roman" w:hAnsi="Times New Roman" w:cs="Times New Roman"/>
        </w:rPr>
        <w:t>of</w:t>
      </w:r>
      <w:r w:rsidRPr="001C4085">
        <w:rPr>
          <w:rFonts w:ascii="Times New Roman" w:hAnsi="Times New Roman" w:cs="Times New Roman"/>
          <w:spacing w:val="-12"/>
        </w:rPr>
        <w:t xml:space="preserve"> </w:t>
      </w:r>
      <w:r w:rsidRPr="001C4085">
        <w:rPr>
          <w:rFonts w:ascii="Times New Roman" w:hAnsi="Times New Roman" w:cs="Times New Roman"/>
        </w:rPr>
        <w:t>subsection</w:t>
      </w:r>
      <w:r w:rsidRPr="001C4085">
        <w:rPr>
          <w:rFonts w:ascii="Times New Roman" w:hAnsi="Times New Roman" w:cs="Times New Roman"/>
          <w:spacing w:val="-18"/>
        </w:rPr>
        <w:t xml:space="preserve"> </w:t>
      </w:r>
      <w:r w:rsidRPr="001C4085">
        <w:rPr>
          <w:rFonts w:ascii="Times New Roman" w:hAnsi="Times New Roman" w:cs="Times New Roman"/>
        </w:rPr>
        <w:t>(1)</w:t>
      </w:r>
      <w:r w:rsidRPr="001C4085">
        <w:rPr>
          <w:rFonts w:ascii="Times New Roman" w:hAnsi="Times New Roman" w:cs="Times New Roman"/>
          <w:spacing w:val="-12"/>
        </w:rPr>
        <w:t xml:space="preserve"> </w:t>
      </w:r>
      <w:r w:rsidRPr="001C4085">
        <w:rPr>
          <w:rFonts w:ascii="Times New Roman" w:hAnsi="Times New Roman" w:cs="Times New Roman"/>
        </w:rPr>
        <w:t>must</w:t>
      </w:r>
      <w:r w:rsidRPr="001C4085">
        <w:rPr>
          <w:rFonts w:ascii="Times New Roman" w:hAnsi="Times New Roman" w:cs="Times New Roman"/>
          <w:spacing w:val="-14"/>
        </w:rPr>
        <w:t xml:space="preserve"> </w:t>
      </w:r>
      <w:r w:rsidRPr="001C4085">
        <w:rPr>
          <w:rFonts w:ascii="Times New Roman" w:hAnsi="Times New Roman" w:cs="Times New Roman"/>
        </w:rPr>
        <w:t>comply</w:t>
      </w:r>
      <w:r w:rsidRPr="001C4085">
        <w:rPr>
          <w:rFonts w:ascii="Times New Roman" w:hAnsi="Times New Roman" w:cs="Times New Roman"/>
          <w:spacing w:val="-16"/>
        </w:rPr>
        <w:t xml:space="preserve"> </w:t>
      </w:r>
      <w:r w:rsidRPr="001C4085">
        <w:rPr>
          <w:rFonts w:ascii="Times New Roman" w:hAnsi="Times New Roman" w:cs="Times New Roman"/>
        </w:rPr>
        <w:t>with</w:t>
      </w:r>
      <w:r w:rsidRPr="001C4085">
        <w:rPr>
          <w:rFonts w:ascii="Times New Roman" w:hAnsi="Times New Roman" w:cs="Times New Roman"/>
          <w:spacing w:val="-14"/>
        </w:rPr>
        <w:t xml:space="preserve"> </w:t>
      </w:r>
      <w:r w:rsidRPr="001C4085">
        <w:rPr>
          <w:rFonts w:ascii="Times New Roman" w:hAnsi="Times New Roman" w:cs="Times New Roman"/>
        </w:rPr>
        <w:t>the requirements</w:t>
      </w:r>
      <w:r w:rsidRPr="001C4085">
        <w:rPr>
          <w:rFonts w:ascii="Times New Roman" w:hAnsi="Times New Roman" w:cs="Times New Roman"/>
          <w:spacing w:val="-4"/>
        </w:rPr>
        <w:t xml:space="preserve"> </w:t>
      </w:r>
      <w:r w:rsidRPr="001C4085">
        <w:rPr>
          <w:rFonts w:ascii="Times New Roman" w:hAnsi="Times New Roman" w:cs="Times New Roman"/>
        </w:rPr>
        <w:t>of</w:t>
      </w:r>
      <w:r w:rsidRPr="001C4085">
        <w:rPr>
          <w:rFonts w:ascii="Times New Roman" w:hAnsi="Times New Roman" w:cs="Times New Roman"/>
          <w:spacing w:val="4"/>
        </w:rPr>
        <w:t xml:space="preserve"> </w:t>
      </w:r>
      <w:r w:rsidRPr="001C4085">
        <w:rPr>
          <w:rFonts w:ascii="Times New Roman" w:hAnsi="Times New Roman" w:cs="Times New Roman"/>
        </w:rPr>
        <w:t>the</w:t>
      </w:r>
      <w:r w:rsidRPr="001C4085">
        <w:rPr>
          <w:rFonts w:ascii="Times New Roman" w:hAnsi="Times New Roman" w:cs="Times New Roman"/>
          <w:spacing w:val="4"/>
        </w:rPr>
        <w:t xml:space="preserve"> </w:t>
      </w:r>
      <w:r w:rsidRPr="001C4085">
        <w:rPr>
          <w:rFonts w:ascii="Times New Roman" w:hAnsi="Times New Roman" w:cs="Times New Roman"/>
        </w:rPr>
        <w:t>notice.</w:t>
      </w:r>
    </w:p>
    <w:p w:rsidR="004B76F8" w:rsidRPr="001C4085" w:rsidRDefault="004B76F8" w:rsidP="000271C6">
      <w:pPr>
        <w:spacing w:after="0"/>
        <w:ind w:left="5" w:right="-20"/>
        <w:jc w:val="both"/>
        <w:rPr>
          <w:rFonts w:ascii="Times New Roman" w:hAnsi="Times New Roman" w:cs="Times New Roman"/>
        </w:rPr>
      </w:pPr>
    </w:p>
    <w:p w:rsidR="004B76F8" w:rsidRPr="001C4085" w:rsidRDefault="004B76F8" w:rsidP="001C4085">
      <w:pPr>
        <w:spacing w:after="0"/>
        <w:ind w:right="-20"/>
        <w:jc w:val="center"/>
        <w:rPr>
          <w:rFonts w:ascii="Times New Roman" w:hAnsi="Times New Roman" w:cs="Times New Roman"/>
        </w:rPr>
      </w:pPr>
      <w:r w:rsidRPr="001C4085">
        <w:rPr>
          <w:rFonts w:ascii="Times New Roman" w:hAnsi="Times New Roman" w:cs="Times New Roman"/>
        </w:rPr>
        <w:t>CLAUSE 16</w:t>
      </w:r>
      <w:r w:rsidR="00461C9F" w:rsidRPr="001C4085">
        <w:rPr>
          <w:rFonts w:ascii="Times New Roman" w:hAnsi="Times New Roman" w:cs="Times New Roman"/>
        </w:rPr>
        <w:t>5</w:t>
      </w:r>
    </w:p>
    <w:p w:rsidR="004B76F8" w:rsidRPr="001C4085" w:rsidRDefault="004B76F8" w:rsidP="001C4085">
      <w:pPr>
        <w:spacing w:after="0"/>
        <w:ind w:right="-20"/>
        <w:jc w:val="both"/>
        <w:rPr>
          <w:rFonts w:ascii="Times New Roman" w:hAnsi="Times New Roman" w:cs="Times New Roman"/>
        </w:rPr>
      </w:pPr>
    </w:p>
    <w:p w:rsidR="004B76F8" w:rsidRPr="001C4085" w:rsidRDefault="005C6392" w:rsidP="001C4085">
      <w:pPr>
        <w:pStyle w:val="ListParagraph"/>
        <w:numPr>
          <w:ilvl w:val="0"/>
          <w:numId w:val="22"/>
        </w:numPr>
        <w:ind w:right="-20"/>
        <w:jc w:val="both"/>
        <w:rPr>
          <w:rFonts w:ascii="Times New Roman" w:hAnsi="Times New Roman" w:cs="Times New Roman"/>
        </w:rPr>
      </w:pPr>
      <w:r w:rsidRPr="001C4085">
        <w:rPr>
          <w:rFonts w:ascii="Times New Roman" w:hAnsi="Times New Roman" w:cs="Times New Roman"/>
        </w:rPr>
        <w:t>To omit the clause</w:t>
      </w:r>
      <w:r w:rsidR="004B76F8" w:rsidRPr="001C4085">
        <w:rPr>
          <w:rFonts w:ascii="Times New Roman" w:hAnsi="Times New Roman" w:cs="Times New Roman"/>
        </w:rPr>
        <w:t xml:space="preserve"> and to substitute:</w:t>
      </w:r>
    </w:p>
    <w:p w:rsidR="00B2533C" w:rsidRPr="001C4085" w:rsidRDefault="00B2533C" w:rsidP="001C4085">
      <w:pPr>
        <w:spacing w:before="34" w:after="0"/>
        <w:ind w:left="360" w:right="-20" w:firstLine="715"/>
        <w:jc w:val="both"/>
        <w:rPr>
          <w:rFonts w:ascii="Times New Roman" w:hAnsi="Times New Roman" w:cs="Times New Roman"/>
          <w:b/>
          <w:bCs/>
        </w:rPr>
      </w:pPr>
      <w:r w:rsidRPr="001C4085">
        <w:rPr>
          <w:rFonts w:ascii="Times New Roman" w:hAnsi="Times New Roman" w:cs="Times New Roman"/>
          <w:b/>
          <w:bCs/>
        </w:rPr>
        <w:t>Directives to holding companies</w:t>
      </w:r>
    </w:p>
    <w:p w:rsidR="00835650" w:rsidRPr="001C4085" w:rsidRDefault="00835650" w:rsidP="001C4085">
      <w:pPr>
        <w:spacing w:before="34" w:after="0"/>
        <w:ind w:left="360" w:right="-20" w:firstLine="715"/>
        <w:jc w:val="both"/>
        <w:rPr>
          <w:rFonts w:ascii="Times New Roman" w:hAnsi="Times New Roman" w:cs="Times New Roman"/>
          <w:b/>
          <w:bCs/>
        </w:rPr>
      </w:pPr>
    </w:p>
    <w:p w:rsidR="004B76F8" w:rsidRPr="001C4085" w:rsidRDefault="005C6392" w:rsidP="001C4085">
      <w:pPr>
        <w:spacing w:before="34" w:after="0"/>
        <w:ind w:left="1075" w:right="-20" w:firstLine="419"/>
        <w:jc w:val="both"/>
        <w:rPr>
          <w:rFonts w:ascii="Times New Roman" w:hAnsi="Times New Roman" w:cs="Times New Roman"/>
        </w:rPr>
      </w:pPr>
      <w:r w:rsidRPr="001C4085">
        <w:rPr>
          <w:rFonts w:ascii="Times New Roman" w:hAnsi="Times New Roman" w:cs="Times New Roman"/>
          <w:b/>
        </w:rPr>
        <w:t>165.</w:t>
      </w:r>
      <w:r w:rsidR="00DF5C6C">
        <w:rPr>
          <w:rFonts w:ascii="Times New Roman" w:hAnsi="Times New Roman" w:cs="Times New Roman"/>
          <w:b/>
        </w:rPr>
        <w:t xml:space="preserve"> </w:t>
      </w:r>
      <w:r w:rsidR="00B2533C" w:rsidRPr="001C4085">
        <w:rPr>
          <w:rFonts w:ascii="Times New Roman" w:hAnsi="Times New Roman" w:cs="Times New Roman"/>
        </w:rPr>
        <w:t>(</w:t>
      </w:r>
      <w:r w:rsidR="004B76F8" w:rsidRPr="001C4085">
        <w:rPr>
          <w:rFonts w:ascii="Times New Roman" w:hAnsi="Times New Roman" w:cs="Times New Roman"/>
        </w:rPr>
        <w:t>1)</w:t>
      </w:r>
      <w:r w:rsidR="004B76F8" w:rsidRPr="001C4085">
        <w:rPr>
          <w:rFonts w:ascii="Times New Roman" w:hAnsi="Times New Roman" w:cs="Times New Roman"/>
          <w:spacing w:val="-9"/>
        </w:rPr>
        <w:t xml:space="preserve"> </w:t>
      </w:r>
      <w:r w:rsidR="004B76F8" w:rsidRPr="001C4085">
        <w:rPr>
          <w:rFonts w:ascii="Times New Roman" w:hAnsi="Times New Roman" w:cs="Times New Roman"/>
        </w:rPr>
        <w:t>The</w:t>
      </w:r>
      <w:r w:rsidR="004B76F8" w:rsidRPr="001C4085">
        <w:rPr>
          <w:rFonts w:ascii="Times New Roman" w:hAnsi="Times New Roman" w:cs="Times New Roman"/>
          <w:spacing w:val="-7"/>
        </w:rPr>
        <w:t xml:space="preserve"> </w:t>
      </w:r>
      <w:r w:rsidR="004B76F8" w:rsidRPr="001C4085">
        <w:rPr>
          <w:rFonts w:ascii="Times New Roman" w:hAnsi="Times New Roman" w:cs="Times New Roman"/>
        </w:rPr>
        <w:t>power</w:t>
      </w:r>
      <w:r w:rsidR="004B76F8" w:rsidRPr="001C4085">
        <w:rPr>
          <w:rFonts w:ascii="Times New Roman" w:hAnsi="Times New Roman" w:cs="Times New Roman"/>
          <w:spacing w:val="-9"/>
        </w:rPr>
        <w:t xml:space="preserve"> </w:t>
      </w:r>
      <w:r w:rsidR="004B76F8" w:rsidRPr="001C4085">
        <w:rPr>
          <w:rFonts w:ascii="Times New Roman" w:hAnsi="Times New Roman" w:cs="Times New Roman"/>
        </w:rPr>
        <w:t>of</w:t>
      </w:r>
      <w:r w:rsidR="004B76F8" w:rsidRPr="001C4085">
        <w:rPr>
          <w:rFonts w:ascii="Times New Roman" w:hAnsi="Times New Roman" w:cs="Times New Roman"/>
          <w:spacing w:val="-6"/>
        </w:rPr>
        <w:t xml:space="preserve"> </w:t>
      </w:r>
      <w:r w:rsidR="004B76F8" w:rsidRPr="001C4085">
        <w:rPr>
          <w:rFonts w:ascii="Times New Roman" w:hAnsi="Times New Roman" w:cs="Times New Roman"/>
        </w:rPr>
        <w:t>the</w:t>
      </w:r>
      <w:r w:rsidR="004B76F8" w:rsidRPr="001C4085">
        <w:rPr>
          <w:rFonts w:ascii="Times New Roman" w:hAnsi="Times New Roman" w:cs="Times New Roman"/>
          <w:spacing w:val="-6"/>
        </w:rPr>
        <w:t xml:space="preserve"> </w:t>
      </w:r>
      <w:r w:rsidR="004B76F8" w:rsidRPr="001C4085">
        <w:rPr>
          <w:rFonts w:ascii="Times New Roman" w:hAnsi="Times New Roman" w:cs="Times New Roman"/>
          <w:w w:val="99"/>
        </w:rPr>
        <w:t>Prudential</w:t>
      </w:r>
      <w:r w:rsidR="004B76F8" w:rsidRPr="001C4085">
        <w:rPr>
          <w:rFonts w:ascii="Times New Roman" w:hAnsi="Times New Roman" w:cs="Times New Roman"/>
          <w:spacing w:val="-14"/>
          <w:w w:val="99"/>
        </w:rPr>
        <w:t xml:space="preserve"> </w:t>
      </w:r>
      <w:r w:rsidR="004B76F8" w:rsidRPr="001C4085">
        <w:rPr>
          <w:rFonts w:ascii="Times New Roman" w:hAnsi="Times New Roman" w:cs="Times New Roman"/>
        </w:rPr>
        <w:t>Authority</w:t>
      </w:r>
      <w:r w:rsidR="004B76F8" w:rsidRPr="001C4085">
        <w:rPr>
          <w:rFonts w:ascii="Times New Roman" w:hAnsi="Times New Roman" w:cs="Times New Roman"/>
          <w:spacing w:val="-12"/>
        </w:rPr>
        <w:t xml:space="preserve"> </w:t>
      </w:r>
      <w:r w:rsidR="004B76F8" w:rsidRPr="001C4085">
        <w:rPr>
          <w:rFonts w:ascii="Times New Roman" w:hAnsi="Times New Roman" w:cs="Times New Roman"/>
        </w:rPr>
        <w:t>to</w:t>
      </w:r>
      <w:r w:rsidR="004B76F8" w:rsidRPr="001C4085">
        <w:rPr>
          <w:rFonts w:ascii="Times New Roman" w:hAnsi="Times New Roman" w:cs="Times New Roman"/>
          <w:spacing w:val="-6"/>
        </w:rPr>
        <w:t xml:space="preserve"> </w:t>
      </w:r>
      <w:r w:rsidR="004B76F8" w:rsidRPr="001C4085">
        <w:rPr>
          <w:rFonts w:ascii="Times New Roman" w:hAnsi="Times New Roman" w:cs="Times New Roman"/>
        </w:rPr>
        <w:t>issue</w:t>
      </w:r>
      <w:r w:rsidR="004B76F8" w:rsidRPr="001C4085">
        <w:rPr>
          <w:rFonts w:ascii="Times New Roman" w:hAnsi="Times New Roman" w:cs="Times New Roman"/>
          <w:spacing w:val="-8"/>
        </w:rPr>
        <w:t xml:space="preserve"> </w:t>
      </w:r>
      <w:r w:rsidR="004B76F8" w:rsidRPr="001C4085">
        <w:rPr>
          <w:rFonts w:ascii="Times New Roman" w:hAnsi="Times New Roman" w:cs="Times New Roman"/>
        </w:rPr>
        <w:t>a</w:t>
      </w:r>
      <w:r w:rsidR="004B76F8" w:rsidRPr="001C4085">
        <w:rPr>
          <w:rFonts w:ascii="Times New Roman" w:hAnsi="Times New Roman" w:cs="Times New Roman"/>
          <w:spacing w:val="-5"/>
        </w:rPr>
        <w:t xml:space="preserve"> </w:t>
      </w:r>
      <w:r w:rsidR="004B76F8" w:rsidRPr="001C4085">
        <w:rPr>
          <w:rFonts w:ascii="Times New Roman" w:hAnsi="Times New Roman" w:cs="Times New Roman"/>
        </w:rPr>
        <w:t>directive</w:t>
      </w:r>
      <w:r w:rsidR="004B76F8" w:rsidRPr="001C4085">
        <w:rPr>
          <w:rFonts w:ascii="Times New Roman" w:hAnsi="Times New Roman" w:cs="Times New Roman"/>
          <w:spacing w:val="-11"/>
        </w:rPr>
        <w:t xml:space="preserve"> </w:t>
      </w:r>
      <w:r w:rsidR="004B76F8" w:rsidRPr="001C4085">
        <w:rPr>
          <w:rFonts w:ascii="Times New Roman" w:hAnsi="Times New Roman" w:cs="Times New Roman"/>
        </w:rPr>
        <w:t>in</w:t>
      </w:r>
      <w:r w:rsidR="004B76F8" w:rsidRPr="001C4085">
        <w:rPr>
          <w:rFonts w:ascii="Times New Roman" w:hAnsi="Times New Roman" w:cs="Times New Roman"/>
          <w:spacing w:val="-6"/>
        </w:rPr>
        <w:t xml:space="preserve"> </w:t>
      </w:r>
      <w:r w:rsidR="004B76F8" w:rsidRPr="001C4085">
        <w:rPr>
          <w:rFonts w:ascii="Times New Roman" w:hAnsi="Times New Roman" w:cs="Times New Roman"/>
        </w:rPr>
        <w:t>terms</w:t>
      </w:r>
      <w:r w:rsidR="004B76F8" w:rsidRPr="001C4085">
        <w:rPr>
          <w:rFonts w:ascii="Times New Roman" w:hAnsi="Times New Roman" w:cs="Times New Roman"/>
          <w:spacing w:val="-8"/>
        </w:rPr>
        <w:t xml:space="preserve"> </w:t>
      </w:r>
      <w:r w:rsidR="004B76F8" w:rsidRPr="001C4085">
        <w:rPr>
          <w:rFonts w:ascii="Times New Roman" w:hAnsi="Times New Roman" w:cs="Times New Roman"/>
        </w:rPr>
        <w:t>of</w:t>
      </w:r>
      <w:r w:rsidR="004B76F8" w:rsidRPr="001C4085">
        <w:rPr>
          <w:rFonts w:ascii="Times New Roman" w:hAnsi="Times New Roman" w:cs="Times New Roman"/>
          <w:spacing w:val="-6"/>
        </w:rPr>
        <w:t xml:space="preserve"> </w:t>
      </w:r>
      <w:r w:rsidR="004B76F8" w:rsidRPr="001C4085">
        <w:rPr>
          <w:rFonts w:ascii="Times New Roman" w:hAnsi="Times New Roman" w:cs="Times New Roman"/>
          <w:w w:val="99"/>
        </w:rPr>
        <w:t>section</w:t>
      </w:r>
      <w:r w:rsidR="005D0744">
        <w:rPr>
          <w:rFonts w:ascii="Times New Roman" w:hAnsi="Times New Roman" w:cs="Times New Roman"/>
          <w:w w:val="99"/>
        </w:rPr>
        <w:t xml:space="preserve"> </w:t>
      </w:r>
      <w:r w:rsidR="004B76F8" w:rsidRPr="001C4085">
        <w:rPr>
          <w:rFonts w:ascii="Times New Roman" w:hAnsi="Times New Roman" w:cs="Times New Roman"/>
        </w:rPr>
        <w:t>143</w:t>
      </w:r>
      <w:r w:rsidR="004B76F8" w:rsidRPr="001C4085">
        <w:rPr>
          <w:rFonts w:ascii="Times New Roman" w:hAnsi="Times New Roman" w:cs="Times New Roman"/>
          <w:spacing w:val="5"/>
        </w:rPr>
        <w:t xml:space="preserve"> </w:t>
      </w:r>
      <w:r w:rsidR="004B76F8" w:rsidRPr="001C4085">
        <w:rPr>
          <w:rFonts w:ascii="Times New Roman" w:hAnsi="Times New Roman" w:cs="Times New Roman"/>
        </w:rPr>
        <w:t>extends</w:t>
      </w:r>
      <w:r w:rsidR="004B76F8" w:rsidRPr="001C4085">
        <w:rPr>
          <w:rFonts w:ascii="Times New Roman" w:hAnsi="Times New Roman" w:cs="Times New Roman"/>
          <w:spacing w:val="2"/>
        </w:rPr>
        <w:t xml:space="preserve"> </w:t>
      </w:r>
      <w:r w:rsidR="004B76F8" w:rsidRPr="001C4085">
        <w:rPr>
          <w:rFonts w:ascii="Times New Roman" w:hAnsi="Times New Roman" w:cs="Times New Roman"/>
        </w:rPr>
        <w:t>to</w:t>
      </w:r>
      <w:r w:rsidR="004B76F8" w:rsidRPr="001C4085">
        <w:rPr>
          <w:rFonts w:ascii="Times New Roman" w:hAnsi="Times New Roman" w:cs="Times New Roman"/>
          <w:spacing w:val="6"/>
        </w:rPr>
        <w:t xml:space="preserve"> </w:t>
      </w:r>
      <w:r w:rsidR="004B76F8" w:rsidRPr="001C4085">
        <w:rPr>
          <w:rFonts w:ascii="Times New Roman" w:hAnsi="Times New Roman" w:cs="Times New Roman"/>
        </w:rPr>
        <w:t>issuing</w:t>
      </w:r>
      <w:r w:rsidR="004B76F8" w:rsidRPr="001C4085">
        <w:rPr>
          <w:rFonts w:ascii="Times New Roman" w:hAnsi="Times New Roman" w:cs="Times New Roman"/>
          <w:spacing w:val="2"/>
        </w:rPr>
        <w:t xml:space="preserve"> </w:t>
      </w:r>
      <w:r w:rsidR="004B76F8" w:rsidRPr="001C4085">
        <w:rPr>
          <w:rFonts w:ascii="Times New Roman" w:hAnsi="Times New Roman" w:cs="Times New Roman"/>
        </w:rPr>
        <w:t>a</w:t>
      </w:r>
      <w:r w:rsidR="004B76F8" w:rsidRPr="001C4085">
        <w:rPr>
          <w:rFonts w:ascii="Times New Roman" w:hAnsi="Times New Roman" w:cs="Times New Roman"/>
          <w:spacing w:val="7"/>
        </w:rPr>
        <w:t xml:space="preserve"> </w:t>
      </w:r>
      <w:r w:rsidR="004B76F8" w:rsidRPr="001C4085">
        <w:rPr>
          <w:rFonts w:ascii="Times New Roman" w:hAnsi="Times New Roman" w:cs="Times New Roman"/>
        </w:rPr>
        <w:t>directive</w:t>
      </w:r>
      <w:r w:rsidR="004B76F8" w:rsidRPr="001C4085">
        <w:rPr>
          <w:rFonts w:ascii="Times New Roman" w:hAnsi="Times New Roman" w:cs="Times New Roman"/>
          <w:spacing w:val="1"/>
        </w:rPr>
        <w:t xml:space="preserve"> </w:t>
      </w:r>
      <w:r w:rsidR="004B76F8" w:rsidRPr="001C4085">
        <w:rPr>
          <w:rFonts w:ascii="Times New Roman" w:hAnsi="Times New Roman" w:cs="Times New Roman"/>
        </w:rPr>
        <w:t>to</w:t>
      </w:r>
      <w:r w:rsidR="004B76F8" w:rsidRPr="001C4085">
        <w:rPr>
          <w:rFonts w:ascii="Times New Roman" w:hAnsi="Times New Roman" w:cs="Times New Roman"/>
          <w:spacing w:val="6"/>
        </w:rPr>
        <w:t xml:space="preserve"> </w:t>
      </w:r>
      <w:r w:rsidR="004B76F8" w:rsidRPr="001C4085">
        <w:rPr>
          <w:rFonts w:ascii="Times New Roman" w:hAnsi="Times New Roman" w:cs="Times New Roman"/>
        </w:rPr>
        <w:t>the</w:t>
      </w:r>
      <w:r w:rsidR="004B76F8" w:rsidRPr="001C4085">
        <w:rPr>
          <w:rFonts w:ascii="Times New Roman" w:hAnsi="Times New Roman" w:cs="Times New Roman"/>
          <w:spacing w:val="6"/>
        </w:rPr>
        <w:t xml:space="preserve"> </w:t>
      </w:r>
      <w:r w:rsidR="004B76F8" w:rsidRPr="001C4085">
        <w:rPr>
          <w:rFonts w:ascii="Times New Roman" w:hAnsi="Times New Roman" w:cs="Times New Roman"/>
        </w:rPr>
        <w:t>holding</w:t>
      </w:r>
      <w:r w:rsidR="004B76F8" w:rsidRPr="001C4085">
        <w:rPr>
          <w:rFonts w:ascii="Times New Roman" w:hAnsi="Times New Roman" w:cs="Times New Roman"/>
          <w:spacing w:val="2"/>
        </w:rPr>
        <w:t xml:space="preserve"> </w:t>
      </w:r>
      <w:r w:rsidR="004B76F8" w:rsidRPr="001C4085">
        <w:rPr>
          <w:rFonts w:ascii="Times New Roman" w:hAnsi="Times New Roman" w:cs="Times New Roman"/>
        </w:rPr>
        <w:t>company</w:t>
      </w:r>
      <w:r w:rsidR="004B76F8" w:rsidRPr="001C4085">
        <w:rPr>
          <w:rFonts w:ascii="Times New Roman" w:hAnsi="Times New Roman" w:cs="Times New Roman"/>
          <w:spacing w:val="1"/>
        </w:rPr>
        <w:t xml:space="preserve"> </w:t>
      </w:r>
      <w:r w:rsidR="004B76F8" w:rsidRPr="001C4085">
        <w:rPr>
          <w:rFonts w:ascii="Times New Roman" w:hAnsi="Times New Roman" w:cs="Times New Roman"/>
        </w:rPr>
        <w:t>of</w:t>
      </w:r>
      <w:r w:rsidR="004B76F8" w:rsidRPr="001C4085">
        <w:rPr>
          <w:rFonts w:ascii="Times New Roman" w:hAnsi="Times New Roman" w:cs="Times New Roman"/>
          <w:spacing w:val="6"/>
        </w:rPr>
        <w:t xml:space="preserve"> </w:t>
      </w:r>
      <w:r w:rsidR="004B76F8" w:rsidRPr="001C4085">
        <w:rPr>
          <w:rFonts w:ascii="Times New Roman" w:hAnsi="Times New Roman" w:cs="Times New Roman"/>
        </w:rPr>
        <w:t>a</w:t>
      </w:r>
      <w:r w:rsidR="004B76F8" w:rsidRPr="001C4085">
        <w:rPr>
          <w:rFonts w:ascii="Times New Roman" w:hAnsi="Times New Roman" w:cs="Times New Roman"/>
          <w:spacing w:val="7"/>
        </w:rPr>
        <w:t xml:space="preserve"> </w:t>
      </w:r>
      <w:r w:rsidR="004B76F8" w:rsidRPr="001C4085">
        <w:rPr>
          <w:rFonts w:ascii="Times New Roman" w:hAnsi="Times New Roman" w:cs="Times New Roman"/>
        </w:rPr>
        <w:t>financial</w:t>
      </w:r>
      <w:r w:rsidR="004B76F8" w:rsidRPr="001C4085">
        <w:rPr>
          <w:rFonts w:ascii="Times New Roman" w:hAnsi="Times New Roman" w:cs="Times New Roman"/>
          <w:spacing w:val="-6"/>
        </w:rPr>
        <w:t xml:space="preserve"> </w:t>
      </w:r>
      <w:r w:rsidR="004B76F8" w:rsidRPr="001C4085">
        <w:rPr>
          <w:rFonts w:ascii="Times New Roman" w:hAnsi="Times New Roman" w:cs="Times New Roman"/>
        </w:rPr>
        <w:t>conglomerate imposing</w:t>
      </w:r>
      <w:r w:rsidR="004B76F8" w:rsidRPr="001C4085">
        <w:rPr>
          <w:rFonts w:ascii="Times New Roman" w:hAnsi="Times New Roman" w:cs="Times New Roman"/>
          <w:spacing w:val="-11"/>
        </w:rPr>
        <w:t xml:space="preserve"> </w:t>
      </w:r>
      <w:r w:rsidR="004B76F8" w:rsidRPr="001C4085">
        <w:rPr>
          <w:rFonts w:ascii="Times New Roman" w:hAnsi="Times New Roman" w:cs="Times New Roman"/>
        </w:rPr>
        <w:t>requirements</w:t>
      </w:r>
      <w:r w:rsidR="004B76F8" w:rsidRPr="001C4085">
        <w:rPr>
          <w:rFonts w:ascii="Times New Roman" w:hAnsi="Times New Roman" w:cs="Times New Roman"/>
          <w:spacing w:val="-14"/>
        </w:rPr>
        <w:t xml:space="preserve"> </w:t>
      </w:r>
      <w:r w:rsidR="004B76F8" w:rsidRPr="001C4085">
        <w:rPr>
          <w:rFonts w:ascii="Times New Roman" w:hAnsi="Times New Roman" w:cs="Times New Roman"/>
        </w:rPr>
        <w:t>on</w:t>
      </w:r>
      <w:r w:rsidR="004B76F8" w:rsidRPr="001C4085">
        <w:rPr>
          <w:rFonts w:ascii="Times New Roman" w:hAnsi="Times New Roman" w:cs="Times New Roman"/>
          <w:spacing w:val="-6"/>
        </w:rPr>
        <w:t xml:space="preserve"> </w:t>
      </w:r>
      <w:r w:rsidR="004B76F8" w:rsidRPr="001C4085">
        <w:rPr>
          <w:rFonts w:ascii="Times New Roman" w:hAnsi="Times New Roman" w:cs="Times New Roman"/>
        </w:rPr>
        <w:t>the</w:t>
      </w:r>
      <w:r w:rsidR="004B76F8" w:rsidRPr="001C4085">
        <w:rPr>
          <w:rFonts w:ascii="Times New Roman" w:hAnsi="Times New Roman" w:cs="Times New Roman"/>
          <w:spacing w:val="-6"/>
        </w:rPr>
        <w:t xml:space="preserve"> </w:t>
      </w:r>
      <w:r w:rsidR="004B76F8" w:rsidRPr="001C4085">
        <w:rPr>
          <w:rFonts w:ascii="Times New Roman" w:hAnsi="Times New Roman" w:cs="Times New Roman"/>
        </w:rPr>
        <w:t>holding</w:t>
      </w:r>
      <w:r w:rsidR="004B76F8" w:rsidRPr="001C4085">
        <w:rPr>
          <w:rFonts w:ascii="Times New Roman" w:hAnsi="Times New Roman" w:cs="Times New Roman"/>
          <w:spacing w:val="-10"/>
        </w:rPr>
        <w:t xml:space="preserve"> </w:t>
      </w:r>
      <w:r w:rsidR="004B76F8" w:rsidRPr="001C4085">
        <w:rPr>
          <w:rFonts w:ascii="Times New Roman" w:hAnsi="Times New Roman" w:cs="Times New Roman"/>
        </w:rPr>
        <w:t>company</w:t>
      </w:r>
      <w:r w:rsidR="004B76F8" w:rsidRPr="001C4085">
        <w:rPr>
          <w:rFonts w:ascii="Times New Roman" w:hAnsi="Times New Roman" w:cs="Times New Roman"/>
          <w:spacing w:val="-11"/>
        </w:rPr>
        <w:t xml:space="preserve"> </w:t>
      </w:r>
      <w:r w:rsidR="004B76F8" w:rsidRPr="001C4085">
        <w:rPr>
          <w:rFonts w:ascii="Times New Roman" w:hAnsi="Times New Roman" w:cs="Times New Roman"/>
        </w:rPr>
        <w:t>to</w:t>
      </w:r>
      <w:r w:rsidR="004B76F8" w:rsidRPr="001C4085">
        <w:rPr>
          <w:rFonts w:ascii="Times New Roman" w:hAnsi="Times New Roman" w:cs="Times New Roman"/>
          <w:spacing w:val="-6"/>
        </w:rPr>
        <w:t xml:space="preserve"> </w:t>
      </w:r>
      <w:r w:rsidR="004B76F8" w:rsidRPr="001C4085">
        <w:rPr>
          <w:rFonts w:ascii="Times New Roman" w:hAnsi="Times New Roman" w:cs="Times New Roman"/>
        </w:rPr>
        <w:t>manage</w:t>
      </w:r>
      <w:r w:rsidR="004B76F8" w:rsidRPr="001C4085">
        <w:rPr>
          <w:rFonts w:ascii="Times New Roman" w:hAnsi="Times New Roman" w:cs="Times New Roman"/>
          <w:spacing w:val="-10"/>
        </w:rPr>
        <w:t xml:space="preserve"> </w:t>
      </w:r>
      <w:r w:rsidR="004B76F8" w:rsidRPr="001C4085">
        <w:rPr>
          <w:rFonts w:ascii="Times New Roman" w:hAnsi="Times New Roman" w:cs="Times New Roman"/>
        </w:rPr>
        <w:t>and</w:t>
      </w:r>
      <w:r w:rsidR="004B76F8" w:rsidRPr="001C4085">
        <w:rPr>
          <w:rFonts w:ascii="Times New Roman" w:hAnsi="Times New Roman" w:cs="Times New Roman"/>
          <w:spacing w:val="-7"/>
        </w:rPr>
        <w:t xml:space="preserve"> </w:t>
      </w:r>
      <w:r w:rsidR="004B76F8" w:rsidRPr="001C4085">
        <w:rPr>
          <w:rFonts w:ascii="Times New Roman" w:hAnsi="Times New Roman" w:cs="Times New Roman"/>
        </w:rPr>
        <w:t>otherwise</w:t>
      </w:r>
      <w:r w:rsidR="004B76F8" w:rsidRPr="001C4085">
        <w:rPr>
          <w:rFonts w:ascii="Times New Roman" w:hAnsi="Times New Roman" w:cs="Times New Roman"/>
          <w:spacing w:val="-12"/>
        </w:rPr>
        <w:t xml:space="preserve"> </w:t>
      </w:r>
      <w:r w:rsidR="004B76F8" w:rsidRPr="001C4085">
        <w:rPr>
          <w:rFonts w:ascii="Times New Roman" w:hAnsi="Times New Roman" w:cs="Times New Roman"/>
        </w:rPr>
        <w:t>mitigate</w:t>
      </w:r>
      <w:r w:rsidR="004B76F8" w:rsidRPr="001C4085">
        <w:rPr>
          <w:rFonts w:ascii="Times New Roman" w:hAnsi="Times New Roman" w:cs="Times New Roman"/>
          <w:spacing w:val="-11"/>
        </w:rPr>
        <w:t xml:space="preserve"> </w:t>
      </w:r>
      <w:r w:rsidR="004B76F8" w:rsidRPr="001C4085">
        <w:rPr>
          <w:rFonts w:ascii="Times New Roman" w:hAnsi="Times New Roman" w:cs="Times New Roman"/>
        </w:rPr>
        <w:t>risks to</w:t>
      </w:r>
      <w:r w:rsidR="004B76F8" w:rsidRPr="001C4085">
        <w:rPr>
          <w:rFonts w:ascii="Times New Roman" w:hAnsi="Times New Roman" w:cs="Times New Roman"/>
          <w:spacing w:val="1"/>
        </w:rPr>
        <w:t xml:space="preserve"> </w:t>
      </w:r>
      <w:r w:rsidR="004B76F8" w:rsidRPr="001C4085">
        <w:rPr>
          <w:rFonts w:ascii="Times New Roman" w:hAnsi="Times New Roman" w:cs="Times New Roman"/>
        </w:rPr>
        <w:t>the</w:t>
      </w:r>
      <w:r w:rsidR="004B76F8" w:rsidRPr="001C4085">
        <w:rPr>
          <w:rFonts w:ascii="Times New Roman" w:hAnsi="Times New Roman" w:cs="Times New Roman"/>
          <w:spacing w:val="1"/>
        </w:rPr>
        <w:t xml:space="preserve"> </w:t>
      </w:r>
      <w:r w:rsidR="004B76F8" w:rsidRPr="001C4085">
        <w:rPr>
          <w:rFonts w:ascii="Times New Roman" w:hAnsi="Times New Roman" w:cs="Times New Roman"/>
        </w:rPr>
        <w:t>prudent</w:t>
      </w:r>
      <w:r w:rsidR="004B76F8" w:rsidRPr="001C4085">
        <w:rPr>
          <w:rFonts w:ascii="Times New Roman" w:hAnsi="Times New Roman" w:cs="Times New Roman"/>
          <w:spacing w:val="-3"/>
        </w:rPr>
        <w:t xml:space="preserve"> </w:t>
      </w:r>
      <w:r w:rsidR="004B76F8" w:rsidRPr="001C4085">
        <w:rPr>
          <w:rFonts w:ascii="Times New Roman" w:hAnsi="Times New Roman" w:cs="Times New Roman"/>
        </w:rPr>
        <w:t>management</w:t>
      </w:r>
      <w:r w:rsidR="004B76F8" w:rsidRPr="001C4085">
        <w:rPr>
          <w:rFonts w:ascii="Times New Roman" w:hAnsi="Times New Roman" w:cs="Times New Roman"/>
          <w:spacing w:val="-7"/>
        </w:rPr>
        <w:t xml:space="preserve"> </w:t>
      </w:r>
      <w:r w:rsidR="004B76F8" w:rsidRPr="001C4085">
        <w:rPr>
          <w:rFonts w:ascii="Times New Roman" w:hAnsi="Times New Roman" w:cs="Times New Roman"/>
        </w:rPr>
        <w:t>or</w:t>
      </w:r>
      <w:r w:rsidR="004B76F8" w:rsidRPr="001C4085">
        <w:rPr>
          <w:rFonts w:ascii="Times New Roman" w:hAnsi="Times New Roman" w:cs="Times New Roman"/>
          <w:spacing w:val="1"/>
        </w:rPr>
        <w:t xml:space="preserve"> </w:t>
      </w:r>
      <w:r w:rsidR="004B76F8" w:rsidRPr="001C4085">
        <w:rPr>
          <w:rFonts w:ascii="Times New Roman" w:hAnsi="Times New Roman" w:cs="Times New Roman"/>
        </w:rPr>
        <w:t>financial</w:t>
      </w:r>
      <w:r w:rsidR="004B76F8" w:rsidRPr="001C4085">
        <w:rPr>
          <w:rFonts w:ascii="Times New Roman" w:hAnsi="Times New Roman" w:cs="Times New Roman"/>
          <w:spacing w:val="-11"/>
        </w:rPr>
        <w:t xml:space="preserve"> </w:t>
      </w:r>
      <w:r w:rsidR="004B76F8" w:rsidRPr="001C4085">
        <w:rPr>
          <w:rFonts w:ascii="Times New Roman" w:hAnsi="Times New Roman" w:cs="Times New Roman"/>
        </w:rPr>
        <w:t>soundness</w:t>
      </w:r>
      <w:r w:rsidR="004B76F8" w:rsidRPr="001C4085">
        <w:rPr>
          <w:rFonts w:ascii="Times New Roman" w:hAnsi="Times New Roman" w:cs="Times New Roman"/>
          <w:spacing w:val="-5"/>
        </w:rPr>
        <w:t xml:space="preserve"> </w:t>
      </w:r>
      <w:r w:rsidR="004B76F8" w:rsidRPr="001C4085">
        <w:rPr>
          <w:rFonts w:ascii="Times New Roman" w:hAnsi="Times New Roman" w:cs="Times New Roman"/>
        </w:rPr>
        <w:t>of</w:t>
      </w:r>
      <w:r w:rsidR="004B76F8" w:rsidRPr="001C4085">
        <w:rPr>
          <w:rFonts w:ascii="Times New Roman" w:hAnsi="Times New Roman" w:cs="Times New Roman"/>
          <w:spacing w:val="1"/>
        </w:rPr>
        <w:t xml:space="preserve"> </w:t>
      </w:r>
      <w:r w:rsidR="004B76F8" w:rsidRPr="001C4085">
        <w:rPr>
          <w:rFonts w:ascii="Times New Roman" w:hAnsi="Times New Roman" w:cs="Times New Roman"/>
        </w:rPr>
        <w:t>an</w:t>
      </w:r>
      <w:r w:rsidR="004B76F8" w:rsidRPr="001C4085">
        <w:rPr>
          <w:rFonts w:ascii="Times New Roman" w:hAnsi="Times New Roman" w:cs="Times New Roman"/>
          <w:spacing w:val="1"/>
        </w:rPr>
        <w:t xml:space="preserve"> </w:t>
      </w:r>
      <w:r w:rsidR="004B76F8" w:rsidRPr="001C4085">
        <w:rPr>
          <w:rFonts w:ascii="Times New Roman" w:hAnsi="Times New Roman" w:cs="Times New Roman"/>
        </w:rPr>
        <w:t>eligible</w:t>
      </w:r>
      <w:r w:rsidR="004B76F8" w:rsidRPr="001C4085">
        <w:rPr>
          <w:rFonts w:ascii="Times New Roman" w:hAnsi="Times New Roman" w:cs="Times New Roman"/>
          <w:spacing w:val="-3"/>
        </w:rPr>
        <w:t xml:space="preserve"> </w:t>
      </w:r>
      <w:r w:rsidR="004B76F8" w:rsidRPr="001C4085">
        <w:rPr>
          <w:rFonts w:ascii="Times New Roman" w:hAnsi="Times New Roman" w:cs="Times New Roman"/>
        </w:rPr>
        <w:t>financial</w:t>
      </w:r>
      <w:r w:rsidR="004B76F8" w:rsidRPr="001C4085">
        <w:rPr>
          <w:rFonts w:ascii="Times New Roman" w:hAnsi="Times New Roman" w:cs="Times New Roman"/>
          <w:spacing w:val="-11"/>
        </w:rPr>
        <w:t xml:space="preserve"> </w:t>
      </w:r>
      <w:r w:rsidR="004B76F8" w:rsidRPr="001C4085">
        <w:rPr>
          <w:rFonts w:ascii="Times New Roman" w:hAnsi="Times New Roman" w:cs="Times New Roman"/>
        </w:rPr>
        <w:t>institution</w:t>
      </w:r>
      <w:r w:rsidR="004B76F8" w:rsidRPr="001C4085">
        <w:rPr>
          <w:rFonts w:ascii="Times New Roman" w:hAnsi="Times New Roman" w:cs="Times New Roman"/>
          <w:spacing w:val="-5"/>
        </w:rPr>
        <w:t xml:space="preserve"> </w:t>
      </w:r>
      <w:r w:rsidR="004B76F8" w:rsidRPr="001C4085">
        <w:rPr>
          <w:rFonts w:ascii="Times New Roman" w:hAnsi="Times New Roman" w:cs="Times New Roman"/>
        </w:rPr>
        <w:t>in the</w:t>
      </w:r>
      <w:r w:rsidR="004B76F8" w:rsidRPr="001C4085">
        <w:rPr>
          <w:rFonts w:ascii="Times New Roman" w:hAnsi="Times New Roman" w:cs="Times New Roman"/>
          <w:spacing w:val="4"/>
        </w:rPr>
        <w:t xml:space="preserve"> </w:t>
      </w:r>
      <w:r w:rsidR="004B76F8" w:rsidRPr="001C4085">
        <w:rPr>
          <w:rFonts w:ascii="Times New Roman" w:hAnsi="Times New Roman" w:cs="Times New Roman"/>
        </w:rPr>
        <w:t>conglomerate</w:t>
      </w:r>
      <w:r w:rsidR="004B76F8" w:rsidRPr="001C4085">
        <w:rPr>
          <w:rFonts w:ascii="Times New Roman" w:hAnsi="Times New Roman" w:cs="Times New Roman"/>
          <w:spacing w:val="-5"/>
        </w:rPr>
        <w:t xml:space="preserve"> </w:t>
      </w:r>
      <w:r w:rsidR="004B76F8" w:rsidRPr="001C4085">
        <w:rPr>
          <w:rFonts w:ascii="Times New Roman" w:hAnsi="Times New Roman" w:cs="Times New Roman"/>
        </w:rPr>
        <w:t>arising</w:t>
      </w:r>
      <w:r w:rsidR="004B76F8" w:rsidRPr="001C4085">
        <w:rPr>
          <w:rFonts w:ascii="Times New Roman" w:hAnsi="Times New Roman" w:cs="Times New Roman"/>
          <w:spacing w:val="1"/>
        </w:rPr>
        <w:t xml:space="preserve"> </w:t>
      </w:r>
      <w:r w:rsidR="004B76F8" w:rsidRPr="001C4085">
        <w:rPr>
          <w:rFonts w:ascii="Times New Roman" w:hAnsi="Times New Roman" w:cs="Times New Roman"/>
        </w:rPr>
        <w:t>from</w:t>
      </w:r>
      <w:r w:rsidR="004B76F8" w:rsidRPr="001C4085">
        <w:rPr>
          <w:rFonts w:ascii="Times New Roman" w:hAnsi="Times New Roman" w:cs="Times New Roman"/>
          <w:spacing w:val="2"/>
        </w:rPr>
        <w:t xml:space="preserve"> </w:t>
      </w:r>
      <w:r w:rsidR="004B76F8" w:rsidRPr="001C4085">
        <w:rPr>
          <w:rFonts w:ascii="Times New Roman" w:hAnsi="Times New Roman" w:cs="Times New Roman"/>
        </w:rPr>
        <w:t>other</w:t>
      </w:r>
      <w:r w:rsidR="004B76F8" w:rsidRPr="001C4085">
        <w:rPr>
          <w:rFonts w:ascii="Times New Roman" w:hAnsi="Times New Roman" w:cs="Times New Roman"/>
          <w:spacing w:val="2"/>
        </w:rPr>
        <w:t xml:space="preserve"> </w:t>
      </w:r>
      <w:r w:rsidR="004B76F8" w:rsidRPr="001C4085">
        <w:rPr>
          <w:rFonts w:ascii="Times New Roman" w:hAnsi="Times New Roman" w:cs="Times New Roman"/>
        </w:rPr>
        <w:t>members</w:t>
      </w:r>
      <w:r w:rsidR="004B76F8" w:rsidRPr="001C4085">
        <w:rPr>
          <w:rFonts w:ascii="Times New Roman" w:hAnsi="Times New Roman" w:cs="Times New Roman"/>
          <w:spacing w:val="-1"/>
        </w:rPr>
        <w:t xml:space="preserve"> </w:t>
      </w:r>
      <w:r w:rsidR="004B76F8" w:rsidRPr="001C4085">
        <w:rPr>
          <w:rFonts w:ascii="Times New Roman" w:hAnsi="Times New Roman" w:cs="Times New Roman"/>
        </w:rPr>
        <w:t>of</w:t>
      </w:r>
      <w:r w:rsidR="004B76F8" w:rsidRPr="001C4085">
        <w:rPr>
          <w:rFonts w:ascii="Times New Roman" w:hAnsi="Times New Roman" w:cs="Times New Roman"/>
          <w:spacing w:val="4"/>
        </w:rPr>
        <w:t xml:space="preserve"> </w:t>
      </w:r>
      <w:r w:rsidR="004B76F8" w:rsidRPr="001C4085">
        <w:rPr>
          <w:rFonts w:ascii="Times New Roman" w:hAnsi="Times New Roman" w:cs="Times New Roman"/>
        </w:rPr>
        <w:t>the</w:t>
      </w:r>
      <w:r w:rsidR="004B76F8" w:rsidRPr="001C4085">
        <w:rPr>
          <w:rFonts w:ascii="Times New Roman" w:hAnsi="Times New Roman" w:cs="Times New Roman"/>
          <w:spacing w:val="4"/>
        </w:rPr>
        <w:t xml:space="preserve"> </w:t>
      </w:r>
      <w:r w:rsidR="004B76F8" w:rsidRPr="001C4085">
        <w:rPr>
          <w:rFonts w:ascii="Times New Roman" w:hAnsi="Times New Roman" w:cs="Times New Roman"/>
        </w:rPr>
        <w:t>conglomerate.</w:t>
      </w:r>
    </w:p>
    <w:p w:rsidR="00461C9F" w:rsidRPr="000271C6" w:rsidRDefault="00B2533C" w:rsidP="001C4085">
      <w:pPr>
        <w:spacing w:after="0"/>
        <w:ind w:left="1075" w:right="-20" w:firstLine="200"/>
        <w:jc w:val="both"/>
        <w:rPr>
          <w:rFonts w:ascii="Times New Roman" w:hAnsi="Times New Roman" w:cs="Times New Roman"/>
        </w:rPr>
      </w:pPr>
      <w:r w:rsidRPr="001C4085">
        <w:rPr>
          <w:rFonts w:ascii="Times New Roman" w:hAnsi="Times New Roman" w:cs="Times New Roman"/>
          <w:spacing w:val="-6"/>
        </w:rPr>
        <w:t>(</w:t>
      </w:r>
      <w:r w:rsidR="00461C9F" w:rsidRPr="000271C6">
        <w:rPr>
          <w:rFonts w:ascii="Times New Roman" w:hAnsi="Times New Roman" w:cs="Times New Roman"/>
        </w:rPr>
        <w:t>2</w:t>
      </w:r>
      <w:r w:rsidRPr="000271C6">
        <w:rPr>
          <w:rFonts w:ascii="Times New Roman" w:hAnsi="Times New Roman" w:cs="Times New Roman"/>
        </w:rPr>
        <w:t xml:space="preserve">) </w:t>
      </w:r>
      <w:r w:rsidR="00461C9F" w:rsidRPr="00D80174">
        <w:rPr>
          <w:rFonts w:ascii="Times New Roman" w:hAnsi="Times New Roman" w:cs="Times New Roman"/>
          <w:i/>
        </w:rPr>
        <w:t>(</w:t>
      </w:r>
      <w:proofErr w:type="gramStart"/>
      <w:r w:rsidR="00461C9F" w:rsidRPr="00D80174">
        <w:rPr>
          <w:rFonts w:ascii="Times New Roman" w:hAnsi="Times New Roman" w:cs="Times New Roman"/>
          <w:i/>
        </w:rPr>
        <w:t>a</w:t>
      </w:r>
      <w:proofErr w:type="gramEnd"/>
      <w:r w:rsidR="00461C9F" w:rsidRPr="00D80174">
        <w:rPr>
          <w:rFonts w:ascii="Times New Roman" w:hAnsi="Times New Roman" w:cs="Times New Roman"/>
          <w:i/>
        </w:rPr>
        <w:t>)</w:t>
      </w:r>
      <w:r w:rsidR="00461C9F" w:rsidRPr="000271C6">
        <w:rPr>
          <w:rFonts w:ascii="Times New Roman" w:hAnsi="Times New Roman" w:cs="Times New Roman"/>
        </w:rPr>
        <w:t xml:space="preserve"> Requirements that a directive contemplated in subsection (1) may impose include requirements with respect to restructuring the financial conglomerate in accordance with a plan submitted to the Prudential Authority by the holding company, and approved by the Prudential Authority within a period agreed by the Prudential Authority.</w:t>
      </w:r>
    </w:p>
    <w:p w:rsidR="00461C9F" w:rsidRPr="001C4085" w:rsidRDefault="00461C9F" w:rsidP="001C4085">
      <w:pPr>
        <w:spacing w:after="0"/>
        <w:ind w:left="1075" w:right="-20" w:firstLine="200"/>
        <w:jc w:val="both"/>
        <w:rPr>
          <w:rFonts w:ascii="Times New Roman" w:hAnsi="Times New Roman" w:cs="Times New Roman"/>
        </w:rPr>
      </w:pPr>
      <w:r w:rsidRPr="001C4085">
        <w:rPr>
          <w:rFonts w:ascii="Times New Roman" w:hAnsi="Times New Roman" w:cs="Times New Roman"/>
          <w:i/>
        </w:rPr>
        <w:t xml:space="preserve">(b) </w:t>
      </w:r>
      <w:r w:rsidRPr="001C4085">
        <w:rPr>
          <w:rFonts w:ascii="Times New Roman" w:hAnsi="Times New Roman" w:cs="Times New Roman"/>
        </w:rPr>
        <w:t xml:space="preserve">The Prudential Authority may only issue a directive imposing </w:t>
      </w:r>
      <w:r w:rsidR="00292DF2" w:rsidRPr="001C4085">
        <w:rPr>
          <w:rFonts w:ascii="Times New Roman" w:hAnsi="Times New Roman" w:cs="Times New Roman"/>
        </w:rPr>
        <w:t>requirements</w:t>
      </w:r>
      <w:r w:rsidRPr="001C4085">
        <w:rPr>
          <w:rFonts w:ascii="Times New Roman" w:hAnsi="Times New Roman" w:cs="Times New Roman"/>
        </w:rPr>
        <w:t xml:space="preserve"> with respect to restructuring the financial conglomerate if the Authority is objectively satisfied that another type of directive will not achieve the result sought to be attained by requiring </w:t>
      </w:r>
      <w:r w:rsidR="005D0744">
        <w:rPr>
          <w:rFonts w:ascii="Times New Roman" w:hAnsi="Times New Roman" w:cs="Times New Roman"/>
        </w:rPr>
        <w:t xml:space="preserve">restructuring </w:t>
      </w:r>
      <w:r w:rsidRPr="001C4085">
        <w:rPr>
          <w:rFonts w:ascii="Times New Roman" w:hAnsi="Times New Roman" w:cs="Times New Roman"/>
        </w:rPr>
        <w:t>of the financial conglomerate.</w:t>
      </w:r>
    </w:p>
    <w:p w:rsidR="00461C9F" w:rsidRPr="001C4085" w:rsidRDefault="00461C9F" w:rsidP="001C4085">
      <w:pPr>
        <w:spacing w:after="0"/>
        <w:ind w:left="1074" w:right="-20" w:firstLine="200"/>
        <w:jc w:val="both"/>
        <w:rPr>
          <w:rFonts w:ascii="Times New Roman" w:hAnsi="Times New Roman" w:cs="Times New Roman"/>
        </w:rPr>
      </w:pPr>
      <w:r w:rsidRPr="001C4085">
        <w:rPr>
          <w:rFonts w:ascii="Times New Roman" w:hAnsi="Times New Roman" w:cs="Times New Roman"/>
          <w:i/>
        </w:rPr>
        <w:t>(c)</w:t>
      </w:r>
      <w:r w:rsidRPr="001C4085">
        <w:rPr>
          <w:rFonts w:ascii="Times New Roman" w:hAnsi="Times New Roman" w:cs="Times New Roman"/>
          <w:spacing w:val="-3"/>
        </w:rPr>
        <w:t xml:space="preserve"> </w:t>
      </w:r>
      <w:r w:rsidRPr="001C4085">
        <w:rPr>
          <w:rFonts w:ascii="Times New Roman" w:hAnsi="Times New Roman" w:cs="Times New Roman"/>
        </w:rPr>
        <w:t>In</w:t>
      </w:r>
      <w:r w:rsidRPr="001C4085">
        <w:rPr>
          <w:rFonts w:ascii="Times New Roman" w:hAnsi="Times New Roman" w:cs="Times New Roman"/>
          <w:spacing w:val="-3"/>
        </w:rPr>
        <w:t xml:space="preserve"> </w:t>
      </w:r>
      <w:r w:rsidRPr="001C4085">
        <w:rPr>
          <w:rFonts w:ascii="Times New Roman" w:hAnsi="Times New Roman" w:cs="Times New Roman"/>
        </w:rPr>
        <w:t>deciding</w:t>
      </w:r>
      <w:r w:rsidRPr="001C4085">
        <w:rPr>
          <w:rFonts w:ascii="Times New Roman" w:hAnsi="Times New Roman" w:cs="Times New Roman"/>
          <w:spacing w:val="-8"/>
        </w:rPr>
        <w:t xml:space="preserve"> </w:t>
      </w:r>
      <w:r w:rsidRPr="001C4085">
        <w:rPr>
          <w:rFonts w:ascii="Times New Roman" w:hAnsi="Times New Roman" w:cs="Times New Roman"/>
        </w:rPr>
        <w:t>whether</w:t>
      </w:r>
      <w:r w:rsidRPr="001C4085">
        <w:rPr>
          <w:rFonts w:ascii="Times New Roman" w:hAnsi="Times New Roman" w:cs="Times New Roman"/>
          <w:spacing w:val="-7"/>
        </w:rPr>
        <w:t xml:space="preserve"> </w:t>
      </w:r>
      <w:r w:rsidRPr="001C4085">
        <w:rPr>
          <w:rFonts w:ascii="Times New Roman" w:hAnsi="Times New Roman" w:cs="Times New Roman"/>
        </w:rPr>
        <w:t>to</w:t>
      </w:r>
      <w:r w:rsidRPr="001C4085">
        <w:rPr>
          <w:rFonts w:ascii="Times New Roman" w:hAnsi="Times New Roman" w:cs="Times New Roman"/>
          <w:spacing w:val="-3"/>
        </w:rPr>
        <w:t xml:space="preserve"> </w:t>
      </w:r>
      <w:r w:rsidRPr="001C4085">
        <w:rPr>
          <w:rFonts w:ascii="Times New Roman" w:hAnsi="Times New Roman" w:cs="Times New Roman"/>
        </w:rPr>
        <w:t>issue a directive imposing req</w:t>
      </w:r>
      <w:r w:rsidR="00292DF2" w:rsidRPr="001C4085">
        <w:rPr>
          <w:rFonts w:ascii="Times New Roman" w:hAnsi="Times New Roman" w:cs="Times New Roman"/>
        </w:rPr>
        <w:t>uirements with respect to restruc</w:t>
      </w:r>
      <w:r w:rsidRPr="001C4085">
        <w:rPr>
          <w:rFonts w:ascii="Times New Roman" w:hAnsi="Times New Roman" w:cs="Times New Roman"/>
        </w:rPr>
        <w:t>t</w:t>
      </w:r>
      <w:r w:rsidR="00292DF2" w:rsidRPr="001C4085">
        <w:rPr>
          <w:rFonts w:ascii="Times New Roman" w:hAnsi="Times New Roman" w:cs="Times New Roman"/>
        </w:rPr>
        <w:t>ur</w:t>
      </w:r>
      <w:r w:rsidRPr="001C4085">
        <w:rPr>
          <w:rFonts w:ascii="Times New Roman" w:hAnsi="Times New Roman" w:cs="Times New Roman"/>
        </w:rPr>
        <w:t>ing the financial conglomerate,</w:t>
      </w:r>
      <w:r w:rsidRPr="001C4085">
        <w:rPr>
          <w:rFonts w:ascii="Times New Roman" w:hAnsi="Times New Roman" w:cs="Times New Roman"/>
          <w:spacing w:val="-12"/>
        </w:rPr>
        <w:t xml:space="preserve"> </w:t>
      </w:r>
      <w:r w:rsidRPr="000271C6">
        <w:rPr>
          <w:rFonts w:ascii="Times New Roman" w:hAnsi="Times New Roman" w:cs="Times New Roman"/>
        </w:rPr>
        <w:t>the Prudential Authority</w:t>
      </w:r>
      <w:r w:rsidRPr="001C4085">
        <w:rPr>
          <w:rFonts w:ascii="Times New Roman" w:hAnsi="Times New Roman" w:cs="Times New Roman"/>
          <w:spacing w:val="-17"/>
        </w:rPr>
        <w:t xml:space="preserve"> </w:t>
      </w:r>
      <w:r w:rsidRPr="001C4085">
        <w:rPr>
          <w:rFonts w:ascii="Times New Roman" w:hAnsi="Times New Roman" w:cs="Times New Roman"/>
        </w:rPr>
        <w:t>must</w:t>
      </w:r>
      <w:r w:rsidRPr="001C4085">
        <w:rPr>
          <w:rFonts w:ascii="Times New Roman" w:hAnsi="Times New Roman" w:cs="Times New Roman"/>
          <w:spacing w:val="-13"/>
        </w:rPr>
        <w:t xml:space="preserve"> </w:t>
      </w:r>
      <w:r w:rsidRPr="001C4085">
        <w:rPr>
          <w:rFonts w:ascii="Times New Roman" w:hAnsi="Times New Roman" w:cs="Times New Roman"/>
        </w:rPr>
        <w:t>take</w:t>
      </w:r>
      <w:r w:rsidRPr="001C4085">
        <w:rPr>
          <w:rFonts w:ascii="Times New Roman" w:hAnsi="Times New Roman" w:cs="Times New Roman"/>
          <w:spacing w:val="-12"/>
        </w:rPr>
        <w:t xml:space="preserve"> </w:t>
      </w:r>
      <w:r w:rsidRPr="001C4085">
        <w:rPr>
          <w:rFonts w:ascii="Times New Roman" w:hAnsi="Times New Roman" w:cs="Times New Roman"/>
        </w:rPr>
        <w:t>into</w:t>
      </w:r>
      <w:r w:rsidRPr="001C4085">
        <w:rPr>
          <w:rFonts w:ascii="Times New Roman" w:hAnsi="Times New Roman" w:cs="Times New Roman"/>
          <w:spacing w:val="-12"/>
        </w:rPr>
        <w:t xml:space="preserve"> </w:t>
      </w:r>
      <w:r w:rsidRPr="001C4085">
        <w:rPr>
          <w:rFonts w:ascii="Times New Roman" w:hAnsi="Times New Roman" w:cs="Times New Roman"/>
        </w:rPr>
        <w:t>account all relevant considerations, including at</w:t>
      </w:r>
      <w:r w:rsidRPr="001C4085">
        <w:rPr>
          <w:rFonts w:ascii="Times New Roman" w:hAnsi="Times New Roman" w:cs="Times New Roman"/>
          <w:spacing w:val="5"/>
        </w:rPr>
        <w:t xml:space="preserve"> </w:t>
      </w:r>
      <w:r w:rsidRPr="001C4085">
        <w:rPr>
          <w:rFonts w:ascii="Times New Roman" w:hAnsi="Times New Roman" w:cs="Times New Roman"/>
        </w:rPr>
        <w:t>least</w:t>
      </w:r>
      <w:r w:rsidRPr="001C4085">
        <w:rPr>
          <w:rFonts w:ascii="Times New Roman" w:hAnsi="Times New Roman" w:cs="Times New Roman"/>
          <w:spacing w:val="2"/>
        </w:rPr>
        <w:t xml:space="preserve"> </w:t>
      </w:r>
      <w:r w:rsidRPr="001C4085">
        <w:rPr>
          <w:rFonts w:ascii="Times New Roman" w:hAnsi="Times New Roman" w:cs="Times New Roman"/>
        </w:rPr>
        <w:t>the</w:t>
      </w:r>
      <w:r w:rsidRPr="001C4085">
        <w:rPr>
          <w:rFonts w:ascii="Times New Roman" w:hAnsi="Times New Roman" w:cs="Times New Roman"/>
          <w:spacing w:val="4"/>
        </w:rPr>
        <w:t xml:space="preserve"> </w:t>
      </w:r>
      <w:r w:rsidRPr="001C4085">
        <w:rPr>
          <w:rFonts w:ascii="Times New Roman" w:hAnsi="Times New Roman" w:cs="Times New Roman"/>
        </w:rPr>
        <w:t>following:</w:t>
      </w:r>
    </w:p>
    <w:p w:rsidR="00FC447E" w:rsidRDefault="00461C9F" w:rsidP="006A4E43">
      <w:pPr>
        <w:spacing w:after="0"/>
        <w:ind w:left="1985" w:right="-20" w:hanging="399"/>
        <w:jc w:val="both"/>
        <w:rPr>
          <w:rFonts w:ascii="Times New Roman" w:hAnsi="Times New Roman" w:cs="Times New Roman"/>
        </w:rPr>
      </w:pPr>
      <w:r w:rsidRPr="001C4085">
        <w:rPr>
          <w:rFonts w:ascii="Times New Roman" w:hAnsi="Times New Roman" w:cs="Times New Roman"/>
        </w:rPr>
        <w:t>(</w:t>
      </w:r>
      <w:proofErr w:type="spellStart"/>
      <w:r w:rsidRPr="001C4085">
        <w:rPr>
          <w:rFonts w:ascii="Times New Roman" w:hAnsi="Times New Roman" w:cs="Times New Roman"/>
        </w:rPr>
        <w:t>i</w:t>
      </w:r>
      <w:proofErr w:type="spellEnd"/>
      <w:r w:rsidRPr="001C4085">
        <w:rPr>
          <w:rFonts w:ascii="Times New Roman" w:hAnsi="Times New Roman" w:cs="Times New Roman"/>
        </w:rPr>
        <w:t>)</w:t>
      </w:r>
      <w:r w:rsidR="00FC447E">
        <w:rPr>
          <w:rFonts w:ascii="Times New Roman" w:hAnsi="Times New Roman" w:cs="Times New Roman"/>
          <w:i/>
        </w:rPr>
        <w:tab/>
      </w:r>
      <w:r w:rsidRPr="001C4085">
        <w:rPr>
          <w:rFonts w:ascii="Times New Roman" w:hAnsi="Times New Roman" w:cs="Times New Roman"/>
        </w:rPr>
        <w:t>The extent to which the existing structure of the financial conglomerate is hindering or is likely to hinder the effective supervision of the financial conglomerate concerned;</w:t>
      </w:r>
    </w:p>
    <w:p w:rsidR="00FC447E" w:rsidRDefault="00461C9F" w:rsidP="006A4E43">
      <w:pPr>
        <w:spacing w:after="0"/>
        <w:ind w:left="1985" w:right="-20" w:hanging="399"/>
        <w:jc w:val="both"/>
        <w:rPr>
          <w:rFonts w:ascii="Times New Roman" w:hAnsi="Times New Roman" w:cs="Times New Roman"/>
        </w:rPr>
      </w:pPr>
      <w:r w:rsidRPr="001C4085">
        <w:rPr>
          <w:rFonts w:ascii="Times New Roman" w:hAnsi="Times New Roman" w:cs="Times New Roman"/>
        </w:rPr>
        <w:t>(ii)</w:t>
      </w:r>
      <w:r w:rsidRPr="001C4085">
        <w:rPr>
          <w:rFonts w:ascii="Times New Roman" w:hAnsi="Times New Roman" w:cs="Times New Roman"/>
          <w:i/>
        </w:rPr>
        <w:tab/>
      </w:r>
      <w:proofErr w:type="gramStart"/>
      <w:r w:rsidRPr="001C4085">
        <w:rPr>
          <w:rFonts w:ascii="Times New Roman" w:hAnsi="Times New Roman" w:cs="Times New Roman"/>
        </w:rPr>
        <w:t>whether</w:t>
      </w:r>
      <w:proofErr w:type="gramEnd"/>
      <w:r w:rsidRPr="001C4085">
        <w:rPr>
          <w:rFonts w:ascii="Times New Roman" w:hAnsi="Times New Roman" w:cs="Times New Roman"/>
        </w:rPr>
        <w:t xml:space="preserve"> the restructuring of the financial conglomerat</w:t>
      </w:r>
      <w:r w:rsidR="00292DF2" w:rsidRPr="001C4085">
        <w:rPr>
          <w:rFonts w:ascii="Times New Roman" w:hAnsi="Times New Roman" w:cs="Times New Roman"/>
        </w:rPr>
        <w:t>e</w:t>
      </w:r>
      <w:r w:rsidRPr="001C4085">
        <w:rPr>
          <w:rFonts w:ascii="Times New Roman" w:hAnsi="Times New Roman" w:cs="Times New Roman"/>
        </w:rPr>
        <w:t xml:space="preserve"> is reasonably necessary and appropriate to remedy impediments to the effective supervision of the financial conglomerate;</w:t>
      </w:r>
      <w:r w:rsidR="00DF5C6C">
        <w:rPr>
          <w:rFonts w:ascii="Times New Roman" w:hAnsi="Times New Roman" w:cs="Times New Roman"/>
        </w:rPr>
        <w:t xml:space="preserve"> and</w:t>
      </w:r>
    </w:p>
    <w:p w:rsidR="00461C9F" w:rsidRPr="001C4085" w:rsidRDefault="00461C9F" w:rsidP="006A4E43">
      <w:pPr>
        <w:spacing w:after="0"/>
        <w:ind w:left="1985" w:right="-20" w:hanging="399"/>
        <w:jc w:val="both"/>
        <w:rPr>
          <w:rFonts w:ascii="Times New Roman" w:hAnsi="Times New Roman" w:cs="Times New Roman"/>
        </w:rPr>
      </w:pPr>
      <w:r w:rsidRPr="001C4085">
        <w:rPr>
          <w:rFonts w:ascii="Times New Roman" w:hAnsi="Times New Roman" w:cs="Times New Roman"/>
        </w:rPr>
        <w:t>(iii)</w:t>
      </w:r>
      <w:r w:rsidRPr="001C4085">
        <w:rPr>
          <w:rFonts w:ascii="Times New Roman" w:hAnsi="Times New Roman" w:cs="Times New Roman"/>
          <w:i/>
        </w:rPr>
        <w:t xml:space="preserve"> </w:t>
      </w:r>
      <w:proofErr w:type="gramStart"/>
      <w:r w:rsidRPr="001C4085">
        <w:rPr>
          <w:rFonts w:ascii="Times New Roman" w:hAnsi="Times New Roman" w:cs="Times New Roman"/>
        </w:rPr>
        <w:t>submissions</w:t>
      </w:r>
      <w:proofErr w:type="gramEnd"/>
      <w:r w:rsidRPr="001C4085">
        <w:rPr>
          <w:rFonts w:ascii="Times New Roman" w:hAnsi="Times New Roman" w:cs="Times New Roman"/>
          <w:spacing w:val="-4"/>
        </w:rPr>
        <w:t xml:space="preserve"> </w:t>
      </w:r>
      <w:r w:rsidRPr="001C4085">
        <w:rPr>
          <w:rFonts w:ascii="Times New Roman" w:hAnsi="Times New Roman" w:cs="Times New Roman"/>
        </w:rPr>
        <w:t>made</w:t>
      </w:r>
      <w:r w:rsidRPr="001C4085">
        <w:rPr>
          <w:rFonts w:ascii="Times New Roman" w:hAnsi="Times New Roman" w:cs="Times New Roman"/>
          <w:spacing w:val="2"/>
        </w:rPr>
        <w:t xml:space="preserve"> </w:t>
      </w:r>
      <w:r w:rsidRPr="001C4085">
        <w:rPr>
          <w:rFonts w:ascii="Times New Roman" w:hAnsi="Times New Roman" w:cs="Times New Roman"/>
        </w:rPr>
        <w:t>by</w:t>
      </w:r>
      <w:r w:rsidRPr="001C4085">
        <w:rPr>
          <w:rFonts w:ascii="Times New Roman" w:hAnsi="Times New Roman" w:cs="Times New Roman"/>
          <w:spacing w:val="4"/>
        </w:rPr>
        <w:t xml:space="preserve"> </w:t>
      </w:r>
      <w:r w:rsidRPr="001C4085">
        <w:rPr>
          <w:rFonts w:ascii="Times New Roman" w:hAnsi="Times New Roman" w:cs="Times New Roman"/>
        </w:rPr>
        <w:t>or</w:t>
      </w:r>
      <w:r w:rsidRPr="001C4085">
        <w:rPr>
          <w:rFonts w:ascii="Times New Roman" w:hAnsi="Times New Roman" w:cs="Times New Roman"/>
          <w:spacing w:val="4"/>
        </w:rPr>
        <w:t xml:space="preserve"> </w:t>
      </w:r>
      <w:r w:rsidRPr="001C4085">
        <w:rPr>
          <w:rFonts w:ascii="Times New Roman" w:hAnsi="Times New Roman" w:cs="Times New Roman"/>
        </w:rPr>
        <w:t>for</w:t>
      </w:r>
      <w:r w:rsidRPr="001C4085">
        <w:rPr>
          <w:rFonts w:ascii="Times New Roman" w:hAnsi="Times New Roman" w:cs="Times New Roman"/>
          <w:spacing w:val="4"/>
        </w:rPr>
        <w:t xml:space="preserve"> </w:t>
      </w:r>
      <w:r w:rsidRPr="001C4085">
        <w:rPr>
          <w:rFonts w:ascii="Times New Roman" w:hAnsi="Times New Roman" w:cs="Times New Roman"/>
        </w:rPr>
        <w:t>the</w:t>
      </w:r>
      <w:r w:rsidRPr="001C4085">
        <w:rPr>
          <w:rFonts w:ascii="Times New Roman" w:hAnsi="Times New Roman" w:cs="Times New Roman"/>
          <w:spacing w:val="4"/>
        </w:rPr>
        <w:t xml:space="preserve"> </w:t>
      </w:r>
      <w:r w:rsidR="00292DF2" w:rsidRPr="001C4085">
        <w:rPr>
          <w:rFonts w:ascii="Times New Roman" w:hAnsi="Times New Roman" w:cs="Times New Roman"/>
        </w:rPr>
        <w:t>holding company</w:t>
      </w:r>
      <w:r w:rsidR="009F2E15">
        <w:rPr>
          <w:rFonts w:ascii="Times New Roman" w:hAnsi="Times New Roman" w:cs="Times New Roman"/>
          <w:spacing w:val="-2"/>
        </w:rPr>
        <w:t>.</w:t>
      </w:r>
    </w:p>
    <w:p w:rsidR="00461C9F" w:rsidRPr="001C4085" w:rsidRDefault="00BB60AC" w:rsidP="00FC447E">
      <w:pPr>
        <w:ind w:left="1080" w:right="-20" w:firstLine="196"/>
        <w:jc w:val="both"/>
        <w:rPr>
          <w:rFonts w:ascii="Times New Roman" w:hAnsi="Times New Roman" w:cs="Times New Roman"/>
        </w:rPr>
      </w:pPr>
      <w:r w:rsidRPr="001C4085">
        <w:rPr>
          <w:rFonts w:ascii="Times New Roman" w:hAnsi="Times New Roman" w:cs="Times New Roman"/>
        </w:rPr>
        <w:t>(</w:t>
      </w:r>
      <w:r w:rsidR="00461C9F" w:rsidRPr="001C4085">
        <w:rPr>
          <w:rFonts w:ascii="Times New Roman" w:hAnsi="Times New Roman" w:cs="Times New Roman"/>
        </w:rPr>
        <w:t>3)</w:t>
      </w:r>
      <w:r w:rsidR="00461C9F" w:rsidRPr="001C4085">
        <w:rPr>
          <w:rFonts w:ascii="Times New Roman" w:hAnsi="Times New Roman" w:cs="Times New Roman"/>
          <w:spacing w:val="-8"/>
        </w:rPr>
        <w:t xml:space="preserve"> </w:t>
      </w:r>
      <w:r w:rsidR="00461C9F" w:rsidRPr="001C4085">
        <w:rPr>
          <w:rFonts w:ascii="Times New Roman" w:hAnsi="Times New Roman" w:cs="Times New Roman"/>
        </w:rPr>
        <w:t>The</w:t>
      </w:r>
      <w:r w:rsidR="00461C9F" w:rsidRPr="001C4085">
        <w:rPr>
          <w:rFonts w:ascii="Times New Roman" w:hAnsi="Times New Roman" w:cs="Times New Roman"/>
          <w:spacing w:val="-6"/>
        </w:rPr>
        <w:t xml:space="preserve"> </w:t>
      </w:r>
      <w:r w:rsidR="00461C9F" w:rsidRPr="001C4085">
        <w:rPr>
          <w:rFonts w:ascii="Times New Roman" w:hAnsi="Times New Roman" w:cs="Times New Roman"/>
        </w:rPr>
        <w:t>power</w:t>
      </w:r>
      <w:r w:rsidR="00461C9F" w:rsidRPr="001C4085">
        <w:rPr>
          <w:rFonts w:ascii="Times New Roman" w:hAnsi="Times New Roman" w:cs="Times New Roman"/>
          <w:spacing w:val="-8"/>
        </w:rPr>
        <w:t xml:space="preserve"> </w:t>
      </w:r>
      <w:r w:rsidR="00461C9F" w:rsidRPr="001C4085">
        <w:rPr>
          <w:rFonts w:ascii="Times New Roman" w:hAnsi="Times New Roman" w:cs="Times New Roman"/>
        </w:rPr>
        <w:t>of</w:t>
      </w:r>
      <w:r w:rsidR="00461C9F" w:rsidRPr="001C4085">
        <w:rPr>
          <w:rFonts w:ascii="Times New Roman" w:hAnsi="Times New Roman" w:cs="Times New Roman"/>
          <w:spacing w:val="-5"/>
        </w:rPr>
        <w:t xml:space="preserve"> </w:t>
      </w:r>
      <w:r w:rsidR="00461C9F" w:rsidRPr="001C4085">
        <w:rPr>
          <w:rFonts w:ascii="Times New Roman" w:hAnsi="Times New Roman" w:cs="Times New Roman"/>
        </w:rPr>
        <w:t>the</w:t>
      </w:r>
      <w:r w:rsidR="00461C9F" w:rsidRPr="001C4085">
        <w:rPr>
          <w:rFonts w:ascii="Times New Roman" w:hAnsi="Times New Roman" w:cs="Times New Roman"/>
          <w:spacing w:val="-5"/>
        </w:rPr>
        <w:t xml:space="preserve"> </w:t>
      </w:r>
      <w:r w:rsidR="00461C9F" w:rsidRPr="001C4085">
        <w:rPr>
          <w:rFonts w:ascii="Times New Roman" w:hAnsi="Times New Roman" w:cs="Times New Roman"/>
        </w:rPr>
        <w:t>Financial</w:t>
      </w:r>
      <w:r w:rsidR="00461C9F" w:rsidRPr="001C4085">
        <w:rPr>
          <w:rFonts w:ascii="Times New Roman" w:hAnsi="Times New Roman" w:cs="Times New Roman"/>
          <w:spacing w:val="-10"/>
        </w:rPr>
        <w:t xml:space="preserve"> </w:t>
      </w:r>
      <w:r w:rsidR="00461C9F" w:rsidRPr="001C4085">
        <w:rPr>
          <w:rFonts w:ascii="Times New Roman" w:hAnsi="Times New Roman" w:cs="Times New Roman"/>
        </w:rPr>
        <w:t>Sector</w:t>
      </w:r>
      <w:r w:rsidR="00461C9F" w:rsidRPr="001C4085">
        <w:rPr>
          <w:rFonts w:ascii="Times New Roman" w:hAnsi="Times New Roman" w:cs="Times New Roman"/>
          <w:spacing w:val="-8"/>
        </w:rPr>
        <w:t xml:space="preserve"> </w:t>
      </w:r>
      <w:r w:rsidR="00461C9F" w:rsidRPr="001C4085">
        <w:rPr>
          <w:rFonts w:ascii="Times New Roman" w:hAnsi="Times New Roman" w:cs="Times New Roman"/>
        </w:rPr>
        <w:t>Conduct</w:t>
      </w:r>
      <w:r w:rsidR="00461C9F" w:rsidRPr="001C4085">
        <w:rPr>
          <w:rFonts w:ascii="Times New Roman" w:hAnsi="Times New Roman" w:cs="Times New Roman"/>
          <w:spacing w:val="-20"/>
        </w:rPr>
        <w:t xml:space="preserve"> </w:t>
      </w:r>
      <w:r w:rsidR="00461C9F" w:rsidRPr="001C4085">
        <w:rPr>
          <w:rFonts w:ascii="Times New Roman" w:hAnsi="Times New Roman" w:cs="Times New Roman"/>
        </w:rPr>
        <w:t>Authority</w:t>
      </w:r>
      <w:r w:rsidR="00461C9F" w:rsidRPr="001C4085">
        <w:rPr>
          <w:rFonts w:ascii="Times New Roman" w:hAnsi="Times New Roman" w:cs="Times New Roman"/>
          <w:spacing w:val="-11"/>
        </w:rPr>
        <w:t xml:space="preserve"> </w:t>
      </w:r>
      <w:r w:rsidR="00461C9F" w:rsidRPr="001C4085">
        <w:rPr>
          <w:rFonts w:ascii="Times New Roman" w:hAnsi="Times New Roman" w:cs="Times New Roman"/>
        </w:rPr>
        <w:t>to</w:t>
      </w:r>
      <w:r w:rsidR="00461C9F" w:rsidRPr="001C4085">
        <w:rPr>
          <w:rFonts w:ascii="Times New Roman" w:hAnsi="Times New Roman" w:cs="Times New Roman"/>
          <w:spacing w:val="-5"/>
        </w:rPr>
        <w:t xml:space="preserve"> </w:t>
      </w:r>
      <w:r w:rsidR="00461C9F" w:rsidRPr="001C4085">
        <w:rPr>
          <w:rFonts w:ascii="Times New Roman" w:hAnsi="Times New Roman" w:cs="Times New Roman"/>
        </w:rPr>
        <w:t>issue</w:t>
      </w:r>
      <w:r w:rsidR="00461C9F" w:rsidRPr="001C4085">
        <w:rPr>
          <w:rFonts w:ascii="Times New Roman" w:hAnsi="Times New Roman" w:cs="Times New Roman"/>
          <w:spacing w:val="-7"/>
        </w:rPr>
        <w:t xml:space="preserve"> </w:t>
      </w:r>
      <w:r w:rsidR="00461C9F" w:rsidRPr="001C4085">
        <w:rPr>
          <w:rFonts w:ascii="Times New Roman" w:hAnsi="Times New Roman" w:cs="Times New Roman"/>
        </w:rPr>
        <w:t>a</w:t>
      </w:r>
      <w:r w:rsidR="00461C9F" w:rsidRPr="001C4085">
        <w:rPr>
          <w:rFonts w:ascii="Times New Roman" w:hAnsi="Times New Roman" w:cs="Times New Roman"/>
          <w:spacing w:val="-4"/>
        </w:rPr>
        <w:t xml:space="preserve"> </w:t>
      </w:r>
      <w:r w:rsidR="00461C9F" w:rsidRPr="001C4085">
        <w:rPr>
          <w:rFonts w:ascii="Times New Roman" w:hAnsi="Times New Roman" w:cs="Times New Roman"/>
        </w:rPr>
        <w:t>directive</w:t>
      </w:r>
      <w:r w:rsidR="00461C9F" w:rsidRPr="001C4085">
        <w:rPr>
          <w:rFonts w:ascii="Times New Roman" w:hAnsi="Times New Roman" w:cs="Times New Roman"/>
          <w:spacing w:val="-10"/>
        </w:rPr>
        <w:t xml:space="preserve"> </w:t>
      </w:r>
      <w:r w:rsidR="00461C9F" w:rsidRPr="001C4085">
        <w:rPr>
          <w:rFonts w:ascii="Times New Roman" w:hAnsi="Times New Roman" w:cs="Times New Roman"/>
        </w:rPr>
        <w:t>in</w:t>
      </w:r>
      <w:r w:rsidR="00461C9F" w:rsidRPr="001C4085">
        <w:rPr>
          <w:rFonts w:ascii="Times New Roman" w:hAnsi="Times New Roman" w:cs="Times New Roman"/>
          <w:spacing w:val="-5"/>
        </w:rPr>
        <w:t xml:space="preserve"> </w:t>
      </w:r>
      <w:r w:rsidR="00461C9F" w:rsidRPr="001C4085">
        <w:rPr>
          <w:rFonts w:ascii="Times New Roman" w:hAnsi="Times New Roman" w:cs="Times New Roman"/>
        </w:rPr>
        <w:t>terms of</w:t>
      </w:r>
      <w:r w:rsidR="00461C9F" w:rsidRPr="001C4085">
        <w:rPr>
          <w:rFonts w:ascii="Times New Roman" w:hAnsi="Times New Roman" w:cs="Times New Roman"/>
          <w:spacing w:val="28"/>
        </w:rPr>
        <w:t xml:space="preserve"> </w:t>
      </w:r>
      <w:r w:rsidR="00461C9F" w:rsidRPr="001C4085">
        <w:rPr>
          <w:rFonts w:ascii="Times New Roman" w:hAnsi="Times New Roman" w:cs="Times New Roman"/>
        </w:rPr>
        <w:t>section</w:t>
      </w:r>
      <w:r w:rsidR="00461C9F" w:rsidRPr="001C4085">
        <w:rPr>
          <w:rFonts w:ascii="Times New Roman" w:hAnsi="Times New Roman" w:cs="Times New Roman"/>
          <w:spacing w:val="24"/>
        </w:rPr>
        <w:t xml:space="preserve"> </w:t>
      </w:r>
      <w:r w:rsidR="00461C9F" w:rsidRPr="001C4085">
        <w:rPr>
          <w:rFonts w:ascii="Times New Roman" w:hAnsi="Times New Roman" w:cs="Times New Roman"/>
        </w:rPr>
        <w:t>144</w:t>
      </w:r>
      <w:r w:rsidR="00461C9F" w:rsidRPr="001C4085">
        <w:rPr>
          <w:rFonts w:ascii="Times New Roman" w:hAnsi="Times New Roman" w:cs="Times New Roman"/>
          <w:spacing w:val="27"/>
        </w:rPr>
        <w:t xml:space="preserve"> </w:t>
      </w:r>
      <w:r w:rsidR="00461C9F" w:rsidRPr="001C4085">
        <w:rPr>
          <w:rFonts w:ascii="Times New Roman" w:hAnsi="Times New Roman" w:cs="Times New Roman"/>
        </w:rPr>
        <w:t>extends</w:t>
      </w:r>
      <w:r w:rsidR="00461C9F" w:rsidRPr="001C4085">
        <w:rPr>
          <w:rFonts w:ascii="Times New Roman" w:hAnsi="Times New Roman" w:cs="Times New Roman"/>
          <w:spacing w:val="24"/>
        </w:rPr>
        <w:t xml:space="preserve"> </w:t>
      </w:r>
      <w:r w:rsidR="00461C9F" w:rsidRPr="001C4085">
        <w:rPr>
          <w:rFonts w:ascii="Times New Roman" w:hAnsi="Times New Roman" w:cs="Times New Roman"/>
        </w:rPr>
        <w:t>to</w:t>
      </w:r>
      <w:r w:rsidR="00461C9F" w:rsidRPr="001C4085">
        <w:rPr>
          <w:rFonts w:ascii="Times New Roman" w:hAnsi="Times New Roman" w:cs="Times New Roman"/>
          <w:spacing w:val="28"/>
        </w:rPr>
        <w:t xml:space="preserve"> </w:t>
      </w:r>
      <w:r w:rsidR="00461C9F" w:rsidRPr="001C4085">
        <w:rPr>
          <w:rFonts w:ascii="Times New Roman" w:hAnsi="Times New Roman" w:cs="Times New Roman"/>
        </w:rPr>
        <w:t>issuing</w:t>
      </w:r>
      <w:r w:rsidR="00461C9F" w:rsidRPr="001C4085">
        <w:rPr>
          <w:rFonts w:ascii="Times New Roman" w:hAnsi="Times New Roman" w:cs="Times New Roman"/>
          <w:spacing w:val="24"/>
        </w:rPr>
        <w:t xml:space="preserve"> </w:t>
      </w:r>
      <w:r w:rsidR="00461C9F" w:rsidRPr="001C4085">
        <w:rPr>
          <w:rFonts w:ascii="Times New Roman" w:hAnsi="Times New Roman" w:cs="Times New Roman"/>
        </w:rPr>
        <w:t>a</w:t>
      </w:r>
      <w:r w:rsidR="00461C9F" w:rsidRPr="001C4085">
        <w:rPr>
          <w:rFonts w:ascii="Times New Roman" w:hAnsi="Times New Roman" w:cs="Times New Roman"/>
          <w:spacing w:val="29"/>
        </w:rPr>
        <w:t xml:space="preserve"> </w:t>
      </w:r>
      <w:r w:rsidR="00461C9F" w:rsidRPr="001C4085">
        <w:rPr>
          <w:rFonts w:ascii="Times New Roman" w:hAnsi="Times New Roman" w:cs="Times New Roman"/>
        </w:rPr>
        <w:t>directive</w:t>
      </w:r>
      <w:r w:rsidR="00461C9F" w:rsidRPr="001C4085">
        <w:rPr>
          <w:rFonts w:ascii="Times New Roman" w:hAnsi="Times New Roman" w:cs="Times New Roman"/>
          <w:spacing w:val="23"/>
        </w:rPr>
        <w:t xml:space="preserve"> </w:t>
      </w:r>
      <w:r w:rsidR="00461C9F" w:rsidRPr="001C4085">
        <w:rPr>
          <w:rFonts w:ascii="Times New Roman" w:hAnsi="Times New Roman" w:cs="Times New Roman"/>
        </w:rPr>
        <w:t>to</w:t>
      </w:r>
      <w:r w:rsidR="00461C9F" w:rsidRPr="001C4085">
        <w:rPr>
          <w:rFonts w:ascii="Times New Roman" w:hAnsi="Times New Roman" w:cs="Times New Roman"/>
          <w:spacing w:val="28"/>
        </w:rPr>
        <w:t xml:space="preserve"> </w:t>
      </w:r>
      <w:r w:rsidR="00461C9F" w:rsidRPr="001C4085">
        <w:rPr>
          <w:rFonts w:ascii="Times New Roman" w:hAnsi="Times New Roman" w:cs="Times New Roman"/>
        </w:rPr>
        <w:t>the</w:t>
      </w:r>
      <w:r w:rsidR="00461C9F" w:rsidRPr="001C4085">
        <w:rPr>
          <w:rFonts w:ascii="Times New Roman" w:hAnsi="Times New Roman" w:cs="Times New Roman"/>
          <w:spacing w:val="28"/>
        </w:rPr>
        <w:t xml:space="preserve"> </w:t>
      </w:r>
      <w:r w:rsidR="00461C9F" w:rsidRPr="001C4085">
        <w:rPr>
          <w:rFonts w:ascii="Times New Roman" w:hAnsi="Times New Roman" w:cs="Times New Roman"/>
        </w:rPr>
        <w:t>holding</w:t>
      </w:r>
      <w:r w:rsidR="00461C9F" w:rsidRPr="001C4085">
        <w:rPr>
          <w:rFonts w:ascii="Times New Roman" w:hAnsi="Times New Roman" w:cs="Times New Roman"/>
          <w:spacing w:val="24"/>
        </w:rPr>
        <w:t xml:space="preserve"> </w:t>
      </w:r>
      <w:r w:rsidR="00461C9F" w:rsidRPr="001C4085">
        <w:rPr>
          <w:rFonts w:ascii="Times New Roman" w:hAnsi="Times New Roman" w:cs="Times New Roman"/>
        </w:rPr>
        <w:t>company</w:t>
      </w:r>
      <w:r w:rsidR="00461C9F" w:rsidRPr="001C4085">
        <w:rPr>
          <w:rFonts w:ascii="Times New Roman" w:hAnsi="Times New Roman" w:cs="Times New Roman"/>
          <w:spacing w:val="23"/>
        </w:rPr>
        <w:t xml:space="preserve"> </w:t>
      </w:r>
      <w:r w:rsidR="00461C9F" w:rsidRPr="001C4085">
        <w:rPr>
          <w:rFonts w:ascii="Times New Roman" w:hAnsi="Times New Roman" w:cs="Times New Roman"/>
        </w:rPr>
        <w:t>of</w:t>
      </w:r>
      <w:r w:rsidR="00461C9F" w:rsidRPr="001C4085">
        <w:rPr>
          <w:rFonts w:ascii="Times New Roman" w:hAnsi="Times New Roman" w:cs="Times New Roman"/>
          <w:spacing w:val="28"/>
        </w:rPr>
        <w:t xml:space="preserve"> </w:t>
      </w:r>
      <w:r w:rsidR="00461C9F" w:rsidRPr="001C4085">
        <w:rPr>
          <w:rFonts w:ascii="Times New Roman" w:hAnsi="Times New Roman" w:cs="Times New Roman"/>
        </w:rPr>
        <w:t>a</w:t>
      </w:r>
      <w:r w:rsidR="00461C9F" w:rsidRPr="001C4085">
        <w:rPr>
          <w:rFonts w:ascii="Times New Roman" w:hAnsi="Times New Roman" w:cs="Times New Roman"/>
          <w:spacing w:val="29"/>
        </w:rPr>
        <w:t xml:space="preserve"> </w:t>
      </w:r>
      <w:r w:rsidR="00461C9F" w:rsidRPr="001C4085">
        <w:rPr>
          <w:rFonts w:ascii="Times New Roman" w:hAnsi="Times New Roman" w:cs="Times New Roman"/>
        </w:rPr>
        <w:t>financial conglomerate</w:t>
      </w:r>
      <w:r w:rsidR="00461C9F" w:rsidRPr="001C4085">
        <w:rPr>
          <w:rFonts w:ascii="Times New Roman" w:hAnsi="Times New Roman" w:cs="Times New Roman"/>
          <w:spacing w:val="-13"/>
        </w:rPr>
        <w:t xml:space="preserve"> </w:t>
      </w:r>
      <w:r w:rsidR="00461C9F" w:rsidRPr="001C4085">
        <w:rPr>
          <w:rFonts w:ascii="Times New Roman" w:hAnsi="Times New Roman" w:cs="Times New Roman"/>
        </w:rPr>
        <w:t>requiring</w:t>
      </w:r>
      <w:r w:rsidR="00461C9F" w:rsidRPr="001C4085">
        <w:rPr>
          <w:rFonts w:ascii="Times New Roman" w:hAnsi="Times New Roman" w:cs="Times New Roman"/>
          <w:spacing w:val="-9"/>
        </w:rPr>
        <w:t xml:space="preserve"> </w:t>
      </w:r>
      <w:r w:rsidR="00461C9F" w:rsidRPr="001C4085">
        <w:rPr>
          <w:rFonts w:ascii="Times New Roman" w:hAnsi="Times New Roman" w:cs="Times New Roman"/>
        </w:rPr>
        <w:t>the</w:t>
      </w:r>
      <w:r w:rsidR="00461C9F" w:rsidRPr="001C4085">
        <w:rPr>
          <w:rFonts w:ascii="Times New Roman" w:hAnsi="Times New Roman" w:cs="Times New Roman"/>
          <w:spacing w:val="-4"/>
        </w:rPr>
        <w:t xml:space="preserve"> </w:t>
      </w:r>
      <w:r w:rsidR="00461C9F" w:rsidRPr="001C4085">
        <w:rPr>
          <w:rFonts w:ascii="Times New Roman" w:hAnsi="Times New Roman" w:cs="Times New Roman"/>
        </w:rPr>
        <w:t>holding</w:t>
      </w:r>
      <w:r w:rsidR="00461C9F" w:rsidRPr="001C4085">
        <w:rPr>
          <w:rFonts w:ascii="Times New Roman" w:hAnsi="Times New Roman" w:cs="Times New Roman"/>
          <w:spacing w:val="-8"/>
        </w:rPr>
        <w:t xml:space="preserve"> </w:t>
      </w:r>
      <w:r w:rsidR="00461C9F" w:rsidRPr="001C4085">
        <w:rPr>
          <w:rFonts w:ascii="Times New Roman" w:hAnsi="Times New Roman" w:cs="Times New Roman"/>
        </w:rPr>
        <w:t>company</w:t>
      </w:r>
      <w:r w:rsidR="00461C9F" w:rsidRPr="001C4085">
        <w:rPr>
          <w:rFonts w:ascii="Times New Roman" w:hAnsi="Times New Roman" w:cs="Times New Roman"/>
          <w:spacing w:val="-9"/>
        </w:rPr>
        <w:t xml:space="preserve"> </w:t>
      </w:r>
      <w:r w:rsidR="00461C9F" w:rsidRPr="001C4085">
        <w:rPr>
          <w:rFonts w:ascii="Times New Roman" w:hAnsi="Times New Roman" w:cs="Times New Roman"/>
        </w:rPr>
        <w:t>to</w:t>
      </w:r>
      <w:r w:rsidR="00461C9F" w:rsidRPr="001C4085">
        <w:rPr>
          <w:rFonts w:ascii="Times New Roman" w:hAnsi="Times New Roman" w:cs="Times New Roman"/>
          <w:spacing w:val="-4"/>
        </w:rPr>
        <w:t xml:space="preserve"> </w:t>
      </w:r>
      <w:r w:rsidR="00461C9F" w:rsidRPr="001C4085">
        <w:rPr>
          <w:rFonts w:ascii="Times New Roman" w:hAnsi="Times New Roman" w:cs="Times New Roman"/>
        </w:rPr>
        <w:t>ensure</w:t>
      </w:r>
      <w:r w:rsidR="00461C9F" w:rsidRPr="001C4085">
        <w:rPr>
          <w:rFonts w:ascii="Times New Roman" w:hAnsi="Times New Roman" w:cs="Times New Roman"/>
          <w:spacing w:val="-7"/>
        </w:rPr>
        <w:t xml:space="preserve"> </w:t>
      </w:r>
      <w:r w:rsidR="00461C9F" w:rsidRPr="001C4085">
        <w:rPr>
          <w:rFonts w:ascii="Times New Roman" w:hAnsi="Times New Roman" w:cs="Times New Roman"/>
        </w:rPr>
        <w:t>that</w:t>
      </w:r>
      <w:r w:rsidR="00461C9F" w:rsidRPr="001C4085">
        <w:rPr>
          <w:rFonts w:ascii="Times New Roman" w:hAnsi="Times New Roman" w:cs="Times New Roman"/>
          <w:spacing w:val="-5"/>
        </w:rPr>
        <w:t xml:space="preserve"> </w:t>
      </w:r>
      <w:r w:rsidR="00461C9F" w:rsidRPr="001C4085">
        <w:rPr>
          <w:rFonts w:ascii="Times New Roman" w:hAnsi="Times New Roman" w:cs="Times New Roman"/>
        </w:rPr>
        <w:t>a</w:t>
      </w:r>
      <w:r w:rsidR="00461C9F" w:rsidRPr="001C4085">
        <w:rPr>
          <w:rFonts w:ascii="Times New Roman" w:hAnsi="Times New Roman" w:cs="Times New Roman"/>
          <w:spacing w:val="-3"/>
        </w:rPr>
        <w:t xml:space="preserve"> </w:t>
      </w:r>
      <w:r w:rsidR="00461C9F" w:rsidRPr="001C4085">
        <w:rPr>
          <w:rFonts w:ascii="Times New Roman" w:hAnsi="Times New Roman" w:cs="Times New Roman"/>
        </w:rPr>
        <w:t>financial</w:t>
      </w:r>
      <w:r w:rsidR="00461C9F" w:rsidRPr="001C4085">
        <w:rPr>
          <w:rFonts w:ascii="Times New Roman" w:hAnsi="Times New Roman" w:cs="Times New Roman"/>
          <w:spacing w:val="-16"/>
        </w:rPr>
        <w:t xml:space="preserve"> </w:t>
      </w:r>
      <w:r w:rsidR="00461C9F" w:rsidRPr="001C4085">
        <w:rPr>
          <w:rFonts w:ascii="Times New Roman" w:hAnsi="Times New Roman" w:cs="Times New Roman"/>
        </w:rPr>
        <w:t>institution</w:t>
      </w:r>
      <w:r w:rsidR="00461C9F" w:rsidRPr="001C4085">
        <w:rPr>
          <w:rFonts w:ascii="Times New Roman" w:hAnsi="Times New Roman" w:cs="Times New Roman"/>
          <w:spacing w:val="-10"/>
        </w:rPr>
        <w:t xml:space="preserve"> </w:t>
      </w:r>
      <w:r w:rsidR="00461C9F" w:rsidRPr="001C4085">
        <w:rPr>
          <w:rFonts w:ascii="Times New Roman" w:hAnsi="Times New Roman" w:cs="Times New Roman"/>
        </w:rPr>
        <w:t>in</w:t>
      </w:r>
      <w:r w:rsidR="00461C9F" w:rsidRPr="001C4085">
        <w:rPr>
          <w:rFonts w:ascii="Times New Roman" w:hAnsi="Times New Roman" w:cs="Times New Roman"/>
          <w:spacing w:val="-4"/>
        </w:rPr>
        <w:t xml:space="preserve"> </w:t>
      </w:r>
      <w:r w:rsidR="00461C9F" w:rsidRPr="001C4085">
        <w:rPr>
          <w:rFonts w:ascii="Times New Roman" w:hAnsi="Times New Roman" w:cs="Times New Roman"/>
        </w:rPr>
        <w:t>the conglomerate</w:t>
      </w:r>
      <w:r w:rsidR="00461C9F" w:rsidRPr="001C4085">
        <w:rPr>
          <w:rFonts w:ascii="Times New Roman" w:hAnsi="Times New Roman" w:cs="Times New Roman"/>
          <w:spacing w:val="32"/>
        </w:rPr>
        <w:t xml:space="preserve"> </w:t>
      </w:r>
      <w:r w:rsidR="00461C9F" w:rsidRPr="001C4085">
        <w:rPr>
          <w:rFonts w:ascii="Times New Roman" w:hAnsi="Times New Roman" w:cs="Times New Roman"/>
        </w:rPr>
        <w:t>complies</w:t>
      </w:r>
      <w:r w:rsidR="00461C9F" w:rsidRPr="001C4085">
        <w:rPr>
          <w:rFonts w:ascii="Times New Roman" w:hAnsi="Times New Roman" w:cs="Times New Roman"/>
          <w:spacing w:val="36"/>
        </w:rPr>
        <w:t xml:space="preserve"> </w:t>
      </w:r>
      <w:r w:rsidR="00461C9F" w:rsidRPr="001C4085">
        <w:rPr>
          <w:rFonts w:ascii="Times New Roman" w:hAnsi="Times New Roman" w:cs="Times New Roman"/>
        </w:rPr>
        <w:t>with</w:t>
      </w:r>
      <w:r w:rsidR="00461C9F" w:rsidRPr="001C4085">
        <w:rPr>
          <w:rFonts w:ascii="Times New Roman" w:hAnsi="Times New Roman" w:cs="Times New Roman"/>
          <w:spacing w:val="39"/>
        </w:rPr>
        <w:t xml:space="preserve"> </w:t>
      </w:r>
      <w:r w:rsidR="00461C9F" w:rsidRPr="001C4085">
        <w:rPr>
          <w:rFonts w:ascii="Times New Roman" w:hAnsi="Times New Roman" w:cs="Times New Roman"/>
        </w:rPr>
        <w:t>a</w:t>
      </w:r>
      <w:r w:rsidR="00461C9F" w:rsidRPr="001C4085">
        <w:rPr>
          <w:rFonts w:ascii="Times New Roman" w:hAnsi="Times New Roman" w:cs="Times New Roman"/>
          <w:spacing w:val="42"/>
        </w:rPr>
        <w:t xml:space="preserve"> </w:t>
      </w:r>
      <w:r w:rsidR="00461C9F" w:rsidRPr="001C4085">
        <w:rPr>
          <w:rFonts w:ascii="Times New Roman" w:hAnsi="Times New Roman" w:cs="Times New Roman"/>
        </w:rPr>
        <w:t>financial</w:t>
      </w:r>
      <w:r w:rsidR="00461C9F" w:rsidRPr="001C4085">
        <w:rPr>
          <w:rFonts w:ascii="Times New Roman" w:hAnsi="Times New Roman" w:cs="Times New Roman"/>
          <w:spacing w:val="29"/>
        </w:rPr>
        <w:t xml:space="preserve"> </w:t>
      </w:r>
      <w:r w:rsidR="00461C9F" w:rsidRPr="001C4085">
        <w:rPr>
          <w:rFonts w:ascii="Times New Roman" w:hAnsi="Times New Roman" w:cs="Times New Roman"/>
        </w:rPr>
        <w:t>sector</w:t>
      </w:r>
      <w:r w:rsidR="00461C9F" w:rsidRPr="001C4085">
        <w:rPr>
          <w:rFonts w:ascii="Times New Roman" w:hAnsi="Times New Roman" w:cs="Times New Roman"/>
          <w:spacing w:val="38"/>
        </w:rPr>
        <w:t xml:space="preserve"> </w:t>
      </w:r>
      <w:r w:rsidR="00461C9F" w:rsidRPr="001C4085">
        <w:rPr>
          <w:rFonts w:ascii="Times New Roman" w:hAnsi="Times New Roman" w:cs="Times New Roman"/>
        </w:rPr>
        <w:t>law</w:t>
      </w:r>
      <w:r w:rsidR="00461C9F" w:rsidRPr="001C4085">
        <w:rPr>
          <w:rFonts w:ascii="Times New Roman" w:hAnsi="Times New Roman" w:cs="Times New Roman"/>
          <w:spacing w:val="40"/>
        </w:rPr>
        <w:t xml:space="preserve"> </w:t>
      </w:r>
      <w:r w:rsidR="00461C9F" w:rsidRPr="001C4085">
        <w:rPr>
          <w:rFonts w:ascii="Times New Roman" w:hAnsi="Times New Roman" w:cs="Times New Roman"/>
        </w:rPr>
        <w:t>for</w:t>
      </w:r>
      <w:r w:rsidR="00461C9F" w:rsidRPr="001C4085">
        <w:rPr>
          <w:rFonts w:ascii="Times New Roman" w:hAnsi="Times New Roman" w:cs="Times New Roman"/>
          <w:spacing w:val="41"/>
        </w:rPr>
        <w:t xml:space="preserve"> </w:t>
      </w:r>
      <w:r w:rsidR="00461C9F" w:rsidRPr="001C4085">
        <w:rPr>
          <w:rFonts w:ascii="Times New Roman" w:hAnsi="Times New Roman" w:cs="Times New Roman"/>
        </w:rPr>
        <w:t>which</w:t>
      </w:r>
      <w:r w:rsidR="00461C9F" w:rsidRPr="001C4085">
        <w:rPr>
          <w:rFonts w:ascii="Times New Roman" w:hAnsi="Times New Roman" w:cs="Times New Roman"/>
          <w:spacing w:val="38"/>
        </w:rPr>
        <w:t xml:space="preserve"> </w:t>
      </w:r>
      <w:r w:rsidR="00461C9F" w:rsidRPr="001C4085">
        <w:rPr>
          <w:rFonts w:ascii="Times New Roman" w:hAnsi="Times New Roman" w:cs="Times New Roman"/>
        </w:rPr>
        <w:t>the</w:t>
      </w:r>
      <w:r w:rsidR="00461C9F" w:rsidRPr="001C4085">
        <w:rPr>
          <w:rFonts w:ascii="Times New Roman" w:hAnsi="Times New Roman" w:cs="Times New Roman"/>
          <w:spacing w:val="41"/>
        </w:rPr>
        <w:t xml:space="preserve"> </w:t>
      </w:r>
      <w:r w:rsidR="00461C9F" w:rsidRPr="001C4085">
        <w:rPr>
          <w:rFonts w:ascii="Times New Roman" w:hAnsi="Times New Roman" w:cs="Times New Roman"/>
        </w:rPr>
        <w:t>Financial</w:t>
      </w:r>
      <w:r w:rsidR="00461C9F" w:rsidRPr="001C4085">
        <w:rPr>
          <w:rFonts w:ascii="Times New Roman" w:hAnsi="Times New Roman" w:cs="Times New Roman"/>
          <w:spacing w:val="36"/>
        </w:rPr>
        <w:t xml:space="preserve"> </w:t>
      </w:r>
      <w:r w:rsidR="00461C9F" w:rsidRPr="001C4085">
        <w:rPr>
          <w:rFonts w:ascii="Times New Roman" w:hAnsi="Times New Roman" w:cs="Times New Roman"/>
        </w:rPr>
        <w:t>Sector Conduct</w:t>
      </w:r>
      <w:r w:rsidR="00461C9F" w:rsidRPr="001C4085">
        <w:rPr>
          <w:rFonts w:ascii="Times New Roman" w:hAnsi="Times New Roman" w:cs="Times New Roman"/>
          <w:spacing w:val="-12"/>
        </w:rPr>
        <w:t xml:space="preserve"> </w:t>
      </w:r>
      <w:r w:rsidR="00461C9F" w:rsidRPr="001C4085">
        <w:rPr>
          <w:rFonts w:ascii="Times New Roman" w:hAnsi="Times New Roman" w:cs="Times New Roman"/>
        </w:rPr>
        <w:t>Authority</w:t>
      </w:r>
      <w:r w:rsidR="00461C9F" w:rsidRPr="001C4085">
        <w:rPr>
          <w:rFonts w:ascii="Times New Roman" w:hAnsi="Times New Roman" w:cs="Times New Roman"/>
          <w:spacing w:val="-2"/>
        </w:rPr>
        <w:t xml:space="preserve"> </w:t>
      </w:r>
      <w:r w:rsidR="00461C9F" w:rsidRPr="001C4085">
        <w:rPr>
          <w:rFonts w:ascii="Times New Roman" w:hAnsi="Times New Roman" w:cs="Times New Roman"/>
        </w:rPr>
        <w:t>is</w:t>
      </w:r>
      <w:r w:rsidR="00461C9F" w:rsidRPr="001C4085">
        <w:rPr>
          <w:rFonts w:ascii="Times New Roman" w:hAnsi="Times New Roman" w:cs="Times New Roman"/>
          <w:spacing w:val="5"/>
        </w:rPr>
        <w:t xml:space="preserve"> </w:t>
      </w:r>
      <w:r w:rsidR="00461C9F" w:rsidRPr="001C4085">
        <w:rPr>
          <w:rFonts w:ascii="Times New Roman" w:hAnsi="Times New Roman" w:cs="Times New Roman"/>
        </w:rPr>
        <w:t>the</w:t>
      </w:r>
      <w:r w:rsidR="00461C9F" w:rsidRPr="001C4085">
        <w:rPr>
          <w:rFonts w:ascii="Times New Roman" w:hAnsi="Times New Roman" w:cs="Times New Roman"/>
          <w:spacing w:val="4"/>
        </w:rPr>
        <w:t xml:space="preserve"> </w:t>
      </w:r>
      <w:r w:rsidR="00461C9F" w:rsidRPr="001C4085">
        <w:rPr>
          <w:rFonts w:ascii="Times New Roman" w:hAnsi="Times New Roman" w:cs="Times New Roman"/>
        </w:rPr>
        <w:t>responsible</w:t>
      </w:r>
      <w:r w:rsidR="00461C9F" w:rsidRPr="001C4085">
        <w:rPr>
          <w:rFonts w:ascii="Times New Roman" w:hAnsi="Times New Roman" w:cs="Times New Roman"/>
          <w:spacing w:val="-3"/>
        </w:rPr>
        <w:t xml:space="preserve"> </w:t>
      </w:r>
      <w:r w:rsidR="00461C9F" w:rsidRPr="001C4085">
        <w:rPr>
          <w:rFonts w:ascii="Times New Roman" w:hAnsi="Times New Roman" w:cs="Times New Roman"/>
        </w:rPr>
        <w:t>authorit</w:t>
      </w:r>
      <w:r w:rsidR="00461C9F" w:rsidRPr="001C4085">
        <w:rPr>
          <w:rFonts w:ascii="Times New Roman" w:hAnsi="Times New Roman" w:cs="Times New Roman"/>
          <w:spacing w:val="-13"/>
        </w:rPr>
        <w:t>y</w:t>
      </w:r>
      <w:r w:rsidR="00461C9F" w:rsidRPr="001C4085">
        <w:rPr>
          <w:rFonts w:ascii="Times New Roman" w:hAnsi="Times New Roman" w:cs="Times New Roman"/>
        </w:rPr>
        <w:t>.</w:t>
      </w:r>
    </w:p>
    <w:p w:rsidR="00BB60AC" w:rsidRPr="001C4085" w:rsidRDefault="00BB60AC" w:rsidP="001C4085">
      <w:pPr>
        <w:ind w:right="-20"/>
        <w:jc w:val="both"/>
        <w:rPr>
          <w:rFonts w:ascii="Times New Roman" w:hAnsi="Times New Roman" w:cs="Times New Roman"/>
        </w:rPr>
      </w:pPr>
    </w:p>
    <w:p w:rsidR="00461C9F" w:rsidRPr="001C4085" w:rsidRDefault="00461C9F" w:rsidP="001C4085">
      <w:pPr>
        <w:spacing w:after="0"/>
        <w:ind w:right="-20"/>
        <w:jc w:val="center"/>
        <w:rPr>
          <w:rFonts w:ascii="Times New Roman" w:hAnsi="Times New Roman" w:cs="Times New Roman"/>
        </w:rPr>
      </w:pPr>
      <w:r w:rsidRPr="001C4085">
        <w:rPr>
          <w:rFonts w:ascii="Times New Roman" w:hAnsi="Times New Roman" w:cs="Times New Roman"/>
        </w:rPr>
        <w:t>CLAUSE 166</w:t>
      </w:r>
    </w:p>
    <w:p w:rsidR="00C7287C" w:rsidRPr="001C4085" w:rsidRDefault="00C7287C" w:rsidP="001C4085">
      <w:pPr>
        <w:spacing w:after="0"/>
        <w:ind w:right="-20"/>
        <w:jc w:val="both"/>
        <w:rPr>
          <w:rFonts w:ascii="Times New Roman" w:hAnsi="Times New Roman" w:cs="Times New Roman"/>
        </w:rPr>
      </w:pPr>
    </w:p>
    <w:p w:rsidR="00461C9F" w:rsidRPr="001C4085" w:rsidRDefault="005C6392" w:rsidP="001C4085">
      <w:pPr>
        <w:pStyle w:val="ListParagraph"/>
        <w:numPr>
          <w:ilvl w:val="0"/>
          <w:numId w:val="23"/>
        </w:numPr>
        <w:ind w:right="-20"/>
        <w:jc w:val="both"/>
        <w:rPr>
          <w:rFonts w:ascii="Times New Roman" w:hAnsi="Times New Roman" w:cs="Times New Roman"/>
        </w:rPr>
      </w:pPr>
      <w:r w:rsidRPr="001C4085">
        <w:rPr>
          <w:rFonts w:ascii="Times New Roman" w:hAnsi="Times New Roman" w:cs="Times New Roman"/>
        </w:rPr>
        <w:t>To omit the clause</w:t>
      </w:r>
      <w:r w:rsidR="00461C9F" w:rsidRPr="001C4085">
        <w:rPr>
          <w:rFonts w:ascii="Times New Roman" w:hAnsi="Times New Roman" w:cs="Times New Roman"/>
        </w:rPr>
        <w:t xml:space="preserve"> and to substitute:</w:t>
      </w:r>
    </w:p>
    <w:p w:rsidR="005C6392" w:rsidRPr="001C4085" w:rsidRDefault="00292DF2" w:rsidP="000271C6">
      <w:pPr>
        <w:spacing w:after="0"/>
        <w:ind w:left="360" w:right="-20" w:firstLine="720"/>
        <w:jc w:val="both"/>
        <w:rPr>
          <w:rFonts w:ascii="Times New Roman" w:hAnsi="Times New Roman" w:cs="Times New Roman"/>
          <w:b/>
          <w:bCs/>
        </w:rPr>
      </w:pPr>
      <w:r w:rsidRPr="001C4085">
        <w:rPr>
          <w:rFonts w:ascii="Times New Roman" w:hAnsi="Times New Roman" w:cs="Times New Roman"/>
          <w:b/>
          <w:bCs/>
        </w:rPr>
        <w:t>Approval and prior notification of acquisitions and disposals</w:t>
      </w:r>
    </w:p>
    <w:p w:rsidR="00292DF2" w:rsidRPr="001C4085" w:rsidRDefault="00292DF2" w:rsidP="000271C6">
      <w:pPr>
        <w:spacing w:after="0"/>
        <w:ind w:left="360" w:right="-20" w:firstLine="720"/>
        <w:jc w:val="both"/>
        <w:rPr>
          <w:rFonts w:ascii="Times New Roman" w:hAnsi="Times New Roman" w:cs="Times New Roman"/>
        </w:rPr>
      </w:pPr>
      <w:r w:rsidRPr="001C4085">
        <w:rPr>
          <w:rFonts w:ascii="Times New Roman" w:hAnsi="Times New Roman" w:cs="Times New Roman"/>
        </w:rPr>
        <w:t xml:space="preserve"> </w:t>
      </w:r>
    </w:p>
    <w:p w:rsidR="00461C9F" w:rsidRPr="006A4E43" w:rsidRDefault="005C6392" w:rsidP="000271C6">
      <w:pPr>
        <w:spacing w:after="0"/>
        <w:ind w:left="1080" w:right="-20" w:firstLine="273"/>
        <w:jc w:val="both"/>
        <w:rPr>
          <w:rFonts w:ascii="Times New Roman" w:hAnsi="Times New Roman" w:cs="Times New Roman"/>
        </w:rPr>
      </w:pPr>
      <w:r w:rsidRPr="006A4E43">
        <w:rPr>
          <w:rFonts w:ascii="Times New Roman" w:hAnsi="Times New Roman" w:cs="Times New Roman"/>
          <w:b/>
        </w:rPr>
        <w:lastRenderedPageBreak/>
        <w:t>166.</w:t>
      </w:r>
      <w:r w:rsidR="006A4E43" w:rsidRPr="006A4E43">
        <w:rPr>
          <w:rFonts w:ascii="Times New Roman" w:hAnsi="Times New Roman" w:cs="Times New Roman"/>
          <w:b/>
        </w:rPr>
        <w:t xml:space="preserve"> </w:t>
      </w:r>
      <w:r w:rsidR="00461C9F" w:rsidRPr="006A4E43">
        <w:rPr>
          <w:rFonts w:ascii="Times New Roman" w:hAnsi="Times New Roman" w:cs="Times New Roman"/>
        </w:rPr>
        <w:t>(1)</w:t>
      </w:r>
      <w:r w:rsidR="00292DF2" w:rsidRPr="006A4E43">
        <w:rPr>
          <w:rFonts w:ascii="Times New Roman" w:hAnsi="Times New Roman" w:cs="Times New Roman"/>
        </w:rPr>
        <w:t xml:space="preserve"> </w:t>
      </w:r>
      <w:r w:rsidR="00461C9F" w:rsidRPr="006A4E43">
        <w:rPr>
          <w:rFonts w:ascii="Times New Roman" w:hAnsi="Times New Roman" w:cs="Times New Roman"/>
          <w:i/>
        </w:rPr>
        <w:t>(a)</w:t>
      </w:r>
      <w:r w:rsidR="002D2673" w:rsidRPr="006A4E43">
        <w:rPr>
          <w:rFonts w:ascii="Times New Roman" w:hAnsi="Times New Roman" w:cs="Times New Roman"/>
          <w:i/>
        </w:rPr>
        <w:t xml:space="preserve"> </w:t>
      </w:r>
      <w:r w:rsidR="00461C9F" w:rsidRPr="006A4E43">
        <w:rPr>
          <w:rFonts w:ascii="Times New Roman" w:hAnsi="Times New Roman" w:cs="Times New Roman"/>
        </w:rPr>
        <w:t>A</w:t>
      </w:r>
      <w:r w:rsidR="00461C9F" w:rsidRPr="006A4E43">
        <w:rPr>
          <w:rFonts w:ascii="Times New Roman" w:hAnsi="Times New Roman" w:cs="Times New Roman"/>
          <w:spacing w:val="-6"/>
        </w:rPr>
        <w:t xml:space="preserve"> </w:t>
      </w:r>
      <w:r w:rsidR="00461C9F" w:rsidRPr="006A4E43">
        <w:rPr>
          <w:rFonts w:ascii="Times New Roman" w:hAnsi="Times New Roman" w:cs="Times New Roman"/>
        </w:rPr>
        <w:t>holding</w:t>
      </w:r>
      <w:r w:rsidR="00461C9F" w:rsidRPr="006A4E43">
        <w:rPr>
          <w:rFonts w:ascii="Times New Roman" w:hAnsi="Times New Roman" w:cs="Times New Roman"/>
          <w:spacing w:val="-1"/>
        </w:rPr>
        <w:t xml:space="preserve"> </w:t>
      </w:r>
      <w:r w:rsidR="00461C9F" w:rsidRPr="006A4E43">
        <w:rPr>
          <w:rFonts w:ascii="Times New Roman" w:hAnsi="Times New Roman" w:cs="Times New Roman"/>
        </w:rPr>
        <w:t>company</w:t>
      </w:r>
      <w:r w:rsidR="00461C9F" w:rsidRPr="006A4E43">
        <w:rPr>
          <w:rFonts w:ascii="Times New Roman" w:hAnsi="Times New Roman" w:cs="Times New Roman"/>
          <w:spacing w:val="-2"/>
        </w:rPr>
        <w:t xml:space="preserve"> </w:t>
      </w:r>
      <w:r w:rsidR="00461C9F" w:rsidRPr="006A4E43">
        <w:rPr>
          <w:rFonts w:ascii="Times New Roman" w:hAnsi="Times New Roman" w:cs="Times New Roman"/>
        </w:rPr>
        <w:t>of</w:t>
      </w:r>
      <w:r w:rsidR="00461C9F" w:rsidRPr="006A4E43">
        <w:rPr>
          <w:rFonts w:ascii="Times New Roman" w:hAnsi="Times New Roman" w:cs="Times New Roman"/>
          <w:spacing w:val="3"/>
        </w:rPr>
        <w:t xml:space="preserve"> </w:t>
      </w:r>
      <w:r w:rsidR="00461C9F" w:rsidRPr="006A4E43">
        <w:rPr>
          <w:rFonts w:ascii="Times New Roman" w:hAnsi="Times New Roman" w:cs="Times New Roman"/>
        </w:rPr>
        <w:t>a</w:t>
      </w:r>
      <w:r w:rsidR="00461C9F" w:rsidRPr="006A4E43">
        <w:rPr>
          <w:rFonts w:ascii="Times New Roman" w:hAnsi="Times New Roman" w:cs="Times New Roman"/>
          <w:spacing w:val="4"/>
        </w:rPr>
        <w:t xml:space="preserve"> </w:t>
      </w:r>
      <w:r w:rsidR="00461C9F" w:rsidRPr="006A4E43">
        <w:rPr>
          <w:rFonts w:ascii="Times New Roman" w:hAnsi="Times New Roman" w:cs="Times New Roman"/>
        </w:rPr>
        <w:t>financial</w:t>
      </w:r>
      <w:r w:rsidR="00461C9F" w:rsidRPr="006A4E43">
        <w:rPr>
          <w:rFonts w:ascii="Times New Roman" w:hAnsi="Times New Roman" w:cs="Times New Roman"/>
          <w:spacing w:val="-9"/>
        </w:rPr>
        <w:t xml:space="preserve"> </w:t>
      </w:r>
      <w:r w:rsidR="00461C9F" w:rsidRPr="006A4E43">
        <w:rPr>
          <w:rFonts w:ascii="Times New Roman" w:hAnsi="Times New Roman" w:cs="Times New Roman"/>
        </w:rPr>
        <w:t>conglomerate</w:t>
      </w:r>
      <w:r w:rsidR="00461C9F" w:rsidRPr="006A4E43">
        <w:rPr>
          <w:rFonts w:ascii="Times New Roman" w:hAnsi="Times New Roman" w:cs="Times New Roman"/>
          <w:spacing w:val="-6"/>
        </w:rPr>
        <w:t xml:space="preserve"> </w:t>
      </w:r>
      <w:r w:rsidR="00461C9F" w:rsidRPr="006A4E43">
        <w:rPr>
          <w:rFonts w:ascii="Times New Roman" w:hAnsi="Times New Roman" w:cs="Times New Roman"/>
        </w:rPr>
        <w:t>may</w:t>
      </w:r>
      <w:r w:rsidR="00461C9F" w:rsidRPr="006A4E43">
        <w:rPr>
          <w:rFonts w:ascii="Times New Roman" w:hAnsi="Times New Roman" w:cs="Times New Roman"/>
          <w:spacing w:val="2"/>
        </w:rPr>
        <w:t xml:space="preserve"> </w:t>
      </w:r>
      <w:r w:rsidR="00461C9F" w:rsidRPr="006A4E43">
        <w:rPr>
          <w:rFonts w:ascii="Times New Roman" w:hAnsi="Times New Roman" w:cs="Times New Roman"/>
        </w:rPr>
        <w:t>not</w:t>
      </w:r>
      <w:r w:rsidR="00461C9F" w:rsidRPr="006A4E43">
        <w:rPr>
          <w:rFonts w:ascii="Times New Roman" w:hAnsi="Times New Roman" w:cs="Times New Roman"/>
          <w:spacing w:val="2"/>
        </w:rPr>
        <w:t xml:space="preserve"> </w:t>
      </w:r>
      <w:r w:rsidR="00461C9F" w:rsidRPr="006A4E43">
        <w:rPr>
          <w:rFonts w:ascii="Times New Roman" w:hAnsi="Times New Roman" w:cs="Times New Roman"/>
        </w:rPr>
        <w:t>acquire</w:t>
      </w:r>
      <w:r w:rsidR="00461C9F" w:rsidRPr="006A4E43">
        <w:rPr>
          <w:rFonts w:ascii="Times New Roman" w:hAnsi="Times New Roman" w:cs="Times New Roman"/>
          <w:spacing w:val="-1"/>
        </w:rPr>
        <w:t xml:space="preserve"> </w:t>
      </w:r>
      <w:r w:rsidR="00461C9F" w:rsidRPr="006A4E43">
        <w:rPr>
          <w:rFonts w:ascii="Times New Roman" w:hAnsi="Times New Roman" w:cs="Times New Roman"/>
        </w:rPr>
        <w:t>or</w:t>
      </w:r>
      <w:r w:rsidR="00461C9F" w:rsidRPr="006A4E43">
        <w:rPr>
          <w:rFonts w:ascii="Times New Roman" w:hAnsi="Times New Roman" w:cs="Times New Roman"/>
          <w:spacing w:val="3"/>
        </w:rPr>
        <w:t xml:space="preserve"> </w:t>
      </w:r>
      <w:r w:rsidR="00461C9F" w:rsidRPr="006A4E43">
        <w:rPr>
          <w:rFonts w:ascii="Times New Roman" w:hAnsi="Times New Roman" w:cs="Times New Roman"/>
        </w:rPr>
        <w:t>dispose of</w:t>
      </w:r>
      <w:r w:rsidR="00461C9F" w:rsidRPr="006A4E43">
        <w:rPr>
          <w:rFonts w:ascii="Times New Roman" w:hAnsi="Times New Roman" w:cs="Times New Roman"/>
          <w:spacing w:val="2"/>
        </w:rPr>
        <w:t xml:space="preserve"> </w:t>
      </w:r>
      <w:r w:rsidR="00461C9F" w:rsidRPr="006A4E43">
        <w:rPr>
          <w:rFonts w:ascii="Times New Roman" w:hAnsi="Times New Roman" w:cs="Times New Roman"/>
        </w:rPr>
        <w:t>a</w:t>
      </w:r>
      <w:r w:rsidR="00461C9F" w:rsidRPr="006A4E43">
        <w:rPr>
          <w:rFonts w:ascii="Times New Roman" w:hAnsi="Times New Roman" w:cs="Times New Roman"/>
          <w:spacing w:val="3"/>
        </w:rPr>
        <w:t xml:space="preserve"> </w:t>
      </w:r>
      <w:r w:rsidR="00461C9F" w:rsidRPr="006A4E43">
        <w:rPr>
          <w:rFonts w:ascii="Times New Roman" w:hAnsi="Times New Roman" w:cs="Times New Roman"/>
        </w:rPr>
        <w:t>material</w:t>
      </w:r>
      <w:r w:rsidR="00461C9F" w:rsidRPr="006A4E43">
        <w:rPr>
          <w:rFonts w:ascii="Times New Roman" w:hAnsi="Times New Roman" w:cs="Times New Roman"/>
          <w:spacing w:val="-3"/>
        </w:rPr>
        <w:t xml:space="preserve"> </w:t>
      </w:r>
      <w:r w:rsidR="00461C9F" w:rsidRPr="006A4E43">
        <w:rPr>
          <w:rFonts w:ascii="Times New Roman" w:hAnsi="Times New Roman" w:cs="Times New Roman"/>
        </w:rPr>
        <w:t>asset as</w:t>
      </w:r>
      <w:r w:rsidR="00461C9F" w:rsidRPr="006A4E43">
        <w:rPr>
          <w:rFonts w:ascii="Times New Roman" w:hAnsi="Times New Roman" w:cs="Times New Roman"/>
          <w:spacing w:val="2"/>
        </w:rPr>
        <w:t xml:space="preserve"> </w:t>
      </w:r>
      <w:r w:rsidR="00461C9F" w:rsidRPr="006A4E43">
        <w:rPr>
          <w:rFonts w:ascii="Times New Roman" w:hAnsi="Times New Roman" w:cs="Times New Roman"/>
        </w:rPr>
        <w:t>defined</w:t>
      </w:r>
      <w:r w:rsidR="00461C9F" w:rsidRPr="006A4E43">
        <w:rPr>
          <w:rFonts w:ascii="Times New Roman" w:hAnsi="Times New Roman" w:cs="Times New Roman"/>
          <w:spacing w:val="-14"/>
        </w:rPr>
        <w:t xml:space="preserve"> </w:t>
      </w:r>
      <w:r w:rsidR="00461C9F" w:rsidRPr="006A4E43">
        <w:rPr>
          <w:rFonts w:ascii="Times New Roman" w:hAnsi="Times New Roman" w:cs="Times New Roman"/>
        </w:rPr>
        <w:t>in</w:t>
      </w:r>
      <w:r w:rsidR="00461C9F" w:rsidRPr="006A4E43">
        <w:rPr>
          <w:rFonts w:ascii="Times New Roman" w:hAnsi="Times New Roman" w:cs="Times New Roman"/>
          <w:spacing w:val="2"/>
        </w:rPr>
        <w:t xml:space="preserve"> </w:t>
      </w:r>
      <w:r w:rsidR="00461C9F" w:rsidRPr="006A4E43">
        <w:rPr>
          <w:rFonts w:ascii="Times New Roman" w:hAnsi="Times New Roman" w:cs="Times New Roman"/>
        </w:rPr>
        <w:t>prudential</w:t>
      </w:r>
      <w:r w:rsidR="00461C9F" w:rsidRPr="006A4E43">
        <w:rPr>
          <w:rFonts w:ascii="Times New Roman" w:hAnsi="Times New Roman" w:cs="Times New Roman"/>
          <w:spacing w:val="-4"/>
        </w:rPr>
        <w:t xml:space="preserve"> </w:t>
      </w:r>
      <w:r w:rsidR="00461C9F" w:rsidRPr="006A4E43">
        <w:rPr>
          <w:rFonts w:ascii="Times New Roman" w:hAnsi="Times New Roman" w:cs="Times New Roman"/>
        </w:rPr>
        <w:t>standards</w:t>
      </w:r>
      <w:r w:rsidR="00461C9F" w:rsidRPr="006A4E43">
        <w:rPr>
          <w:rFonts w:ascii="Times New Roman" w:hAnsi="Times New Roman" w:cs="Times New Roman"/>
          <w:spacing w:val="-4"/>
        </w:rPr>
        <w:t xml:space="preserve"> </w:t>
      </w:r>
      <w:r w:rsidR="00461C9F" w:rsidRPr="006A4E43">
        <w:rPr>
          <w:rFonts w:ascii="Times New Roman" w:hAnsi="Times New Roman" w:cs="Times New Roman"/>
        </w:rPr>
        <w:t>made for</w:t>
      </w:r>
      <w:r w:rsidR="00461C9F" w:rsidRPr="006A4E43">
        <w:rPr>
          <w:rFonts w:ascii="Times New Roman" w:hAnsi="Times New Roman" w:cs="Times New Roman"/>
          <w:spacing w:val="2"/>
        </w:rPr>
        <w:t xml:space="preserve"> </w:t>
      </w:r>
      <w:r w:rsidR="00461C9F" w:rsidRPr="006A4E43">
        <w:rPr>
          <w:rFonts w:ascii="Times New Roman" w:hAnsi="Times New Roman" w:cs="Times New Roman"/>
        </w:rPr>
        <w:t>this</w:t>
      </w:r>
      <w:r w:rsidR="00461C9F" w:rsidRPr="006A4E43">
        <w:rPr>
          <w:rFonts w:ascii="Times New Roman" w:hAnsi="Times New Roman" w:cs="Times New Roman"/>
          <w:spacing w:val="1"/>
        </w:rPr>
        <w:t xml:space="preserve"> </w:t>
      </w:r>
      <w:r w:rsidR="00461C9F" w:rsidRPr="006A4E43">
        <w:rPr>
          <w:rFonts w:ascii="Times New Roman" w:hAnsi="Times New Roman" w:cs="Times New Roman"/>
        </w:rPr>
        <w:t>section,</w:t>
      </w:r>
      <w:r w:rsidR="00461C9F" w:rsidRPr="006A4E43">
        <w:rPr>
          <w:rFonts w:ascii="Times New Roman" w:hAnsi="Times New Roman" w:cs="Times New Roman"/>
          <w:spacing w:val="-2"/>
        </w:rPr>
        <w:t xml:space="preserve"> </w:t>
      </w:r>
      <w:r w:rsidR="00461C9F" w:rsidRPr="006A4E43">
        <w:rPr>
          <w:rFonts w:ascii="Times New Roman" w:hAnsi="Times New Roman" w:cs="Times New Roman"/>
        </w:rPr>
        <w:t>without</w:t>
      </w:r>
      <w:r w:rsidR="00461C9F" w:rsidRPr="006A4E43">
        <w:rPr>
          <w:rFonts w:ascii="Times New Roman" w:hAnsi="Times New Roman" w:cs="Times New Roman"/>
          <w:spacing w:val="-2"/>
        </w:rPr>
        <w:t xml:space="preserve"> </w:t>
      </w:r>
      <w:r w:rsidR="00461C9F" w:rsidRPr="006A4E43">
        <w:rPr>
          <w:rFonts w:ascii="Times New Roman" w:hAnsi="Times New Roman" w:cs="Times New Roman"/>
        </w:rPr>
        <w:t>the approval</w:t>
      </w:r>
      <w:r w:rsidR="00461C9F" w:rsidRPr="006A4E43">
        <w:rPr>
          <w:rFonts w:ascii="Times New Roman" w:hAnsi="Times New Roman" w:cs="Times New Roman"/>
          <w:spacing w:val="-1"/>
        </w:rPr>
        <w:t xml:space="preserve"> </w:t>
      </w:r>
      <w:r w:rsidR="00461C9F" w:rsidRPr="006A4E43">
        <w:rPr>
          <w:rFonts w:ascii="Times New Roman" w:hAnsi="Times New Roman" w:cs="Times New Roman"/>
        </w:rPr>
        <w:t>of</w:t>
      </w:r>
      <w:r w:rsidR="00461C9F" w:rsidRPr="006A4E43">
        <w:rPr>
          <w:rFonts w:ascii="Times New Roman" w:hAnsi="Times New Roman" w:cs="Times New Roman"/>
          <w:spacing w:val="4"/>
        </w:rPr>
        <w:t xml:space="preserve"> </w:t>
      </w:r>
      <w:r w:rsidR="00461C9F" w:rsidRPr="006A4E43">
        <w:rPr>
          <w:rFonts w:ascii="Times New Roman" w:hAnsi="Times New Roman" w:cs="Times New Roman"/>
        </w:rPr>
        <w:t>the</w:t>
      </w:r>
      <w:r w:rsidR="00461C9F" w:rsidRPr="006A4E43">
        <w:rPr>
          <w:rFonts w:ascii="Times New Roman" w:hAnsi="Times New Roman" w:cs="Times New Roman"/>
          <w:spacing w:val="4"/>
        </w:rPr>
        <w:t xml:space="preserve"> </w:t>
      </w:r>
      <w:r w:rsidR="00461C9F" w:rsidRPr="006A4E43">
        <w:rPr>
          <w:rFonts w:ascii="Times New Roman" w:hAnsi="Times New Roman" w:cs="Times New Roman"/>
        </w:rPr>
        <w:t>Prudential</w:t>
      </w:r>
      <w:r w:rsidR="00461C9F" w:rsidRPr="006A4E43">
        <w:rPr>
          <w:rFonts w:ascii="Times New Roman" w:hAnsi="Times New Roman" w:cs="Times New Roman"/>
          <w:spacing w:val="-13"/>
        </w:rPr>
        <w:t xml:space="preserve"> </w:t>
      </w:r>
      <w:r w:rsidR="00461C9F" w:rsidRPr="006A4E43">
        <w:rPr>
          <w:rFonts w:ascii="Times New Roman" w:hAnsi="Times New Roman" w:cs="Times New Roman"/>
        </w:rPr>
        <w:t>Authorit</w:t>
      </w:r>
      <w:r w:rsidR="00461C9F" w:rsidRPr="006A4E43">
        <w:rPr>
          <w:rFonts w:ascii="Times New Roman" w:hAnsi="Times New Roman" w:cs="Times New Roman"/>
          <w:spacing w:val="-13"/>
        </w:rPr>
        <w:t>y</w:t>
      </w:r>
      <w:r w:rsidR="00461C9F" w:rsidRPr="006A4E43">
        <w:rPr>
          <w:rFonts w:ascii="Times New Roman" w:hAnsi="Times New Roman" w:cs="Times New Roman"/>
        </w:rPr>
        <w:t>.</w:t>
      </w:r>
    </w:p>
    <w:p w:rsidR="00461C9F" w:rsidRPr="006A4E43" w:rsidRDefault="00461C9F" w:rsidP="000271C6">
      <w:pPr>
        <w:spacing w:after="0"/>
        <w:ind w:left="1080" w:right="-20" w:firstLine="300"/>
        <w:jc w:val="both"/>
        <w:rPr>
          <w:rFonts w:ascii="Times New Roman" w:hAnsi="Times New Roman" w:cs="Times New Roman"/>
        </w:rPr>
      </w:pPr>
      <w:r w:rsidRPr="006A4E43">
        <w:rPr>
          <w:rFonts w:ascii="Times New Roman" w:hAnsi="Times New Roman" w:cs="Times New Roman"/>
          <w:i/>
        </w:rPr>
        <w:t>(b)</w:t>
      </w:r>
      <w:r w:rsidRPr="006A4E43">
        <w:rPr>
          <w:rFonts w:ascii="Times New Roman" w:hAnsi="Times New Roman" w:cs="Times New Roman"/>
        </w:rPr>
        <w:t xml:space="preserve"> A prudential standard made under </w:t>
      </w:r>
      <w:r w:rsidR="00BB60AC" w:rsidRPr="006A4E43">
        <w:rPr>
          <w:rFonts w:ascii="Times New Roman" w:hAnsi="Times New Roman" w:cs="Times New Roman"/>
        </w:rPr>
        <w:t xml:space="preserve">this </w:t>
      </w:r>
      <w:r w:rsidRPr="006A4E43">
        <w:rPr>
          <w:rFonts w:ascii="Times New Roman" w:hAnsi="Times New Roman" w:cs="Times New Roman"/>
        </w:rPr>
        <w:t xml:space="preserve">subsection must clearly identify what constitutes a material asset. </w:t>
      </w:r>
    </w:p>
    <w:p w:rsidR="00BB60AC" w:rsidRPr="006A4E43" w:rsidRDefault="00461C9F" w:rsidP="000271C6">
      <w:pPr>
        <w:spacing w:after="0"/>
        <w:ind w:left="1075" w:right="-20" w:firstLine="200"/>
        <w:jc w:val="both"/>
        <w:rPr>
          <w:rFonts w:ascii="Times New Roman" w:hAnsi="Times New Roman" w:cs="Times New Roman"/>
        </w:rPr>
      </w:pPr>
      <w:r w:rsidRPr="006A4E43">
        <w:rPr>
          <w:rFonts w:ascii="Times New Roman" w:hAnsi="Times New Roman" w:cs="Times New Roman"/>
        </w:rPr>
        <w:t>(2)</w:t>
      </w:r>
      <w:r w:rsidR="002D2673" w:rsidRPr="006A4E43">
        <w:rPr>
          <w:rFonts w:ascii="Times New Roman" w:hAnsi="Times New Roman" w:cs="Times New Roman"/>
          <w:spacing w:val="18"/>
        </w:rPr>
        <w:t xml:space="preserve"> </w:t>
      </w:r>
      <w:r w:rsidRPr="006A4E43">
        <w:rPr>
          <w:rFonts w:ascii="Times New Roman" w:hAnsi="Times New Roman" w:cs="Times New Roman"/>
        </w:rPr>
        <w:t>The</w:t>
      </w:r>
      <w:r w:rsidRPr="006A4E43">
        <w:rPr>
          <w:rFonts w:ascii="Times New Roman" w:hAnsi="Times New Roman" w:cs="Times New Roman"/>
          <w:spacing w:val="20"/>
        </w:rPr>
        <w:t xml:space="preserve"> </w:t>
      </w:r>
      <w:r w:rsidRPr="006A4E43">
        <w:rPr>
          <w:rFonts w:ascii="Times New Roman" w:hAnsi="Times New Roman" w:cs="Times New Roman"/>
        </w:rPr>
        <w:t>Prudential</w:t>
      </w:r>
      <w:r w:rsidRPr="006A4E43">
        <w:rPr>
          <w:rFonts w:ascii="Times New Roman" w:hAnsi="Times New Roman" w:cs="Times New Roman"/>
          <w:spacing w:val="4"/>
        </w:rPr>
        <w:t xml:space="preserve"> </w:t>
      </w:r>
      <w:r w:rsidRPr="006A4E43">
        <w:rPr>
          <w:rFonts w:ascii="Times New Roman" w:hAnsi="Times New Roman" w:cs="Times New Roman"/>
        </w:rPr>
        <w:t>Authority</w:t>
      </w:r>
      <w:r w:rsidRPr="006A4E43">
        <w:rPr>
          <w:rFonts w:ascii="Times New Roman" w:hAnsi="Times New Roman" w:cs="Times New Roman"/>
          <w:spacing w:val="15"/>
        </w:rPr>
        <w:t xml:space="preserve"> </w:t>
      </w:r>
      <w:r w:rsidRPr="006A4E43">
        <w:rPr>
          <w:rFonts w:ascii="Times New Roman" w:hAnsi="Times New Roman" w:cs="Times New Roman"/>
        </w:rPr>
        <w:t>may</w:t>
      </w:r>
      <w:r w:rsidRPr="006A4E43">
        <w:rPr>
          <w:rFonts w:ascii="Times New Roman" w:hAnsi="Times New Roman" w:cs="Times New Roman"/>
          <w:spacing w:val="20"/>
        </w:rPr>
        <w:t xml:space="preserve"> </w:t>
      </w:r>
      <w:r w:rsidRPr="006A4E43">
        <w:rPr>
          <w:rFonts w:ascii="Times New Roman" w:hAnsi="Times New Roman" w:cs="Times New Roman"/>
        </w:rPr>
        <w:t>not</w:t>
      </w:r>
      <w:r w:rsidRPr="006A4E43">
        <w:rPr>
          <w:rFonts w:ascii="Times New Roman" w:hAnsi="Times New Roman" w:cs="Times New Roman"/>
          <w:spacing w:val="20"/>
        </w:rPr>
        <w:t xml:space="preserve"> </w:t>
      </w:r>
      <w:r w:rsidRPr="006A4E43">
        <w:rPr>
          <w:rFonts w:ascii="Times New Roman" w:hAnsi="Times New Roman" w:cs="Times New Roman"/>
        </w:rPr>
        <w:t>give</w:t>
      </w:r>
      <w:r w:rsidRPr="006A4E43">
        <w:rPr>
          <w:rFonts w:ascii="Times New Roman" w:hAnsi="Times New Roman" w:cs="Times New Roman"/>
          <w:spacing w:val="20"/>
        </w:rPr>
        <w:t xml:space="preserve"> </w:t>
      </w:r>
      <w:r w:rsidRPr="006A4E43">
        <w:rPr>
          <w:rFonts w:ascii="Times New Roman" w:hAnsi="Times New Roman" w:cs="Times New Roman"/>
        </w:rPr>
        <w:t>an</w:t>
      </w:r>
      <w:r w:rsidRPr="006A4E43">
        <w:rPr>
          <w:rFonts w:ascii="Times New Roman" w:hAnsi="Times New Roman" w:cs="Times New Roman"/>
          <w:spacing w:val="21"/>
        </w:rPr>
        <w:t xml:space="preserve"> </w:t>
      </w:r>
      <w:r w:rsidRPr="006A4E43">
        <w:rPr>
          <w:rFonts w:ascii="Times New Roman" w:hAnsi="Times New Roman" w:cs="Times New Roman"/>
        </w:rPr>
        <w:t>approval</w:t>
      </w:r>
      <w:r w:rsidRPr="006A4E43">
        <w:rPr>
          <w:rFonts w:ascii="Times New Roman" w:hAnsi="Times New Roman" w:cs="Times New Roman"/>
          <w:spacing w:val="16"/>
        </w:rPr>
        <w:t xml:space="preserve"> </w:t>
      </w:r>
      <w:r w:rsidRPr="006A4E43">
        <w:rPr>
          <w:rFonts w:ascii="Times New Roman" w:hAnsi="Times New Roman" w:cs="Times New Roman"/>
        </w:rPr>
        <w:t>in</w:t>
      </w:r>
      <w:r w:rsidRPr="006A4E43">
        <w:rPr>
          <w:rFonts w:ascii="Times New Roman" w:hAnsi="Times New Roman" w:cs="Times New Roman"/>
          <w:spacing w:val="21"/>
        </w:rPr>
        <w:t xml:space="preserve"> </w:t>
      </w:r>
      <w:r w:rsidRPr="006A4E43">
        <w:rPr>
          <w:rFonts w:ascii="Times New Roman" w:hAnsi="Times New Roman" w:cs="Times New Roman"/>
        </w:rPr>
        <w:t>terms</w:t>
      </w:r>
      <w:r w:rsidRPr="006A4E43">
        <w:rPr>
          <w:rFonts w:ascii="Times New Roman" w:hAnsi="Times New Roman" w:cs="Times New Roman"/>
          <w:spacing w:val="19"/>
        </w:rPr>
        <w:t xml:space="preserve"> </w:t>
      </w:r>
      <w:r w:rsidRPr="006A4E43">
        <w:rPr>
          <w:rFonts w:ascii="Times New Roman" w:hAnsi="Times New Roman" w:cs="Times New Roman"/>
        </w:rPr>
        <w:t>of</w:t>
      </w:r>
      <w:r w:rsidRPr="006A4E43">
        <w:rPr>
          <w:rFonts w:ascii="Times New Roman" w:hAnsi="Times New Roman" w:cs="Times New Roman"/>
          <w:spacing w:val="21"/>
        </w:rPr>
        <w:t xml:space="preserve"> </w:t>
      </w:r>
      <w:r w:rsidRPr="006A4E43">
        <w:rPr>
          <w:rFonts w:ascii="Times New Roman" w:hAnsi="Times New Roman" w:cs="Times New Roman"/>
        </w:rPr>
        <w:t>subsection</w:t>
      </w:r>
      <w:r w:rsidRPr="006A4E43">
        <w:rPr>
          <w:rFonts w:ascii="Times New Roman" w:hAnsi="Times New Roman" w:cs="Times New Roman"/>
          <w:spacing w:val="15"/>
        </w:rPr>
        <w:t xml:space="preserve"> </w:t>
      </w:r>
      <w:r w:rsidRPr="006A4E43">
        <w:rPr>
          <w:rFonts w:ascii="Times New Roman" w:hAnsi="Times New Roman" w:cs="Times New Roman"/>
        </w:rPr>
        <w:t>(1)</w:t>
      </w:r>
      <w:r w:rsidR="00292DF2" w:rsidRPr="006A4E43">
        <w:rPr>
          <w:rFonts w:ascii="Times New Roman" w:hAnsi="Times New Roman" w:cs="Times New Roman"/>
        </w:rPr>
        <w:t xml:space="preserve">, </w:t>
      </w:r>
      <w:r w:rsidRPr="006A4E43">
        <w:rPr>
          <w:rFonts w:ascii="Times New Roman" w:hAnsi="Times New Roman" w:cs="Times New Roman"/>
        </w:rPr>
        <w:t>unless</w:t>
      </w:r>
      <w:r w:rsidRPr="006A4E43">
        <w:rPr>
          <w:rFonts w:ascii="Times New Roman" w:hAnsi="Times New Roman" w:cs="Times New Roman"/>
          <w:spacing w:val="15"/>
        </w:rPr>
        <w:t xml:space="preserve"> </w:t>
      </w:r>
      <w:r w:rsidRPr="006A4E43">
        <w:rPr>
          <w:rFonts w:ascii="Times New Roman" w:hAnsi="Times New Roman" w:cs="Times New Roman"/>
        </w:rPr>
        <w:t>the</w:t>
      </w:r>
      <w:r w:rsidRPr="006A4E43">
        <w:rPr>
          <w:rFonts w:ascii="Times New Roman" w:hAnsi="Times New Roman" w:cs="Times New Roman"/>
          <w:spacing w:val="7"/>
        </w:rPr>
        <w:t xml:space="preserve"> </w:t>
      </w:r>
      <w:r w:rsidRPr="006A4E43">
        <w:rPr>
          <w:rFonts w:ascii="Times New Roman" w:hAnsi="Times New Roman" w:cs="Times New Roman"/>
        </w:rPr>
        <w:t>Authority</w:t>
      </w:r>
      <w:r w:rsidRPr="006A4E43">
        <w:rPr>
          <w:rFonts w:ascii="Times New Roman" w:hAnsi="Times New Roman" w:cs="Times New Roman"/>
          <w:spacing w:val="12"/>
        </w:rPr>
        <w:t xml:space="preserve"> </w:t>
      </w:r>
      <w:r w:rsidRPr="006A4E43">
        <w:rPr>
          <w:rFonts w:ascii="Times New Roman" w:hAnsi="Times New Roman" w:cs="Times New Roman"/>
        </w:rPr>
        <w:t>is</w:t>
      </w:r>
      <w:r w:rsidRPr="006A4E43">
        <w:rPr>
          <w:rFonts w:ascii="Times New Roman" w:hAnsi="Times New Roman" w:cs="Times New Roman"/>
          <w:spacing w:val="19"/>
        </w:rPr>
        <w:t xml:space="preserve"> </w:t>
      </w:r>
      <w:r w:rsidRPr="006A4E43">
        <w:rPr>
          <w:rFonts w:ascii="Times New Roman" w:hAnsi="Times New Roman" w:cs="Times New Roman"/>
        </w:rPr>
        <w:t>satisfied</w:t>
      </w:r>
      <w:r w:rsidRPr="006A4E43">
        <w:rPr>
          <w:rFonts w:ascii="Times New Roman" w:hAnsi="Times New Roman" w:cs="Times New Roman"/>
          <w:spacing w:val="7"/>
        </w:rPr>
        <w:t xml:space="preserve"> </w:t>
      </w:r>
      <w:r w:rsidRPr="006A4E43">
        <w:rPr>
          <w:rFonts w:ascii="Times New Roman" w:hAnsi="Times New Roman" w:cs="Times New Roman"/>
        </w:rPr>
        <w:t>that</w:t>
      </w:r>
      <w:r w:rsidRPr="006A4E43">
        <w:rPr>
          <w:rFonts w:ascii="Times New Roman" w:hAnsi="Times New Roman" w:cs="Times New Roman"/>
          <w:spacing w:val="17"/>
        </w:rPr>
        <w:t xml:space="preserve"> </w:t>
      </w:r>
      <w:r w:rsidRPr="006A4E43">
        <w:rPr>
          <w:rFonts w:ascii="Times New Roman" w:hAnsi="Times New Roman" w:cs="Times New Roman"/>
        </w:rPr>
        <w:t>the</w:t>
      </w:r>
      <w:r w:rsidRPr="006A4E43">
        <w:rPr>
          <w:rFonts w:ascii="Times New Roman" w:hAnsi="Times New Roman" w:cs="Times New Roman"/>
          <w:spacing w:val="18"/>
        </w:rPr>
        <w:t xml:space="preserve"> </w:t>
      </w:r>
      <w:r w:rsidRPr="006A4E43">
        <w:rPr>
          <w:rFonts w:ascii="Times New Roman" w:hAnsi="Times New Roman" w:cs="Times New Roman"/>
        </w:rPr>
        <w:t>acquisition</w:t>
      </w:r>
      <w:r w:rsidRPr="006A4E43">
        <w:rPr>
          <w:rFonts w:ascii="Times New Roman" w:hAnsi="Times New Roman" w:cs="Times New Roman"/>
          <w:spacing w:val="11"/>
        </w:rPr>
        <w:t xml:space="preserve"> </w:t>
      </w:r>
      <w:r w:rsidRPr="006A4E43">
        <w:rPr>
          <w:rFonts w:ascii="Times New Roman" w:hAnsi="Times New Roman" w:cs="Times New Roman"/>
        </w:rPr>
        <w:t>or</w:t>
      </w:r>
      <w:r w:rsidRPr="006A4E43">
        <w:rPr>
          <w:rFonts w:ascii="Times New Roman" w:hAnsi="Times New Roman" w:cs="Times New Roman"/>
          <w:spacing w:val="18"/>
        </w:rPr>
        <w:t xml:space="preserve"> </w:t>
      </w:r>
      <w:r w:rsidRPr="006A4E43">
        <w:rPr>
          <w:rFonts w:ascii="Times New Roman" w:hAnsi="Times New Roman" w:cs="Times New Roman"/>
        </w:rPr>
        <w:t>disposal</w:t>
      </w:r>
      <w:r w:rsidRPr="006A4E43">
        <w:rPr>
          <w:rFonts w:ascii="Times New Roman" w:hAnsi="Times New Roman" w:cs="Times New Roman"/>
          <w:spacing w:val="13"/>
        </w:rPr>
        <w:t xml:space="preserve"> </w:t>
      </w:r>
      <w:r w:rsidRPr="006A4E43">
        <w:rPr>
          <w:rFonts w:ascii="Times New Roman" w:hAnsi="Times New Roman" w:cs="Times New Roman"/>
        </w:rPr>
        <w:t>will</w:t>
      </w:r>
      <w:r w:rsidRPr="006A4E43">
        <w:rPr>
          <w:rFonts w:ascii="Times New Roman" w:hAnsi="Times New Roman" w:cs="Times New Roman"/>
          <w:spacing w:val="17"/>
        </w:rPr>
        <w:t xml:space="preserve"> </w:t>
      </w:r>
      <w:r w:rsidRPr="006A4E43">
        <w:rPr>
          <w:rFonts w:ascii="Times New Roman" w:hAnsi="Times New Roman" w:cs="Times New Roman"/>
        </w:rPr>
        <w:t>not</w:t>
      </w:r>
      <w:r w:rsidRPr="006A4E43">
        <w:rPr>
          <w:rFonts w:ascii="Times New Roman" w:hAnsi="Times New Roman" w:cs="Times New Roman"/>
          <w:spacing w:val="17"/>
        </w:rPr>
        <w:t xml:space="preserve"> </w:t>
      </w:r>
      <w:r w:rsidRPr="006A4E43">
        <w:rPr>
          <w:rFonts w:ascii="Times New Roman" w:hAnsi="Times New Roman" w:cs="Times New Roman"/>
        </w:rPr>
        <w:t>prejudicially a</w:t>
      </w:r>
      <w:r w:rsidRPr="006A4E43">
        <w:rPr>
          <w:rFonts w:ascii="Times New Roman" w:hAnsi="Times New Roman" w:cs="Times New Roman"/>
          <w:spacing w:val="-13"/>
        </w:rPr>
        <w:t>f</w:t>
      </w:r>
      <w:r w:rsidRPr="006A4E43">
        <w:rPr>
          <w:rFonts w:ascii="Times New Roman" w:hAnsi="Times New Roman" w:cs="Times New Roman"/>
        </w:rPr>
        <w:t xml:space="preserve">fect – </w:t>
      </w:r>
    </w:p>
    <w:p w:rsidR="00292DF2" w:rsidRPr="006A4E43" w:rsidRDefault="00461C9F" w:rsidP="000271C6">
      <w:pPr>
        <w:spacing w:after="0"/>
        <w:ind w:left="2520" w:right="-20" w:hanging="720"/>
        <w:jc w:val="both"/>
        <w:rPr>
          <w:rFonts w:ascii="Times New Roman" w:hAnsi="Times New Roman" w:cs="Times New Roman"/>
        </w:rPr>
      </w:pPr>
      <w:r w:rsidRPr="006A4E43">
        <w:rPr>
          <w:rFonts w:ascii="Times New Roman" w:hAnsi="Times New Roman" w:cs="Times New Roman"/>
          <w:i/>
        </w:rPr>
        <w:t>(a)</w:t>
      </w:r>
      <w:r w:rsidR="00BB60AC" w:rsidRPr="006A4E43">
        <w:rPr>
          <w:rFonts w:ascii="Times New Roman" w:hAnsi="Times New Roman" w:cs="Times New Roman"/>
          <w:i/>
        </w:rPr>
        <w:tab/>
      </w:r>
      <w:proofErr w:type="gramStart"/>
      <w:r w:rsidRPr="006A4E43">
        <w:rPr>
          <w:rFonts w:ascii="Times New Roman" w:hAnsi="Times New Roman" w:cs="Times New Roman"/>
        </w:rPr>
        <w:t>the</w:t>
      </w:r>
      <w:proofErr w:type="gramEnd"/>
      <w:r w:rsidRPr="006A4E43">
        <w:rPr>
          <w:rFonts w:ascii="Times New Roman" w:hAnsi="Times New Roman" w:cs="Times New Roman"/>
          <w:spacing w:val="34"/>
        </w:rPr>
        <w:t xml:space="preserve"> </w:t>
      </w:r>
      <w:r w:rsidRPr="006A4E43">
        <w:rPr>
          <w:rFonts w:ascii="Times New Roman" w:hAnsi="Times New Roman" w:cs="Times New Roman"/>
        </w:rPr>
        <w:t>prudent</w:t>
      </w:r>
      <w:r w:rsidRPr="006A4E43">
        <w:rPr>
          <w:rFonts w:ascii="Times New Roman" w:hAnsi="Times New Roman" w:cs="Times New Roman"/>
          <w:spacing w:val="30"/>
        </w:rPr>
        <w:t xml:space="preserve"> </w:t>
      </w:r>
      <w:r w:rsidRPr="006A4E43">
        <w:rPr>
          <w:rFonts w:ascii="Times New Roman" w:hAnsi="Times New Roman" w:cs="Times New Roman"/>
        </w:rPr>
        <w:t>management</w:t>
      </w:r>
      <w:r w:rsidRPr="006A4E43">
        <w:rPr>
          <w:rFonts w:ascii="Times New Roman" w:hAnsi="Times New Roman" w:cs="Times New Roman"/>
          <w:spacing w:val="26"/>
        </w:rPr>
        <w:t xml:space="preserve"> </w:t>
      </w:r>
      <w:r w:rsidRPr="006A4E43">
        <w:rPr>
          <w:rFonts w:ascii="Times New Roman" w:hAnsi="Times New Roman" w:cs="Times New Roman"/>
        </w:rPr>
        <w:t>and</w:t>
      </w:r>
      <w:r w:rsidRPr="006A4E43">
        <w:rPr>
          <w:rFonts w:ascii="Times New Roman" w:hAnsi="Times New Roman" w:cs="Times New Roman"/>
          <w:spacing w:val="33"/>
        </w:rPr>
        <w:t xml:space="preserve"> </w:t>
      </w:r>
      <w:r w:rsidRPr="006A4E43">
        <w:rPr>
          <w:rFonts w:ascii="Times New Roman" w:hAnsi="Times New Roman" w:cs="Times New Roman"/>
        </w:rPr>
        <w:t>the</w:t>
      </w:r>
      <w:r w:rsidRPr="006A4E43">
        <w:rPr>
          <w:rFonts w:ascii="Times New Roman" w:hAnsi="Times New Roman" w:cs="Times New Roman"/>
          <w:spacing w:val="34"/>
        </w:rPr>
        <w:t xml:space="preserve"> </w:t>
      </w:r>
      <w:r w:rsidRPr="006A4E43">
        <w:rPr>
          <w:rFonts w:ascii="Times New Roman" w:hAnsi="Times New Roman" w:cs="Times New Roman"/>
        </w:rPr>
        <w:t>financial</w:t>
      </w:r>
      <w:r w:rsidRPr="006A4E43">
        <w:rPr>
          <w:rFonts w:ascii="Times New Roman" w:hAnsi="Times New Roman" w:cs="Times New Roman"/>
          <w:spacing w:val="22"/>
        </w:rPr>
        <w:t xml:space="preserve"> </w:t>
      </w:r>
      <w:r w:rsidRPr="006A4E43">
        <w:rPr>
          <w:rFonts w:ascii="Times New Roman" w:hAnsi="Times New Roman" w:cs="Times New Roman"/>
        </w:rPr>
        <w:t>soundness</w:t>
      </w:r>
      <w:r w:rsidRPr="006A4E43">
        <w:rPr>
          <w:rFonts w:ascii="Times New Roman" w:hAnsi="Times New Roman" w:cs="Times New Roman"/>
          <w:spacing w:val="28"/>
        </w:rPr>
        <w:t xml:space="preserve"> </w:t>
      </w:r>
      <w:r w:rsidRPr="006A4E43">
        <w:rPr>
          <w:rFonts w:ascii="Times New Roman" w:hAnsi="Times New Roman" w:cs="Times New Roman"/>
        </w:rPr>
        <w:t>of</w:t>
      </w:r>
      <w:r w:rsidRPr="006A4E43">
        <w:rPr>
          <w:rFonts w:ascii="Times New Roman" w:hAnsi="Times New Roman" w:cs="Times New Roman"/>
          <w:spacing w:val="34"/>
        </w:rPr>
        <w:t xml:space="preserve"> </w:t>
      </w:r>
      <w:r w:rsidRPr="006A4E43">
        <w:rPr>
          <w:rFonts w:ascii="Times New Roman" w:hAnsi="Times New Roman" w:cs="Times New Roman"/>
        </w:rPr>
        <w:t>an</w:t>
      </w:r>
      <w:r w:rsidRPr="006A4E43">
        <w:rPr>
          <w:rFonts w:ascii="Times New Roman" w:hAnsi="Times New Roman" w:cs="Times New Roman"/>
          <w:spacing w:val="34"/>
        </w:rPr>
        <w:t xml:space="preserve"> </w:t>
      </w:r>
      <w:r w:rsidRPr="006A4E43">
        <w:rPr>
          <w:rFonts w:ascii="Times New Roman" w:hAnsi="Times New Roman" w:cs="Times New Roman"/>
        </w:rPr>
        <w:t>eligible</w:t>
      </w:r>
      <w:r w:rsidRPr="006A4E43">
        <w:rPr>
          <w:rFonts w:ascii="Times New Roman" w:hAnsi="Times New Roman" w:cs="Times New Roman"/>
          <w:spacing w:val="30"/>
        </w:rPr>
        <w:t xml:space="preserve"> </w:t>
      </w:r>
      <w:r w:rsidRPr="006A4E43">
        <w:rPr>
          <w:rFonts w:ascii="Times New Roman" w:hAnsi="Times New Roman" w:cs="Times New Roman"/>
        </w:rPr>
        <w:t>financial institution</w:t>
      </w:r>
      <w:r w:rsidRPr="006A4E43">
        <w:rPr>
          <w:rFonts w:ascii="Times New Roman" w:hAnsi="Times New Roman" w:cs="Times New Roman"/>
          <w:spacing w:val="-2"/>
        </w:rPr>
        <w:t xml:space="preserve"> </w:t>
      </w:r>
      <w:r w:rsidRPr="006A4E43">
        <w:rPr>
          <w:rFonts w:ascii="Times New Roman" w:hAnsi="Times New Roman" w:cs="Times New Roman"/>
        </w:rPr>
        <w:t>within</w:t>
      </w:r>
      <w:r w:rsidRPr="006A4E43">
        <w:rPr>
          <w:rFonts w:ascii="Times New Roman" w:hAnsi="Times New Roman" w:cs="Times New Roman"/>
          <w:spacing w:val="1"/>
        </w:rPr>
        <w:t xml:space="preserve"> </w:t>
      </w:r>
      <w:r w:rsidRPr="006A4E43">
        <w:rPr>
          <w:rFonts w:ascii="Times New Roman" w:hAnsi="Times New Roman" w:cs="Times New Roman"/>
        </w:rPr>
        <w:t>the</w:t>
      </w:r>
      <w:r w:rsidRPr="006A4E43">
        <w:rPr>
          <w:rFonts w:ascii="Times New Roman" w:hAnsi="Times New Roman" w:cs="Times New Roman"/>
          <w:spacing w:val="4"/>
        </w:rPr>
        <w:t xml:space="preserve"> </w:t>
      </w:r>
      <w:r w:rsidRPr="006A4E43">
        <w:rPr>
          <w:rFonts w:ascii="Times New Roman" w:hAnsi="Times New Roman" w:cs="Times New Roman"/>
        </w:rPr>
        <w:t>financial</w:t>
      </w:r>
      <w:r w:rsidRPr="006A4E43">
        <w:rPr>
          <w:rFonts w:ascii="Times New Roman" w:hAnsi="Times New Roman" w:cs="Times New Roman"/>
          <w:spacing w:val="-8"/>
        </w:rPr>
        <w:t xml:space="preserve"> </w:t>
      </w:r>
      <w:r w:rsidRPr="006A4E43">
        <w:rPr>
          <w:rFonts w:ascii="Times New Roman" w:hAnsi="Times New Roman" w:cs="Times New Roman"/>
        </w:rPr>
        <w:t>conglomerate;</w:t>
      </w:r>
    </w:p>
    <w:p w:rsidR="00461C9F" w:rsidRPr="006A4E43" w:rsidRDefault="00461C9F" w:rsidP="000271C6">
      <w:pPr>
        <w:spacing w:after="0"/>
        <w:ind w:left="2520" w:right="-20" w:hanging="720"/>
        <w:jc w:val="both"/>
        <w:rPr>
          <w:rFonts w:ascii="Times New Roman" w:hAnsi="Times New Roman" w:cs="Times New Roman"/>
        </w:rPr>
      </w:pPr>
      <w:r w:rsidRPr="006A4E43">
        <w:rPr>
          <w:rFonts w:ascii="Times New Roman" w:hAnsi="Times New Roman" w:cs="Times New Roman"/>
          <w:i/>
        </w:rPr>
        <w:t>(b)</w:t>
      </w:r>
      <w:r w:rsidRPr="006A4E43">
        <w:rPr>
          <w:rFonts w:ascii="Times New Roman" w:hAnsi="Times New Roman" w:cs="Times New Roman"/>
        </w:rPr>
        <w:t xml:space="preserve"> </w:t>
      </w:r>
      <w:r w:rsidR="00BB60AC" w:rsidRPr="006A4E43">
        <w:rPr>
          <w:rFonts w:ascii="Times New Roman" w:hAnsi="Times New Roman" w:cs="Times New Roman"/>
        </w:rPr>
        <w:tab/>
      </w:r>
      <w:proofErr w:type="gramStart"/>
      <w:r w:rsidR="002D2673" w:rsidRPr="006A4E43">
        <w:rPr>
          <w:rFonts w:ascii="Times New Roman" w:hAnsi="Times New Roman" w:cs="Times New Roman"/>
        </w:rPr>
        <w:t>the</w:t>
      </w:r>
      <w:proofErr w:type="gramEnd"/>
      <w:r w:rsidR="002D2673" w:rsidRPr="006A4E43">
        <w:rPr>
          <w:rFonts w:ascii="Times New Roman" w:hAnsi="Times New Roman" w:cs="Times New Roman"/>
        </w:rPr>
        <w:t xml:space="preserve"> ability of the Prudential A</w:t>
      </w:r>
      <w:r w:rsidRPr="006A4E43">
        <w:rPr>
          <w:rFonts w:ascii="Times New Roman" w:hAnsi="Times New Roman" w:cs="Times New Roman"/>
        </w:rPr>
        <w:t xml:space="preserve">uthority to determine – </w:t>
      </w:r>
    </w:p>
    <w:p w:rsidR="00ED04E0" w:rsidRPr="006A4E43" w:rsidRDefault="00461C9F" w:rsidP="000271C6">
      <w:pPr>
        <w:spacing w:after="0"/>
        <w:ind w:left="3195" w:right="-20" w:hanging="708"/>
        <w:jc w:val="both"/>
        <w:rPr>
          <w:rFonts w:ascii="Times New Roman" w:hAnsi="Times New Roman" w:cs="Times New Roman"/>
        </w:rPr>
      </w:pPr>
      <w:r w:rsidRPr="006A4E43">
        <w:rPr>
          <w:rFonts w:ascii="Times New Roman" w:hAnsi="Times New Roman" w:cs="Times New Roman"/>
        </w:rPr>
        <w:t>(</w:t>
      </w:r>
      <w:proofErr w:type="spellStart"/>
      <w:r w:rsidRPr="006A4E43">
        <w:rPr>
          <w:rFonts w:ascii="Times New Roman" w:hAnsi="Times New Roman" w:cs="Times New Roman"/>
        </w:rPr>
        <w:t>i</w:t>
      </w:r>
      <w:proofErr w:type="spellEnd"/>
      <w:r w:rsidRPr="006A4E43">
        <w:rPr>
          <w:rFonts w:ascii="Times New Roman" w:hAnsi="Times New Roman" w:cs="Times New Roman"/>
        </w:rPr>
        <w:t xml:space="preserve">) </w:t>
      </w:r>
      <w:r w:rsidR="00BB60AC" w:rsidRPr="006A4E43">
        <w:rPr>
          <w:rFonts w:ascii="Times New Roman" w:hAnsi="Times New Roman" w:cs="Times New Roman"/>
        </w:rPr>
        <w:tab/>
      </w:r>
      <w:proofErr w:type="gramStart"/>
      <w:r w:rsidRPr="006A4E43">
        <w:rPr>
          <w:rFonts w:ascii="Times New Roman" w:hAnsi="Times New Roman" w:cs="Times New Roman"/>
        </w:rPr>
        <w:t>how</w:t>
      </w:r>
      <w:proofErr w:type="gramEnd"/>
      <w:r w:rsidRPr="006A4E43">
        <w:rPr>
          <w:rFonts w:ascii="Times New Roman" w:hAnsi="Times New Roman" w:cs="Times New Roman"/>
        </w:rPr>
        <w:t xml:space="preserve"> the different types of business of the financial conglomerate are conducted</w:t>
      </w:r>
      <w:r w:rsidR="00E06F97" w:rsidRPr="006A4E43">
        <w:rPr>
          <w:rFonts w:ascii="Times New Roman" w:hAnsi="Times New Roman" w:cs="Times New Roman"/>
        </w:rPr>
        <w:t>;</w:t>
      </w:r>
    </w:p>
    <w:p w:rsidR="00ED04E0" w:rsidRPr="006A4E43" w:rsidRDefault="00E06F97" w:rsidP="000271C6">
      <w:pPr>
        <w:spacing w:after="0"/>
        <w:ind w:left="3195" w:right="-20" w:hanging="708"/>
        <w:jc w:val="both"/>
        <w:rPr>
          <w:rFonts w:ascii="Times New Roman" w:hAnsi="Times New Roman" w:cs="Times New Roman"/>
        </w:rPr>
      </w:pPr>
      <w:r w:rsidRPr="006A4E43">
        <w:rPr>
          <w:rFonts w:ascii="Times New Roman" w:hAnsi="Times New Roman" w:cs="Times New Roman"/>
        </w:rPr>
        <w:t xml:space="preserve">(ii) </w:t>
      </w:r>
      <w:r w:rsidR="00BB60AC" w:rsidRPr="006A4E43">
        <w:rPr>
          <w:rFonts w:ascii="Times New Roman" w:hAnsi="Times New Roman" w:cs="Times New Roman"/>
        </w:rPr>
        <w:tab/>
      </w:r>
      <w:proofErr w:type="gramStart"/>
      <w:r w:rsidRPr="006A4E43">
        <w:rPr>
          <w:rFonts w:ascii="Times New Roman" w:hAnsi="Times New Roman" w:cs="Times New Roman"/>
        </w:rPr>
        <w:t>the</w:t>
      </w:r>
      <w:proofErr w:type="gramEnd"/>
      <w:r w:rsidRPr="006A4E43">
        <w:rPr>
          <w:rFonts w:ascii="Times New Roman" w:hAnsi="Times New Roman" w:cs="Times New Roman"/>
        </w:rPr>
        <w:t xml:space="preserve"> risks of the financial conglomerate and each person that is part of that financial conglomerate; or</w:t>
      </w:r>
    </w:p>
    <w:p w:rsidR="00E06F97" w:rsidRPr="006A4E43" w:rsidRDefault="00E06F97" w:rsidP="000271C6">
      <w:pPr>
        <w:spacing w:after="0"/>
        <w:ind w:left="3195" w:right="-20" w:hanging="708"/>
        <w:jc w:val="both"/>
        <w:rPr>
          <w:rFonts w:ascii="Times New Roman" w:hAnsi="Times New Roman" w:cs="Times New Roman"/>
        </w:rPr>
      </w:pPr>
      <w:r w:rsidRPr="006A4E43">
        <w:rPr>
          <w:rFonts w:ascii="Times New Roman" w:hAnsi="Times New Roman" w:cs="Times New Roman"/>
        </w:rPr>
        <w:t>(iii)</w:t>
      </w:r>
      <w:r w:rsidR="00BB60AC" w:rsidRPr="006A4E43">
        <w:rPr>
          <w:rFonts w:ascii="Times New Roman" w:hAnsi="Times New Roman" w:cs="Times New Roman"/>
        </w:rPr>
        <w:tab/>
      </w:r>
      <w:proofErr w:type="gramStart"/>
      <w:r w:rsidRPr="006A4E43">
        <w:rPr>
          <w:rFonts w:ascii="Times New Roman" w:hAnsi="Times New Roman" w:cs="Times New Roman"/>
        </w:rPr>
        <w:t>the</w:t>
      </w:r>
      <w:proofErr w:type="gramEnd"/>
      <w:r w:rsidRPr="006A4E43">
        <w:rPr>
          <w:rFonts w:ascii="Times New Roman" w:hAnsi="Times New Roman" w:cs="Times New Roman"/>
        </w:rPr>
        <w:t xml:space="preserve"> manner in which the governance framework is organised and conducted for the financial conglomerate.</w:t>
      </w:r>
    </w:p>
    <w:p w:rsidR="00461C9F" w:rsidRPr="001C4085" w:rsidRDefault="00461C9F" w:rsidP="000271C6">
      <w:pPr>
        <w:spacing w:before="2" w:after="0"/>
        <w:ind w:left="1080" w:right="-20" w:firstLine="195"/>
        <w:jc w:val="both"/>
        <w:rPr>
          <w:rFonts w:ascii="Times New Roman" w:hAnsi="Times New Roman" w:cs="Times New Roman"/>
        </w:rPr>
      </w:pPr>
      <w:r w:rsidRPr="001C4085">
        <w:rPr>
          <w:rFonts w:ascii="Times New Roman" w:hAnsi="Times New Roman" w:cs="Times New Roman"/>
        </w:rPr>
        <w:t>(3)</w:t>
      </w:r>
      <w:r w:rsidR="00ED04E0" w:rsidRPr="001C4085">
        <w:rPr>
          <w:rFonts w:ascii="Times New Roman" w:hAnsi="Times New Roman" w:cs="Times New Roman"/>
        </w:rPr>
        <w:t xml:space="preserve"> </w:t>
      </w:r>
      <w:r w:rsidRPr="001C4085">
        <w:rPr>
          <w:rFonts w:ascii="Times New Roman" w:hAnsi="Times New Roman" w:cs="Times New Roman"/>
          <w:i/>
        </w:rPr>
        <w:t>(</w:t>
      </w:r>
      <w:proofErr w:type="gramStart"/>
      <w:r w:rsidR="009E142C">
        <w:rPr>
          <w:rFonts w:ascii="Times New Roman" w:hAnsi="Times New Roman" w:cs="Times New Roman"/>
          <w:i/>
        </w:rPr>
        <w:t>a</w:t>
      </w:r>
      <w:proofErr w:type="gramEnd"/>
      <w:r w:rsidRPr="001C4085">
        <w:rPr>
          <w:rFonts w:ascii="Times New Roman" w:hAnsi="Times New Roman" w:cs="Times New Roman"/>
          <w:i/>
        </w:rPr>
        <w:t>)</w:t>
      </w:r>
      <w:r w:rsidRPr="001C4085">
        <w:rPr>
          <w:rFonts w:ascii="Times New Roman" w:hAnsi="Times New Roman" w:cs="Times New Roman"/>
        </w:rPr>
        <w:t xml:space="preserve"> If the Prudential Authority contemplates refusing to grant approval of an acquisition or disposal referred to in subsection (1), prior to taking a decision, the Prudential Authority </w:t>
      </w:r>
      <w:r w:rsidR="00ED04E0" w:rsidRPr="001C4085">
        <w:rPr>
          <w:rFonts w:ascii="Times New Roman" w:hAnsi="Times New Roman" w:cs="Times New Roman"/>
        </w:rPr>
        <w:t xml:space="preserve">must notify the holding company </w:t>
      </w:r>
      <w:r w:rsidRPr="001C4085">
        <w:rPr>
          <w:rFonts w:ascii="Times New Roman" w:hAnsi="Times New Roman" w:cs="Times New Roman"/>
        </w:rPr>
        <w:t>of the proposed refusal to grant approval.</w:t>
      </w:r>
    </w:p>
    <w:p w:rsidR="00461C9F" w:rsidRPr="001C4085" w:rsidRDefault="00461C9F" w:rsidP="000271C6">
      <w:pPr>
        <w:spacing w:before="2" w:after="0"/>
        <w:ind w:left="1080" w:right="-20" w:firstLine="195"/>
        <w:jc w:val="both"/>
        <w:rPr>
          <w:rFonts w:ascii="Times New Roman" w:hAnsi="Times New Roman" w:cs="Times New Roman"/>
        </w:rPr>
      </w:pPr>
      <w:r w:rsidRPr="001C4085">
        <w:rPr>
          <w:rFonts w:ascii="Times New Roman" w:hAnsi="Times New Roman" w:cs="Times New Roman"/>
        </w:rPr>
        <w:t xml:space="preserve"> </w:t>
      </w:r>
      <w:r w:rsidRPr="001C4085">
        <w:rPr>
          <w:rFonts w:ascii="Times New Roman" w:hAnsi="Times New Roman" w:cs="Times New Roman"/>
          <w:i/>
        </w:rPr>
        <w:t xml:space="preserve">(b) </w:t>
      </w:r>
      <w:r w:rsidRPr="001C4085">
        <w:rPr>
          <w:rFonts w:ascii="Times New Roman" w:hAnsi="Times New Roman" w:cs="Times New Roman"/>
        </w:rPr>
        <w:t xml:space="preserve">A notice referred to in paragraph </w:t>
      </w:r>
      <w:r w:rsidRPr="001C4085">
        <w:rPr>
          <w:rFonts w:ascii="Times New Roman" w:hAnsi="Times New Roman" w:cs="Times New Roman"/>
          <w:i/>
        </w:rPr>
        <w:t xml:space="preserve">(a) </w:t>
      </w:r>
      <w:r w:rsidRPr="001C4085">
        <w:rPr>
          <w:rFonts w:ascii="Times New Roman" w:hAnsi="Times New Roman" w:cs="Times New Roman"/>
        </w:rPr>
        <w:t>must—</w:t>
      </w:r>
    </w:p>
    <w:p w:rsidR="00461C9F" w:rsidRPr="001C4085" w:rsidRDefault="00461C9F" w:rsidP="000271C6">
      <w:pPr>
        <w:spacing w:before="2" w:after="0"/>
        <w:ind w:left="2520" w:right="-20" w:hanging="720"/>
        <w:jc w:val="both"/>
        <w:rPr>
          <w:rFonts w:ascii="Times New Roman" w:hAnsi="Times New Roman" w:cs="Times New Roman"/>
        </w:rPr>
      </w:pPr>
      <w:r w:rsidRPr="001C4085">
        <w:rPr>
          <w:rFonts w:ascii="Times New Roman" w:hAnsi="Times New Roman" w:cs="Times New Roman"/>
          <w:spacing w:val="9"/>
        </w:rPr>
        <w:t>(</w:t>
      </w:r>
      <w:proofErr w:type="spellStart"/>
      <w:r w:rsidRPr="001C4085">
        <w:rPr>
          <w:rFonts w:ascii="Times New Roman" w:hAnsi="Times New Roman" w:cs="Times New Roman"/>
          <w:spacing w:val="9"/>
        </w:rPr>
        <w:t>i</w:t>
      </w:r>
      <w:proofErr w:type="spellEnd"/>
      <w:r w:rsidRPr="001C4085">
        <w:rPr>
          <w:rFonts w:ascii="Times New Roman" w:hAnsi="Times New Roman" w:cs="Times New Roman"/>
          <w:spacing w:val="9"/>
        </w:rPr>
        <w:t>)</w:t>
      </w:r>
      <w:r w:rsidRPr="001C4085">
        <w:rPr>
          <w:rFonts w:ascii="Times New Roman" w:hAnsi="Times New Roman" w:cs="Times New Roman"/>
          <w:spacing w:val="9"/>
        </w:rPr>
        <w:tab/>
      </w:r>
      <w:proofErr w:type="gramStart"/>
      <w:r w:rsidRPr="001C4085">
        <w:rPr>
          <w:rFonts w:ascii="Times New Roman" w:hAnsi="Times New Roman" w:cs="Times New Roman"/>
        </w:rPr>
        <w:t>include</w:t>
      </w:r>
      <w:proofErr w:type="gramEnd"/>
      <w:r w:rsidRPr="001C4085">
        <w:rPr>
          <w:rFonts w:ascii="Times New Roman" w:hAnsi="Times New Roman" w:cs="Times New Roman"/>
          <w:spacing w:val="6"/>
        </w:rPr>
        <w:t xml:space="preserve"> </w:t>
      </w:r>
      <w:r w:rsidRPr="001C4085">
        <w:rPr>
          <w:rFonts w:ascii="Times New Roman" w:hAnsi="Times New Roman" w:cs="Times New Roman"/>
        </w:rPr>
        <w:t>a</w:t>
      </w:r>
      <w:r w:rsidRPr="001C4085">
        <w:rPr>
          <w:rFonts w:ascii="Times New Roman" w:hAnsi="Times New Roman" w:cs="Times New Roman"/>
          <w:spacing w:val="8"/>
        </w:rPr>
        <w:t xml:space="preserve"> </w:t>
      </w:r>
      <w:r w:rsidRPr="001C4085">
        <w:rPr>
          <w:rFonts w:ascii="Times New Roman" w:hAnsi="Times New Roman" w:cs="Times New Roman"/>
        </w:rPr>
        <w:t>statement</w:t>
      </w:r>
      <w:r w:rsidRPr="001C4085">
        <w:rPr>
          <w:rFonts w:ascii="Times New Roman" w:hAnsi="Times New Roman" w:cs="Times New Roman"/>
          <w:spacing w:val="2"/>
        </w:rPr>
        <w:t xml:space="preserve"> </w:t>
      </w:r>
      <w:r w:rsidRPr="001C4085">
        <w:rPr>
          <w:rFonts w:ascii="Times New Roman" w:hAnsi="Times New Roman" w:cs="Times New Roman"/>
        </w:rPr>
        <w:t>of</w:t>
      </w:r>
      <w:r w:rsidRPr="001C4085">
        <w:rPr>
          <w:rFonts w:ascii="Times New Roman" w:hAnsi="Times New Roman" w:cs="Times New Roman"/>
          <w:spacing w:val="7"/>
        </w:rPr>
        <w:t xml:space="preserve"> the </w:t>
      </w:r>
      <w:r w:rsidRPr="001C4085">
        <w:rPr>
          <w:rFonts w:ascii="Times New Roman" w:hAnsi="Times New Roman" w:cs="Times New Roman"/>
        </w:rPr>
        <w:t>reasons</w:t>
      </w:r>
      <w:r w:rsidRPr="001C4085">
        <w:rPr>
          <w:rFonts w:ascii="Times New Roman" w:hAnsi="Times New Roman" w:cs="Times New Roman"/>
          <w:spacing w:val="3"/>
        </w:rPr>
        <w:t xml:space="preserve"> </w:t>
      </w:r>
      <w:r w:rsidRPr="001C4085">
        <w:rPr>
          <w:rFonts w:ascii="Times New Roman" w:hAnsi="Times New Roman" w:cs="Times New Roman"/>
          <w:spacing w:val="7"/>
        </w:rPr>
        <w:t>for the refusal to grant approval</w:t>
      </w:r>
      <w:r w:rsidRPr="001C4085">
        <w:rPr>
          <w:rFonts w:ascii="Times New Roman" w:hAnsi="Times New Roman" w:cs="Times New Roman"/>
        </w:rPr>
        <w:t>;</w:t>
      </w:r>
      <w:r w:rsidRPr="001C4085">
        <w:rPr>
          <w:rFonts w:ascii="Times New Roman" w:hAnsi="Times New Roman" w:cs="Times New Roman"/>
          <w:spacing w:val="-2"/>
        </w:rPr>
        <w:t xml:space="preserve"> </w:t>
      </w:r>
      <w:r w:rsidRPr="001C4085">
        <w:rPr>
          <w:rFonts w:ascii="Times New Roman" w:hAnsi="Times New Roman" w:cs="Times New Roman"/>
        </w:rPr>
        <w:t>and</w:t>
      </w:r>
    </w:p>
    <w:p w:rsidR="00461C9F" w:rsidRPr="001C4085" w:rsidRDefault="00461C9F" w:rsidP="000271C6">
      <w:pPr>
        <w:spacing w:before="2" w:after="0"/>
        <w:ind w:left="2520" w:right="-20" w:hanging="720"/>
        <w:jc w:val="both"/>
        <w:rPr>
          <w:rFonts w:ascii="Times New Roman" w:hAnsi="Times New Roman" w:cs="Times New Roman"/>
        </w:rPr>
      </w:pPr>
      <w:r w:rsidRPr="001C4085">
        <w:rPr>
          <w:rFonts w:ascii="Times New Roman" w:hAnsi="Times New Roman" w:cs="Times New Roman"/>
        </w:rPr>
        <w:t>(ii)</w:t>
      </w:r>
      <w:r w:rsidRPr="001C4085">
        <w:rPr>
          <w:rFonts w:ascii="Times New Roman" w:hAnsi="Times New Roman" w:cs="Times New Roman"/>
          <w:i/>
        </w:rPr>
        <w:tab/>
      </w:r>
      <w:proofErr w:type="gramStart"/>
      <w:r w:rsidRPr="001C4085">
        <w:rPr>
          <w:rFonts w:ascii="Times New Roman" w:hAnsi="Times New Roman" w:cs="Times New Roman"/>
        </w:rPr>
        <w:t>invite</w:t>
      </w:r>
      <w:proofErr w:type="gramEnd"/>
      <w:r w:rsidRPr="001C4085">
        <w:rPr>
          <w:rFonts w:ascii="Times New Roman" w:hAnsi="Times New Roman" w:cs="Times New Roman"/>
        </w:rPr>
        <w:t xml:space="preserve"> the</w:t>
      </w:r>
      <w:r w:rsidRPr="001C4085">
        <w:rPr>
          <w:rFonts w:ascii="Times New Roman" w:hAnsi="Times New Roman" w:cs="Times New Roman"/>
          <w:spacing w:val="3"/>
        </w:rPr>
        <w:t xml:space="preserve"> </w:t>
      </w:r>
      <w:r w:rsidRPr="001C4085">
        <w:rPr>
          <w:rFonts w:ascii="Times New Roman" w:hAnsi="Times New Roman" w:cs="Times New Roman"/>
        </w:rPr>
        <w:t>holding company</w:t>
      </w:r>
      <w:r w:rsidRPr="001C4085">
        <w:rPr>
          <w:rFonts w:ascii="Times New Roman" w:hAnsi="Times New Roman" w:cs="Times New Roman"/>
          <w:spacing w:val="-2"/>
        </w:rPr>
        <w:t xml:space="preserve"> </w:t>
      </w:r>
      <w:r w:rsidRPr="001C4085">
        <w:rPr>
          <w:rFonts w:ascii="Times New Roman" w:hAnsi="Times New Roman" w:cs="Times New Roman"/>
        </w:rPr>
        <w:t>to</w:t>
      </w:r>
      <w:r w:rsidRPr="001C4085">
        <w:rPr>
          <w:rFonts w:ascii="Times New Roman" w:hAnsi="Times New Roman" w:cs="Times New Roman"/>
          <w:spacing w:val="3"/>
        </w:rPr>
        <w:t xml:space="preserve"> </w:t>
      </w:r>
      <w:r w:rsidRPr="001C4085">
        <w:rPr>
          <w:rFonts w:ascii="Times New Roman" w:hAnsi="Times New Roman" w:cs="Times New Roman"/>
        </w:rPr>
        <w:t>make</w:t>
      </w:r>
      <w:r w:rsidRPr="001C4085">
        <w:rPr>
          <w:rFonts w:ascii="Times New Roman" w:hAnsi="Times New Roman" w:cs="Times New Roman"/>
          <w:spacing w:val="1"/>
        </w:rPr>
        <w:t xml:space="preserve"> </w:t>
      </w:r>
      <w:r w:rsidRPr="001C4085">
        <w:rPr>
          <w:rFonts w:ascii="Times New Roman" w:hAnsi="Times New Roman" w:cs="Times New Roman"/>
        </w:rPr>
        <w:t>submissions</w:t>
      </w:r>
      <w:r w:rsidRPr="001C4085">
        <w:rPr>
          <w:rFonts w:ascii="Times New Roman" w:hAnsi="Times New Roman" w:cs="Times New Roman"/>
          <w:spacing w:val="-5"/>
        </w:rPr>
        <w:t xml:space="preserve"> </w:t>
      </w:r>
      <w:r w:rsidRPr="001C4085">
        <w:rPr>
          <w:rFonts w:ascii="Times New Roman" w:hAnsi="Times New Roman" w:cs="Times New Roman"/>
        </w:rPr>
        <w:t>on</w:t>
      </w:r>
      <w:r w:rsidRPr="001C4085">
        <w:rPr>
          <w:rFonts w:ascii="Times New Roman" w:hAnsi="Times New Roman" w:cs="Times New Roman"/>
          <w:spacing w:val="3"/>
        </w:rPr>
        <w:t xml:space="preserve"> </w:t>
      </w:r>
      <w:r w:rsidRPr="001C4085">
        <w:rPr>
          <w:rFonts w:ascii="Times New Roman" w:hAnsi="Times New Roman" w:cs="Times New Roman"/>
        </w:rPr>
        <w:t>the</w:t>
      </w:r>
      <w:r w:rsidRPr="001C4085">
        <w:rPr>
          <w:rFonts w:ascii="Times New Roman" w:hAnsi="Times New Roman" w:cs="Times New Roman"/>
          <w:spacing w:val="3"/>
        </w:rPr>
        <w:t xml:space="preserve"> </w:t>
      </w:r>
      <w:r w:rsidRPr="001C4085">
        <w:rPr>
          <w:rFonts w:ascii="Times New Roman" w:hAnsi="Times New Roman" w:cs="Times New Roman"/>
        </w:rPr>
        <w:t>matte</w:t>
      </w:r>
      <w:r w:rsidRPr="001C4085">
        <w:rPr>
          <w:rFonts w:ascii="Times New Roman" w:hAnsi="Times New Roman" w:cs="Times New Roman"/>
          <w:spacing w:val="-8"/>
        </w:rPr>
        <w:t>r</w:t>
      </w:r>
      <w:r w:rsidRPr="001C4085">
        <w:rPr>
          <w:rFonts w:ascii="Times New Roman" w:hAnsi="Times New Roman" w:cs="Times New Roman"/>
        </w:rPr>
        <w:t>,</w:t>
      </w:r>
      <w:r w:rsidRPr="001C4085">
        <w:rPr>
          <w:rFonts w:ascii="Times New Roman" w:hAnsi="Times New Roman" w:cs="Times New Roman"/>
          <w:spacing w:val="-1"/>
        </w:rPr>
        <w:t xml:space="preserve"> </w:t>
      </w:r>
      <w:r w:rsidRPr="001C4085">
        <w:rPr>
          <w:rFonts w:ascii="Times New Roman" w:hAnsi="Times New Roman" w:cs="Times New Roman"/>
        </w:rPr>
        <w:t>and</w:t>
      </w:r>
      <w:r w:rsidRPr="001C4085">
        <w:rPr>
          <w:rFonts w:ascii="Times New Roman" w:hAnsi="Times New Roman" w:cs="Times New Roman"/>
          <w:spacing w:val="2"/>
        </w:rPr>
        <w:t xml:space="preserve"> </w:t>
      </w:r>
      <w:r w:rsidRPr="001C4085">
        <w:rPr>
          <w:rFonts w:ascii="Times New Roman" w:hAnsi="Times New Roman" w:cs="Times New Roman"/>
        </w:rPr>
        <w:t>give</w:t>
      </w:r>
      <w:r w:rsidRPr="001C4085">
        <w:rPr>
          <w:rFonts w:ascii="Times New Roman" w:hAnsi="Times New Roman" w:cs="Times New Roman"/>
          <w:spacing w:val="2"/>
        </w:rPr>
        <w:t xml:space="preserve"> </w:t>
      </w:r>
      <w:r w:rsidRPr="001C4085">
        <w:rPr>
          <w:rFonts w:ascii="Times New Roman" w:hAnsi="Times New Roman" w:cs="Times New Roman"/>
        </w:rPr>
        <w:t>a reasonable</w:t>
      </w:r>
      <w:r w:rsidRPr="001C4085">
        <w:rPr>
          <w:rFonts w:ascii="Times New Roman" w:hAnsi="Times New Roman" w:cs="Times New Roman"/>
          <w:spacing w:val="-3"/>
        </w:rPr>
        <w:t xml:space="preserve"> </w:t>
      </w:r>
      <w:r w:rsidRPr="001C4085">
        <w:rPr>
          <w:rFonts w:ascii="Times New Roman" w:hAnsi="Times New Roman" w:cs="Times New Roman"/>
        </w:rPr>
        <w:t>period</w:t>
      </w:r>
      <w:r w:rsidRPr="001C4085">
        <w:rPr>
          <w:rFonts w:ascii="Times New Roman" w:hAnsi="Times New Roman" w:cs="Times New Roman"/>
          <w:spacing w:val="1"/>
        </w:rPr>
        <w:t xml:space="preserve"> </w:t>
      </w:r>
      <w:r w:rsidRPr="001C4085">
        <w:rPr>
          <w:rFonts w:ascii="Times New Roman" w:hAnsi="Times New Roman" w:cs="Times New Roman"/>
        </w:rPr>
        <w:t>to</w:t>
      </w:r>
      <w:r w:rsidRPr="001C4085">
        <w:rPr>
          <w:rFonts w:ascii="Times New Roman" w:hAnsi="Times New Roman" w:cs="Times New Roman"/>
          <w:spacing w:val="4"/>
        </w:rPr>
        <w:t xml:space="preserve"> </w:t>
      </w:r>
      <w:r w:rsidRPr="001C4085">
        <w:rPr>
          <w:rFonts w:ascii="Times New Roman" w:hAnsi="Times New Roman" w:cs="Times New Roman"/>
        </w:rPr>
        <w:t>do</w:t>
      </w:r>
      <w:r w:rsidRPr="001C4085">
        <w:rPr>
          <w:rFonts w:ascii="Times New Roman" w:hAnsi="Times New Roman" w:cs="Times New Roman"/>
          <w:spacing w:val="4"/>
        </w:rPr>
        <w:t xml:space="preserve"> </w:t>
      </w:r>
      <w:r w:rsidRPr="001C4085">
        <w:rPr>
          <w:rFonts w:ascii="Times New Roman" w:hAnsi="Times New Roman" w:cs="Times New Roman"/>
        </w:rPr>
        <w:t>so.</w:t>
      </w:r>
    </w:p>
    <w:p w:rsidR="00461C9F" w:rsidRPr="001C4085" w:rsidRDefault="00461C9F" w:rsidP="00736BAC">
      <w:pPr>
        <w:spacing w:before="34" w:after="0"/>
        <w:ind w:left="1077" w:right="-23"/>
        <w:jc w:val="both"/>
        <w:rPr>
          <w:rFonts w:ascii="Times New Roman" w:hAnsi="Times New Roman" w:cs="Times New Roman"/>
        </w:rPr>
      </w:pPr>
      <w:r w:rsidRPr="001C4085">
        <w:rPr>
          <w:rFonts w:ascii="Times New Roman" w:hAnsi="Times New Roman" w:cs="Times New Roman"/>
        </w:rPr>
        <w:tab/>
        <w:t>(4)</w:t>
      </w:r>
      <w:r w:rsidR="002D2673">
        <w:rPr>
          <w:rFonts w:ascii="Times New Roman" w:hAnsi="Times New Roman" w:cs="Times New Roman"/>
        </w:rPr>
        <w:t xml:space="preserve"> </w:t>
      </w:r>
      <w:r w:rsidRPr="001C4085">
        <w:rPr>
          <w:rFonts w:ascii="Times New Roman" w:hAnsi="Times New Roman" w:cs="Times New Roman"/>
        </w:rPr>
        <w:t>In</w:t>
      </w:r>
      <w:r w:rsidRPr="000271C6">
        <w:rPr>
          <w:rFonts w:ascii="Times New Roman" w:hAnsi="Times New Roman" w:cs="Times New Roman"/>
        </w:rPr>
        <w:t xml:space="preserve"> </w:t>
      </w:r>
      <w:r w:rsidRPr="001C4085">
        <w:rPr>
          <w:rFonts w:ascii="Times New Roman" w:hAnsi="Times New Roman" w:cs="Times New Roman"/>
        </w:rPr>
        <w:t>deciding</w:t>
      </w:r>
      <w:r w:rsidRPr="000271C6">
        <w:rPr>
          <w:rFonts w:ascii="Times New Roman" w:hAnsi="Times New Roman" w:cs="Times New Roman"/>
        </w:rPr>
        <w:t xml:space="preserve"> </w:t>
      </w:r>
      <w:r w:rsidRPr="001C4085">
        <w:rPr>
          <w:rFonts w:ascii="Times New Roman" w:hAnsi="Times New Roman" w:cs="Times New Roman"/>
        </w:rPr>
        <w:t>whether</w:t>
      </w:r>
      <w:r w:rsidRPr="000271C6">
        <w:rPr>
          <w:rFonts w:ascii="Times New Roman" w:hAnsi="Times New Roman" w:cs="Times New Roman"/>
        </w:rPr>
        <w:t xml:space="preserve"> </w:t>
      </w:r>
      <w:r w:rsidRPr="001C4085">
        <w:rPr>
          <w:rFonts w:ascii="Times New Roman" w:hAnsi="Times New Roman" w:cs="Times New Roman"/>
        </w:rPr>
        <w:t>to</w:t>
      </w:r>
      <w:r w:rsidRPr="000271C6">
        <w:rPr>
          <w:rFonts w:ascii="Times New Roman" w:hAnsi="Times New Roman" w:cs="Times New Roman"/>
        </w:rPr>
        <w:t xml:space="preserve"> </w:t>
      </w:r>
      <w:r w:rsidRPr="001C4085">
        <w:rPr>
          <w:rFonts w:ascii="Times New Roman" w:hAnsi="Times New Roman" w:cs="Times New Roman"/>
        </w:rPr>
        <w:t xml:space="preserve">grant or refuse a request for </w:t>
      </w:r>
      <w:r w:rsidR="003E493A">
        <w:rPr>
          <w:rFonts w:ascii="Times New Roman" w:hAnsi="Times New Roman" w:cs="Times New Roman"/>
        </w:rPr>
        <w:t xml:space="preserve">approval </w:t>
      </w:r>
      <w:r w:rsidRPr="001C4085">
        <w:rPr>
          <w:rFonts w:ascii="Times New Roman" w:hAnsi="Times New Roman" w:cs="Times New Roman"/>
        </w:rPr>
        <w:t>in terms of subsection</w:t>
      </w:r>
      <w:r w:rsidRPr="000271C6">
        <w:rPr>
          <w:rFonts w:ascii="Times New Roman" w:hAnsi="Times New Roman" w:cs="Times New Roman"/>
        </w:rPr>
        <w:t xml:space="preserve"> </w:t>
      </w:r>
      <w:r w:rsidRPr="001C4085">
        <w:rPr>
          <w:rFonts w:ascii="Times New Roman" w:hAnsi="Times New Roman" w:cs="Times New Roman"/>
        </w:rPr>
        <w:t>(1),</w:t>
      </w:r>
      <w:r w:rsidRPr="000271C6">
        <w:rPr>
          <w:rFonts w:ascii="Times New Roman" w:hAnsi="Times New Roman" w:cs="Times New Roman"/>
        </w:rPr>
        <w:t xml:space="preserve"> </w:t>
      </w:r>
      <w:r w:rsidRPr="001C4085">
        <w:rPr>
          <w:rFonts w:ascii="Times New Roman" w:hAnsi="Times New Roman" w:cs="Times New Roman"/>
        </w:rPr>
        <w:t>the</w:t>
      </w:r>
      <w:r w:rsidRPr="000271C6">
        <w:rPr>
          <w:rFonts w:ascii="Times New Roman" w:hAnsi="Times New Roman" w:cs="Times New Roman"/>
        </w:rPr>
        <w:t xml:space="preserve"> Prudential </w:t>
      </w:r>
      <w:r w:rsidRPr="001C4085">
        <w:rPr>
          <w:rFonts w:ascii="Times New Roman" w:hAnsi="Times New Roman" w:cs="Times New Roman"/>
        </w:rPr>
        <w:t>Authority</w:t>
      </w:r>
      <w:r w:rsidRPr="000271C6">
        <w:rPr>
          <w:rFonts w:ascii="Times New Roman" w:hAnsi="Times New Roman" w:cs="Times New Roman"/>
        </w:rPr>
        <w:t xml:space="preserve"> </w:t>
      </w:r>
      <w:r w:rsidRPr="001C4085">
        <w:rPr>
          <w:rFonts w:ascii="Times New Roman" w:hAnsi="Times New Roman" w:cs="Times New Roman"/>
        </w:rPr>
        <w:t>must</w:t>
      </w:r>
      <w:r w:rsidRPr="000271C6">
        <w:rPr>
          <w:rFonts w:ascii="Times New Roman" w:hAnsi="Times New Roman" w:cs="Times New Roman"/>
        </w:rPr>
        <w:t xml:space="preserve"> </w:t>
      </w:r>
      <w:r w:rsidRPr="001C4085">
        <w:rPr>
          <w:rFonts w:ascii="Times New Roman" w:hAnsi="Times New Roman" w:cs="Times New Roman"/>
        </w:rPr>
        <w:t>take</w:t>
      </w:r>
      <w:r w:rsidRPr="000271C6">
        <w:rPr>
          <w:rFonts w:ascii="Times New Roman" w:hAnsi="Times New Roman" w:cs="Times New Roman"/>
        </w:rPr>
        <w:t xml:space="preserve"> </w:t>
      </w:r>
      <w:r w:rsidRPr="001C4085">
        <w:rPr>
          <w:rFonts w:ascii="Times New Roman" w:hAnsi="Times New Roman" w:cs="Times New Roman"/>
        </w:rPr>
        <w:t>into</w:t>
      </w:r>
      <w:r w:rsidRPr="000271C6">
        <w:rPr>
          <w:rFonts w:ascii="Times New Roman" w:hAnsi="Times New Roman" w:cs="Times New Roman"/>
        </w:rPr>
        <w:t xml:space="preserve"> </w:t>
      </w:r>
      <w:r w:rsidRPr="001C4085">
        <w:rPr>
          <w:rFonts w:ascii="Times New Roman" w:hAnsi="Times New Roman" w:cs="Times New Roman"/>
        </w:rPr>
        <w:t>account all relevant considerations, including at</w:t>
      </w:r>
      <w:r w:rsidRPr="000271C6">
        <w:rPr>
          <w:rFonts w:ascii="Times New Roman" w:hAnsi="Times New Roman" w:cs="Times New Roman"/>
        </w:rPr>
        <w:t xml:space="preserve"> </w:t>
      </w:r>
      <w:r w:rsidRPr="001C4085">
        <w:rPr>
          <w:rFonts w:ascii="Times New Roman" w:hAnsi="Times New Roman" w:cs="Times New Roman"/>
        </w:rPr>
        <w:t>least</w:t>
      </w:r>
      <w:r w:rsidRPr="000271C6">
        <w:rPr>
          <w:rFonts w:ascii="Times New Roman" w:hAnsi="Times New Roman" w:cs="Times New Roman"/>
        </w:rPr>
        <w:t xml:space="preserve"> </w:t>
      </w:r>
      <w:r w:rsidRPr="001C4085">
        <w:rPr>
          <w:rFonts w:ascii="Times New Roman" w:hAnsi="Times New Roman" w:cs="Times New Roman"/>
        </w:rPr>
        <w:t>the</w:t>
      </w:r>
      <w:r w:rsidRPr="000271C6">
        <w:rPr>
          <w:rFonts w:ascii="Times New Roman" w:hAnsi="Times New Roman" w:cs="Times New Roman"/>
        </w:rPr>
        <w:t xml:space="preserve"> </w:t>
      </w:r>
      <w:r w:rsidRPr="001C4085">
        <w:rPr>
          <w:rFonts w:ascii="Times New Roman" w:hAnsi="Times New Roman" w:cs="Times New Roman"/>
        </w:rPr>
        <w:t>following:</w:t>
      </w:r>
    </w:p>
    <w:p w:rsidR="00461C9F" w:rsidRPr="001C4085" w:rsidRDefault="00C7287C" w:rsidP="001C4085">
      <w:pPr>
        <w:spacing w:after="0"/>
        <w:ind w:left="1873" w:right="-20" w:hanging="399"/>
        <w:jc w:val="both"/>
        <w:rPr>
          <w:rFonts w:ascii="Times New Roman" w:hAnsi="Times New Roman" w:cs="Times New Roman"/>
        </w:rPr>
      </w:pPr>
      <w:r w:rsidRPr="001C4085">
        <w:rPr>
          <w:rFonts w:ascii="Times New Roman" w:hAnsi="Times New Roman" w:cs="Times New Roman"/>
          <w:i/>
        </w:rPr>
        <w:t>(a)</w:t>
      </w:r>
      <w:r w:rsidRPr="001C4085">
        <w:rPr>
          <w:rFonts w:ascii="Times New Roman" w:hAnsi="Times New Roman" w:cs="Times New Roman"/>
          <w:i/>
        </w:rPr>
        <w:tab/>
      </w:r>
      <w:r w:rsidR="00BB60AC" w:rsidRPr="001C4085">
        <w:rPr>
          <w:rFonts w:ascii="Times New Roman" w:hAnsi="Times New Roman" w:cs="Times New Roman"/>
        </w:rPr>
        <w:t>W</w:t>
      </w:r>
      <w:r w:rsidR="00461C9F" w:rsidRPr="001C4085">
        <w:rPr>
          <w:rFonts w:ascii="Times New Roman" w:hAnsi="Times New Roman" w:cs="Times New Roman"/>
        </w:rPr>
        <w:t>hether the</w:t>
      </w:r>
      <w:r w:rsidR="00461C9F" w:rsidRPr="000271C6">
        <w:rPr>
          <w:rFonts w:ascii="Times New Roman" w:hAnsi="Times New Roman" w:cs="Times New Roman"/>
        </w:rPr>
        <w:t xml:space="preserve"> </w:t>
      </w:r>
      <w:r w:rsidR="00461C9F" w:rsidRPr="001C4085">
        <w:rPr>
          <w:rFonts w:ascii="Times New Roman" w:hAnsi="Times New Roman" w:cs="Times New Roman"/>
        </w:rPr>
        <w:t>acquisition</w:t>
      </w:r>
      <w:r w:rsidR="00461C9F" w:rsidRPr="000271C6">
        <w:rPr>
          <w:rFonts w:ascii="Times New Roman" w:hAnsi="Times New Roman" w:cs="Times New Roman"/>
        </w:rPr>
        <w:t xml:space="preserve"> </w:t>
      </w:r>
      <w:r w:rsidR="00461C9F" w:rsidRPr="001C4085">
        <w:rPr>
          <w:rFonts w:ascii="Times New Roman" w:hAnsi="Times New Roman" w:cs="Times New Roman"/>
        </w:rPr>
        <w:t>or</w:t>
      </w:r>
      <w:r w:rsidR="00461C9F" w:rsidRPr="000271C6">
        <w:rPr>
          <w:rFonts w:ascii="Times New Roman" w:hAnsi="Times New Roman" w:cs="Times New Roman"/>
        </w:rPr>
        <w:t xml:space="preserve"> </w:t>
      </w:r>
      <w:r w:rsidR="00461C9F" w:rsidRPr="001C4085">
        <w:rPr>
          <w:rFonts w:ascii="Times New Roman" w:hAnsi="Times New Roman" w:cs="Times New Roman"/>
        </w:rPr>
        <w:t>disposal</w:t>
      </w:r>
      <w:r w:rsidR="00461C9F" w:rsidRPr="000271C6">
        <w:rPr>
          <w:rFonts w:ascii="Times New Roman" w:hAnsi="Times New Roman" w:cs="Times New Roman"/>
        </w:rPr>
        <w:t xml:space="preserve"> </w:t>
      </w:r>
      <w:r w:rsidR="00461C9F" w:rsidRPr="001C4085">
        <w:rPr>
          <w:rFonts w:ascii="Times New Roman" w:hAnsi="Times New Roman" w:cs="Times New Roman"/>
        </w:rPr>
        <w:t>will</w:t>
      </w:r>
      <w:r w:rsidR="00461C9F" w:rsidRPr="000271C6">
        <w:rPr>
          <w:rFonts w:ascii="Times New Roman" w:hAnsi="Times New Roman" w:cs="Times New Roman"/>
        </w:rPr>
        <w:t xml:space="preserve"> </w:t>
      </w:r>
      <w:r w:rsidR="00DD5D57">
        <w:rPr>
          <w:rFonts w:ascii="Times New Roman" w:hAnsi="Times New Roman" w:cs="Times New Roman"/>
        </w:rPr>
        <w:t xml:space="preserve">not </w:t>
      </w:r>
      <w:r w:rsidR="00461C9F" w:rsidRPr="001C4085">
        <w:rPr>
          <w:rFonts w:ascii="Times New Roman" w:hAnsi="Times New Roman" w:cs="Times New Roman"/>
        </w:rPr>
        <w:t>prejudicially a</w:t>
      </w:r>
      <w:r w:rsidR="00461C9F" w:rsidRPr="000271C6">
        <w:rPr>
          <w:rFonts w:ascii="Times New Roman" w:hAnsi="Times New Roman" w:cs="Times New Roman"/>
        </w:rPr>
        <w:t>f</w:t>
      </w:r>
      <w:r w:rsidR="00461C9F" w:rsidRPr="001C4085">
        <w:rPr>
          <w:rFonts w:ascii="Times New Roman" w:hAnsi="Times New Roman" w:cs="Times New Roman"/>
        </w:rPr>
        <w:t>fect</w:t>
      </w:r>
      <w:r w:rsidR="00461C9F" w:rsidRPr="000271C6">
        <w:rPr>
          <w:rFonts w:ascii="Times New Roman" w:hAnsi="Times New Roman" w:cs="Times New Roman"/>
        </w:rPr>
        <w:t xml:space="preserve"> </w:t>
      </w:r>
      <w:r w:rsidR="00461C9F" w:rsidRPr="001C4085">
        <w:rPr>
          <w:rFonts w:ascii="Times New Roman" w:hAnsi="Times New Roman" w:cs="Times New Roman"/>
        </w:rPr>
        <w:t>the</w:t>
      </w:r>
      <w:r w:rsidR="00461C9F" w:rsidRPr="000271C6">
        <w:rPr>
          <w:rFonts w:ascii="Times New Roman" w:hAnsi="Times New Roman" w:cs="Times New Roman"/>
        </w:rPr>
        <w:t xml:space="preserve"> </w:t>
      </w:r>
      <w:r w:rsidR="00E06F97" w:rsidRPr="000271C6">
        <w:rPr>
          <w:rFonts w:ascii="Times New Roman" w:hAnsi="Times New Roman" w:cs="Times New Roman"/>
        </w:rPr>
        <w:t>matter</w:t>
      </w:r>
      <w:r w:rsidR="00ED04E0" w:rsidRPr="000271C6">
        <w:rPr>
          <w:rFonts w:ascii="Times New Roman" w:hAnsi="Times New Roman" w:cs="Times New Roman"/>
        </w:rPr>
        <w:t>s referred to in subsection (2)</w:t>
      </w:r>
      <w:r w:rsidR="00461C9F" w:rsidRPr="001C4085">
        <w:rPr>
          <w:rFonts w:ascii="Times New Roman" w:hAnsi="Times New Roman" w:cs="Times New Roman"/>
        </w:rPr>
        <w:t>;</w:t>
      </w:r>
      <w:r w:rsidR="00E06F97" w:rsidRPr="001C4085">
        <w:rPr>
          <w:rFonts w:ascii="Times New Roman" w:hAnsi="Times New Roman" w:cs="Times New Roman"/>
        </w:rPr>
        <w:t xml:space="preserve"> and</w:t>
      </w:r>
    </w:p>
    <w:p w:rsidR="00461C9F" w:rsidRPr="001C4085" w:rsidRDefault="00C7287C" w:rsidP="00736BAC">
      <w:pPr>
        <w:spacing w:after="0"/>
        <w:ind w:left="1871" w:right="-23" w:hanging="397"/>
        <w:jc w:val="both"/>
        <w:rPr>
          <w:rFonts w:ascii="Times New Roman" w:hAnsi="Times New Roman" w:cs="Times New Roman"/>
          <w:strike/>
        </w:rPr>
      </w:pPr>
      <w:r w:rsidRPr="001C4085">
        <w:rPr>
          <w:rFonts w:ascii="Times New Roman" w:hAnsi="Times New Roman" w:cs="Times New Roman"/>
          <w:i/>
        </w:rPr>
        <w:t>(b)</w:t>
      </w:r>
      <w:r w:rsidRPr="001C4085">
        <w:rPr>
          <w:rFonts w:ascii="Times New Roman" w:hAnsi="Times New Roman" w:cs="Times New Roman"/>
          <w:i/>
        </w:rPr>
        <w:tab/>
      </w:r>
      <w:proofErr w:type="gramStart"/>
      <w:r w:rsidR="00461C9F" w:rsidRPr="001C4085">
        <w:rPr>
          <w:rFonts w:ascii="Times New Roman" w:hAnsi="Times New Roman" w:cs="Times New Roman"/>
        </w:rPr>
        <w:t>submissions</w:t>
      </w:r>
      <w:proofErr w:type="gramEnd"/>
      <w:r w:rsidR="00461C9F" w:rsidRPr="001C4085">
        <w:rPr>
          <w:rFonts w:ascii="Times New Roman" w:hAnsi="Times New Roman" w:cs="Times New Roman"/>
          <w:spacing w:val="-4"/>
        </w:rPr>
        <w:t xml:space="preserve"> </w:t>
      </w:r>
      <w:r w:rsidR="00461C9F" w:rsidRPr="001C4085">
        <w:rPr>
          <w:rFonts w:ascii="Times New Roman" w:hAnsi="Times New Roman" w:cs="Times New Roman"/>
        </w:rPr>
        <w:t>made</w:t>
      </w:r>
      <w:r w:rsidR="00461C9F" w:rsidRPr="001C4085">
        <w:rPr>
          <w:rFonts w:ascii="Times New Roman" w:hAnsi="Times New Roman" w:cs="Times New Roman"/>
          <w:spacing w:val="2"/>
        </w:rPr>
        <w:t xml:space="preserve"> </w:t>
      </w:r>
      <w:r w:rsidR="00461C9F" w:rsidRPr="001C4085">
        <w:rPr>
          <w:rFonts w:ascii="Times New Roman" w:hAnsi="Times New Roman" w:cs="Times New Roman"/>
        </w:rPr>
        <w:t>in relation to the application for approval, including any submissions made in response to a request for submissions referred to in subsection (3</w:t>
      </w:r>
      <w:r w:rsidR="00AB2098" w:rsidRPr="001C4085">
        <w:rPr>
          <w:rFonts w:ascii="Times New Roman" w:hAnsi="Times New Roman" w:cs="Times New Roman"/>
        </w:rPr>
        <w:t>).</w:t>
      </w:r>
    </w:p>
    <w:p w:rsidR="00461C9F" w:rsidRDefault="00461C9F" w:rsidP="000271C6">
      <w:pPr>
        <w:spacing w:after="0"/>
        <w:ind w:left="1274" w:right="-20"/>
        <w:jc w:val="both"/>
        <w:rPr>
          <w:rFonts w:ascii="Times New Roman" w:hAnsi="Times New Roman" w:cs="Times New Roman"/>
        </w:rPr>
      </w:pPr>
      <w:r w:rsidRPr="001C4085">
        <w:rPr>
          <w:rFonts w:ascii="Times New Roman" w:hAnsi="Times New Roman" w:cs="Times New Roman"/>
        </w:rPr>
        <w:t>(5)</w:t>
      </w:r>
      <w:r w:rsidR="002D2673">
        <w:rPr>
          <w:rFonts w:ascii="Times New Roman" w:hAnsi="Times New Roman" w:cs="Times New Roman"/>
        </w:rPr>
        <w:t xml:space="preserve"> </w:t>
      </w:r>
      <w:r w:rsidRPr="001C4085">
        <w:rPr>
          <w:rFonts w:ascii="Times New Roman" w:hAnsi="Times New Roman" w:cs="Times New Roman"/>
        </w:rPr>
        <w:t>An</w:t>
      </w:r>
      <w:r w:rsidRPr="001C4085">
        <w:rPr>
          <w:rFonts w:ascii="Times New Roman" w:hAnsi="Times New Roman" w:cs="Times New Roman"/>
          <w:spacing w:val="4"/>
        </w:rPr>
        <w:t xml:space="preserve"> </w:t>
      </w:r>
      <w:r w:rsidRPr="001C4085">
        <w:rPr>
          <w:rFonts w:ascii="Times New Roman" w:hAnsi="Times New Roman" w:cs="Times New Roman"/>
        </w:rPr>
        <w:t>acquisition</w:t>
      </w:r>
      <w:r w:rsidRPr="001C4085">
        <w:rPr>
          <w:rFonts w:ascii="Times New Roman" w:hAnsi="Times New Roman" w:cs="Times New Roman"/>
          <w:spacing w:val="-3"/>
        </w:rPr>
        <w:t xml:space="preserve"> </w:t>
      </w:r>
      <w:r w:rsidRPr="001C4085">
        <w:rPr>
          <w:rFonts w:ascii="Times New Roman" w:hAnsi="Times New Roman" w:cs="Times New Roman"/>
        </w:rPr>
        <w:t>or</w:t>
      </w:r>
      <w:r w:rsidRPr="001C4085">
        <w:rPr>
          <w:rFonts w:ascii="Times New Roman" w:hAnsi="Times New Roman" w:cs="Times New Roman"/>
          <w:spacing w:val="4"/>
        </w:rPr>
        <w:t xml:space="preserve"> </w:t>
      </w:r>
      <w:r w:rsidRPr="001C4085">
        <w:rPr>
          <w:rFonts w:ascii="Times New Roman" w:hAnsi="Times New Roman" w:cs="Times New Roman"/>
        </w:rPr>
        <w:t>disposal</w:t>
      </w:r>
      <w:r w:rsidRPr="001C4085">
        <w:rPr>
          <w:rFonts w:ascii="Times New Roman" w:hAnsi="Times New Roman" w:cs="Times New Roman"/>
          <w:spacing w:val="-1"/>
        </w:rPr>
        <w:t xml:space="preserve"> </w:t>
      </w:r>
      <w:r w:rsidRPr="001C4085">
        <w:rPr>
          <w:rFonts w:ascii="Times New Roman" w:hAnsi="Times New Roman" w:cs="Times New Roman"/>
        </w:rPr>
        <w:t>in</w:t>
      </w:r>
      <w:r w:rsidRPr="001C4085">
        <w:rPr>
          <w:rFonts w:ascii="Times New Roman" w:hAnsi="Times New Roman" w:cs="Times New Roman"/>
          <w:spacing w:val="4"/>
        </w:rPr>
        <w:t xml:space="preserve"> </w:t>
      </w:r>
      <w:r w:rsidRPr="001C4085">
        <w:rPr>
          <w:rFonts w:ascii="Times New Roman" w:hAnsi="Times New Roman" w:cs="Times New Roman"/>
        </w:rPr>
        <w:t>contravention</w:t>
      </w:r>
      <w:r w:rsidRPr="001C4085">
        <w:rPr>
          <w:rFonts w:ascii="Times New Roman" w:hAnsi="Times New Roman" w:cs="Times New Roman"/>
          <w:spacing w:val="-5"/>
        </w:rPr>
        <w:t xml:space="preserve"> </w:t>
      </w:r>
      <w:r w:rsidRPr="001C4085">
        <w:rPr>
          <w:rFonts w:ascii="Times New Roman" w:hAnsi="Times New Roman" w:cs="Times New Roman"/>
        </w:rPr>
        <w:t>of</w:t>
      </w:r>
      <w:r w:rsidRPr="001C4085">
        <w:rPr>
          <w:rFonts w:ascii="Times New Roman" w:hAnsi="Times New Roman" w:cs="Times New Roman"/>
          <w:spacing w:val="4"/>
        </w:rPr>
        <w:t xml:space="preserve"> </w:t>
      </w:r>
      <w:r w:rsidRPr="001C4085">
        <w:rPr>
          <w:rFonts w:ascii="Times New Roman" w:hAnsi="Times New Roman" w:cs="Times New Roman"/>
        </w:rPr>
        <w:t>subsection</w:t>
      </w:r>
      <w:r w:rsidRPr="001C4085">
        <w:rPr>
          <w:rFonts w:ascii="Times New Roman" w:hAnsi="Times New Roman" w:cs="Times New Roman"/>
          <w:spacing w:val="-2"/>
        </w:rPr>
        <w:t xml:space="preserve"> </w:t>
      </w:r>
      <w:r w:rsidRPr="001C4085">
        <w:rPr>
          <w:rFonts w:ascii="Times New Roman" w:hAnsi="Times New Roman" w:cs="Times New Roman"/>
        </w:rPr>
        <w:t>(1)</w:t>
      </w:r>
      <w:r w:rsidRPr="001C4085">
        <w:rPr>
          <w:rFonts w:ascii="Times New Roman" w:hAnsi="Times New Roman" w:cs="Times New Roman"/>
          <w:spacing w:val="4"/>
        </w:rPr>
        <w:t xml:space="preserve"> </w:t>
      </w:r>
      <w:r w:rsidRPr="001C4085">
        <w:rPr>
          <w:rFonts w:ascii="Times New Roman" w:hAnsi="Times New Roman" w:cs="Times New Roman"/>
        </w:rPr>
        <w:t>is</w:t>
      </w:r>
      <w:r w:rsidRPr="001C4085">
        <w:rPr>
          <w:rFonts w:ascii="Times New Roman" w:hAnsi="Times New Roman" w:cs="Times New Roman"/>
          <w:spacing w:val="5"/>
        </w:rPr>
        <w:t xml:space="preserve"> </w:t>
      </w:r>
      <w:r w:rsidRPr="001C4085">
        <w:rPr>
          <w:rFonts w:ascii="Times New Roman" w:hAnsi="Times New Roman" w:cs="Times New Roman"/>
        </w:rPr>
        <w:t>void.</w:t>
      </w:r>
    </w:p>
    <w:p w:rsidR="00B50FD4" w:rsidRDefault="00B50FD4" w:rsidP="000271C6">
      <w:pPr>
        <w:spacing w:after="0"/>
        <w:ind w:left="1274" w:right="-20"/>
        <w:jc w:val="both"/>
        <w:rPr>
          <w:rFonts w:ascii="Times New Roman" w:hAnsi="Times New Roman" w:cs="Times New Roman"/>
        </w:rPr>
      </w:pPr>
    </w:p>
    <w:p w:rsidR="00DC0FF9" w:rsidRDefault="00DC0FF9" w:rsidP="000271C6">
      <w:pPr>
        <w:spacing w:after="0"/>
        <w:ind w:left="1274" w:right="-20"/>
        <w:jc w:val="both"/>
        <w:rPr>
          <w:rFonts w:ascii="Times New Roman" w:hAnsi="Times New Roman" w:cs="Times New Roman"/>
        </w:rPr>
      </w:pPr>
    </w:p>
    <w:p w:rsidR="00ED33AB" w:rsidRPr="001C4085" w:rsidRDefault="001F6C8A" w:rsidP="001C4085">
      <w:pPr>
        <w:spacing w:after="0"/>
        <w:ind w:right="-20"/>
        <w:jc w:val="center"/>
        <w:rPr>
          <w:rFonts w:ascii="Times New Roman" w:hAnsi="Times New Roman" w:cs="Times New Roman"/>
        </w:rPr>
      </w:pPr>
      <w:r w:rsidRPr="001C4085">
        <w:rPr>
          <w:rFonts w:ascii="Times New Roman" w:hAnsi="Times New Roman" w:cs="Times New Roman"/>
        </w:rPr>
        <w:t>CLAUSE 214</w:t>
      </w:r>
    </w:p>
    <w:p w:rsidR="001F6C8A" w:rsidRPr="001C4085" w:rsidRDefault="001F6C8A" w:rsidP="001C4085">
      <w:pPr>
        <w:spacing w:after="0"/>
        <w:ind w:right="-20"/>
        <w:jc w:val="both"/>
        <w:rPr>
          <w:rFonts w:ascii="Times New Roman" w:hAnsi="Times New Roman" w:cs="Times New Roman"/>
        </w:rPr>
      </w:pPr>
    </w:p>
    <w:p w:rsidR="001F6C8A" w:rsidRPr="001C4085" w:rsidRDefault="001F6C8A" w:rsidP="001C4085">
      <w:pPr>
        <w:pStyle w:val="ListParagraph"/>
        <w:numPr>
          <w:ilvl w:val="0"/>
          <w:numId w:val="14"/>
        </w:numPr>
        <w:spacing w:after="0"/>
        <w:ind w:right="-20"/>
        <w:jc w:val="both"/>
        <w:rPr>
          <w:rFonts w:ascii="Times New Roman" w:hAnsi="Times New Roman" w:cs="Times New Roman"/>
        </w:rPr>
      </w:pPr>
      <w:r w:rsidRPr="001C4085">
        <w:rPr>
          <w:rFonts w:ascii="Times New Roman" w:hAnsi="Times New Roman" w:cs="Times New Roman"/>
        </w:rPr>
        <w:t xml:space="preserve">On page 95, in line 46, to omit “it” and to substitute “the </w:t>
      </w:r>
      <w:proofErr w:type="spellStart"/>
      <w:r w:rsidRPr="001C4085">
        <w:rPr>
          <w:rFonts w:ascii="Times New Roman" w:hAnsi="Times New Roman" w:cs="Times New Roman"/>
        </w:rPr>
        <w:t>Ombud</w:t>
      </w:r>
      <w:proofErr w:type="spellEnd"/>
      <w:r w:rsidRPr="001C4085">
        <w:rPr>
          <w:rFonts w:ascii="Times New Roman" w:hAnsi="Times New Roman" w:cs="Times New Roman"/>
        </w:rPr>
        <w:t xml:space="preserve"> Council”.</w:t>
      </w:r>
    </w:p>
    <w:p w:rsidR="001F6C8A" w:rsidRDefault="001F6C8A" w:rsidP="001C4085">
      <w:pPr>
        <w:pStyle w:val="ListParagraph"/>
        <w:spacing w:after="0"/>
        <w:ind w:right="-20"/>
        <w:jc w:val="both"/>
        <w:rPr>
          <w:rFonts w:ascii="Times New Roman" w:hAnsi="Times New Roman" w:cs="Times New Roman"/>
        </w:rPr>
      </w:pPr>
    </w:p>
    <w:p w:rsidR="00FB07E4" w:rsidRPr="001C4085" w:rsidRDefault="00FB07E4" w:rsidP="001C4085">
      <w:pPr>
        <w:pStyle w:val="ListParagraph"/>
        <w:spacing w:after="0"/>
        <w:ind w:right="-20"/>
        <w:jc w:val="both"/>
        <w:rPr>
          <w:rFonts w:ascii="Times New Roman" w:hAnsi="Times New Roman" w:cs="Times New Roman"/>
        </w:rPr>
      </w:pPr>
    </w:p>
    <w:p w:rsidR="00781B16" w:rsidRPr="001C4085" w:rsidRDefault="00781B16" w:rsidP="001C4085">
      <w:pPr>
        <w:ind w:right="-20"/>
        <w:jc w:val="center"/>
        <w:rPr>
          <w:rFonts w:ascii="Times New Roman" w:hAnsi="Times New Roman" w:cs="Times New Roman"/>
        </w:rPr>
      </w:pPr>
      <w:r w:rsidRPr="001C4085">
        <w:rPr>
          <w:rFonts w:ascii="Times New Roman" w:hAnsi="Times New Roman" w:cs="Times New Roman"/>
        </w:rPr>
        <w:t>SCHEDULE 4</w:t>
      </w:r>
    </w:p>
    <w:p w:rsidR="000F1D32" w:rsidRPr="000F1D32" w:rsidRDefault="000F1D32" w:rsidP="000F1D32">
      <w:pPr>
        <w:autoSpaceDE w:val="0"/>
        <w:autoSpaceDN w:val="0"/>
        <w:adjustRightInd w:val="0"/>
        <w:spacing w:after="0" w:line="240" w:lineRule="auto"/>
        <w:ind w:left="1440" w:firstLine="720"/>
        <w:rPr>
          <w:rFonts w:ascii="Times New Roman" w:hAnsi="Times New Roman" w:cs="Times New Roman"/>
          <w:sz w:val="20"/>
          <w:szCs w:val="20"/>
        </w:rPr>
      </w:pPr>
    </w:p>
    <w:p w:rsidR="00781B16" w:rsidRPr="001C4085" w:rsidRDefault="00240433" w:rsidP="001C4085">
      <w:pPr>
        <w:pStyle w:val="ListParagraph"/>
        <w:numPr>
          <w:ilvl w:val="0"/>
          <w:numId w:val="3"/>
        </w:numPr>
        <w:ind w:right="-20"/>
        <w:jc w:val="both"/>
        <w:rPr>
          <w:rFonts w:ascii="Times New Roman" w:hAnsi="Times New Roman" w:cs="Times New Roman"/>
        </w:rPr>
      </w:pPr>
      <w:r w:rsidRPr="001C4085">
        <w:rPr>
          <w:rFonts w:ascii="Times New Roman" w:hAnsi="Times New Roman" w:cs="Times New Roman"/>
        </w:rPr>
        <w:t>On page 230</w:t>
      </w:r>
      <w:r w:rsidR="00781B16" w:rsidRPr="001C4085">
        <w:rPr>
          <w:rFonts w:ascii="Times New Roman" w:hAnsi="Times New Roman" w:cs="Times New Roman"/>
        </w:rPr>
        <w:t xml:space="preserve">, in item 31 of the amendments to the Financial Markets Act, </w:t>
      </w:r>
      <w:r w:rsidR="00835650" w:rsidRPr="001C4085">
        <w:rPr>
          <w:rFonts w:ascii="Times New Roman" w:hAnsi="Times New Roman" w:cs="Times New Roman"/>
        </w:rPr>
        <w:t xml:space="preserve">2012, </w:t>
      </w:r>
      <w:r w:rsidR="00CB4F3D" w:rsidRPr="001C4085">
        <w:rPr>
          <w:rFonts w:ascii="Times New Roman" w:hAnsi="Times New Roman" w:cs="Times New Roman"/>
        </w:rPr>
        <w:t xml:space="preserve">which amends section 50 of that Act, </w:t>
      </w:r>
      <w:r w:rsidR="00781B16" w:rsidRPr="001C4085">
        <w:rPr>
          <w:rFonts w:ascii="Times New Roman" w:hAnsi="Times New Roman" w:cs="Times New Roman"/>
        </w:rPr>
        <w:t xml:space="preserve">to omit paragraph </w:t>
      </w:r>
      <w:r w:rsidRPr="001C4085">
        <w:rPr>
          <w:rFonts w:ascii="Times New Roman" w:hAnsi="Times New Roman" w:cs="Times New Roman"/>
          <w:i/>
        </w:rPr>
        <w:t>(f</w:t>
      </w:r>
      <w:r w:rsidR="00781B16" w:rsidRPr="001C4085">
        <w:rPr>
          <w:rFonts w:ascii="Times New Roman" w:hAnsi="Times New Roman" w:cs="Times New Roman"/>
          <w:i/>
        </w:rPr>
        <w:t xml:space="preserve">) </w:t>
      </w:r>
      <w:r w:rsidR="00781B16" w:rsidRPr="001C4085">
        <w:rPr>
          <w:rFonts w:ascii="Times New Roman" w:hAnsi="Times New Roman" w:cs="Times New Roman"/>
        </w:rPr>
        <w:t>and to substitute:</w:t>
      </w:r>
    </w:p>
    <w:p w:rsidR="00781B16" w:rsidRPr="001C4085" w:rsidRDefault="00781B16" w:rsidP="001C4085">
      <w:pPr>
        <w:pStyle w:val="ListParagraph"/>
        <w:ind w:right="-20"/>
        <w:jc w:val="both"/>
        <w:rPr>
          <w:rFonts w:ascii="Times New Roman" w:hAnsi="Times New Roman" w:cs="Times New Roman"/>
        </w:rPr>
      </w:pPr>
    </w:p>
    <w:p w:rsidR="00240433" w:rsidRPr="0012147C" w:rsidRDefault="00240433" w:rsidP="000271C6">
      <w:pPr>
        <w:pStyle w:val="ListParagraph"/>
        <w:ind w:left="360" w:right="-20" w:firstLine="720"/>
        <w:jc w:val="both"/>
        <w:rPr>
          <w:rFonts w:ascii="Times New Roman" w:hAnsi="Times New Roman" w:cs="Times New Roman"/>
        </w:rPr>
      </w:pPr>
      <w:r w:rsidRPr="0012147C">
        <w:rPr>
          <w:rFonts w:ascii="Times New Roman" w:hAnsi="Times New Roman" w:cs="Times New Roman"/>
          <w:i/>
          <w:iCs/>
        </w:rPr>
        <w:lastRenderedPageBreak/>
        <w:t xml:space="preserve">(f) </w:t>
      </w:r>
      <w:r w:rsidR="00CB4F3D" w:rsidRPr="0012147C">
        <w:rPr>
          <w:rFonts w:ascii="Times New Roman" w:hAnsi="Times New Roman" w:cs="Times New Roman"/>
          <w:i/>
          <w:iCs/>
        </w:rPr>
        <w:t xml:space="preserve"> </w:t>
      </w:r>
      <w:proofErr w:type="gramStart"/>
      <w:r w:rsidRPr="0012147C">
        <w:rPr>
          <w:rFonts w:ascii="Times New Roman" w:hAnsi="Times New Roman" w:cs="Times New Roman"/>
        </w:rPr>
        <w:t>by</w:t>
      </w:r>
      <w:proofErr w:type="gramEnd"/>
      <w:r w:rsidRPr="0012147C">
        <w:rPr>
          <w:rFonts w:ascii="Times New Roman" w:hAnsi="Times New Roman" w:cs="Times New Roman"/>
        </w:rPr>
        <w:t xml:space="preserve"> the insertion after subsection (3) of the following subsection:</w:t>
      </w:r>
    </w:p>
    <w:p w:rsidR="00240433" w:rsidRPr="001C4085" w:rsidRDefault="00240433" w:rsidP="000271C6">
      <w:pPr>
        <w:pStyle w:val="ListParagraph"/>
        <w:ind w:left="1800" w:right="-20" w:firstLine="534"/>
        <w:jc w:val="both"/>
        <w:rPr>
          <w:rFonts w:ascii="Times New Roman" w:hAnsi="Times New Roman" w:cs="Times New Roman"/>
          <w:u w:val="single"/>
        </w:rPr>
      </w:pPr>
      <w:r w:rsidRPr="0012147C">
        <w:rPr>
          <w:rFonts w:ascii="Times New Roman" w:hAnsi="Times New Roman" w:cs="Times New Roman"/>
        </w:rPr>
        <w:t>‘‘</w:t>
      </w:r>
      <w:r w:rsidRPr="001C4085">
        <w:rPr>
          <w:rFonts w:ascii="Times New Roman" w:hAnsi="Times New Roman" w:cs="Times New Roman"/>
          <w:u w:val="single"/>
        </w:rPr>
        <w:t>(3A) A central counterparty, in addition to the functions referred to in subsections (1), (2) and (3), must—</w:t>
      </w:r>
    </w:p>
    <w:p w:rsidR="00240433" w:rsidRPr="001C4085" w:rsidRDefault="00240433" w:rsidP="000271C6">
      <w:pPr>
        <w:pStyle w:val="ListParagraph"/>
        <w:ind w:left="2520" w:right="-20" w:hanging="720"/>
        <w:jc w:val="both"/>
        <w:rPr>
          <w:rFonts w:ascii="Times New Roman" w:hAnsi="Times New Roman" w:cs="Times New Roman"/>
          <w:u w:val="single"/>
        </w:rPr>
      </w:pPr>
      <w:r w:rsidRPr="001C4085">
        <w:rPr>
          <w:rFonts w:ascii="Times New Roman" w:hAnsi="Times New Roman" w:cs="Times New Roman"/>
          <w:i/>
          <w:iCs/>
          <w:u w:val="single"/>
        </w:rPr>
        <w:t xml:space="preserve">(a) </w:t>
      </w:r>
      <w:r w:rsidRPr="001C4085">
        <w:rPr>
          <w:rFonts w:ascii="Times New Roman" w:hAnsi="Times New Roman" w:cs="Times New Roman"/>
          <w:i/>
          <w:iCs/>
          <w:u w:val="single"/>
        </w:rPr>
        <w:tab/>
      </w:r>
      <w:proofErr w:type="gramStart"/>
      <w:r w:rsidRPr="001C4085">
        <w:rPr>
          <w:rFonts w:ascii="Times New Roman" w:hAnsi="Times New Roman" w:cs="Times New Roman"/>
          <w:u w:val="single"/>
        </w:rPr>
        <w:t>interpose</w:t>
      </w:r>
      <w:proofErr w:type="gramEnd"/>
      <w:r w:rsidRPr="001C4085">
        <w:rPr>
          <w:rFonts w:ascii="Times New Roman" w:hAnsi="Times New Roman" w:cs="Times New Roman"/>
          <w:u w:val="single"/>
        </w:rPr>
        <w:t xml:space="preserve"> itself between counterparties to transactions in securities through the process of novation, legally binding agreement or open offer system;</w:t>
      </w:r>
    </w:p>
    <w:p w:rsidR="00240433" w:rsidRPr="001C4085" w:rsidRDefault="00240433" w:rsidP="000271C6">
      <w:pPr>
        <w:pStyle w:val="ListParagraph"/>
        <w:ind w:left="2520" w:right="-20" w:hanging="720"/>
        <w:jc w:val="both"/>
        <w:rPr>
          <w:rFonts w:ascii="Times New Roman" w:hAnsi="Times New Roman" w:cs="Times New Roman"/>
          <w:i/>
          <w:iCs/>
          <w:u w:val="single"/>
        </w:rPr>
      </w:pPr>
      <w:r w:rsidRPr="001C4085">
        <w:rPr>
          <w:rFonts w:ascii="Times New Roman" w:hAnsi="Times New Roman" w:cs="Times New Roman"/>
          <w:i/>
          <w:iCs/>
          <w:u w:val="single"/>
        </w:rPr>
        <w:t>(b)</w:t>
      </w:r>
      <w:r w:rsidRPr="001C4085">
        <w:rPr>
          <w:rFonts w:ascii="Times New Roman" w:hAnsi="Times New Roman" w:cs="Times New Roman"/>
          <w:color w:val="1F497D"/>
          <w:u w:val="single"/>
          <w:lang w:val="en-GB"/>
        </w:rPr>
        <w:t> </w:t>
      </w:r>
      <w:r w:rsidRPr="001C4085">
        <w:rPr>
          <w:rFonts w:ascii="Times New Roman" w:hAnsi="Times New Roman" w:cs="Times New Roman"/>
          <w:color w:val="1F497D"/>
          <w:u w:val="single"/>
          <w:lang w:val="en-GB"/>
        </w:rPr>
        <w:tab/>
      </w:r>
      <w:r w:rsidRPr="001C4085">
        <w:rPr>
          <w:rFonts w:ascii="Times New Roman" w:hAnsi="Times New Roman" w:cs="Times New Roman"/>
          <w:u w:val="single"/>
          <w:lang w:val="en-GB"/>
        </w:rPr>
        <w:t>manage and process the transactions from the date the central counterparty interposes itself between counterparties to transactions</w:t>
      </w:r>
      <w:r w:rsidR="00EF0C5F" w:rsidRPr="001C4085">
        <w:rPr>
          <w:rFonts w:ascii="Times New Roman" w:hAnsi="Times New Roman" w:cs="Times New Roman"/>
          <w:u w:val="single"/>
          <w:lang w:val="en-GB"/>
        </w:rPr>
        <w:t>,</w:t>
      </w:r>
      <w:r w:rsidRPr="001C4085">
        <w:rPr>
          <w:rFonts w:ascii="Times New Roman" w:hAnsi="Times New Roman" w:cs="Times New Roman"/>
          <w:u w:val="single"/>
          <w:lang w:val="en-GB"/>
        </w:rPr>
        <w:t xml:space="preserve"> becoming the buyer to every seller and seller to every buyer, to the date of fulfilment of the legal obligations in respect of such transactions; and</w:t>
      </w:r>
      <w:r w:rsidRPr="001C4085">
        <w:rPr>
          <w:rFonts w:ascii="Times New Roman" w:hAnsi="Times New Roman" w:cs="Times New Roman"/>
          <w:i/>
          <w:iCs/>
          <w:u w:val="single"/>
        </w:rPr>
        <w:t xml:space="preserve"> </w:t>
      </w:r>
    </w:p>
    <w:p w:rsidR="00172445" w:rsidRDefault="00240433" w:rsidP="000271C6">
      <w:pPr>
        <w:pStyle w:val="ListParagraph"/>
        <w:ind w:left="2520" w:right="-20" w:hanging="720"/>
        <w:jc w:val="both"/>
        <w:rPr>
          <w:rFonts w:ascii="Times New Roman" w:hAnsi="Times New Roman" w:cs="Times New Roman"/>
        </w:rPr>
      </w:pPr>
      <w:r w:rsidRPr="001C4085">
        <w:rPr>
          <w:rFonts w:ascii="Times New Roman" w:hAnsi="Times New Roman" w:cs="Times New Roman"/>
          <w:i/>
          <w:iCs/>
          <w:u w:val="single"/>
        </w:rPr>
        <w:t xml:space="preserve">(c) </w:t>
      </w:r>
      <w:r w:rsidRPr="001C4085">
        <w:rPr>
          <w:rFonts w:ascii="Times New Roman" w:hAnsi="Times New Roman" w:cs="Times New Roman"/>
          <w:i/>
          <w:iCs/>
          <w:u w:val="single"/>
        </w:rPr>
        <w:tab/>
      </w:r>
      <w:proofErr w:type="gramStart"/>
      <w:r w:rsidRPr="001C4085">
        <w:rPr>
          <w:rFonts w:ascii="Times New Roman" w:hAnsi="Times New Roman" w:cs="Times New Roman"/>
          <w:u w:val="single"/>
        </w:rPr>
        <w:t>facilitate</w:t>
      </w:r>
      <w:proofErr w:type="gramEnd"/>
      <w:r w:rsidRPr="001C4085">
        <w:rPr>
          <w:rFonts w:ascii="Times New Roman" w:hAnsi="Times New Roman" w:cs="Times New Roman"/>
          <w:u w:val="single"/>
        </w:rPr>
        <w:t xml:space="preserve"> its post-trade management functions.</w:t>
      </w:r>
      <w:r w:rsidRPr="0012147C">
        <w:rPr>
          <w:rFonts w:ascii="Times New Roman" w:hAnsi="Times New Roman" w:cs="Times New Roman"/>
        </w:rPr>
        <w:t>’’; and</w:t>
      </w:r>
    </w:p>
    <w:p w:rsidR="00172445" w:rsidRDefault="00172445" w:rsidP="00172445"/>
    <w:p w:rsidR="00781B16" w:rsidRPr="00172445" w:rsidRDefault="00172445" w:rsidP="00172445">
      <w:pPr>
        <w:tabs>
          <w:tab w:val="left" w:pos="2944"/>
        </w:tabs>
      </w:pPr>
      <w:r>
        <w:tab/>
      </w:r>
    </w:p>
    <w:sectPr w:rsidR="00781B16" w:rsidRPr="00172445" w:rsidSect="005C6392">
      <w:headerReference w:type="default" r:id="rId8"/>
      <w:pgSz w:w="11906" w:h="16838"/>
      <w:pgMar w:top="1440" w:right="1440" w:bottom="144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02FA" w:rsidRDefault="003102FA" w:rsidP="005C6392">
      <w:pPr>
        <w:spacing w:after="0" w:line="240" w:lineRule="auto"/>
      </w:pPr>
      <w:r>
        <w:separator/>
      </w:r>
    </w:p>
  </w:endnote>
  <w:endnote w:type="continuationSeparator" w:id="0">
    <w:p w:rsidR="003102FA" w:rsidRDefault="003102FA" w:rsidP="005C639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imes-Roman">
    <w:panose1 w:val="00000000000000000000"/>
    <w:charset w:val="00"/>
    <w:family w:val="roman"/>
    <w:notTrueType/>
    <w:pitch w:val="default"/>
    <w:sig w:usb0="00000003" w:usb1="00000000" w:usb2="00000000" w:usb3="00000000" w:csb0="00000001" w:csb1="00000000"/>
  </w:font>
  <w:font w:name="Times-Bold">
    <w:panose1 w:val="00000000000000000000"/>
    <w:charset w:val="00"/>
    <w:family w:val="roman"/>
    <w:notTrueType/>
    <w:pitch w:val="default"/>
    <w:sig w:usb0="00000003" w:usb1="00000000" w:usb2="00000000" w:usb3="00000000" w:csb0="00000001" w:csb1="00000000"/>
  </w:font>
  <w:font w:name="Times-Italic">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02FA" w:rsidRDefault="003102FA" w:rsidP="005C6392">
      <w:pPr>
        <w:spacing w:after="0" w:line="240" w:lineRule="auto"/>
      </w:pPr>
      <w:r>
        <w:separator/>
      </w:r>
    </w:p>
  </w:footnote>
  <w:footnote w:type="continuationSeparator" w:id="0">
    <w:p w:rsidR="003102FA" w:rsidRDefault="003102FA" w:rsidP="005C639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4894265"/>
      <w:docPartObj>
        <w:docPartGallery w:val="Page Numbers (Top of Page)"/>
        <w:docPartUnique/>
      </w:docPartObj>
    </w:sdtPr>
    <w:sdtEndPr>
      <w:rPr>
        <w:noProof/>
      </w:rPr>
    </w:sdtEndPr>
    <w:sdtContent>
      <w:p w:rsidR="003B02FB" w:rsidRDefault="00746850">
        <w:pPr>
          <w:pStyle w:val="Header"/>
          <w:jc w:val="center"/>
        </w:pPr>
        <w:r>
          <w:fldChar w:fldCharType="begin"/>
        </w:r>
        <w:r w:rsidR="003B02FB">
          <w:instrText xml:space="preserve"> PAGE   \* MERGEFORMAT </w:instrText>
        </w:r>
        <w:r>
          <w:fldChar w:fldCharType="separate"/>
        </w:r>
        <w:r w:rsidR="00BE04D3">
          <w:rPr>
            <w:noProof/>
          </w:rPr>
          <w:t>2</w:t>
        </w:r>
        <w:r>
          <w:rPr>
            <w:noProof/>
          </w:rPr>
          <w:fldChar w:fldCharType="end"/>
        </w:r>
      </w:p>
    </w:sdtContent>
  </w:sdt>
  <w:p w:rsidR="003B02FB" w:rsidRDefault="003B02F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03576"/>
    <w:multiLevelType w:val="hybridMultilevel"/>
    <w:tmpl w:val="C1DE06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B96461"/>
    <w:multiLevelType w:val="hybridMultilevel"/>
    <w:tmpl w:val="3FA85BB2"/>
    <w:lvl w:ilvl="0" w:tplc="557608F2">
      <w:start w:val="1"/>
      <w:numFmt w:val="lowerLetter"/>
      <w:lvlText w:val="(%1)"/>
      <w:lvlJc w:val="left"/>
      <w:pPr>
        <w:ind w:left="2880" w:hanging="360"/>
      </w:pPr>
      <w:rPr>
        <w:rFonts w:hint="default"/>
        <w:i/>
        <w:u w:val="none"/>
      </w:rPr>
    </w:lvl>
    <w:lvl w:ilvl="1" w:tplc="1C090019" w:tentative="1">
      <w:start w:val="1"/>
      <w:numFmt w:val="lowerLetter"/>
      <w:lvlText w:val="%2."/>
      <w:lvlJc w:val="left"/>
      <w:pPr>
        <w:ind w:left="3600" w:hanging="360"/>
      </w:pPr>
    </w:lvl>
    <w:lvl w:ilvl="2" w:tplc="1C09001B" w:tentative="1">
      <w:start w:val="1"/>
      <w:numFmt w:val="lowerRoman"/>
      <w:lvlText w:val="%3."/>
      <w:lvlJc w:val="right"/>
      <w:pPr>
        <w:ind w:left="4320" w:hanging="180"/>
      </w:pPr>
    </w:lvl>
    <w:lvl w:ilvl="3" w:tplc="1C09000F" w:tentative="1">
      <w:start w:val="1"/>
      <w:numFmt w:val="decimal"/>
      <w:lvlText w:val="%4."/>
      <w:lvlJc w:val="left"/>
      <w:pPr>
        <w:ind w:left="5040" w:hanging="360"/>
      </w:pPr>
    </w:lvl>
    <w:lvl w:ilvl="4" w:tplc="1C090019" w:tentative="1">
      <w:start w:val="1"/>
      <w:numFmt w:val="lowerLetter"/>
      <w:lvlText w:val="%5."/>
      <w:lvlJc w:val="left"/>
      <w:pPr>
        <w:ind w:left="5760" w:hanging="360"/>
      </w:pPr>
    </w:lvl>
    <w:lvl w:ilvl="5" w:tplc="1C09001B" w:tentative="1">
      <w:start w:val="1"/>
      <w:numFmt w:val="lowerRoman"/>
      <w:lvlText w:val="%6."/>
      <w:lvlJc w:val="right"/>
      <w:pPr>
        <w:ind w:left="6480" w:hanging="180"/>
      </w:pPr>
    </w:lvl>
    <w:lvl w:ilvl="6" w:tplc="1C09000F" w:tentative="1">
      <w:start w:val="1"/>
      <w:numFmt w:val="decimal"/>
      <w:lvlText w:val="%7."/>
      <w:lvlJc w:val="left"/>
      <w:pPr>
        <w:ind w:left="7200" w:hanging="360"/>
      </w:pPr>
    </w:lvl>
    <w:lvl w:ilvl="7" w:tplc="1C090019" w:tentative="1">
      <w:start w:val="1"/>
      <w:numFmt w:val="lowerLetter"/>
      <w:lvlText w:val="%8."/>
      <w:lvlJc w:val="left"/>
      <w:pPr>
        <w:ind w:left="7920" w:hanging="360"/>
      </w:pPr>
    </w:lvl>
    <w:lvl w:ilvl="8" w:tplc="1C09001B" w:tentative="1">
      <w:start w:val="1"/>
      <w:numFmt w:val="lowerRoman"/>
      <w:lvlText w:val="%9."/>
      <w:lvlJc w:val="right"/>
      <w:pPr>
        <w:ind w:left="8640" w:hanging="180"/>
      </w:pPr>
    </w:lvl>
  </w:abstractNum>
  <w:abstractNum w:abstractNumId="2">
    <w:nsid w:val="090C3907"/>
    <w:multiLevelType w:val="hybridMultilevel"/>
    <w:tmpl w:val="51F6C3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1E2727"/>
    <w:multiLevelType w:val="hybridMultilevel"/>
    <w:tmpl w:val="04F6A1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123E11"/>
    <w:multiLevelType w:val="hybridMultilevel"/>
    <w:tmpl w:val="14A690D6"/>
    <w:lvl w:ilvl="0" w:tplc="E6026E6C">
      <w:start w:val="1"/>
      <w:numFmt w:val="decimal"/>
      <w:lvlText w:val="%1."/>
      <w:lvlJc w:val="left"/>
      <w:pPr>
        <w:ind w:left="720" w:hanging="360"/>
      </w:pPr>
      <w:rPr>
        <w:rFonts w:ascii="Times New Roman" w:hAnsi="Times New Roman" w:cs="Times New Roman"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10315A9B"/>
    <w:multiLevelType w:val="hybridMultilevel"/>
    <w:tmpl w:val="7A6E705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162A75C5"/>
    <w:multiLevelType w:val="hybridMultilevel"/>
    <w:tmpl w:val="C87A9A32"/>
    <w:lvl w:ilvl="0" w:tplc="847052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5B969F7"/>
    <w:multiLevelType w:val="hybridMultilevel"/>
    <w:tmpl w:val="0E48251E"/>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8">
    <w:nsid w:val="2CE62E44"/>
    <w:multiLevelType w:val="hybridMultilevel"/>
    <w:tmpl w:val="DD54945C"/>
    <w:lvl w:ilvl="0" w:tplc="1BAAD00C">
      <w:start w:val="1"/>
      <w:numFmt w:val="lowerLetter"/>
      <w:lvlText w:val="(%1)"/>
      <w:lvlJc w:val="left"/>
      <w:pPr>
        <w:ind w:left="1800" w:hanging="360"/>
      </w:pPr>
      <w:rPr>
        <w:rFonts w:ascii="Times New Roman" w:eastAsia="Times New Roman" w:hAnsi="Times New Roman" w:cs="Times New Roman" w:hint="default"/>
        <w:i/>
        <w:w w:val="99"/>
        <w:sz w:val="24"/>
        <w:szCs w:val="24"/>
      </w:rPr>
    </w:lvl>
    <w:lvl w:ilvl="1" w:tplc="1C090019">
      <w:start w:val="1"/>
      <w:numFmt w:val="lowerLetter"/>
      <w:lvlText w:val="%2."/>
      <w:lvlJc w:val="left"/>
      <w:pPr>
        <w:ind w:left="2520" w:hanging="360"/>
      </w:pPr>
    </w:lvl>
    <w:lvl w:ilvl="2" w:tplc="1C09001B">
      <w:start w:val="1"/>
      <w:numFmt w:val="lowerRoman"/>
      <w:lvlText w:val="%3."/>
      <w:lvlJc w:val="right"/>
      <w:pPr>
        <w:ind w:left="3240" w:hanging="180"/>
      </w:pPr>
    </w:lvl>
    <w:lvl w:ilvl="3" w:tplc="1C09000F">
      <w:start w:val="1"/>
      <w:numFmt w:val="decimal"/>
      <w:lvlText w:val="%4."/>
      <w:lvlJc w:val="left"/>
      <w:pPr>
        <w:ind w:left="3960" w:hanging="360"/>
      </w:pPr>
    </w:lvl>
    <w:lvl w:ilvl="4" w:tplc="1C090019">
      <w:start w:val="1"/>
      <w:numFmt w:val="lowerLetter"/>
      <w:lvlText w:val="%5."/>
      <w:lvlJc w:val="left"/>
      <w:pPr>
        <w:ind w:left="4680" w:hanging="360"/>
      </w:pPr>
    </w:lvl>
    <w:lvl w:ilvl="5" w:tplc="1C09001B">
      <w:start w:val="1"/>
      <w:numFmt w:val="lowerRoman"/>
      <w:lvlText w:val="%6."/>
      <w:lvlJc w:val="right"/>
      <w:pPr>
        <w:ind w:left="5400" w:hanging="180"/>
      </w:pPr>
    </w:lvl>
    <w:lvl w:ilvl="6" w:tplc="1C09000F">
      <w:start w:val="1"/>
      <w:numFmt w:val="decimal"/>
      <w:lvlText w:val="%7."/>
      <w:lvlJc w:val="left"/>
      <w:pPr>
        <w:ind w:left="6120" w:hanging="360"/>
      </w:pPr>
    </w:lvl>
    <w:lvl w:ilvl="7" w:tplc="1C090019">
      <w:start w:val="1"/>
      <w:numFmt w:val="lowerLetter"/>
      <w:lvlText w:val="%8."/>
      <w:lvlJc w:val="left"/>
      <w:pPr>
        <w:ind w:left="6840" w:hanging="360"/>
      </w:pPr>
    </w:lvl>
    <w:lvl w:ilvl="8" w:tplc="1C09001B">
      <w:start w:val="1"/>
      <w:numFmt w:val="lowerRoman"/>
      <w:lvlText w:val="%9."/>
      <w:lvlJc w:val="right"/>
      <w:pPr>
        <w:ind w:left="7560" w:hanging="180"/>
      </w:pPr>
    </w:lvl>
  </w:abstractNum>
  <w:abstractNum w:abstractNumId="9">
    <w:nsid w:val="2FFA54A6"/>
    <w:multiLevelType w:val="hybridMultilevel"/>
    <w:tmpl w:val="4B58DB9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3B9046FD"/>
    <w:multiLevelType w:val="hybridMultilevel"/>
    <w:tmpl w:val="91607C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C8C7AD9"/>
    <w:multiLevelType w:val="hybridMultilevel"/>
    <w:tmpl w:val="119E5556"/>
    <w:lvl w:ilvl="0" w:tplc="F3301C4C">
      <w:start w:val="1"/>
      <w:numFmt w:val="lowerRoman"/>
      <w:lvlText w:val="(%1)"/>
      <w:lvlJc w:val="left"/>
      <w:pPr>
        <w:ind w:left="2573" w:hanging="720"/>
      </w:pPr>
      <w:rPr>
        <w:rFonts w:hint="default"/>
      </w:rPr>
    </w:lvl>
    <w:lvl w:ilvl="1" w:tplc="1C090019" w:tentative="1">
      <w:start w:val="1"/>
      <w:numFmt w:val="lowerLetter"/>
      <w:lvlText w:val="%2."/>
      <w:lvlJc w:val="left"/>
      <w:pPr>
        <w:ind w:left="2933" w:hanging="360"/>
      </w:pPr>
    </w:lvl>
    <w:lvl w:ilvl="2" w:tplc="1C09001B" w:tentative="1">
      <w:start w:val="1"/>
      <w:numFmt w:val="lowerRoman"/>
      <w:lvlText w:val="%3."/>
      <w:lvlJc w:val="right"/>
      <w:pPr>
        <w:ind w:left="3653" w:hanging="180"/>
      </w:pPr>
    </w:lvl>
    <w:lvl w:ilvl="3" w:tplc="1C09000F" w:tentative="1">
      <w:start w:val="1"/>
      <w:numFmt w:val="decimal"/>
      <w:lvlText w:val="%4."/>
      <w:lvlJc w:val="left"/>
      <w:pPr>
        <w:ind w:left="4373" w:hanging="360"/>
      </w:pPr>
    </w:lvl>
    <w:lvl w:ilvl="4" w:tplc="1C090019" w:tentative="1">
      <w:start w:val="1"/>
      <w:numFmt w:val="lowerLetter"/>
      <w:lvlText w:val="%5."/>
      <w:lvlJc w:val="left"/>
      <w:pPr>
        <w:ind w:left="5093" w:hanging="360"/>
      </w:pPr>
    </w:lvl>
    <w:lvl w:ilvl="5" w:tplc="1C09001B" w:tentative="1">
      <w:start w:val="1"/>
      <w:numFmt w:val="lowerRoman"/>
      <w:lvlText w:val="%6."/>
      <w:lvlJc w:val="right"/>
      <w:pPr>
        <w:ind w:left="5813" w:hanging="180"/>
      </w:pPr>
    </w:lvl>
    <w:lvl w:ilvl="6" w:tplc="1C09000F" w:tentative="1">
      <w:start w:val="1"/>
      <w:numFmt w:val="decimal"/>
      <w:lvlText w:val="%7."/>
      <w:lvlJc w:val="left"/>
      <w:pPr>
        <w:ind w:left="6533" w:hanging="360"/>
      </w:pPr>
    </w:lvl>
    <w:lvl w:ilvl="7" w:tplc="1C090019" w:tentative="1">
      <w:start w:val="1"/>
      <w:numFmt w:val="lowerLetter"/>
      <w:lvlText w:val="%8."/>
      <w:lvlJc w:val="left"/>
      <w:pPr>
        <w:ind w:left="7253" w:hanging="360"/>
      </w:pPr>
    </w:lvl>
    <w:lvl w:ilvl="8" w:tplc="1C09001B" w:tentative="1">
      <w:start w:val="1"/>
      <w:numFmt w:val="lowerRoman"/>
      <w:lvlText w:val="%9."/>
      <w:lvlJc w:val="right"/>
      <w:pPr>
        <w:ind w:left="7973" w:hanging="180"/>
      </w:pPr>
    </w:lvl>
  </w:abstractNum>
  <w:abstractNum w:abstractNumId="12">
    <w:nsid w:val="41343C51"/>
    <w:multiLevelType w:val="hybridMultilevel"/>
    <w:tmpl w:val="D0829F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2BC7A97"/>
    <w:multiLevelType w:val="hybridMultilevel"/>
    <w:tmpl w:val="0B32D1D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46A975A7"/>
    <w:multiLevelType w:val="hybridMultilevel"/>
    <w:tmpl w:val="D0829F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AE569C9"/>
    <w:multiLevelType w:val="hybridMultilevel"/>
    <w:tmpl w:val="D31A37CE"/>
    <w:lvl w:ilvl="0" w:tplc="223A4FD4">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6">
    <w:nsid w:val="4B9A28DA"/>
    <w:multiLevelType w:val="hybridMultilevel"/>
    <w:tmpl w:val="36222758"/>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7">
    <w:nsid w:val="4BB47117"/>
    <w:multiLevelType w:val="hybridMultilevel"/>
    <w:tmpl w:val="30800AF6"/>
    <w:lvl w:ilvl="0" w:tplc="83025D8C">
      <w:start w:val="1"/>
      <w:numFmt w:val="lowerRoman"/>
      <w:lvlText w:val="(%1)"/>
      <w:lvlJc w:val="left"/>
      <w:pPr>
        <w:ind w:left="2880" w:hanging="720"/>
      </w:pPr>
      <w:rPr>
        <w:rFonts w:hint="default"/>
      </w:rPr>
    </w:lvl>
    <w:lvl w:ilvl="1" w:tplc="1C090019" w:tentative="1">
      <w:start w:val="1"/>
      <w:numFmt w:val="lowerLetter"/>
      <w:lvlText w:val="%2."/>
      <w:lvlJc w:val="lef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18">
    <w:nsid w:val="57B874F9"/>
    <w:multiLevelType w:val="hybridMultilevel"/>
    <w:tmpl w:val="D0829F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F557CB1"/>
    <w:multiLevelType w:val="hybridMultilevel"/>
    <w:tmpl w:val="A06E0EF8"/>
    <w:lvl w:ilvl="0" w:tplc="C398344C">
      <w:start w:val="1"/>
      <w:numFmt w:val="lowerRoman"/>
      <w:lvlText w:val="(%1)"/>
      <w:lvlJc w:val="left"/>
      <w:pPr>
        <w:ind w:left="2573" w:hanging="720"/>
      </w:pPr>
      <w:rPr>
        <w:rFonts w:hint="default"/>
      </w:rPr>
    </w:lvl>
    <w:lvl w:ilvl="1" w:tplc="1C090019" w:tentative="1">
      <w:start w:val="1"/>
      <w:numFmt w:val="lowerLetter"/>
      <w:lvlText w:val="%2."/>
      <w:lvlJc w:val="left"/>
      <w:pPr>
        <w:ind w:left="2933" w:hanging="360"/>
      </w:pPr>
    </w:lvl>
    <w:lvl w:ilvl="2" w:tplc="1C09001B" w:tentative="1">
      <w:start w:val="1"/>
      <w:numFmt w:val="lowerRoman"/>
      <w:lvlText w:val="%3."/>
      <w:lvlJc w:val="right"/>
      <w:pPr>
        <w:ind w:left="3653" w:hanging="180"/>
      </w:pPr>
    </w:lvl>
    <w:lvl w:ilvl="3" w:tplc="1C09000F" w:tentative="1">
      <w:start w:val="1"/>
      <w:numFmt w:val="decimal"/>
      <w:lvlText w:val="%4."/>
      <w:lvlJc w:val="left"/>
      <w:pPr>
        <w:ind w:left="4373" w:hanging="360"/>
      </w:pPr>
    </w:lvl>
    <w:lvl w:ilvl="4" w:tplc="1C090019" w:tentative="1">
      <w:start w:val="1"/>
      <w:numFmt w:val="lowerLetter"/>
      <w:lvlText w:val="%5."/>
      <w:lvlJc w:val="left"/>
      <w:pPr>
        <w:ind w:left="5093" w:hanging="360"/>
      </w:pPr>
    </w:lvl>
    <w:lvl w:ilvl="5" w:tplc="1C09001B" w:tentative="1">
      <w:start w:val="1"/>
      <w:numFmt w:val="lowerRoman"/>
      <w:lvlText w:val="%6."/>
      <w:lvlJc w:val="right"/>
      <w:pPr>
        <w:ind w:left="5813" w:hanging="180"/>
      </w:pPr>
    </w:lvl>
    <w:lvl w:ilvl="6" w:tplc="1C09000F" w:tentative="1">
      <w:start w:val="1"/>
      <w:numFmt w:val="decimal"/>
      <w:lvlText w:val="%7."/>
      <w:lvlJc w:val="left"/>
      <w:pPr>
        <w:ind w:left="6533" w:hanging="360"/>
      </w:pPr>
    </w:lvl>
    <w:lvl w:ilvl="7" w:tplc="1C090019" w:tentative="1">
      <w:start w:val="1"/>
      <w:numFmt w:val="lowerLetter"/>
      <w:lvlText w:val="%8."/>
      <w:lvlJc w:val="left"/>
      <w:pPr>
        <w:ind w:left="7253" w:hanging="360"/>
      </w:pPr>
    </w:lvl>
    <w:lvl w:ilvl="8" w:tplc="1C09001B" w:tentative="1">
      <w:start w:val="1"/>
      <w:numFmt w:val="lowerRoman"/>
      <w:lvlText w:val="%9."/>
      <w:lvlJc w:val="right"/>
      <w:pPr>
        <w:ind w:left="7973" w:hanging="180"/>
      </w:pPr>
    </w:lvl>
  </w:abstractNum>
  <w:abstractNum w:abstractNumId="20">
    <w:nsid w:val="5FFB7B60"/>
    <w:multiLevelType w:val="hybridMultilevel"/>
    <w:tmpl w:val="C68A55EE"/>
    <w:lvl w:ilvl="0" w:tplc="EEAC036C">
      <w:start w:val="1"/>
      <w:numFmt w:val="decimal"/>
      <w:lvlText w:val="%1."/>
      <w:lvlJc w:val="left"/>
      <w:pPr>
        <w:ind w:left="720" w:hanging="360"/>
      </w:pPr>
      <w:rPr>
        <w:rFonts w:cs="Times New Roman" w:hint="default"/>
        <w:b w:val="0"/>
        <w:sz w:val="22"/>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nsid w:val="6C4D020D"/>
    <w:multiLevelType w:val="hybridMultilevel"/>
    <w:tmpl w:val="0B784D4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6E8666A1"/>
    <w:multiLevelType w:val="hybridMultilevel"/>
    <w:tmpl w:val="E64EDE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5FA3DB0"/>
    <w:multiLevelType w:val="hybridMultilevel"/>
    <w:tmpl w:val="B2F4ECA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nsid w:val="79AB572E"/>
    <w:multiLevelType w:val="hybridMultilevel"/>
    <w:tmpl w:val="8D0809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B177A37"/>
    <w:multiLevelType w:val="hybridMultilevel"/>
    <w:tmpl w:val="2AF67F04"/>
    <w:lvl w:ilvl="0" w:tplc="4D0C5A22">
      <w:start w:val="1"/>
      <w:numFmt w:val="lowerLetter"/>
      <w:lvlText w:val="(%1)"/>
      <w:lvlJc w:val="left"/>
      <w:pPr>
        <w:ind w:left="1853" w:hanging="360"/>
      </w:pPr>
      <w:rPr>
        <w:rFonts w:hint="default"/>
        <w:i/>
        <w:u w:val="none"/>
      </w:rPr>
    </w:lvl>
    <w:lvl w:ilvl="1" w:tplc="1C090019" w:tentative="1">
      <w:start w:val="1"/>
      <w:numFmt w:val="lowerLetter"/>
      <w:lvlText w:val="%2."/>
      <w:lvlJc w:val="left"/>
      <w:pPr>
        <w:ind w:left="2573" w:hanging="360"/>
      </w:pPr>
    </w:lvl>
    <w:lvl w:ilvl="2" w:tplc="1C09001B" w:tentative="1">
      <w:start w:val="1"/>
      <w:numFmt w:val="lowerRoman"/>
      <w:lvlText w:val="%3."/>
      <w:lvlJc w:val="right"/>
      <w:pPr>
        <w:ind w:left="3293" w:hanging="180"/>
      </w:pPr>
    </w:lvl>
    <w:lvl w:ilvl="3" w:tplc="1C09000F" w:tentative="1">
      <w:start w:val="1"/>
      <w:numFmt w:val="decimal"/>
      <w:lvlText w:val="%4."/>
      <w:lvlJc w:val="left"/>
      <w:pPr>
        <w:ind w:left="4013" w:hanging="360"/>
      </w:pPr>
    </w:lvl>
    <w:lvl w:ilvl="4" w:tplc="1C090019" w:tentative="1">
      <w:start w:val="1"/>
      <w:numFmt w:val="lowerLetter"/>
      <w:lvlText w:val="%5."/>
      <w:lvlJc w:val="left"/>
      <w:pPr>
        <w:ind w:left="4733" w:hanging="360"/>
      </w:pPr>
    </w:lvl>
    <w:lvl w:ilvl="5" w:tplc="1C09001B" w:tentative="1">
      <w:start w:val="1"/>
      <w:numFmt w:val="lowerRoman"/>
      <w:lvlText w:val="%6."/>
      <w:lvlJc w:val="right"/>
      <w:pPr>
        <w:ind w:left="5453" w:hanging="180"/>
      </w:pPr>
    </w:lvl>
    <w:lvl w:ilvl="6" w:tplc="1C09000F" w:tentative="1">
      <w:start w:val="1"/>
      <w:numFmt w:val="decimal"/>
      <w:lvlText w:val="%7."/>
      <w:lvlJc w:val="left"/>
      <w:pPr>
        <w:ind w:left="6173" w:hanging="360"/>
      </w:pPr>
    </w:lvl>
    <w:lvl w:ilvl="7" w:tplc="1C090019" w:tentative="1">
      <w:start w:val="1"/>
      <w:numFmt w:val="lowerLetter"/>
      <w:lvlText w:val="%8."/>
      <w:lvlJc w:val="left"/>
      <w:pPr>
        <w:ind w:left="6893" w:hanging="360"/>
      </w:pPr>
    </w:lvl>
    <w:lvl w:ilvl="8" w:tplc="1C09001B" w:tentative="1">
      <w:start w:val="1"/>
      <w:numFmt w:val="lowerRoman"/>
      <w:lvlText w:val="%9."/>
      <w:lvlJc w:val="right"/>
      <w:pPr>
        <w:ind w:left="7613" w:hanging="180"/>
      </w:pPr>
    </w:lvl>
  </w:abstractNum>
  <w:abstractNum w:abstractNumId="26">
    <w:nsid w:val="7BF4170C"/>
    <w:multiLevelType w:val="hybridMultilevel"/>
    <w:tmpl w:val="D71283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F897E77"/>
    <w:multiLevelType w:val="hybridMultilevel"/>
    <w:tmpl w:val="C748C98E"/>
    <w:lvl w:ilvl="0" w:tplc="0F826DE8">
      <w:start w:val="1"/>
      <w:numFmt w:val="lowerRoman"/>
      <w:lvlText w:val="(%1)"/>
      <w:lvlJc w:val="left"/>
      <w:pPr>
        <w:ind w:left="2880" w:hanging="720"/>
      </w:pPr>
      <w:rPr>
        <w:rFonts w:hint="default"/>
      </w:rPr>
    </w:lvl>
    <w:lvl w:ilvl="1" w:tplc="1C090019" w:tentative="1">
      <w:start w:val="1"/>
      <w:numFmt w:val="lowerLetter"/>
      <w:lvlText w:val="%2."/>
      <w:lvlJc w:val="lef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num w:numId="1">
    <w:abstractNumId w:val="4"/>
  </w:num>
  <w:num w:numId="2">
    <w:abstractNumId w:val="13"/>
  </w:num>
  <w:num w:numId="3">
    <w:abstractNumId w:val="16"/>
  </w:num>
  <w:num w:numId="4">
    <w:abstractNumId w:val="5"/>
  </w:num>
  <w:num w:numId="5">
    <w:abstractNumId w:val="15"/>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21"/>
  </w:num>
  <w:num w:numId="9">
    <w:abstractNumId w:val="25"/>
  </w:num>
  <w:num w:numId="10">
    <w:abstractNumId w:val="19"/>
  </w:num>
  <w:num w:numId="11">
    <w:abstractNumId w:val="11"/>
  </w:num>
  <w:num w:numId="12">
    <w:abstractNumId w:val="1"/>
  </w:num>
  <w:num w:numId="13">
    <w:abstractNumId w:val="23"/>
  </w:num>
  <w:num w:numId="14">
    <w:abstractNumId w:val="7"/>
  </w:num>
  <w:num w:numId="15">
    <w:abstractNumId w:val="22"/>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26"/>
  </w:num>
  <w:num w:numId="19">
    <w:abstractNumId w:val="0"/>
  </w:num>
  <w:num w:numId="20">
    <w:abstractNumId w:val="14"/>
  </w:num>
  <w:num w:numId="21">
    <w:abstractNumId w:val="18"/>
  </w:num>
  <w:num w:numId="22">
    <w:abstractNumId w:val="12"/>
  </w:num>
  <w:num w:numId="23">
    <w:abstractNumId w:val="10"/>
  </w:num>
  <w:num w:numId="24">
    <w:abstractNumId w:val="20"/>
  </w:num>
  <w:num w:numId="25">
    <w:abstractNumId w:val="27"/>
  </w:num>
  <w:num w:numId="26">
    <w:abstractNumId w:val="24"/>
  </w:num>
  <w:num w:numId="27">
    <w:abstractNumId w:val="3"/>
  </w:num>
  <w:num w:numId="28">
    <w:abstractNumId w:val="6"/>
  </w:num>
  <w:num w:numId="29">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footnotePr>
    <w:footnote w:id="-1"/>
    <w:footnote w:id="0"/>
  </w:footnotePr>
  <w:endnotePr>
    <w:endnote w:id="-1"/>
    <w:endnote w:id="0"/>
  </w:endnotePr>
  <w:compat/>
  <w:rsids>
    <w:rsidRoot w:val="00102367"/>
    <w:rsid w:val="000271C6"/>
    <w:rsid w:val="000352F5"/>
    <w:rsid w:val="00060113"/>
    <w:rsid w:val="00080D5F"/>
    <w:rsid w:val="00082946"/>
    <w:rsid w:val="00085DE0"/>
    <w:rsid w:val="000A3217"/>
    <w:rsid w:val="000B4ECB"/>
    <w:rsid w:val="000C2E41"/>
    <w:rsid w:val="000C3D57"/>
    <w:rsid w:val="000D42E9"/>
    <w:rsid w:val="000E4DF3"/>
    <w:rsid w:val="000F089D"/>
    <w:rsid w:val="000F1D32"/>
    <w:rsid w:val="00102367"/>
    <w:rsid w:val="0010392B"/>
    <w:rsid w:val="0012147C"/>
    <w:rsid w:val="00132569"/>
    <w:rsid w:val="0014709F"/>
    <w:rsid w:val="00153820"/>
    <w:rsid w:val="00172445"/>
    <w:rsid w:val="00173F1F"/>
    <w:rsid w:val="001838AA"/>
    <w:rsid w:val="001874F9"/>
    <w:rsid w:val="00193AB2"/>
    <w:rsid w:val="00195C55"/>
    <w:rsid w:val="001B5B77"/>
    <w:rsid w:val="001C4085"/>
    <w:rsid w:val="001C5D0D"/>
    <w:rsid w:val="001D38C4"/>
    <w:rsid w:val="001F66F7"/>
    <w:rsid w:val="001F6C8A"/>
    <w:rsid w:val="002037C1"/>
    <w:rsid w:val="00212837"/>
    <w:rsid w:val="00240433"/>
    <w:rsid w:val="00250283"/>
    <w:rsid w:val="002506CD"/>
    <w:rsid w:val="00250FC0"/>
    <w:rsid w:val="00262E95"/>
    <w:rsid w:val="00273366"/>
    <w:rsid w:val="00292DF2"/>
    <w:rsid w:val="002A1920"/>
    <w:rsid w:val="002B2692"/>
    <w:rsid w:val="002C2D0A"/>
    <w:rsid w:val="002D2673"/>
    <w:rsid w:val="002F4AC5"/>
    <w:rsid w:val="003102FA"/>
    <w:rsid w:val="00312782"/>
    <w:rsid w:val="00340917"/>
    <w:rsid w:val="00347E57"/>
    <w:rsid w:val="0035352F"/>
    <w:rsid w:val="0036593B"/>
    <w:rsid w:val="003807F5"/>
    <w:rsid w:val="0039497C"/>
    <w:rsid w:val="003A4890"/>
    <w:rsid w:val="003B02FB"/>
    <w:rsid w:val="003B11D2"/>
    <w:rsid w:val="003B1546"/>
    <w:rsid w:val="003D5597"/>
    <w:rsid w:val="003E493A"/>
    <w:rsid w:val="003E7F2A"/>
    <w:rsid w:val="00417CE9"/>
    <w:rsid w:val="00422934"/>
    <w:rsid w:val="00424F20"/>
    <w:rsid w:val="00427D1A"/>
    <w:rsid w:val="00430011"/>
    <w:rsid w:val="004324B2"/>
    <w:rsid w:val="00434DB3"/>
    <w:rsid w:val="00446864"/>
    <w:rsid w:val="00461C9F"/>
    <w:rsid w:val="00462A61"/>
    <w:rsid w:val="00463573"/>
    <w:rsid w:val="004A49DD"/>
    <w:rsid w:val="004B2A51"/>
    <w:rsid w:val="004B76F8"/>
    <w:rsid w:val="00503821"/>
    <w:rsid w:val="00506294"/>
    <w:rsid w:val="0052169F"/>
    <w:rsid w:val="00541C86"/>
    <w:rsid w:val="00541F77"/>
    <w:rsid w:val="005514F0"/>
    <w:rsid w:val="00554776"/>
    <w:rsid w:val="0056443B"/>
    <w:rsid w:val="00574F43"/>
    <w:rsid w:val="005B1309"/>
    <w:rsid w:val="005B1641"/>
    <w:rsid w:val="005C6392"/>
    <w:rsid w:val="005D0744"/>
    <w:rsid w:val="005D27F3"/>
    <w:rsid w:val="005D60BE"/>
    <w:rsid w:val="005F5122"/>
    <w:rsid w:val="00614F76"/>
    <w:rsid w:val="00623FFE"/>
    <w:rsid w:val="00630A65"/>
    <w:rsid w:val="00630CD9"/>
    <w:rsid w:val="006419E5"/>
    <w:rsid w:val="00643C48"/>
    <w:rsid w:val="006616C9"/>
    <w:rsid w:val="00662FB8"/>
    <w:rsid w:val="006821C0"/>
    <w:rsid w:val="006A3837"/>
    <w:rsid w:val="006A4E43"/>
    <w:rsid w:val="006B5170"/>
    <w:rsid w:val="006D396E"/>
    <w:rsid w:val="006E021E"/>
    <w:rsid w:val="006E0C49"/>
    <w:rsid w:val="006E1837"/>
    <w:rsid w:val="006E7029"/>
    <w:rsid w:val="00730CFB"/>
    <w:rsid w:val="00734F46"/>
    <w:rsid w:val="00736BAC"/>
    <w:rsid w:val="00746850"/>
    <w:rsid w:val="007548F7"/>
    <w:rsid w:val="0076068E"/>
    <w:rsid w:val="00772DC1"/>
    <w:rsid w:val="00774E4D"/>
    <w:rsid w:val="00781B16"/>
    <w:rsid w:val="00797A31"/>
    <w:rsid w:val="007A38F3"/>
    <w:rsid w:val="007A591C"/>
    <w:rsid w:val="007B5FF8"/>
    <w:rsid w:val="007F523B"/>
    <w:rsid w:val="0082228F"/>
    <w:rsid w:val="00822AB0"/>
    <w:rsid w:val="00831F49"/>
    <w:rsid w:val="00835650"/>
    <w:rsid w:val="00846A2D"/>
    <w:rsid w:val="00854551"/>
    <w:rsid w:val="00876028"/>
    <w:rsid w:val="00880C4B"/>
    <w:rsid w:val="008812BD"/>
    <w:rsid w:val="00883869"/>
    <w:rsid w:val="008905A5"/>
    <w:rsid w:val="00893120"/>
    <w:rsid w:val="00893C06"/>
    <w:rsid w:val="0089701D"/>
    <w:rsid w:val="008A0AD0"/>
    <w:rsid w:val="008B44C5"/>
    <w:rsid w:val="008C3DED"/>
    <w:rsid w:val="008C5953"/>
    <w:rsid w:val="008D5FD2"/>
    <w:rsid w:val="00902728"/>
    <w:rsid w:val="009063F6"/>
    <w:rsid w:val="00906FC8"/>
    <w:rsid w:val="0091207D"/>
    <w:rsid w:val="0095569C"/>
    <w:rsid w:val="0095673E"/>
    <w:rsid w:val="00967677"/>
    <w:rsid w:val="00973006"/>
    <w:rsid w:val="00973F68"/>
    <w:rsid w:val="00985D98"/>
    <w:rsid w:val="009B1121"/>
    <w:rsid w:val="009C3438"/>
    <w:rsid w:val="009C5E37"/>
    <w:rsid w:val="009D1B6C"/>
    <w:rsid w:val="009E142C"/>
    <w:rsid w:val="009E73AC"/>
    <w:rsid w:val="009F2E15"/>
    <w:rsid w:val="009F6B6A"/>
    <w:rsid w:val="00A034B0"/>
    <w:rsid w:val="00A40B3B"/>
    <w:rsid w:val="00A4536F"/>
    <w:rsid w:val="00A64AE0"/>
    <w:rsid w:val="00A944F1"/>
    <w:rsid w:val="00AA1717"/>
    <w:rsid w:val="00AA3A3B"/>
    <w:rsid w:val="00AB2098"/>
    <w:rsid w:val="00AD276E"/>
    <w:rsid w:val="00AD7FFE"/>
    <w:rsid w:val="00AF6919"/>
    <w:rsid w:val="00B03F12"/>
    <w:rsid w:val="00B07379"/>
    <w:rsid w:val="00B07EC1"/>
    <w:rsid w:val="00B2533C"/>
    <w:rsid w:val="00B27C51"/>
    <w:rsid w:val="00B36A70"/>
    <w:rsid w:val="00B50FD4"/>
    <w:rsid w:val="00B61462"/>
    <w:rsid w:val="00B631F4"/>
    <w:rsid w:val="00B65D60"/>
    <w:rsid w:val="00B75C46"/>
    <w:rsid w:val="00B942D1"/>
    <w:rsid w:val="00B95265"/>
    <w:rsid w:val="00BB60AC"/>
    <w:rsid w:val="00BC3D50"/>
    <w:rsid w:val="00BE04D3"/>
    <w:rsid w:val="00C211F6"/>
    <w:rsid w:val="00C423A9"/>
    <w:rsid w:val="00C57232"/>
    <w:rsid w:val="00C602B5"/>
    <w:rsid w:val="00C629D2"/>
    <w:rsid w:val="00C7287C"/>
    <w:rsid w:val="00C8067E"/>
    <w:rsid w:val="00CA33A5"/>
    <w:rsid w:val="00CB4F3D"/>
    <w:rsid w:val="00CC6853"/>
    <w:rsid w:val="00CD4B38"/>
    <w:rsid w:val="00CF4EB7"/>
    <w:rsid w:val="00D17369"/>
    <w:rsid w:val="00D213F8"/>
    <w:rsid w:val="00D5731F"/>
    <w:rsid w:val="00D80174"/>
    <w:rsid w:val="00DC0FF9"/>
    <w:rsid w:val="00DC24DA"/>
    <w:rsid w:val="00DC585A"/>
    <w:rsid w:val="00DD5D57"/>
    <w:rsid w:val="00DF5C6C"/>
    <w:rsid w:val="00DF5EBF"/>
    <w:rsid w:val="00E06F97"/>
    <w:rsid w:val="00E7433D"/>
    <w:rsid w:val="00E77316"/>
    <w:rsid w:val="00E9383F"/>
    <w:rsid w:val="00EA0C4E"/>
    <w:rsid w:val="00EB13D7"/>
    <w:rsid w:val="00EB598B"/>
    <w:rsid w:val="00ED04E0"/>
    <w:rsid w:val="00ED0E66"/>
    <w:rsid w:val="00ED33AB"/>
    <w:rsid w:val="00EF069C"/>
    <w:rsid w:val="00EF0C5F"/>
    <w:rsid w:val="00EF0F35"/>
    <w:rsid w:val="00F009F8"/>
    <w:rsid w:val="00F00D1E"/>
    <w:rsid w:val="00F54B1C"/>
    <w:rsid w:val="00F718FC"/>
    <w:rsid w:val="00F87CBB"/>
    <w:rsid w:val="00FB07E4"/>
    <w:rsid w:val="00FB3FBB"/>
    <w:rsid w:val="00FC447E"/>
    <w:rsid w:val="00FE682D"/>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685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7548F7"/>
    <w:pPr>
      <w:ind w:left="720"/>
      <w:contextualSpacing/>
    </w:pPr>
  </w:style>
  <w:style w:type="paragraph" w:customStyle="1" w:styleId="Act03Sectionhead">
    <w:name w:val="Act 03 Section head"/>
    <w:next w:val="Normal"/>
    <w:rsid w:val="00AF6919"/>
    <w:pPr>
      <w:keepNext/>
      <w:keepLines/>
      <w:widowControl w:val="0"/>
      <w:spacing w:after="0" w:line="240" w:lineRule="auto"/>
      <w:outlineLvl w:val="2"/>
    </w:pPr>
    <w:rPr>
      <w:rFonts w:ascii="Times New Roman" w:eastAsia="Times New Roman" w:hAnsi="Times New Roman" w:cs="Times New Roman"/>
      <w:b/>
      <w:bCs/>
      <w:sz w:val="20"/>
      <w:szCs w:val="20"/>
    </w:rPr>
  </w:style>
  <w:style w:type="character" w:customStyle="1" w:styleId="ListParagraphChar">
    <w:name w:val="List Paragraph Char"/>
    <w:basedOn w:val="DefaultParagraphFont"/>
    <w:link w:val="ListParagraph"/>
    <w:uiPriority w:val="34"/>
    <w:locked/>
    <w:rsid w:val="00AF6919"/>
  </w:style>
  <w:style w:type="paragraph" w:customStyle="1" w:styleId="Act05aParagraph">
    <w:name w:val="Act 05 (a) Paragraph"/>
    <w:rsid w:val="003D5597"/>
    <w:pPr>
      <w:spacing w:after="0" w:line="240" w:lineRule="auto"/>
      <w:ind w:left="709" w:hanging="425"/>
      <w:jc w:val="both"/>
    </w:pPr>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AA17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1717"/>
    <w:rPr>
      <w:rFonts w:ascii="Segoe UI" w:hAnsi="Segoe UI" w:cs="Segoe UI"/>
      <w:sz w:val="18"/>
      <w:szCs w:val="18"/>
    </w:rPr>
  </w:style>
  <w:style w:type="character" w:styleId="CommentReference">
    <w:name w:val="annotation reference"/>
    <w:basedOn w:val="DefaultParagraphFont"/>
    <w:uiPriority w:val="99"/>
    <w:semiHidden/>
    <w:unhideWhenUsed/>
    <w:rsid w:val="00AA1717"/>
    <w:rPr>
      <w:sz w:val="16"/>
      <w:szCs w:val="16"/>
    </w:rPr>
  </w:style>
  <w:style w:type="paragraph" w:styleId="CommentText">
    <w:name w:val="annotation text"/>
    <w:basedOn w:val="Normal"/>
    <w:link w:val="CommentTextChar"/>
    <w:uiPriority w:val="99"/>
    <w:semiHidden/>
    <w:unhideWhenUsed/>
    <w:rsid w:val="00AA1717"/>
    <w:pPr>
      <w:spacing w:line="240" w:lineRule="auto"/>
    </w:pPr>
    <w:rPr>
      <w:sz w:val="20"/>
      <w:szCs w:val="20"/>
    </w:rPr>
  </w:style>
  <w:style w:type="character" w:customStyle="1" w:styleId="CommentTextChar">
    <w:name w:val="Comment Text Char"/>
    <w:basedOn w:val="DefaultParagraphFont"/>
    <w:link w:val="CommentText"/>
    <w:uiPriority w:val="99"/>
    <w:semiHidden/>
    <w:rsid w:val="00AA1717"/>
    <w:rPr>
      <w:sz w:val="20"/>
      <w:szCs w:val="20"/>
    </w:rPr>
  </w:style>
  <w:style w:type="paragraph" w:styleId="CommentSubject">
    <w:name w:val="annotation subject"/>
    <w:basedOn w:val="CommentText"/>
    <w:next w:val="CommentText"/>
    <w:link w:val="CommentSubjectChar"/>
    <w:uiPriority w:val="99"/>
    <w:semiHidden/>
    <w:unhideWhenUsed/>
    <w:rsid w:val="00AA1717"/>
    <w:rPr>
      <w:b/>
      <w:bCs/>
    </w:rPr>
  </w:style>
  <w:style w:type="character" w:customStyle="1" w:styleId="CommentSubjectChar">
    <w:name w:val="Comment Subject Char"/>
    <w:basedOn w:val="CommentTextChar"/>
    <w:link w:val="CommentSubject"/>
    <w:uiPriority w:val="99"/>
    <w:semiHidden/>
    <w:rsid w:val="00AA1717"/>
    <w:rPr>
      <w:b/>
      <w:bCs/>
      <w:sz w:val="20"/>
      <w:szCs w:val="20"/>
    </w:rPr>
  </w:style>
  <w:style w:type="paragraph" w:customStyle="1" w:styleId="Default">
    <w:name w:val="Default"/>
    <w:rsid w:val="007A591C"/>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Revision">
    <w:name w:val="Revision"/>
    <w:hidden/>
    <w:uiPriority w:val="99"/>
    <w:semiHidden/>
    <w:rsid w:val="005D60BE"/>
    <w:pPr>
      <w:spacing w:after="0" w:line="240" w:lineRule="auto"/>
    </w:pPr>
  </w:style>
  <w:style w:type="paragraph" w:styleId="Header">
    <w:name w:val="header"/>
    <w:basedOn w:val="Normal"/>
    <w:link w:val="HeaderChar"/>
    <w:uiPriority w:val="99"/>
    <w:unhideWhenUsed/>
    <w:rsid w:val="005C63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C6392"/>
  </w:style>
  <w:style w:type="paragraph" w:styleId="Footer">
    <w:name w:val="footer"/>
    <w:basedOn w:val="Normal"/>
    <w:link w:val="FooterChar"/>
    <w:uiPriority w:val="99"/>
    <w:unhideWhenUsed/>
    <w:rsid w:val="005C63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6392"/>
  </w:style>
  <w:style w:type="paragraph" w:styleId="NoSpacing">
    <w:name w:val="No Spacing"/>
    <w:uiPriority w:val="1"/>
    <w:qFormat/>
    <w:rsid w:val="000271C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7548F7"/>
    <w:pPr>
      <w:ind w:left="720"/>
      <w:contextualSpacing/>
    </w:pPr>
  </w:style>
  <w:style w:type="paragraph" w:customStyle="1" w:styleId="Act03Sectionhead">
    <w:name w:val="Act 03 Section head"/>
    <w:next w:val="Normal"/>
    <w:rsid w:val="00AF6919"/>
    <w:pPr>
      <w:keepNext/>
      <w:keepLines/>
      <w:widowControl w:val="0"/>
      <w:spacing w:after="0" w:line="240" w:lineRule="auto"/>
      <w:outlineLvl w:val="2"/>
    </w:pPr>
    <w:rPr>
      <w:rFonts w:ascii="Times New Roman" w:eastAsia="Times New Roman" w:hAnsi="Times New Roman" w:cs="Times New Roman"/>
      <w:b/>
      <w:bCs/>
      <w:sz w:val="20"/>
      <w:szCs w:val="20"/>
    </w:rPr>
  </w:style>
  <w:style w:type="character" w:customStyle="1" w:styleId="ListParagraphChar">
    <w:name w:val="List Paragraph Char"/>
    <w:basedOn w:val="DefaultParagraphFont"/>
    <w:link w:val="ListParagraph"/>
    <w:uiPriority w:val="34"/>
    <w:locked/>
    <w:rsid w:val="00AF6919"/>
  </w:style>
  <w:style w:type="paragraph" w:customStyle="1" w:styleId="Act05aParagraph">
    <w:name w:val="Act 05 (a) Paragraph"/>
    <w:rsid w:val="003D5597"/>
    <w:pPr>
      <w:spacing w:after="0" w:line="240" w:lineRule="auto"/>
      <w:ind w:left="709" w:hanging="425"/>
      <w:jc w:val="both"/>
    </w:pPr>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AA17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1717"/>
    <w:rPr>
      <w:rFonts w:ascii="Segoe UI" w:hAnsi="Segoe UI" w:cs="Segoe UI"/>
      <w:sz w:val="18"/>
      <w:szCs w:val="18"/>
    </w:rPr>
  </w:style>
  <w:style w:type="character" w:styleId="CommentReference">
    <w:name w:val="annotation reference"/>
    <w:basedOn w:val="DefaultParagraphFont"/>
    <w:uiPriority w:val="99"/>
    <w:semiHidden/>
    <w:unhideWhenUsed/>
    <w:rsid w:val="00AA1717"/>
    <w:rPr>
      <w:sz w:val="16"/>
      <w:szCs w:val="16"/>
    </w:rPr>
  </w:style>
  <w:style w:type="paragraph" w:styleId="CommentText">
    <w:name w:val="annotation text"/>
    <w:basedOn w:val="Normal"/>
    <w:link w:val="CommentTextChar"/>
    <w:uiPriority w:val="99"/>
    <w:semiHidden/>
    <w:unhideWhenUsed/>
    <w:rsid w:val="00AA1717"/>
    <w:pPr>
      <w:spacing w:line="240" w:lineRule="auto"/>
    </w:pPr>
    <w:rPr>
      <w:sz w:val="20"/>
      <w:szCs w:val="20"/>
    </w:rPr>
  </w:style>
  <w:style w:type="character" w:customStyle="1" w:styleId="CommentTextChar">
    <w:name w:val="Comment Text Char"/>
    <w:basedOn w:val="DefaultParagraphFont"/>
    <w:link w:val="CommentText"/>
    <w:uiPriority w:val="99"/>
    <w:semiHidden/>
    <w:rsid w:val="00AA1717"/>
    <w:rPr>
      <w:sz w:val="20"/>
      <w:szCs w:val="20"/>
    </w:rPr>
  </w:style>
  <w:style w:type="paragraph" w:styleId="CommentSubject">
    <w:name w:val="annotation subject"/>
    <w:basedOn w:val="CommentText"/>
    <w:next w:val="CommentText"/>
    <w:link w:val="CommentSubjectChar"/>
    <w:uiPriority w:val="99"/>
    <w:semiHidden/>
    <w:unhideWhenUsed/>
    <w:rsid w:val="00AA1717"/>
    <w:rPr>
      <w:b/>
      <w:bCs/>
    </w:rPr>
  </w:style>
  <w:style w:type="character" w:customStyle="1" w:styleId="CommentSubjectChar">
    <w:name w:val="Comment Subject Char"/>
    <w:basedOn w:val="CommentTextChar"/>
    <w:link w:val="CommentSubject"/>
    <w:uiPriority w:val="99"/>
    <w:semiHidden/>
    <w:rsid w:val="00AA1717"/>
    <w:rPr>
      <w:b/>
      <w:bCs/>
      <w:sz w:val="20"/>
      <w:szCs w:val="20"/>
    </w:rPr>
  </w:style>
  <w:style w:type="paragraph" w:customStyle="1" w:styleId="Default">
    <w:name w:val="Default"/>
    <w:rsid w:val="007A591C"/>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Revision">
    <w:name w:val="Revision"/>
    <w:hidden/>
    <w:uiPriority w:val="99"/>
    <w:semiHidden/>
    <w:rsid w:val="005D60BE"/>
    <w:pPr>
      <w:spacing w:after="0" w:line="240" w:lineRule="auto"/>
    </w:pPr>
  </w:style>
  <w:style w:type="paragraph" w:styleId="Header">
    <w:name w:val="header"/>
    <w:basedOn w:val="Normal"/>
    <w:link w:val="HeaderChar"/>
    <w:uiPriority w:val="99"/>
    <w:unhideWhenUsed/>
    <w:rsid w:val="005C63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C6392"/>
  </w:style>
  <w:style w:type="paragraph" w:styleId="Footer">
    <w:name w:val="footer"/>
    <w:basedOn w:val="Normal"/>
    <w:link w:val="FooterChar"/>
    <w:uiPriority w:val="99"/>
    <w:unhideWhenUsed/>
    <w:rsid w:val="005C63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6392"/>
  </w:style>
  <w:style w:type="paragraph" w:styleId="NoSpacing">
    <w:name w:val="No Spacing"/>
    <w:uiPriority w:val="1"/>
    <w:qFormat/>
    <w:rsid w:val="000271C6"/>
    <w:pPr>
      <w:spacing w:after="0" w:line="240" w:lineRule="auto"/>
    </w:pPr>
  </w:style>
</w:styles>
</file>

<file path=word/webSettings.xml><?xml version="1.0" encoding="utf-8"?>
<w:webSettings xmlns:r="http://schemas.openxmlformats.org/officeDocument/2006/relationships" xmlns:w="http://schemas.openxmlformats.org/wordprocessingml/2006/main">
  <w:divs>
    <w:div w:id="129398029">
      <w:bodyDiv w:val="1"/>
      <w:marLeft w:val="0"/>
      <w:marRight w:val="0"/>
      <w:marTop w:val="0"/>
      <w:marBottom w:val="0"/>
      <w:divBdr>
        <w:top w:val="none" w:sz="0" w:space="0" w:color="auto"/>
        <w:left w:val="none" w:sz="0" w:space="0" w:color="auto"/>
        <w:bottom w:val="none" w:sz="0" w:space="0" w:color="auto"/>
        <w:right w:val="none" w:sz="0" w:space="0" w:color="auto"/>
      </w:divBdr>
    </w:div>
    <w:div w:id="274824809">
      <w:bodyDiv w:val="1"/>
      <w:marLeft w:val="0"/>
      <w:marRight w:val="0"/>
      <w:marTop w:val="0"/>
      <w:marBottom w:val="0"/>
      <w:divBdr>
        <w:top w:val="none" w:sz="0" w:space="0" w:color="auto"/>
        <w:left w:val="none" w:sz="0" w:space="0" w:color="auto"/>
        <w:bottom w:val="none" w:sz="0" w:space="0" w:color="auto"/>
        <w:right w:val="none" w:sz="0" w:space="0" w:color="auto"/>
      </w:divBdr>
    </w:div>
    <w:div w:id="515578120">
      <w:bodyDiv w:val="1"/>
      <w:marLeft w:val="0"/>
      <w:marRight w:val="0"/>
      <w:marTop w:val="0"/>
      <w:marBottom w:val="0"/>
      <w:divBdr>
        <w:top w:val="none" w:sz="0" w:space="0" w:color="auto"/>
        <w:left w:val="none" w:sz="0" w:space="0" w:color="auto"/>
        <w:bottom w:val="none" w:sz="0" w:space="0" w:color="auto"/>
        <w:right w:val="none" w:sz="0" w:space="0" w:color="auto"/>
      </w:divBdr>
    </w:div>
    <w:div w:id="605506232">
      <w:bodyDiv w:val="1"/>
      <w:marLeft w:val="0"/>
      <w:marRight w:val="0"/>
      <w:marTop w:val="0"/>
      <w:marBottom w:val="0"/>
      <w:divBdr>
        <w:top w:val="none" w:sz="0" w:space="0" w:color="auto"/>
        <w:left w:val="none" w:sz="0" w:space="0" w:color="auto"/>
        <w:bottom w:val="none" w:sz="0" w:space="0" w:color="auto"/>
        <w:right w:val="none" w:sz="0" w:space="0" w:color="auto"/>
      </w:divBdr>
    </w:div>
    <w:div w:id="685254450">
      <w:bodyDiv w:val="1"/>
      <w:marLeft w:val="0"/>
      <w:marRight w:val="0"/>
      <w:marTop w:val="0"/>
      <w:marBottom w:val="0"/>
      <w:divBdr>
        <w:top w:val="none" w:sz="0" w:space="0" w:color="auto"/>
        <w:left w:val="none" w:sz="0" w:space="0" w:color="auto"/>
        <w:bottom w:val="none" w:sz="0" w:space="0" w:color="auto"/>
        <w:right w:val="none" w:sz="0" w:space="0" w:color="auto"/>
      </w:divBdr>
    </w:div>
    <w:div w:id="976303234">
      <w:bodyDiv w:val="1"/>
      <w:marLeft w:val="0"/>
      <w:marRight w:val="0"/>
      <w:marTop w:val="0"/>
      <w:marBottom w:val="0"/>
      <w:divBdr>
        <w:top w:val="none" w:sz="0" w:space="0" w:color="auto"/>
        <w:left w:val="none" w:sz="0" w:space="0" w:color="auto"/>
        <w:bottom w:val="none" w:sz="0" w:space="0" w:color="auto"/>
        <w:right w:val="none" w:sz="0" w:space="0" w:color="auto"/>
      </w:divBdr>
    </w:div>
    <w:div w:id="979113470">
      <w:bodyDiv w:val="1"/>
      <w:marLeft w:val="0"/>
      <w:marRight w:val="0"/>
      <w:marTop w:val="0"/>
      <w:marBottom w:val="0"/>
      <w:divBdr>
        <w:top w:val="none" w:sz="0" w:space="0" w:color="auto"/>
        <w:left w:val="none" w:sz="0" w:space="0" w:color="auto"/>
        <w:bottom w:val="none" w:sz="0" w:space="0" w:color="auto"/>
        <w:right w:val="none" w:sz="0" w:space="0" w:color="auto"/>
      </w:divBdr>
    </w:div>
    <w:div w:id="1023359914">
      <w:bodyDiv w:val="1"/>
      <w:marLeft w:val="0"/>
      <w:marRight w:val="0"/>
      <w:marTop w:val="0"/>
      <w:marBottom w:val="0"/>
      <w:divBdr>
        <w:top w:val="none" w:sz="0" w:space="0" w:color="auto"/>
        <w:left w:val="none" w:sz="0" w:space="0" w:color="auto"/>
        <w:bottom w:val="none" w:sz="0" w:space="0" w:color="auto"/>
        <w:right w:val="none" w:sz="0" w:space="0" w:color="auto"/>
      </w:divBdr>
    </w:div>
    <w:div w:id="1170099802">
      <w:bodyDiv w:val="1"/>
      <w:marLeft w:val="0"/>
      <w:marRight w:val="0"/>
      <w:marTop w:val="0"/>
      <w:marBottom w:val="0"/>
      <w:divBdr>
        <w:top w:val="none" w:sz="0" w:space="0" w:color="auto"/>
        <w:left w:val="none" w:sz="0" w:space="0" w:color="auto"/>
        <w:bottom w:val="none" w:sz="0" w:space="0" w:color="auto"/>
        <w:right w:val="none" w:sz="0" w:space="0" w:color="auto"/>
      </w:divBdr>
    </w:div>
    <w:div w:id="1176843552">
      <w:bodyDiv w:val="1"/>
      <w:marLeft w:val="0"/>
      <w:marRight w:val="0"/>
      <w:marTop w:val="0"/>
      <w:marBottom w:val="0"/>
      <w:divBdr>
        <w:top w:val="none" w:sz="0" w:space="0" w:color="auto"/>
        <w:left w:val="none" w:sz="0" w:space="0" w:color="auto"/>
        <w:bottom w:val="none" w:sz="0" w:space="0" w:color="auto"/>
        <w:right w:val="none" w:sz="0" w:space="0" w:color="auto"/>
      </w:divBdr>
    </w:div>
    <w:div w:id="1184520048">
      <w:bodyDiv w:val="1"/>
      <w:marLeft w:val="0"/>
      <w:marRight w:val="0"/>
      <w:marTop w:val="0"/>
      <w:marBottom w:val="0"/>
      <w:divBdr>
        <w:top w:val="none" w:sz="0" w:space="0" w:color="auto"/>
        <w:left w:val="none" w:sz="0" w:space="0" w:color="auto"/>
        <w:bottom w:val="none" w:sz="0" w:space="0" w:color="auto"/>
        <w:right w:val="none" w:sz="0" w:space="0" w:color="auto"/>
      </w:divBdr>
    </w:div>
    <w:div w:id="1716126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92B982-E403-46D7-AB1F-9029BB4FE2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3749</Words>
  <Characters>21373</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Proline</Company>
  <LinksUpToDate>false</LinksUpToDate>
  <CharactersWithSpaces>25072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Jeannine Bednar-Giyose</dc:creator>
  <cp:lastModifiedBy>PUMZA</cp:lastModifiedBy>
  <cp:revision>2</cp:revision>
  <cp:lastPrinted>2017-05-03T07:17:00Z</cp:lastPrinted>
  <dcterms:created xsi:type="dcterms:W3CDTF">2017-06-09T09:00:00Z</dcterms:created>
  <dcterms:modified xsi:type="dcterms:W3CDTF">2017-06-09T09:00:00Z</dcterms:modified>
</cp:coreProperties>
</file>