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B5733" w14:textId="77777777" w:rsidR="00A7264C" w:rsidRDefault="00A7264C" w:rsidP="003C6FDB">
      <w:pPr>
        <w:pStyle w:val="NoSpacing"/>
        <w:rPr>
          <w:rFonts w:ascii="Arial" w:hAnsi="Arial" w:cs="Arial"/>
          <w:sz w:val="24"/>
          <w:szCs w:val="24"/>
        </w:rPr>
      </w:pPr>
    </w:p>
    <w:p w14:paraId="697CFE17" w14:textId="77777777" w:rsidR="00A7264C" w:rsidRDefault="00A7264C" w:rsidP="003C6FDB">
      <w:pPr>
        <w:pStyle w:val="NoSpacing"/>
        <w:rPr>
          <w:rFonts w:ascii="Arial" w:hAnsi="Arial" w:cs="Arial"/>
          <w:sz w:val="24"/>
          <w:szCs w:val="24"/>
        </w:rPr>
      </w:pPr>
    </w:p>
    <w:p w14:paraId="7B2CABE4" w14:textId="77777777" w:rsidR="00A7264C" w:rsidRDefault="00A7264C" w:rsidP="003C6FDB">
      <w:pPr>
        <w:pStyle w:val="NoSpacing"/>
        <w:rPr>
          <w:rFonts w:ascii="Arial" w:hAnsi="Arial" w:cs="Arial"/>
          <w:sz w:val="24"/>
          <w:szCs w:val="24"/>
        </w:rPr>
      </w:pPr>
      <w:r>
        <w:rPr>
          <w:noProof/>
        </w:rPr>
        <w:drawing>
          <wp:anchor distT="0" distB="0" distL="114300" distR="114300" simplePos="0" relativeHeight="251661312" behindDoc="0" locked="0" layoutInCell="1" allowOverlap="1" wp14:anchorId="25669F84" wp14:editId="6D0258F4">
            <wp:simplePos x="0" y="0"/>
            <wp:positionH relativeFrom="column">
              <wp:posOffset>1309370</wp:posOffset>
            </wp:positionH>
            <wp:positionV relativeFrom="paragraph">
              <wp:posOffset>-570653</wp:posOffset>
            </wp:positionV>
            <wp:extent cx="2844800" cy="800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BCB4D79" w14:textId="77777777" w:rsidR="00A7264C" w:rsidRDefault="00A7264C" w:rsidP="003C6FDB">
      <w:pPr>
        <w:pStyle w:val="NoSpacing"/>
        <w:rPr>
          <w:rFonts w:ascii="Arial" w:hAnsi="Arial" w:cs="Arial"/>
          <w:sz w:val="24"/>
          <w:szCs w:val="24"/>
        </w:rPr>
      </w:pPr>
    </w:p>
    <w:p w14:paraId="416820B4" w14:textId="77777777" w:rsidR="00A7264C" w:rsidRDefault="00A7264C" w:rsidP="003C6FDB">
      <w:pPr>
        <w:pStyle w:val="NoSpacing"/>
        <w:rPr>
          <w:rFonts w:ascii="Arial" w:hAnsi="Arial" w:cs="Arial"/>
          <w:sz w:val="24"/>
          <w:szCs w:val="24"/>
        </w:rPr>
      </w:pPr>
    </w:p>
    <w:p w14:paraId="52BB7C12" w14:textId="77777777" w:rsidR="00A7264C" w:rsidRDefault="00A7264C" w:rsidP="003C6FDB">
      <w:pPr>
        <w:pStyle w:val="NoSpacing"/>
        <w:rPr>
          <w:rFonts w:ascii="Arial" w:hAnsi="Arial" w:cs="Arial"/>
          <w:sz w:val="24"/>
          <w:szCs w:val="24"/>
        </w:rPr>
      </w:pPr>
    </w:p>
    <w:p w14:paraId="7D93A0D7" w14:textId="456E4A9F" w:rsidR="003C6FDB" w:rsidRPr="00C9700C" w:rsidRDefault="003C6FDB" w:rsidP="003C6FDB">
      <w:pPr>
        <w:pStyle w:val="NoSpacing"/>
        <w:rPr>
          <w:rFonts w:ascii="Arial" w:hAnsi="Arial" w:cs="Arial"/>
          <w:sz w:val="24"/>
          <w:szCs w:val="24"/>
        </w:rPr>
      </w:pPr>
      <w:r>
        <w:rPr>
          <w:rFonts w:ascii="Arial" w:hAnsi="Arial" w:cs="Arial"/>
          <w:sz w:val="24"/>
          <w:szCs w:val="24"/>
        </w:rPr>
        <w:t xml:space="preserve">Mr. </w:t>
      </w:r>
      <w:proofErr w:type="spellStart"/>
      <w:r w:rsidR="00CC30A1">
        <w:rPr>
          <w:rFonts w:ascii="Arial" w:hAnsi="Arial" w:cs="Arial"/>
          <w:sz w:val="24"/>
          <w:szCs w:val="24"/>
        </w:rPr>
        <w:t>Yunus</w:t>
      </w:r>
      <w:proofErr w:type="spellEnd"/>
      <w:r w:rsidR="00CC30A1">
        <w:rPr>
          <w:rFonts w:ascii="Arial" w:hAnsi="Arial" w:cs="Arial"/>
          <w:sz w:val="24"/>
          <w:szCs w:val="24"/>
        </w:rPr>
        <w:t xml:space="preserve"> </w:t>
      </w:r>
      <w:proofErr w:type="spellStart"/>
      <w:r w:rsidR="00CC30A1">
        <w:rPr>
          <w:rFonts w:ascii="Arial" w:hAnsi="Arial" w:cs="Arial"/>
          <w:sz w:val="24"/>
          <w:szCs w:val="24"/>
        </w:rPr>
        <w:t>Carrim</w:t>
      </w:r>
      <w:proofErr w:type="spellEnd"/>
    </w:p>
    <w:p w14:paraId="238E644C" w14:textId="77777777" w:rsidR="003C6FDB" w:rsidRDefault="003C6FDB" w:rsidP="003C6FDB">
      <w:pPr>
        <w:pStyle w:val="NoSpacing"/>
        <w:rPr>
          <w:rFonts w:ascii="Arial" w:hAnsi="Arial" w:cs="Arial"/>
          <w:sz w:val="24"/>
          <w:szCs w:val="24"/>
        </w:rPr>
      </w:pPr>
      <w:r>
        <w:rPr>
          <w:rFonts w:ascii="Arial" w:hAnsi="Arial" w:cs="Arial"/>
          <w:sz w:val="24"/>
          <w:szCs w:val="24"/>
        </w:rPr>
        <w:t>Parliament of the Republic of South Africa</w:t>
      </w:r>
    </w:p>
    <w:p w14:paraId="28AA8BC1" w14:textId="77777777" w:rsidR="003C6FDB" w:rsidRPr="00C9700C" w:rsidRDefault="003C6FDB" w:rsidP="003C6FDB">
      <w:pPr>
        <w:pStyle w:val="NoSpacing"/>
        <w:rPr>
          <w:rFonts w:ascii="Arial" w:hAnsi="Arial" w:cs="Arial"/>
          <w:sz w:val="24"/>
          <w:szCs w:val="24"/>
        </w:rPr>
      </w:pPr>
      <w:r w:rsidRPr="00C9700C">
        <w:rPr>
          <w:rFonts w:ascii="Arial" w:hAnsi="Arial" w:cs="Arial"/>
          <w:sz w:val="24"/>
          <w:szCs w:val="24"/>
        </w:rPr>
        <w:t xml:space="preserve">Department: </w:t>
      </w:r>
      <w:r>
        <w:rPr>
          <w:rFonts w:ascii="Arial" w:hAnsi="Arial" w:cs="Arial"/>
          <w:sz w:val="24"/>
          <w:szCs w:val="24"/>
        </w:rPr>
        <w:t>Standing Committee on Finance</w:t>
      </w:r>
    </w:p>
    <w:p w14:paraId="31C04447" w14:textId="77777777" w:rsidR="003C6FDB" w:rsidRPr="00C9700C" w:rsidRDefault="003C6FDB" w:rsidP="003C6FDB">
      <w:pPr>
        <w:pStyle w:val="NoSpacing"/>
        <w:rPr>
          <w:rFonts w:ascii="Arial" w:hAnsi="Arial" w:cs="Arial"/>
          <w:sz w:val="24"/>
          <w:szCs w:val="24"/>
        </w:rPr>
      </w:pPr>
      <w:r w:rsidRPr="00C9700C">
        <w:rPr>
          <w:rFonts w:ascii="Arial" w:hAnsi="Arial" w:cs="Arial"/>
          <w:sz w:val="24"/>
          <w:szCs w:val="24"/>
        </w:rPr>
        <w:t>Republic of South Africa</w:t>
      </w:r>
    </w:p>
    <w:p w14:paraId="3808377A" w14:textId="77777777" w:rsidR="003C6FDB" w:rsidRPr="00C9700C" w:rsidRDefault="003C6FDB" w:rsidP="003C6FDB">
      <w:pPr>
        <w:pStyle w:val="NoSpacing"/>
        <w:rPr>
          <w:rFonts w:ascii="Arial" w:hAnsi="Arial" w:cs="Arial"/>
          <w:sz w:val="24"/>
          <w:szCs w:val="24"/>
        </w:rPr>
      </w:pPr>
      <w:r w:rsidRPr="00C9700C">
        <w:rPr>
          <w:rFonts w:ascii="Arial" w:hAnsi="Arial" w:cs="Arial"/>
          <w:sz w:val="24"/>
          <w:szCs w:val="24"/>
        </w:rPr>
        <w:t xml:space="preserve">By email: </w:t>
      </w:r>
      <w:r w:rsidRPr="00BC34AF">
        <w:rPr>
          <w:rFonts w:ascii="Arial" w:hAnsi="Arial" w:cs="Arial"/>
          <w:sz w:val="24"/>
          <w:szCs w:val="24"/>
          <w:u w:val="single"/>
        </w:rPr>
        <w:t>awicomb@parliament.gov.za</w:t>
      </w:r>
    </w:p>
    <w:p w14:paraId="2E451B70" w14:textId="77777777" w:rsidR="003C6FDB" w:rsidRDefault="003C6FDB" w:rsidP="003C6FDB">
      <w:pPr>
        <w:pStyle w:val="NoSpacing"/>
        <w:rPr>
          <w:rFonts w:ascii="Arial" w:hAnsi="Arial" w:cs="Arial"/>
          <w:sz w:val="24"/>
          <w:szCs w:val="24"/>
        </w:rPr>
      </w:pPr>
    </w:p>
    <w:p w14:paraId="2C3A628B" w14:textId="77777777" w:rsidR="003C6FDB" w:rsidRDefault="003C6FDB" w:rsidP="003C6FDB">
      <w:pPr>
        <w:pStyle w:val="NoSpacing"/>
        <w:rPr>
          <w:rFonts w:ascii="Arial" w:hAnsi="Arial" w:cs="Arial"/>
          <w:sz w:val="24"/>
          <w:szCs w:val="24"/>
        </w:rPr>
      </w:pPr>
    </w:p>
    <w:p w14:paraId="56E33394" w14:textId="77777777" w:rsidR="003C6FDB" w:rsidRDefault="003C6FDB" w:rsidP="003C6FDB">
      <w:pPr>
        <w:pStyle w:val="NoSpacing"/>
        <w:rPr>
          <w:rFonts w:ascii="Arial" w:hAnsi="Arial" w:cs="Arial"/>
          <w:sz w:val="24"/>
          <w:szCs w:val="24"/>
        </w:rPr>
      </w:pPr>
    </w:p>
    <w:p w14:paraId="653EA0BC" w14:textId="77777777" w:rsidR="003C6FDB" w:rsidRDefault="003C6FDB" w:rsidP="003C6FDB">
      <w:pPr>
        <w:pStyle w:val="NoSpacing"/>
        <w:rPr>
          <w:rFonts w:ascii="Arial" w:hAnsi="Arial" w:cs="Arial"/>
          <w:sz w:val="24"/>
          <w:szCs w:val="24"/>
        </w:rPr>
      </w:pPr>
    </w:p>
    <w:p w14:paraId="2EA942AF" w14:textId="77777777" w:rsidR="003C6FDB" w:rsidRPr="00C9700C" w:rsidRDefault="003C6FDB" w:rsidP="003C6FDB">
      <w:pPr>
        <w:pStyle w:val="NoSpacing"/>
        <w:rPr>
          <w:rFonts w:ascii="Arial" w:hAnsi="Arial" w:cs="Arial"/>
          <w:sz w:val="24"/>
          <w:szCs w:val="24"/>
        </w:rPr>
      </w:pPr>
    </w:p>
    <w:p w14:paraId="2E700D1D" w14:textId="77777777" w:rsidR="003C6FDB" w:rsidRPr="00C9700C" w:rsidRDefault="003C6FDB" w:rsidP="003C6FDB">
      <w:pPr>
        <w:pStyle w:val="NoSpacing"/>
        <w:rPr>
          <w:rFonts w:ascii="Arial" w:hAnsi="Arial" w:cs="Arial"/>
          <w:sz w:val="24"/>
          <w:szCs w:val="24"/>
        </w:rPr>
      </w:pPr>
      <w:r>
        <w:rPr>
          <w:rFonts w:ascii="Arial" w:hAnsi="Arial" w:cs="Arial"/>
          <w:sz w:val="24"/>
          <w:szCs w:val="24"/>
        </w:rPr>
        <w:t xml:space="preserve">25 May </w:t>
      </w:r>
      <w:r w:rsidRPr="00C9700C">
        <w:rPr>
          <w:rFonts w:ascii="Arial" w:hAnsi="Arial" w:cs="Arial"/>
          <w:sz w:val="24"/>
          <w:szCs w:val="24"/>
        </w:rPr>
        <w:t>2017</w:t>
      </w:r>
    </w:p>
    <w:p w14:paraId="1BB3EDB3" w14:textId="77777777" w:rsidR="003C6FDB" w:rsidRPr="00C9700C" w:rsidRDefault="003C6FDB" w:rsidP="003C6FDB">
      <w:pPr>
        <w:pStyle w:val="NoSpacing"/>
        <w:rPr>
          <w:rFonts w:ascii="Arial" w:hAnsi="Arial" w:cs="Arial"/>
          <w:sz w:val="24"/>
          <w:szCs w:val="24"/>
        </w:rPr>
      </w:pPr>
    </w:p>
    <w:p w14:paraId="60B2AF89" w14:textId="77777777" w:rsidR="003C6FDB" w:rsidRPr="00C9700C" w:rsidRDefault="003C6FDB" w:rsidP="003C6FDB">
      <w:pPr>
        <w:pStyle w:val="NoSpacing"/>
        <w:rPr>
          <w:rFonts w:ascii="Arial" w:hAnsi="Arial" w:cs="Arial"/>
          <w:sz w:val="24"/>
          <w:szCs w:val="24"/>
        </w:rPr>
      </w:pPr>
    </w:p>
    <w:p w14:paraId="42050DDC" w14:textId="77777777" w:rsidR="003C6FDB" w:rsidRDefault="003C6FDB" w:rsidP="003C6FDB">
      <w:pPr>
        <w:widowControl w:val="0"/>
        <w:autoSpaceDE w:val="0"/>
        <w:autoSpaceDN w:val="0"/>
        <w:adjustRightInd w:val="0"/>
        <w:spacing w:after="240" w:line="360" w:lineRule="atLeast"/>
        <w:rPr>
          <w:rFonts w:ascii="Times" w:hAnsi="Times" w:cs="Times"/>
        </w:rPr>
      </w:pPr>
      <w:r w:rsidRPr="00C9700C">
        <w:rPr>
          <w:rFonts w:ascii="Arial" w:hAnsi="Arial" w:cs="Arial"/>
          <w:b/>
        </w:rPr>
        <w:t>RE:</w:t>
      </w:r>
      <w:r w:rsidR="00A7264C">
        <w:rPr>
          <w:rFonts w:ascii="Arial" w:hAnsi="Arial" w:cs="Arial"/>
          <w:b/>
        </w:rPr>
        <w:t xml:space="preserve"> Petition submission in support of a Health Promotion Levy on Sugary Beverages.</w:t>
      </w:r>
    </w:p>
    <w:p w14:paraId="56F18AC3" w14:textId="77777777" w:rsidR="003C6FDB" w:rsidRPr="003C6FDB" w:rsidRDefault="003C6FDB" w:rsidP="003C6FDB">
      <w:pPr>
        <w:widowControl w:val="0"/>
        <w:autoSpaceDE w:val="0"/>
        <w:autoSpaceDN w:val="0"/>
        <w:adjustRightInd w:val="0"/>
        <w:spacing w:after="240" w:line="360" w:lineRule="atLeast"/>
        <w:rPr>
          <w:rFonts w:ascii="Times" w:hAnsi="Times" w:cs="Times"/>
        </w:rPr>
      </w:pPr>
      <w:r w:rsidRPr="003C6FDB">
        <w:rPr>
          <w:rFonts w:ascii="Helvetica" w:hAnsi="Helvetica" w:cs="Helvetica"/>
        </w:rPr>
        <w:t xml:space="preserve">Our nation’s health is in crisis with diabetes, obesity and other lifestyle related diseases on the rise. We believe the proposed sugary drinks tax could help change this, by reducing sugary drinks consumption. </w:t>
      </w:r>
    </w:p>
    <w:p w14:paraId="0B652C84" w14:textId="77777777" w:rsidR="003C6FDB" w:rsidRPr="003C6FDB" w:rsidRDefault="003C6FDB" w:rsidP="003C6FDB">
      <w:pPr>
        <w:widowControl w:val="0"/>
        <w:autoSpaceDE w:val="0"/>
        <w:autoSpaceDN w:val="0"/>
        <w:adjustRightInd w:val="0"/>
        <w:spacing w:after="240" w:line="360" w:lineRule="atLeast"/>
        <w:rPr>
          <w:rFonts w:ascii="Times" w:hAnsi="Times" w:cs="Times"/>
        </w:rPr>
      </w:pPr>
      <w:r w:rsidRPr="003C6FDB">
        <w:rPr>
          <w:rFonts w:ascii="Helvetica" w:hAnsi="Helvetica" w:cs="Helvetica"/>
        </w:rPr>
        <w:t xml:space="preserve">Sugary drinks are one of the most significant contributors to health problems such as diabetes, obesity, heart disease, liver and kidney damage, and some cancers globally and in South Africa. </w:t>
      </w:r>
    </w:p>
    <w:p w14:paraId="436976FB" w14:textId="77777777" w:rsidR="003C6FDB" w:rsidRPr="003C6FDB" w:rsidRDefault="003C6FDB" w:rsidP="003C6FDB">
      <w:pPr>
        <w:widowControl w:val="0"/>
        <w:autoSpaceDE w:val="0"/>
        <w:autoSpaceDN w:val="0"/>
        <w:adjustRightInd w:val="0"/>
        <w:spacing w:after="240" w:line="360" w:lineRule="atLeast"/>
        <w:rPr>
          <w:rFonts w:ascii="Times" w:hAnsi="Times" w:cs="Times"/>
        </w:rPr>
      </w:pPr>
      <w:r w:rsidRPr="003C6FDB">
        <w:rPr>
          <w:rFonts w:ascii="Helvetica" w:hAnsi="Helvetica" w:cs="Helvetica"/>
        </w:rPr>
        <w:t xml:space="preserve">In his recent budget speech, the Minister of Finance announced a plan to tax sugary drinks, such as fizzy drinks and energy drinks, and our Parliament will soon consider the proposed tax. </w:t>
      </w:r>
    </w:p>
    <w:p w14:paraId="40064969" w14:textId="77777777" w:rsidR="003C6FDB" w:rsidRPr="003C6FDB" w:rsidRDefault="003C6FDB" w:rsidP="003C6FDB">
      <w:pPr>
        <w:widowControl w:val="0"/>
        <w:autoSpaceDE w:val="0"/>
        <w:autoSpaceDN w:val="0"/>
        <w:adjustRightInd w:val="0"/>
        <w:spacing w:after="240" w:line="360" w:lineRule="atLeast"/>
        <w:rPr>
          <w:rFonts w:ascii="Times" w:hAnsi="Times" w:cs="Times"/>
        </w:rPr>
      </w:pPr>
      <w:r w:rsidRPr="003C6FDB">
        <w:rPr>
          <w:rFonts w:ascii="Helvetica" w:hAnsi="Helvetica" w:cs="Helvetica"/>
        </w:rPr>
        <w:t xml:space="preserve">Tackling obesity-related diseases needs to be a national priority, and the proposed tax on sugary drinks is a first step in addressing this national epidemic. </w:t>
      </w:r>
    </w:p>
    <w:p w14:paraId="4C3B0CE6" w14:textId="77777777" w:rsidR="003C6FDB" w:rsidRPr="003C6FDB" w:rsidRDefault="003C6FDB" w:rsidP="003C6FDB">
      <w:pPr>
        <w:widowControl w:val="0"/>
        <w:autoSpaceDE w:val="0"/>
        <w:autoSpaceDN w:val="0"/>
        <w:adjustRightInd w:val="0"/>
        <w:spacing w:after="240" w:line="360" w:lineRule="atLeast"/>
        <w:rPr>
          <w:rFonts w:ascii="Times" w:hAnsi="Times" w:cs="Times"/>
        </w:rPr>
      </w:pPr>
      <w:r w:rsidRPr="003C6FDB">
        <w:rPr>
          <w:rFonts w:ascii="Helvetica" w:hAnsi="Helvetica" w:cs="Helvetica"/>
        </w:rPr>
        <w:t xml:space="preserve">South Africa is already ranked the most obese country in sub-Saharan Africa. Excess sugar consumption is a major cause of obesity and its related diseases, as excessive sugar intake causes increased risk of diabetes, liver and kidney damage, heart disease, and some cancers. </w:t>
      </w:r>
    </w:p>
    <w:p w14:paraId="106A9F89" w14:textId="77777777" w:rsidR="003C6FDB" w:rsidRPr="003C6FDB" w:rsidRDefault="003C6FDB" w:rsidP="003C6FDB">
      <w:pPr>
        <w:widowControl w:val="0"/>
        <w:autoSpaceDE w:val="0"/>
        <w:autoSpaceDN w:val="0"/>
        <w:adjustRightInd w:val="0"/>
        <w:spacing w:after="240" w:line="360" w:lineRule="atLeast"/>
        <w:rPr>
          <w:rFonts w:ascii="Times" w:hAnsi="Times" w:cs="Times"/>
        </w:rPr>
      </w:pPr>
      <w:r w:rsidRPr="003C6FDB">
        <w:rPr>
          <w:rFonts w:ascii="Helvetica" w:hAnsi="Helvetica" w:cs="Helvetica"/>
        </w:rPr>
        <w:t xml:space="preserve">We implore our leaders to put the health of South Africans before the profits of an industry, who target the most vulnerable people with their unhealthy products. </w:t>
      </w:r>
    </w:p>
    <w:p w14:paraId="65770549" w14:textId="77777777" w:rsidR="003C6FDB" w:rsidRPr="003C6FDB" w:rsidRDefault="003C6FDB" w:rsidP="003C6FDB">
      <w:pPr>
        <w:widowControl w:val="0"/>
        <w:autoSpaceDE w:val="0"/>
        <w:autoSpaceDN w:val="0"/>
        <w:adjustRightInd w:val="0"/>
        <w:spacing w:after="240" w:line="360" w:lineRule="atLeast"/>
        <w:rPr>
          <w:rFonts w:ascii="Times" w:hAnsi="Times" w:cs="Times"/>
        </w:rPr>
      </w:pPr>
      <w:r w:rsidRPr="003C6FDB">
        <w:rPr>
          <w:rFonts w:ascii="Helvetica" w:hAnsi="Helvetica" w:cs="Helvetica"/>
          <w:b/>
          <w:bCs/>
        </w:rPr>
        <w:lastRenderedPageBreak/>
        <w:t xml:space="preserve">1258 South Africans have signed the following letter, in support of a strong tax against sugary drinks, and we submit this as a public comment on the proposed tax. </w:t>
      </w:r>
    </w:p>
    <w:p w14:paraId="2212BC67" w14:textId="77777777" w:rsidR="003C6FDB" w:rsidRPr="003C6FDB" w:rsidRDefault="003C6FDB" w:rsidP="003C6FDB">
      <w:pPr>
        <w:widowControl w:val="0"/>
        <w:autoSpaceDE w:val="0"/>
        <w:autoSpaceDN w:val="0"/>
        <w:adjustRightInd w:val="0"/>
        <w:spacing w:after="240" w:line="360" w:lineRule="atLeast"/>
        <w:rPr>
          <w:rFonts w:ascii="Times" w:hAnsi="Times" w:cs="Times"/>
        </w:rPr>
      </w:pPr>
      <w:r w:rsidRPr="003C6FDB">
        <w:rPr>
          <w:rFonts w:ascii="Helvetica" w:hAnsi="Helvetica" w:cs="Helvetica"/>
        </w:rPr>
        <w:t xml:space="preserve">“We call on you, the leaders of South Africa, to put the health of all South Africans first by implementing a strong sugary drink tax. South Africans are facing a health epidemic linked to obesity, and this tax is the first step in addressing that head on. </w:t>
      </w:r>
    </w:p>
    <w:p w14:paraId="43D29110" w14:textId="77777777" w:rsidR="003C6FDB" w:rsidRPr="003C6FDB" w:rsidRDefault="003C6FDB" w:rsidP="003C6FDB">
      <w:pPr>
        <w:widowControl w:val="0"/>
        <w:autoSpaceDE w:val="0"/>
        <w:autoSpaceDN w:val="0"/>
        <w:adjustRightInd w:val="0"/>
        <w:spacing w:after="240" w:line="360" w:lineRule="atLeast"/>
        <w:rPr>
          <w:rFonts w:ascii="Times" w:hAnsi="Times" w:cs="Times"/>
        </w:rPr>
      </w:pPr>
      <w:r w:rsidRPr="003C6FDB">
        <w:rPr>
          <w:rFonts w:ascii="Helvetica" w:hAnsi="Helvetica" w:cs="Helvetica"/>
        </w:rPr>
        <w:t xml:space="preserve">I strongly support a tax that covers all the sugar in all sugary drinks in order to be more effective in reducing consumption and related disease. </w:t>
      </w:r>
    </w:p>
    <w:p w14:paraId="0013DDE5" w14:textId="77777777" w:rsidR="003C6FDB" w:rsidRPr="003C6FDB" w:rsidRDefault="003C6FDB" w:rsidP="003C6FDB">
      <w:pPr>
        <w:widowControl w:val="0"/>
        <w:autoSpaceDE w:val="0"/>
        <w:autoSpaceDN w:val="0"/>
        <w:adjustRightInd w:val="0"/>
        <w:spacing w:after="240" w:line="360" w:lineRule="atLeast"/>
        <w:rPr>
          <w:rFonts w:ascii="Times" w:hAnsi="Times" w:cs="Times"/>
        </w:rPr>
      </w:pPr>
      <w:r w:rsidRPr="003C6FDB">
        <w:rPr>
          <w:rFonts w:ascii="Helvetica" w:hAnsi="Helvetica" w:cs="Helvetica"/>
        </w:rPr>
        <w:t xml:space="preserve">Results from similar taxes passed in Mexico and California show they curb the consumption of unhealthy beverages in ways that improve health and do not result in jobs losses. </w:t>
      </w:r>
    </w:p>
    <w:p w14:paraId="15344DD2" w14:textId="77777777" w:rsidR="003C6FDB" w:rsidRPr="003C6FDB" w:rsidRDefault="003C6FDB" w:rsidP="003C6FDB">
      <w:pPr>
        <w:widowControl w:val="0"/>
        <w:autoSpaceDE w:val="0"/>
        <w:autoSpaceDN w:val="0"/>
        <w:adjustRightInd w:val="0"/>
        <w:spacing w:after="240" w:line="360" w:lineRule="atLeast"/>
        <w:rPr>
          <w:rFonts w:ascii="Times" w:hAnsi="Times" w:cs="Times"/>
        </w:rPr>
      </w:pPr>
      <w:r w:rsidRPr="003C6FDB">
        <w:rPr>
          <w:rFonts w:ascii="Helvetica" w:hAnsi="Helvetica" w:cs="Helvetica"/>
        </w:rPr>
        <w:t xml:space="preserve">We hope that you will listen to everyday South Africans during this comment period, over the vested corporate interests who are trying to use their influence to derail the sugar tax. Our nation’s health is at stake.” </w:t>
      </w:r>
    </w:p>
    <w:p w14:paraId="129A2A8A" w14:textId="77777777" w:rsidR="003C6FDB" w:rsidRPr="003C6FDB" w:rsidRDefault="003C6FDB" w:rsidP="003C6FDB">
      <w:pPr>
        <w:widowControl w:val="0"/>
        <w:autoSpaceDE w:val="0"/>
        <w:autoSpaceDN w:val="0"/>
        <w:adjustRightInd w:val="0"/>
        <w:spacing w:after="240" w:line="360" w:lineRule="atLeast"/>
        <w:rPr>
          <w:rFonts w:ascii="Times" w:hAnsi="Times" w:cs="Times"/>
        </w:rPr>
      </w:pPr>
      <w:r w:rsidRPr="003C6FDB">
        <w:rPr>
          <w:rFonts w:ascii="Helvetica" w:hAnsi="Helvetica" w:cs="Helvetica"/>
        </w:rPr>
        <w:t xml:space="preserve">Please see the attached document for the full list of signatures and comments. </w:t>
      </w:r>
    </w:p>
    <w:p w14:paraId="3F5EA893" w14:textId="77777777" w:rsidR="003C6FDB" w:rsidRPr="003C6FDB" w:rsidRDefault="003C6FDB" w:rsidP="003C6FDB">
      <w:pPr>
        <w:widowControl w:val="0"/>
        <w:autoSpaceDE w:val="0"/>
        <w:autoSpaceDN w:val="0"/>
        <w:adjustRightInd w:val="0"/>
        <w:spacing w:line="360" w:lineRule="atLeast"/>
        <w:rPr>
          <w:rFonts w:ascii="Helvetica" w:hAnsi="Helvetica" w:cs="Helvetica"/>
        </w:rPr>
      </w:pPr>
    </w:p>
    <w:p w14:paraId="2D75D8C7" w14:textId="77777777" w:rsidR="003C6FDB" w:rsidRPr="003C6FDB" w:rsidRDefault="003C6FDB" w:rsidP="003C6FDB">
      <w:pPr>
        <w:widowControl w:val="0"/>
        <w:autoSpaceDE w:val="0"/>
        <w:autoSpaceDN w:val="0"/>
        <w:adjustRightInd w:val="0"/>
        <w:spacing w:line="360" w:lineRule="atLeast"/>
        <w:rPr>
          <w:rFonts w:ascii="Helvetica" w:hAnsi="Helvetica" w:cs="Helvetica"/>
        </w:rPr>
      </w:pPr>
    </w:p>
    <w:p w14:paraId="1D0A1599" w14:textId="77777777" w:rsidR="003C6FDB" w:rsidRPr="003C6FDB" w:rsidRDefault="003C6FDB" w:rsidP="003C6FDB">
      <w:pPr>
        <w:widowControl w:val="0"/>
        <w:autoSpaceDE w:val="0"/>
        <w:autoSpaceDN w:val="0"/>
        <w:adjustRightInd w:val="0"/>
        <w:spacing w:line="360" w:lineRule="atLeast"/>
        <w:rPr>
          <w:rFonts w:ascii="Helvetica" w:hAnsi="Helvetica" w:cs="Helvetica"/>
        </w:rPr>
      </w:pPr>
      <w:r w:rsidRPr="003C6FDB">
        <w:rPr>
          <w:rFonts w:ascii="Helvetica" w:hAnsi="Helvetica" w:cs="Helvetica"/>
        </w:rPr>
        <w:t>Kind Regards, </w:t>
      </w:r>
    </w:p>
    <w:p w14:paraId="26EB571D" w14:textId="77777777" w:rsidR="003C6FDB" w:rsidRPr="003C6FDB" w:rsidRDefault="003C6FDB" w:rsidP="003C6FDB">
      <w:pPr>
        <w:widowControl w:val="0"/>
        <w:autoSpaceDE w:val="0"/>
        <w:autoSpaceDN w:val="0"/>
        <w:adjustRightInd w:val="0"/>
        <w:spacing w:line="360" w:lineRule="atLeast"/>
        <w:rPr>
          <w:rFonts w:ascii="Helvetica" w:hAnsi="Helvetica" w:cs="Helvetica"/>
        </w:rPr>
      </w:pPr>
    </w:p>
    <w:p w14:paraId="2D79C6C8" w14:textId="77777777" w:rsidR="003C6FDB" w:rsidRPr="003C6FDB" w:rsidRDefault="003C6FDB" w:rsidP="003C6FDB">
      <w:pPr>
        <w:widowControl w:val="0"/>
        <w:autoSpaceDE w:val="0"/>
        <w:autoSpaceDN w:val="0"/>
        <w:adjustRightInd w:val="0"/>
        <w:spacing w:line="360" w:lineRule="atLeast"/>
        <w:rPr>
          <w:rFonts w:ascii="Helvetica" w:hAnsi="Helvetica" w:cs="Helvetica"/>
        </w:rPr>
      </w:pPr>
      <w:r w:rsidRPr="003C6FDB">
        <w:rPr>
          <w:rFonts w:ascii="Helvetica" w:hAnsi="Helvetica" w:cs="Helvetica"/>
        </w:rPr>
        <w:t xml:space="preserve">Tracey </w:t>
      </w:r>
      <w:proofErr w:type="spellStart"/>
      <w:r w:rsidRPr="003C6FDB">
        <w:rPr>
          <w:rFonts w:ascii="Helvetica" w:hAnsi="Helvetica" w:cs="Helvetica"/>
        </w:rPr>
        <w:t>Malawana</w:t>
      </w:r>
      <w:proofErr w:type="spellEnd"/>
      <w:r w:rsidRPr="003C6FDB">
        <w:rPr>
          <w:rFonts w:ascii="Helvetica" w:hAnsi="Helvetica" w:cs="Helvetica"/>
        </w:rPr>
        <w:t xml:space="preserve"> </w:t>
      </w:r>
    </w:p>
    <w:p w14:paraId="33CBB8EE" w14:textId="77777777" w:rsidR="003C6FDB" w:rsidRPr="003C6FDB" w:rsidRDefault="003C6FDB" w:rsidP="003C6FDB">
      <w:pPr>
        <w:widowControl w:val="0"/>
        <w:autoSpaceDE w:val="0"/>
        <w:autoSpaceDN w:val="0"/>
        <w:adjustRightInd w:val="0"/>
        <w:spacing w:line="360" w:lineRule="atLeast"/>
        <w:rPr>
          <w:rFonts w:ascii="Times" w:hAnsi="Times" w:cs="Times"/>
        </w:rPr>
      </w:pPr>
      <w:r w:rsidRPr="003C6FDB">
        <w:rPr>
          <w:rFonts w:ascii="Helvetica" w:hAnsi="Helvetica" w:cs="Helvetica"/>
        </w:rPr>
        <w:t xml:space="preserve">Healthy Living Alliance </w:t>
      </w:r>
    </w:p>
    <w:p w14:paraId="298246DF" w14:textId="77777777" w:rsidR="0024031A" w:rsidRDefault="0024031A">
      <w:pPr>
        <w:rPr>
          <w:lang w:val="en-GB"/>
        </w:rPr>
      </w:pPr>
    </w:p>
    <w:p w14:paraId="05E5ACA3" w14:textId="77777777" w:rsidR="0024031A" w:rsidRPr="0024031A" w:rsidRDefault="0024031A" w:rsidP="0024031A">
      <w:pPr>
        <w:rPr>
          <w:lang w:val="en-GB"/>
        </w:rPr>
      </w:pPr>
    </w:p>
    <w:p w14:paraId="571C919A" w14:textId="77777777" w:rsidR="0024031A" w:rsidRPr="0024031A" w:rsidRDefault="0024031A" w:rsidP="0024031A">
      <w:pPr>
        <w:rPr>
          <w:lang w:val="en-GB"/>
        </w:rPr>
      </w:pPr>
    </w:p>
    <w:p w14:paraId="7E0A971C" w14:textId="77777777" w:rsidR="0024031A" w:rsidRPr="0024031A" w:rsidRDefault="0024031A" w:rsidP="0024031A">
      <w:pPr>
        <w:rPr>
          <w:lang w:val="en-GB"/>
        </w:rPr>
      </w:pPr>
    </w:p>
    <w:p w14:paraId="77540906" w14:textId="77777777" w:rsidR="0024031A" w:rsidRPr="0024031A" w:rsidRDefault="0024031A" w:rsidP="0024031A">
      <w:pPr>
        <w:rPr>
          <w:lang w:val="en-GB"/>
        </w:rPr>
      </w:pPr>
    </w:p>
    <w:p w14:paraId="6DEB351F" w14:textId="77777777" w:rsidR="0024031A" w:rsidRPr="0024031A" w:rsidRDefault="0024031A" w:rsidP="0024031A">
      <w:pPr>
        <w:rPr>
          <w:lang w:val="en-GB"/>
        </w:rPr>
      </w:pPr>
    </w:p>
    <w:p w14:paraId="7361CF88" w14:textId="77777777" w:rsidR="0024031A" w:rsidRPr="0024031A" w:rsidRDefault="0024031A" w:rsidP="0024031A">
      <w:pPr>
        <w:rPr>
          <w:lang w:val="en-GB"/>
        </w:rPr>
      </w:pPr>
    </w:p>
    <w:p w14:paraId="0A639C8E" w14:textId="77777777" w:rsidR="0024031A" w:rsidRPr="0024031A" w:rsidRDefault="0024031A" w:rsidP="0024031A">
      <w:pPr>
        <w:rPr>
          <w:lang w:val="en-GB"/>
        </w:rPr>
      </w:pPr>
    </w:p>
    <w:p w14:paraId="2A79A8B6" w14:textId="77777777" w:rsidR="0024031A" w:rsidRPr="0024031A" w:rsidRDefault="0024031A" w:rsidP="0024031A">
      <w:pPr>
        <w:rPr>
          <w:lang w:val="en-GB"/>
        </w:rPr>
      </w:pPr>
    </w:p>
    <w:p w14:paraId="184A1FA4" w14:textId="77777777" w:rsidR="0024031A" w:rsidRPr="0024031A" w:rsidRDefault="0024031A" w:rsidP="0024031A">
      <w:pPr>
        <w:rPr>
          <w:lang w:val="en-GB"/>
        </w:rPr>
      </w:pPr>
    </w:p>
    <w:p w14:paraId="6EACA207" w14:textId="77777777" w:rsidR="0024031A" w:rsidRPr="0024031A" w:rsidRDefault="0024031A" w:rsidP="0024031A">
      <w:pPr>
        <w:rPr>
          <w:lang w:val="en-GB"/>
        </w:rPr>
      </w:pPr>
    </w:p>
    <w:p w14:paraId="6FD0E35F" w14:textId="77777777" w:rsidR="0024031A" w:rsidRPr="0024031A" w:rsidRDefault="0024031A" w:rsidP="0024031A">
      <w:pPr>
        <w:rPr>
          <w:lang w:val="en-GB"/>
        </w:rPr>
      </w:pPr>
    </w:p>
    <w:p w14:paraId="3BAFA507" w14:textId="77777777" w:rsidR="0024031A" w:rsidRPr="0024031A" w:rsidRDefault="0024031A" w:rsidP="0024031A">
      <w:pPr>
        <w:rPr>
          <w:lang w:val="en-GB"/>
        </w:rPr>
      </w:pPr>
    </w:p>
    <w:p w14:paraId="5C5ADE93" w14:textId="77777777" w:rsidR="0024031A" w:rsidRPr="0024031A" w:rsidRDefault="0024031A" w:rsidP="0024031A">
      <w:pPr>
        <w:rPr>
          <w:lang w:val="en-GB"/>
        </w:rPr>
      </w:pPr>
    </w:p>
    <w:p w14:paraId="769C13FA" w14:textId="77777777" w:rsidR="0024031A" w:rsidRPr="0024031A" w:rsidRDefault="0024031A" w:rsidP="00CC30A1">
      <w:pPr>
        <w:rPr>
          <w:lang w:val="en-GB"/>
        </w:rPr>
      </w:pPr>
      <w:bookmarkStart w:id="0" w:name="_GoBack"/>
      <w:bookmarkEnd w:id="0"/>
    </w:p>
    <w:sectPr w:rsidR="0024031A" w:rsidRPr="0024031A" w:rsidSect="00E53F50">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35F80" w14:textId="77777777" w:rsidR="00F96F8A" w:rsidRDefault="00F96F8A" w:rsidP="0024031A">
      <w:r>
        <w:separator/>
      </w:r>
    </w:p>
  </w:endnote>
  <w:endnote w:type="continuationSeparator" w:id="0">
    <w:p w14:paraId="77A37950" w14:textId="77777777" w:rsidR="00F96F8A" w:rsidRDefault="00F96F8A" w:rsidP="0024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C59C" w14:textId="77777777" w:rsidR="0024031A" w:rsidRDefault="0024031A">
    <w:pPr>
      <w:pStyle w:val="Footer"/>
    </w:pPr>
    <w:r>
      <w:rPr>
        <w:rFonts w:hint="eastAsia"/>
        <w:noProof/>
      </w:rPr>
      <w:drawing>
        <wp:anchor distT="0" distB="0" distL="114300" distR="114300" simplePos="0" relativeHeight="251659264" behindDoc="0" locked="0" layoutInCell="1" allowOverlap="1" wp14:anchorId="4E3DF65E" wp14:editId="3A215628">
          <wp:simplePos x="0" y="0"/>
          <wp:positionH relativeFrom="column">
            <wp:posOffset>-862965</wp:posOffset>
          </wp:positionH>
          <wp:positionV relativeFrom="paragraph">
            <wp:posOffset>-340360</wp:posOffset>
          </wp:positionV>
          <wp:extent cx="7520940" cy="1044575"/>
          <wp:effectExtent l="0" t="0" r="0" b="0"/>
          <wp:wrapNone/>
          <wp:docPr id="6" name="Picture 6" descr="Macintosh HD:Users:imac: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10445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D35B3" w14:textId="77777777" w:rsidR="00F96F8A" w:rsidRDefault="00F96F8A" w:rsidP="0024031A">
      <w:r>
        <w:separator/>
      </w:r>
    </w:p>
  </w:footnote>
  <w:footnote w:type="continuationSeparator" w:id="0">
    <w:p w14:paraId="1557FA72" w14:textId="77777777" w:rsidR="00F96F8A" w:rsidRDefault="00F96F8A" w:rsidP="00240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DB"/>
    <w:rsid w:val="0024031A"/>
    <w:rsid w:val="002422D9"/>
    <w:rsid w:val="003C6FDB"/>
    <w:rsid w:val="00A7264C"/>
    <w:rsid w:val="00B20987"/>
    <w:rsid w:val="00C64480"/>
    <w:rsid w:val="00CC30A1"/>
    <w:rsid w:val="00E53F50"/>
    <w:rsid w:val="00F9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CA7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FDB"/>
    <w:rPr>
      <w:sz w:val="22"/>
      <w:szCs w:val="22"/>
    </w:rPr>
  </w:style>
  <w:style w:type="paragraph" w:styleId="Header">
    <w:name w:val="header"/>
    <w:basedOn w:val="Normal"/>
    <w:link w:val="HeaderChar"/>
    <w:uiPriority w:val="99"/>
    <w:unhideWhenUsed/>
    <w:rsid w:val="0024031A"/>
    <w:pPr>
      <w:tabs>
        <w:tab w:val="center" w:pos="4513"/>
        <w:tab w:val="right" w:pos="9026"/>
      </w:tabs>
    </w:pPr>
  </w:style>
  <w:style w:type="character" w:customStyle="1" w:styleId="HeaderChar">
    <w:name w:val="Header Char"/>
    <w:basedOn w:val="DefaultParagraphFont"/>
    <w:link w:val="Header"/>
    <w:uiPriority w:val="99"/>
    <w:rsid w:val="0024031A"/>
  </w:style>
  <w:style w:type="paragraph" w:styleId="Footer">
    <w:name w:val="footer"/>
    <w:basedOn w:val="Normal"/>
    <w:link w:val="FooterChar"/>
    <w:uiPriority w:val="99"/>
    <w:unhideWhenUsed/>
    <w:rsid w:val="0024031A"/>
    <w:pPr>
      <w:tabs>
        <w:tab w:val="center" w:pos="4513"/>
        <w:tab w:val="right" w:pos="9026"/>
      </w:tabs>
    </w:pPr>
  </w:style>
  <w:style w:type="character" w:customStyle="1" w:styleId="FooterChar">
    <w:name w:val="Footer Char"/>
    <w:basedOn w:val="DefaultParagraphFont"/>
    <w:link w:val="Footer"/>
    <w:uiPriority w:val="99"/>
    <w:rsid w:val="0024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2017-05-26T14:08:00Z</dcterms:created>
  <dcterms:modified xsi:type="dcterms:W3CDTF">2017-05-26T14:08:00Z</dcterms:modified>
</cp:coreProperties>
</file>