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DC7557" w:rsidP="001D0B10">
      <w:r>
        <w:rPr>
          <w:b/>
          <w:bCs/>
          <w:noProof/>
          <w:lang w:eastAsia="en-ZA"/>
        </w:rPr>
        <w:drawing>
          <wp:anchor distT="0" distB="0" distL="114300" distR="114300" simplePos="0" relativeHeight="251665408" behindDoc="0" locked="0" layoutInCell="1" allowOverlap="1">
            <wp:simplePos x="0" y="0"/>
            <wp:positionH relativeFrom="column">
              <wp:posOffset>1447800</wp:posOffset>
            </wp:positionH>
            <wp:positionV relativeFrom="paragraph">
              <wp:posOffset>85725</wp:posOffset>
            </wp:positionV>
            <wp:extent cx="1057275" cy="1200150"/>
            <wp:effectExtent l="19050" t="0" r="9525" b="0"/>
            <wp:wrapNone/>
            <wp:docPr id="24" name="Picture 24" descr="Sap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pulogo"/>
                    <pic:cNvPicPr>
                      <a:picLocks noChangeAspect="1" noChangeArrowheads="1"/>
                    </pic:cNvPicPr>
                  </pic:nvPicPr>
                  <pic:blipFill>
                    <a:blip r:embed="rId9" cstate="print"/>
                    <a:srcRect/>
                    <a:stretch>
                      <a:fillRect/>
                    </a:stretch>
                  </pic:blipFill>
                  <pic:spPr bwMode="auto">
                    <a:xfrm>
                      <a:off x="0" y="0"/>
                      <a:ext cx="1057275" cy="1200150"/>
                    </a:xfrm>
                    <a:prstGeom prst="rect">
                      <a:avLst/>
                    </a:prstGeom>
                    <a:noFill/>
                  </pic:spPr>
                </pic:pic>
              </a:graphicData>
            </a:graphic>
          </wp:anchor>
        </w:drawing>
      </w:r>
    </w:p>
    <w:p w:rsidR="001D0B10" w:rsidRDefault="001D0B10" w:rsidP="001D0B10"/>
    <w:p w:rsidR="001D0B10" w:rsidRDefault="001D0B10" w:rsidP="001D0B10"/>
    <w:p w:rsidR="001D0B10" w:rsidRDefault="001D0B10" w:rsidP="001D0B10"/>
    <w:p w:rsidR="001D0B10" w:rsidRDefault="001D0B10" w:rsidP="001D0B10"/>
    <w:p w:rsidR="001D0B10" w:rsidRDefault="00B26C18" w:rsidP="00BE062A">
      <w:pPr>
        <w:jc w:val="center"/>
      </w:pPr>
      <w:sdt>
        <w:sdtPr>
          <w:rPr>
            <w:rFonts w:ascii="Calibri" w:eastAsiaTheme="majorEastAsia" w:hAnsi="Calibri" w:cstheme="majorBidi"/>
            <w:b/>
            <w:bCs/>
            <w:color w:val="2E74B5" w:themeColor="accent1" w:themeShade="BF"/>
            <w:sz w:val="34"/>
            <w:szCs w:val="34"/>
          </w:rPr>
          <w:alias w:val="Title"/>
          <w:id w:val="703864190"/>
          <w:placeholder>
            <w:docPart w:val="FEB261C2031641AC9CB6CF7A3BF51634"/>
          </w:placeholder>
          <w:dataBinding w:prefixMappings="xmlns:ns0='http://schemas.openxmlformats.org/package/2006/metadata/core-properties' xmlns:ns1='http://purl.org/dc/elements/1.1/'" w:xpath="/ns0:coreProperties[1]/ns1:title[1]" w:storeItemID="{6C3C8BC8-F283-45AE-878A-BAB7291924A1}"/>
          <w:text/>
        </w:sdtPr>
        <w:sdtContent>
          <w:r w:rsidR="00BF313C" w:rsidRPr="00844ABE">
            <w:rPr>
              <w:rFonts w:ascii="Calibri" w:eastAsiaTheme="majorEastAsia" w:hAnsi="Calibri" w:cstheme="majorBidi"/>
              <w:b/>
              <w:bCs/>
              <w:color w:val="2E74B5" w:themeColor="accent1" w:themeShade="BF"/>
              <w:sz w:val="34"/>
              <w:szCs w:val="34"/>
              <w:lang w:val="en-US"/>
            </w:rPr>
            <w:t xml:space="preserve">SAPU </w:t>
          </w:r>
          <w:r w:rsidR="00844ABE" w:rsidRPr="00844ABE">
            <w:rPr>
              <w:rFonts w:ascii="Calibri" w:eastAsiaTheme="majorEastAsia" w:hAnsi="Calibri" w:cstheme="majorBidi"/>
              <w:b/>
              <w:bCs/>
              <w:color w:val="2E74B5" w:themeColor="accent1" w:themeShade="BF"/>
              <w:sz w:val="34"/>
              <w:szCs w:val="34"/>
              <w:lang w:val="en-US"/>
            </w:rPr>
            <w:t>SUBMISSION TO THE</w:t>
          </w:r>
          <w:r w:rsidR="00BF313C" w:rsidRPr="00844ABE">
            <w:rPr>
              <w:rFonts w:ascii="Calibri" w:eastAsiaTheme="majorEastAsia" w:hAnsi="Calibri" w:cstheme="majorBidi"/>
              <w:b/>
              <w:bCs/>
              <w:color w:val="2E74B5" w:themeColor="accent1" w:themeShade="BF"/>
              <w:sz w:val="34"/>
              <w:szCs w:val="34"/>
              <w:lang w:val="en-US"/>
            </w:rPr>
            <w:t xml:space="preserve"> PORTFOLIO COMMITTEE OF POLICE</w:t>
          </w:r>
        </w:sdtContent>
      </w:sdt>
    </w:p>
    <w:p w:rsidR="001D0B10" w:rsidRPr="006D2D56" w:rsidRDefault="00B26C18" w:rsidP="00844ABE">
      <w:pPr>
        <w:jc w:val="center"/>
      </w:pPr>
      <w:sdt>
        <w:sdtPr>
          <w:rPr>
            <w:b/>
            <w:color w:val="323E4F" w:themeColor="text2" w:themeShade="BF"/>
            <w:sz w:val="36"/>
            <w:szCs w:val="28"/>
          </w:rPr>
          <w:alias w:val="Subtitle"/>
          <w:id w:val="703864195"/>
          <w:placeholder>
            <w:docPart w:val="EFCF2C9F97C141EE9FD71F641451DBF4"/>
          </w:placeholder>
          <w:dataBinding w:prefixMappings="xmlns:ns0='http://schemas.openxmlformats.org/package/2006/metadata/core-properties' xmlns:ns1='http://purl.org/dc/elements/1.1/'" w:xpath="/ns0:coreProperties[1]/ns1:subject[1]" w:storeItemID="{6C3C8BC8-F283-45AE-878A-BAB7291924A1}"/>
          <w:text/>
        </w:sdtPr>
        <w:sdtContent>
          <w:r w:rsidR="00763A3D">
            <w:rPr>
              <w:b/>
              <w:color w:val="323E4F" w:themeColor="text2" w:themeShade="BF"/>
              <w:sz w:val="36"/>
              <w:szCs w:val="28"/>
            </w:rPr>
            <w:t xml:space="preserve">2 MAY </w:t>
          </w:r>
          <w:r w:rsidR="00DC7557">
            <w:rPr>
              <w:b/>
              <w:color w:val="323E4F" w:themeColor="text2" w:themeShade="BF"/>
              <w:sz w:val="36"/>
              <w:szCs w:val="28"/>
            </w:rPr>
            <w:t>201</w:t>
          </w:r>
          <w:r w:rsidR="00763A3D">
            <w:rPr>
              <w:b/>
              <w:color w:val="323E4F" w:themeColor="text2" w:themeShade="BF"/>
              <w:sz w:val="36"/>
              <w:szCs w:val="28"/>
            </w:rPr>
            <w:t>7</w:t>
          </w:r>
        </w:sdtContent>
      </w:sdt>
      <w:r w:rsidR="00DC7557">
        <w:rPr>
          <w:noProof/>
          <w:lang w:eastAsia="en-ZA"/>
        </w:rPr>
        <w:t xml:space="preserve"> </w:t>
      </w:r>
      <w:r w:rsidRPr="00B26C18">
        <w:rPr>
          <w:noProof/>
          <w:lang w:val="en-US"/>
        </w:rPr>
        <w:pict>
          <v:group id="Group 13" o:spid="_x0000_s1026" style="position:absolute;left:0;text-align:left;margin-left:0;margin-top:0;width:464.8pt;height:380.95pt;z-index:25166336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" o:allowincell="f">
            <v:shapetype id="_x0000_t32" coordsize="21600,21600" o:spt="32" o:oned="t" path="m,l21600,21600e" filled="f">
              <v:path arrowok="t" fillok="f" o:connecttype="none"/>
              <o:lock v:ext="edit" shapetype="t"/>
            </v:shapetype>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Qwb8AAADaAAAADwAAAGRycy9kb3ducmV2LnhtbERPTYvCMBC9C/sfwix401QRla5RZGFB&#10;8KJVlj3ONmNbbSYlibX6681B8Ph434tVZ2rRkvOVZQWjYQKCOLe64kLB8fAzmIPwAVljbZkU3MnD&#10;avnRW2Cq7Y331GahEDGEfYoKyhCaVEqfl2TQD21DHLmTdQZDhK6Q2uEthptajpNkKg1WHBtKbOi7&#10;pPySXY2C/78wOZM//54eOzef3LNtu05mSvU/u/UXiEBdeItf7o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gQwb8AAADaAAAADwAAAAAAAAAAAAAAAACh&#10;AgAAZHJzL2Rvd25yZXYueG1sUEsFBgAAAAAEAAQA+QAAAI0DAAAAAA==&#10;" strokecolor="#adccea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jU8IA&#10;AADbAAAADwAAAGRycy9kb3ducmV2LnhtbESPQW/CMAyF75P2HyJP4jYSOKCtI6CBALHTRscPsBqv&#10;qWicqgm0/Pv5MGk3W+/5vc/L9RhadaM+NZEtzKYGFHEVXcO1hfP3/vkFVMrIDtvIZOFOCdarx4cl&#10;Fi4OfKJbmWslIZwKtOBz7gqtU+UpYJrGjli0n9gHzLL2tXY9DhIeWj03ZqEDNiwNHjvaeqou5TVY&#10;MORP7dkd9PC5+epSaXYf1evF2snT+P4GKtOY/81/10cn+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NTwgAAANsAAAAPAAAAAAAAAAAAAAAAAJgCAABkcnMvZG93&#10;bnJldi54bWxQSwUGAAAAAAQABAD1AAAAhwMAAAAA&#10;" fillcolor="#adccea [1620]"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zb8A&#10;AADbAAAADwAAAGRycy9kb3ducmV2LnhtbERPTYvCMBC9C/6HMMJeZE0rolKbyqIIe7Xa+9DMtsVm&#10;0m2idvfXG0HwNo/3Oel2MK24Ue8aywriWQSCuLS64UrB+XT4XINwHllja5kU/JGDbTYepZhoe+cj&#10;3XJfiRDCLkEFtfddIqUrazLoZrYjDtyP7Q36APtK6h7vIdy0ch5FS2mw4dBQY0e7mspLfjUKXLGL&#10;D8V1lfN6gfm//qW9KadKfUyGrw0IT4N/i1/ubx3mx/D8JRwg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9jNvwAAANsAAAAPAAAAAAAAAAAAAAAAAJgCAABkcnMvZG93bnJl&#10;di54bWxQSwUGAAAAAAQABAD1AAAAhAMAAAAA&#10;" fillcolor="#d6e6f4 [820]"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8MQA&#10;AADbAAAADwAAAGRycy9kb3ducmV2LnhtbESPQW/CMAyF75P4D5GRdhspQ5pQISBgqsRhhw0QZysx&#10;baFxShOg26+fD5N2s/We3/s8X/a+UXfqYh3YwHiUgSK2wdVcGjjsi5cpqJiQHTaBycA3RVguBk9z&#10;zF148Bfdd6lUEsIxRwNVSm2udbQVeYyj0BKLdgqdxyRrV2rX4UPCfaNfs+xNe6xZGipsaVORvexu&#10;3sDkA9/L9Y+97j+L4zQ7B2snRTTmedivZqAS9enf/He9d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fPDEAAAA2wAAAA8AAAAAAAAAAAAAAAAAmAIAAGRycy9k&#10;b3ducmV2LnhtbFBLBQYAAAAABAAEAPUAAACJAwAAAAA=&#10;" fillcolor="#84b3df [2420]" stroked="f"/>
            </v:group>
            <w10:wrap anchorx="page" anchory="page"/>
          </v:group>
        </w:pict>
      </w:r>
      <w:r w:rsidRPr="00B26C18">
        <w:rPr>
          <w:noProof/>
          <w:lang w:val="en-US"/>
        </w:rPr>
        <w:pict>
          <v:group id="Group 8" o:spid="_x0000_s1038" style="position:absolute;left:0;text-align:left;margin-left:574.2pt;margin-top:0;width:332.7pt;height:227.25pt;z-index:25166233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" o:allowincell="f">
            <v:shape id="AutoShape 9" o:spid="_x0000_s1042"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LhsIAAADbAAAADwAAAGRycy9kb3ducmV2LnhtbERPy2rCQBTdF/oPwy10VycNoUp0FCkU&#10;Ct3UKNLlbeaaRDN3wsw0D7++sxBcHs57tRlNK3pyvrGs4HWWgCAurW64UnDYf7wsQPiArLG1TAom&#10;8rBZPz6sMNd24B31RahEDGGfo4I6hC6X0pc1GfQz2xFH7mSdwRChq6R2OMRw08o0Sd6kwYZjQ40d&#10;vddUXoo/o+D3J2Rn8ufj6frtFtlUfPXbZK7U89O4XYIINIa7+Ob+1ArSuD5+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nLhsIAAADbAAAADwAAAAAAAAAAAAAA&#10;AAChAgAAZHJzL2Rvd25yZXYueG1sUEsFBgAAAAAEAAQA+QAAAJADAAAAAA==&#10;" strokecolor="#adccea [1620]"/>
            <v:oval id="Oval 10" o:spid="_x0000_s1041"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MdcIA&#10;AADbAAAADwAAAGRycy9kb3ducmV2LnhtbESPwW7CMBBE70j8g7VIvYENh6pNMQiqUtETTeADVvE2&#10;jojXUWxI+vcYCYnjaGbeaJbrwTXiSl2oPWuYzxQI4tKbmisNp+Nu+gYiRGSDjWfS8E8B1qvxaImZ&#10;8T3ndC1iJRKEQ4YabIxtJmUoLTkMM98SJ+/Pdw5jkl0lTYd9grtGLpR6lQ5rTgsWW/q0VJ6Li9Og&#10;yObNyXzL/rD9bUOhvn7K97PWL5Nh8wEi0hCf4Ud7bzQs5n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ox1wgAAANsAAAAPAAAAAAAAAAAAAAAAAJgCAABkcnMvZG93&#10;bnJldi54bWxQSwUGAAAAAAQABAD1AAAAhwMAAAAA&#10;" fillcolor="#adccea [1620]" stroked="f"/>
            <v:oval id="Oval 11" o:spid="_x0000_s1040"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MB8EA&#10;AADbAAAADwAAAGRycy9kb3ducmV2LnhtbESPQWvCQBSE7wX/w/IEL8VsEkoN0TWIInhtqvdH9pkE&#10;s29jdtXor+8WCj0OM/MNsypG04k7Da61rCCJYhDEldUt1wqO3/t5BsJ5ZI2dZVLwJAfFevK2wlzb&#10;B3/RvfS1CBB2OSpovO9zKV3VkEEX2Z44eGc7GPRBDrXUAz4C3HQyjeNPabDlsNBgT9uGqkt5Mwrc&#10;aZvsT7dFydkHli99pZ2p3pWaTcfNEoSn0f+H/9oHrSBN4fdL+A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jAfBAAAA2wAAAA8AAAAAAAAAAAAAAAAAmAIAAGRycy9kb3du&#10;cmV2LnhtbFBLBQYAAAAABAAEAPUAAACGAwAAAAA=&#10;" fillcolor="#d6e6f4 [820]" stroked="f"/>
            <v:oval id="Oval 12" o:spid="_x0000_s1039"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kPMQA&#10;AADbAAAADwAAAGRycy9kb3ducmV2LnhtbESPT2vCQBTE74V+h+UVvDWbGhCJrqItgR48+Kf0/Nh9&#10;JtHs2zS71eindwXB4zAzv2Gm89424kSdrx0r+EhSEMTamZpLBT+74n0Mwgdkg41jUnAhD/PZ68sU&#10;c+POvKHTNpQiQtjnqKAKoc2l9Loiiz5xLXH09q6zGKLsSmk6PEe4beQwTUfSYs1xocKWPivSx+2/&#10;VZCt8KtcXvXfbl38jtOD0zorvFKDt34xARGoD8/wo/1tFAwzuH+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JDzEAAAA2wAAAA8AAAAAAAAAAAAAAAAAmAIAAGRycy9k&#10;b3ducmV2LnhtbFBLBQYAAAAABAAEAPUAAACJAwAAAAA=&#10;" fillcolor="#84b3df [2420]" stroked="f"/>
            <w10:wrap anchorx="margin" anchory="page"/>
          </v:group>
        </w:pict>
      </w:r>
    </w:p>
    <w:p w:rsidR="001D0B10" w:rsidRDefault="001D0B10" w:rsidP="00797A42">
      <w:pPr>
        <w:spacing w:after="0" w:line="360" w:lineRule="auto"/>
        <w:jc w:val="center"/>
        <w:rPr>
          <w:rFonts w:ascii="Arial" w:hAnsi="Arial" w:cs="Arial"/>
          <w:b/>
          <w:sz w:val="24"/>
          <w:szCs w:val="24"/>
          <w:u w:val="single"/>
        </w:rPr>
      </w:pPr>
    </w:p>
    <w:tbl>
      <w:tblPr>
        <w:tblpPr w:leftFromText="187" w:rightFromText="187" w:horzAnchor="margin" w:tblpYSpec="bottom"/>
        <w:tblW w:w="3000" w:type="pct"/>
        <w:tblLook w:val="04A0"/>
      </w:tblPr>
      <w:tblGrid>
        <w:gridCol w:w="5545"/>
      </w:tblGrid>
      <w:tr w:rsidR="00DC7557" w:rsidRPr="006D2D56" w:rsidTr="001B5DEF">
        <w:tc>
          <w:tcPr>
            <w:tcW w:w="5746" w:type="dxa"/>
          </w:tcPr>
          <w:p w:rsidR="00DC7557" w:rsidRPr="006D2D56" w:rsidRDefault="00DC7557" w:rsidP="001B5DEF">
            <w:pPr>
              <w:pStyle w:val="NoSpacing"/>
              <w:rPr>
                <w:rFonts w:asciiTheme="minorHAnsi" w:hAnsiTheme="minorHAnsi"/>
              </w:rPr>
            </w:pPr>
          </w:p>
        </w:tc>
      </w:tr>
      <w:tr w:rsidR="00DC7557" w:rsidRPr="006D2D56" w:rsidTr="001B5DEF">
        <w:sdt>
          <w:sdtPr>
            <w:rPr>
              <w:rFonts w:asciiTheme="minorHAnsi" w:hAnsiTheme="minorHAnsi"/>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DC7557" w:rsidRPr="006D2D56" w:rsidRDefault="00AF4985" w:rsidP="00DC7557">
                <w:pPr>
                  <w:pStyle w:val="NoSpacing"/>
                  <w:rPr>
                    <w:rFonts w:asciiTheme="minorHAnsi" w:hAnsiTheme="minorHAnsi"/>
                    <w:b/>
                    <w:bCs/>
                  </w:rPr>
                </w:pPr>
                <w:r>
                  <w:rPr>
                    <w:rFonts w:asciiTheme="minorHAnsi" w:hAnsiTheme="minorHAnsi"/>
                    <w:b/>
                    <w:bCs/>
                  </w:rPr>
                  <w:t>MPHO KWINIKA</w:t>
                </w:r>
              </w:p>
            </w:tc>
          </w:sdtContent>
        </w:sdt>
      </w:tr>
      <w:tr w:rsidR="00DC7557" w:rsidRPr="006D2D56" w:rsidTr="001B5DEF">
        <w:tc>
          <w:tcPr>
            <w:tcW w:w="5746" w:type="dxa"/>
          </w:tcPr>
          <w:p w:rsidR="00DC7557" w:rsidRPr="006D2D56" w:rsidRDefault="00B26C18" w:rsidP="00DC7557">
            <w:pPr>
              <w:pStyle w:val="NoSpacing"/>
              <w:rPr>
                <w:rFonts w:asciiTheme="minorHAnsi" w:hAnsiTheme="minorHAnsi"/>
                <w:b/>
                <w:bCs/>
              </w:rPr>
            </w:pPr>
            <w:sdt>
              <w:sdtPr>
                <w:rPr>
                  <w:rFonts w:asciiTheme="minorHAnsi" w:hAnsiTheme="minorHAnsi"/>
                  <w:b/>
                  <w:bCs/>
                </w:rPr>
                <w:alias w:val="Date"/>
                <w:id w:val="703864210"/>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AF4985">
                  <w:rPr>
                    <w:rFonts w:asciiTheme="minorHAnsi" w:hAnsiTheme="minorHAnsi"/>
                    <w:b/>
                    <w:bCs/>
                  </w:rPr>
                  <w:t>PRESIDENT</w:t>
                </w:r>
              </w:sdtContent>
            </w:sdt>
          </w:p>
        </w:tc>
      </w:tr>
    </w:tbl>
    <w:p w:rsidR="00DC7557" w:rsidRDefault="00DC7557" w:rsidP="00797A42">
      <w:pPr>
        <w:spacing w:after="0" w:line="360" w:lineRule="auto"/>
        <w:jc w:val="center"/>
        <w:rPr>
          <w:rFonts w:ascii="Arial" w:hAnsi="Arial" w:cs="Arial"/>
          <w:b/>
          <w:sz w:val="24"/>
          <w:szCs w:val="24"/>
          <w:u w:val="single"/>
        </w:rPr>
      </w:pPr>
    </w:p>
    <w:p w:rsidR="00DC7557" w:rsidRDefault="00DC7557" w:rsidP="00797A42">
      <w:pPr>
        <w:spacing w:after="0" w:line="360" w:lineRule="auto"/>
        <w:jc w:val="center"/>
        <w:rPr>
          <w:rFonts w:ascii="Arial" w:hAnsi="Arial" w:cs="Arial"/>
          <w:b/>
          <w:sz w:val="24"/>
          <w:szCs w:val="24"/>
          <w:u w:val="single"/>
        </w:rPr>
      </w:pPr>
    </w:p>
    <w:p w:rsidR="00DC7557" w:rsidRDefault="00DC7557" w:rsidP="00797A42">
      <w:pPr>
        <w:spacing w:after="0" w:line="360" w:lineRule="auto"/>
        <w:jc w:val="center"/>
        <w:rPr>
          <w:rFonts w:ascii="Arial" w:hAnsi="Arial" w:cs="Arial"/>
          <w:b/>
          <w:sz w:val="24"/>
          <w:szCs w:val="24"/>
          <w:u w:val="single"/>
        </w:rPr>
      </w:pPr>
    </w:p>
    <w:p w:rsidR="00DC7557" w:rsidRDefault="00DC7557" w:rsidP="00797A42">
      <w:pPr>
        <w:spacing w:after="0" w:line="360" w:lineRule="auto"/>
        <w:jc w:val="center"/>
        <w:rPr>
          <w:rFonts w:ascii="Arial" w:hAnsi="Arial" w:cs="Arial"/>
          <w:b/>
          <w:sz w:val="24"/>
          <w:szCs w:val="24"/>
          <w:u w:val="single"/>
        </w:rPr>
      </w:pPr>
    </w:p>
    <w:p w:rsidR="001D0B10" w:rsidRDefault="00B26C18">
      <w:pPr>
        <w:rPr>
          <w:rFonts w:ascii="Arial" w:hAnsi="Arial" w:cs="Arial"/>
          <w:b/>
          <w:sz w:val="24"/>
          <w:szCs w:val="24"/>
          <w:u w:val="single"/>
        </w:rPr>
      </w:pPr>
      <w:r w:rsidRPr="00B26C18">
        <w:rPr>
          <w:noProof/>
          <w:lang w:val="en-US"/>
        </w:rPr>
        <w:pict>
          <v:group id="Group 2" o:spid="_x0000_s1032" style="position:absolute;margin-left:437.9pt;margin-top:0;width:264.55pt;height:690.65pt;z-index:25165926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">
            <v:shape id="AutoShape 3" o:spid="_x0000_s103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rE8AAAADbAAAADwAAAGRycy9kb3ducmV2LnhtbERPzYrCMBC+C75DGGFvmuiC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qxPAAAAA2wAAAA8AAAAAAAAAAAAAAAAA&#10;oQIAAGRycy9kb3ducmV2LnhtbFBLBQYAAAAABAAEAPkAAACOAwAAAAA=&#10;" strokecolor="#adccea [1620]"/>
            <v:group id="Group 4" o:spid="_x0000_s1033"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36"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WysAA&#10;AADbAAAADwAAAGRycy9kb3ducmV2LnhtbERPTWuDQBC9B/oflinkFtcUWtRkE0JpoQcvtZLz4I6r&#10;xJ0Vd6v232cLhd7m8T7neF7tIGaafO9YwT5JQRA3TvdsFNRf77sMhA/IGgfHpOCHPJxPD5sjFtot&#10;/ElzFYyIIewLVNCFMBZS+qYjiz5xI3HkWjdZDBFORuoJlxhuB/mUpi/SYs+xocORXjtqbtW3VZBT&#10;9da3+VjPlDuz7E1ZZlev1PZxvRxABFrDv/jP/aHj/Gf4/SUeIE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BWysAAAADbAAAADwAAAAAAAAAAAAAAAACYAgAAZHJzL2Rvd25y&#10;ZXYueG1sUEsFBgAAAAAEAAQA9QAAAIUDAAAAAA==&#10;" path="m6418,1185r,5485l1809,6669c974,5889,,3958,1407,1987,2830,,5591,411,6418,1185xe" fillcolor="#adccea [1620]" stroked="f">
                <v:path arrowok="t" o:connecttype="custom" o:connectlocs="5291,1038;5291,5845;1491,5844;1160,1741;5291,1038" o:connectangles="0,0,0,0,0"/>
              </v:shape>
              <v:oval id="Oval 6" o:spid="_x0000_s1035"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tkL8A&#10;AADbAAAADwAAAGRycy9kb3ducmV2LnhtbERPTYvCMBC9C/6HMII3TV2hSNcoi7gqiILVvQ/N2JZt&#10;JqWJtv57Iwje5vE+Z77sTCXu1LjSsoLJOAJBnFldcq7gcv4dzUA4j6yxskwKHuRguej35pho2/KJ&#10;7qnPRQhhl6CCwvs6kdJlBRl0Y1sTB+5qG4M+wCaXusE2hJtKfkVRLA2WHBoKrGlVUPaf3oyCdhvF&#10;+/XqT2+O0x3Vt8N161Op1HDQ/XyD8NT5j/jt3ukwP4b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22QvwAAANsAAAAPAAAAAAAAAAAAAAAAAJgCAABkcnMvZG93bnJl&#10;di54bWxQSwUGAAAAAAQABAD1AAAAhAMAAAAA&#10;" fillcolor="#d6e6f4 [820]" stroked="f" strokecolor="#adccea [1620]"/>
              <v:oval id="Oval 7" o:spid="_x0000_s1034"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Qr8A&#10;AADbAAAADwAAAGRycy9kb3ducmV2LnhtbERPS2vCQBC+F/wPywje6sYebImuEgSxIIXWx33YHZNg&#10;djZkxxj/vVso9DYf33OW68E3qqcu1oENzKYZKGIbXM2lgdNx+/oBKgqywyYwGXhQhPVq9LLE3IU7&#10;/1B/kFKlEI45GqhE2lzraCvyGKehJU7cJXQeJcGu1K7Dewr3jX7Lsrn2WHNqqLClTUX2erh5A19F&#10;/72/FLce2dr9rm6kPHsxZjIeigUooUH+xX/uT5fmv8P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95CvwAAANsAAAAPAAAAAAAAAAAAAAAAAJgCAABkcnMvZG93bnJl&#10;di54bWxQSwUGAAAAAAQABAD1AAAAhAMAAAAA&#10;" fillcolor="#84b3df [2420]" stroked="f" strokecolor="#adccea [1620]"/>
            </v:group>
            <w10:wrap anchorx="page" anchory="page"/>
          </v:group>
        </w:pict>
      </w:r>
      <w:r w:rsidR="001D0B10">
        <w:rPr>
          <w:rFonts w:ascii="Arial" w:hAnsi="Arial" w:cs="Arial"/>
          <w:b/>
          <w:sz w:val="24"/>
          <w:szCs w:val="24"/>
          <w:u w:val="single"/>
        </w:rPr>
        <w:br w:type="page"/>
      </w:r>
    </w:p>
    <w:p w:rsidR="00A05376" w:rsidRDefault="00637598" w:rsidP="0056377F">
      <w:pPr>
        <w:spacing w:after="0" w:line="360" w:lineRule="auto"/>
        <w:jc w:val="center"/>
        <w:rPr>
          <w:rFonts w:ascii="Arial" w:hAnsi="Arial" w:cs="Arial"/>
          <w:b/>
          <w:sz w:val="24"/>
          <w:szCs w:val="24"/>
          <w:u w:val="single"/>
        </w:rPr>
      </w:pPr>
      <w:r>
        <w:rPr>
          <w:rFonts w:ascii="Arial" w:hAnsi="Arial" w:cs="Arial"/>
          <w:b/>
          <w:sz w:val="24"/>
          <w:szCs w:val="24"/>
          <w:u w:val="single"/>
        </w:rPr>
        <w:lastRenderedPageBreak/>
        <w:t xml:space="preserve"> </w:t>
      </w:r>
      <w:r w:rsidR="00A05376" w:rsidRPr="00D12C97">
        <w:rPr>
          <w:rFonts w:ascii="Arial" w:hAnsi="Arial" w:cs="Arial"/>
          <w:b/>
          <w:sz w:val="24"/>
          <w:szCs w:val="24"/>
          <w:u w:val="single"/>
        </w:rPr>
        <w:t xml:space="preserve">SUBMISSION BY THE </w:t>
      </w:r>
      <w:r w:rsidR="00A05376">
        <w:rPr>
          <w:rFonts w:ascii="Arial" w:hAnsi="Arial" w:cs="Arial"/>
          <w:b/>
          <w:sz w:val="24"/>
          <w:szCs w:val="24"/>
          <w:u w:val="single"/>
        </w:rPr>
        <w:t>SOUTH AFRICAN POLICING UNION</w:t>
      </w:r>
      <w:r w:rsidR="00AB5CE6">
        <w:rPr>
          <w:rFonts w:ascii="Arial" w:hAnsi="Arial" w:cs="Arial"/>
          <w:b/>
          <w:sz w:val="24"/>
          <w:szCs w:val="24"/>
          <w:u w:val="single"/>
        </w:rPr>
        <w:t xml:space="preserve"> (SAPU)</w:t>
      </w:r>
    </w:p>
    <w:p w:rsidR="00AF5D3C" w:rsidRPr="00D12C97" w:rsidRDefault="00AF5D3C" w:rsidP="0056377F">
      <w:pPr>
        <w:spacing w:after="0" w:line="360" w:lineRule="auto"/>
        <w:jc w:val="center"/>
        <w:rPr>
          <w:rFonts w:ascii="Arial" w:hAnsi="Arial" w:cs="Arial"/>
          <w:b/>
          <w:sz w:val="24"/>
          <w:szCs w:val="24"/>
          <w:u w:val="single"/>
        </w:rPr>
      </w:pPr>
      <w:r>
        <w:rPr>
          <w:rFonts w:ascii="Arial" w:hAnsi="Arial" w:cs="Arial"/>
          <w:b/>
          <w:sz w:val="24"/>
          <w:szCs w:val="24"/>
          <w:u w:val="single"/>
        </w:rPr>
        <w:t>2017/2018</w:t>
      </w:r>
    </w:p>
    <w:p w:rsidR="00A05376" w:rsidRDefault="00A05376" w:rsidP="00A05376">
      <w:pPr>
        <w:spacing w:after="0" w:line="360" w:lineRule="auto"/>
        <w:jc w:val="both"/>
        <w:rPr>
          <w:rFonts w:ascii="Arial" w:hAnsi="Arial" w:cs="Arial"/>
          <w:sz w:val="24"/>
          <w:szCs w:val="24"/>
        </w:rPr>
      </w:pPr>
    </w:p>
    <w:p w:rsidR="00A5265B" w:rsidRPr="00A5265B" w:rsidRDefault="00A5265B" w:rsidP="00A5265B">
      <w:pPr>
        <w:shd w:val="clear" w:color="auto" w:fill="F2F2F2" w:themeFill="background1" w:themeFillShade="F2"/>
        <w:spacing w:after="0" w:line="360" w:lineRule="auto"/>
        <w:jc w:val="both"/>
        <w:rPr>
          <w:rFonts w:ascii="Arial" w:hAnsi="Arial" w:cs="Arial"/>
          <w:b/>
          <w:sz w:val="24"/>
          <w:szCs w:val="24"/>
        </w:rPr>
      </w:pPr>
      <w:r w:rsidRPr="00A5265B">
        <w:rPr>
          <w:rFonts w:ascii="Arial" w:hAnsi="Arial" w:cs="Arial"/>
          <w:b/>
          <w:sz w:val="24"/>
          <w:szCs w:val="24"/>
        </w:rPr>
        <w:t>INTRODUCTION</w:t>
      </w:r>
    </w:p>
    <w:p w:rsidR="00A5265B" w:rsidRPr="00C415E3" w:rsidRDefault="00A5265B" w:rsidP="00A05376">
      <w:pPr>
        <w:spacing w:after="0" w:line="360" w:lineRule="auto"/>
        <w:jc w:val="both"/>
        <w:rPr>
          <w:rFonts w:ascii="Arial" w:hAnsi="Arial" w:cs="Arial"/>
          <w:sz w:val="24"/>
          <w:szCs w:val="24"/>
        </w:rPr>
      </w:pPr>
    </w:p>
    <w:p w:rsidR="00CD5716" w:rsidRDefault="00A05376" w:rsidP="00A05376">
      <w:pPr>
        <w:spacing w:after="0" w:line="360" w:lineRule="auto"/>
        <w:jc w:val="both"/>
        <w:rPr>
          <w:rFonts w:ascii="Arial" w:hAnsi="Arial" w:cs="Arial"/>
          <w:sz w:val="24"/>
          <w:szCs w:val="24"/>
        </w:rPr>
      </w:pPr>
      <w:r>
        <w:rPr>
          <w:rFonts w:ascii="Arial" w:hAnsi="Arial" w:cs="Arial"/>
          <w:sz w:val="24"/>
          <w:szCs w:val="24"/>
        </w:rPr>
        <w:t xml:space="preserve">Honourable Chairperson and members of the Committee, </w:t>
      </w:r>
    </w:p>
    <w:p w:rsidR="00A05376" w:rsidRDefault="00A05376" w:rsidP="00A05376">
      <w:pPr>
        <w:spacing w:after="0" w:line="360" w:lineRule="auto"/>
        <w:jc w:val="both"/>
        <w:rPr>
          <w:rFonts w:ascii="Arial" w:hAnsi="Arial" w:cs="Arial"/>
          <w:sz w:val="24"/>
          <w:szCs w:val="24"/>
        </w:rPr>
      </w:pPr>
      <w:r>
        <w:rPr>
          <w:rFonts w:ascii="Arial" w:hAnsi="Arial" w:cs="Arial"/>
          <w:sz w:val="24"/>
          <w:szCs w:val="24"/>
        </w:rPr>
        <w:t>I greet you in the name of the South African Policing Union (</w:t>
      </w:r>
      <w:r w:rsidRPr="00FF38AA">
        <w:rPr>
          <w:rFonts w:ascii="Arial" w:hAnsi="Arial" w:cs="Arial"/>
          <w:b/>
          <w:sz w:val="24"/>
          <w:szCs w:val="24"/>
        </w:rPr>
        <w:t>SAPU</w:t>
      </w:r>
      <w:r>
        <w:rPr>
          <w:rFonts w:ascii="Arial" w:hAnsi="Arial" w:cs="Arial"/>
          <w:sz w:val="24"/>
          <w:szCs w:val="24"/>
        </w:rPr>
        <w:t>).</w:t>
      </w:r>
    </w:p>
    <w:p w:rsidR="00A05376" w:rsidRDefault="00A05376" w:rsidP="00A05376">
      <w:pPr>
        <w:spacing w:after="0" w:line="360" w:lineRule="auto"/>
        <w:jc w:val="both"/>
        <w:rPr>
          <w:rFonts w:ascii="Arial" w:hAnsi="Arial" w:cs="Arial"/>
          <w:sz w:val="24"/>
          <w:szCs w:val="24"/>
        </w:rPr>
      </w:pPr>
      <w:r>
        <w:rPr>
          <w:rFonts w:ascii="Arial" w:hAnsi="Arial" w:cs="Arial"/>
          <w:sz w:val="24"/>
          <w:szCs w:val="24"/>
        </w:rPr>
        <w:t>Let me start by appreciating the invitation to appear before this august house and make our submission on the budget debate concerning the South African Police Service (</w:t>
      </w:r>
      <w:r w:rsidRPr="00FF38AA">
        <w:rPr>
          <w:rFonts w:ascii="Arial" w:hAnsi="Arial" w:cs="Arial"/>
          <w:b/>
          <w:sz w:val="24"/>
          <w:szCs w:val="24"/>
        </w:rPr>
        <w:t>SAPS</w:t>
      </w:r>
      <w:r>
        <w:rPr>
          <w:rFonts w:ascii="Arial" w:hAnsi="Arial" w:cs="Arial"/>
          <w:sz w:val="24"/>
          <w:szCs w:val="24"/>
        </w:rPr>
        <w:t>).</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Once more, our principle is that, where there are challenges, we raise them with the relevant authorities. We strive to constructively engage the</w:t>
      </w:r>
      <w:r w:rsidR="004249AA">
        <w:rPr>
          <w:rFonts w:ascii="Arial" w:hAnsi="Arial" w:cs="Arial"/>
          <w:sz w:val="24"/>
          <w:szCs w:val="24"/>
        </w:rPr>
        <w:t xml:space="preserve"> authorities</w:t>
      </w:r>
      <w:r>
        <w:rPr>
          <w:rFonts w:ascii="Arial" w:hAnsi="Arial" w:cs="Arial"/>
          <w:sz w:val="24"/>
          <w:szCs w:val="24"/>
        </w:rPr>
        <w:t xml:space="preserve"> on the issues t</w:t>
      </w:r>
      <w:r w:rsidR="003773DA">
        <w:rPr>
          <w:rFonts w:ascii="Arial" w:hAnsi="Arial" w:cs="Arial"/>
          <w:sz w:val="24"/>
          <w:szCs w:val="24"/>
        </w:rPr>
        <w:t>hat require</w:t>
      </w:r>
      <w:r>
        <w:rPr>
          <w:rFonts w:ascii="Arial" w:hAnsi="Arial" w:cs="Arial"/>
          <w:sz w:val="24"/>
          <w:szCs w:val="24"/>
        </w:rPr>
        <w:t xml:space="preserve"> their attention </w:t>
      </w:r>
      <w:r w:rsidR="00B273F2">
        <w:rPr>
          <w:rFonts w:ascii="Arial" w:hAnsi="Arial" w:cs="Arial"/>
          <w:sz w:val="24"/>
          <w:szCs w:val="24"/>
        </w:rPr>
        <w:t xml:space="preserve">in order </w:t>
      </w:r>
      <w:r>
        <w:rPr>
          <w:rFonts w:ascii="Arial" w:hAnsi="Arial" w:cs="Arial"/>
          <w:sz w:val="24"/>
          <w:szCs w:val="24"/>
        </w:rPr>
        <w:t>to elicits the necessary corrections.</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Honourable Chairperson, our submissi</w:t>
      </w:r>
      <w:r w:rsidR="00AB0AE3">
        <w:rPr>
          <w:rFonts w:ascii="Arial" w:hAnsi="Arial" w:cs="Arial"/>
          <w:sz w:val="24"/>
          <w:szCs w:val="24"/>
        </w:rPr>
        <w:t xml:space="preserve">on </w:t>
      </w:r>
      <w:r w:rsidR="00736762">
        <w:rPr>
          <w:rFonts w:ascii="Arial" w:hAnsi="Arial" w:cs="Arial"/>
          <w:sz w:val="24"/>
          <w:szCs w:val="24"/>
        </w:rPr>
        <w:t>touch</w:t>
      </w:r>
      <w:r w:rsidR="00AB0AE3">
        <w:rPr>
          <w:rFonts w:ascii="Arial" w:hAnsi="Arial" w:cs="Arial"/>
          <w:sz w:val="24"/>
          <w:szCs w:val="24"/>
        </w:rPr>
        <w:t>es</w:t>
      </w:r>
      <w:r w:rsidR="00736762">
        <w:rPr>
          <w:rFonts w:ascii="Arial" w:hAnsi="Arial" w:cs="Arial"/>
          <w:sz w:val="24"/>
          <w:szCs w:val="24"/>
        </w:rPr>
        <w:t xml:space="preserve"> on f</w:t>
      </w:r>
      <w:r w:rsidR="00AB0AE3">
        <w:rPr>
          <w:rFonts w:ascii="Arial" w:hAnsi="Arial" w:cs="Arial"/>
          <w:sz w:val="24"/>
          <w:szCs w:val="24"/>
        </w:rPr>
        <w:t>our</w:t>
      </w:r>
      <w:r w:rsidR="00736762">
        <w:rPr>
          <w:rFonts w:ascii="Arial" w:hAnsi="Arial" w:cs="Arial"/>
          <w:sz w:val="24"/>
          <w:szCs w:val="24"/>
        </w:rPr>
        <w:t xml:space="preserve"> programmes but will also focus</w:t>
      </w:r>
      <w:r w:rsidR="00583EA8">
        <w:rPr>
          <w:rFonts w:ascii="Arial" w:hAnsi="Arial" w:cs="Arial"/>
          <w:sz w:val="24"/>
          <w:szCs w:val="24"/>
        </w:rPr>
        <w:t xml:space="preserve"> </w:t>
      </w:r>
      <w:r>
        <w:rPr>
          <w:rFonts w:ascii="Arial" w:hAnsi="Arial" w:cs="Arial"/>
          <w:sz w:val="24"/>
          <w:szCs w:val="24"/>
        </w:rPr>
        <w:t>on</w:t>
      </w:r>
      <w:r w:rsidR="00946099">
        <w:rPr>
          <w:rFonts w:ascii="Arial" w:hAnsi="Arial" w:cs="Arial"/>
          <w:sz w:val="24"/>
          <w:szCs w:val="24"/>
        </w:rPr>
        <w:t>. Amongst others,</w:t>
      </w:r>
      <w:r>
        <w:rPr>
          <w:rFonts w:ascii="Arial" w:hAnsi="Arial" w:cs="Arial"/>
          <w:sz w:val="24"/>
          <w:szCs w:val="24"/>
        </w:rPr>
        <w:t xml:space="preserve"> the following:</w:t>
      </w:r>
    </w:p>
    <w:p w:rsidR="00A05376" w:rsidRDefault="00A05376" w:rsidP="00A05376">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Amendment of the South African Police Service Act 68 of 1995 (</w:t>
      </w:r>
      <w:r w:rsidRPr="00FF38AA">
        <w:rPr>
          <w:rFonts w:ascii="Arial" w:hAnsi="Arial" w:cs="Arial"/>
          <w:b/>
          <w:sz w:val="24"/>
          <w:szCs w:val="24"/>
        </w:rPr>
        <w:t>Police Act</w:t>
      </w:r>
      <w:r>
        <w:rPr>
          <w:rFonts w:ascii="Arial" w:hAnsi="Arial" w:cs="Arial"/>
          <w:sz w:val="24"/>
          <w:szCs w:val="24"/>
        </w:rPr>
        <w:t>).</w:t>
      </w:r>
    </w:p>
    <w:p w:rsidR="00A05376" w:rsidRDefault="00A05376" w:rsidP="00A05376">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Compliance with Regulation 8 of the South African Police Service Regulations, 1964 (</w:t>
      </w:r>
      <w:r w:rsidRPr="00FF38AA">
        <w:rPr>
          <w:rFonts w:ascii="Arial" w:hAnsi="Arial" w:cs="Arial"/>
          <w:b/>
          <w:sz w:val="24"/>
          <w:szCs w:val="24"/>
        </w:rPr>
        <w:t>Police Regulations</w:t>
      </w:r>
      <w:r>
        <w:rPr>
          <w:rFonts w:ascii="Arial" w:hAnsi="Arial" w:cs="Arial"/>
          <w:sz w:val="24"/>
          <w:szCs w:val="24"/>
        </w:rPr>
        <w:t>) regarding ranks in the SAPS.</w:t>
      </w:r>
    </w:p>
    <w:p w:rsidR="00A05376" w:rsidRDefault="00A05376" w:rsidP="00A05376">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Implementation of the National Development Plan (</w:t>
      </w:r>
      <w:r w:rsidRPr="002E1D0E">
        <w:rPr>
          <w:rFonts w:ascii="Arial" w:hAnsi="Arial" w:cs="Arial"/>
          <w:b/>
          <w:sz w:val="24"/>
          <w:szCs w:val="24"/>
        </w:rPr>
        <w:t>NDP</w:t>
      </w:r>
      <w:r>
        <w:rPr>
          <w:rFonts w:ascii="Arial" w:hAnsi="Arial" w:cs="Arial"/>
          <w:sz w:val="24"/>
          <w:szCs w:val="24"/>
        </w:rPr>
        <w:t xml:space="preserve">): Vision 2030. </w:t>
      </w:r>
    </w:p>
    <w:p w:rsidR="00A05376" w:rsidRDefault="00A05376" w:rsidP="00A05376">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Filling of critical vacant </w:t>
      </w:r>
      <w:r w:rsidR="000B6771">
        <w:rPr>
          <w:rFonts w:ascii="Arial" w:hAnsi="Arial" w:cs="Arial"/>
          <w:sz w:val="24"/>
          <w:szCs w:val="24"/>
        </w:rPr>
        <w:t xml:space="preserve">and </w:t>
      </w:r>
      <w:r>
        <w:rPr>
          <w:rFonts w:ascii="Arial" w:hAnsi="Arial" w:cs="Arial"/>
          <w:sz w:val="24"/>
          <w:szCs w:val="24"/>
        </w:rPr>
        <w:t>funded posts.</w:t>
      </w:r>
    </w:p>
    <w:p w:rsidR="00A05376" w:rsidRDefault="00A05376" w:rsidP="00A05376">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Corruption cases against the member</w:t>
      </w:r>
      <w:r w:rsidR="00C276B8">
        <w:rPr>
          <w:rFonts w:ascii="Arial" w:hAnsi="Arial" w:cs="Arial"/>
          <w:sz w:val="24"/>
          <w:szCs w:val="24"/>
        </w:rPr>
        <w:t>s</w:t>
      </w:r>
      <w:r>
        <w:rPr>
          <w:rFonts w:ascii="Arial" w:hAnsi="Arial" w:cs="Arial"/>
          <w:sz w:val="24"/>
          <w:szCs w:val="24"/>
        </w:rPr>
        <w:t xml:space="preserve"> of the SAPS.</w:t>
      </w:r>
    </w:p>
    <w:p w:rsidR="00A05376" w:rsidRDefault="00A05376" w:rsidP="00A05376">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Directorate for Priority Crime Investigation (</w:t>
      </w:r>
      <w:r w:rsidRPr="00547B6D">
        <w:rPr>
          <w:rFonts w:ascii="Arial" w:hAnsi="Arial" w:cs="Arial"/>
          <w:b/>
          <w:sz w:val="24"/>
          <w:szCs w:val="24"/>
        </w:rPr>
        <w:t>DPCI</w:t>
      </w:r>
      <w:r>
        <w:rPr>
          <w:rFonts w:ascii="Arial" w:hAnsi="Arial" w:cs="Arial"/>
          <w:sz w:val="24"/>
          <w:szCs w:val="24"/>
        </w:rPr>
        <w:t>).</w:t>
      </w:r>
    </w:p>
    <w:p w:rsidR="00A05376" w:rsidRPr="00C404F8" w:rsidRDefault="00A05376" w:rsidP="00A05376">
      <w:pPr>
        <w:pStyle w:val="ListParagraph"/>
        <w:spacing w:after="0" w:line="360" w:lineRule="auto"/>
        <w:jc w:val="both"/>
        <w:rPr>
          <w:rFonts w:ascii="Arial" w:hAnsi="Arial" w:cs="Arial"/>
          <w:sz w:val="24"/>
          <w:szCs w:val="24"/>
        </w:rPr>
      </w:pPr>
    </w:p>
    <w:p w:rsidR="00A05376" w:rsidRDefault="00A05376" w:rsidP="00026E5A">
      <w:pPr>
        <w:shd w:val="clear" w:color="auto" w:fill="E7E6E6" w:themeFill="background2"/>
        <w:spacing w:after="0" w:line="360" w:lineRule="auto"/>
        <w:jc w:val="both"/>
        <w:rPr>
          <w:rFonts w:ascii="Arial" w:hAnsi="Arial" w:cs="Arial"/>
          <w:b/>
          <w:sz w:val="24"/>
          <w:szCs w:val="24"/>
        </w:rPr>
      </w:pPr>
      <w:r w:rsidRPr="00DB28A5">
        <w:rPr>
          <w:rFonts w:ascii="Arial" w:hAnsi="Arial" w:cs="Arial"/>
          <w:b/>
          <w:sz w:val="24"/>
          <w:szCs w:val="24"/>
        </w:rPr>
        <w:t>AMENDMENT OF THE SOUTH AFRICAN POLICE SERVICE ACT 68 OF 1995</w:t>
      </w:r>
      <w:r>
        <w:rPr>
          <w:rFonts w:ascii="Arial" w:hAnsi="Arial" w:cs="Arial"/>
          <w:b/>
          <w:sz w:val="24"/>
          <w:szCs w:val="24"/>
        </w:rPr>
        <w:t>:</w:t>
      </w:r>
    </w:p>
    <w:p w:rsidR="00A05376" w:rsidRDefault="00A05376" w:rsidP="00A05376">
      <w:pPr>
        <w:spacing w:after="0" w:line="360" w:lineRule="auto"/>
        <w:jc w:val="both"/>
        <w:rPr>
          <w:rFonts w:ascii="Arial" w:hAnsi="Arial" w:cs="Arial"/>
          <w:b/>
          <w:sz w:val="24"/>
          <w:szCs w:val="24"/>
        </w:rPr>
      </w:pPr>
    </w:p>
    <w:p w:rsidR="00A05376" w:rsidRDefault="00A05376" w:rsidP="00A05376">
      <w:pPr>
        <w:spacing w:after="0" w:line="360" w:lineRule="auto"/>
        <w:jc w:val="both"/>
        <w:rPr>
          <w:rFonts w:ascii="Arial" w:hAnsi="Arial" w:cs="Arial"/>
          <w:sz w:val="24"/>
          <w:szCs w:val="24"/>
        </w:rPr>
      </w:pPr>
      <w:r w:rsidRPr="000A0F40">
        <w:rPr>
          <w:rFonts w:ascii="Arial" w:hAnsi="Arial" w:cs="Arial"/>
          <w:sz w:val="24"/>
          <w:szCs w:val="24"/>
        </w:rPr>
        <w:t>F</w:t>
      </w:r>
      <w:r>
        <w:rPr>
          <w:rFonts w:ascii="Arial" w:hAnsi="Arial" w:cs="Arial"/>
          <w:sz w:val="24"/>
          <w:szCs w:val="24"/>
        </w:rPr>
        <w:t>or some time, there has been submissions to this august house that the Police Act is wanting because it precedes the Constitution. Promises have been tabled before this house to overhaul the Act but were not fulfilled. We are aware that at some stage task teams were put in place by the SAPS to review the law but w</w:t>
      </w:r>
      <w:r w:rsidR="00026E5A">
        <w:rPr>
          <w:rFonts w:ascii="Arial" w:hAnsi="Arial" w:cs="Arial"/>
          <w:sz w:val="24"/>
          <w:szCs w:val="24"/>
        </w:rPr>
        <w:t>as</w:t>
      </w:r>
      <w:r>
        <w:rPr>
          <w:rFonts w:ascii="Arial" w:hAnsi="Arial" w:cs="Arial"/>
          <w:sz w:val="24"/>
          <w:szCs w:val="24"/>
        </w:rPr>
        <w:t xml:space="preserve"> interrupted and did not complete </w:t>
      </w:r>
      <w:r w:rsidR="00026E5A">
        <w:rPr>
          <w:rFonts w:ascii="Arial" w:hAnsi="Arial" w:cs="Arial"/>
          <w:sz w:val="24"/>
          <w:szCs w:val="24"/>
        </w:rPr>
        <w:t>its</w:t>
      </w:r>
      <w:r>
        <w:rPr>
          <w:rFonts w:ascii="Arial" w:hAnsi="Arial" w:cs="Arial"/>
          <w:sz w:val="24"/>
          <w:szCs w:val="24"/>
        </w:rPr>
        <w:t xml:space="preserve"> assignment. The Act has been amended in piecemeal </w:t>
      </w:r>
      <w:r w:rsidR="00026E5A">
        <w:rPr>
          <w:rFonts w:ascii="Arial" w:hAnsi="Arial" w:cs="Arial"/>
          <w:sz w:val="24"/>
          <w:szCs w:val="24"/>
        </w:rPr>
        <w:t xml:space="preserve">fashion </w:t>
      </w:r>
      <w:r>
        <w:rPr>
          <w:rFonts w:ascii="Arial" w:hAnsi="Arial" w:cs="Arial"/>
          <w:sz w:val="24"/>
          <w:szCs w:val="24"/>
        </w:rPr>
        <w:t xml:space="preserve">on specific sections. </w:t>
      </w:r>
      <w:r w:rsidR="00D536CF">
        <w:rPr>
          <w:rFonts w:ascii="Arial" w:hAnsi="Arial" w:cs="Arial"/>
          <w:sz w:val="24"/>
          <w:szCs w:val="24"/>
        </w:rPr>
        <w:t xml:space="preserve">We are not in any better position today. </w:t>
      </w:r>
      <w:r w:rsidR="00FD6839">
        <w:rPr>
          <w:rFonts w:ascii="Arial" w:hAnsi="Arial" w:cs="Arial"/>
          <w:sz w:val="24"/>
          <w:szCs w:val="24"/>
        </w:rPr>
        <w:t>Our view is that</w:t>
      </w:r>
      <w:r>
        <w:rPr>
          <w:rFonts w:ascii="Arial" w:hAnsi="Arial" w:cs="Arial"/>
          <w:sz w:val="24"/>
          <w:szCs w:val="24"/>
        </w:rPr>
        <w:t xml:space="preserve"> </w:t>
      </w:r>
      <w:r w:rsidR="003B4B3C">
        <w:rPr>
          <w:rFonts w:ascii="Arial" w:hAnsi="Arial" w:cs="Arial"/>
          <w:sz w:val="24"/>
          <w:szCs w:val="24"/>
        </w:rPr>
        <w:t>the Act</w:t>
      </w:r>
      <w:r>
        <w:rPr>
          <w:rFonts w:ascii="Arial" w:hAnsi="Arial" w:cs="Arial"/>
          <w:sz w:val="24"/>
          <w:szCs w:val="24"/>
        </w:rPr>
        <w:t xml:space="preserve"> should be revisited in its entirety</w:t>
      </w:r>
      <w:r w:rsidR="00026E5A">
        <w:rPr>
          <w:rFonts w:ascii="Arial" w:hAnsi="Arial" w:cs="Arial"/>
          <w:sz w:val="24"/>
          <w:szCs w:val="24"/>
        </w:rPr>
        <w:t xml:space="preserve"> and not only visit it when the </w:t>
      </w:r>
      <w:r w:rsidR="00026E5A">
        <w:rPr>
          <w:rFonts w:ascii="Arial" w:hAnsi="Arial" w:cs="Arial"/>
          <w:sz w:val="24"/>
          <w:szCs w:val="24"/>
        </w:rPr>
        <w:lastRenderedPageBreak/>
        <w:t>lacuna has already caused some damage</w:t>
      </w:r>
      <w:r>
        <w:rPr>
          <w:rFonts w:ascii="Arial" w:hAnsi="Arial" w:cs="Arial"/>
          <w:sz w:val="24"/>
          <w:szCs w:val="24"/>
        </w:rPr>
        <w:t>.</w:t>
      </w:r>
      <w:r w:rsidR="001A6D1A">
        <w:rPr>
          <w:rFonts w:ascii="Arial" w:hAnsi="Arial" w:cs="Arial"/>
          <w:sz w:val="24"/>
          <w:szCs w:val="24"/>
        </w:rPr>
        <w:t xml:space="preserve"> </w:t>
      </w:r>
      <w:r w:rsidR="001A6D1A" w:rsidRPr="003664DB">
        <w:rPr>
          <w:rFonts w:ascii="Arial" w:hAnsi="Arial" w:cs="Arial"/>
          <w:sz w:val="24"/>
          <w:szCs w:val="24"/>
        </w:rPr>
        <w:t xml:space="preserve">We appreciate the fact that the Act </w:t>
      </w:r>
      <w:r w:rsidR="003E7BAF">
        <w:rPr>
          <w:rFonts w:ascii="Arial" w:hAnsi="Arial" w:cs="Arial"/>
          <w:sz w:val="24"/>
          <w:szCs w:val="24"/>
        </w:rPr>
        <w:t xml:space="preserve">is </w:t>
      </w:r>
      <w:r w:rsidR="001A6D1A" w:rsidRPr="003664DB">
        <w:rPr>
          <w:rFonts w:ascii="Arial" w:hAnsi="Arial" w:cs="Arial"/>
          <w:sz w:val="24"/>
          <w:szCs w:val="24"/>
        </w:rPr>
        <w:t xml:space="preserve">lined </w:t>
      </w:r>
      <w:r w:rsidR="000E7377">
        <w:rPr>
          <w:rFonts w:ascii="Arial" w:hAnsi="Arial" w:cs="Arial"/>
          <w:sz w:val="24"/>
          <w:szCs w:val="24"/>
        </w:rPr>
        <w:t>up</w:t>
      </w:r>
      <w:r w:rsidR="003664DB">
        <w:rPr>
          <w:rFonts w:ascii="Arial" w:hAnsi="Arial" w:cs="Arial"/>
          <w:sz w:val="24"/>
          <w:szCs w:val="24"/>
        </w:rPr>
        <w:t xml:space="preserve"> </w:t>
      </w:r>
      <w:r w:rsidR="001A6D1A" w:rsidRPr="003664DB">
        <w:rPr>
          <w:rFonts w:ascii="Arial" w:hAnsi="Arial" w:cs="Arial"/>
          <w:sz w:val="24"/>
          <w:szCs w:val="24"/>
        </w:rPr>
        <w:t>for consideration this financial year.</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 xml:space="preserve">One of the provisions that needs to be corrected, is the appointment of the National Commissioner, both in an acting </w:t>
      </w:r>
      <w:r w:rsidR="003B4B3C">
        <w:rPr>
          <w:rFonts w:ascii="Arial" w:hAnsi="Arial" w:cs="Arial"/>
          <w:sz w:val="24"/>
          <w:szCs w:val="24"/>
        </w:rPr>
        <w:t xml:space="preserve">and </w:t>
      </w:r>
      <w:r>
        <w:rPr>
          <w:rFonts w:ascii="Arial" w:hAnsi="Arial" w:cs="Arial"/>
          <w:sz w:val="24"/>
          <w:szCs w:val="24"/>
        </w:rPr>
        <w:t xml:space="preserve">permanent capacity. May I </w:t>
      </w:r>
      <w:r w:rsidR="00463138">
        <w:rPr>
          <w:rFonts w:ascii="Arial" w:hAnsi="Arial" w:cs="Arial"/>
          <w:sz w:val="24"/>
          <w:szCs w:val="24"/>
        </w:rPr>
        <w:t>emphasise</w:t>
      </w:r>
      <w:r>
        <w:rPr>
          <w:rFonts w:ascii="Arial" w:hAnsi="Arial" w:cs="Arial"/>
          <w:sz w:val="24"/>
          <w:szCs w:val="24"/>
        </w:rPr>
        <w:t xml:space="preserve"> that the gap was diagnosed by the National Planning Commission (</w:t>
      </w:r>
      <w:r w:rsidRPr="000B2B03">
        <w:rPr>
          <w:rFonts w:ascii="Arial" w:hAnsi="Arial" w:cs="Arial"/>
          <w:b/>
          <w:sz w:val="24"/>
          <w:szCs w:val="24"/>
        </w:rPr>
        <w:t>NPC</w:t>
      </w:r>
      <w:r>
        <w:rPr>
          <w:rFonts w:ascii="Arial" w:hAnsi="Arial" w:cs="Arial"/>
          <w:sz w:val="24"/>
          <w:szCs w:val="24"/>
        </w:rPr>
        <w:t xml:space="preserve">) which inserted it in Chapter 12 of the NDP. It is regrettable that, since the adoption of the NDP in </w:t>
      </w:r>
      <w:r w:rsidRPr="00AA2CB5">
        <w:rPr>
          <w:rFonts w:ascii="Arial" w:hAnsi="Arial" w:cs="Arial"/>
          <w:b/>
          <w:sz w:val="24"/>
          <w:szCs w:val="24"/>
        </w:rPr>
        <w:t>September 2012</w:t>
      </w:r>
      <w:r>
        <w:rPr>
          <w:rFonts w:ascii="Arial" w:hAnsi="Arial" w:cs="Arial"/>
          <w:sz w:val="24"/>
          <w:szCs w:val="24"/>
        </w:rPr>
        <w:t xml:space="preserve">, nothing </w:t>
      </w:r>
      <w:r w:rsidR="000224B1">
        <w:rPr>
          <w:rFonts w:ascii="Arial" w:hAnsi="Arial" w:cs="Arial"/>
          <w:sz w:val="24"/>
          <w:szCs w:val="24"/>
        </w:rPr>
        <w:t xml:space="preserve">tangible </w:t>
      </w:r>
      <w:r>
        <w:rPr>
          <w:rFonts w:ascii="Arial" w:hAnsi="Arial" w:cs="Arial"/>
          <w:sz w:val="24"/>
          <w:szCs w:val="24"/>
        </w:rPr>
        <w:t xml:space="preserve">has been done to correct the law. The NDP remains </w:t>
      </w:r>
      <w:r w:rsidR="00720DB0">
        <w:rPr>
          <w:rFonts w:ascii="Arial" w:hAnsi="Arial" w:cs="Arial"/>
          <w:sz w:val="24"/>
          <w:szCs w:val="24"/>
        </w:rPr>
        <w:t xml:space="preserve">nothing more than </w:t>
      </w:r>
      <w:r>
        <w:rPr>
          <w:rFonts w:ascii="Arial" w:hAnsi="Arial" w:cs="Arial"/>
          <w:sz w:val="24"/>
          <w:szCs w:val="24"/>
        </w:rPr>
        <w:t xml:space="preserve">a mere plan. We call on the new leadership to see this commitment through. It </w:t>
      </w:r>
      <w:r w:rsidR="007C2A86">
        <w:rPr>
          <w:rFonts w:ascii="Arial" w:hAnsi="Arial" w:cs="Arial"/>
          <w:sz w:val="24"/>
          <w:szCs w:val="24"/>
        </w:rPr>
        <w:t>can no longer be</w:t>
      </w:r>
      <w:r>
        <w:rPr>
          <w:rFonts w:ascii="Arial" w:hAnsi="Arial" w:cs="Arial"/>
          <w:sz w:val="24"/>
          <w:szCs w:val="24"/>
        </w:rPr>
        <w:t xml:space="preserve"> an excuse to argue that the Act precede our Constitution. As a law maker, the power is invested in your hands.</w:t>
      </w:r>
    </w:p>
    <w:p w:rsidR="00A05376" w:rsidRDefault="00A05376" w:rsidP="00A05376">
      <w:pPr>
        <w:spacing w:after="0" w:line="360" w:lineRule="auto"/>
        <w:jc w:val="both"/>
        <w:rPr>
          <w:rFonts w:ascii="Arial" w:hAnsi="Arial" w:cs="Arial"/>
          <w:sz w:val="24"/>
          <w:szCs w:val="24"/>
        </w:rPr>
      </w:pPr>
    </w:p>
    <w:p w:rsidR="00A05376" w:rsidRDefault="00AE22FF" w:rsidP="00A05376">
      <w:pPr>
        <w:spacing w:after="0" w:line="360" w:lineRule="auto"/>
        <w:jc w:val="both"/>
        <w:rPr>
          <w:rFonts w:ascii="Arial" w:hAnsi="Arial" w:cs="Arial"/>
          <w:sz w:val="24"/>
          <w:szCs w:val="24"/>
        </w:rPr>
      </w:pPr>
      <w:r>
        <w:rPr>
          <w:rFonts w:ascii="Arial" w:hAnsi="Arial" w:cs="Arial"/>
          <w:sz w:val="24"/>
          <w:szCs w:val="24"/>
        </w:rPr>
        <w:t xml:space="preserve">May we use this opportunity to </w:t>
      </w:r>
      <w:r w:rsidR="00A05376">
        <w:rPr>
          <w:rFonts w:ascii="Arial" w:hAnsi="Arial" w:cs="Arial"/>
          <w:sz w:val="24"/>
          <w:szCs w:val="24"/>
        </w:rPr>
        <w:t xml:space="preserve">commend the current Minister who, in correcting the anomaly regarding the </w:t>
      </w:r>
      <w:r w:rsidR="00220F83">
        <w:rPr>
          <w:rFonts w:ascii="Arial" w:hAnsi="Arial" w:cs="Arial"/>
          <w:sz w:val="24"/>
          <w:szCs w:val="24"/>
        </w:rPr>
        <w:t xml:space="preserve">post of </w:t>
      </w:r>
      <w:r w:rsidR="00A05376">
        <w:rPr>
          <w:rFonts w:ascii="Arial" w:hAnsi="Arial" w:cs="Arial"/>
          <w:sz w:val="24"/>
          <w:szCs w:val="24"/>
        </w:rPr>
        <w:t>National Head of the DPCI, observed the provisions of section 17CA(12)(a) of the Police Act</w:t>
      </w:r>
      <w:r>
        <w:rPr>
          <w:rFonts w:ascii="Arial" w:hAnsi="Arial" w:cs="Arial"/>
          <w:sz w:val="24"/>
          <w:szCs w:val="24"/>
        </w:rPr>
        <w:t xml:space="preserve">. </w:t>
      </w:r>
      <w:r w:rsidR="00A05376">
        <w:rPr>
          <w:rFonts w:ascii="Arial" w:hAnsi="Arial" w:cs="Arial"/>
          <w:sz w:val="24"/>
          <w:szCs w:val="24"/>
        </w:rPr>
        <w:t>This section provides as follows:</w:t>
      </w:r>
    </w:p>
    <w:p w:rsidR="00A05376" w:rsidRDefault="00A05376" w:rsidP="00A05376">
      <w:pPr>
        <w:spacing w:after="0" w:line="360" w:lineRule="auto"/>
        <w:ind w:left="720"/>
        <w:jc w:val="both"/>
        <w:rPr>
          <w:rFonts w:ascii="Arial" w:hAnsi="Arial" w:cs="Arial"/>
          <w:sz w:val="24"/>
          <w:szCs w:val="24"/>
        </w:rPr>
      </w:pPr>
      <w:r>
        <w:rPr>
          <w:rFonts w:ascii="Arial" w:hAnsi="Arial" w:cs="Arial"/>
          <w:sz w:val="24"/>
          <w:szCs w:val="24"/>
        </w:rPr>
        <w:t>“</w:t>
      </w:r>
      <w:r w:rsidRPr="000C4E2C">
        <w:rPr>
          <w:rFonts w:ascii="Arial" w:hAnsi="Arial" w:cs="Arial"/>
          <w:i/>
        </w:rPr>
        <w:t>Whenever the National Head of the Directorate is absent or unable to perform his or her functions, the Minister shall appoint the Deputy National Head of the Directorate as the acting National Head of the Directorate</w:t>
      </w:r>
      <w:r>
        <w:rPr>
          <w:rFonts w:ascii="Arial" w:hAnsi="Arial" w:cs="Arial"/>
          <w:sz w:val="24"/>
          <w:szCs w:val="24"/>
        </w:rPr>
        <w:t>:”</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It is worth recalling that section 6(4) of the IPID Act 1 of 2011 provides a</w:t>
      </w:r>
      <w:r w:rsidR="007354AD">
        <w:rPr>
          <w:rFonts w:ascii="Arial" w:hAnsi="Arial" w:cs="Arial"/>
          <w:sz w:val="24"/>
          <w:szCs w:val="24"/>
        </w:rPr>
        <w:t xml:space="preserve">n equally effective </w:t>
      </w:r>
      <w:r w:rsidR="00220F83">
        <w:rPr>
          <w:rFonts w:ascii="Arial" w:hAnsi="Arial" w:cs="Arial"/>
          <w:sz w:val="24"/>
          <w:szCs w:val="24"/>
        </w:rPr>
        <w:t xml:space="preserve">provision </w:t>
      </w:r>
      <w:r w:rsidR="007354AD">
        <w:rPr>
          <w:rFonts w:ascii="Arial" w:hAnsi="Arial" w:cs="Arial"/>
          <w:sz w:val="24"/>
          <w:szCs w:val="24"/>
        </w:rPr>
        <w:t>which reads</w:t>
      </w:r>
      <w:r>
        <w:rPr>
          <w:rFonts w:ascii="Arial" w:hAnsi="Arial" w:cs="Arial"/>
          <w:sz w:val="24"/>
          <w:szCs w:val="24"/>
        </w:rPr>
        <w:t>:</w:t>
      </w:r>
    </w:p>
    <w:p w:rsidR="00A05376" w:rsidRPr="008268A9" w:rsidRDefault="00A05376" w:rsidP="00A05376">
      <w:pPr>
        <w:autoSpaceDE w:val="0"/>
        <w:autoSpaceDN w:val="0"/>
        <w:adjustRightInd w:val="0"/>
        <w:spacing w:after="0" w:line="360" w:lineRule="auto"/>
        <w:ind w:left="720"/>
        <w:jc w:val="both"/>
        <w:rPr>
          <w:rFonts w:ascii="Arial" w:hAnsi="Arial" w:cs="Arial"/>
          <w:i/>
        </w:rPr>
      </w:pPr>
      <w:r w:rsidRPr="008268A9">
        <w:rPr>
          <w:rFonts w:ascii="Arial" w:hAnsi="Arial" w:cs="Arial"/>
          <w:i/>
          <w:lang w:val="en-US"/>
        </w:rPr>
        <w:t>“</w:t>
      </w:r>
      <w:r>
        <w:rPr>
          <w:rFonts w:ascii="Arial" w:hAnsi="Arial" w:cs="Arial"/>
          <w:i/>
          <w:lang w:val="en-US"/>
        </w:rPr>
        <w:t>(</w:t>
      </w:r>
      <w:r w:rsidRPr="008268A9">
        <w:rPr>
          <w:rFonts w:ascii="Arial" w:hAnsi="Arial" w:cs="Arial"/>
          <w:i/>
          <w:lang w:val="en-US"/>
        </w:rPr>
        <w:t>4) When the Executive Director is unable to perform the functions of office, or during</w:t>
      </w:r>
      <w:r>
        <w:rPr>
          <w:rFonts w:ascii="Arial" w:hAnsi="Arial" w:cs="Arial"/>
          <w:i/>
          <w:lang w:val="en-US"/>
        </w:rPr>
        <w:t xml:space="preserve"> </w:t>
      </w:r>
      <w:r w:rsidRPr="008268A9">
        <w:rPr>
          <w:rFonts w:ascii="Arial" w:hAnsi="Arial" w:cs="Arial"/>
          <w:i/>
          <w:lang w:val="en-US"/>
        </w:rPr>
        <w:t xml:space="preserve">a vacancy in the Directorate, the Minister may designate another person to act </w:t>
      </w:r>
      <w:r>
        <w:rPr>
          <w:rFonts w:ascii="Arial" w:hAnsi="Arial" w:cs="Arial"/>
          <w:i/>
          <w:lang w:val="en-US"/>
        </w:rPr>
        <w:t xml:space="preserve">as </w:t>
      </w:r>
      <w:r w:rsidRPr="008268A9">
        <w:rPr>
          <w:rFonts w:ascii="Arial" w:hAnsi="Arial" w:cs="Arial"/>
          <w:i/>
          <w:lang w:val="en-US"/>
        </w:rPr>
        <w:t>Executive Director until the Executive Director returns to perform the functions of office</w:t>
      </w:r>
      <w:r>
        <w:rPr>
          <w:rFonts w:ascii="Arial" w:hAnsi="Arial" w:cs="Arial"/>
          <w:i/>
          <w:lang w:val="en-US"/>
        </w:rPr>
        <w:t xml:space="preserve"> </w:t>
      </w:r>
      <w:r w:rsidRPr="008268A9">
        <w:rPr>
          <w:rFonts w:ascii="Arial" w:hAnsi="Arial" w:cs="Arial"/>
          <w:i/>
          <w:lang w:val="en-US"/>
        </w:rPr>
        <w:t>or the vacancy is filled.”</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 xml:space="preserve">Unfortunately, the Police Act is silent about the appointment of the acting National Commissioner. Section 6(1) of the Police Act provides that: </w:t>
      </w:r>
    </w:p>
    <w:p w:rsidR="00A05376" w:rsidRDefault="00A05376" w:rsidP="00A05376">
      <w:pPr>
        <w:spacing w:after="0" w:line="360" w:lineRule="auto"/>
        <w:ind w:left="720"/>
        <w:jc w:val="both"/>
        <w:rPr>
          <w:rFonts w:ascii="Arial" w:hAnsi="Arial" w:cs="Arial"/>
          <w:sz w:val="24"/>
          <w:szCs w:val="24"/>
        </w:rPr>
      </w:pPr>
      <w:r>
        <w:rPr>
          <w:rFonts w:ascii="Arial" w:hAnsi="Arial" w:cs="Arial"/>
          <w:sz w:val="24"/>
          <w:szCs w:val="24"/>
        </w:rPr>
        <w:t>“</w:t>
      </w:r>
      <w:r w:rsidRPr="008268A9">
        <w:rPr>
          <w:rFonts w:ascii="Arial" w:hAnsi="Arial" w:cs="Arial"/>
          <w:i/>
        </w:rPr>
        <w:t>There shall be a National Commissioner of the Service who shall be appointed in accordance with section 207(1) of the Constitution of the Republic of South Africa, 1996</w:t>
      </w:r>
      <w:r>
        <w:rPr>
          <w:rFonts w:ascii="Arial" w:hAnsi="Arial" w:cs="Arial"/>
          <w:sz w:val="24"/>
          <w:szCs w:val="24"/>
        </w:rPr>
        <w:t xml:space="preserve">.” </w:t>
      </w:r>
    </w:p>
    <w:p w:rsidR="00A05376" w:rsidRDefault="00A05376" w:rsidP="00A05376">
      <w:pPr>
        <w:spacing w:after="0" w:line="360" w:lineRule="auto"/>
        <w:jc w:val="both"/>
        <w:rPr>
          <w:rFonts w:ascii="Arial" w:hAnsi="Arial" w:cs="Arial"/>
          <w:sz w:val="24"/>
          <w:szCs w:val="24"/>
        </w:rPr>
      </w:pPr>
      <w:r>
        <w:rPr>
          <w:rFonts w:ascii="Arial" w:hAnsi="Arial" w:cs="Arial"/>
          <w:sz w:val="24"/>
          <w:szCs w:val="24"/>
        </w:rPr>
        <w:t xml:space="preserve">Section 7(1) of the Constitution of the Republic of South Africa, 1996 provides </w:t>
      </w:r>
      <w:r w:rsidR="00B147EB">
        <w:rPr>
          <w:rFonts w:ascii="Arial" w:hAnsi="Arial" w:cs="Arial"/>
          <w:sz w:val="24"/>
          <w:szCs w:val="24"/>
        </w:rPr>
        <w:t>that:</w:t>
      </w:r>
    </w:p>
    <w:p w:rsidR="00A05376" w:rsidRDefault="00A05376" w:rsidP="00A05376">
      <w:pPr>
        <w:autoSpaceDE w:val="0"/>
        <w:autoSpaceDN w:val="0"/>
        <w:adjustRightInd w:val="0"/>
        <w:spacing w:after="0" w:line="360" w:lineRule="auto"/>
        <w:ind w:left="720"/>
        <w:rPr>
          <w:rFonts w:ascii="Arial" w:hAnsi="Arial" w:cs="Arial"/>
          <w:i/>
          <w:lang w:val="en-US"/>
        </w:rPr>
      </w:pPr>
      <w:r w:rsidRPr="001B4350">
        <w:rPr>
          <w:rFonts w:ascii="Arial" w:hAnsi="Arial" w:cs="Arial"/>
          <w:i/>
        </w:rPr>
        <w:lastRenderedPageBreak/>
        <w:t>“</w:t>
      </w:r>
      <w:r w:rsidRPr="001B4350">
        <w:rPr>
          <w:rFonts w:ascii="Arial" w:hAnsi="Arial" w:cs="Arial"/>
          <w:i/>
          <w:lang w:val="en-US"/>
        </w:rPr>
        <w:t>The President as head of the national executive must appoint a woman or a man as the National</w:t>
      </w:r>
      <w:r>
        <w:rPr>
          <w:rFonts w:ascii="Arial" w:hAnsi="Arial" w:cs="Arial"/>
          <w:i/>
          <w:lang w:val="en-US"/>
        </w:rPr>
        <w:t xml:space="preserve"> </w:t>
      </w:r>
      <w:r w:rsidRPr="001B4350">
        <w:rPr>
          <w:rFonts w:ascii="Arial" w:hAnsi="Arial" w:cs="Arial"/>
          <w:i/>
          <w:lang w:val="en-US"/>
        </w:rPr>
        <w:t>Commissioner of the police service, to control and manage the police service</w:t>
      </w:r>
      <w:r>
        <w:rPr>
          <w:rFonts w:ascii="Arial" w:hAnsi="Arial" w:cs="Arial"/>
          <w:i/>
          <w:lang w:val="en-US"/>
        </w:rPr>
        <w:t>”’</w:t>
      </w:r>
    </w:p>
    <w:p w:rsidR="00A05376" w:rsidRDefault="00A05376" w:rsidP="00A05376">
      <w:pPr>
        <w:spacing w:after="0" w:line="360" w:lineRule="auto"/>
        <w:jc w:val="both"/>
        <w:rPr>
          <w:rFonts w:ascii="Arial" w:hAnsi="Arial" w:cs="Arial"/>
          <w:i/>
          <w:lang w:val="en-US"/>
        </w:rPr>
      </w:pPr>
    </w:p>
    <w:p w:rsidR="00A05376" w:rsidRDefault="00A05376" w:rsidP="00A05376">
      <w:pPr>
        <w:spacing w:after="0" w:line="360" w:lineRule="auto"/>
        <w:jc w:val="both"/>
        <w:rPr>
          <w:rFonts w:ascii="Arial" w:hAnsi="Arial" w:cs="Arial"/>
          <w:sz w:val="24"/>
          <w:szCs w:val="24"/>
          <w:lang w:val="en-US"/>
        </w:rPr>
      </w:pPr>
      <w:r>
        <w:rPr>
          <w:rFonts w:ascii="Arial" w:hAnsi="Arial" w:cs="Arial"/>
          <w:sz w:val="24"/>
          <w:szCs w:val="24"/>
          <w:lang w:val="en-US"/>
        </w:rPr>
        <w:t xml:space="preserve">How this power is to be exercised, is not specified. To overcome </w:t>
      </w:r>
      <w:r w:rsidR="00C11171">
        <w:rPr>
          <w:rFonts w:ascii="Arial" w:hAnsi="Arial" w:cs="Arial"/>
          <w:sz w:val="24"/>
          <w:szCs w:val="24"/>
          <w:lang w:val="en-US"/>
        </w:rPr>
        <w:t xml:space="preserve">the challenge created by </w:t>
      </w:r>
      <w:r>
        <w:rPr>
          <w:rFonts w:ascii="Arial" w:hAnsi="Arial" w:cs="Arial"/>
          <w:sz w:val="24"/>
          <w:szCs w:val="24"/>
          <w:lang w:val="en-US"/>
        </w:rPr>
        <w:t>t</w:t>
      </w:r>
      <w:r w:rsidRPr="00934D40">
        <w:rPr>
          <w:rFonts w:ascii="Arial" w:hAnsi="Arial" w:cs="Arial"/>
          <w:sz w:val="24"/>
          <w:szCs w:val="24"/>
          <w:lang w:val="en-US"/>
        </w:rPr>
        <w:t>h</w:t>
      </w:r>
      <w:r>
        <w:rPr>
          <w:rFonts w:ascii="Arial" w:hAnsi="Arial" w:cs="Arial"/>
          <w:sz w:val="24"/>
          <w:szCs w:val="24"/>
          <w:lang w:val="en-US"/>
        </w:rPr>
        <w:t>is</w:t>
      </w:r>
      <w:r w:rsidRPr="00934D40">
        <w:rPr>
          <w:rFonts w:ascii="Arial" w:hAnsi="Arial" w:cs="Arial"/>
          <w:sz w:val="24"/>
          <w:szCs w:val="24"/>
          <w:lang w:val="en-US"/>
        </w:rPr>
        <w:t xml:space="preserve"> silence, </w:t>
      </w:r>
      <w:r>
        <w:rPr>
          <w:rFonts w:ascii="Arial" w:hAnsi="Arial" w:cs="Arial"/>
          <w:sz w:val="24"/>
          <w:szCs w:val="24"/>
          <w:lang w:val="en-US"/>
        </w:rPr>
        <w:t xml:space="preserve">Chapter 12 of </w:t>
      </w:r>
      <w:r w:rsidRPr="00934D40">
        <w:rPr>
          <w:rFonts w:ascii="Arial" w:hAnsi="Arial" w:cs="Arial"/>
          <w:sz w:val="24"/>
          <w:szCs w:val="24"/>
          <w:lang w:val="en-US"/>
        </w:rPr>
        <w:t xml:space="preserve">the </w:t>
      </w:r>
      <w:r>
        <w:rPr>
          <w:rFonts w:ascii="Arial" w:hAnsi="Arial" w:cs="Arial"/>
          <w:sz w:val="24"/>
          <w:szCs w:val="24"/>
          <w:lang w:val="en-US"/>
        </w:rPr>
        <w:t>NDP</w:t>
      </w:r>
      <w:r w:rsidRPr="00934D40">
        <w:rPr>
          <w:rFonts w:ascii="Arial" w:hAnsi="Arial" w:cs="Arial"/>
          <w:sz w:val="24"/>
          <w:szCs w:val="24"/>
          <w:lang w:val="en-US"/>
        </w:rPr>
        <w:t xml:space="preserve"> recommended as follows:</w:t>
      </w:r>
    </w:p>
    <w:p w:rsidR="00A05376" w:rsidRPr="000070FE" w:rsidRDefault="00A05376" w:rsidP="00A05376">
      <w:pPr>
        <w:spacing w:after="0" w:line="360" w:lineRule="auto"/>
        <w:ind w:left="720"/>
        <w:jc w:val="both"/>
        <w:rPr>
          <w:rFonts w:ascii="Arial" w:hAnsi="Arial" w:cs="Arial"/>
          <w:lang w:val="en-US"/>
        </w:rPr>
      </w:pPr>
      <w:r>
        <w:rPr>
          <w:rFonts w:ascii="Arial" w:hAnsi="Arial" w:cs="Arial"/>
          <w:sz w:val="24"/>
          <w:szCs w:val="24"/>
          <w:lang w:val="en-US"/>
        </w:rPr>
        <w:t>“</w:t>
      </w:r>
      <w:r w:rsidRPr="00531189">
        <w:rPr>
          <w:rFonts w:ascii="Arial" w:hAnsi="Arial" w:cs="Arial"/>
          <w:i/>
          <w:color w:val="1F1A17"/>
        </w:rPr>
        <w:t>The National Commissioner of Police and Deputies should be appointed by the President on a competitive basis. A selection panel, established by the President, should select and interview candidates for these posts against objective criteria. The President should appoint the National Commissioner and Deputies from recommendations and reports received from this selection panel. This would enhance the incumbents’ standing in the eyes of the community and increase the respect accorded them by their peers and subordinates</w:t>
      </w:r>
      <w:r w:rsidRPr="000070FE">
        <w:rPr>
          <w:rFonts w:ascii="Arial" w:hAnsi="Arial" w:cs="Arial"/>
          <w:i/>
          <w:color w:val="1F1A17"/>
        </w:rPr>
        <w:t>”</w:t>
      </w:r>
    </w:p>
    <w:p w:rsidR="00A05376" w:rsidRDefault="00A05376" w:rsidP="00A05376">
      <w:pPr>
        <w:spacing w:after="0" w:line="360" w:lineRule="auto"/>
        <w:jc w:val="both"/>
        <w:rPr>
          <w:rFonts w:ascii="Arial" w:hAnsi="Arial" w:cs="Arial"/>
          <w:sz w:val="24"/>
          <w:szCs w:val="24"/>
        </w:rPr>
      </w:pPr>
      <w:r>
        <w:rPr>
          <w:rFonts w:ascii="Arial" w:hAnsi="Arial" w:cs="Arial"/>
          <w:sz w:val="24"/>
          <w:szCs w:val="24"/>
        </w:rPr>
        <w:t>There is no better time to action the spirit of NDP than now. The competitive element of the vision can only happen if the post</w:t>
      </w:r>
      <w:r w:rsidR="00491036">
        <w:rPr>
          <w:rFonts w:ascii="Arial" w:hAnsi="Arial" w:cs="Arial"/>
          <w:sz w:val="24"/>
          <w:szCs w:val="24"/>
        </w:rPr>
        <w:t>s are</w:t>
      </w:r>
      <w:r>
        <w:rPr>
          <w:rFonts w:ascii="Arial" w:hAnsi="Arial" w:cs="Arial"/>
          <w:sz w:val="24"/>
          <w:szCs w:val="24"/>
        </w:rPr>
        <w:t xml:space="preserve"> advertised and </w:t>
      </w:r>
      <w:r w:rsidR="00491036">
        <w:rPr>
          <w:rFonts w:ascii="Arial" w:hAnsi="Arial" w:cs="Arial"/>
          <w:sz w:val="24"/>
          <w:szCs w:val="24"/>
        </w:rPr>
        <w:t>interested candidates</w:t>
      </w:r>
      <w:r>
        <w:rPr>
          <w:rFonts w:ascii="Arial" w:hAnsi="Arial" w:cs="Arial"/>
          <w:sz w:val="24"/>
          <w:szCs w:val="24"/>
        </w:rPr>
        <w:t xml:space="preserve"> given an opportunity to compete with others.</w:t>
      </w:r>
      <w:r w:rsidR="008558E3">
        <w:rPr>
          <w:rFonts w:ascii="Arial" w:hAnsi="Arial" w:cs="Arial"/>
          <w:sz w:val="24"/>
          <w:szCs w:val="24"/>
        </w:rPr>
        <w:t xml:space="preserve"> The time to advertise the National Commissioners post is now.</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The absence of the law to guide our actions ha</w:t>
      </w:r>
      <w:r w:rsidR="0097186D">
        <w:rPr>
          <w:rFonts w:ascii="Arial" w:hAnsi="Arial" w:cs="Arial"/>
          <w:sz w:val="24"/>
          <w:szCs w:val="24"/>
        </w:rPr>
        <w:t>s</w:t>
      </w:r>
      <w:r>
        <w:rPr>
          <w:rFonts w:ascii="Arial" w:hAnsi="Arial" w:cs="Arial"/>
          <w:sz w:val="24"/>
          <w:szCs w:val="24"/>
        </w:rPr>
        <w:t xml:space="preserve"> </w:t>
      </w:r>
      <w:r w:rsidR="0097186D">
        <w:rPr>
          <w:rFonts w:ascii="Arial" w:hAnsi="Arial" w:cs="Arial"/>
          <w:sz w:val="24"/>
          <w:szCs w:val="24"/>
        </w:rPr>
        <w:t>inculcated</w:t>
      </w:r>
      <w:r>
        <w:rPr>
          <w:rFonts w:ascii="Arial" w:hAnsi="Arial" w:cs="Arial"/>
          <w:sz w:val="24"/>
          <w:szCs w:val="24"/>
        </w:rPr>
        <w:t xml:space="preserve"> confusion and unintended disregard </w:t>
      </w:r>
      <w:r w:rsidR="00E73E6F">
        <w:rPr>
          <w:rFonts w:ascii="Arial" w:hAnsi="Arial" w:cs="Arial"/>
          <w:sz w:val="24"/>
          <w:szCs w:val="24"/>
        </w:rPr>
        <w:t xml:space="preserve">of </w:t>
      </w:r>
      <w:r w:rsidR="00FE69E6">
        <w:rPr>
          <w:rFonts w:ascii="Arial" w:hAnsi="Arial" w:cs="Arial"/>
          <w:sz w:val="24"/>
          <w:szCs w:val="24"/>
        </w:rPr>
        <w:t>protocol advocated by th</w:t>
      </w:r>
      <w:r>
        <w:rPr>
          <w:rFonts w:ascii="Arial" w:hAnsi="Arial" w:cs="Arial"/>
          <w:sz w:val="24"/>
          <w:szCs w:val="24"/>
        </w:rPr>
        <w:t xml:space="preserve">e Standing Orders </w:t>
      </w:r>
      <w:r w:rsidR="005D756C">
        <w:rPr>
          <w:rFonts w:ascii="Arial" w:hAnsi="Arial" w:cs="Arial"/>
          <w:sz w:val="24"/>
          <w:szCs w:val="24"/>
        </w:rPr>
        <w:t xml:space="preserve">and Regulations </w:t>
      </w:r>
      <w:r>
        <w:rPr>
          <w:rFonts w:ascii="Arial" w:hAnsi="Arial" w:cs="Arial"/>
          <w:sz w:val="24"/>
          <w:szCs w:val="24"/>
        </w:rPr>
        <w:t xml:space="preserve">in the </w:t>
      </w:r>
      <w:r w:rsidR="00E73E6F">
        <w:rPr>
          <w:rFonts w:ascii="Arial" w:hAnsi="Arial" w:cs="Arial"/>
          <w:sz w:val="24"/>
          <w:szCs w:val="24"/>
        </w:rPr>
        <w:t>S</w:t>
      </w:r>
      <w:r>
        <w:rPr>
          <w:rFonts w:ascii="Arial" w:hAnsi="Arial" w:cs="Arial"/>
          <w:sz w:val="24"/>
          <w:szCs w:val="24"/>
        </w:rPr>
        <w:t xml:space="preserve">ervice. </w:t>
      </w:r>
      <w:r w:rsidR="00E02C23">
        <w:rPr>
          <w:rFonts w:ascii="Arial" w:hAnsi="Arial" w:cs="Arial"/>
          <w:sz w:val="24"/>
          <w:szCs w:val="24"/>
        </w:rPr>
        <w:t>We have seen a Major General bei</w:t>
      </w:r>
      <w:r>
        <w:rPr>
          <w:rFonts w:ascii="Arial" w:hAnsi="Arial" w:cs="Arial"/>
          <w:sz w:val="24"/>
          <w:szCs w:val="24"/>
        </w:rPr>
        <w:t>n</w:t>
      </w:r>
      <w:r w:rsidR="00E02C23">
        <w:rPr>
          <w:rFonts w:ascii="Arial" w:hAnsi="Arial" w:cs="Arial"/>
          <w:sz w:val="24"/>
          <w:szCs w:val="24"/>
        </w:rPr>
        <w:t>g</w:t>
      </w:r>
      <w:r>
        <w:rPr>
          <w:rFonts w:ascii="Arial" w:hAnsi="Arial" w:cs="Arial"/>
          <w:sz w:val="24"/>
          <w:szCs w:val="24"/>
        </w:rPr>
        <w:t xml:space="preserve"> appointed to act as the National Commissioner above </w:t>
      </w:r>
      <w:r w:rsidR="005B5368">
        <w:rPr>
          <w:rFonts w:ascii="Arial" w:hAnsi="Arial" w:cs="Arial"/>
          <w:sz w:val="24"/>
          <w:szCs w:val="24"/>
        </w:rPr>
        <w:t>twenty-</w:t>
      </w:r>
      <w:r w:rsidR="00E02C23">
        <w:rPr>
          <w:rFonts w:ascii="Arial" w:hAnsi="Arial" w:cs="Arial"/>
          <w:sz w:val="24"/>
          <w:szCs w:val="24"/>
        </w:rPr>
        <w:t xml:space="preserve">nine of </w:t>
      </w:r>
      <w:r>
        <w:rPr>
          <w:rFonts w:ascii="Arial" w:hAnsi="Arial" w:cs="Arial"/>
          <w:sz w:val="24"/>
          <w:szCs w:val="24"/>
        </w:rPr>
        <w:t xml:space="preserve">his seniors. </w:t>
      </w:r>
      <w:r w:rsidR="005B5368">
        <w:rPr>
          <w:rFonts w:ascii="Arial" w:hAnsi="Arial" w:cs="Arial"/>
          <w:sz w:val="24"/>
          <w:szCs w:val="24"/>
        </w:rPr>
        <w:t xml:space="preserve">He had to be irregularly promoted to a rank that did not exist to enable him to command his seniors. </w:t>
      </w:r>
      <w:r>
        <w:rPr>
          <w:rFonts w:ascii="Arial" w:hAnsi="Arial" w:cs="Arial"/>
          <w:sz w:val="24"/>
          <w:szCs w:val="24"/>
        </w:rPr>
        <w:t xml:space="preserve">We have seen Divisional Commissioners acting as National Commissioner above their seniors which are Deputy National Commissioners. You can imagine as to who must salute as the protocol </w:t>
      </w:r>
      <w:r w:rsidR="005B5368">
        <w:rPr>
          <w:rFonts w:ascii="Arial" w:hAnsi="Arial" w:cs="Arial"/>
          <w:sz w:val="24"/>
          <w:szCs w:val="24"/>
        </w:rPr>
        <w:t xml:space="preserve">dictates that subordinates must salute </w:t>
      </w:r>
      <w:r>
        <w:rPr>
          <w:rFonts w:ascii="Arial" w:hAnsi="Arial" w:cs="Arial"/>
          <w:sz w:val="24"/>
          <w:szCs w:val="24"/>
        </w:rPr>
        <w:t xml:space="preserve">and take orders from their superiors. If the seniors salute and take orders from their subordinates, </w:t>
      </w:r>
      <w:r w:rsidR="001E54D6">
        <w:rPr>
          <w:rFonts w:ascii="Arial" w:hAnsi="Arial" w:cs="Arial"/>
          <w:sz w:val="24"/>
          <w:szCs w:val="24"/>
        </w:rPr>
        <w:t xml:space="preserve">they shall have violated the oath that comes with Commission </w:t>
      </w:r>
      <w:r w:rsidR="009A646C">
        <w:rPr>
          <w:rFonts w:ascii="Arial" w:hAnsi="Arial" w:cs="Arial"/>
          <w:sz w:val="24"/>
          <w:szCs w:val="24"/>
        </w:rPr>
        <w:t xml:space="preserve">conferred </w:t>
      </w:r>
      <w:r w:rsidR="001E54D6">
        <w:rPr>
          <w:rFonts w:ascii="Arial" w:hAnsi="Arial" w:cs="Arial"/>
          <w:sz w:val="24"/>
          <w:szCs w:val="24"/>
        </w:rPr>
        <w:t xml:space="preserve">by the President. </w:t>
      </w:r>
      <w:r>
        <w:rPr>
          <w:rFonts w:ascii="Arial" w:hAnsi="Arial" w:cs="Arial"/>
          <w:sz w:val="24"/>
          <w:szCs w:val="24"/>
        </w:rPr>
        <w:t>If they refuse to take orders from a subordinate, they may be viewed by those who did the appointment as undermining their authority. We have seen such acting subordinates appointing their seniors and thereafter revert</w:t>
      </w:r>
      <w:r w:rsidR="002C7458">
        <w:rPr>
          <w:rFonts w:ascii="Arial" w:hAnsi="Arial" w:cs="Arial"/>
          <w:sz w:val="24"/>
          <w:szCs w:val="24"/>
        </w:rPr>
        <w:t>ing</w:t>
      </w:r>
      <w:r>
        <w:rPr>
          <w:rFonts w:ascii="Arial" w:hAnsi="Arial" w:cs="Arial"/>
          <w:sz w:val="24"/>
          <w:szCs w:val="24"/>
        </w:rPr>
        <w:t xml:space="preserve"> to their junior positions</w:t>
      </w:r>
      <w:r w:rsidR="002C7458">
        <w:rPr>
          <w:rFonts w:ascii="Arial" w:hAnsi="Arial" w:cs="Arial"/>
          <w:sz w:val="24"/>
          <w:szCs w:val="24"/>
        </w:rPr>
        <w:t xml:space="preserve"> and start taking instructions from their appointees. This</w:t>
      </w:r>
      <w:r>
        <w:rPr>
          <w:rFonts w:ascii="Arial" w:hAnsi="Arial" w:cs="Arial"/>
          <w:sz w:val="24"/>
          <w:szCs w:val="24"/>
        </w:rPr>
        <w:t xml:space="preserve"> undermines discipline</w:t>
      </w:r>
      <w:r w:rsidR="005C4815">
        <w:rPr>
          <w:rFonts w:ascii="Arial" w:hAnsi="Arial" w:cs="Arial"/>
          <w:sz w:val="24"/>
          <w:szCs w:val="24"/>
        </w:rPr>
        <w:t xml:space="preserve"> invested in the Service</w:t>
      </w:r>
      <w:r>
        <w:rPr>
          <w:rFonts w:ascii="Arial" w:hAnsi="Arial" w:cs="Arial"/>
          <w:sz w:val="24"/>
          <w:szCs w:val="24"/>
        </w:rPr>
        <w:t xml:space="preserve">. </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lastRenderedPageBreak/>
        <w:t xml:space="preserve">This unhealthy state of affairs can be remedied by amending section 6 of the Police Act to make similar provisions </w:t>
      </w:r>
      <w:r w:rsidR="004D5912">
        <w:rPr>
          <w:rFonts w:ascii="Arial" w:hAnsi="Arial" w:cs="Arial"/>
          <w:sz w:val="24"/>
          <w:szCs w:val="24"/>
        </w:rPr>
        <w:t xml:space="preserve">as </w:t>
      </w:r>
      <w:r>
        <w:rPr>
          <w:rFonts w:ascii="Arial" w:hAnsi="Arial" w:cs="Arial"/>
          <w:sz w:val="24"/>
          <w:szCs w:val="24"/>
        </w:rPr>
        <w:t xml:space="preserve">section 17CA(12)(a)- (e) that guides appointment in the DPCI. </w:t>
      </w:r>
    </w:p>
    <w:p w:rsidR="004D5912" w:rsidRDefault="004D5912" w:rsidP="00A05376">
      <w:pPr>
        <w:spacing w:after="0" w:line="360" w:lineRule="auto"/>
        <w:jc w:val="both"/>
        <w:rPr>
          <w:rFonts w:ascii="Arial" w:hAnsi="Arial" w:cs="Arial"/>
          <w:sz w:val="24"/>
          <w:szCs w:val="24"/>
        </w:rPr>
      </w:pPr>
    </w:p>
    <w:p w:rsidR="00A05376" w:rsidRPr="00EE3E30" w:rsidRDefault="00A05376" w:rsidP="0022305F">
      <w:pPr>
        <w:shd w:val="clear" w:color="auto" w:fill="D9D9D9" w:themeFill="background1" w:themeFillShade="D9"/>
        <w:spacing w:after="0" w:line="360" w:lineRule="auto"/>
        <w:jc w:val="both"/>
        <w:rPr>
          <w:rFonts w:ascii="Arial" w:hAnsi="Arial" w:cs="Arial"/>
          <w:b/>
          <w:sz w:val="24"/>
          <w:szCs w:val="24"/>
        </w:rPr>
      </w:pPr>
      <w:r w:rsidRPr="00EE3E30">
        <w:rPr>
          <w:rFonts w:ascii="Arial" w:hAnsi="Arial" w:cs="Arial"/>
          <w:b/>
          <w:sz w:val="24"/>
          <w:szCs w:val="24"/>
        </w:rPr>
        <w:t>COMPLIANCE WITH REGULATION 8 OF THE SOUTH AFRICAN POLICE SERVICE REGULATIONS, 1</w:t>
      </w:r>
      <w:r>
        <w:rPr>
          <w:rFonts w:ascii="Arial" w:hAnsi="Arial" w:cs="Arial"/>
          <w:b/>
          <w:sz w:val="24"/>
          <w:szCs w:val="24"/>
        </w:rPr>
        <w:t>964 REGARDING RANKS IN THE SAPS:</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The ranks in the SAPS are governed by the South African Police Service Regulations, 1964. These Police Regulations were amended several times in the past. Some ranks were created, abolished or recreated. It is important to know at any given time as to what the ranks are.</w:t>
      </w:r>
    </w:p>
    <w:p w:rsidR="00A05376" w:rsidRDefault="00A05376" w:rsidP="00A05376">
      <w:pPr>
        <w:spacing w:after="0" w:line="360" w:lineRule="auto"/>
        <w:jc w:val="both"/>
        <w:rPr>
          <w:rFonts w:ascii="Arial" w:hAnsi="Arial" w:cs="Arial"/>
          <w:sz w:val="24"/>
          <w:szCs w:val="24"/>
        </w:rPr>
      </w:pPr>
    </w:p>
    <w:p w:rsidR="00A05376" w:rsidRDefault="0073538E" w:rsidP="00A05376">
      <w:pPr>
        <w:spacing w:after="0" w:line="360" w:lineRule="auto"/>
        <w:jc w:val="both"/>
        <w:rPr>
          <w:rFonts w:ascii="Arial" w:hAnsi="Arial" w:cs="Arial"/>
          <w:sz w:val="24"/>
          <w:szCs w:val="24"/>
        </w:rPr>
      </w:pPr>
      <w:r>
        <w:rPr>
          <w:rFonts w:ascii="Arial" w:hAnsi="Arial" w:cs="Arial"/>
          <w:sz w:val="24"/>
          <w:szCs w:val="24"/>
        </w:rPr>
        <w:t>Currently, w</w:t>
      </w:r>
      <w:r w:rsidR="00A05376">
        <w:rPr>
          <w:rFonts w:ascii="Arial" w:hAnsi="Arial" w:cs="Arial"/>
          <w:sz w:val="24"/>
          <w:szCs w:val="24"/>
        </w:rPr>
        <w:t xml:space="preserve">e have an unpleasant state of affairs where some senior managers are called by the ranks that do not exist. We specifically refer to a rank of </w:t>
      </w:r>
      <w:r w:rsidR="00A05376" w:rsidRPr="004241EF">
        <w:rPr>
          <w:rFonts w:ascii="Arial" w:hAnsi="Arial" w:cs="Arial"/>
          <w:b/>
          <w:sz w:val="24"/>
          <w:szCs w:val="24"/>
        </w:rPr>
        <w:t>Lieutenant General</w:t>
      </w:r>
      <w:r w:rsidR="00A05376">
        <w:rPr>
          <w:rFonts w:ascii="Arial" w:hAnsi="Arial" w:cs="Arial"/>
          <w:sz w:val="24"/>
          <w:szCs w:val="24"/>
        </w:rPr>
        <w:t xml:space="preserve">. It </w:t>
      </w:r>
      <w:r>
        <w:rPr>
          <w:rFonts w:ascii="Arial" w:hAnsi="Arial" w:cs="Arial"/>
          <w:sz w:val="24"/>
          <w:szCs w:val="24"/>
        </w:rPr>
        <w:t xml:space="preserve">existed </w:t>
      </w:r>
      <w:r w:rsidR="00A05376">
        <w:rPr>
          <w:rFonts w:ascii="Arial" w:hAnsi="Arial" w:cs="Arial"/>
          <w:sz w:val="24"/>
          <w:szCs w:val="24"/>
        </w:rPr>
        <w:t xml:space="preserve">in the </w:t>
      </w:r>
      <w:r w:rsidR="00A05376" w:rsidRPr="007D11BE">
        <w:rPr>
          <w:rFonts w:ascii="Arial" w:hAnsi="Arial" w:cs="Arial"/>
          <w:b/>
          <w:sz w:val="24"/>
          <w:szCs w:val="24"/>
        </w:rPr>
        <w:t>1990</w:t>
      </w:r>
      <w:r w:rsidR="00A05376">
        <w:rPr>
          <w:rStyle w:val="FootnoteReference"/>
          <w:rFonts w:ascii="Arial" w:hAnsi="Arial" w:cs="Arial"/>
          <w:b/>
          <w:sz w:val="24"/>
          <w:szCs w:val="24"/>
        </w:rPr>
        <w:footnoteReference w:id="1"/>
      </w:r>
      <w:r w:rsidR="00A05376">
        <w:rPr>
          <w:rFonts w:ascii="Arial" w:hAnsi="Arial" w:cs="Arial"/>
          <w:sz w:val="24"/>
          <w:szCs w:val="24"/>
        </w:rPr>
        <w:t xml:space="preserve"> amendment </w:t>
      </w:r>
      <w:r w:rsidR="00CA1B68">
        <w:rPr>
          <w:rFonts w:ascii="Arial" w:hAnsi="Arial" w:cs="Arial"/>
          <w:sz w:val="24"/>
          <w:szCs w:val="24"/>
        </w:rPr>
        <w:t xml:space="preserve">as a rank </w:t>
      </w:r>
      <w:r w:rsidR="00CA1B68" w:rsidRPr="00CA1B68">
        <w:rPr>
          <w:rFonts w:ascii="Arial" w:hAnsi="Arial" w:cs="Arial"/>
          <w:b/>
          <w:sz w:val="24"/>
          <w:szCs w:val="24"/>
        </w:rPr>
        <w:t>below</w:t>
      </w:r>
      <w:r w:rsidR="00CA1B68">
        <w:rPr>
          <w:rFonts w:ascii="Arial" w:hAnsi="Arial" w:cs="Arial"/>
          <w:sz w:val="24"/>
          <w:szCs w:val="24"/>
        </w:rPr>
        <w:t xml:space="preserve"> the Deputy National Commissioner </w:t>
      </w:r>
      <w:r w:rsidR="00A05376">
        <w:rPr>
          <w:rFonts w:ascii="Arial" w:hAnsi="Arial" w:cs="Arial"/>
          <w:sz w:val="24"/>
          <w:szCs w:val="24"/>
        </w:rPr>
        <w:t xml:space="preserve">and was abolished in </w:t>
      </w:r>
      <w:r w:rsidR="00A05376" w:rsidRPr="007D11BE">
        <w:rPr>
          <w:rFonts w:ascii="Arial" w:hAnsi="Arial" w:cs="Arial"/>
          <w:b/>
          <w:sz w:val="24"/>
          <w:szCs w:val="24"/>
        </w:rPr>
        <w:t>1995</w:t>
      </w:r>
      <w:r w:rsidR="00A05376">
        <w:rPr>
          <w:rFonts w:ascii="Arial" w:hAnsi="Arial" w:cs="Arial"/>
          <w:sz w:val="24"/>
          <w:szCs w:val="24"/>
        </w:rPr>
        <w:t xml:space="preserve">. Police leadership have agreed in the </w:t>
      </w:r>
      <w:r>
        <w:rPr>
          <w:rFonts w:ascii="Arial" w:hAnsi="Arial" w:cs="Arial"/>
          <w:sz w:val="24"/>
          <w:szCs w:val="24"/>
        </w:rPr>
        <w:t xml:space="preserve">labour court </w:t>
      </w:r>
      <w:r w:rsidR="00A05376">
        <w:rPr>
          <w:rFonts w:ascii="Arial" w:hAnsi="Arial" w:cs="Arial"/>
          <w:sz w:val="24"/>
          <w:szCs w:val="24"/>
        </w:rPr>
        <w:t>cases of the two recently discharged Deputy National Commissioners that the such rank does not exist.</w:t>
      </w:r>
      <w:r w:rsidR="00A05376">
        <w:rPr>
          <w:rStyle w:val="FootnoteReference"/>
          <w:rFonts w:ascii="Arial" w:hAnsi="Arial" w:cs="Arial"/>
          <w:sz w:val="24"/>
          <w:szCs w:val="24"/>
        </w:rPr>
        <w:footnoteReference w:id="2"/>
      </w:r>
      <w:r w:rsidR="00923D12">
        <w:rPr>
          <w:rFonts w:ascii="Arial" w:hAnsi="Arial" w:cs="Arial"/>
          <w:sz w:val="24"/>
          <w:szCs w:val="24"/>
        </w:rPr>
        <w:t xml:space="preserve"> This is a judgement that must be applied to all other ranks that are still called </w:t>
      </w:r>
      <w:r w:rsidR="00FC258D">
        <w:rPr>
          <w:rFonts w:ascii="Arial" w:hAnsi="Arial" w:cs="Arial"/>
          <w:sz w:val="24"/>
          <w:szCs w:val="24"/>
        </w:rPr>
        <w:t>as such</w:t>
      </w:r>
      <w:r w:rsidR="00923D12">
        <w:rPr>
          <w:rFonts w:ascii="Arial" w:hAnsi="Arial" w:cs="Arial"/>
          <w:sz w:val="24"/>
          <w:szCs w:val="24"/>
        </w:rPr>
        <w:t>.</w:t>
      </w:r>
      <w:r w:rsidR="00A05376">
        <w:rPr>
          <w:rFonts w:ascii="Arial" w:hAnsi="Arial" w:cs="Arial"/>
          <w:sz w:val="24"/>
          <w:szCs w:val="24"/>
        </w:rPr>
        <w:t xml:space="preserve"> </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 xml:space="preserve">The current </w:t>
      </w:r>
      <w:r w:rsidR="00D020CD" w:rsidRPr="00D020CD">
        <w:rPr>
          <w:rFonts w:ascii="Arial" w:hAnsi="Arial" w:cs="Arial"/>
          <w:b/>
          <w:sz w:val="24"/>
          <w:szCs w:val="24"/>
        </w:rPr>
        <w:t>general staff</w:t>
      </w:r>
      <w:r w:rsidR="00D020CD">
        <w:rPr>
          <w:rFonts w:ascii="Arial" w:hAnsi="Arial" w:cs="Arial"/>
          <w:sz w:val="24"/>
          <w:szCs w:val="24"/>
        </w:rPr>
        <w:t xml:space="preserve"> </w:t>
      </w:r>
      <w:r>
        <w:rPr>
          <w:rFonts w:ascii="Arial" w:hAnsi="Arial" w:cs="Arial"/>
          <w:sz w:val="24"/>
          <w:szCs w:val="24"/>
        </w:rPr>
        <w:t xml:space="preserve">ranks, </w:t>
      </w:r>
      <w:r w:rsidRPr="00D421BB">
        <w:rPr>
          <w:rFonts w:ascii="Arial" w:hAnsi="Arial" w:cs="Arial"/>
          <w:b/>
          <w:sz w:val="24"/>
          <w:szCs w:val="24"/>
          <w:u w:val="single"/>
        </w:rPr>
        <w:t>in order of precedence</w:t>
      </w:r>
      <w:r>
        <w:rPr>
          <w:rFonts w:ascii="Arial" w:hAnsi="Arial" w:cs="Arial"/>
          <w:sz w:val="24"/>
          <w:szCs w:val="24"/>
        </w:rPr>
        <w:t xml:space="preserve">, </w:t>
      </w:r>
      <w:r w:rsidR="00632F5C">
        <w:rPr>
          <w:rFonts w:ascii="Arial" w:hAnsi="Arial" w:cs="Arial"/>
          <w:sz w:val="24"/>
          <w:szCs w:val="24"/>
        </w:rPr>
        <w:t xml:space="preserve">as approved by the Honourable </w:t>
      </w:r>
      <w:r>
        <w:rPr>
          <w:rFonts w:ascii="Arial" w:hAnsi="Arial" w:cs="Arial"/>
          <w:sz w:val="24"/>
          <w:szCs w:val="24"/>
        </w:rPr>
        <w:t>Minister Nhleko in the Regulations as amended in 2016 are the following:</w:t>
      </w:r>
    </w:p>
    <w:p w:rsidR="00D020CD" w:rsidRPr="004F2A7C" w:rsidRDefault="00D020CD" w:rsidP="00A05376">
      <w:pPr>
        <w:pStyle w:val="ListParagraph"/>
        <w:numPr>
          <w:ilvl w:val="0"/>
          <w:numId w:val="4"/>
        </w:numPr>
        <w:spacing w:after="0" w:line="360" w:lineRule="auto"/>
        <w:jc w:val="both"/>
        <w:rPr>
          <w:rFonts w:ascii="Arial" w:hAnsi="Arial" w:cs="Arial"/>
          <w:i/>
        </w:rPr>
      </w:pPr>
      <w:r w:rsidRPr="004F2A7C">
        <w:rPr>
          <w:rFonts w:ascii="Arial" w:hAnsi="Arial" w:cs="Arial"/>
          <w:i/>
        </w:rPr>
        <w:t>General (appointed as National Commissioner)</w:t>
      </w:r>
    </w:p>
    <w:p w:rsidR="00A05376" w:rsidRPr="004F2A7C" w:rsidRDefault="00A05376" w:rsidP="00A05376">
      <w:pPr>
        <w:pStyle w:val="ListParagraph"/>
        <w:numPr>
          <w:ilvl w:val="0"/>
          <w:numId w:val="4"/>
        </w:numPr>
        <w:spacing w:after="0" w:line="360" w:lineRule="auto"/>
        <w:jc w:val="both"/>
        <w:rPr>
          <w:rFonts w:ascii="Arial" w:hAnsi="Arial" w:cs="Arial"/>
          <w:i/>
        </w:rPr>
      </w:pPr>
      <w:r w:rsidRPr="004F2A7C">
        <w:rPr>
          <w:rFonts w:ascii="Arial" w:hAnsi="Arial" w:cs="Arial"/>
          <w:i/>
        </w:rPr>
        <w:t>Lieutenant General (appointed as Deputy National Commissioner).</w:t>
      </w:r>
    </w:p>
    <w:p w:rsidR="00A05376" w:rsidRPr="004F2A7C" w:rsidRDefault="00A05376" w:rsidP="00A05376">
      <w:pPr>
        <w:pStyle w:val="ListParagraph"/>
        <w:numPr>
          <w:ilvl w:val="0"/>
          <w:numId w:val="4"/>
        </w:numPr>
        <w:spacing w:after="0" w:line="360" w:lineRule="auto"/>
        <w:jc w:val="both"/>
        <w:rPr>
          <w:rFonts w:ascii="Arial" w:hAnsi="Arial" w:cs="Arial"/>
          <w:i/>
        </w:rPr>
      </w:pPr>
      <w:r w:rsidRPr="004F2A7C">
        <w:rPr>
          <w:rFonts w:ascii="Arial" w:hAnsi="Arial" w:cs="Arial"/>
          <w:i/>
        </w:rPr>
        <w:t>Lieutenant General (appointed as Divisional Commissioner).</w:t>
      </w:r>
    </w:p>
    <w:p w:rsidR="00A05376" w:rsidRPr="004F2A7C" w:rsidRDefault="00A05376" w:rsidP="00A05376">
      <w:pPr>
        <w:pStyle w:val="ListParagraph"/>
        <w:numPr>
          <w:ilvl w:val="0"/>
          <w:numId w:val="4"/>
        </w:numPr>
        <w:spacing w:after="0" w:line="360" w:lineRule="auto"/>
        <w:jc w:val="both"/>
        <w:rPr>
          <w:rFonts w:ascii="Arial" w:hAnsi="Arial" w:cs="Arial"/>
          <w:i/>
        </w:rPr>
      </w:pPr>
      <w:r w:rsidRPr="004F2A7C">
        <w:rPr>
          <w:rFonts w:ascii="Arial" w:hAnsi="Arial" w:cs="Arial"/>
          <w:i/>
        </w:rPr>
        <w:t>Lieutenant General (appointed as Regional Commissioner).</w:t>
      </w:r>
    </w:p>
    <w:p w:rsidR="00D020CD" w:rsidRPr="004F2A7C" w:rsidRDefault="00A05376" w:rsidP="00A05376">
      <w:pPr>
        <w:pStyle w:val="ListParagraph"/>
        <w:numPr>
          <w:ilvl w:val="0"/>
          <w:numId w:val="4"/>
        </w:numPr>
        <w:spacing w:after="0" w:line="360" w:lineRule="auto"/>
        <w:jc w:val="both"/>
        <w:rPr>
          <w:rFonts w:ascii="Arial" w:hAnsi="Arial" w:cs="Arial"/>
          <w:i/>
        </w:rPr>
      </w:pPr>
      <w:r w:rsidRPr="004F2A7C">
        <w:rPr>
          <w:rFonts w:ascii="Arial" w:hAnsi="Arial" w:cs="Arial"/>
          <w:i/>
        </w:rPr>
        <w:lastRenderedPageBreak/>
        <w:t>Lieutenant General (appointed as Provincial Commissioner).</w:t>
      </w:r>
    </w:p>
    <w:p w:rsidR="00A05376" w:rsidRPr="00836F74" w:rsidRDefault="00D020CD" w:rsidP="00A05376">
      <w:pPr>
        <w:pStyle w:val="ListParagraph"/>
        <w:numPr>
          <w:ilvl w:val="0"/>
          <w:numId w:val="4"/>
        </w:numPr>
        <w:spacing w:after="0" w:line="360" w:lineRule="auto"/>
        <w:jc w:val="both"/>
        <w:rPr>
          <w:rFonts w:ascii="Arial" w:hAnsi="Arial" w:cs="Arial"/>
          <w:sz w:val="24"/>
          <w:szCs w:val="24"/>
        </w:rPr>
      </w:pPr>
      <w:r w:rsidRPr="004F2A7C">
        <w:rPr>
          <w:rFonts w:ascii="Arial" w:hAnsi="Arial" w:cs="Arial"/>
          <w:i/>
        </w:rPr>
        <w:t>Major General</w:t>
      </w:r>
      <w:r w:rsidR="00A05376">
        <w:rPr>
          <w:rStyle w:val="FootnoteReference"/>
          <w:rFonts w:ascii="Arial" w:hAnsi="Arial" w:cs="Arial"/>
          <w:sz w:val="24"/>
          <w:szCs w:val="24"/>
        </w:rPr>
        <w:footnoteReference w:id="3"/>
      </w:r>
    </w:p>
    <w:p w:rsidR="00836F74" w:rsidRPr="00836F74" w:rsidRDefault="00836F74" w:rsidP="00836F74">
      <w:pPr>
        <w:pStyle w:val="ListParagraph"/>
        <w:spacing w:after="0" w:line="360" w:lineRule="auto"/>
        <w:ind w:left="1440"/>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Members of this august house will recall concerns raised about the previous Head of Communications</w:t>
      </w:r>
      <w:r w:rsidR="004C0D3C">
        <w:rPr>
          <w:rFonts w:ascii="Arial" w:hAnsi="Arial" w:cs="Arial"/>
          <w:sz w:val="24"/>
          <w:szCs w:val="24"/>
        </w:rPr>
        <w:t>, Solomon Makgale,</w:t>
      </w:r>
      <w:r>
        <w:rPr>
          <w:rFonts w:ascii="Arial" w:hAnsi="Arial" w:cs="Arial"/>
          <w:sz w:val="24"/>
          <w:szCs w:val="24"/>
        </w:rPr>
        <w:t xml:space="preserve"> who was called Lieutenant General. Until April this year, we had the National Head of DPCI and Deputy National Head of DPCI who answered to the rank of </w:t>
      </w:r>
      <w:r w:rsidRPr="00A80A29">
        <w:rPr>
          <w:rFonts w:ascii="Arial" w:hAnsi="Arial" w:cs="Arial"/>
          <w:b/>
          <w:sz w:val="24"/>
          <w:szCs w:val="24"/>
          <w:u w:val="single"/>
        </w:rPr>
        <w:t>Lieutenant General</w:t>
      </w:r>
      <w:r>
        <w:rPr>
          <w:rFonts w:ascii="Arial" w:hAnsi="Arial" w:cs="Arial"/>
          <w:sz w:val="24"/>
          <w:szCs w:val="24"/>
        </w:rPr>
        <w:t>. As the Honourable members will observe</w:t>
      </w:r>
      <w:r w:rsidR="00B11787">
        <w:rPr>
          <w:rFonts w:ascii="Arial" w:hAnsi="Arial" w:cs="Arial"/>
          <w:sz w:val="24"/>
          <w:szCs w:val="24"/>
        </w:rPr>
        <w:t xml:space="preserve"> and appreciate</w:t>
      </w:r>
      <w:r>
        <w:rPr>
          <w:rFonts w:ascii="Arial" w:hAnsi="Arial" w:cs="Arial"/>
          <w:sz w:val="24"/>
          <w:szCs w:val="24"/>
        </w:rPr>
        <w:t xml:space="preserve">, such ranks do not exist. It creates some problems in understanding seniority. There is neither a rank of Lieutenant General (appointed as National Head of DPCI) nor a Lieutenant General (appointed as Deputy National Head of DPCI). The questions to be answered are, is the National Head of DPCI senior to the Deputy National Commissioner, Regional Commissioner, Divisional Commissioner or Provincial Commissioner? Precisely where does it fit in terms of seniority? These questions cannot be answered by the regulations. </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 xml:space="preserve">Although Regulation 8(2) can have some remedy for the National Commissioner in finding a home for a rank that does not exist, the same provision does not extend to the Minister which complicates the situation in the DPCI.  </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 xml:space="preserve">If there is a need to have a rank not listed in the list of ranks, the Minister should simply amend the Regulations. </w:t>
      </w:r>
      <w:r w:rsidR="00E04772">
        <w:rPr>
          <w:rFonts w:ascii="Arial" w:hAnsi="Arial" w:cs="Arial"/>
          <w:sz w:val="24"/>
          <w:szCs w:val="24"/>
        </w:rPr>
        <w:t xml:space="preserve">The Minister can equally extend Regulation 8(2) to include the Minister in respect of the DPCI. </w:t>
      </w:r>
      <w:r>
        <w:rPr>
          <w:rFonts w:ascii="Arial" w:hAnsi="Arial" w:cs="Arial"/>
          <w:sz w:val="24"/>
          <w:szCs w:val="24"/>
        </w:rPr>
        <w:t xml:space="preserve">Until that is done, no one should be called a </w:t>
      </w:r>
      <w:r w:rsidRPr="00125967">
        <w:rPr>
          <w:rFonts w:ascii="Arial" w:hAnsi="Arial" w:cs="Arial"/>
          <w:b/>
          <w:sz w:val="24"/>
          <w:szCs w:val="24"/>
        </w:rPr>
        <w:t>Lieutenant General</w:t>
      </w:r>
      <w:r>
        <w:rPr>
          <w:rFonts w:ascii="Arial" w:hAnsi="Arial" w:cs="Arial"/>
          <w:sz w:val="24"/>
          <w:szCs w:val="24"/>
        </w:rPr>
        <w:t xml:space="preserve"> other than what is listed in the Regulations. </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Honourable Chair and members, the ranks should never be taken for granted. In the case of the relieved National Head of the DPCI, he was a Major General all the time until he was addressed Lieutenant General after the appointment. Strangely, when the post was advertised, the rank associated with the position was never s</w:t>
      </w:r>
      <w:r w:rsidR="00D02DA7">
        <w:rPr>
          <w:rFonts w:ascii="Arial" w:hAnsi="Arial" w:cs="Arial"/>
          <w:sz w:val="24"/>
          <w:szCs w:val="24"/>
        </w:rPr>
        <w:t>t</w:t>
      </w:r>
      <w:r>
        <w:rPr>
          <w:rFonts w:ascii="Arial" w:hAnsi="Arial" w:cs="Arial"/>
          <w:sz w:val="24"/>
          <w:szCs w:val="24"/>
        </w:rPr>
        <w:t>ated. With the declaration of nullity which means “</w:t>
      </w:r>
      <w:r w:rsidRPr="0084149E">
        <w:rPr>
          <w:rFonts w:ascii="Arial" w:hAnsi="Arial" w:cs="Arial"/>
          <w:b/>
          <w:sz w:val="24"/>
          <w:szCs w:val="24"/>
        </w:rPr>
        <w:t>as you were</w:t>
      </w:r>
      <w:r>
        <w:rPr>
          <w:rFonts w:ascii="Arial" w:hAnsi="Arial" w:cs="Arial"/>
          <w:sz w:val="24"/>
          <w:szCs w:val="24"/>
        </w:rPr>
        <w:t xml:space="preserve">”, the officer resumes the rank of </w:t>
      </w:r>
      <w:r>
        <w:rPr>
          <w:rFonts w:ascii="Arial" w:hAnsi="Arial" w:cs="Arial"/>
          <w:sz w:val="24"/>
          <w:szCs w:val="24"/>
        </w:rPr>
        <w:lastRenderedPageBreak/>
        <w:t xml:space="preserve">Major General with its package, </w:t>
      </w:r>
      <w:r w:rsidR="001368FA">
        <w:rPr>
          <w:rFonts w:ascii="Arial" w:hAnsi="Arial" w:cs="Arial"/>
          <w:sz w:val="24"/>
          <w:szCs w:val="24"/>
        </w:rPr>
        <w:t>with no additional</w:t>
      </w:r>
      <w:r>
        <w:rPr>
          <w:rFonts w:ascii="Arial" w:hAnsi="Arial" w:cs="Arial"/>
          <w:sz w:val="24"/>
          <w:szCs w:val="24"/>
        </w:rPr>
        <w:t xml:space="preserve"> benefit brought by the </w:t>
      </w:r>
      <w:r w:rsidR="00E23C5E">
        <w:rPr>
          <w:rFonts w:ascii="Arial" w:hAnsi="Arial" w:cs="Arial"/>
          <w:sz w:val="24"/>
          <w:szCs w:val="24"/>
        </w:rPr>
        <w:t xml:space="preserve">putative </w:t>
      </w:r>
      <w:r>
        <w:rPr>
          <w:rFonts w:ascii="Arial" w:hAnsi="Arial" w:cs="Arial"/>
          <w:sz w:val="24"/>
          <w:szCs w:val="24"/>
        </w:rPr>
        <w:t xml:space="preserve">appointment. </w:t>
      </w:r>
    </w:p>
    <w:p w:rsidR="00A05376" w:rsidRDefault="00A05376" w:rsidP="00A05376">
      <w:pPr>
        <w:spacing w:after="0" w:line="360" w:lineRule="auto"/>
        <w:jc w:val="both"/>
        <w:rPr>
          <w:rFonts w:ascii="Arial" w:hAnsi="Arial" w:cs="Arial"/>
          <w:sz w:val="24"/>
          <w:szCs w:val="24"/>
        </w:rPr>
      </w:pPr>
    </w:p>
    <w:p w:rsidR="001B5DEF" w:rsidRDefault="00AF219E" w:rsidP="001B5DEF">
      <w:pPr>
        <w:spacing w:after="0" w:line="360" w:lineRule="auto"/>
        <w:jc w:val="both"/>
        <w:rPr>
          <w:rFonts w:ascii="Arial" w:hAnsi="Arial" w:cs="Arial"/>
          <w:sz w:val="24"/>
          <w:szCs w:val="24"/>
        </w:rPr>
      </w:pPr>
      <w:r>
        <w:rPr>
          <w:rFonts w:ascii="Arial" w:hAnsi="Arial" w:cs="Arial"/>
          <w:sz w:val="24"/>
          <w:szCs w:val="24"/>
        </w:rPr>
        <w:t>How</w:t>
      </w:r>
      <w:r w:rsidR="00A05376" w:rsidRPr="00B11787">
        <w:rPr>
          <w:rFonts w:ascii="Arial" w:hAnsi="Arial" w:cs="Arial"/>
          <w:sz w:val="24"/>
          <w:szCs w:val="24"/>
        </w:rPr>
        <w:t xml:space="preserve"> did the complications of the rank of National Head and Deputy come to bear with the same rank that was never complicated in the era of Anwa Dramat? </w:t>
      </w:r>
      <w:r w:rsidR="00A05376">
        <w:rPr>
          <w:rFonts w:ascii="Arial" w:hAnsi="Arial" w:cs="Arial"/>
          <w:sz w:val="24"/>
          <w:szCs w:val="24"/>
        </w:rPr>
        <w:t xml:space="preserve">The Honourable members will recall that section 17C(2)(a) of the Police Act as amended by the South African Police Service Amendment Act 57 of 2008 </w:t>
      </w:r>
      <w:r w:rsidR="00A05376" w:rsidRPr="00544179">
        <w:rPr>
          <w:rFonts w:ascii="Arial" w:hAnsi="Arial" w:cs="Arial"/>
          <w:b/>
          <w:sz w:val="24"/>
          <w:szCs w:val="24"/>
        </w:rPr>
        <w:t>provided</w:t>
      </w:r>
      <w:r w:rsidR="00A05376">
        <w:rPr>
          <w:rFonts w:ascii="Arial" w:hAnsi="Arial" w:cs="Arial"/>
          <w:sz w:val="24"/>
          <w:szCs w:val="24"/>
        </w:rPr>
        <w:t xml:space="preserve"> that:</w:t>
      </w:r>
    </w:p>
    <w:p w:rsidR="00A05376" w:rsidRDefault="00A05376" w:rsidP="001B5DEF">
      <w:pPr>
        <w:spacing w:after="0" w:line="360" w:lineRule="auto"/>
        <w:ind w:left="720"/>
        <w:jc w:val="both"/>
        <w:rPr>
          <w:rFonts w:ascii="Arial" w:hAnsi="Arial" w:cs="Arial"/>
          <w:sz w:val="24"/>
          <w:szCs w:val="24"/>
        </w:rPr>
      </w:pPr>
      <w:r>
        <w:rPr>
          <w:rFonts w:ascii="Arial" w:hAnsi="Arial" w:cs="Arial"/>
          <w:sz w:val="24"/>
          <w:szCs w:val="24"/>
        </w:rPr>
        <w:t>“</w:t>
      </w:r>
      <w:r w:rsidRPr="00BE4CA3">
        <w:rPr>
          <w:rFonts w:ascii="Arial" w:hAnsi="Arial" w:cs="Arial"/>
          <w:i/>
        </w:rPr>
        <w:t>The Directorate comprises- the Head of the Directorate who shall be a Deputy National Commissioner appointed by the Minister in concurrence with Cabinet</w:t>
      </w:r>
      <w:r>
        <w:rPr>
          <w:rFonts w:ascii="Arial" w:hAnsi="Arial" w:cs="Arial"/>
          <w:sz w:val="24"/>
          <w:szCs w:val="24"/>
        </w:rPr>
        <w:t>.”</w:t>
      </w:r>
    </w:p>
    <w:p w:rsidR="00A05376" w:rsidRDefault="00A05376" w:rsidP="00A05376">
      <w:pPr>
        <w:spacing w:after="0" w:line="360" w:lineRule="auto"/>
        <w:jc w:val="both"/>
        <w:rPr>
          <w:rFonts w:ascii="Arial" w:hAnsi="Arial" w:cs="Arial"/>
          <w:sz w:val="24"/>
          <w:szCs w:val="24"/>
        </w:rPr>
      </w:pPr>
      <w:r>
        <w:rPr>
          <w:rFonts w:ascii="Arial" w:hAnsi="Arial" w:cs="Arial"/>
          <w:sz w:val="24"/>
          <w:szCs w:val="24"/>
        </w:rPr>
        <w:t xml:space="preserve">Section 17CA(1) of the Police Act as amended by the South African Police Service Amendment Act 10 of 2012 </w:t>
      </w:r>
      <w:r w:rsidRPr="00544179">
        <w:rPr>
          <w:rFonts w:ascii="Arial" w:hAnsi="Arial" w:cs="Arial"/>
          <w:b/>
          <w:sz w:val="24"/>
          <w:szCs w:val="24"/>
        </w:rPr>
        <w:t>provides</w:t>
      </w:r>
      <w:r>
        <w:rPr>
          <w:rFonts w:ascii="Arial" w:hAnsi="Arial" w:cs="Arial"/>
          <w:sz w:val="24"/>
          <w:szCs w:val="24"/>
        </w:rPr>
        <w:t xml:space="preserve"> that:</w:t>
      </w:r>
    </w:p>
    <w:p w:rsidR="00A05376" w:rsidRDefault="00A05376" w:rsidP="00A05376">
      <w:pPr>
        <w:spacing w:after="0" w:line="360" w:lineRule="auto"/>
        <w:ind w:left="720"/>
        <w:jc w:val="both"/>
        <w:rPr>
          <w:rFonts w:ascii="Arial" w:hAnsi="Arial" w:cs="Arial"/>
          <w:sz w:val="24"/>
          <w:szCs w:val="24"/>
        </w:rPr>
      </w:pPr>
      <w:r>
        <w:rPr>
          <w:rFonts w:ascii="Arial" w:hAnsi="Arial" w:cs="Arial"/>
          <w:sz w:val="24"/>
          <w:szCs w:val="24"/>
        </w:rPr>
        <w:t>“</w:t>
      </w:r>
      <w:r w:rsidRPr="00195D23">
        <w:rPr>
          <w:rFonts w:ascii="Arial" w:hAnsi="Arial" w:cs="Arial"/>
          <w:i/>
        </w:rPr>
        <w:t>The Minister, with the concurrence of cabinet, shall appoint a person who is- (a) a South African citizen, and (b) a fit and proper person with due regard to his or her experience, conscientiousness and integrity, to be entrusted with the responsibilities of the office concerned, as the National Head of the Directorate for a non-renewable fixed period of not shorter than seven years and not exceeding ten years</w:t>
      </w:r>
      <w:r>
        <w:rPr>
          <w:rFonts w:ascii="Arial" w:hAnsi="Arial" w:cs="Arial"/>
          <w:sz w:val="24"/>
          <w:szCs w:val="24"/>
        </w:rPr>
        <w:t>.”</w:t>
      </w:r>
    </w:p>
    <w:p w:rsidR="00A05376" w:rsidRDefault="00A05376" w:rsidP="00A05376">
      <w:pPr>
        <w:spacing w:after="0" w:line="360" w:lineRule="auto"/>
        <w:ind w:left="720"/>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 xml:space="preserve">This current provision is silent about the rank. When Dramat who was a Deputy National Commissioner (DNC) in terms of the 2008 version was relieved of his duties, the post was advertised without a rank coupled to it. When the appointment came, the incumbent is donning non-existent rank. The Police Act must state the ranks to be carried by the incumbent which must be one of those approved by way of Regulations. The ranks can probably be DNC and Divisional Commissioner (DC) respectively. If these ranks are not intended, then the regulations must be amended to make provisions for such ranks. </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 xml:space="preserve">Before the post is to be filled, a regulated rank must be stated upfront in an advertisement. Our submission in respect of the National Head applies </w:t>
      </w:r>
      <w:r w:rsidRPr="00922460">
        <w:rPr>
          <w:rFonts w:ascii="Arial" w:hAnsi="Arial" w:cs="Arial"/>
          <w:i/>
          <w:sz w:val="24"/>
          <w:szCs w:val="24"/>
        </w:rPr>
        <w:t>mutatis mutandis</w:t>
      </w:r>
      <w:r>
        <w:rPr>
          <w:rFonts w:ascii="Arial" w:hAnsi="Arial" w:cs="Arial"/>
          <w:sz w:val="24"/>
          <w:szCs w:val="24"/>
        </w:rPr>
        <w:t xml:space="preserve"> in respect of section 17CA(4) relating to Deputy National Head.</w:t>
      </w:r>
    </w:p>
    <w:p w:rsidR="00A05376" w:rsidRDefault="00A05376" w:rsidP="00A05376">
      <w:pPr>
        <w:spacing w:after="0" w:line="360" w:lineRule="auto"/>
        <w:jc w:val="both"/>
        <w:rPr>
          <w:rFonts w:ascii="Arial" w:hAnsi="Arial" w:cs="Arial"/>
          <w:sz w:val="24"/>
          <w:szCs w:val="24"/>
        </w:rPr>
      </w:pPr>
    </w:p>
    <w:p w:rsidR="00A05376" w:rsidRDefault="00A05376" w:rsidP="00EE218F">
      <w:pPr>
        <w:shd w:val="clear" w:color="auto" w:fill="F2F2F2" w:themeFill="background1" w:themeFillShade="F2"/>
        <w:spacing w:after="0" w:line="360" w:lineRule="auto"/>
        <w:jc w:val="both"/>
        <w:rPr>
          <w:rFonts w:ascii="Arial" w:hAnsi="Arial" w:cs="Arial"/>
          <w:b/>
          <w:sz w:val="24"/>
          <w:szCs w:val="24"/>
        </w:rPr>
      </w:pPr>
      <w:r w:rsidRPr="00561C12">
        <w:rPr>
          <w:rFonts w:ascii="Arial" w:hAnsi="Arial" w:cs="Arial"/>
          <w:b/>
          <w:sz w:val="24"/>
          <w:szCs w:val="24"/>
        </w:rPr>
        <w:t xml:space="preserve"> IMPLEMENTATION OF THE NATIONAL DEV</w:t>
      </w:r>
      <w:r>
        <w:rPr>
          <w:rFonts w:ascii="Arial" w:hAnsi="Arial" w:cs="Arial"/>
          <w:b/>
          <w:sz w:val="24"/>
          <w:szCs w:val="24"/>
        </w:rPr>
        <w:t>ELOPMENT PLAN (NDP):</w:t>
      </w:r>
    </w:p>
    <w:p w:rsidR="00A05376" w:rsidRDefault="00A05376" w:rsidP="00A05376">
      <w:pPr>
        <w:spacing w:after="0" w:line="360" w:lineRule="auto"/>
        <w:jc w:val="both"/>
        <w:rPr>
          <w:rFonts w:ascii="Arial" w:hAnsi="Arial" w:cs="Arial"/>
          <w:b/>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 xml:space="preserve">The NDP was adopted in South Africa in September 2012. It was after the appointment of the current National Commissioner. Her term is expiring in June </w:t>
      </w:r>
      <w:r>
        <w:rPr>
          <w:rFonts w:ascii="Arial" w:hAnsi="Arial" w:cs="Arial"/>
          <w:sz w:val="24"/>
          <w:szCs w:val="24"/>
        </w:rPr>
        <w:lastRenderedPageBreak/>
        <w:t xml:space="preserve">2017. The question is, </w:t>
      </w:r>
      <w:r w:rsidR="002F484F">
        <w:rPr>
          <w:rFonts w:ascii="Arial" w:hAnsi="Arial" w:cs="Arial"/>
          <w:sz w:val="24"/>
          <w:szCs w:val="24"/>
        </w:rPr>
        <w:t>“</w:t>
      </w:r>
      <w:r w:rsidR="00EC6FBE">
        <w:rPr>
          <w:rFonts w:ascii="Arial" w:hAnsi="Arial" w:cs="Arial"/>
          <w:sz w:val="24"/>
          <w:szCs w:val="24"/>
        </w:rPr>
        <w:t>is the spirit of the</w:t>
      </w:r>
      <w:r>
        <w:rPr>
          <w:rFonts w:ascii="Arial" w:hAnsi="Arial" w:cs="Arial"/>
          <w:sz w:val="24"/>
          <w:szCs w:val="24"/>
        </w:rPr>
        <w:t xml:space="preserve"> NDP</w:t>
      </w:r>
      <w:r w:rsidR="002D46C5">
        <w:rPr>
          <w:rFonts w:ascii="Arial" w:hAnsi="Arial" w:cs="Arial"/>
          <w:sz w:val="24"/>
          <w:szCs w:val="24"/>
        </w:rPr>
        <w:t xml:space="preserve"> going to be realised</w:t>
      </w:r>
      <w:r>
        <w:rPr>
          <w:rFonts w:ascii="Arial" w:hAnsi="Arial" w:cs="Arial"/>
          <w:sz w:val="24"/>
          <w:szCs w:val="24"/>
        </w:rPr>
        <w:t xml:space="preserve"> in selecting the next National Commissioner? If that is </w:t>
      </w:r>
      <w:r w:rsidR="002D46C5">
        <w:rPr>
          <w:rFonts w:ascii="Arial" w:hAnsi="Arial" w:cs="Arial"/>
          <w:sz w:val="24"/>
          <w:szCs w:val="24"/>
        </w:rPr>
        <w:t>not so,</w:t>
      </w:r>
      <w:r>
        <w:rPr>
          <w:rFonts w:ascii="Arial" w:hAnsi="Arial" w:cs="Arial"/>
          <w:sz w:val="24"/>
          <w:szCs w:val="24"/>
        </w:rPr>
        <w:t xml:space="preserve"> where must the fingers be pointed?</w:t>
      </w:r>
      <w:r w:rsidR="002F484F">
        <w:rPr>
          <w:rFonts w:ascii="Arial" w:hAnsi="Arial" w:cs="Arial"/>
          <w:sz w:val="24"/>
          <w:szCs w:val="24"/>
        </w:rPr>
        <w:t>”</w:t>
      </w:r>
      <w:r>
        <w:rPr>
          <w:rFonts w:ascii="Arial" w:hAnsi="Arial" w:cs="Arial"/>
          <w:sz w:val="24"/>
          <w:szCs w:val="24"/>
        </w:rPr>
        <w:t xml:space="preserve"> We are of the view that this august house should guide the process</w:t>
      </w:r>
      <w:r w:rsidR="002D46C5">
        <w:rPr>
          <w:rFonts w:ascii="Arial" w:hAnsi="Arial" w:cs="Arial"/>
          <w:sz w:val="24"/>
          <w:szCs w:val="24"/>
        </w:rPr>
        <w:t xml:space="preserve"> and avoid misdirection</w:t>
      </w:r>
      <w:r>
        <w:rPr>
          <w:rFonts w:ascii="Arial" w:hAnsi="Arial" w:cs="Arial"/>
          <w:sz w:val="24"/>
          <w:szCs w:val="24"/>
        </w:rPr>
        <w:t>.</w:t>
      </w:r>
    </w:p>
    <w:p w:rsidR="00A05376" w:rsidRDefault="00A05376" w:rsidP="00A05376">
      <w:pPr>
        <w:spacing w:after="0" w:line="360" w:lineRule="auto"/>
        <w:jc w:val="both"/>
        <w:rPr>
          <w:rFonts w:ascii="Arial" w:hAnsi="Arial" w:cs="Arial"/>
          <w:sz w:val="24"/>
          <w:szCs w:val="24"/>
        </w:rPr>
      </w:pPr>
    </w:p>
    <w:p w:rsidR="00A05376" w:rsidRPr="006174EB" w:rsidRDefault="00A05376" w:rsidP="00A05376">
      <w:pPr>
        <w:spacing w:after="0" w:line="360" w:lineRule="auto"/>
        <w:jc w:val="both"/>
        <w:rPr>
          <w:rFonts w:ascii="Arial" w:hAnsi="Arial" w:cs="Arial"/>
          <w:sz w:val="24"/>
          <w:szCs w:val="24"/>
        </w:rPr>
      </w:pPr>
      <w:r w:rsidRPr="006174EB">
        <w:rPr>
          <w:rFonts w:ascii="Arial" w:hAnsi="Arial" w:cs="Arial"/>
          <w:sz w:val="24"/>
          <w:szCs w:val="24"/>
        </w:rPr>
        <w:t xml:space="preserve">The failure to have a mechanism is not restricted to the National Commissioner but Deputies too. </w:t>
      </w:r>
      <w:r>
        <w:rPr>
          <w:rFonts w:ascii="Arial" w:hAnsi="Arial" w:cs="Arial"/>
          <w:sz w:val="24"/>
          <w:szCs w:val="24"/>
        </w:rPr>
        <w:t xml:space="preserve">This august house is aware that a post of Deputy National Commissioner, Crime Detection has been vacant since </w:t>
      </w:r>
      <w:r w:rsidRPr="00C417B6">
        <w:rPr>
          <w:rFonts w:ascii="Arial" w:hAnsi="Arial" w:cs="Arial"/>
          <w:b/>
          <w:sz w:val="24"/>
          <w:szCs w:val="24"/>
        </w:rPr>
        <w:t>2015</w:t>
      </w:r>
      <w:r>
        <w:rPr>
          <w:rFonts w:ascii="Arial" w:hAnsi="Arial" w:cs="Arial"/>
          <w:sz w:val="24"/>
          <w:szCs w:val="24"/>
        </w:rPr>
        <w:t xml:space="preserve">. It is a critical vacant and funded post. </w:t>
      </w:r>
      <w:r w:rsidR="00DB0BEB">
        <w:rPr>
          <w:rFonts w:ascii="Arial" w:hAnsi="Arial" w:cs="Arial"/>
          <w:sz w:val="24"/>
          <w:szCs w:val="24"/>
        </w:rPr>
        <w:t>The plan speaks of filling critical and vacant post within six months after advertisement.</w:t>
      </w:r>
      <w:r w:rsidR="002F484F">
        <w:rPr>
          <w:rFonts w:ascii="Arial" w:hAnsi="Arial" w:cs="Arial"/>
          <w:sz w:val="24"/>
          <w:szCs w:val="24"/>
        </w:rPr>
        <w:t xml:space="preserve"> This one has exceeded the time frame.</w:t>
      </w:r>
      <w:r w:rsidR="00DB0BEB">
        <w:rPr>
          <w:rFonts w:ascii="Arial" w:hAnsi="Arial" w:cs="Arial"/>
          <w:sz w:val="24"/>
          <w:szCs w:val="24"/>
        </w:rPr>
        <w:t xml:space="preserve"> We submit that the period should not </w:t>
      </w:r>
      <w:r w:rsidR="002F484F">
        <w:rPr>
          <w:rFonts w:ascii="Arial" w:hAnsi="Arial" w:cs="Arial"/>
          <w:sz w:val="24"/>
          <w:szCs w:val="24"/>
        </w:rPr>
        <w:t xml:space="preserve">even </w:t>
      </w:r>
      <w:r w:rsidR="00DB0BEB">
        <w:rPr>
          <w:rFonts w:ascii="Arial" w:hAnsi="Arial" w:cs="Arial"/>
          <w:sz w:val="24"/>
          <w:szCs w:val="24"/>
        </w:rPr>
        <w:t>exceed three months as the delay affect service delivery.</w:t>
      </w:r>
    </w:p>
    <w:p w:rsidR="00A05376" w:rsidRDefault="00A05376" w:rsidP="00A05376">
      <w:pPr>
        <w:spacing w:after="0" w:line="360" w:lineRule="auto"/>
        <w:jc w:val="both"/>
        <w:rPr>
          <w:rFonts w:ascii="Arial" w:hAnsi="Arial" w:cs="Arial"/>
          <w:sz w:val="24"/>
          <w:szCs w:val="24"/>
        </w:rPr>
      </w:pPr>
    </w:p>
    <w:p w:rsidR="008C7EE2" w:rsidRDefault="000F2A78" w:rsidP="00A05376">
      <w:pPr>
        <w:spacing w:after="0" w:line="360" w:lineRule="auto"/>
        <w:jc w:val="both"/>
        <w:rPr>
          <w:rFonts w:ascii="Arial" w:hAnsi="Arial" w:cs="Arial"/>
          <w:sz w:val="24"/>
          <w:szCs w:val="24"/>
        </w:rPr>
      </w:pPr>
      <w:r>
        <w:rPr>
          <w:rFonts w:ascii="Arial" w:hAnsi="Arial" w:cs="Arial"/>
          <w:sz w:val="24"/>
          <w:szCs w:val="24"/>
        </w:rPr>
        <w:t xml:space="preserve">A practice of giving some officers </w:t>
      </w:r>
      <w:r w:rsidRPr="00D92A35">
        <w:rPr>
          <w:rFonts w:ascii="Arial" w:hAnsi="Arial" w:cs="Arial"/>
          <w:b/>
          <w:sz w:val="24"/>
          <w:szCs w:val="24"/>
        </w:rPr>
        <w:t>salary scales</w:t>
      </w:r>
      <w:r>
        <w:rPr>
          <w:rFonts w:ascii="Arial" w:hAnsi="Arial" w:cs="Arial"/>
          <w:sz w:val="24"/>
          <w:szCs w:val="24"/>
        </w:rPr>
        <w:t xml:space="preserve"> of personnel in the next salary level </w:t>
      </w:r>
      <w:r w:rsidR="00D92A35">
        <w:rPr>
          <w:rFonts w:ascii="Arial" w:hAnsi="Arial" w:cs="Arial"/>
          <w:sz w:val="24"/>
          <w:szCs w:val="24"/>
        </w:rPr>
        <w:t>circumvent the idea of reducing a top-heavy structure</w:t>
      </w:r>
      <w:r>
        <w:rPr>
          <w:rFonts w:ascii="Arial" w:hAnsi="Arial" w:cs="Arial"/>
          <w:sz w:val="24"/>
          <w:szCs w:val="24"/>
        </w:rPr>
        <w:t>. It takes the resources that can ensure the appointments of junior officers into the pockets of senior managers. We are concerned about Brigadiers getting salaries of Major Generals.</w:t>
      </w:r>
      <w:r w:rsidR="002D1A6F">
        <w:rPr>
          <w:rFonts w:ascii="Arial" w:hAnsi="Arial" w:cs="Arial"/>
          <w:sz w:val="24"/>
          <w:szCs w:val="24"/>
        </w:rPr>
        <w:t xml:space="preserve"> We are also worried about the appointments in terms of </w:t>
      </w:r>
      <w:r w:rsidR="002D1A6F" w:rsidRPr="0019454F">
        <w:rPr>
          <w:rFonts w:ascii="Arial" w:hAnsi="Arial" w:cs="Arial"/>
          <w:b/>
          <w:sz w:val="24"/>
          <w:szCs w:val="24"/>
        </w:rPr>
        <w:t>Regulation 45</w:t>
      </w:r>
      <w:r w:rsidR="002D1A6F">
        <w:rPr>
          <w:rFonts w:ascii="Arial" w:hAnsi="Arial" w:cs="Arial"/>
          <w:sz w:val="24"/>
          <w:szCs w:val="24"/>
        </w:rPr>
        <w:t xml:space="preserve"> as i</w:t>
      </w:r>
      <w:r w:rsidR="00D92A35">
        <w:rPr>
          <w:rFonts w:ascii="Arial" w:hAnsi="Arial" w:cs="Arial"/>
          <w:sz w:val="24"/>
          <w:szCs w:val="24"/>
        </w:rPr>
        <w:t>t</w:t>
      </w:r>
      <w:r w:rsidR="002D1A6F">
        <w:rPr>
          <w:rFonts w:ascii="Arial" w:hAnsi="Arial" w:cs="Arial"/>
          <w:sz w:val="24"/>
          <w:szCs w:val="24"/>
        </w:rPr>
        <w:t xml:space="preserve"> creates a</w:t>
      </w:r>
      <w:r w:rsidR="00D92A35">
        <w:rPr>
          <w:rFonts w:ascii="Arial" w:hAnsi="Arial" w:cs="Arial"/>
          <w:sz w:val="24"/>
          <w:szCs w:val="24"/>
        </w:rPr>
        <w:t>n element of allegiance to</w:t>
      </w:r>
      <w:r w:rsidR="002D1A6F">
        <w:rPr>
          <w:rFonts w:ascii="Arial" w:hAnsi="Arial" w:cs="Arial"/>
          <w:sz w:val="24"/>
          <w:szCs w:val="24"/>
        </w:rPr>
        <w:t xml:space="preserve"> individuals. A </w:t>
      </w:r>
      <w:r w:rsidR="002D1A6F" w:rsidRPr="00D92A35">
        <w:rPr>
          <w:rFonts w:ascii="Arial" w:hAnsi="Arial" w:cs="Arial"/>
          <w:i/>
          <w:sz w:val="24"/>
          <w:szCs w:val="24"/>
        </w:rPr>
        <w:t>whatsapp</w:t>
      </w:r>
      <w:r w:rsidR="002D1A6F">
        <w:rPr>
          <w:rFonts w:ascii="Arial" w:hAnsi="Arial" w:cs="Arial"/>
          <w:sz w:val="24"/>
          <w:szCs w:val="24"/>
        </w:rPr>
        <w:t xml:space="preserve"> group that was designed by senior members was</w:t>
      </w:r>
      <w:r w:rsidR="0019752B">
        <w:rPr>
          <w:rFonts w:ascii="Arial" w:hAnsi="Arial" w:cs="Arial"/>
          <w:sz w:val="24"/>
          <w:szCs w:val="24"/>
        </w:rPr>
        <w:t xml:space="preserve"> </w:t>
      </w:r>
      <w:r w:rsidR="002D1A6F">
        <w:rPr>
          <w:rFonts w:ascii="Arial" w:hAnsi="Arial" w:cs="Arial"/>
          <w:sz w:val="24"/>
          <w:szCs w:val="24"/>
        </w:rPr>
        <w:t>a repetiti</w:t>
      </w:r>
      <w:r w:rsidR="00D92A35">
        <w:rPr>
          <w:rFonts w:ascii="Arial" w:hAnsi="Arial" w:cs="Arial"/>
          <w:sz w:val="24"/>
          <w:szCs w:val="24"/>
        </w:rPr>
        <w:t>on</w:t>
      </w:r>
      <w:r w:rsidR="005D4FBC">
        <w:rPr>
          <w:rFonts w:ascii="Arial" w:hAnsi="Arial" w:cs="Arial"/>
          <w:sz w:val="24"/>
          <w:szCs w:val="24"/>
        </w:rPr>
        <w:t xml:space="preserve"> of</w:t>
      </w:r>
      <w:r w:rsidR="002D1A6F">
        <w:rPr>
          <w:rFonts w:ascii="Arial" w:hAnsi="Arial" w:cs="Arial"/>
          <w:sz w:val="24"/>
          <w:szCs w:val="24"/>
        </w:rPr>
        <w:t xml:space="preserve"> </w:t>
      </w:r>
      <w:r w:rsidR="00D92A35">
        <w:rPr>
          <w:rFonts w:ascii="Arial" w:hAnsi="Arial" w:cs="Arial"/>
          <w:sz w:val="24"/>
          <w:szCs w:val="24"/>
        </w:rPr>
        <w:t xml:space="preserve">the very same mistake </w:t>
      </w:r>
      <w:r w:rsidR="005D4FBC">
        <w:rPr>
          <w:rFonts w:ascii="Arial" w:hAnsi="Arial" w:cs="Arial"/>
          <w:sz w:val="24"/>
          <w:szCs w:val="24"/>
        </w:rPr>
        <w:t xml:space="preserve">that was </w:t>
      </w:r>
      <w:r w:rsidR="00D92A35">
        <w:rPr>
          <w:rFonts w:ascii="Arial" w:hAnsi="Arial" w:cs="Arial"/>
          <w:sz w:val="24"/>
          <w:szCs w:val="24"/>
        </w:rPr>
        <w:t xml:space="preserve">advocating </w:t>
      </w:r>
      <w:r w:rsidR="005D4FBC">
        <w:rPr>
          <w:rFonts w:ascii="Arial" w:hAnsi="Arial" w:cs="Arial"/>
          <w:sz w:val="24"/>
          <w:szCs w:val="24"/>
        </w:rPr>
        <w:t xml:space="preserve">the </w:t>
      </w:r>
      <w:r w:rsidR="00D92A35" w:rsidRPr="0019454F">
        <w:rPr>
          <w:rFonts w:ascii="Arial" w:hAnsi="Arial" w:cs="Arial"/>
          <w:b/>
          <w:sz w:val="24"/>
          <w:szCs w:val="24"/>
        </w:rPr>
        <w:t xml:space="preserve">support </w:t>
      </w:r>
      <w:r w:rsidR="005D4FBC">
        <w:rPr>
          <w:rFonts w:ascii="Arial" w:hAnsi="Arial" w:cs="Arial"/>
          <w:sz w:val="24"/>
          <w:szCs w:val="24"/>
        </w:rPr>
        <w:t>of General Phiyega</w:t>
      </w:r>
      <w:r w:rsidR="002D1A6F">
        <w:rPr>
          <w:rFonts w:ascii="Arial" w:hAnsi="Arial" w:cs="Arial"/>
          <w:sz w:val="24"/>
          <w:szCs w:val="24"/>
        </w:rPr>
        <w:t>.</w:t>
      </w:r>
    </w:p>
    <w:p w:rsidR="000F2A78" w:rsidRDefault="000F2A78" w:rsidP="00A05376">
      <w:pPr>
        <w:spacing w:after="0" w:line="360" w:lineRule="auto"/>
        <w:jc w:val="both"/>
        <w:rPr>
          <w:rFonts w:ascii="Arial" w:hAnsi="Arial" w:cs="Arial"/>
          <w:sz w:val="24"/>
          <w:szCs w:val="24"/>
        </w:rPr>
      </w:pPr>
    </w:p>
    <w:p w:rsidR="003501D7" w:rsidRPr="004B190E" w:rsidRDefault="003501D7" w:rsidP="000671D2">
      <w:pPr>
        <w:shd w:val="clear" w:color="auto" w:fill="D9D9D9" w:themeFill="background1" w:themeFillShade="D9"/>
        <w:spacing w:after="0" w:line="360" w:lineRule="auto"/>
        <w:jc w:val="both"/>
        <w:rPr>
          <w:rFonts w:ascii="Arial" w:hAnsi="Arial" w:cs="Arial"/>
          <w:b/>
          <w:sz w:val="24"/>
          <w:szCs w:val="24"/>
        </w:rPr>
      </w:pPr>
      <w:r w:rsidRPr="004B190E">
        <w:rPr>
          <w:rFonts w:ascii="Arial" w:hAnsi="Arial" w:cs="Arial"/>
          <w:b/>
          <w:sz w:val="24"/>
          <w:szCs w:val="24"/>
        </w:rPr>
        <w:t>DETECTIVE SERVICES PROGRAMME</w:t>
      </w:r>
    </w:p>
    <w:p w:rsidR="004B190E" w:rsidRDefault="004B190E" w:rsidP="00A05376">
      <w:pPr>
        <w:spacing w:after="0" w:line="360" w:lineRule="auto"/>
        <w:jc w:val="both"/>
        <w:rPr>
          <w:rFonts w:ascii="Arial" w:hAnsi="Arial" w:cs="Arial"/>
          <w:sz w:val="24"/>
          <w:szCs w:val="24"/>
        </w:rPr>
      </w:pPr>
    </w:p>
    <w:p w:rsidR="004B190E" w:rsidRDefault="004B190E" w:rsidP="00A05376">
      <w:pPr>
        <w:spacing w:after="0" w:line="360" w:lineRule="auto"/>
        <w:jc w:val="both"/>
        <w:rPr>
          <w:rFonts w:ascii="Arial" w:hAnsi="Arial" w:cs="Arial"/>
          <w:sz w:val="24"/>
          <w:szCs w:val="24"/>
        </w:rPr>
      </w:pPr>
      <w:r>
        <w:rPr>
          <w:rFonts w:ascii="Arial" w:hAnsi="Arial" w:cs="Arial"/>
          <w:sz w:val="24"/>
          <w:szCs w:val="24"/>
        </w:rPr>
        <w:t>We have observed that the Detective Service has removed th</w:t>
      </w:r>
      <w:r w:rsidR="00372188">
        <w:rPr>
          <w:rFonts w:ascii="Arial" w:hAnsi="Arial" w:cs="Arial"/>
          <w:sz w:val="24"/>
          <w:szCs w:val="24"/>
        </w:rPr>
        <w:t>e trial-</w:t>
      </w:r>
      <w:r>
        <w:rPr>
          <w:rFonts w:ascii="Arial" w:hAnsi="Arial" w:cs="Arial"/>
          <w:sz w:val="24"/>
          <w:szCs w:val="24"/>
        </w:rPr>
        <w:t>ready measurement but the DPCI continue to measure it. We are not convinced as to why there must be disparities within the same programme</w:t>
      </w:r>
      <w:r w:rsidR="003346B9">
        <w:rPr>
          <w:rFonts w:ascii="Arial" w:hAnsi="Arial" w:cs="Arial"/>
          <w:sz w:val="24"/>
          <w:szCs w:val="24"/>
        </w:rPr>
        <w:t>.</w:t>
      </w:r>
    </w:p>
    <w:p w:rsidR="004B190E" w:rsidRDefault="004B190E" w:rsidP="00A05376">
      <w:pPr>
        <w:spacing w:after="0" w:line="360" w:lineRule="auto"/>
        <w:jc w:val="both"/>
        <w:rPr>
          <w:rFonts w:ascii="Arial" w:hAnsi="Arial" w:cs="Arial"/>
          <w:sz w:val="24"/>
          <w:szCs w:val="24"/>
        </w:rPr>
      </w:pPr>
    </w:p>
    <w:p w:rsidR="004B190E" w:rsidRDefault="004B190E" w:rsidP="00A05376">
      <w:pPr>
        <w:spacing w:after="0" w:line="360" w:lineRule="auto"/>
        <w:jc w:val="both"/>
        <w:rPr>
          <w:rFonts w:ascii="Arial" w:hAnsi="Arial" w:cs="Arial"/>
          <w:sz w:val="24"/>
          <w:szCs w:val="24"/>
        </w:rPr>
      </w:pPr>
      <w:r>
        <w:rPr>
          <w:rFonts w:ascii="Arial" w:hAnsi="Arial" w:cs="Arial"/>
          <w:sz w:val="24"/>
          <w:szCs w:val="24"/>
        </w:rPr>
        <w:t xml:space="preserve">What the measurements are not exhibiting, is the extent of </w:t>
      </w:r>
      <w:r w:rsidR="000A0228">
        <w:rPr>
          <w:rFonts w:ascii="Arial" w:hAnsi="Arial" w:cs="Arial"/>
          <w:sz w:val="24"/>
          <w:szCs w:val="24"/>
        </w:rPr>
        <w:t xml:space="preserve">the </w:t>
      </w:r>
      <w:r w:rsidR="001C1626">
        <w:rPr>
          <w:rFonts w:ascii="Arial" w:hAnsi="Arial" w:cs="Arial"/>
          <w:sz w:val="24"/>
          <w:szCs w:val="24"/>
        </w:rPr>
        <w:t xml:space="preserve">inability to detect suspects and </w:t>
      </w:r>
      <w:r>
        <w:rPr>
          <w:rFonts w:ascii="Arial" w:hAnsi="Arial" w:cs="Arial"/>
          <w:sz w:val="24"/>
          <w:szCs w:val="24"/>
        </w:rPr>
        <w:t>withdrawal of cases</w:t>
      </w:r>
      <w:r w:rsidR="001C1626">
        <w:rPr>
          <w:rFonts w:ascii="Arial" w:hAnsi="Arial" w:cs="Arial"/>
          <w:sz w:val="24"/>
          <w:szCs w:val="24"/>
        </w:rPr>
        <w:t xml:space="preserve"> after tracing</w:t>
      </w:r>
      <w:r w:rsidR="000A0228">
        <w:rPr>
          <w:rFonts w:ascii="Arial" w:hAnsi="Arial" w:cs="Arial"/>
          <w:sz w:val="24"/>
          <w:szCs w:val="24"/>
        </w:rPr>
        <w:t xml:space="preserve"> of</w:t>
      </w:r>
      <w:r w:rsidR="001C1626">
        <w:rPr>
          <w:rFonts w:ascii="Arial" w:hAnsi="Arial" w:cs="Arial"/>
          <w:sz w:val="24"/>
          <w:szCs w:val="24"/>
        </w:rPr>
        <w:t xml:space="preserve"> the suspects</w:t>
      </w:r>
      <w:r>
        <w:rPr>
          <w:rFonts w:ascii="Arial" w:hAnsi="Arial" w:cs="Arial"/>
          <w:sz w:val="24"/>
          <w:szCs w:val="24"/>
        </w:rPr>
        <w:t xml:space="preserve">. This measurement is </w:t>
      </w:r>
      <w:r w:rsidR="000A0228">
        <w:rPr>
          <w:rFonts w:ascii="Arial" w:hAnsi="Arial" w:cs="Arial"/>
          <w:sz w:val="24"/>
          <w:szCs w:val="24"/>
        </w:rPr>
        <w:t>necessary to</w:t>
      </w:r>
      <w:r>
        <w:rPr>
          <w:rFonts w:ascii="Arial" w:hAnsi="Arial" w:cs="Arial"/>
          <w:sz w:val="24"/>
          <w:szCs w:val="24"/>
        </w:rPr>
        <w:t xml:space="preserve"> </w:t>
      </w:r>
      <w:r w:rsidR="000A0228">
        <w:rPr>
          <w:rFonts w:ascii="Arial" w:hAnsi="Arial" w:cs="Arial"/>
          <w:sz w:val="24"/>
          <w:szCs w:val="24"/>
        </w:rPr>
        <w:t>the setbacks in detection of crime.</w:t>
      </w:r>
      <w:r w:rsidR="001C1626">
        <w:rPr>
          <w:rFonts w:ascii="Arial" w:hAnsi="Arial" w:cs="Arial"/>
          <w:sz w:val="24"/>
          <w:szCs w:val="24"/>
        </w:rPr>
        <w:t xml:space="preserve"> The SAPS 6 can be of assistance.</w:t>
      </w:r>
    </w:p>
    <w:p w:rsidR="004D0598" w:rsidRDefault="004D0598" w:rsidP="00A05376">
      <w:pPr>
        <w:spacing w:after="0" w:line="360" w:lineRule="auto"/>
        <w:jc w:val="both"/>
        <w:rPr>
          <w:rFonts w:ascii="Arial" w:hAnsi="Arial" w:cs="Arial"/>
          <w:sz w:val="24"/>
          <w:szCs w:val="24"/>
        </w:rPr>
      </w:pPr>
    </w:p>
    <w:p w:rsidR="004D0598" w:rsidRDefault="004D0598" w:rsidP="00A05376">
      <w:pPr>
        <w:spacing w:after="0" w:line="360" w:lineRule="auto"/>
        <w:jc w:val="both"/>
        <w:rPr>
          <w:rFonts w:ascii="Arial" w:hAnsi="Arial" w:cs="Arial"/>
          <w:sz w:val="24"/>
          <w:szCs w:val="24"/>
        </w:rPr>
      </w:pPr>
      <w:r>
        <w:rPr>
          <w:rFonts w:ascii="Arial" w:hAnsi="Arial" w:cs="Arial"/>
          <w:sz w:val="24"/>
          <w:szCs w:val="24"/>
        </w:rPr>
        <w:t xml:space="preserve">The lack of feedback to complainants is still a concern. The </w:t>
      </w:r>
      <w:r w:rsidR="00A46A49">
        <w:rPr>
          <w:rFonts w:ascii="Arial" w:hAnsi="Arial" w:cs="Arial"/>
          <w:sz w:val="24"/>
          <w:szCs w:val="24"/>
        </w:rPr>
        <w:t>Crime Adm</w:t>
      </w:r>
      <w:r w:rsidR="000B2183">
        <w:rPr>
          <w:rFonts w:ascii="Arial" w:hAnsi="Arial" w:cs="Arial"/>
          <w:sz w:val="24"/>
          <w:szCs w:val="24"/>
        </w:rPr>
        <w:t>i</w:t>
      </w:r>
      <w:r w:rsidR="00A46A49">
        <w:rPr>
          <w:rFonts w:ascii="Arial" w:hAnsi="Arial" w:cs="Arial"/>
          <w:sz w:val="24"/>
          <w:szCs w:val="24"/>
        </w:rPr>
        <w:t>nist</w:t>
      </w:r>
      <w:r w:rsidR="000B2183">
        <w:rPr>
          <w:rFonts w:ascii="Arial" w:hAnsi="Arial" w:cs="Arial"/>
          <w:sz w:val="24"/>
          <w:szCs w:val="24"/>
        </w:rPr>
        <w:t>ration System (CAS)</w:t>
      </w:r>
      <w:r>
        <w:rPr>
          <w:rFonts w:ascii="Arial" w:hAnsi="Arial" w:cs="Arial"/>
          <w:sz w:val="24"/>
          <w:szCs w:val="24"/>
        </w:rPr>
        <w:t xml:space="preserve"> has not been designed to assist in this regard.</w:t>
      </w:r>
    </w:p>
    <w:p w:rsidR="00372188" w:rsidRDefault="00372188" w:rsidP="00A05376">
      <w:pPr>
        <w:spacing w:after="0" w:line="360" w:lineRule="auto"/>
        <w:jc w:val="both"/>
        <w:rPr>
          <w:rFonts w:ascii="Arial" w:hAnsi="Arial" w:cs="Arial"/>
          <w:sz w:val="24"/>
          <w:szCs w:val="24"/>
        </w:rPr>
      </w:pPr>
    </w:p>
    <w:p w:rsidR="0061007E" w:rsidRDefault="0061007E" w:rsidP="00A05376">
      <w:pPr>
        <w:spacing w:after="0" w:line="360" w:lineRule="auto"/>
        <w:jc w:val="both"/>
        <w:rPr>
          <w:rFonts w:ascii="Arial" w:hAnsi="Arial" w:cs="Arial"/>
          <w:sz w:val="24"/>
          <w:szCs w:val="24"/>
        </w:rPr>
      </w:pPr>
    </w:p>
    <w:p w:rsidR="0061007E" w:rsidRDefault="0061007E" w:rsidP="00A05376">
      <w:pPr>
        <w:spacing w:after="0" w:line="360" w:lineRule="auto"/>
        <w:jc w:val="both"/>
        <w:rPr>
          <w:rFonts w:ascii="Arial" w:hAnsi="Arial" w:cs="Arial"/>
          <w:sz w:val="24"/>
          <w:szCs w:val="24"/>
        </w:rPr>
      </w:pPr>
    </w:p>
    <w:p w:rsidR="002161F2" w:rsidRPr="003252C8" w:rsidRDefault="002161F2" w:rsidP="003252C8">
      <w:pPr>
        <w:shd w:val="clear" w:color="auto" w:fill="D9D9D9" w:themeFill="background1" w:themeFillShade="D9"/>
        <w:spacing w:after="0" w:line="360" w:lineRule="auto"/>
        <w:jc w:val="both"/>
        <w:rPr>
          <w:rFonts w:ascii="Arial" w:hAnsi="Arial" w:cs="Arial"/>
          <w:b/>
          <w:sz w:val="24"/>
          <w:szCs w:val="24"/>
        </w:rPr>
      </w:pPr>
      <w:r w:rsidRPr="003252C8">
        <w:rPr>
          <w:rFonts w:ascii="Arial" w:hAnsi="Arial" w:cs="Arial"/>
          <w:b/>
          <w:sz w:val="24"/>
          <w:szCs w:val="24"/>
        </w:rPr>
        <w:t>DPCI</w:t>
      </w:r>
    </w:p>
    <w:p w:rsidR="00B82831" w:rsidRDefault="00B82831" w:rsidP="00A05376">
      <w:pPr>
        <w:spacing w:after="0" w:line="360" w:lineRule="auto"/>
        <w:jc w:val="both"/>
        <w:rPr>
          <w:rFonts w:ascii="Arial" w:hAnsi="Arial" w:cs="Arial"/>
          <w:sz w:val="24"/>
          <w:szCs w:val="24"/>
        </w:rPr>
      </w:pPr>
    </w:p>
    <w:p w:rsidR="002161F2" w:rsidRDefault="002161F2" w:rsidP="00A05376">
      <w:pPr>
        <w:spacing w:after="0" w:line="360" w:lineRule="auto"/>
        <w:jc w:val="both"/>
        <w:rPr>
          <w:rFonts w:ascii="Arial" w:hAnsi="Arial" w:cs="Arial"/>
          <w:sz w:val="24"/>
          <w:szCs w:val="24"/>
        </w:rPr>
      </w:pPr>
      <w:r>
        <w:rPr>
          <w:rFonts w:ascii="Arial" w:hAnsi="Arial" w:cs="Arial"/>
          <w:sz w:val="24"/>
          <w:szCs w:val="24"/>
        </w:rPr>
        <w:t xml:space="preserve">The DPCI </w:t>
      </w:r>
      <w:r w:rsidR="00E22AD6">
        <w:rPr>
          <w:rFonts w:ascii="Arial" w:hAnsi="Arial" w:cs="Arial"/>
          <w:sz w:val="24"/>
          <w:szCs w:val="24"/>
        </w:rPr>
        <w:t>should not be allowed to become</w:t>
      </w:r>
      <w:r>
        <w:rPr>
          <w:rFonts w:ascii="Arial" w:hAnsi="Arial" w:cs="Arial"/>
          <w:sz w:val="24"/>
          <w:szCs w:val="24"/>
        </w:rPr>
        <w:t xml:space="preserve"> irrelevant. Last year it achieved</w:t>
      </w:r>
      <w:r w:rsidR="006A74D4">
        <w:rPr>
          <w:rFonts w:ascii="Arial" w:hAnsi="Arial" w:cs="Arial"/>
          <w:sz w:val="24"/>
          <w:szCs w:val="24"/>
        </w:rPr>
        <w:t xml:space="preserve"> a dismal 9% on o</w:t>
      </w:r>
      <w:r>
        <w:rPr>
          <w:rFonts w:ascii="Arial" w:hAnsi="Arial" w:cs="Arial"/>
          <w:sz w:val="24"/>
          <w:szCs w:val="24"/>
        </w:rPr>
        <w:t xml:space="preserve">rganised </w:t>
      </w:r>
      <w:r w:rsidR="006A74D4">
        <w:rPr>
          <w:rFonts w:ascii="Arial" w:hAnsi="Arial" w:cs="Arial"/>
          <w:sz w:val="24"/>
          <w:szCs w:val="24"/>
        </w:rPr>
        <w:t>c</w:t>
      </w:r>
      <w:r>
        <w:rPr>
          <w:rFonts w:ascii="Arial" w:hAnsi="Arial" w:cs="Arial"/>
          <w:sz w:val="24"/>
          <w:szCs w:val="24"/>
        </w:rPr>
        <w:t>rime whose target was 48%. This year</w:t>
      </w:r>
      <w:r w:rsidR="006A74D4">
        <w:rPr>
          <w:rFonts w:ascii="Arial" w:hAnsi="Arial" w:cs="Arial"/>
          <w:sz w:val="24"/>
          <w:szCs w:val="24"/>
        </w:rPr>
        <w:t>,</w:t>
      </w:r>
      <w:r>
        <w:rPr>
          <w:rFonts w:ascii="Arial" w:hAnsi="Arial" w:cs="Arial"/>
          <w:sz w:val="24"/>
          <w:szCs w:val="24"/>
        </w:rPr>
        <w:t xml:space="preserve"> the achievement is below 23% mark even with a reduced target of 41%. </w:t>
      </w:r>
      <w:r w:rsidR="00264A88">
        <w:rPr>
          <w:rFonts w:ascii="Arial" w:hAnsi="Arial" w:cs="Arial"/>
          <w:sz w:val="24"/>
          <w:szCs w:val="24"/>
        </w:rPr>
        <w:t>T</w:t>
      </w:r>
      <w:r w:rsidR="003B29B2">
        <w:rPr>
          <w:rFonts w:ascii="Arial" w:hAnsi="Arial" w:cs="Arial"/>
          <w:sz w:val="24"/>
          <w:szCs w:val="24"/>
        </w:rPr>
        <w:t xml:space="preserve">here is no capacity to deal with </w:t>
      </w:r>
      <w:r w:rsidR="006A74D4">
        <w:rPr>
          <w:rFonts w:ascii="Arial" w:hAnsi="Arial" w:cs="Arial"/>
          <w:sz w:val="24"/>
          <w:szCs w:val="24"/>
        </w:rPr>
        <w:t>organised c</w:t>
      </w:r>
      <w:r w:rsidR="003B29B2">
        <w:rPr>
          <w:rFonts w:ascii="Arial" w:hAnsi="Arial" w:cs="Arial"/>
          <w:sz w:val="24"/>
          <w:szCs w:val="24"/>
        </w:rPr>
        <w:t>rime.</w:t>
      </w:r>
      <w:r w:rsidR="000F564E">
        <w:rPr>
          <w:rFonts w:ascii="Arial" w:hAnsi="Arial" w:cs="Arial"/>
          <w:sz w:val="24"/>
          <w:szCs w:val="24"/>
        </w:rPr>
        <w:t xml:space="preserve"> </w:t>
      </w:r>
      <w:r w:rsidR="00A63267">
        <w:rPr>
          <w:rFonts w:ascii="Arial" w:hAnsi="Arial" w:cs="Arial"/>
          <w:sz w:val="24"/>
          <w:szCs w:val="24"/>
        </w:rPr>
        <w:t xml:space="preserve">It has also failed to reach its target on corruption. </w:t>
      </w:r>
      <w:r w:rsidR="000F564E">
        <w:rPr>
          <w:rFonts w:ascii="Arial" w:hAnsi="Arial" w:cs="Arial"/>
          <w:sz w:val="24"/>
          <w:szCs w:val="24"/>
        </w:rPr>
        <w:t xml:space="preserve">This is </w:t>
      </w:r>
      <w:r w:rsidR="00264A88">
        <w:rPr>
          <w:rFonts w:ascii="Arial" w:hAnsi="Arial" w:cs="Arial"/>
          <w:sz w:val="24"/>
          <w:szCs w:val="24"/>
        </w:rPr>
        <w:t>exacerbated</w:t>
      </w:r>
      <w:r w:rsidR="000F564E">
        <w:rPr>
          <w:rFonts w:ascii="Arial" w:hAnsi="Arial" w:cs="Arial"/>
          <w:sz w:val="24"/>
          <w:szCs w:val="24"/>
        </w:rPr>
        <w:t xml:space="preserve"> by the </w:t>
      </w:r>
      <w:r w:rsidR="00264A88">
        <w:rPr>
          <w:rFonts w:ascii="Arial" w:hAnsi="Arial" w:cs="Arial"/>
          <w:sz w:val="24"/>
          <w:szCs w:val="24"/>
        </w:rPr>
        <w:t>lack of capacity at Crime Intelligence.</w:t>
      </w:r>
      <w:r w:rsidR="0013391B">
        <w:rPr>
          <w:rFonts w:ascii="Arial" w:hAnsi="Arial" w:cs="Arial"/>
          <w:sz w:val="24"/>
          <w:szCs w:val="24"/>
        </w:rPr>
        <w:t xml:space="preserve"> A resuscitation plan is needed</w:t>
      </w:r>
      <w:r w:rsidR="00BC4D45">
        <w:rPr>
          <w:rFonts w:ascii="Arial" w:hAnsi="Arial" w:cs="Arial"/>
          <w:sz w:val="24"/>
          <w:szCs w:val="24"/>
        </w:rPr>
        <w:t xml:space="preserve"> for the HAWKS to become itself</w:t>
      </w:r>
      <w:r w:rsidR="0013391B">
        <w:rPr>
          <w:rFonts w:ascii="Arial" w:hAnsi="Arial" w:cs="Arial"/>
          <w:sz w:val="24"/>
          <w:szCs w:val="24"/>
        </w:rPr>
        <w:t>.</w:t>
      </w:r>
    </w:p>
    <w:p w:rsidR="002161F2" w:rsidRDefault="002161F2" w:rsidP="00A05376">
      <w:pPr>
        <w:spacing w:after="0" w:line="360" w:lineRule="auto"/>
        <w:jc w:val="both"/>
        <w:rPr>
          <w:rFonts w:ascii="Arial" w:hAnsi="Arial" w:cs="Arial"/>
          <w:sz w:val="24"/>
          <w:szCs w:val="24"/>
        </w:rPr>
      </w:pPr>
    </w:p>
    <w:p w:rsidR="00F83E1B" w:rsidRDefault="00F83E1B" w:rsidP="00F83E1B">
      <w:pPr>
        <w:spacing w:after="0" w:line="360" w:lineRule="auto"/>
        <w:jc w:val="both"/>
        <w:rPr>
          <w:rFonts w:ascii="Arial" w:hAnsi="Arial" w:cs="Arial"/>
          <w:sz w:val="24"/>
          <w:szCs w:val="24"/>
        </w:rPr>
      </w:pPr>
      <w:r>
        <w:rPr>
          <w:rFonts w:ascii="Arial" w:hAnsi="Arial" w:cs="Arial"/>
          <w:sz w:val="24"/>
          <w:szCs w:val="24"/>
        </w:rPr>
        <w:t xml:space="preserve">While acknowledging that the </w:t>
      </w:r>
      <w:r w:rsidRPr="00AD5819">
        <w:rPr>
          <w:rFonts w:ascii="Arial" w:hAnsi="Arial" w:cs="Arial"/>
          <w:b/>
          <w:sz w:val="24"/>
          <w:szCs w:val="24"/>
        </w:rPr>
        <w:t>SANEB</w:t>
      </w:r>
      <w:r>
        <w:rPr>
          <w:rFonts w:ascii="Arial" w:hAnsi="Arial" w:cs="Arial"/>
          <w:sz w:val="24"/>
          <w:szCs w:val="24"/>
        </w:rPr>
        <w:t xml:space="preserve"> has been established in the gap created by the closure of </w:t>
      </w:r>
      <w:r w:rsidRPr="00AD5819">
        <w:rPr>
          <w:rFonts w:ascii="Arial" w:hAnsi="Arial" w:cs="Arial"/>
          <w:b/>
          <w:sz w:val="24"/>
          <w:szCs w:val="24"/>
        </w:rPr>
        <w:t>SANAB</w:t>
      </w:r>
      <w:r>
        <w:rPr>
          <w:rFonts w:ascii="Arial" w:hAnsi="Arial" w:cs="Arial"/>
          <w:sz w:val="24"/>
          <w:szCs w:val="24"/>
        </w:rPr>
        <w:t>, the focus on clandestine laboratories is not going to make real impact. The removal of quantity from the measurement of confiscated drugs will underplay the challenge and obscure financial impact of the scourge. The same applies to the removal of quantity in the measurement of liquor.</w:t>
      </w:r>
    </w:p>
    <w:p w:rsidR="00F83E1B" w:rsidRDefault="00F83E1B" w:rsidP="00F83E1B">
      <w:pPr>
        <w:spacing w:after="0" w:line="360" w:lineRule="auto"/>
        <w:jc w:val="both"/>
        <w:rPr>
          <w:rFonts w:ascii="Arial" w:hAnsi="Arial" w:cs="Arial"/>
          <w:sz w:val="24"/>
          <w:szCs w:val="24"/>
        </w:rPr>
      </w:pPr>
    </w:p>
    <w:p w:rsidR="00F83E1B" w:rsidRDefault="00F83E1B" w:rsidP="00F83E1B">
      <w:pPr>
        <w:spacing w:after="0" w:line="360" w:lineRule="auto"/>
        <w:jc w:val="both"/>
        <w:rPr>
          <w:rFonts w:ascii="Arial" w:hAnsi="Arial" w:cs="Arial"/>
          <w:sz w:val="24"/>
          <w:szCs w:val="24"/>
        </w:rPr>
      </w:pPr>
      <w:r>
        <w:rPr>
          <w:rFonts w:ascii="Arial" w:hAnsi="Arial" w:cs="Arial"/>
          <w:sz w:val="24"/>
          <w:szCs w:val="24"/>
        </w:rPr>
        <w:t>The lack of formal training in cybercrime will surely weaken our ability to respond effectively.</w:t>
      </w:r>
    </w:p>
    <w:p w:rsidR="00F83E1B" w:rsidRDefault="00F83E1B" w:rsidP="00F83E1B">
      <w:pPr>
        <w:spacing w:after="0" w:line="360" w:lineRule="auto"/>
        <w:jc w:val="both"/>
        <w:rPr>
          <w:rFonts w:ascii="Arial" w:hAnsi="Arial" w:cs="Arial"/>
          <w:sz w:val="24"/>
          <w:szCs w:val="24"/>
        </w:rPr>
      </w:pPr>
    </w:p>
    <w:p w:rsidR="00F83E1B" w:rsidRPr="00730F8A" w:rsidRDefault="00F83E1B" w:rsidP="00F83E1B">
      <w:pPr>
        <w:shd w:val="clear" w:color="auto" w:fill="D9D9D9" w:themeFill="background1" w:themeFillShade="D9"/>
        <w:spacing w:after="0" w:line="360" w:lineRule="auto"/>
        <w:jc w:val="both"/>
        <w:rPr>
          <w:rFonts w:ascii="Arial" w:hAnsi="Arial" w:cs="Arial"/>
          <w:b/>
          <w:sz w:val="24"/>
          <w:szCs w:val="24"/>
        </w:rPr>
      </w:pPr>
      <w:r w:rsidRPr="00730F8A">
        <w:rPr>
          <w:rFonts w:ascii="Arial" w:hAnsi="Arial" w:cs="Arial"/>
          <w:b/>
          <w:sz w:val="24"/>
          <w:szCs w:val="24"/>
        </w:rPr>
        <w:t>ATTACKS ON MEMBERS OF THE SAPS</w:t>
      </w:r>
    </w:p>
    <w:p w:rsidR="00F83E1B" w:rsidRDefault="00F83E1B" w:rsidP="00F83E1B">
      <w:pPr>
        <w:spacing w:after="0" w:line="360" w:lineRule="auto"/>
        <w:jc w:val="both"/>
        <w:rPr>
          <w:rFonts w:ascii="Arial" w:hAnsi="Arial" w:cs="Arial"/>
          <w:sz w:val="24"/>
          <w:szCs w:val="24"/>
        </w:rPr>
      </w:pPr>
    </w:p>
    <w:p w:rsidR="00F83E1B" w:rsidRDefault="00F83E1B" w:rsidP="00F83E1B">
      <w:pPr>
        <w:spacing w:after="0" w:line="360" w:lineRule="auto"/>
        <w:jc w:val="both"/>
        <w:rPr>
          <w:rFonts w:ascii="Arial" w:hAnsi="Arial" w:cs="Arial"/>
          <w:sz w:val="24"/>
          <w:szCs w:val="24"/>
        </w:rPr>
      </w:pPr>
      <w:r>
        <w:rPr>
          <w:rFonts w:ascii="Arial" w:hAnsi="Arial" w:cs="Arial"/>
          <w:sz w:val="24"/>
          <w:szCs w:val="24"/>
        </w:rPr>
        <w:t xml:space="preserve">The attacks on police officers remains a concern. Although there has been a decrease from </w:t>
      </w:r>
      <w:r w:rsidRPr="00593951">
        <w:rPr>
          <w:rFonts w:ascii="Arial" w:hAnsi="Arial" w:cs="Arial"/>
          <w:b/>
          <w:sz w:val="24"/>
          <w:szCs w:val="24"/>
        </w:rPr>
        <w:t xml:space="preserve">79 </w:t>
      </w:r>
      <w:r>
        <w:rPr>
          <w:rFonts w:ascii="Arial" w:hAnsi="Arial" w:cs="Arial"/>
          <w:sz w:val="24"/>
          <w:szCs w:val="24"/>
        </w:rPr>
        <w:t xml:space="preserve">in 2015/2016 to </w:t>
      </w:r>
      <w:r w:rsidRPr="00593951">
        <w:rPr>
          <w:rFonts w:ascii="Arial" w:hAnsi="Arial" w:cs="Arial"/>
          <w:b/>
          <w:sz w:val="24"/>
          <w:szCs w:val="24"/>
        </w:rPr>
        <w:t xml:space="preserve">57 </w:t>
      </w:r>
      <w:r>
        <w:rPr>
          <w:rFonts w:ascii="Arial" w:hAnsi="Arial" w:cs="Arial"/>
          <w:sz w:val="24"/>
          <w:szCs w:val="24"/>
        </w:rPr>
        <w:t>in 2016/2017, the number</w:t>
      </w:r>
      <w:r w:rsidR="00420D08">
        <w:rPr>
          <w:rFonts w:ascii="Arial" w:hAnsi="Arial" w:cs="Arial"/>
          <w:sz w:val="24"/>
          <w:szCs w:val="24"/>
        </w:rPr>
        <w:t xml:space="preserve"> of police official</w:t>
      </w:r>
      <w:bookmarkStart w:id="0" w:name="_GoBack"/>
      <w:bookmarkEnd w:id="0"/>
      <w:r w:rsidR="00420D08">
        <w:rPr>
          <w:rFonts w:ascii="Arial" w:hAnsi="Arial" w:cs="Arial"/>
          <w:sz w:val="24"/>
          <w:szCs w:val="24"/>
        </w:rPr>
        <w:t>s killed</w:t>
      </w:r>
      <w:r>
        <w:rPr>
          <w:rFonts w:ascii="Arial" w:hAnsi="Arial" w:cs="Arial"/>
          <w:sz w:val="24"/>
          <w:szCs w:val="24"/>
        </w:rPr>
        <w:t xml:space="preserve"> is still too high. There is a need to do more to reduce this figure.</w:t>
      </w:r>
    </w:p>
    <w:p w:rsidR="00F83E1B" w:rsidRPr="006174EB" w:rsidRDefault="00F83E1B" w:rsidP="00A05376">
      <w:pPr>
        <w:spacing w:after="0" w:line="360" w:lineRule="auto"/>
        <w:jc w:val="both"/>
        <w:rPr>
          <w:rFonts w:ascii="Arial" w:hAnsi="Arial" w:cs="Arial"/>
          <w:sz w:val="24"/>
          <w:szCs w:val="24"/>
        </w:rPr>
      </w:pPr>
    </w:p>
    <w:p w:rsidR="00A05376" w:rsidRDefault="00A05376" w:rsidP="00A35540">
      <w:pPr>
        <w:shd w:val="clear" w:color="auto" w:fill="D9D9D9" w:themeFill="background1" w:themeFillShade="D9"/>
        <w:spacing w:after="0" w:line="360" w:lineRule="auto"/>
        <w:jc w:val="both"/>
        <w:rPr>
          <w:rFonts w:ascii="Arial" w:hAnsi="Arial" w:cs="Arial"/>
          <w:b/>
          <w:sz w:val="24"/>
          <w:szCs w:val="24"/>
        </w:rPr>
      </w:pPr>
      <w:r w:rsidRPr="006174EB">
        <w:rPr>
          <w:rFonts w:ascii="Arial" w:hAnsi="Arial" w:cs="Arial"/>
          <w:b/>
          <w:sz w:val="24"/>
          <w:szCs w:val="24"/>
        </w:rPr>
        <w:t>CORRUPTION CASES</w:t>
      </w:r>
      <w:r>
        <w:rPr>
          <w:rFonts w:ascii="Arial" w:hAnsi="Arial" w:cs="Arial"/>
          <w:b/>
          <w:sz w:val="24"/>
          <w:szCs w:val="24"/>
        </w:rPr>
        <w:t>:</w:t>
      </w:r>
    </w:p>
    <w:p w:rsidR="00A05376" w:rsidRDefault="00A05376" w:rsidP="00A05376">
      <w:pPr>
        <w:spacing w:after="0" w:line="360" w:lineRule="auto"/>
        <w:jc w:val="both"/>
        <w:rPr>
          <w:rFonts w:ascii="Arial" w:hAnsi="Arial" w:cs="Arial"/>
          <w:b/>
          <w:sz w:val="24"/>
          <w:szCs w:val="24"/>
        </w:rPr>
      </w:pPr>
    </w:p>
    <w:p w:rsidR="00A05376" w:rsidRDefault="00A05376" w:rsidP="00A05376">
      <w:pPr>
        <w:spacing w:after="0" w:line="360" w:lineRule="auto"/>
        <w:jc w:val="both"/>
        <w:rPr>
          <w:rFonts w:ascii="Arial" w:hAnsi="Arial" w:cs="Arial"/>
          <w:sz w:val="24"/>
          <w:szCs w:val="24"/>
        </w:rPr>
      </w:pPr>
      <w:r w:rsidRPr="00F355C0">
        <w:rPr>
          <w:rFonts w:ascii="Arial" w:hAnsi="Arial" w:cs="Arial"/>
          <w:sz w:val="24"/>
          <w:szCs w:val="24"/>
        </w:rPr>
        <w:t xml:space="preserve">Last year, we reported to this august house that there are 15 cases that have been swept under the carpet. </w:t>
      </w:r>
      <w:r>
        <w:rPr>
          <w:rFonts w:ascii="Arial" w:hAnsi="Arial" w:cs="Arial"/>
          <w:sz w:val="24"/>
          <w:szCs w:val="24"/>
        </w:rPr>
        <w:t>The cases relate to 15 convicts who misrepresented their criminal convictions and got appointed in the SAPS or positions. This is fraud, perjury and contravention of section 68(2) of the Police Act. Instead of discharging them for this dishonesty, management condoned criminal convictions and kept them. In condoning the behaviour, management stated:</w:t>
      </w:r>
    </w:p>
    <w:p w:rsidR="00A05376" w:rsidRPr="00D548A0" w:rsidRDefault="00A05376" w:rsidP="00A05376">
      <w:pPr>
        <w:spacing w:after="0" w:line="360" w:lineRule="auto"/>
        <w:ind w:left="720"/>
        <w:jc w:val="both"/>
        <w:rPr>
          <w:rFonts w:ascii="Arial" w:hAnsi="Arial" w:cs="Arial"/>
          <w:sz w:val="20"/>
          <w:szCs w:val="20"/>
        </w:rPr>
      </w:pPr>
      <w:r>
        <w:rPr>
          <w:rFonts w:ascii="Arial" w:hAnsi="Arial" w:cs="Arial"/>
          <w:sz w:val="20"/>
          <w:szCs w:val="20"/>
        </w:rPr>
        <w:lastRenderedPageBreak/>
        <w:t>“</w:t>
      </w:r>
      <w:r w:rsidRPr="00583F51">
        <w:rPr>
          <w:rFonts w:ascii="Arial" w:hAnsi="Arial" w:cs="Arial"/>
          <w:i/>
          <w:sz w:val="20"/>
          <w:szCs w:val="20"/>
        </w:rPr>
        <w:t>Condonation is recommended as these members were enlisted on the dates as indicated next to their names and it was only determined that they have previous convictions after enlistment. It is however recommended that CI should first determine and follow the correct procedures before enlisting covert employees</w:t>
      </w:r>
      <w:r>
        <w:rPr>
          <w:rFonts w:ascii="Arial" w:hAnsi="Arial" w:cs="Arial"/>
          <w:sz w:val="20"/>
          <w:szCs w:val="20"/>
        </w:rPr>
        <w:t>”</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This precedent should not be allowed to prevail. Thi</w:t>
      </w:r>
      <w:r w:rsidRPr="00F355C0">
        <w:rPr>
          <w:rFonts w:ascii="Arial" w:hAnsi="Arial" w:cs="Arial"/>
          <w:sz w:val="24"/>
          <w:szCs w:val="24"/>
        </w:rPr>
        <w:t xml:space="preserve">s </w:t>
      </w:r>
      <w:r w:rsidR="00456B44">
        <w:rPr>
          <w:rFonts w:ascii="Arial" w:hAnsi="Arial" w:cs="Arial"/>
          <w:sz w:val="24"/>
          <w:szCs w:val="24"/>
        </w:rPr>
        <w:t xml:space="preserve">anomaly </w:t>
      </w:r>
      <w:r w:rsidRPr="00F355C0">
        <w:rPr>
          <w:rFonts w:ascii="Arial" w:hAnsi="Arial" w:cs="Arial"/>
          <w:sz w:val="24"/>
          <w:szCs w:val="24"/>
        </w:rPr>
        <w:t xml:space="preserve">is now captured in a </w:t>
      </w:r>
      <w:r>
        <w:rPr>
          <w:rFonts w:ascii="Arial" w:hAnsi="Arial" w:cs="Arial"/>
          <w:sz w:val="24"/>
          <w:szCs w:val="24"/>
        </w:rPr>
        <w:t>broadly publicised book by</w:t>
      </w:r>
      <w:r w:rsidRPr="00F355C0">
        <w:rPr>
          <w:rFonts w:ascii="Arial" w:hAnsi="Arial" w:cs="Arial"/>
          <w:sz w:val="24"/>
          <w:szCs w:val="24"/>
        </w:rPr>
        <w:t xml:space="preserve"> Major General Booysens. We regret to repeat this statement as the matter remains under the carpet. </w:t>
      </w:r>
      <w:r>
        <w:rPr>
          <w:rFonts w:ascii="Arial" w:hAnsi="Arial" w:cs="Arial"/>
          <w:sz w:val="24"/>
          <w:szCs w:val="24"/>
        </w:rPr>
        <w:t xml:space="preserve">We have 15 convicts that are not redressed. They have committed deeds of dishonesty. We expected that when senior management detected their dishonesty, they will not unlawfully condone their criminality. </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Regardless of condonations t</w:t>
      </w:r>
      <w:r w:rsidR="0010152E">
        <w:rPr>
          <w:rFonts w:ascii="Arial" w:hAnsi="Arial" w:cs="Arial"/>
          <w:sz w:val="24"/>
          <w:szCs w:val="24"/>
        </w:rPr>
        <w:t>hat allowed convicts t</w:t>
      </w:r>
      <w:r>
        <w:rPr>
          <w:rFonts w:ascii="Arial" w:hAnsi="Arial" w:cs="Arial"/>
          <w:sz w:val="24"/>
          <w:szCs w:val="24"/>
        </w:rPr>
        <w:t xml:space="preserve">o remain in the police, the criminal cases that were already opened cannot be swept under the carpet by the SAPS leadership. </w:t>
      </w:r>
      <w:r w:rsidR="0010152E">
        <w:rPr>
          <w:rFonts w:ascii="Arial" w:hAnsi="Arial" w:cs="Arial"/>
          <w:sz w:val="24"/>
          <w:szCs w:val="24"/>
        </w:rPr>
        <w:t xml:space="preserve">We believe that </w:t>
      </w:r>
      <w:r>
        <w:rPr>
          <w:rFonts w:ascii="Arial" w:hAnsi="Arial" w:cs="Arial"/>
          <w:sz w:val="24"/>
          <w:szCs w:val="24"/>
        </w:rPr>
        <w:t xml:space="preserve">IPID </w:t>
      </w:r>
      <w:r w:rsidR="0010152E">
        <w:rPr>
          <w:rFonts w:ascii="Arial" w:hAnsi="Arial" w:cs="Arial"/>
          <w:sz w:val="24"/>
          <w:szCs w:val="24"/>
        </w:rPr>
        <w:t>should</w:t>
      </w:r>
      <w:r>
        <w:rPr>
          <w:rFonts w:ascii="Arial" w:hAnsi="Arial" w:cs="Arial"/>
          <w:sz w:val="24"/>
          <w:szCs w:val="24"/>
        </w:rPr>
        <w:t xml:space="preserve"> take the</w:t>
      </w:r>
      <w:r w:rsidR="0010152E">
        <w:rPr>
          <w:rFonts w:ascii="Arial" w:hAnsi="Arial" w:cs="Arial"/>
          <w:sz w:val="24"/>
          <w:szCs w:val="24"/>
        </w:rPr>
        <w:t>se</w:t>
      </w:r>
      <w:r>
        <w:rPr>
          <w:rFonts w:ascii="Arial" w:hAnsi="Arial" w:cs="Arial"/>
          <w:sz w:val="24"/>
          <w:szCs w:val="24"/>
        </w:rPr>
        <w:t xml:space="preserve"> cases </w:t>
      </w:r>
      <w:r w:rsidR="0010152E">
        <w:rPr>
          <w:rFonts w:ascii="Arial" w:hAnsi="Arial" w:cs="Arial"/>
          <w:sz w:val="24"/>
          <w:szCs w:val="24"/>
        </w:rPr>
        <w:t xml:space="preserve">and process them as the SAPS has not shown interest since January 2011. It may also be proper to visit those who </w:t>
      </w:r>
      <w:r>
        <w:rPr>
          <w:rFonts w:ascii="Arial" w:hAnsi="Arial" w:cs="Arial"/>
          <w:sz w:val="24"/>
          <w:szCs w:val="24"/>
        </w:rPr>
        <w:t>may have attempted to defeat the ends of justice. The</w:t>
      </w:r>
      <w:r w:rsidR="0010152E">
        <w:rPr>
          <w:rFonts w:ascii="Arial" w:hAnsi="Arial" w:cs="Arial"/>
          <w:sz w:val="24"/>
          <w:szCs w:val="24"/>
        </w:rPr>
        <w:t>se cases</w:t>
      </w:r>
      <w:r>
        <w:rPr>
          <w:rFonts w:ascii="Arial" w:hAnsi="Arial" w:cs="Arial"/>
          <w:sz w:val="24"/>
          <w:szCs w:val="24"/>
        </w:rPr>
        <w:t xml:space="preserve"> cannot be in the hands of a captain who is not being supported and on the other</w:t>
      </w:r>
      <w:r w:rsidR="0010152E">
        <w:rPr>
          <w:rFonts w:ascii="Arial" w:hAnsi="Arial" w:cs="Arial"/>
          <w:sz w:val="24"/>
          <w:szCs w:val="24"/>
        </w:rPr>
        <w:t>-</w:t>
      </w:r>
      <w:r>
        <w:rPr>
          <w:rFonts w:ascii="Arial" w:hAnsi="Arial" w:cs="Arial"/>
          <w:sz w:val="24"/>
          <w:szCs w:val="24"/>
        </w:rPr>
        <w:t>hand they are</w:t>
      </w:r>
      <w:r w:rsidR="0010152E">
        <w:rPr>
          <w:rFonts w:ascii="Arial" w:hAnsi="Arial" w:cs="Arial"/>
          <w:sz w:val="24"/>
          <w:szCs w:val="24"/>
        </w:rPr>
        <w:t>, falsely</w:t>
      </w:r>
      <w:r>
        <w:rPr>
          <w:rFonts w:ascii="Arial" w:hAnsi="Arial" w:cs="Arial"/>
          <w:sz w:val="24"/>
          <w:szCs w:val="24"/>
        </w:rPr>
        <w:t xml:space="preserve"> reported to this </w:t>
      </w:r>
      <w:r w:rsidR="0010152E">
        <w:rPr>
          <w:rFonts w:ascii="Arial" w:hAnsi="Arial" w:cs="Arial"/>
          <w:sz w:val="24"/>
          <w:szCs w:val="24"/>
        </w:rPr>
        <w:t xml:space="preserve">august </w:t>
      </w:r>
      <w:r>
        <w:rPr>
          <w:rFonts w:ascii="Arial" w:hAnsi="Arial" w:cs="Arial"/>
          <w:sz w:val="24"/>
          <w:szCs w:val="24"/>
        </w:rPr>
        <w:t xml:space="preserve">house as having been closed. </w:t>
      </w:r>
      <w:r w:rsidRPr="00F355C0">
        <w:rPr>
          <w:rFonts w:ascii="Arial" w:hAnsi="Arial" w:cs="Arial"/>
          <w:sz w:val="24"/>
          <w:szCs w:val="24"/>
        </w:rPr>
        <w:t>We call upon this august house to ensure that the IPID</w:t>
      </w:r>
      <w:r>
        <w:rPr>
          <w:rFonts w:ascii="Arial" w:hAnsi="Arial" w:cs="Arial"/>
          <w:sz w:val="24"/>
          <w:szCs w:val="24"/>
        </w:rPr>
        <w:t xml:space="preserve"> take</w:t>
      </w:r>
      <w:r w:rsidR="00484411">
        <w:rPr>
          <w:rFonts w:ascii="Arial" w:hAnsi="Arial" w:cs="Arial"/>
          <w:sz w:val="24"/>
          <w:szCs w:val="24"/>
        </w:rPr>
        <w:t>s</w:t>
      </w:r>
      <w:r>
        <w:rPr>
          <w:rFonts w:ascii="Arial" w:hAnsi="Arial" w:cs="Arial"/>
          <w:sz w:val="24"/>
          <w:szCs w:val="24"/>
        </w:rPr>
        <w:t xml:space="preserve"> over that responsibility. May we remind this august house that an answer to Parliamentary question number </w:t>
      </w:r>
      <w:r w:rsidRPr="004E4E6F">
        <w:rPr>
          <w:rFonts w:ascii="Arial" w:hAnsi="Arial" w:cs="Arial"/>
          <w:b/>
          <w:sz w:val="24"/>
          <w:szCs w:val="24"/>
        </w:rPr>
        <w:t>NW 111 dated 29 February 2016</w:t>
      </w:r>
      <w:r>
        <w:rPr>
          <w:rFonts w:ascii="Arial" w:hAnsi="Arial" w:cs="Arial"/>
          <w:sz w:val="24"/>
          <w:szCs w:val="24"/>
        </w:rPr>
        <w:t xml:space="preserve"> is a misrepresentation of the truth. Those cases were not closed as</w:t>
      </w:r>
      <w:r w:rsidR="008F5BD7">
        <w:rPr>
          <w:rFonts w:ascii="Arial" w:hAnsi="Arial" w:cs="Arial"/>
          <w:sz w:val="24"/>
          <w:szCs w:val="24"/>
        </w:rPr>
        <w:t xml:space="preserve"> false</w:t>
      </w:r>
      <w:r>
        <w:rPr>
          <w:rFonts w:ascii="Arial" w:hAnsi="Arial" w:cs="Arial"/>
          <w:sz w:val="24"/>
          <w:szCs w:val="24"/>
        </w:rPr>
        <w:t xml:space="preserve"> </w:t>
      </w:r>
      <w:r w:rsidR="008F5BD7">
        <w:rPr>
          <w:rFonts w:ascii="Arial" w:hAnsi="Arial" w:cs="Arial"/>
          <w:sz w:val="24"/>
          <w:szCs w:val="24"/>
        </w:rPr>
        <w:t xml:space="preserve">as </w:t>
      </w:r>
      <w:r>
        <w:rPr>
          <w:rFonts w:ascii="Arial" w:hAnsi="Arial" w:cs="Arial"/>
          <w:sz w:val="24"/>
          <w:szCs w:val="24"/>
        </w:rPr>
        <w:t xml:space="preserve">insinuated in the answer.  </w:t>
      </w:r>
      <w:r w:rsidR="0055574F">
        <w:rPr>
          <w:rFonts w:ascii="Arial" w:hAnsi="Arial" w:cs="Arial"/>
          <w:sz w:val="24"/>
          <w:szCs w:val="24"/>
        </w:rPr>
        <w:t>IPID can easily interview the investigator and obtain the dockets.</w:t>
      </w:r>
      <w:r>
        <w:rPr>
          <w:rFonts w:ascii="Arial" w:hAnsi="Arial" w:cs="Arial"/>
          <w:sz w:val="24"/>
          <w:szCs w:val="24"/>
        </w:rPr>
        <w:t xml:space="preserve">  </w:t>
      </w:r>
    </w:p>
    <w:p w:rsidR="00A05376" w:rsidRDefault="00A05376" w:rsidP="00A05376">
      <w:pPr>
        <w:spacing w:after="0" w:line="360" w:lineRule="auto"/>
        <w:jc w:val="both"/>
        <w:rPr>
          <w:rFonts w:ascii="Arial" w:hAnsi="Arial" w:cs="Arial"/>
          <w:sz w:val="24"/>
          <w:szCs w:val="24"/>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t>Finally, t</w:t>
      </w:r>
      <w:r w:rsidRPr="00F355C0">
        <w:rPr>
          <w:rFonts w:ascii="Arial" w:hAnsi="Arial" w:cs="Arial"/>
          <w:sz w:val="24"/>
          <w:szCs w:val="24"/>
        </w:rPr>
        <w:t xml:space="preserve">here are </w:t>
      </w:r>
      <w:r>
        <w:rPr>
          <w:rFonts w:ascii="Arial" w:hAnsi="Arial" w:cs="Arial"/>
          <w:sz w:val="24"/>
          <w:szCs w:val="24"/>
        </w:rPr>
        <w:t>unreasonable delays in finalising cases against senior officers. Most of them a</w:t>
      </w:r>
      <w:r w:rsidR="00CE5A78">
        <w:rPr>
          <w:rFonts w:ascii="Arial" w:hAnsi="Arial" w:cs="Arial"/>
          <w:sz w:val="24"/>
          <w:szCs w:val="24"/>
        </w:rPr>
        <w:t>re closer to retirement and it w</w:t>
      </w:r>
      <w:r>
        <w:rPr>
          <w:rFonts w:ascii="Arial" w:hAnsi="Arial" w:cs="Arial"/>
          <w:sz w:val="24"/>
          <w:szCs w:val="24"/>
        </w:rPr>
        <w:t xml:space="preserve">ould appear that the cases are deliberately delayed, allowing the retirement to set in. </w:t>
      </w:r>
      <w:r w:rsidR="005D2D90">
        <w:rPr>
          <w:rFonts w:ascii="Arial" w:hAnsi="Arial" w:cs="Arial"/>
          <w:sz w:val="24"/>
          <w:szCs w:val="24"/>
        </w:rPr>
        <w:t>In this regard, there are</w:t>
      </w:r>
      <w:r>
        <w:rPr>
          <w:rFonts w:ascii="Arial" w:hAnsi="Arial" w:cs="Arial"/>
          <w:sz w:val="24"/>
          <w:szCs w:val="24"/>
        </w:rPr>
        <w:t xml:space="preserve"> cases of </w:t>
      </w:r>
      <w:r w:rsidR="005D2D90">
        <w:rPr>
          <w:rFonts w:ascii="Arial" w:hAnsi="Arial" w:cs="Arial"/>
          <w:sz w:val="24"/>
          <w:szCs w:val="24"/>
        </w:rPr>
        <w:t xml:space="preserve">Generals </w:t>
      </w:r>
      <w:r>
        <w:rPr>
          <w:rFonts w:ascii="Arial" w:hAnsi="Arial" w:cs="Arial"/>
          <w:sz w:val="24"/>
          <w:szCs w:val="24"/>
        </w:rPr>
        <w:t>Phiyega,</w:t>
      </w:r>
      <w:r w:rsidR="005D2D90">
        <w:rPr>
          <w:rFonts w:ascii="Arial" w:hAnsi="Arial" w:cs="Arial"/>
          <w:sz w:val="24"/>
          <w:szCs w:val="24"/>
        </w:rPr>
        <w:t xml:space="preserve"> Mbekela,</w:t>
      </w:r>
      <w:r>
        <w:rPr>
          <w:rFonts w:ascii="Arial" w:hAnsi="Arial" w:cs="Arial"/>
          <w:sz w:val="24"/>
          <w:szCs w:val="24"/>
        </w:rPr>
        <w:t xml:space="preserve"> Mdluli</w:t>
      </w:r>
      <w:r w:rsidR="005D2D90">
        <w:rPr>
          <w:rFonts w:ascii="Arial" w:hAnsi="Arial" w:cs="Arial"/>
          <w:sz w:val="24"/>
          <w:szCs w:val="24"/>
        </w:rPr>
        <w:t xml:space="preserve"> and</w:t>
      </w:r>
      <w:r>
        <w:rPr>
          <w:rFonts w:ascii="Arial" w:hAnsi="Arial" w:cs="Arial"/>
          <w:sz w:val="24"/>
          <w:szCs w:val="24"/>
        </w:rPr>
        <w:t xml:space="preserve"> Makgale</w:t>
      </w:r>
      <w:r w:rsidR="005D2D90">
        <w:rPr>
          <w:rFonts w:ascii="Arial" w:hAnsi="Arial" w:cs="Arial"/>
          <w:sz w:val="24"/>
          <w:szCs w:val="24"/>
        </w:rPr>
        <w:t xml:space="preserve"> that are</w:t>
      </w:r>
      <w:r>
        <w:rPr>
          <w:rFonts w:ascii="Arial" w:hAnsi="Arial" w:cs="Arial"/>
          <w:sz w:val="24"/>
          <w:szCs w:val="24"/>
        </w:rPr>
        <w:t xml:space="preserve"> moving at a snail pace. Junior members are treated harsh</w:t>
      </w:r>
      <w:r w:rsidR="00FC555C">
        <w:rPr>
          <w:rFonts w:ascii="Arial" w:hAnsi="Arial" w:cs="Arial"/>
          <w:sz w:val="24"/>
          <w:szCs w:val="24"/>
        </w:rPr>
        <w:t>er</w:t>
      </w:r>
      <w:r>
        <w:rPr>
          <w:rFonts w:ascii="Arial" w:hAnsi="Arial" w:cs="Arial"/>
          <w:sz w:val="24"/>
          <w:szCs w:val="24"/>
        </w:rPr>
        <w:t xml:space="preserve"> as compared to senior managers.</w:t>
      </w:r>
    </w:p>
    <w:p w:rsidR="005A06AB" w:rsidRPr="00711A80" w:rsidRDefault="005A06AB" w:rsidP="00A05376">
      <w:pPr>
        <w:spacing w:after="0" w:line="360" w:lineRule="auto"/>
        <w:jc w:val="both"/>
        <w:rPr>
          <w:rFonts w:ascii="Arial" w:hAnsi="Arial" w:cs="Arial"/>
          <w:sz w:val="24"/>
          <w:szCs w:val="24"/>
        </w:rPr>
      </w:pPr>
    </w:p>
    <w:p w:rsidR="00A05376" w:rsidRPr="00F83E1B" w:rsidRDefault="00A05376" w:rsidP="00F83E1B">
      <w:pPr>
        <w:shd w:val="clear" w:color="auto" w:fill="F2F2F2" w:themeFill="background1" w:themeFillShade="F2"/>
        <w:spacing w:after="0" w:line="360" w:lineRule="auto"/>
        <w:jc w:val="both"/>
        <w:rPr>
          <w:rFonts w:ascii="Arial" w:hAnsi="Arial" w:cs="Arial"/>
          <w:b/>
          <w:sz w:val="24"/>
          <w:szCs w:val="24"/>
        </w:rPr>
      </w:pPr>
      <w:r w:rsidRPr="00F83E1B">
        <w:rPr>
          <w:rFonts w:ascii="Arial" w:hAnsi="Arial" w:cs="Arial"/>
          <w:b/>
          <w:sz w:val="24"/>
          <w:szCs w:val="24"/>
        </w:rPr>
        <w:t xml:space="preserve">CONCLUSION </w:t>
      </w:r>
    </w:p>
    <w:p w:rsidR="00A05376" w:rsidRPr="00835B96" w:rsidRDefault="00A05376" w:rsidP="00A05376">
      <w:pPr>
        <w:spacing w:after="0" w:line="360" w:lineRule="auto"/>
        <w:jc w:val="both"/>
        <w:rPr>
          <w:rFonts w:ascii="Arial" w:hAnsi="Arial" w:cs="Arial"/>
          <w:b/>
          <w:sz w:val="24"/>
          <w:szCs w:val="24"/>
          <w:u w:val="single"/>
        </w:rPr>
      </w:pPr>
    </w:p>
    <w:p w:rsidR="00A05376" w:rsidRDefault="00A05376" w:rsidP="00A05376">
      <w:pPr>
        <w:spacing w:after="0" w:line="360" w:lineRule="auto"/>
        <w:jc w:val="both"/>
        <w:rPr>
          <w:rFonts w:ascii="Arial" w:hAnsi="Arial" w:cs="Arial"/>
          <w:sz w:val="24"/>
          <w:szCs w:val="24"/>
        </w:rPr>
      </w:pPr>
      <w:r>
        <w:rPr>
          <w:rFonts w:ascii="Arial" w:hAnsi="Arial" w:cs="Arial"/>
          <w:sz w:val="24"/>
          <w:szCs w:val="24"/>
        </w:rPr>
        <w:lastRenderedPageBreak/>
        <w:t xml:space="preserve">Honourable Chair and members, let me conclude by saying that our organisation shall continue to constructively engage and support management to ensure that the SAPS does not fail in its constitutional obligation of fighting crime. </w:t>
      </w:r>
    </w:p>
    <w:p w:rsidR="006B78BD" w:rsidRPr="0061007E" w:rsidRDefault="00A05376" w:rsidP="00797A42">
      <w:pPr>
        <w:spacing w:after="0" w:line="360" w:lineRule="auto"/>
        <w:jc w:val="both"/>
        <w:rPr>
          <w:rFonts w:ascii="Arial" w:hAnsi="Arial" w:cs="Arial"/>
          <w:b/>
          <w:sz w:val="24"/>
          <w:szCs w:val="24"/>
        </w:rPr>
      </w:pPr>
      <w:r w:rsidRPr="0061007E">
        <w:rPr>
          <w:rFonts w:ascii="Arial" w:hAnsi="Arial" w:cs="Arial"/>
          <w:b/>
          <w:sz w:val="24"/>
          <w:szCs w:val="24"/>
        </w:rPr>
        <w:t>I thank you</w:t>
      </w:r>
    </w:p>
    <w:sectPr w:rsidR="006B78BD" w:rsidRPr="0061007E" w:rsidSect="00B26C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0D" w:rsidRDefault="00030A0D" w:rsidP="00393695">
      <w:pPr>
        <w:spacing w:after="0" w:line="240" w:lineRule="auto"/>
      </w:pPr>
      <w:r>
        <w:separator/>
      </w:r>
    </w:p>
  </w:endnote>
  <w:endnote w:type="continuationSeparator" w:id="0">
    <w:p w:rsidR="00030A0D" w:rsidRDefault="00030A0D" w:rsidP="00393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0D" w:rsidRDefault="00030A0D" w:rsidP="00393695">
      <w:pPr>
        <w:spacing w:after="0" w:line="240" w:lineRule="auto"/>
      </w:pPr>
      <w:r>
        <w:separator/>
      </w:r>
    </w:p>
  </w:footnote>
  <w:footnote w:type="continuationSeparator" w:id="0">
    <w:p w:rsidR="00030A0D" w:rsidRDefault="00030A0D" w:rsidP="00393695">
      <w:pPr>
        <w:spacing w:after="0" w:line="240" w:lineRule="auto"/>
      </w:pPr>
      <w:r>
        <w:continuationSeparator/>
      </w:r>
    </w:p>
  </w:footnote>
  <w:footnote w:id="1">
    <w:p w:rsidR="00431C3B" w:rsidRDefault="00431C3B" w:rsidP="00A05376">
      <w:pPr>
        <w:pStyle w:val="FootnoteText"/>
        <w:rPr>
          <w:lang w:val="en-US"/>
        </w:rPr>
      </w:pPr>
      <w:r>
        <w:rPr>
          <w:rStyle w:val="FootnoteReference"/>
        </w:rPr>
        <w:footnoteRef/>
      </w:r>
      <w:r>
        <w:t xml:space="preserve"> </w:t>
      </w:r>
      <w:r>
        <w:rPr>
          <w:lang w:val="en-US"/>
        </w:rPr>
        <w:t xml:space="preserve">The Regulations as amended by the then Honourable Minister Andriaan Vlok read: Regulation 8(1): </w:t>
      </w:r>
    </w:p>
    <w:p w:rsidR="00431C3B" w:rsidRDefault="00431C3B" w:rsidP="00A05376">
      <w:pPr>
        <w:pStyle w:val="FootnoteText"/>
        <w:rPr>
          <w:lang w:val="en-US"/>
        </w:rPr>
      </w:pPr>
    </w:p>
    <w:p w:rsidR="00431C3B" w:rsidRPr="00BC7442" w:rsidRDefault="00431C3B" w:rsidP="00A05376">
      <w:pPr>
        <w:pStyle w:val="FootnoteText"/>
        <w:rPr>
          <w:i/>
          <w:lang w:val="en-US"/>
        </w:rPr>
      </w:pPr>
      <w:r>
        <w:rPr>
          <w:lang w:val="en-US"/>
        </w:rPr>
        <w:t>“</w:t>
      </w:r>
      <w:r w:rsidRPr="00BC7442">
        <w:rPr>
          <w:i/>
          <w:lang w:val="en-US"/>
        </w:rPr>
        <w:t xml:space="preserve">The ranks in the </w:t>
      </w:r>
      <w:r w:rsidRPr="00BC7442">
        <w:rPr>
          <w:b/>
          <w:i/>
          <w:lang w:val="en-US"/>
        </w:rPr>
        <w:t>Force</w:t>
      </w:r>
      <w:r w:rsidRPr="00BC7442">
        <w:rPr>
          <w:i/>
          <w:lang w:val="en-US"/>
        </w:rPr>
        <w:t>, in order of precedence, are as follows:</w:t>
      </w:r>
    </w:p>
    <w:p w:rsidR="00431C3B" w:rsidRPr="00BC7442" w:rsidRDefault="00431C3B" w:rsidP="00BC7442">
      <w:pPr>
        <w:pStyle w:val="FootnoteText"/>
        <w:ind w:firstLine="720"/>
        <w:rPr>
          <w:i/>
          <w:lang w:val="en-US"/>
        </w:rPr>
      </w:pPr>
      <w:r w:rsidRPr="00BC7442">
        <w:rPr>
          <w:i/>
          <w:lang w:val="en-US"/>
        </w:rPr>
        <w:t>-The Commissioner of the South African Police: General</w:t>
      </w:r>
    </w:p>
    <w:p w:rsidR="00431C3B" w:rsidRPr="00BC7442" w:rsidRDefault="00431C3B" w:rsidP="00BC7442">
      <w:pPr>
        <w:pStyle w:val="FootnoteText"/>
        <w:ind w:firstLine="720"/>
        <w:rPr>
          <w:i/>
          <w:lang w:val="en-US"/>
        </w:rPr>
      </w:pPr>
      <w:r w:rsidRPr="00BC7442">
        <w:rPr>
          <w:i/>
          <w:lang w:val="en-US"/>
        </w:rPr>
        <w:t>-The Deputy Commissioner: Lieutenant General</w:t>
      </w:r>
    </w:p>
    <w:p w:rsidR="00431C3B" w:rsidRPr="00BC7442" w:rsidRDefault="00431C3B" w:rsidP="00BC7442">
      <w:pPr>
        <w:pStyle w:val="FootnoteText"/>
        <w:ind w:firstLine="720"/>
        <w:rPr>
          <w:i/>
          <w:lang w:val="en-US"/>
        </w:rPr>
      </w:pPr>
      <w:r w:rsidRPr="00BC7442">
        <w:rPr>
          <w:i/>
          <w:lang w:val="en-US"/>
        </w:rPr>
        <w:t>-</w:t>
      </w:r>
      <w:r w:rsidRPr="00BC7442">
        <w:rPr>
          <w:b/>
          <w:i/>
          <w:lang w:val="en-US"/>
        </w:rPr>
        <w:t>Lieutenant General</w:t>
      </w:r>
    </w:p>
    <w:p w:rsidR="00431C3B" w:rsidRPr="00BC7442" w:rsidRDefault="00431C3B" w:rsidP="00BC7442">
      <w:pPr>
        <w:pStyle w:val="FootnoteText"/>
        <w:ind w:firstLine="720"/>
        <w:rPr>
          <w:i/>
          <w:lang w:val="en-US"/>
        </w:rPr>
      </w:pPr>
      <w:r w:rsidRPr="00BC7442">
        <w:rPr>
          <w:i/>
          <w:lang w:val="en-US"/>
        </w:rPr>
        <w:t>-Major General…….”</w:t>
      </w:r>
    </w:p>
    <w:p w:rsidR="00431C3B" w:rsidRPr="00173439" w:rsidRDefault="00431C3B" w:rsidP="00A05376">
      <w:pPr>
        <w:pStyle w:val="FootnoteText"/>
        <w:rPr>
          <w:lang w:val="en-US"/>
        </w:rPr>
      </w:pPr>
    </w:p>
  </w:footnote>
  <w:footnote w:id="2">
    <w:p w:rsidR="00431C3B" w:rsidRDefault="00431C3B" w:rsidP="00A05376">
      <w:pPr>
        <w:pStyle w:val="FootnoteText"/>
        <w:rPr>
          <w:lang w:val="en-US"/>
        </w:rPr>
      </w:pPr>
      <w:r>
        <w:rPr>
          <w:rStyle w:val="FootnoteReference"/>
        </w:rPr>
        <w:footnoteRef/>
      </w:r>
      <w:r>
        <w:t xml:space="preserve"> </w:t>
      </w:r>
      <w:r>
        <w:rPr>
          <w:lang w:val="en-US"/>
        </w:rPr>
        <w:t>That referred to the 2010 amendment which did not have an uncoupled Lieutenant General.</w:t>
      </w:r>
    </w:p>
    <w:p w:rsidR="00431C3B" w:rsidRPr="00B86043" w:rsidRDefault="00431C3B" w:rsidP="00A05376">
      <w:pPr>
        <w:pStyle w:val="FootnoteText"/>
        <w:rPr>
          <w:lang w:val="en-US"/>
        </w:rPr>
      </w:pPr>
    </w:p>
  </w:footnote>
  <w:footnote w:id="3">
    <w:p w:rsidR="00431C3B" w:rsidRPr="004C0D3C" w:rsidRDefault="00431C3B" w:rsidP="00A05376">
      <w:pPr>
        <w:pStyle w:val="FootnoteText"/>
        <w:rPr>
          <w:rFonts w:cstheme="minorHAnsi"/>
          <w:i/>
        </w:rPr>
      </w:pPr>
      <w:r>
        <w:rPr>
          <w:rStyle w:val="FootnoteReference"/>
        </w:rPr>
        <w:footnoteRef/>
      </w:r>
      <w:r>
        <w:t xml:space="preserve"> </w:t>
      </w:r>
      <w:r w:rsidRPr="00005809">
        <w:rPr>
          <w:rFonts w:cstheme="minorHAnsi"/>
        </w:rPr>
        <w:t xml:space="preserve">Regulation 8(1): </w:t>
      </w:r>
      <w:r>
        <w:rPr>
          <w:rFonts w:cstheme="minorHAnsi"/>
        </w:rPr>
        <w:t>“</w:t>
      </w:r>
      <w:r w:rsidRPr="004C0D3C">
        <w:rPr>
          <w:rFonts w:cstheme="minorHAnsi"/>
          <w:i/>
        </w:rPr>
        <w:t>The ranks in the Service, in order of precedence are as follows:</w:t>
      </w:r>
    </w:p>
    <w:p w:rsidR="00431C3B" w:rsidRPr="004C0D3C" w:rsidRDefault="00431C3B" w:rsidP="00A05376">
      <w:pPr>
        <w:autoSpaceDE w:val="0"/>
        <w:autoSpaceDN w:val="0"/>
        <w:adjustRightInd w:val="0"/>
        <w:spacing w:after="0" w:line="240" w:lineRule="auto"/>
        <w:ind w:firstLine="720"/>
        <w:rPr>
          <w:rFonts w:cstheme="minorHAnsi"/>
          <w:i/>
          <w:sz w:val="20"/>
          <w:szCs w:val="20"/>
          <w:lang w:val="en-US"/>
        </w:rPr>
      </w:pPr>
      <w:r>
        <w:rPr>
          <w:rFonts w:cstheme="minorHAnsi"/>
          <w:i/>
          <w:sz w:val="20"/>
          <w:szCs w:val="20"/>
          <w:lang w:val="en-US"/>
        </w:rPr>
        <w:t>-</w:t>
      </w:r>
      <w:r w:rsidRPr="004C0D3C">
        <w:rPr>
          <w:rFonts w:cstheme="minorHAnsi"/>
          <w:i/>
          <w:sz w:val="20"/>
          <w:szCs w:val="20"/>
          <w:lang w:val="en-US"/>
        </w:rPr>
        <w:t>General (appointed as National Commissioner)</w:t>
      </w:r>
    </w:p>
    <w:p w:rsidR="00431C3B" w:rsidRPr="004C0D3C" w:rsidRDefault="00431C3B" w:rsidP="00A05376">
      <w:pPr>
        <w:autoSpaceDE w:val="0"/>
        <w:autoSpaceDN w:val="0"/>
        <w:adjustRightInd w:val="0"/>
        <w:spacing w:after="0" w:line="240" w:lineRule="auto"/>
        <w:ind w:left="720"/>
        <w:rPr>
          <w:rFonts w:cstheme="minorHAnsi"/>
          <w:i/>
          <w:sz w:val="20"/>
          <w:szCs w:val="20"/>
          <w:lang w:val="en-US"/>
        </w:rPr>
      </w:pPr>
      <w:r>
        <w:rPr>
          <w:rFonts w:cstheme="minorHAnsi"/>
          <w:i/>
          <w:sz w:val="20"/>
          <w:szCs w:val="20"/>
          <w:lang w:val="en-US"/>
        </w:rPr>
        <w:t>-</w:t>
      </w:r>
      <w:r w:rsidRPr="004C0D3C">
        <w:rPr>
          <w:rFonts w:cstheme="minorHAnsi"/>
          <w:i/>
          <w:sz w:val="20"/>
          <w:szCs w:val="20"/>
          <w:lang w:val="en-US"/>
        </w:rPr>
        <w:t>Lieutenant General (appointed as Deputy National Commissioner, Divisional Commissioner, Regional Commissioner or Provincial Commissioner)</w:t>
      </w:r>
    </w:p>
    <w:p w:rsidR="00431C3B" w:rsidRPr="004C0D3C" w:rsidRDefault="00431C3B" w:rsidP="00A05376">
      <w:pPr>
        <w:pStyle w:val="FootnoteText"/>
        <w:ind w:firstLine="720"/>
        <w:rPr>
          <w:rFonts w:cstheme="minorHAnsi"/>
          <w:i/>
          <w:lang w:val="en-US"/>
        </w:rPr>
      </w:pPr>
      <w:r>
        <w:rPr>
          <w:rFonts w:cstheme="minorHAnsi"/>
          <w:i/>
          <w:lang w:val="en-US"/>
        </w:rPr>
        <w:t>-</w:t>
      </w:r>
      <w:r w:rsidRPr="004C0D3C">
        <w:rPr>
          <w:rFonts w:cstheme="minorHAnsi"/>
          <w:i/>
          <w:lang w:val="en-US"/>
        </w:rPr>
        <w:t>Major General</w:t>
      </w:r>
      <w:r>
        <w:rPr>
          <w:rFonts w:cstheme="minorHAnsi"/>
          <w:i/>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E8C"/>
    <w:multiLevelType w:val="hybridMultilevel"/>
    <w:tmpl w:val="10001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DE0503C"/>
    <w:multiLevelType w:val="hybridMultilevel"/>
    <w:tmpl w:val="CB7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2E7075"/>
    <w:multiLevelType w:val="hybridMultilevel"/>
    <w:tmpl w:val="3A2E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0648B"/>
    <w:multiLevelType w:val="hybridMultilevel"/>
    <w:tmpl w:val="E366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A5A13"/>
    <w:rsid w:val="000111F4"/>
    <w:rsid w:val="000128F2"/>
    <w:rsid w:val="00015545"/>
    <w:rsid w:val="00022072"/>
    <w:rsid w:val="000224B1"/>
    <w:rsid w:val="00024D94"/>
    <w:rsid w:val="00026E5A"/>
    <w:rsid w:val="00030A0D"/>
    <w:rsid w:val="00031764"/>
    <w:rsid w:val="000377A4"/>
    <w:rsid w:val="00054CE6"/>
    <w:rsid w:val="00055A78"/>
    <w:rsid w:val="00056046"/>
    <w:rsid w:val="00061F93"/>
    <w:rsid w:val="00064E94"/>
    <w:rsid w:val="0006609D"/>
    <w:rsid w:val="000671D2"/>
    <w:rsid w:val="00071DB8"/>
    <w:rsid w:val="00074956"/>
    <w:rsid w:val="000804B7"/>
    <w:rsid w:val="000876D8"/>
    <w:rsid w:val="00087F63"/>
    <w:rsid w:val="000A0228"/>
    <w:rsid w:val="000A36E5"/>
    <w:rsid w:val="000B07A6"/>
    <w:rsid w:val="000B2183"/>
    <w:rsid w:val="000B532A"/>
    <w:rsid w:val="000B6771"/>
    <w:rsid w:val="000C4E01"/>
    <w:rsid w:val="000C4F67"/>
    <w:rsid w:val="000D5368"/>
    <w:rsid w:val="000E2C1F"/>
    <w:rsid w:val="000E7377"/>
    <w:rsid w:val="000F2A78"/>
    <w:rsid w:val="000F3C08"/>
    <w:rsid w:val="000F521A"/>
    <w:rsid w:val="000F564E"/>
    <w:rsid w:val="00100CEE"/>
    <w:rsid w:val="0010152E"/>
    <w:rsid w:val="001033E6"/>
    <w:rsid w:val="00106030"/>
    <w:rsid w:val="0011215B"/>
    <w:rsid w:val="00115A19"/>
    <w:rsid w:val="00115D50"/>
    <w:rsid w:val="0011652A"/>
    <w:rsid w:val="00131E5D"/>
    <w:rsid w:val="001321B3"/>
    <w:rsid w:val="0013391B"/>
    <w:rsid w:val="001349A7"/>
    <w:rsid w:val="001368FA"/>
    <w:rsid w:val="0017467E"/>
    <w:rsid w:val="00175BA1"/>
    <w:rsid w:val="00181E39"/>
    <w:rsid w:val="00186F83"/>
    <w:rsid w:val="0019454F"/>
    <w:rsid w:val="0019752B"/>
    <w:rsid w:val="00197E2E"/>
    <w:rsid w:val="001A0E54"/>
    <w:rsid w:val="001A6D1A"/>
    <w:rsid w:val="001B03E5"/>
    <w:rsid w:val="001B45C2"/>
    <w:rsid w:val="001B5DEF"/>
    <w:rsid w:val="001C1626"/>
    <w:rsid w:val="001C3096"/>
    <w:rsid w:val="001D03DB"/>
    <w:rsid w:val="001D0B10"/>
    <w:rsid w:val="001E54D6"/>
    <w:rsid w:val="00205B06"/>
    <w:rsid w:val="0020640C"/>
    <w:rsid w:val="002161F2"/>
    <w:rsid w:val="00220F83"/>
    <w:rsid w:val="00221643"/>
    <w:rsid w:val="0022305F"/>
    <w:rsid w:val="0023062D"/>
    <w:rsid w:val="00230B34"/>
    <w:rsid w:val="00232941"/>
    <w:rsid w:val="002359D1"/>
    <w:rsid w:val="00237379"/>
    <w:rsid w:val="00250BB9"/>
    <w:rsid w:val="00251662"/>
    <w:rsid w:val="002603B4"/>
    <w:rsid w:val="00263F8B"/>
    <w:rsid w:val="00264A88"/>
    <w:rsid w:val="002700EA"/>
    <w:rsid w:val="002702C9"/>
    <w:rsid w:val="002732C5"/>
    <w:rsid w:val="002762C4"/>
    <w:rsid w:val="00292DE1"/>
    <w:rsid w:val="00293E97"/>
    <w:rsid w:val="002A15BA"/>
    <w:rsid w:val="002A22FC"/>
    <w:rsid w:val="002A3A01"/>
    <w:rsid w:val="002B0A41"/>
    <w:rsid w:val="002B5303"/>
    <w:rsid w:val="002B5DE8"/>
    <w:rsid w:val="002C7458"/>
    <w:rsid w:val="002D1A6F"/>
    <w:rsid w:val="002D3C88"/>
    <w:rsid w:val="002D46C5"/>
    <w:rsid w:val="002E54B8"/>
    <w:rsid w:val="002E5EDA"/>
    <w:rsid w:val="002E5F8D"/>
    <w:rsid w:val="002E7C32"/>
    <w:rsid w:val="002F0BC2"/>
    <w:rsid w:val="002F2DC8"/>
    <w:rsid w:val="002F484F"/>
    <w:rsid w:val="002F6104"/>
    <w:rsid w:val="00307CF4"/>
    <w:rsid w:val="00313C17"/>
    <w:rsid w:val="00316D30"/>
    <w:rsid w:val="00320D6B"/>
    <w:rsid w:val="003214A8"/>
    <w:rsid w:val="00321EC8"/>
    <w:rsid w:val="0032358A"/>
    <w:rsid w:val="003252C8"/>
    <w:rsid w:val="003313EE"/>
    <w:rsid w:val="003346B9"/>
    <w:rsid w:val="0033492F"/>
    <w:rsid w:val="00340EE7"/>
    <w:rsid w:val="00341C0C"/>
    <w:rsid w:val="003421C2"/>
    <w:rsid w:val="003501D7"/>
    <w:rsid w:val="00351237"/>
    <w:rsid w:val="00360C14"/>
    <w:rsid w:val="003664DB"/>
    <w:rsid w:val="003670EE"/>
    <w:rsid w:val="00372188"/>
    <w:rsid w:val="003755E7"/>
    <w:rsid w:val="003773DA"/>
    <w:rsid w:val="00377800"/>
    <w:rsid w:val="003822EF"/>
    <w:rsid w:val="00391DA7"/>
    <w:rsid w:val="0039279B"/>
    <w:rsid w:val="00392E15"/>
    <w:rsid w:val="003934EE"/>
    <w:rsid w:val="00393695"/>
    <w:rsid w:val="003A01CC"/>
    <w:rsid w:val="003A0C96"/>
    <w:rsid w:val="003A2866"/>
    <w:rsid w:val="003B0D37"/>
    <w:rsid w:val="003B29B2"/>
    <w:rsid w:val="003B3E9E"/>
    <w:rsid w:val="003B4B3C"/>
    <w:rsid w:val="003D5D1B"/>
    <w:rsid w:val="003D723E"/>
    <w:rsid w:val="003E5220"/>
    <w:rsid w:val="003E5668"/>
    <w:rsid w:val="003E7BAF"/>
    <w:rsid w:val="003F1065"/>
    <w:rsid w:val="004112A5"/>
    <w:rsid w:val="00411AF6"/>
    <w:rsid w:val="00412BBA"/>
    <w:rsid w:val="00413EA7"/>
    <w:rsid w:val="0041780A"/>
    <w:rsid w:val="00417DA7"/>
    <w:rsid w:val="004200FD"/>
    <w:rsid w:val="00420D08"/>
    <w:rsid w:val="00421636"/>
    <w:rsid w:val="0042166A"/>
    <w:rsid w:val="004249AA"/>
    <w:rsid w:val="00425B85"/>
    <w:rsid w:val="00431C3B"/>
    <w:rsid w:val="004453E9"/>
    <w:rsid w:val="00446301"/>
    <w:rsid w:val="00447419"/>
    <w:rsid w:val="00447DFA"/>
    <w:rsid w:val="0045306C"/>
    <w:rsid w:val="004547FE"/>
    <w:rsid w:val="00454F99"/>
    <w:rsid w:val="00455046"/>
    <w:rsid w:val="00456B44"/>
    <w:rsid w:val="00463138"/>
    <w:rsid w:val="00466520"/>
    <w:rsid w:val="00467D8D"/>
    <w:rsid w:val="0047282E"/>
    <w:rsid w:val="0047560D"/>
    <w:rsid w:val="00483A37"/>
    <w:rsid w:val="00483BEC"/>
    <w:rsid w:val="00484411"/>
    <w:rsid w:val="00491036"/>
    <w:rsid w:val="00493744"/>
    <w:rsid w:val="004B190E"/>
    <w:rsid w:val="004B1AD9"/>
    <w:rsid w:val="004B3A9C"/>
    <w:rsid w:val="004C0D3C"/>
    <w:rsid w:val="004C1F8C"/>
    <w:rsid w:val="004C56EF"/>
    <w:rsid w:val="004D0598"/>
    <w:rsid w:val="004D2058"/>
    <w:rsid w:val="004D5912"/>
    <w:rsid w:val="004F2A7C"/>
    <w:rsid w:val="00501754"/>
    <w:rsid w:val="0050483C"/>
    <w:rsid w:val="00512431"/>
    <w:rsid w:val="00516A59"/>
    <w:rsid w:val="00527ACB"/>
    <w:rsid w:val="00531189"/>
    <w:rsid w:val="0053204B"/>
    <w:rsid w:val="00535BA5"/>
    <w:rsid w:val="00537A7C"/>
    <w:rsid w:val="00544179"/>
    <w:rsid w:val="00546463"/>
    <w:rsid w:val="0055317D"/>
    <w:rsid w:val="0055574F"/>
    <w:rsid w:val="005571E4"/>
    <w:rsid w:val="0056377F"/>
    <w:rsid w:val="00583723"/>
    <w:rsid w:val="00583EA8"/>
    <w:rsid w:val="00585C2B"/>
    <w:rsid w:val="00590A43"/>
    <w:rsid w:val="00593951"/>
    <w:rsid w:val="00595D62"/>
    <w:rsid w:val="005A06AB"/>
    <w:rsid w:val="005A141D"/>
    <w:rsid w:val="005A34AF"/>
    <w:rsid w:val="005B454B"/>
    <w:rsid w:val="005B5368"/>
    <w:rsid w:val="005C3335"/>
    <w:rsid w:val="005C4815"/>
    <w:rsid w:val="005C4DB5"/>
    <w:rsid w:val="005D2D90"/>
    <w:rsid w:val="005D37BB"/>
    <w:rsid w:val="005D4FBC"/>
    <w:rsid w:val="005D756C"/>
    <w:rsid w:val="005E0D70"/>
    <w:rsid w:val="005E38C2"/>
    <w:rsid w:val="00600A09"/>
    <w:rsid w:val="00602F5C"/>
    <w:rsid w:val="006050E5"/>
    <w:rsid w:val="00606FB9"/>
    <w:rsid w:val="0061007E"/>
    <w:rsid w:val="00620FE1"/>
    <w:rsid w:val="00622F76"/>
    <w:rsid w:val="00626C39"/>
    <w:rsid w:val="00632DAB"/>
    <w:rsid w:val="00632F5C"/>
    <w:rsid w:val="00633EB4"/>
    <w:rsid w:val="00637598"/>
    <w:rsid w:val="00644D05"/>
    <w:rsid w:val="006546CC"/>
    <w:rsid w:val="00660BF2"/>
    <w:rsid w:val="00660E06"/>
    <w:rsid w:val="00666A5C"/>
    <w:rsid w:val="00673170"/>
    <w:rsid w:val="0068587E"/>
    <w:rsid w:val="00687EFD"/>
    <w:rsid w:val="00696FBF"/>
    <w:rsid w:val="00697C51"/>
    <w:rsid w:val="006A0A6B"/>
    <w:rsid w:val="006A74D4"/>
    <w:rsid w:val="006B4E82"/>
    <w:rsid w:val="006B5F86"/>
    <w:rsid w:val="006B78BD"/>
    <w:rsid w:val="006C2181"/>
    <w:rsid w:val="006C2445"/>
    <w:rsid w:val="006C4D84"/>
    <w:rsid w:val="006C6628"/>
    <w:rsid w:val="006E51C7"/>
    <w:rsid w:val="006E7F10"/>
    <w:rsid w:val="006F5DD3"/>
    <w:rsid w:val="00703AF1"/>
    <w:rsid w:val="00711A80"/>
    <w:rsid w:val="0071253D"/>
    <w:rsid w:val="00720DB0"/>
    <w:rsid w:val="00724D0B"/>
    <w:rsid w:val="00726F3E"/>
    <w:rsid w:val="00730F8A"/>
    <w:rsid w:val="0073538E"/>
    <w:rsid w:val="007354AD"/>
    <w:rsid w:val="00736762"/>
    <w:rsid w:val="007377AC"/>
    <w:rsid w:val="0074119D"/>
    <w:rsid w:val="00747617"/>
    <w:rsid w:val="0075344C"/>
    <w:rsid w:val="0075489C"/>
    <w:rsid w:val="00755434"/>
    <w:rsid w:val="00763710"/>
    <w:rsid w:val="00763A3D"/>
    <w:rsid w:val="00776D5B"/>
    <w:rsid w:val="0078076C"/>
    <w:rsid w:val="00780C28"/>
    <w:rsid w:val="00784F1A"/>
    <w:rsid w:val="00786363"/>
    <w:rsid w:val="00795AF2"/>
    <w:rsid w:val="00797A42"/>
    <w:rsid w:val="007A0BF5"/>
    <w:rsid w:val="007A537F"/>
    <w:rsid w:val="007C2A86"/>
    <w:rsid w:val="007C3518"/>
    <w:rsid w:val="007C6DF3"/>
    <w:rsid w:val="007D3339"/>
    <w:rsid w:val="007D3730"/>
    <w:rsid w:val="007D7E63"/>
    <w:rsid w:val="007E630F"/>
    <w:rsid w:val="00800023"/>
    <w:rsid w:val="00801778"/>
    <w:rsid w:val="00815A78"/>
    <w:rsid w:val="00822FC4"/>
    <w:rsid w:val="008237ED"/>
    <w:rsid w:val="00834FC5"/>
    <w:rsid w:val="00835B96"/>
    <w:rsid w:val="00836F74"/>
    <w:rsid w:val="00844ABE"/>
    <w:rsid w:val="0084641B"/>
    <w:rsid w:val="008472B1"/>
    <w:rsid w:val="008558E3"/>
    <w:rsid w:val="0085590C"/>
    <w:rsid w:val="00857E58"/>
    <w:rsid w:val="008757AB"/>
    <w:rsid w:val="00875F74"/>
    <w:rsid w:val="00886B2F"/>
    <w:rsid w:val="008878CF"/>
    <w:rsid w:val="00891B44"/>
    <w:rsid w:val="00894255"/>
    <w:rsid w:val="008A3465"/>
    <w:rsid w:val="008A5A13"/>
    <w:rsid w:val="008B2078"/>
    <w:rsid w:val="008B523E"/>
    <w:rsid w:val="008B7BAE"/>
    <w:rsid w:val="008C06A8"/>
    <w:rsid w:val="008C2EA3"/>
    <w:rsid w:val="008C392D"/>
    <w:rsid w:val="008C68DA"/>
    <w:rsid w:val="008C7EE2"/>
    <w:rsid w:val="008D0F4E"/>
    <w:rsid w:val="008D21DD"/>
    <w:rsid w:val="008E1D28"/>
    <w:rsid w:val="008E5413"/>
    <w:rsid w:val="008E6C60"/>
    <w:rsid w:val="008E78E8"/>
    <w:rsid w:val="008F5BD7"/>
    <w:rsid w:val="00907FB7"/>
    <w:rsid w:val="009103B6"/>
    <w:rsid w:val="009151D8"/>
    <w:rsid w:val="00923D12"/>
    <w:rsid w:val="009247A9"/>
    <w:rsid w:val="00924D99"/>
    <w:rsid w:val="00935C81"/>
    <w:rsid w:val="009374CD"/>
    <w:rsid w:val="00944688"/>
    <w:rsid w:val="00946099"/>
    <w:rsid w:val="00951CCD"/>
    <w:rsid w:val="00952A31"/>
    <w:rsid w:val="009708CF"/>
    <w:rsid w:val="0097186D"/>
    <w:rsid w:val="0098728C"/>
    <w:rsid w:val="0099279B"/>
    <w:rsid w:val="00992E76"/>
    <w:rsid w:val="009A0549"/>
    <w:rsid w:val="009A646C"/>
    <w:rsid w:val="009B21B2"/>
    <w:rsid w:val="009C1184"/>
    <w:rsid w:val="009C481D"/>
    <w:rsid w:val="009E0E89"/>
    <w:rsid w:val="009F5782"/>
    <w:rsid w:val="009F6D6E"/>
    <w:rsid w:val="00A05376"/>
    <w:rsid w:val="00A066C1"/>
    <w:rsid w:val="00A1182B"/>
    <w:rsid w:val="00A14079"/>
    <w:rsid w:val="00A21200"/>
    <w:rsid w:val="00A247A0"/>
    <w:rsid w:val="00A274FA"/>
    <w:rsid w:val="00A342FD"/>
    <w:rsid w:val="00A35540"/>
    <w:rsid w:val="00A371A4"/>
    <w:rsid w:val="00A4368A"/>
    <w:rsid w:val="00A46A49"/>
    <w:rsid w:val="00A47839"/>
    <w:rsid w:val="00A5265B"/>
    <w:rsid w:val="00A55335"/>
    <w:rsid w:val="00A63267"/>
    <w:rsid w:val="00A63729"/>
    <w:rsid w:val="00A63891"/>
    <w:rsid w:val="00A67FAF"/>
    <w:rsid w:val="00A71454"/>
    <w:rsid w:val="00A822BA"/>
    <w:rsid w:val="00A84496"/>
    <w:rsid w:val="00A878BC"/>
    <w:rsid w:val="00A956D4"/>
    <w:rsid w:val="00A97C9B"/>
    <w:rsid w:val="00AB0AE3"/>
    <w:rsid w:val="00AB0CC5"/>
    <w:rsid w:val="00AB1151"/>
    <w:rsid w:val="00AB5CE6"/>
    <w:rsid w:val="00AC23F2"/>
    <w:rsid w:val="00AC41F1"/>
    <w:rsid w:val="00AD0125"/>
    <w:rsid w:val="00AD46E2"/>
    <w:rsid w:val="00AD5819"/>
    <w:rsid w:val="00AE22FF"/>
    <w:rsid w:val="00AE68B6"/>
    <w:rsid w:val="00AF219E"/>
    <w:rsid w:val="00AF4985"/>
    <w:rsid w:val="00AF5D3C"/>
    <w:rsid w:val="00B02B90"/>
    <w:rsid w:val="00B070CB"/>
    <w:rsid w:val="00B11787"/>
    <w:rsid w:val="00B147EB"/>
    <w:rsid w:val="00B14FB5"/>
    <w:rsid w:val="00B1632E"/>
    <w:rsid w:val="00B2035B"/>
    <w:rsid w:val="00B24824"/>
    <w:rsid w:val="00B25D1B"/>
    <w:rsid w:val="00B26C18"/>
    <w:rsid w:val="00B273F2"/>
    <w:rsid w:val="00B30C38"/>
    <w:rsid w:val="00B33627"/>
    <w:rsid w:val="00B378A8"/>
    <w:rsid w:val="00B44C3A"/>
    <w:rsid w:val="00B467B3"/>
    <w:rsid w:val="00B556C1"/>
    <w:rsid w:val="00B63182"/>
    <w:rsid w:val="00B72DBE"/>
    <w:rsid w:val="00B76D19"/>
    <w:rsid w:val="00B777D8"/>
    <w:rsid w:val="00B8019D"/>
    <w:rsid w:val="00B82831"/>
    <w:rsid w:val="00B8651A"/>
    <w:rsid w:val="00B879F6"/>
    <w:rsid w:val="00B91204"/>
    <w:rsid w:val="00B930D6"/>
    <w:rsid w:val="00B97EE2"/>
    <w:rsid w:val="00BA2B68"/>
    <w:rsid w:val="00BB1202"/>
    <w:rsid w:val="00BB3E0E"/>
    <w:rsid w:val="00BB76D6"/>
    <w:rsid w:val="00BC0A4E"/>
    <w:rsid w:val="00BC2130"/>
    <w:rsid w:val="00BC4D45"/>
    <w:rsid w:val="00BC4E92"/>
    <w:rsid w:val="00BC5089"/>
    <w:rsid w:val="00BC7442"/>
    <w:rsid w:val="00BD04D5"/>
    <w:rsid w:val="00BD23EE"/>
    <w:rsid w:val="00BD4420"/>
    <w:rsid w:val="00BD44C1"/>
    <w:rsid w:val="00BD4AAF"/>
    <w:rsid w:val="00BE0009"/>
    <w:rsid w:val="00BE062A"/>
    <w:rsid w:val="00BE3E46"/>
    <w:rsid w:val="00BF313C"/>
    <w:rsid w:val="00BF3EBC"/>
    <w:rsid w:val="00BF763F"/>
    <w:rsid w:val="00C04372"/>
    <w:rsid w:val="00C11171"/>
    <w:rsid w:val="00C16430"/>
    <w:rsid w:val="00C20878"/>
    <w:rsid w:val="00C21CBE"/>
    <w:rsid w:val="00C21F25"/>
    <w:rsid w:val="00C236E9"/>
    <w:rsid w:val="00C276B8"/>
    <w:rsid w:val="00C27E51"/>
    <w:rsid w:val="00C415E3"/>
    <w:rsid w:val="00C44720"/>
    <w:rsid w:val="00C472D7"/>
    <w:rsid w:val="00C52D4B"/>
    <w:rsid w:val="00C56F8B"/>
    <w:rsid w:val="00C60952"/>
    <w:rsid w:val="00C64920"/>
    <w:rsid w:val="00C6562F"/>
    <w:rsid w:val="00C7148D"/>
    <w:rsid w:val="00C73924"/>
    <w:rsid w:val="00C85DA1"/>
    <w:rsid w:val="00C86E30"/>
    <w:rsid w:val="00CA1B68"/>
    <w:rsid w:val="00CA3252"/>
    <w:rsid w:val="00CB44D8"/>
    <w:rsid w:val="00CC3306"/>
    <w:rsid w:val="00CD5716"/>
    <w:rsid w:val="00CE3AC5"/>
    <w:rsid w:val="00CE5A78"/>
    <w:rsid w:val="00CE68EF"/>
    <w:rsid w:val="00D020CD"/>
    <w:rsid w:val="00D02DA7"/>
    <w:rsid w:val="00D050CE"/>
    <w:rsid w:val="00D12C97"/>
    <w:rsid w:val="00D142F2"/>
    <w:rsid w:val="00D16AA1"/>
    <w:rsid w:val="00D17001"/>
    <w:rsid w:val="00D247DE"/>
    <w:rsid w:val="00D26D6F"/>
    <w:rsid w:val="00D26E75"/>
    <w:rsid w:val="00D31158"/>
    <w:rsid w:val="00D536CF"/>
    <w:rsid w:val="00D64C74"/>
    <w:rsid w:val="00D6529C"/>
    <w:rsid w:val="00D66C6A"/>
    <w:rsid w:val="00D67074"/>
    <w:rsid w:val="00D71843"/>
    <w:rsid w:val="00D760AC"/>
    <w:rsid w:val="00D841B9"/>
    <w:rsid w:val="00D9060D"/>
    <w:rsid w:val="00D92A35"/>
    <w:rsid w:val="00D96051"/>
    <w:rsid w:val="00DA1E09"/>
    <w:rsid w:val="00DA6393"/>
    <w:rsid w:val="00DB0BEB"/>
    <w:rsid w:val="00DC0E86"/>
    <w:rsid w:val="00DC13EC"/>
    <w:rsid w:val="00DC1978"/>
    <w:rsid w:val="00DC379D"/>
    <w:rsid w:val="00DC7557"/>
    <w:rsid w:val="00DC7AF2"/>
    <w:rsid w:val="00DE6E7F"/>
    <w:rsid w:val="00DF2B4A"/>
    <w:rsid w:val="00DF7582"/>
    <w:rsid w:val="00E0101A"/>
    <w:rsid w:val="00E02C23"/>
    <w:rsid w:val="00E04772"/>
    <w:rsid w:val="00E11128"/>
    <w:rsid w:val="00E1285E"/>
    <w:rsid w:val="00E13563"/>
    <w:rsid w:val="00E22AD6"/>
    <w:rsid w:val="00E23C5E"/>
    <w:rsid w:val="00E30985"/>
    <w:rsid w:val="00E348C1"/>
    <w:rsid w:val="00E40109"/>
    <w:rsid w:val="00E43703"/>
    <w:rsid w:val="00E47E71"/>
    <w:rsid w:val="00E54DAD"/>
    <w:rsid w:val="00E56ADD"/>
    <w:rsid w:val="00E57C29"/>
    <w:rsid w:val="00E64E79"/>
    <w:rsid w:val="00E702F3"/>
    <w:rsid w:val="00E73E6F"/>
    <w:rsid w:val="00E9669C"/>
    <w:rsid w:val="00EB5C7F"/>
    <w:rsid w:val="00EB79E2"/>
    <w:rsid w:val="00EC3067"/>
    <w:rsid w:val="00EC6FBE"/>
    <w:rsid w:val="00EE00A9"/>
    <w:rsid w:val="00EE218F"/>
    <w:rsid w:val="00EE6776"/>
    <w:rsid w:val="00EF3E18"/>
    <w:rsid w:val="00F01899"/>
    <w:rsid w:val="00F03900"/>
    <w:rsid w:val="00F07254"/>
    <w:rsid w:val="00F07336"/>
    <w:rsid w:val="00F1262C"/>
    <w:rsid w:val="00F17E3D"/>
    <w:rsid w:val="00F22860"/>
    <w:rsid w:val="00F2299A"/>
    <w:rsid w:val="00F23E37"/>
    <w:rsid w:val="00F257ED"/>
    <w:rsid w:val="00F27873"/>
    <w:rsid w:val="00F35728"/>
    <w:rsid w:val="00F521DD"/>
    <w:rsid w:val="00F53109"/>
    <w:rsid w:val="00F7148C"/>
    <w:rsid w:val="00F76948"/>
    <w:rsid w:val="00F83E1B"/>
    <w:rsid w:val="00F96F93"/>
    <w:rsid w:val="00FA25FD"/>
    <w:rsid w:val="00FA4A89"/>
    <w:rsid w:val="00FA5D79"/>
    <w:rsid w:val="00FA79F2"/>
    <w:rsid w:val="00FC258D"/>
    <w:rsid w:val="00FC555C"/>
    <w:rsid w:val="00FD6839"/>
    <w:rsid w:val="00FE4B98"/>
    <w:rsid w:val="00FE69E6"/>
    <w:rsid w:val="00FF0190"/>
    <w:rsid w:val="00FF0AA4"/>
    <w:rsid w:val="00FF333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14"/>
        <o:r id="V:Rule2" type="connector" idref="#AutoShape 9"/>
        <o:r id="V:Rule3"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9A"/>
    <w:pPr>
      <w:ind w:left="720"/>
      <w:contextualSpacing/>
    </w:pPr>
  </w:style>
  <w:style w:type="paragraph" w:styleId="FootnoteText">
    <w:name w:val="footnote text"/>
    <w:basedOn w:val="Normal"/>
    <w:link w:val="FootnoteTextChar"/>
    <w:uiPriority w:val="99"/>
    <w:semiHidden/>
    <w:unhideWhenUsed/>
    <w:rsid w:val="00393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695"/>
    <w:rPr>
      <w:sz w:val="20"/>
      <w:szCs w:val="20"/>
    </w:rPr>
  </w:style>
  <w:style w:type="character" w:styleId="FootnoteReference">
    <w:name w:val="footnote reference"/>
    <w:basedOn w:val="DefaultParagraphFont"/>
    <w:uiPriority w:val="99"/>
    <w:semiHidden/>
    <w:unhideWhenUsed/>
    <w:rsid w:val="00393695"/>
    <w:rPr>
      <w:vertAlign w:val="superscript"/>
    </w:rPr>
  </w:style>
  <w:style w:type="character" w:styleId="Hyperlink">
    <w:name w:val="Hyperlink"/>
    <w:basedOn w:val="DefaultParagraphFont"/>
    <w:uiPriority w:val="99"/>
    <w:unhideWhenUsed/>
    <w:rsid w:val="00DA6393"/>
    <w:rPr>
      <w:color w:val="0563C1" w:themeColor="hyperlink"/>
      <w:u w:val="single"/>
    </w:rPr>
  </w:style>
  <w:style w:type="paragraph" w:styleId="BalloonText">
    <w:name w:val="Balloon Text"/>
    <w:basedOn w:val="Normal"/>
    <w:link w:val="BalloonTextChar"/>
    <w:uiPriority w:val="99"/>
    <w:semiHidden/>
    <w:unhideWhenUsed/>
    <w:rsid w:val="001D0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10"/>
    <w:rPr>
      <w:rFonts w:ascii="Segoe UI" w:hAnsi="Segoe UI" w:cs="Segoe UI"/>
      <w:sz w:val="18"/>
      <w:szCs w:val="18"/>
    </w:rPr>
  </w:style>
  <w:style w:type="paragraph" w:styleId="NoSpacing">
    <w:name w:val="No Spacing"/>
    <w:link w:val="NoSpacingChar"/>
    <w:uiPriority w:val="1"/>
    <w:qFormat/>
    <w:rsid w:val="00DC7557"/>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rsid w:val="00DC755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3506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B261C2031641AC9CB6CF7A3BF51634"/>
        <w:category>
          <w:name w:val="General"/>
          <w:gallery w:val="placeholder"/>
        </w:category>
        <w:types>
          <w:type w:val="bbPlcHdr"/>
        </w:types>
        <w:behaviors>
          <w:behavior w:val="content"/>
        </w:behaviors>
        <w:guid w:val="{AA010E71-19CE-423C-914C-B4012B181995}"/>
      </w:docPartPr>
      <w:docPartBody>
        <w:p w:rsidR="006D7368" w:rsidRDefault="00ED1AC9" w:rsidP="00ED1AC9">
          <w:pPr>
            <w:pStyle w:val="FEB261C2031641AC9CB6CF7A3BF51634"/>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EFCF2C9F97C141EE9FD71F641451DBF4"/>
        <w:category>
          <w:name w:val="General"/>
          <w:gallery w:val="placeholder"/>
        </w:category>
        <w:types>
          <w:type w:val="bbPlcHdr"/>
        </w:types>
        <w:behaviors>
          <w:behavior w:val="content"/>
        </w:behaviors>
        <w:guid w:val="{161F7B11-5BE8-4CA1-8F18-08FC030F5880}"/>
      </w:docPartPr>
      <w:docPartBody>
        <w:p w:rsidR="006D7368" w:rsidRDefault="00ED1AC9" w:rsidP="00ED1AC9">
          <w:pPr>
            <w:pStyle w:val="EFCF2C9F97C141EE9FD71F641451DBF4"/>
          </w:pPr>
          <w:r>
            <w:rPr>
              <w:color w:val="484329" w:themeColor="background2" w:themeShade="3F"/>
              <w:sz w:val="28"/>
              <w:szCs w:val="28"/>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1AC9"/>
    <w:rsid w:val="00122038"/>
    <w:rsid w:val="00325BB0"/>
    <w:rsid w:val="00421F9F"/>
    <w:rsid w:val="006D7368"/>
    <w:rsid w:val="0092433A"/>
    <w:rsid w:val="00974F09"/>
    <w:rsid w:val="009A0C8F"/>
    <w:rsid w:val="00DC690C"/>
    <w:rsid w:val="00E11913"/>
    <w:rsid w:val="00E229DB"/>
    <w:rsid w:val="00ED1A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1DAA5286148EDBBB2B5A9F6ADEA84">
    <w:name w:val="B0F1DAA5286148EDBBB2B5A9F6ADEA84"/>
    <w:rsid w:val="00ED1AC9"/>
  </w:style>
  <w:style w:type="paragraph" w:customStyle="1" w:styleId="59B9D33F344E498DA87D091A26CDAAA3">
    <w:name w:val="59B9D33F344E498DA87D091A26CDAAA3"/>
    <w:rsid w:val="00ED1AC9"/>
  </w:style>
  <w:style w:type="paragraph" w:customStyle="1" w:styleId="BEAD838436BA4799A11C7F502D32DF7D">
    <w:name w:val="BEAD838436BA4799A11C7F502D32DF7D"/>
    <w:rsid w:val="00ED1AC9"/>
  </w:style>
  <w:style w:type="paragraph" w:customStyle="1" w:styleId="FEB261C2031641AC9CB6CF7A3BF51634">
    <w:name w:val="FEB261C2031641AC9CB6CF7A3BF51634"/>
    <w:rsid w:val="00ED1AC9"/>
  </w:style>
  <w:style w:type="paragraph" w:customStyle="1" w:styleId="EFCF2C9F97C141EE9FD71F641451DBF4">
    <w:name w:val="EFCF2C9F97C141EE9FD71F641451DBF4"/>
    <w:rsid w:val="00ED1AC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PRESIDENT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F181F9-B633-4B5F-A22B-CC0EF47B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SAPU SUBMISSION TO THE PORTFOLIO COMMITTEE OF POLICE</vt:lpstr>
    </vt:vector>
  </TitlesOfParts>
  <Company>Proline</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SAPU SUBMISSION TO THE PORTFOLIO COMMITTEE OF POLICE</dc:title>
  <dc:subject>2 MAY 2017</dc:subject>
  <dc:creator>MPHO KWINIKA</dc:creator>
  <cp:lastModifiedBy>PUMZA</cp:lastModifiedBy>
  <cp:revision>2</cp:revision>
  <cp:lastPrinted>2016-04-01T09:53:00Z</cp:lastPrinted>
  <dcterms:created xsi:type="dcterms:W3CDTF">2017-05-03T10:48:00Z</dcterms:created>
  <dcterms:modified xsi:type="dcterms:W3CDTF">2017-05-03T10:48:00Z</dcterms:modified>
</cp:coreProperties>
</file>