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CA" w:rsidRDefault="00CA263D">
      <w:pPr>
        <w:rPr>
          <w:rFonts w:ascii="Century Gothic" w:hAnsi="Century Gothic"/>
          <w:b/>
        </w:rPr>
      </w:pPr>
      <w:r w:rsidRPr="00CA263D">
        <w:rPr>
          <w:rFonts w:ascii="Century Gothic" w:hAnsi="Century Gothic"/>
          <w:b/>
        </w:rPr>
        <w:t>Submission on Sugar-Sweetened Beverage (SSB) Tax to the Standing Committee on Finance</w:t>
      </w:r>
    </w:p>
    <w:p w:rsidR="00CA263D" w:rsidRDefault="00CA263D">
      <w:pPr>
        <w:rPr>
          <w:rFonts w:ascii="Century Gothic" w:hAnsi="Century Gothic"/>
        </w:rPr>
      </w:pPr>
    </w:p>
    <w:p w:rsidR="00CA263D" w:rsidRPr="00BF744A" w:rsidRDefault="00CA263D" w:rsidP="0066682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We, the public health</w:t>
      </w:r>
      <w:r w:rsidR="006B469C">
        <w:rPr>
          <w:rFonts w:ascii="Century Gothic" w:hAnsi="Century Gothic"/>
        </w:rPr>
        <w:t xml:space="preserve"> specialist</w:t>
      </w:r>
      <w:r>
        <w:rPr>
          <w:rFonts w:ascii="Century Gothic" w:hAnsi="Century Gothic"/>
        </w:rPr>
        <w:t xml:space="preserve"> trainees at the University of Stellenbosch, fully support the intent of the proposed tax </w:t>
      </w:r>
      <w:r w:rsidR="003A5515" w:rsidRPr="0045763D">
        <w:rPr>
          <w:rFonts w:ascii="Century Gothic" w:hAnsi="Century Gothic"/>
        </w:rPr>
        <w:t xml:space="preserve">as one component </w:t>
      </w:r>
      <w:r w:rsidR="0045763D">
        <w:rPr>
          <w:rFonts w:ascii="Century Gothic" w:hAnsi="Century Gothic"/>
        </w:rPr>
        <w:t xml:space="preserve">of a strategy to combat obesity because of the known </w:t>
      </w:r>
      <w:r w:rsidR="003A5515">
        <w:rPr>
          <w:rFonts w:ascii="Century Gothic" w:hAnsi="Century Gothic"/>
        </w:rPr>
        <w:t xml:space="preserve">rise in non-communicable disease </w:t>
      </w:r>
      <w:r w:rsidR="00851BCF">
        <w:rPr>
          <w:rFonts w:ascii="Century Gothic" w:hAnsi="Century Gothic"/>
        </w:rPr>
        <w:t xml:space="preserve">(NCD) </w:t>
      </w:r>
      <w:r w:rsidR="0045763D">
        <w:rPr>
          <w:rFonts w:ascii="Century Gothic" w:hAnsi="Century Gothic"/>
        </w:rPr>
        <w:t xml:space="preserve">burden, the </w:t>
      </w:r>
      <w:r w:rsidR="003A5515">
        <w:rPr>
          <w:rFonts w:ascii="Century Gothic" w:hAnsi="Century Gothic"/>
        </w:rPr>
        <w:t>growing body of evidence identifying</w:t>
      </w:r>
      <w:r w:rsidR="0045763D">
        <w:rPr>
          <w:rFonts w:ascii="Century Gothic" w:hAnsi="Century Gothic"/>
        </w:rPr>
        <w:t xml:space="preserve"> obesity as a major risk factor</w:t>
      </w:r>
      <w:r w:rsidR="00666820">
        <w:rPr>
          <w:rFonts w:ascii="Century Gothic" w:hAnsi="Century Gothic"/>
        </w:rPr>
        <w:t xml:space="preserve"> and the identification of s</w:t>
      </w:r>
      <w:r w:rsidR="003A5515">
        <w:rPr>
          <w:rFonts w:ascii="Century Gothic" w:hAnsi="Century Gothic"/>
        </w:rPr>
        <w:t xml:space="preserve">ugar sweetened beverages </w:t>
      </w:r>
      <w:r w:rsidR="00DF4B86">
        <w:rPr>
          <w:rFonts w:ascii="Century Gothic" w:hAnsi="Century Gothic"/>
        </w:rPr>
        <w:t>(SSB)</w:t>
      </w:r>
      <w:r w:rsidR="0045763D">
        <w:rPr>
          <w:rFonts w:ascii="Century Gothic" w:hAnsi="Century Gothic"/>
        </w:rPr>
        <w:t xml:space="preserve"> a</w:t>
      </w:r>
      <w:r w:rsidR="00AA0BED">
        <w:rPr>
          <w:rFonts w:ascii="Century Gothic" w:hAnsi="Century Gothic"/>
        </w:rPr>
        <w:t>s a driver</w:t>
      </w:r>
      <w:r w:rsidR="0045763D">
        <w:rPr>
          <w:rFonts w:ascii="Century Gothic" w:hAnsi="Century Gothic"/>
        </w:rPr>
        <w:t xml:space="preserve"> of the obesity epidemic</w:t>
      </w:r>
      <w:r w:rsidR="00666820">
        <w:rPr>
          <w:rFonts w:ascii="Century Gothic" w:hAnsi="Century Gothic"/>
        </w:rPr>
        <w:t>. South Africa has already introduced population-level interventions</w:t>
      </w:r>
      <w:r w:rsidR="00757E7B">
        <w:rPr>
          <w:rFonts w:ascii="Century Gothic" w:hAnsi="Century Gothic"/>
        </w:rPr>
        <w:t>,</w:t>
      </w:r>
      <w:r w:rsidR="00666820">
        <w:rPr>
          <w:rFonts w:ascii="Century Gothic" w:hAnsi="Century Gothic"/>
        </w:rPr>
        <w:t xml:space="preserve"> both fiscal and regulatory</w:t>
      </w:r>
      <w:r w:rsidR="00757E7B">
        <w:rPr>
          <w:rFonts w:ascii="Century Gothic" w:hAnsi="Century Gothic"/>
        </w:rPr>
        <w:t xml:space="preserve">, </w:t>
      </w:r>
      <w:r w:rsidR="00666820">
        <w:rPr>
          <w:rFonts w:ascii="Century Gothic" w:hAnsi="Century Gothic"/>
        </w:rPr>
        <w:t xml:space="preserve">addressing </w:t>
      </w:r>
      <w:r w:rsidR="00757E7B">
        <w:rPr>
          <w:rFonts w:ascii="Century Gothic" w:hAnsi="Century Gothic"/>
        </w:rPr>
        <w:t>tobacco which have</w:t>
      </w:r>
      <w:r w:rsidR="00666820">
        <w:rPr>
          <w:rFonts w:ascii="Century Gothic" w:hAnsi="Century Gothic"/>
        </w:rPr>
        <w:t xml:space="preserve"> show</w:t>
      </w:r>
      <w:r w:rsidR="00DF4B86">
        <w:rPr>
          <w:rFonts w:ascii="Century Gothic" w:hAnsi="Century Gothic"/>
        </w:rPr>
        <w:t>n improved outcomes. Specifically with sugar</w:t>
      </w:r>
      <w:r w:rsidR="00666820">
        <w:rPr>
          <w:rFonts w:ascii="Century Gothic" w:hAnsi="Century Gothic"/>
        </w:rPr>
        <w:t xml:space="preserve">, fiscal measures </w:t>
      </w:r>
      <w:r w:rsidR="00851BCF">
        <w:rPr>
          <w:rFonts w:ascii="Century Gothic" w:hAnsi="Century Gothic"/>
        </w:rPr>
        <w:t>have been identified as a cost-effective method t</w:t>
      </w:r>
      <w:r w:rsidR="00666820">
        <w:rPr>
          <w:rFonts w:ascii="Century Gothic" w:hAnsi="Century Gothic"/>
        </w:rPr>
        <w:t xml:space="preserve">o address NCDs with encouraging evidence </w:t>
      </w:r>
      <w:r w:rsidR="00851BCF">
        <w:rPr>
          <w:rFonts w:ascii="Century Gothic" w:hAnsi="Century Gothic"/>
        </w:rPr>
        <w:t xml:space="preserve">from </w:t>
      </w:r>
      <w:r w:rsidR="00666820">
        <w:rPr>
          <w:rFonts w:ascii="Century Gothic" w:hAnsi="Century Gothic"/>
        </w:rPr>
        <w:t xml:space="preserve">other </w:t>
      </w:r>
      <w:r w:rsidR="00851BCF">
        <w:rPr>
          <w:rFonts w:ascii="Century Gothic" w:hAnsi="Century Gothic"/>
        </w:rPr>
        <w:t xml:space="preserve">countries </w:t>
      </w:r>
      <w:r w:rsidR="00666820">
        <w:rPr>
          <w:rFonts w:ascii="Century Gothic" w:hAnsi="Century Gothic"/>
        </w:rPr>
        <w:t xml:space="preserve">with similar legislation. Despite criticism for over-regulating population behaviour, we feel that it is within the remit of the state to implement population measures to improve health and well-being. </w:t>
      </w:r>
    </w:p>
    <w:p w:rsidR="00CA263D" w:rsidRDefault="00CA263D" w:rsidP="00EE12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While we support the spirit and intent of the proposal, we would l</w:t>
      </w:r>
      <w:r w:rsidR="00666820">
        <w:rPr>
          <w:rFonts w:ascii="Century Gothic" w:hAnsi="Century Gothic"/>
        </w:rPr>
        <w:t>ike to raise the following is</w:t>
      </w:r>
      <w:r>
        <w:rPr>
          <w:rFonts w:ascii="Century Gothic" w:hAnsi="Century Gothic"/>
        </w:rPr>
        <w:t>s</w:t>
      </w:r>
      <w:r w:rsidR="00666820">
        <w:rPr>
          <w:rFonts w:ascii="Century Gothic" w:hAnsi="Century Gothic"/>
        </w:rPr>
        <w:t>ues for further consideration</w:t>
      </w:r>
      <w:r>
        <w:rPr>
          <w:rFonts w:ascii="Century Gothic" w:hAnsi="Century Gothic"/>
        </w:rPr>
        <w:t>:</w:t>
      </w:r>
    </w:p>
    <w:p w:rsidR="00CA263D" w:rsidRDefault="00CA263D" w:rsidP="00CA263D">
      <w:pPr>
        <w:rPr>
          <w:rFonts w:ascii="Century Gothic" w:hAnsi="Century Gothic"/>
          <w:b/>
        </w:rPr>
      </w:pPr>
      <w:r w:rsidRPr="00BF744A">
        <w:rPr>
          <w:rFonts w:ascii="Century Gothic" w:hAnsi="Century Gothic"/>
          <w:b/>
        </w:rPr>
        <w:t xml:space="preserve">Point 1: Proposed tax </w:t>
      </w:r>
      <w:r w:rsidR="00EE122F">
        <w:rPr>
          <w:rFonts w:ascii="Century Gothic" w:hAnsi="Century Gothic"/>
          <w:b/>
        </w:rPr>
        <w:t xml:space="preserve">options </w:t>
      </w:r>
    </w:p>
    <w:p w:rsidR="00666820" w:rsidRPr="00A4278B" w:rsidRDefault="00A4278B" w:rsidP="006F2908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 feel that a fiscal measure that attempts to change both consumer behaviour and manufacturer practices will have a greater impact</w:t>
      </w:r>
      <w:r w:rsidR="006F2908">
        <w:rPr>
          <w:rFonts w:ascii="Century Gothic" w:hAnsi="Century Gothic"/>
        </w:rPr>
        <w:t xml:space="preserve"> than a measure directed at the consumer alone</w:t>
      </w:r>
      <w:r>
        <w:rPr>
          <w:rFonts w:ascii="Century Gothic" w:hAnsi="Century Gothic"/>
        </w:rPr>
        <w:t xml:space="preserve">. To this end, we </w:t>
      </w:r>
      <w:r w:rsidR="00EE122F">
        <w:rPr>
          <w:rFonts w:ascii="Century Gothic" w:hAnsi="Century Gothic"/>
        </w:rPr>
        <w:t>support a levy based on absolute sugar content</w:t>
      </w:r>
      <w:r>
        <w:rPr>
          <w:rFonts w:ascii="Century Gothic" w:hAnsi="Century Gothic"/>
        </w:rPr>
        <w:t xml:space="preserve"> targeting the consumer</w:t>
      </w:r>
      <w:r w:rsidR="00EE122F">
        <w:rPr>
          <w:rFonts w:ascii="Century Gothic" w:hAnsi="Century Gothic"/>
        </w:rPr>
        <w:t xml:space="preserve"> beca</w:t>
      </w:r>
      <w:r w:rsidR="006F2908">
        <w:rPr>
          <w:rFonts w:ascii="Century Gothic" w:hAnsi="Century Gothic"/>
        </w:rPr>
        <w:t xml:space="preserve">use it </w:t>
      </w:r>
      <w:r w:rsidR="00EE122F">
        <w:rPr>
          <w:rFonts w:ascii="Century Gothic" w:hAnsi="Century Gothic"/>
        </w:rPr>
        <w:t xml:space="preserve">draws attention to SSBs, as a product class, and </w:t>
      </w:r>
      <w:r w:rsidR="006F2908">
        <w:rPr>
          <w:rFonts w:ascii="Century Gothic" w:hAnsi="Century Gothic"/>
        </w:rPr>
        <w:t>highlights the</w:t>
      </w:r>
      <w:r w:rsidR="00EE122F">
        <w:rPr>
          <w:rFonts w:ascii="Century Gothic" w:hAnsi="Century Gothic"/>
        </w:rPr>
        <w:t xml:space="preserve"> impact of absolute sugar content on caloric intake and obesity. </w:t>
      </w:r>
      <w:r w:rsidR="00DF4B86">
        <w:rPr>
          <w:rFonts w:ascii="Century Gothic" w:hAnsi="Century Gothic"/>
        </w:rPr>
        <w:t>Moreover,</w:t>
      </w:r>
      <w:r w:rsidR="006F290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 additional component that specifically targets manufacturers</w:t>
      </w:r>
      <w:r w:rsidR="006F2908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who exceed a prescribed sugar content threshold</w:t>
      </w:r>
      <w:r w:rsidR="006F2908">
        <w:rPr>
          <w:rFonts w:ascii="Century Gothic" w:hAnsi="Century Gothic"/>
        </w:rPr>
        <w:t>,</w:t>
      </w:r>
      <w:r w:rsidR="00DF4B86">
        <w:rPr>
          <w:rFonts w:ascii="Century Gothic" w:hAnsi="Century Gothic"/>
        </w:rPr>
        <w:t xml:space="preserve"> may act</w:t>
      </w:r>
      <w:r>
        <w:rPr>
          <w:rFonts w:ascii="Century Gothic" w:hAnsi="Century Gothic"/>
        </w:rPr>
        <w:t xml:space="preserve"> </w:t>
      </w:r>
      <w:r w:rsidR="00AA0BED">
        <w:rPr>
          <w:rFonts w:ascii="Century Gothic" w:hAnsi="Century Gothic"/>
        </w:rPr>
        <w:t>a</w:t>
      </w:r>
      <w:r w:rsidR="00757E7B">
        <w:rPr>
          <w:rFonts w:ascii="Century Gothic" w:hAnsi="Century Gothic"/>
        </w:rPr>
        <w:t>s a</w:t>
      </w:r>
      <w:r w:rsidR="00AA0BED">
        <w:rPr>
          <w:rFonts w:ascii="Century Gothic" w:hAnsi="Century Gothic"/>
        </w:rPr>
        <w:t xml:space="preserve"> financial disincentive </w:t>
      </w:r>
      <w:r>
        <w:rPr>
          <w:rFonts w:ascii="Century Gothic" w:hAnsi="Century Gothic"/>
        </w:rPr>
        <w:t>to effect change in man</w:t>
      </w:r>
      <w:r w:rsidR="00DF4B86">
        <w:rPr>
          <w:rFonts w:ascii="Century Gothic" w:hAnsi="Century Gothic"/>
        </w:rPr>
        <w:t>ufacturer formulation practice, in the absence of any sugar content legislation.</w:t>
      </w:r>
    </w:p>
    <w:p w:rsidR="00CA263D" w:rsidRPr="00BF744A" w:rsidRDefault="008B079A" w:rsidP="00CA263D">
      <w:pPr>
        <w:rPr>
          <w:rFonts w:ascii="Century Gothic" w:hAnsi="Century Gothic"/>
          <w:b/>
        </w:rPr>
      </w:pPr>
      <w:r w:rsidRPr="00BF744A">
        <w:rPr>
          <w:rFonts w:ascii="Century Gothic" w:hAnsi="Century Gothic"/>
          <w:b/>
        </w:rPr>
        <w:t>Point 2</w:t>
      </w:r>
      <w:r w:rsidR="00CA263D" w:rsidRPr="00BF744A">
        <w:rPr>
          <w:rFonts w:ascii="Century Gothic" w:hAnsi="Century Gothic"/>
          <w:b/>
        </w:rPr>
        <w:t xml:space="preserve">: Ring-fencing </w:t>
      </w:r>
      <w:r w:rsidR="006F2908">
        <w:rPr>
          <w:rFonts w:ascii="Century Gothic" w:hAnsi="Century Gothic"/>
          <w:b/>
        </w:rPr>
        <w:t xml:space="preserve">of </w:t>
      </w:r>
      <w:r w:rsidR="00CA263D" w:rsidRPr="00BF744A">
        <w:rPr>
          <w:rFonts w:ascii="Century Gothic" w:hAnsi="Century Gothic"/>
          <w:b/>
        </w:rPr>
        <w:t xml:space="preserve">revenue </w:t>
      </w:r>
    </w:p>
    <w:p w:rsidR="0007697D" w:rsidRDefault="0007697D" w:rsidP="00EF6CB9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 with tobacco and alcohol, t</w:t>
      </w:r>
      <w:r w:rsidR="006F2908">
        <w:rPr>
          <w:rFonts w:ascii="Century Gothic" w:hAnsi="Century Gothic"/>
        </w:rPr>
        <w:t xml:space="preserve">he health sector disproportionately bears the brunt of </w:t>
      </w:r>
      <w:r>
        <w:rPr>
          <w:rFonts w:ascii="Century Gothic" w:hAnsi="Century Gothic"/>
        </w:rPr>
        <w:t>consequences related to excessive sugar consumption yet historically, re</w:t>
      </w:r>
      <w:r w:rsidR="006F2908">
        <w:rPr>
          <w:rFonts w:ascii="Century Gothic" w:hAnsi="Century Gothic"/>
        </w:rPr>
        <w:t xml:space="preserve">venue generated </w:t>
      </w:r>
      <w:r>
        <w:rPr>
          <w:rFonts w:ascii="Century Gothic" w:hAnsi="Century Gothic"/>
        </w:rPr>
        <w:t xml:space="preserve">from existing “sin taxes” are not channelled and utilised for the prevention and control of related harms. We therefore feel that at least a portion of the foreseen revenue should be ring-fenced and linked to the implementation of the National Strategic Plan for the Prevention and Control of Non-Communicable Diseases. This </w:t>
      </w:r>
      <w:r w:rsidR="00757E7B">
        <w:rPr>
          <w:rFonts w:ascii="Century Gothic" w:hAnsi="Century Gothic"/>
        </w:rPr>
        <w:t xml:space="preserve">action </w:t>
      </w:r>
      <w:r>
        <w:rPr>
          <w:rFonts w:ascii="Century Gothic" w:hAnsi="Century Gothic"/>
        </w:rPr>
        <w:t>may also improve public perception ar</w:t>
      </w:r>
      <w:r w:rsidR="00EF6CB9">
        <w:rPr>
          <w:rFonts w:ascii="Century Gothic" w:hAnsi="Century Gothic"/>
        </w:rPr>
        <w:t xml:space="preserve">ound the proposed tax by clarifying its intent and use. </w:t>
      </w:r>
    </w:p>
    <w:p w:rsidR="00EF6CB9" w:rsidRDefault="00EF6CB9" w:rsidP="00CA263D">
      <w:pPr>
        <w:rPr>
          <w:rFonts w:ascii="Century Gothic" w:hAnsi="Century Gothic"/>
          <w:b/>
        </w:rPr>
      </w:pPr>
    </w:p>
    <w:p w:rsidR="00EF6CB9" w:rsidRDefault="00EF6CB9" w:rsidP="00CA263D">
      <w:pPr>
        <w:rPr>
          <w:rFonts w:ascii="Century Gothic" w:hAnsi="Century Gothic"/>
          <w:b/>
        </w:rPr>
      </w:pPr>
    </w:p>
    <w:p w:rsidR="00CA263D" w:rsidRDefault="00EF6CB9" w:rsidP="00CA263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Point 3:  Regulation of sugar content </w:t>
      </w:r>
    </w:p>
    <w:p w:rsidR="00AA0BED" w:rsidRDefault="00EF6CB9" w:rsidP="00AA0BED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Both </w:t>
      </w:r>
      <w:r w:rsidR="00AA0BED">
        <w:rPr>
          <w:rFonts w:ascii="Century Gothic" w:hAnsi="Century Gothic"/>
        </w:rPr>
        <w:t xml:space="preserve">sodium and sugar consumption are known risk factors for the development of NCDs and the impact of consumption in excess is similar. </w:t>
      </w:r>
      <w:r>
        <w:rPr>
          <w:rFonts w:ascii="Century Gothic" w:hAnsi="Century Gothic"/>
        </w:rPr>
        <w:t xml:space="preserve">As opposed to fiscal measures which are intended to target consumer behaviour, recent regulations limiting the sodium content of certain foods place restrictions at the point of manufacture. Similarly, </w:t>
      </w:r>
      <w:r w:rsidR="00DF4B86">
        <w:rPr>
          <w:rFonts w:ascii="Century Gothic" w:hAnsi="Century Gothic"/>
        </w:rPr>
        <w:t>we feel that regulation on sugar content of</w:t>
      </w:r>
      <w:r w:rsidR="00AA0BED">
        <w:rPr>
          <w:rFonts w:ascii="Century Gothic" w:hAnsi="Century Gothic"/>
        </w:rPr>
        <w:t xml:space="preserve"> product formulation</w:t>
      </w:r>
      <w:r w:rsidR="00DF4B86">
        <w:rPr>
          <w:rFonts w:ascii="Century Gothic" w:hAnsi="Century Gothic"/>
        </w:rPr>
        <w:t>s</w:t>
      </w:r>
      <w:r w:rsidR="00AA0BED">
        <w:rPr>
          <w:rFonts w:ascii="Century Gothic" w:hAnsi="Century Gothic"/>
        </w:rPr>
        <w:t xml:space="preserve"> </w:t>
      </w:r>
      <w:r w:rsidR="00757E7B">
        <w:rPr>
          <w:rFonts w:ascii="Century Gothic" w:hAnsi="Century Gothic"/>
        </w:rPr>
        <w:t xml:space="preserve">should </w:t>
      </w:r>
      <w:r w:rsidR="00AA0BED">
        <w:rPr>
          <w:rFonts w:ascii="Century Gothic" w:hAnsi="Century Gothic"/>
        </w:rPr>
        <w:t>be considered</w:t>
      </w:r>
      <w:r w:rsidR="00757E7B">
        <w:rPr>
          <w:rFonts w:ascii="Century Gothic" w:hAnsi="Century Gothic"/>
        </w:rPr>
        <w:t>,</w:t>
      </w:r>
      <w:r w:rsidR="00AA0BED">
        <w:rPr>
          <w:rFonts w:ascii="Century Gothic" w:hAnsi="Century Gothic"/>
        </w:rPr>
        <w:t xml:space="preserve"> as part of a comprehensive strategy for harms reduction. </w:t>
      </w:r>
    </w:p>
    <w:p w:rsidR="00CD59BC" w:rsidRDefault="00CD59BC" w:rsidP="009143BA">
      <w:pPr>
        <w:spacing w:line="360" w:lineRule="auto"/>
        <w:jc w:val="both"/>
        <w:rPr>
          <w:rFonts w:ascii="Century Gothic" w:hAnsi="Century Gothic"/>
        </w:rPr>
      </w:pPr>
    </w:p>
    <w:p w:rsidR="00AA0BED" w:rsidRDefault="009143BA" w:rsidP="009143BA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 fully acknowledge the complexity of health-related issues and multifactorial nature of their determinants and would like to highlight the potential leverage of progressive population-</w:t>
      </w:r>
      <w:r w:rsidR="00CD59BC">
        <w:rPr>
          <w:rFonts w:ascii="Century Gothic" w:hAnsi="Century Gothic"/>
        </w:rPr>
        <w:t xml:space="preserve">level interventions. We therefore </w:t>
      </w:r>
      <w:r w:rsidR="00757E7B">
        <w:rPr>
          <w:rFonts w:ascii="Century Gothic" w:hAnsi="Century Gothic"/>
        </w:rPr>
        <w:t xml:space="preserve">support the introduction of a sugar sweetened beverage tax and view the proposed policy as an opportunity to </w:t>
      </w:r>
      <w:r w:rsidR="00CD59BC">
        <w:rPr>
          <w:rFonts w:ascii="Century Gothic" w:hAnsi="Century Gothic"/>
        </w:rPr>
        <w:t xml:space="preserve">prevent significant harm and promote wellness. </w:t>
      </w:r>
      <w:r>
        <w:rPr>
          <w:rFonts w:ascii="Century Gothic" w:hAnsi="Century Gothic"/>
        </w:rPr>
        <w:t xml:space="preserve">Additionally, we </w:t>
      </w:r>
      <w:r w:rsidR="00637361">
        <w:rPr>
          <w:rFonts w:ascii="Century Gothic" w:hAnsi="Century Gothic"/>
        </w:rPr>
        <w:t>feel that this</w:t>
      </w:r>
      <w:r w:rsidR="00757E7B">
        <w:rPr>
          <w:rFonts w:ascii="Century Gothic" w:hAnsi="Century Gothic"/>
        </w:rPr>
        <w:t xml:space="preserve"> measure may be strengthened by addressing some of the points raised</w:t>
      </w:r>
      <w:r w:rsidR="00637361">
        <w:rPr>
          <w:rFonts w:ascii="Century Gothic" w:hAnsi="Century Gothic"/>
        </w:rPr>
        <w:t xml:space="preserve"> above</w:t>
      </w:r>
      <w:bookmarkStart w:id="0" w:name="_GoBack"/>
      <w:bookmarkEnd w:id="0"/>
      <w:r w:rsidR="00757E7B">
        <w:rPr>
          <w:rFonts w:ascii="Century Gothic" w:hAnsi="Century Gothic"/>
        </w:rPr>
        <w:t xml:space="preserve">. </w:t>
      </w:r>
    </w:p>
    <w:p w:rsidR="00CA263D" w:rsidRPr="00CA263D" w:rsidRDefault="00CA263D" w:rsidP="009143BA">
      <w:pPr>
        <w:jc w:val="both"/>
        <w:rPr>
          <w:rFonts w:ascii="Century Gothic" w:hAnsi="Century Gothic"/>
        </w:rPr>
      </w:pPr>
    </w:p>
    <w:sectPr w:rsidR="00CA263D" w:rsidRPr="00CA2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C28"/>
    <w:multiLevelType w:val="hybridMultilevel"/>
    <w:tmpl w:val="9F3C6F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0122B"/>
    <w:multiLevelType w:val="hybridMultilevel"/>
    <w:tmpl w:val="3AE252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3D"/>
    <w:rsid w:val="0007697D"/>
    <w:rsid w:val="000A36F5"/>
    <w:rsid w:val="000E6A3C"/>
    <w:rsid w:val="001949C1"/>
    <w:rsid w:val="002A478A"/>
    <w:rsid w:val="002D23CB"/>
    <w:rsid w:val="003138C8"/>
    <w:rsid w:val="00313F5A"/>
    <w:rsid w:val="003142E1"/>
    <w:rsid w:val="003A5515"/>
    <w:rsid w:val="00435FCA"/>
    <w:rsid w:val="0045763D"/>
    <w:rsid w:val="004643EB"/>
    <w:rsid w:val="00541A00"/>
    <w:rsid w:val="005576F2"/>
    <w:rsid w:val="00637361"/>
    <w:rsid w:val="00666820"/>
    <w:rsid w:val="006B469C"/>
    <w:rsid w:val="006F2908"/>
    <w:rsid w:val="00757E7B"/>
    <w:rsid w:val="00851BCF"/>
    <w:rsid w:val="008657ED"/>
    <w:rsid w:val="008B079A"/>
    <w:rsid w:val="008D6E9A"/>
    <w:rsid w:val="009143BA"/>
    <w:rsid w:val="00A02089"/>
    <w:rsid w:val="00A33B8C"/>
    <w:rsid w:val="00A4278B"/>
    <w:rsid w:val="00AA0BED"/>
    <w:rsid w:val="00BF744A"/>
    <w:rsid w:val="00C222F9"/>
    <w:rsid w:val="00C3571E"/>
    <w:rsid w:val="00CA263D"/>
    <w:rsid w:val="00CD4544"/>
    <w:rsid w:val="00CD59BC"/>
    <w:rsid w:val="00D2057C"/>
    <w:rsid w:val="00DF4B86"/>
    <w:rsid w:val="00E600A1"/>
    <w:rsid w:val="00E85F55"/>
    <w:rsid w:val="00EE122F"/>
    <w:rsid w:val="00EF6CB9"/>
    <w:rsid w:val="00F9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9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E9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E9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E9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E9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E9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E9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E9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E9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E9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E9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D6E9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D6E9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E9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E9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E9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E9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E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E9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D6E9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6E9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6E9A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E9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6E9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D6E9A"/>
    <w:rPr>
      <w:b/>
      <w:bCs/>
    </w:rPr>
  </w:style>
  <w:style w:type="character" w:styleId="Emphasis">
    <w:name w:val="Emphasis"/>
    <w:uiPriority w:val="20"/>
    <w:qFormat/>
    <w:rsid w:val="008D6E9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D6E9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D6E9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D6E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6E9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6E9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E9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E9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D6E9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D6E9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D6E9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D6E9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D6E9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6E9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9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E9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E9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E9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E9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E9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E9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E9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E9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E9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E9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D6E9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D6E9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E9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E9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E9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E9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E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E9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D6E9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6E9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6E9A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E9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6E9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D6E9A"/>
    <w:rPr>
      <w:b/>
      <w:bCs/>
    </w:rPr>
  </w:style>
  <w:style w:type="character" w:styleId="Emphasis">
    <w:name w:val="Emphasis"/>
    <w:uiPriority w:val="20"/>
    <w:qFormat/>
    <w:rsid w:val="008D6E9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D6E9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D6E9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D6E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6E9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6E9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E9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E9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D6E9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D6E9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D6E9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D6E9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D6E9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6E9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Pillay</dc:creator>
  <cp:lastModifiedBy>Trevor Pillay</cp:lastModifiedBy>
  <cp:revision>2</cp:revision>
  <dcterms:created xsi:type="dcterms:W3CDTF">2017-01-27T07:03:00Z</dcterms:created>
  <dcterms:modified xsi:type="dcterms:W3CDTF">2017-01-27T07:03:00Z</dcterms:modified>
</cp:coreProperties>
</file>