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090" w:rsidRPr="002E6410" w:rsidRDefault="00C876E2" w:rsidP="00171BF9">
      <w:pPr>
        <w:pStyle w:val="AGHeading1blue"/>
        <w:rPr>
          <w:sz w:val="40"/>
          <w:szCs w:val="40"/>
        </w:rPr>
        <w:sectPr w:rsidR="00534090" w:rsidRPr="002E6410" w:rsidSect="004972B3">
          <w:headerReference w:type="even" r:id="rId13"/>
          <w:headerReference w:type="default" r:id="rId14"/>
          <w:footerReference w:type="default" r:id="rId15"/>
          <w:pgSz w:w="11906" w:h="16838" w:code="9"/>
          <w:pgMar w:top="3090" w:right="1134" w:bottom="567" w:left="5046" w:header="1797" w:footer="709" w:gutter="0"/>
          <w:cols w:space="708"/>
          <w:titlePg/>
          <w:docGrid w:linePitch="360"/>
        </w:sectPr>
      </w:pPr>
      <w:r w:rsidRPr="00C876E2">
        <w:rPr>
          <w:noProof/>
          <w:sz w:val="40"/>
          <w:szCs w:val="40"/>
          <w:lang w:eastAsia="en-ZA"/>
        </w:rPr>
        <mc:AlternateContent>
          <mc:Choice Requires="wps">
            <w:drawing>
              <wp:anchor distT="0" distB="0" distL="114300" distR="114300" simplePos="0" relativeHeight="251833344" behindDoc="0" locked="0" layoutInCell="1" allowOverlap="1" wp14:anchorId="0099BF08" wp14:editId="4B90E47A">
                <wp:simplePos x="0" y="0"/>
                <wp:positionH relativeFrom="column">
                  <wp:posOffset>-2819400</wp:posOffset>
                </wp:positionH>
                <wp:positionV relativeFrom="paragraph">
                  <wp:posOffset>2874010</wp:posOffset>
                </wp:positionV>
                <wp:extent cx="6505575" cy="1240155"/>
                <wp:effectExtent l="0" t="0" r="0" b="0"/>
                <wp:wrapSquare wrapText="bothSides"/>
                <wp:docPr id="8" name="TextBox 1"/>
                <wp:cNvGraphicFramePr/>
                <a:graphic xmlns:a="http://schemas.openxmlformats.org/drawingml/2006/main">
                  <a:graphicData uri="http://schemas.microsoft.com/office/word/2010/wordprocessingShape">
                    <wps:wsp>
                      <wps:cNvSpPr txBox="1"/>
                      <wps:spPr>
                        <a:xfrm>
                          <a:off x="0" y="0"/>
                          <a:ext cx="6505575" cy="1240155"/>
                        </a:xfrm>
                        <a:prstGeom prst="rect">
                          <a:avLst/>
                        </a:prstGeom>
                        <a:noFill/>
                      </wps:spPr>
                      <wps:txbx>
                        <w:txbxContent>
                          <w:p w:rsidR="00FA2554" w:rsidRDefault="00FA2554" w:rsidP="00C876E2">
                            <w:pPr>
                              <w:pStyle w:val="AGbodytextblack"/>
                              <w:spacing w:after="0"/>
                              <w:rPr>
                                <w:rFonts w:ascii="Century Gothic" w:eastAsia="Century Gothic" w:hAnsi="Century Gothic" w:cs="Century Gothic"/>
                                <w:b/>
                                <w:bCs/>
                                <w:color w:val="FFFFFF" w:themeColor="background1"/>
                                <w:kern w:val="24"/>
                                <w:sz w:val="48"/>
                                <w:szCs w:val="48"/>
                              </w:rPr>
                            </w:pPr>
                            <w:r>
                              <w:rPr>
                                <w:rFonts w:ascii="Century Gothic" w:eastAsia="Century Gothic" w:hAnsi="Century Gothic" w:cs="Century Gothic"/>
                                <w:b/>
                                <w:bCs/>
                                <w:color w:val="FFFFFF" w:themeColor="background1"/>
                                <w:kern w:val="24"/>
                                <w:sz w:val="48"/>
                                <w:szCs w:val="48"/>
                              </w:rPr>
                              <w:t>Science and Technology Portfolio</w:t>
                            </w:r>
                          </w:p>
                          <w:p w:rsidR="00FA2554" w:rsidRDefault="00FA2554" w:rsidP="00C876E2">
                            <w:pPr>
                              <w:pStyle w:val="AGbodytextblack"/>
                              <w:spacing w:after="0"/>
                              <w:rPr>
                                <w:rFonts w:ascii="Century Gothic" w:eastAsia="Century Gothic" w:hAnsi="Century Gothic" w:cs="Century Gothic"/>
                                <w:i/>
                                <w:iCs/>
                                <w:color w:val="B8CCE4" w:themeColor="accent1" w:themeTint="66"/>
                                <w:kern w:val="24"/>
                                <w:sz w:val="32"/>
                                <w:szCs w:val="32"/>
                              </w:rPr>
                            </w:pPr>
                          </w:p>
                          <w:p w:rsidR="00FA2554" w:rsidRDefault="00FA2554" w:rsidP="00C876E2">
                            <w:pPr>
                              <w:pStyle w:val="AGbodytextblack"/>
                              <w:spacing w:after="0"/>
                            </w:pPr>
                            <w:r w:rsidRPr="00C876E2">
                              <w:rPr>
                                <w:rFonts w:ascii="Century Gothic" w:eastAsia="Century Gothic" w:hAnsi="Century Gothic" w:cs="Century Gothic"/>
                                <w:i/>
                                <w:iCs/>
                                <w:color w:val="B8CCE4" w:themeColor="accent1" w:themeTint="66"/>
                                <w:kern w:val="24"/>
                                <w:sz w:val="32"/>
                                <w:szCs w:val="32"/>
                              </w:rPr>
                              <w:t>PC briefing note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222pt;margin-top:226.3pt;width:512.25pt;height:97.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" filled="f" stroked="f">
                <v:textbox>
                  <w:txbxContent>
                    <w:p w:rsidR="00FA2554" w:rsidRDefault="00FA2554" w:rsidP="00C876E2">
                      <w:pPr>
                        <w:pStyle w:val="AGbodytextblack"/>
                        <w:spacing w:after="0"/>
                        <w:rPr>
                          <w:rFonts w:ascii="Century Gothic" w:eastAsia="Century Gothic" w:hAnsi="Century Gothic" w:cs="Century Gothic"/>
                          <w:b/>
                          <w:bCs/>
                          <w:color w:val="FFFFFF" w:themeColor="background1"/>
                          <w:kern w:val="24"/>
                          <w:sz w:val="48"/>
                          <w:szCs w:val="48"/>
                        </w:rPr>
                      </w:pPr>
                      <w:r>
                        <w:rPr>
                          <w:rFonts w:ascii="Century Gothic" w:eastAsia="Century Gothic" w:hAnsi="Century Gothic" w:cs="Century Gothic"/>
                          <w:b/>
                          <w:bCs/>
                          <w:color w:val="FFFFFF" w:themeColor="background1"/>
                          <w:kern w:val="24"/>
                          <w:sz w:val="48"/>
                          <w:szCs w:val="48"/>
                        </w:rPr>
                        <w:t>Science and Technology Portfolio</w:t>
                      </w:r>
                    </w:p>
                    <w:p w:rsidR="00FA2554" w:rsidRDefault="00FA2554" w:rsidP="00C876E2">
                      <w:pPr>
                        <w:pStyle w:val="AGbodytextblack"/>
                        <w:spacing w:after="0"/>
                        <w:rPr>
                          <w:rFonts w:ascii="Century Gothic" w:eastAsia="Century Gothic" w:hAnsi="Century Gothic" w:cs="Century Gothic"/>
                          <w:i/>
                          <w:iCs/>
                          <w:color w:val="B8CCE4" w:themeColor="accent1" w:themeTint="66"/>
                          <w:kern w:val="24"/>
                          <w:sz w:val="32"/>
                          <w:szCs w:val="32"/>
                        </w:rPr>
                      </w:pPr>
                    </w:p>
                    <w:p w:rsidR="00FA2554" w:rsidRDefault="00FA2554" w:rsidP="00C876E2">
                      <w:pPr>
                        <w:pStyle w:val="AGbodytextblack"/>
                        <w:spacing w:after="0"/>
                      </w:pPr>
                      <w:r w:rsidRPr="00C876E2">
                        <w:rPr>
                          <w:rFonts w:ascii="Century Gothic" w:eastAsia="Century Gothic" w:hAnsi="Century Gothic" w:cs="Century Gothic"/>
                          <w:i/>
                          <w:iCs/>
                          <w:color w:val="B8CCE4" w:themeColor="accent1" w:themeTint="66"/>
                          <w:kern w:val="24"/>
                          <w:sz w:val="32"/>
                          <w:szCs w:val="32"/>
                        </w:rPr>
                        <w:t>PC briefing note</w:t>
                      </w:r>
                    </w:p>
                  </w:txbxContent>
                </v:textbox>
                <w10:wrap type="square"/>
              </v:shape>
            </w:pict>
          </mc:Fallback>
        </mc:AlternateContent>
      </w:r>
      <w:r w:rsidRPr="00C876E2">
        <w:rPr>
          <w:noProof/>
          <w:sz w:val="40"/>
          <w:szCs w:val="40"/>
          <w:lang w:eastAsia="en-ZA"/>
        </w:rPr>
        <w:drawing>
          <wp:anchor distT="0" distB="0" distL="114300" distR="114300" simplePos="0" relativeHeight="251834368" behindDoc="1" locked="0" layoutInCell="1" allowOverlap="1" wp14:anchorId="77CA2B84" wp14:editId="2E27FC53">
            <wp:simplePos x="0" y="0"/>
            <wp:positionH relativeFrom="column">
              <wp:posOffset>-3276399</wp:posOffset>
            </wp:positionH>
            <wp:positionV relativeFrom="paragraph">
              <wp:posOffset>-2016759</wp:posOffset>
            </wp:positionV>
            <wp:extent cx="7651708" cy="10858968"/>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cumentA4cover-02-02.jpg"/>
                    <pic:cNvPicPr/>
                  </pic:nvPicPr>
                  <pic:blipFill>
                    <a:blip r:embed="rId16">
                      <a:extLst>
                        <a:ext uri="{28A0092B-C50C-407E-A947-70E740481C1C}">
                          <a14:useLocalDpi xmlns:a14="http://schemas.microsoft.com/office/drawing/2010/main" val="0"/>
                        </a:ext>
                      </a:extLst>
                    </a:blip>
                    <a:stretch>
                      <a:fillRect/>
                    </a:stretch>
                  </pic:blipFill>
                  <pic:spPr>
                    <a:xfrm>
                      <a:off x="0" y="0"/>
                      <a:ext cx="7657465" cy="10867139"/>
                    </a:xfrm>
                    <a:prstGeom prst="rect">
                      <a:avLst/>
                    </a:prstGeom>
                  </pic:spPr>
                </pic:pic>
              </a:graphicData>
            </a:graphic>
            <wp14:sizeRelH relativeFrom="page">
              <wp14:pctWidth>0</wp14:pctWidth>
            </wp14:sizeRelH>
            <wp14:sizeRelV relativeFrom="page">
              <wp14:pctHeight>0</wp14:pctHeight>
            </wp14:sizeRelV>
          </wp:anchor>
        </w:drawing>
      </w:r>
      <w:r w:rsidR="00235B94" w:rsidRPr="002E6410">
        <w:rPr>
          <w:noProof/>
          <w:sz w:val="40"/>
          <w:szCs w:val="40"/>
          <w:lang w:eastAsia="en-ZA"/>
        </w:rPr>
        <mc:AlternateContent>
          <mc:Choice Requires="wps">
            <w:drawing>
              <wp:anchor distT="0" distB="0" distL="114300" distR="114300" simplePos="0" relativeHeight="251594752" behindDoc="0" locked="0" layoutInCell="1" allowOverlap="1" wp14:anchorId="426FCA4F" wp14:editId="22940FB4">
                <wp:simplePos x="0" y="0"/>
                <wp:positionH relativeFrom="column">
                  <wp:posOffset>-1356360</wp:posOffset>
                </wp:positionH>
                <wp:positionV relativeFrom="paragraph">
                  <wp:posOffset>5172075</wp:posOffset>
                </wp:positionV>
                <wp:extent cx="5295900" cy="36195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554" w:rsidRPr="00F27568" w:rsidRDefault="00FA2554" w:rsidP="00F27568">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6.8pt;margin-top:407.25pt;width:417pt;height:28.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wquQ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" filled="f" stroked="f">
                <v:textbox>
                  <w:txbxContent>
                    <w:p w:rsidR="00FA2554" w:rsidRPr="00F27568" w:rsidRDefault="00FA2554" w:rsidP="00F27568">
                      <w:pPr>
                        <w:rPr>
                          <w:szCs w:val="36"/>
                        </w:rPr>
                      </w:pPr>
                    </w:p>
                  </w:txbxContent>
                </v:textbox>
              </v:shape>
            </w:pict>
          </mc:Fallback>
        </mc:AlternateContent>
      </w:r>
    </w:p>
    <w:p w:rsidR="006D1591" w:rsidRPr="002E6410" w:rsidRDefault="006D1591" w:rsidP="006D1591"/>
    <w:p w:rsidR="00BB2B7A" w:rsidRPr="003A3FB3" w:rsidRDefault="00BB2B7A" w:rsidP="0060105A">
      <w:pPr>
        <w:pStyle w:val="Heading8"/>
      </w:pPr>
      <w:r w:rsidRPr="003A3FB3">
        <w:t>Purpose of the presentation</w:t>
      </w:r>
    </w:p>
    <w:p w:rsidR="00BB2B7A" w:rsidRPr="007819A2" w:rsidRDefault="00BB2B7A" w:rsidP="007819A2">
      <w:pPr>
        <w:pStyle w:val="BodyText1"/>
      </w:pPr>
      <w:r w:rsidRPr="007819A2">
        <w:t>Annually oversight committees set aside time to focus on assessing the performance of departments. On completion of the process, portfolio committees are required to develop department-specific budgetary review and recommendations reports (BRRR)</w:t>
      </w:r>
      <w:r w:rsidR="00697A53">
        <w:t>,</w:t>
      </w:r>
      <w:r w:rsidRPr="007819A2">
        <w:t xml:space="preserve"> which express the committee`s view on the department’s budget for recommendation to the National Treasury ahead of the following year`s budget period. </w:t>
      </w:r>
    </w:p>
    <w:p w:rsidR="00BB2B7A" w:rsidRPr="007819A2" w:rsidRDefault="00BB2B7A" w:rsidP="007819A2">
      <w:pPr>
        <w:pStyle w:val="BodyText1"/>
      </w:pPr>
      <w:r w:rsidRPr="007819A2">
        <w:t xml:space="preserve">Our role as the AGSA is to reflect on the audit work performed to assist the portfolio committee in its oversight role </w:t>
      </w:r>
      <w:r w:rsidR="00697A53">
        <w:t>of</w:t>
      </w:r>
      <w:r w:rsidR="00697A53" w:rsidRPr="007819A2">
        <w:t xml:space="preserve"> </w:t>
      </w:r>
      <w:r w:rsidRPr="007819A2">
        <w:t xml:space="preserve">assessing the </w:t>
      </w:r>
      <w:r w:rsidR="00697A53" w:rsidRPr="007819A2">
        <w:t>departments</w:t>
      </w:r>
      <w:r w:rsidR="00697A53">
        <w:t>’</w:t>
      </w:r>
      <w:r w:rsidR="00697A53" w:rsidRPr="007819A2">
        <w:t xml:space="preserve"> </w:t>
      </w:r>
      <w:r w:rsidRPr="007819A2">
        <w:t>performance</w:t>
      </w:r>
      <w:r w:rsidR="00697A53">
        <w:t>,</w:t>
      </w:r>
      <w:r w:rsidRPr="007819A2">
        <w:t xml:space="preserve"> taking into consideration the objective of the committee to produce a BRRR.</w:t>
      </w:r>
    </w:p>
    <w:p w:rsidR="006D1591" w:rsidRPr="007819A2" w:rsidRDefault="006D1591" w:rsidP="007819A2">
      <w:pPr>
        <w:pStyle w:val="BodyText1"/>
      </w:pPr>
    </w:p>
    <w:p w:rsidR="00FD613B" w:rsidRDefault="00FD613B" w:rsidP="006D1591"/>
    <w:p w:rsidR="00FD613B" w:rsidRDefault="00FD613B" w:rsidP="006D1591"/>
    <w:p w:rsidR="00FD613B" w:rsidRDefault="00FD613B" w:rsidP="00C86608">
      <w:pPr>
        <w:pStyle w:val="AGbodytextblack"/>
      </w:pPr>
    </w:p>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6D1591" w:rsidRPr="002E6410" w:rsidRDefault="006D1591" w:rsidP="0060105A">
      <w:pPr>
        <w:pStyle w:val="Heading8"/>
      </w:pPr>
      <w:r w:rsidRPr="002E6410">
        <w:t>CONTENTS</w:t>
      </w:r>
    </w:p>
    <w:p w:rsidR="00F91B1E" w:rsidRPr="00E53E71" w:rsidRDefault="00F91B1E">
      <w:pPr>
        <w:pStyle w:val="TOC2"/>
        <w:tabs>
          <w:tab w:val="left" w:pos="660"/>
          <w:tab w:val="right" w:leader="dot" w:pos="9322"/>
        </w:tabs>
        <w:rPr>
          <w:rFonts w:eastAsiaTheme="minorEastAsia" w:cs="Arial"/>
          <w:noProof/>
          <w:lang w:eastAsia="en-ZA"/>
        </w:rPr>
      </w:pPr>
      <w:r>
        <w:fldChar w:fldCharType="begin"/>
      </w:r>
      <w:r>
        <w:instrText xml:space="preserve"> TOC \o "1-2" \h \z \u </w:instrText>
      </w:r>
      <w:r>
        <w:fldChar w:fldCharType="separate"/>
      </w:r>
      <w:hyperlink w:anchor="_Toc462925793" w:history="1">
        <w:r w:rsidRPr="00E53E71">
          <w:rPr>
            <w:rStyle w:val="Hyperlink"/>
            <w:rFonts w:cs="Arial"/>
            <w:noProof/>
          </w:rPr>
          <w:t>1.</w:t>
        </w:r>
        <w:r w:rsidRPr="00E53E71">
          <w:rPr>
            <w:rFonts w:eastAsiaTheme="minorEastAsia" w:cs="Arial"/>
            <w:noProof/>
            <w:lang w:eastAsia="en-ZA"/>
          </w:rPr>
          <w:tab/>
        </w:r>
        <w:r w:rsidRPr="00E53E71">
          <w:rPr>
            <w:rStyle w:val="Hyperlink"/>
            <w:rFonts w:cs="Arial"/>
            <w:noProof/>
          </w:rPr>
          <w:t>Introduction</w:t>
        </w:r>
        <w:r w:rsidRPr="00E53E71">
          <w:rPr>
            <w:rFonts w:cs="Arial"/>
            <w:noProof/>
            <w:webHidden/>
          </w:rPr>
          <w:tab/>
        </w:r>
      </w:hyperlink>
      <w:r w:rsidR="00E53E71" w:rsidRPr="00E53E71">
        <w:rPr>
          <w:rFonts w:cs="Arial"/>
          <w:noProof/>
        </w:rPr>
        <w:t>4</w:t>
      </w:r>
    </w:p>
    <w:p w:rsidR="00F91B1E" w:rsidRPr="00E53E71" w:rsidRDefault="00F669BD">
      <w:pPr>
        <w:pStyle w:val="TOC2"/>
        <w:tabs>
          <w:tab w:val="left" w:pos="660"/>
          <w:tab w:val="right" w:leader="dot" w:pos="9322"/>
        </w:tabs>
        <w:rPr>
          <w:rFonts w:eastAsiaTheme="minorEastAsia" w:cs="Arial"/>
          <w:noProof/>
          <w:lang w:eastAsia="en-ZA"/>
        </w:rPr>
      </w:pPr>
      <w:hyperlink w:anchor="_Toc462925794" w:history="1">
        <w:r w:rsidR="00F91B1E" w:rsidRPr="00E53E71">
          <w:rPr>
            <w:rStyle w:val="Hyperlink"/>
            <w:rFonts w:cs="Arial"/>
            <w:noProof/>
          </w:rPr>
          <w:t>2.</w:t>
        </w:r>
        <w:r w:rsidR="00F91B1E" w:rsidRPr="00E53E71">
          <w:rPr>
            <w:rFonts w:eastAsiaTheme="minorEastAsia" w:cs="Arial"/>
            <w:noProof/>
            <w:lang w:eastAsia="en-ZA"/>
          </w:rPr>
          <w:tab/>
        </w:r>
        <w:r w:rsidR="00F91B1E" w:rsidRPr="00E53E71">
          <w:rPr>
            <w:rStyle w:val="Hyperlink"/>
            <w:rFonts w:cs="Arial"/>
            <w:noProof/>
          </w:rPr>
          <w:t>Audit opinion history</w:t>
        </w:r>
        <w:r w:rsidR="00F91B1E" w:rsidRPr="00E53E71">
          <w:rPr>
            <w:rFonts w:cs="Arial"/>
            <w:noProof/>
            <w:webHidden/>
          </w:rPr>
          <w:tab/>
        </w:r>
        <w:r w:rsidR="00F91B1E" w:rsidRPr="00E53E71">
          <w:rPr>
            <w:rFonts w:cs="Arial"/>
            <w:noProof/>
            <w:webHidden/>
          </w:rPr>
          <w:fldChar w:fldCharType="begin"/>
        </w:r>
        <w:r w:rsidR="00F91B1E" w:rsidRPr="00E53E71">
          <w:rPr>
            <w:rFonts w:cs="Arial"/>
            <w:noProof/>
            <w:webHidden/>
          </w:rPr>
          <w:instrText xml:space="preserve"> PAGEREF _Toc462925794 \h </w:instrText>
        </w:r>
        <w:r w:rsidR="00F91B1E" w:rsidRPr="00E53E71">
          <w:rPr>
            <w:rFonts w:cs="Arial"/>
            <w:noProof/>
            <w:webHidden/>
          </w:rPr>
        </w:r>
        <w:r w:rsidR="00F91B1E" w:rsidRPr="00E53E71">
          <w:rPr>
            <w:rFonts w:cs="Arial"/>
            <w:noProof/>
            <w:webHidden/>
          </w:rPr>
          <w:fldChar w:fldCharType="separate"/>
        </w:r>
        <w:r w:rsidR="00426D42">
          <w:rPr>
            <w:rFonts w:cs="Arial"/>
            <w:noProof/>
            <w:webHidden/>
          </w:rPr>
          <w:t>6</w:t>
        </w:r>
        <w:r w:rsidR="00F91B1E" w:rsidRPr="00E53E71">
          <w:rPr>
            <w:rFonts w:cs="Arial"/>
            <w:noProof/>
            <w:webHidden/>
          </w:rPr>
          <w:fldChar w:fldCharType="end"/>
        </w:r>
      </w:hyperlink>
    </w:p>
    <w:p w:rsidR="00F91B1E" w:rsidRPr="00E53E71" w:rsidRDefault="00F669BD">
      <w:pPr>
        <w:pStyle w:val="TOC2"/>
        <w:tabs>
          <w:tab w:val="left" w:pos="660"/>
          <w:tab w:val="right" w:leader="dot" w:pos="9322"/>
        </w:tabs>
        <w:rPr>
          <w:rFonts w:eastAsiaTheme="minorEastAsia" w:cs="Arial"/>
          <w:noProof/>
          <w:lang w:eastAsia="en-ZA"/>
        </w:rPr>
      </w:pPr>
      <w:hyperlink w:anchor="_Toc462925795" w:history="1">
        <w:r w:rsidR="00F91B1E" w:rsidRPr="00E53E71">
          <w:rPr>
            <w:rStyle w:val="Hyperlink"/>
            <w:rFonts w:cs="Arial"/>
            <w:noProof/>
          </w:rPr>
          <w:t>3.</w:t>
        </w:r>
        <w:r w:rsidR="00F91B1E" w:rsidRPr="00E53E71">
          <w:rPr>
            <w:rFonts w:eastAsiaTheme="minorEastAsia" w:cs="Arial"/>
            <w:noProof/>
            <w:lang w:eastAsia="en-ZA"/>
          </w:rPr>
          <w:tab/>
        </w:r>
        <w:r w:rsidR="00F91B1E" w:rsidRPr="00E53E71">
          <w:rPr>
            <w:rStyle w:val="Hyperlink"/>
            <w:rFonts w:cs="Arial"/>
            <w:noProof/>
          </w:rPr>
          <w:t>Key focus areas</w:t>
        </w:r>
        <w:r w:rsidR="00F91B1E" w:rsidRPr="00E53E71">
          <w:rPr>
            <w:rFonts w:cs="Arial"/>
            <w:noProof/>
            <w:webHidden/>
          </w:rPr>
          <w:tab/>
        </w:r>
        <w:r w:rsidR="00F91B1E" w:rsidRPr="00E53E71">
          <w:rPr>
            <w:rFonts w:cs="Arial"/>
            <w:noProof/>
            <w:webHidden/>
          </w:rPr>
          <w:fldChar w:fldCharType="begin"/>
        </w:r>
        <w:r w:rsidR="00F91B1E" w:rsidRPr="00E53E71">
          <w:rPr>
            <w:rFonts w:cs="Arial"/>
            <w:noProof/>
            <w:webHidden/>
          </w:rPr>
          <w:instrText xml:space="preserve"> PAGEREF _Toc462925795 \h </w:instrText>
        </w:r>
        <w:r w:rsidR="00F91B1E" w:rsidRPr="00E53E71">
          <w:rPr>
            <w:rFonts w:cs="Arial"/>
            <w:noProof/>
            <w:webHidden/>
          </w:rPr>
        </w:r>
        <w:r w:rsidR="00F91B1E" w:rsidRPr="00E53E71">
          <w:rPr>
            <w:rFonts w:cs="Arial"/>
            <w:noProof/>
            <w:webHidden/>
          </w:rPr>
          <w:fldChar w:fldCharType="separate"/>
        </w:r>
        <w:r w:rsidR="00426D42">
          <w:rPr>
            <w:rFonts w:cs="Arial"/>
            <w:noProof/>
            <w:webHidden/>
          </w:rPr>
          <w:t>7</w:t>
        </w:r>
        <w:r w:rsidR="00F91B1E" w:rsidRPr="00E53E71">
          <w:rPr>
            <w:rFonts w:cs="Arial"/>
            <w:noProof/>
            <w:webHidden/>
          </w:rPr>
          <w:fldChar w:fldCharType="end"/>
        </w:r>
      </w:hyperlink>
    </w:p>
    <w:p w:rsidR="00F91B1E" w:rsidRPr="00E53E71" w:rsidRDefault="00F669BD">
      <w:pPr>
        <w:pStyle w:val="TOC2"/>
        <w:tabs>
          <w:tab w:val="left" w:pos="660"/>
          <w:tab w:val="right" w:leader="dot" w:pos="9322"/>
        </w:tabs>
        <w:rPr>
          <w:rFonts w:eastAsiaTheme="minorEastAsia" w:cs="Arial"/>
          <w:noProof/>
          <w:lang w:eastAsia="en-ZA"/>
        </w:rPr>
      </w:pPr>
      <w:hyperlink w:anchor="_Toc462925796" w:history="1">
        <w:r w:rsidR="00F91B1E" w:rsidRPr="00E53E71">
          <w:rPr>
            <w:rStyle w:val="Hyperlink"/>
            <w:rFonts w:cs="Arial"/>
            <w:noProof/>
          </w:rPr>
          <w:t>4.</w:t>
        </w:r>
        <w:r w:rsidR="00F91B1E" w:rsidRPr="00E53E71">
          <w:rPr>
            <w:rFonts w:eastAsiaTheme="minorEastAsia" w:cs="Arial"/>
            <w:noProof/>
            <w:lang w:eastAsia="en-ZA"/>
          </w:rPr>
          <w:tab/>
        </w:r>
        <w:r w:rsidR="00F91B1E" w:rsidRPr="00E53E71">
          <w:rPr>
            <w:rStyle w:val="Hyperlink"/>
            <w:rFonts w:cs="Arial"/>
            <w:noProof/>
          </w:rPr>
          <w:t>Other matters of interest</w:t>
        </w:r>
        <w:r w:rsidR="00F91B1E" w:rsidRPr="00E53E71">
          <w:rPr>
            <w:rFonts w:cs="Arial"/>
            <w:noProof/>
            <w:webHidden/>
          </w:rPr>
          <w:tab/>
        </w:r>
        <w:r w:rsidR="00F91B1E" w:rsidRPr="00E53E71">
          <w:rPr>
            <w:rFonts w:cs="Arial"/>
            <w:noProof/>
            <w:webHidden/>
          </w:rPr>
          <w:fldChar w:fldCharType="begin"/>
        </w:r>
        <w:r w:rsidR="00F91B1E" w:rsidRPr="00E53E71">
          <w:rPr>
            <w:rFonts w:cs="Arial"/>
            <w:noProof/>
            <w:webHidden/>
          </w:rPr>
          <w:instrText xml:space="preserve"> PAGEREF _Toc462925796 \h </w:instrText>
        </w:r>
        <w:r w:rsidR="00F91B1E" w:rsidRPr="00E53E71">
          <w:rPr>
            <w:rFonts w:cs="Arial"/>
            <w:noProof/>
            <w:webHidden/>
          </w:rPr>
        </w:r>
        <w:r w:rsidR="00F91B1E" w:rsidRPr="00E53E71">
          <w:rPr>
            <w:rFonts w:cs="Arial"/>
            <w:noProof/>
            <w:webHidden/>
          </w:rPr>
          <w:fldChar w:fldCharType="separate"/>
        </w:r>
        <w:r w:rsidR="00426D42">
          <w:rPr>
            <w:rFonts w:cs="Arial"/>
            <w:noProof/>
            <w:webHidden/>
          </w:rPr>
          <w:t>8</w:t>
        </w:r>
        <w:r w:rsidR="00F91B1E" w:rsidRPr="00E53E71">
          <w:rPr>
            <w:rFonts w:cs="Arial"/>
            <w:noProof/>
            <w:webHidden/>
          </w:rPr>
          <w:fldChar w:fldCharType="end"/>
        </w:r>
      </w:hyperlink>
    </w:p>
    <w:p w:rsidR="00F91B1E" w:rsidRPr="00E53E71" w:rsidRDefault="00F669BD">
      <w:pPr>
        <w:pStyle w:val="TOC2"/>
        <w:tabs>
          <w:tab w:val="left" w:pos="660"/>
          <w:tab w:val="right" w:leader="dot" w:pos="9322"/>
        </w:tabs>
        <w:rPr>
          <w:rFonts w:eastAsiaTheme="minorEastAsia" w:cs="Arial"/>
          <w:noProof/>
          <w:lang w:eastAsia="en-ZA"/>
        </w:rPr>
      </w:pPr>
      <w:hyperlink w:anchor="_Toc462925797" w:history="1">
        <w:r w:rsidR="00F91B1E" w:rsidRPr="00E53E71">
          <w:rPr>
            <w:rStyle w:val="Hyperlink"/>
            <w:rFonts w:cs="Arial"/>
            <w:noProof/>
          </w:rPr>
          <w:t>5.</w:t>
        </w:r>
        <w:r w:rsidR="00F91B1E" w:rsidRPr="00E53E71">
          <w:rPr>
            <w:rFonts w:eastAsiaTheme="minorEastAsia" w:cs="Arial"/>
            <w:noProof/>
            <w:lang w:eastAsia="en-ZA"/>
          </w:rPr>
          <w:tab/>
        </w:r>
        <w:r w:rsidR="00F91B1E" w:rsidRPr="00E53E71">
          <w:rPr>
            <w:rStyle w:val="Hyperlink"/>
            <w:rFonts w:cs="Arial"/>
            <w:noProof/>
          </w:rPr>
          <w:t>Drivers of internal control</w:t>
        </w:r>
        <w:r w:rsidR="00F91B1E" w:rsidRPr="00E53E71">
          <w:rPr>
            <w:rFonts w:cs="Arial"/>
            <w:noProof/>
            <w:webHidden/>
          </w:rPr>
          <w:tab/>
        </w:r>
      </w:hyperlink>
      <w:r w:rsidR="00665727">
        <w:rPr>
          <w:rFonts w:cs="Arial"/>
          <w:noProof/>
        </w:rPr>
        <w:t>9</w:t>
      </w:r>
    </w:p>
    <w:p w:rsidR="00F91B1E" w:rsidRPr="00E53E71" w:rsidRDefault="00F669BD">
      <w:pPr>
        <w:pStyle w:val="TOC2"/>
        <w:tabs>
          <w:tab w:val="left" w:pos="660"/>
          <w:tab w:val="right" w:leader="dot" w:pos="9322"/>
        </w:tabs>
        <w:rPr>
          <w:rFonts w:eastAsiaTheme="minorEastAsia" w:cs="Arial"/>
          <w:noProof/>
          <w:lang w:eastAsia="en-ZA"/>
        </w:rPr>
      </w:pPr>
      <w:hyperlink w:anchor="_Toc462925798" w:history="1">
        <w:r w:rsidR="00F91B1E" w:rsidRPr="00E53E71">
          <w:rPr>
            <w:rStyle w:val="Hyperlink"/>
            <w:rFonts w:cs="Arial"/>
            <w:noProof/>
          </w:rPr>
          <w:t>6.</w:t>
        </w:r>
        <w:r w:rsidR="00F91B1E" w:rsidRPr="00E53E71">
          <w:rPr>
            <w:rFonts w:eastAsiaTheme="minorEastAsia" w:cs="Arial"/>
            <w:noProof/>
            <w:lang w:eastAsia="en-ZA"/>
          </w:rPr>
          <w:tab/>
        </w:r>
        <w:r w:rsidR="00F91B1E" w:rsidRPr="00E53E71">
          <w:rPr>
            <w:rStyle w:val="Hyperlink"/>
            <w:rFonts w:cs="Arial"/>
            <w:noProof/>
          </w:rPr>
          <w:t>Other AGSA reports</w:t>
        </w:r>
        <w:r w:rsidR="00F91B1E" w:rsidRPr="00E53E71">
          <w:rPr>
            <w:rFonts w:cs="Arial"/>
            <w:noProof/>
            <w:webHidden/>
          </w:rPr>
          <w:tab/>
        </w:r>
        <w:r w:rsidR="00F91B1E" w:rsidRPr="00E53E71">
          <w:rPr>
            <w:rFonts w:cs="Arial"/>
            <w:noProof/>
            <w:webHidden/>
          </w:rPr>
          <w:fldChar w:fldCharType="begin"/>
        </w:r>
        <w:r w:rsidR="00F91B1E" w:rsidRPr="00E53E71">
          <w:rPr>
            <w:rFonts w:cs="Arial"/>
            <w:noProof/>
            <w:webHidden/>
          </w:rPr>
          <w:instrText xml:space="preserve"> PAGEREF _Toc462925798 \h </w:instrText>
        </w:r>
        <w:r w:rsidR="00F91B1E" w:rsidRPr="00E53E71">
          <w:rPr>
            <w:rFonts w:cs="Arial"/>
            <w:noProof/>
            <w:webHidden/>
          </w:rPr>
        </w:r>
        <w:r w:rsidR="00F91B1E" w:rsidRPr="00E53E71">
          <w:rPr>
            <w:rFonts w:cs="Arial"/>
            <w:noProof/>
            <w:webHidden/>
          </w:rPr>
          <w:fldChar w:fldCharType="separate"/>
        </w:r>
        <w:r w:rsidR="00426D42">
          <w:rPr>
            <w:rFonts w:cs="Arial"/>
            <w:noProof/>
            <w:webHidden/>
          </w:rPr>
          <w:t>10</w:t>
        </w:r>
        <w:r w:rsidR="00F91B1E" w:rsidRPr="00E53E71">
          <w:rPr>
            <w:rFonts w:cs="Arial"/>
            <w:noProof/>
            <w:webHidden/>
          </w:rPr>
          <w:fldChar w:fldCharType="end"/>
        </w:r>
      </w:hyperlink>
    </w:p>
    <w:p w:rsidR="00F91B1E" w:rsidRPr="00E53E71" w:rsidRDefault="00F669BD">
      <w:pPr>
        <w:pStyle w:val="TOC2"/>
        <w:tabs>
          <w:tab w:val="left" w:pos="660"/>
          <w:tab w:val="right" w:leader="dot" w:pos="9322"/>
        </w:tabs>
        <w:rPr>
          <w:rFonts w:eastAsiaTheme="minorEastAsia" w:cs="Arial"/>
          <w:noProof/>
          <w:lang w:eastAsia="en-ZA"/>
        </w:rPr>
      </w:pPr>
      <w:hyperlink w:anchor="_Toc462925799" w:history="1">
        <w:r w:rsidR="00F91B1E" w:rsidRPr="00E53E71">
          <w:rPr>
            <w:rStyle w:val="Hyperlink"/>
            <w:rFonts w:cs="Arial"/>
            <w:noProof/>
          </w:rPr>
          <w:t>7.</w:t>
        </w:r>
        <w:r w:rsidR="00F91B1E" w:rsidRPr="00E53E71">
          <w:rPr>
            <w:rFonts w:eastAsiaTheme="minorEastAsia" w:cs="Arial"/>
            <w:noProof/>
            <w:lang w:eastAsia="en-ZA"/>
          </w:rPr>
          <w:tab/>
        </w:r>
        <w:r w:rsidR="00F91B1E" w:rsidRPr="00E53E71">
          <w:rPr>
            <w:rStyle w:val="Hyperlink"/>
            <w:rFonts w:cs="Arial"/>
            <w:noProof/>
          </w:rPr>
          <w:t>Combined assurance on risk management in the public sector</w:t>
        </w:r>
        <w:r w:rsidR="00F91B1E" w:rsidRPr="00E53E71">
          <w:rPr>
            <w:rFonts w:cs="Arial"/>
            <w:noProof/>
            <w:webHidden/>
          </w:rPr>
          <w:tab/>
        </w:r>
        <w:r w:rsidR="00F91B1E" w:rsidRPr="00E53E71">
          <w:rPr>
            <w:rFonts w:cs="Arial"/>
            <w:noProof/>
            <w:webHidden/>
          </w:rPr>
          <w:fldChar w:fldCharType="begin"/>
        </w:r>
        <w:r w:rsidR="00F91B1E" w:rsidRPr="00E53E71">
          <w:rPr>
            <w:rFonts w:cs="Arial"/>
            <w:noProof/>
            <w:webHidden/>
          </w:rPr>
          <w:instrText xml:space="preserve"> PAGEREF _Toc462925799 \h </w:instrText>
        </w:r>
        <w:r w:rsidR="00F91B1E" w:rsidRPr="00E53E71">
          <w:rPr>
            <w:rFonts w:cs="Arial"/>
            <w:noProof/>
            <w:webHidden/>
          </w:rPr>
        </w:r>
        <w:r w:rsidR="00F91B1E" w:rsidRPr="00E53E71">
          <w:rPr>
            <w:rFonts w:cs="Arial"/>
            <w:noProof/>
            <w:webHidden/>
          </w:rPr>
          <w:fldChar w:fldCharType="separate"/>
        </w:r>
        <w:r w:rsidR="00426D42">
          <w:rPr>
            <w:rFonts w:cs="Arial"/>
            <w:noProof/>
            <w:webHidden/>
          </w:rPr>
          <w:t>11</w:t>
        </w:r>
        <w:r w:rsidR="00F91B1E" w:rsidRPr="00E53E71">
          <w:rPr>
            <w:rFonts w:cs="Arial"/>
            <w:noProof/>
            <w:webHidden/>
          </w:rPr>
          <w:fldChar w:fldCharType="end"/>
        </w:r>
      </w:hyperlink>
    </w:p>
    <w:p w:rsidR="00F91B1E" w:rsidRPr="00E53E71" w:rsidRDefault="00F669BD">
      <w:pPr>
        <w:pStyle w:val="TOC2"/>
        <w:tabs>
          <w:tab w:val="left" w:pos="660"/>
          <w:tab w:val="right" w:leader="dot" w:pos="9322"/>
        </w:tabs>
        <w:rPr>
          <w:rFonts w:eastAsiaTheme="minorEastAsia" w:cs="Arial"/>
          <w:noProof/>
          <w:lang w:eastAsia="en-ZA"/>
        </w:rPr>
      </w:pPr>
      <w:hyperlink w:anchor="_Toc462925800" w:history="1">
        <w:r w:rsidR="00F91B1E" w:rsidRPr="00E53E71">
          <w:rPr>
            <w:rStyle w:val="Hyperlink"/>
            <w:rFonts w:cs="Arial"/>
            <w:noProof/>
          </w:rPr>
          <w:t>8.</w:t>
        </w:r>
        <w:r w:rsidR="00F91B1E" w:rsidRPr="00E53E71">
          <w:rPr>
            <w:rFonts w:eastAsiaTheme="minorEastAsia" w:cs="Arial"/>
            <w:noProof/>
            <w:lang w:eastAsia="en-ZA"/>
          </w:rPr>
          <w:tab/>
        </w:r>
        <w:r w:rsidR="00F91B1E" w:rsidRPr="00E53E71">
          <w:rPr>
            <w:rStyle w:val="Hyperlink"/>
            <w:rFonts w:cs="Arial"/>
            <w:noProof/>
          </w:rPr>
          <w:t>Minister’s commitments and progress on these commitments</w:t>
        </w:r>
        <w:r w:rsidR="00F91B1E" w:rsidRPr="00E53E71">
          <w:rPr>
            <w:rFonts w:cs="Arial"/>
            <w:noProof/>
            <w:webHidden/>
          </w:rPr>
          <w:tab/>
        </w:r>
        <w:r w:rsidR="00F91B1E" w:rsidRPr="00E53E71">
          <w:rPr>
            <w:rFonts w:cs="Arial"/>
            <w:noProof/>
            <w:webHidden/>
          </w:rPr>
          <w:fldChar w:fldCharType="begin"/>
        </w:r>
        <w:r w:rsidR="00F91B1E" w:rsidRPr="00E53E71">
          <w:rPr>
            <w:rFonts w:cs="Arial"/>
            <w:noProof/>
            <w:webHidden/>
          </w:rPr>
          <w:instrText xml:space="preserve"> PAGEREF _Toc462925800 \h </w:instrText>
        </w:r>
        <w:r w:rsidR="00F91B1E" w:rsidRPr="00E53E71">
          <w:rPr>
            <w:rFonts w:cs="Arial"/>
            <w:noProof/>
            <w:webHidden/>
          </w:rPr>
        </w:r>
        <w:r w:rsidR="00F91B1E" w:rsidRPr="00E53E71">
          <w:rPr>
            <w:rFonts w:cs="Arial"/>
            <w:noProof/>
            <w:webHidden/>
          </w:rPr>
          <w:fldChar w:fldCharType="separate"/>
        </w:r>
        <w:r w:rsidR="00426D42">
          <w:rPr>
            <w:rFonts w:cs="Arial"/>
            <w:noProof/>
            <w:webHidden/>
          </w:rPr>
          <w:t>14</w:t>
        </w:r>
        <w:r w:rsidR="00F91B1E" w:rsidRPr="00E53E71">
          <w:rPr>
            <w:rFonts w:cs="Arial"/>
            <w:noProof/>
            <w:webHidden/>
          </w:rPr>
          <w:fldChar w:fldCharType="end"/>
        </w:r>
      </w:hyperlink>
    </w:p>
    <w:p w:rsidR="00F91B1E" w:rsidRDefault="00F669BD">
      <w:pPr>
        <w:pStyle w:val="TOC2"/>
        <w:tabs>
          <w:tab w:val="left" w:pos="660"/>
          <w:tab w:val="right" w:leader="dot" w:pos="9322"/>
        </w:tabs>
        <w:rPr>
          <w:rFonts w:asciiTheme="minorHAnsi" w:eastAsiaTheme="minorEastAsia" w:hAnsiTheme="minorHAnsi" w:cstheme="minorBidi"/>
          <w:noProof/>
          <w:lang w:eastAsia="en-ZA"/>
        </w:rPr>
      </w:pPr>
      <w:hyperlink w:anchor="_Toc462925801" w:history="1">
        <w:r w:rsidR="00F91B1E" w:rsidRPr="00E53E71">
          <w:rPr>
            <w:rStyle w:val="Hyperlink"/>
            <w:rFonts w:cs="Arial"/>
            <w:noProof/>
          </w:rPr>
          <w:t>9.</w:t>
        </w:r>
        <w:r w:rsidR="00F91B1E" w:rsidRPr="00E53E71">
          <w:rPr>
            <w:rFonts w:eastAsiaTheme="minorEastAsia" w:cs="Arial"/>
            <w:noProof/>
            <w:lang w:eastAsia="en-ZA"/>
          </w:rPr>
          <w:tab/>
        </w:r>
        <w:r w:rsidR="00E53E71" w:rsidRPr="00E53E71">
          <w:rPr>
            <w:rFonts w:eastAsiaTheme="minorEastAsia" w:cs="Arial"/>
            <w:noProof/>
            <w:lang w:eastAsia="en-ZA"/>
          </w:rPr>
          <w:t>Proposed commitments for the Portfolio committee</w:t>
        </w:r>
        <w:r w:rsidR="00F91B1E" w:rsidRPr="00E53E71">
          <w:rPr>
            <w:rFonts w:cs="Arial"/>
            <w:noProof/>
            <w:webHidden/>
          </w:rPr>
          <w:tab/>
        </w:r>
        <w:r w:rsidR="00F91B1E" w:rsidRPr="00E53E71">
          <w:rPr>
            <w:rFonts w:cs="Arial"/>
            <w:noProof/>
            <w:webHidden/>
          </w:rPr>
          <w:fldChar w:fldCharType="begin"/>
        </w:r>
        <w:r w:rsidR="00F91B1E" w:rsidRPr="00E53E71">
          <w:rPr>
            <w:rFonts w:cs="Arial"/>
            <w:noProof/>
            <w:webHidden/>
          </w:rPr>
          <w:instrText xml:space="preserve"> PAGEREF _Toc462925801 \h </w:instrText>
        </w:r>
        <w:r w:rsidR="00F91B1E" w:rsidRPr="00E53E71">
          <w:rPr>
            <w:rFonts w:cs="Arial"/>
            <w:noProof/>
            <w:webHidden/>
          </w:rPr>
        </w:r>
        <w:r w:rsidR="00F91B1E" w:rsidRPr="00E53E71">
          <w:rPr>
            <w:rFonts w:cs="Arial"/>
            <w:noProof/>
            <w:webHidden/>
          </w:rPr>
          <w:fldChar w:fldCharType="separate"/>
        </w:r>
        <w:r w:rsidR="00426D42">
          <w:rPr>
            <w:rFonts w:cs="Arial"/>
            <w:noProof/>
            <w:webHidden/>
          </w:rPr>
          <w:t>15</w:t>
        </w:r>
        <w:r w:rsidR="00F91B1E" w:rsidRPr="00E53E71">
          <w:rPr>
            <w:rFonts w:cs="Arial"/>
            <w:noProof/>
            <w:webHidden/>
          </w:rPr>
          <w:fldChar w:fldCharType="end"/>
        </w:r>
      </w:hyperlink>
    </w:p>
    <w:p w:rsidR="00E53E71" w:rsidRPr="00E53E71" w:rsidRDefault="00F91B1E" w:rsidP="00E53E71">
      <w:pPr>
        <w:pStyle w:val="TOC2"/>
        <w:tabs>
          <w:tab w:val="left" w:pos="660"/>
          <w:tab w:val="right" w:leader="dot" w:pos="9322"/>
        </w:tabs>
        <w:ind w:left="0" w:firstLine="220"/>
        <w:rPr>
          <w:rFonts w:eastAsiaTheme="minorEastAsia" w:cs="Arial"/>
          <w:noProof/>
          <w:lang w:eastAsia="en-ZA"/>
        </w:rPr>
      </w:pPr>
      <w:r>
        <w:fldChar w:fldCharType="end"/>
      </w:r>
      <w:r w:rsidR="00E53E71">
        <w:fldChar w:fldCharType="begin"/>
      </w:r>
      <w:r w:rsidR="00E53E71">
        <w:instrText xml:space="preserve"> TOC \o "1-2" \h \z \u </w:instrText>
      </w:r>
      <w:r w:rsidR="00E53E71">
        <w:fldChar w:fldCharType="separate"/>
      </w:r>
      <w:hyperlink w:anchor="_Toc462925793" w:history="1">
        <w:r w:rsidR="00E53E71" w:rsidRPr="00E53E71">
          <w:rPr>
            <w:rStyle w:val="Hyperlink"/>
            <w:rFonts w:cs="Arial"/>
            <w:noProof/>
          </w:rPr>
          <w:t>10.</w:t>
        </w:r>
        <w:r w:rsidR="00E53E71" w:rsidRPr="00E53E71">
          <w:rPr>
            <w:rFonts w:eastAsiaTheme="minorEastAsia" w:cs="Arial"/>
            <w:noProof/>
            <w:lang w:eastAsia="en-ZA"/>
          </w:rPr>
          <w:tab/>
        </w:r>
        <w:r w:rsidR="00665727">
          <w:rPr>
            <w:rFonts w:eastAsiaTheme="minorEastAsia" w:cs="Arial"/>
            <w:noProof/>
            <w:lang w:eastAsia="en-ZA"/>
          </w:rPr>
          <w:t>Key root causes and recommendations</w:t>
        </w:r>
        <w:r w:rsidR="00E53E71" w:rsidRPr="00E53E71">
          <w:rPr>
            <w:rFonts w:cs="Arial"/>
            <w:noProof/>
            <w:webHidden/>
          </w:rPr>
          <w:tab/>
        </w:r>
      </w:hyperlink>
      <w:r w:rsidR="00E53E71" w:rsidRPr="00E53E71">
        <w:rPr>
          <w:rFonts w:cs="Arial"/>
          <w:noProof/>
        </w:rPr>
        <w:t>1</w:t>
      </w:r>
      <w:r w:rsidR="00665727">
        <w:rPr>
          <w:rFonts w:cs="Arial"/>
          <w:noProof/>
        </w:rPr>
        <w:t>5</w:t>
      </w:r>
    </w:p>
    <w:p w:rsidR="00E53E71" w:rsidRPr="00E53E71" w:rsidRDefault="00F669BD" w:rsidP="00E53E71">
      <w:pPr>
        <w:pStyle w:val="TOC2"/>
        <w:tabs>
          <w:tab w:val="left" w:pos="660"/>
          <w:tab w:val="right" w:leader="dot" w:pos="9322"/>
        </w:tabs>
        <w:rPr>
          <w:rFonts w:eastAsiaTheme="minorEastAsia" w:cs="Arial"/>
          <w:noProof/>
          <w:lang w:eastAsia="en-ZA"/>
        </w:rPr>
      </w:pPr>
      <w:hyperlink w:anchor="_Toc462925794" w:history="1">
        <w:r w:rsidR="00E53E71" w:rsidRPr="00E53E71">
          <w:rPr>
            <w:rStyle w:val="Hyperlink"/>
            <w:rFonts w:cs="Arial"/>
            <w:noProof/>
          </w:rPr>
          <w:t>11.</w:t>
        </w:r>
        <w:r w:rsidR="00E53E71" w:rsidRPr="00E53E71">
          <w:rPr>
            <w:rFonts w:eastAsiaTheme="minorEastAsia" w:cs="Arial"/>
            <w:noProof/>
            <w:lang w:eastAsia="en-ZA"/>
          </w:rPr>
          <w:tab/>
          <w:t>Best practice to maintain audit outcomes</w:t>
        </w:r>
        <w:r w:rsidR="00E53E71" w:rsidRPr="00E53E71">
          <w:rPr>
            <w:rFonts w:cs="Arial"/>
            <w:noProof/>
            <w:webHidden/>
          </w:rPr>
          <w:tab/>
          <w:t>1</w:t>
        </w:r>
      </w:hyperlink>
      <w:r w:rsidR="00665727">
        <w:rPr>
          <w:rFonts w:cs="Arial"/>
          <w:noProof/>
        </w:rPr>
        <w:t>5</w:t>
      </w:r>
    </w:p>
    <w:p w:rsidR="00E53E71" w:rsidRDefault="00F669BD" w:rsidP="00E53E71">
      <w:pPr>
        <w:pStyle w:val="TOC2"/>
        <w:tabs>
          <w:tab w:val="left" w:pos="660"/>
          <w:tab w:val="right" w:leader="dot" w:pos="9322"/>
        </w:tabs>
        <w:rPr>
          <w:rFonts w:asciiTheme="minorHAnsi" w:eastAsiaTheme="minorEastAsia" w:hAnsiTheme="minorHAnsi" w:cstheme="minorBidi"/>
          <w:noProof/>
          <w:lang w:eastAsia="en-ZA"/>
        </w:rPr>
      </w:pPr>
      <w:hyperlink w:anchor="_Toc462925795" w:history="1">
        <w:r w:rsidR="00E53E71" w:rsidRPr="00E53E71">
          <w:rPr>
            <w:rStyle w:val="Hyperlink"/>
            <w:rFonts w:cs="Arial"/>
            <w:noProof/>
          </w:rPr>
          <w:t>12.</w:t>
        </w:r>
        <w:r w:rsidR="00E53E71" w:rsidRPr="00E53E71">
          <w:rPr>
            <w:rFonts w:eastAsiaTheme="minorEastAsia" w:cs="Arial"/>
            <w:noProof/>
            <w:lang w:eastAsia="en-ZA"/>
          </w:rPr>
          <w:tab/>
          <w:t>Entities included in portfolio not audited by AGSA</w:t>
        </w:r>
        <w:r w:rsidR="00E53E71" w:rsidRPr="00E53E71">
          <w:rPr>
            <w:rFonts w:cs="Arial"/>
            <w:noProof/>
            <w:webHidden/>
          </w:rPr>
          <w:tab/>
        </w:r>
      </w:hyperlink>
      <w:r w:rsidR="00012B53">
        <w:rPr>
          <w:noProof/>
        </w:rPr>
        <w:t>1</w:t>
      </w:r>
      <w:r w:rsidR="00665727">
        <w:rPr>
          <w:noProof/>
        </w:rPr>
        <w:t>6</w:t>
      </w:r>
    </w:p>
    <w:p w:rsidR="00C76207" w:rsidRDefault="00E53E71" w:rsidP="00E53E71">
      <w:pPr>
        <w:rPr>
          <w:rFonts w:cs="Arial"/>
          <w:b/>
          <w:color w:val="1F497D" w:themeColor="text2"/>
        </w:rPr>
      </w:pPr>
      <w:r>
        <w:fldChar w:fldCharType="end"/>
      </w:r>
      <w:r w:rsidR="00C76207">
        <w:rPr>
          <w:rFonts w:cs="Arial"/>
          <w:b/>
          <w:color w:val="1F497D" w:themeColor="text2"/>
        </w:rPr>
        <w:br w:type="page"/>
      </w:r>
    </w:p>
    <w:p w:rsidR="00C76207" w:rsidRPr="003A3FB3" w:rsidRDefault="00C76207" w:rsidP="00C76207">
      <w:pPr>
        <w:pStyle w:val="Heading2"/>
      </w:pPr>
      <w:r w:rsidRPr="003A3FB3">
        <w:lastRenderedPageBreak/>
        <w:t>Introduction</w:t>
      </w:r>
    </w:p>
    <w:p w:rsidR="00C76207" w:rsidRPr="001C566C" w:rsidRDefault="00C76207" w:rsidP="00C76207">
      <w:pPr>
        <w:pStyle w:val="Heading3"/>
      </w:pPr>
      <w:r w:rsidRPr="001C566C">
        <w:t>Reputation promise of the Auditor-General of South Africa</w:t>
      </w:r>
    </w:p>
    <w:p w:rsidR="00C76207" w:rsidRPr="003E3FCA" w:rsidRDefault="00C76207" w:rsidP="00C76207">
      <w:pPr>
        <w:pStyle w:val="BodyText1"/>
      </w:pPr>
      <w:r w:rsidRPr="003A3FB3">
        <w:t xml:space="preserve">The Auditor-General </w:t>
      </w:r>
      <w:r>
        <w:t xml:space="preserve">of South Africa </w:t>
      </w:r>
      <w:r w:rsidRPr="003E3FCA">
        <w:t>has a constitutional mandate and</w:t>
      </w:r>
      <w:r>
        <w:t>,</w:t>
      </w:r>
      <w:r w:rsidRPr="003E3FCA">
        <w:t xml:space="preserve"> as the supreme audit institution of South Africa, exists to strengthen our country’s democracy by enabling oversight, accountability and governance in the public sector through auditing, thereby building public confidence.</w:t>
      </w:r>
    </w:p>
    <w:p w:rsidR="00C76207" w:rsidRPr="003E3FCA" w:rsidRDefault="00C76207" w:rsidP="00C76207">
      <w:pPr>
        <w:pStyle w:val="Heading3"/>
      </w:pPr>
      <w:r w:rsidRPr="003E3FCA">
        <w:t xml:space="preserve">Purpose of document </w:t>
      </w:r>
    </w:p>
    <w:p w:rsidR="00C76207" w:rsidRPr="0060105A" w:rsidRDefault="00C76207" w:rsidP="00C76207">
      <w:pPr>
        <w:pStyle w:val="BodyText1"/>
      </w:pPr>
      <w:r w:rsidRPr="003A3FB3">
        <w:t>The purpose of this briefing document is for the Auditor-General of South Africa (AGSA) to provide an overview of the audit outcomes and other findings of</w:t>
      </w:r>
      <w:r w:rsidRPr="007839F0">
        <w:t xml:space="preserve"> </w:t>
      </w:r>
      <w:r w:rsidRPr="00C76207">
        <w:t xml:space="preserve">the Department of Science and Technology </w:t>
      </w:r>
      <w:r w:rsidRPr="007839F0">
        <w:t>and its entities for the 2015-16 financial year.</w:t>
      </w:r>
    </w:p>
    <w:p w:rsidR="00C76207" w:rsidRPr="003E3FCA" w:rsidRDefault="00C76207" w:rsidP="00C76207">
      <w:pPr>
        <w:pStyle w:val="Heading3"/>
      </w:pPr>
      <w:r w:rsidRPr="003E3FCA">
        <w:t>Overview</w:t>
      </w:r>
    </w:p>
    <w:p w:rsidR="00C76207" w:rsidRDefault="00C76207" w:rsidP="00C76207">
      <w:pPr>
        <w:autoSpaceDE w:val="0"/>
        <w:autoSpaceDN w:val="0"/>
        <w:adjustRightInd w:val="0"/>
        <w:spacing w:after="0"/>
        <w:rPr>
          <w:rFonts w:eastAsiaTheme="minorHAnsi" w:cstheme="minorBidi"/>
          <w:b/>
          <w:color w:val="937464"/>
          <w:sz w:val="20"/>
          <w:lang w:eastAsia="en-US"/>
        </w:rPr>
      </w:pPr>
      <w:r w:rsidRPr="00460ED3">
        <w:rPr>
          <w:rFonts w:eastAsiaTheme="minorHAnsi" w:cstheme="minorBidi"/>
          <w:b/>
          <w:color w:val="937464"/>
          <w:sz w:val="20"/>
          <w:lang w:eastAsia="en-US"/>
        </w:rPr>
        <w:t>Legislative mandate</w:t>
      </w:r>
    </w:p>
    <w:p w:rsidR="00895E76" w:rsidRPr="00460ED3" w:rsidRDefault="00895E76" w:rsidP="00C76207">
      <w:pPr>
        <w:autoSpaceDE w:val="0"/>
        <w:autoSpaceDN w:val="0"/>
        <w:adjustRightInd w:val="0"/>
        <w:spacing w:after="0"/>
        <w:rPr>
          <w:rFonts w:eastAsiaTheme="minorHAnsi" w:cstheme="minorBidi"/>
          <w:b/>
          <w:color w:val="937464"/>
          <w:sz w:val="20"/>
          <w:lang w:eastAsia="en-US"/>
        </w:rPr>
      </w:pPr>
    </w:p>
    <w:p w:rsidR="00C76207" w:rsidRPr="00465C9F" w:rsidRDefault="00C76207" w:rsidP="00C76207">
      <w:pPr>
        <w:autoSpaceDE w:val="0"/>
        <w:autoSpaceDN w:val="0"/>
        <w:adjustRightInd w:val="0"/>
        <w:spacing w:after="0"/>
        <w:rPr>
          <w:rFonts w:eastAsiaTheme="minorHAnsi" w:cstheme="minorBidi"/>
          <w:sz w:val="20"/>
          <w:lang w:eastAsia="en-US"/>
        </w:rPr>
      </w:pPr>
      <w:r w:rsidRPr="00465C9F">
        <w:rPr>
          <w:rFonts w:eastAsiaTheme="minorHAnsi" w:cstheme="minorBidi"/>
          <w:sz w:val="20"/>
          <w:lang w:eastAsia="en-US"/>
        </w:rPr>
        <w:t>Science and Technology Laws Amendment Act, (Act No. 7 of 2014), the Scientific Research Council Act, 1988 (Act No. 46 of 1988), the National Research Foundation Act, 1998 (Act No. 23 of 1998), the Academy of Science of South Africa Act,2001 (Act No. 67 of 2001), the Natural Scientific Professions Act, 2003 (Act No. 27 of 2003), the Human Sciences Research Council Act, 2008 (Act No. 17 of 2008), the Technology Innovation Agency Act,2008 (Act No. 26 of 2008), and the South African National Space Agency Act, 2008 (Act No. 36 of 2008).</w:t>
      </w:r>
    </w:p>
    <w:p w:rsidR="00C76207" w:rsidRPr="00465C9F" w:rsidRDefault="00C76207" w:rsidP="00C76207">
      <w:pPr>
        <w:autoSpaceDE w:val="0"/>
        <w:autoSpaceDN w:val="0"/>
        <w:adjustRightInd w:val="0"/>
        <w:spacing w:after="0"/>
        <w:rPr>
          <w:rFonts w:eastAsiaTheme="minorHAnsi" w:cstheme="minorBidi"/>
          <w:b/>
          <w:sz w:val="20"/>
          <w:lang w:eastAsia="en-US"/>
        </w:rPr>
      </w:pPr>
    </w:p>
    <w:p w:rsidR="00C76207" w:rsidRPr="00460ED3" w:rsidRDefault="00C76207" w:rsidP="00C76207">
      <w:pPr>
        <w:autoSpaceDE w:val="0"/>
        <w:autoSpaceDN w:val="0"/>
        <w:adjustRightInd w:val="0"/>
        <w:spacing w:after="0"/>
        <w:rPr>
          <w:rFonts w:eastAsiaTheme="minorHAnsi" w:cstheme="minorBidi"/>
          <w:b/>
          <w:color w:val="937464"/>
          <w:sz w:val="20"/>
          <w:lang w:eastAsia="en-US"/>
        </w:rPr>
      </w:pPr>
      <w:r w:rsidRPr="00460ED3">
        <w:rPr>
          <w:rFonts w:eastAsiaTheme="minorHAnsi" w:cstheme="minorBidi"/>
          <w:b/>
          <w:color w:val="937464"/>
          <w:sz w:val="20"/>
          <w:lang w:eastAsia="en-US"/>
        </w:rPr>
        <w:t>The portfolio consists of:</w:t>
      </w:r>
    </w:p>
    <w:p w:rsidR="00C76207" w:rsidRPr="00465C9F" w:rsidRDefault="00C76207" w:rsidP="00C76207">
      <w:pPr>
        <w:pStyle w:val="ListParagraph"/>
        <w:numPr>
          <w:ilvl w:val="0"/>
          <w:numId w:val="7"/>
        </w:numPr>
        <w:autoSpaceDE w:val="0"/>
        <w:autoSpaceDN w:val="0"/>
        <w:adjustRightInd w:val="0"/>
        <w:spacing w:after="0"/>
        <w:rPr>
          <w:rFonts w:eastAsiaTheme="minorHAnsi" w:cstheme="minorBidi"/>
          <w:sz w:val="20"/>
          <w:lang w:eastAsia="en-US"/>
        </w:rPr>
      </w:pPr>
      <w:r w:rsidRPr="00465C9F">
        <w:rPr>
          <w:rFonts w:eastAsiaTheme="minorHAnsi" w:cstheme="minorBidi"/>
          <w:sz w:val="20"/>
          <w:lang w:eastAsia="en-US"/>
        </w:rPr>
        <w:t>Department of Science and Technology (DST)</w:t>
      </w:r>
    </w:p>
    <w:p w:rsidR="00C76207" w:rsidRPr="00465C9F" w:rsidRDefault="00C76207" w:rsidP="00C76207">
      <w:pPr>
        <w:pStyle w:val="ListParagraph"/>
        <w:numPr>
          <w:ilvl w:val="0"/>
          <w:numId w:val="7"/>
        </w:numPr>
        <w:autoSpaceDE w:val="0"/>
        <w:autoSpaceDN w:val="0"/>
        <w:adjustRightInd w:val="0"/>
        <w:spacing w:after="0"/>
        <w:rPr>
          <w:rFonts w:eastAsiaTheme="minorHAnsi" w:cstheme="minorBidi"/>
          <w:sz w:val="20"/>
          <w:lang w:eastAsia="en-US"/>
        </w:rPr>
      </w:pPr>
      <w:r w:rsidRPr="00465C9F">
        <w:rPr>
          <w:rFonts w:eastAsiaTheme="minorHAnsi" w:cstheme="minorBidi"/>
          <w:sz w:val="20"/>
          <w:lang w:eastAsia="en-US"/>
        </w:rPr>
        <w:t>Three public entities audited by the AGSA:</w:t>
      </w:r>
    </w:p>
    <w:p w:rsidR="00C76207" w:rsidRPr="00465C9F" w:rsidRDefault="00C76207" w:rsidP="00C76207">
      <w:pPr>
        <w:pStyle w:val="ListParagraph"/>
        <w:numPr>
          <w:ilvl w:val="1"/>
          <w:numId w:val="7"/>
        </w:numPr>
        <w:autoSpaceDE w:val="0"/>
        <w:autoSpaceDN w:val="0"/>
        <w:adjustRightInd w:val="0"/>
        <w:spacing w:after="0"/>
        <w:rPr>
          <w:rFonts w:eastAsiaTheme="minorHAnsi" w:cstheme="minorBidi"/>
          <w:sz w:val="20"/>
          <w:lang w:eastAsia="en-US"/>
        </w:rPr>
      </w:pPr>
      <w:r w:rsidRPr="00465C9F">
        <w:rPr>
          <w:rFonts w:eastAsiaTheme="minorHAnsi" w:cstheme="minorBidi"/>
          <w:sz w:val="20"/>
          <w:lang w:eastAsia="en-US"/>
        </w:rPr>
        <w:t>Human Sciences Research Council (HSRC)</w:t>
      </w:r>
    </w:p>
    <w:p w:rsidR="00C76207" w:rsidRPr="00465C9F" w:rsidRDefault="00C76207" w:rsidP="00C76207">
      <w:pPr>
        <w:pStyle w:val="ListParagraph"/>
        <w:numPr>
          <w:ilvl w:val="1"/>
          <w:numId w:val="7"/>
        </w:numPr>
        <w:autoSpaceDE w:val="0"/>
        <w:autoSpaceDN w:val="0"/>
        <w:adjustRightInd w:val="0"/>
        <w:spacing w:after="0"/>
        <w:rPr>
          <w:rFonts w:eastAsiaTheme="minorHAnsi" w:cstheme="minorBidi"/>
          <w:sz w:val="20"/>
          <w:lang w:eastAsia="en-US"/>
        </w:rPr>
      </w:pPr>
      <w:r w:rsidRPr="00465C9F">
        <w:rPr>
          <w:rFonts w:eastAsiaTheme="minorHAnsi" w:cstheme="minorBidi"/>
          <w:sz w:val="20"/>
          <w:lang w:eastAsia="en-US"/>
        </w:rPr>
        <w:t>National Research Foundation (NRF)</w:t>
      </w:r>
    </w:p>
    <w:p w:rsidR="00C76207" w:rsidRPr="00465C9F" w:rsidRDefault="00C76207" w:rsidP="00C76207">
      <w:pPr>
        <w:pStyle w:val="ListParagraph"/>
        <w:numPr>
          <w:ilvl w:val="1"/>
          <w:numId w:val="7"/>
        </w:numPr>
        <w:autoSpaceDE w:val="0"/>
        <w:autoSpaceDN w:val="0"/>
        <w:adjustRightInd w:val="0"/>
        <w:spacing w:after="0"/>
        <w:rPr>
          <w:rFonts w:eastAsiaTheme="minorHAnsi" w:cstheme="minorBidi"/>
          <w:sz w:val="20"/>
          <w:lang w:eastAsia="en-US"/>
        </w:rPr>
      </w:pPr>
      <w:r w:rsidRPr="00465C9F">
        <w:rPr>
          <w:rFonts w:eastAsiaTheme="minorHAnsi" w:cstheme="minorBidi"/>
          <w:sz w:val="20"/>
          <w:lang w:eastAsia="en-US"/>
        </w:rPr>
        <w:t>Council for Scientific and Industrial Research (CSIR)</w:t>
      </w:r>
    </w:p>
    <w:p w:rsidR="00C76207" w:rsidRPr="00465C9F" w:rsidRDefault="00C76207" w:rsidP="00C76207">
      <w:pPr>
        <w:autoSpaceDE w:val="0"/>
        <w:autoSpaceDN w:val="0"/>
        <w:adjustRightInd w:val="0"/>
        <w:spacing w:after="0"/>
        <w:rPr>
          <w:rFonts w:eastAsiaTheme="minorHAnsi" w:cstheme="minorBidi"/>
          <w:sz w:val="20"/>
          <w:lang w:eastAsia="en-US"/>
        </w:rPr>
      </w:pPr>
    </w:p>
    <w:p w:rsidR="00C76207" w:rsidRPr="00465C9F" w:rsidRDefault="00C76207" w:rsidP="00C76207">
      <w:pPr>
        <w:pStyle w:val="ListParagraph"/>
        <w:numPr>
          <w:ilvl w:val="0"/>
          <w:numId w:val="7"/>
        </w:numPr>
        <w:autoSpaceDE w:val="0"/>
        <w:autoSpaceDN w:val="0"/>
        <w:adjustRightInd w:val="0"/>
        <w:spacing w:after="0"/>
        <w:rPr>
          <w:rFonts w:eastAsiaTheme="minorHAnsi" w:cstheme="minorBidi"/>
          <w:sz w:val="20"/>
          <w:lang w:eastAsia="en-US"/>
        </w:rPr>
      </w:pPr>
      <w:r w:rsidRPr="00465C9F">
        <w:rPr>
          <w:rFonts w:eastAsiaTheme="minorHAnsi" w:cstheme="minorBidi"/>
          <w:sz w:val="20"/>
          <w:lang w:eastAsia="en-US"/>
        </w:rPr>
        <w:t>Three entities not audited by the AGSA in terms of section 4(3) of Public Audit Act:</w:t>
      </w:r>
    </w:p>
    <w:p w:rsidR="00C76207" w:rsidRPr="00465C9F" w:rsidRDefault="00C76207" w:rsidP="00C76207">
      <w:pPr>
        <w:pStyle w:val="ListParagraph"/>
        <w:numPr>
          <w:ilvl w:val="1"/>
          <w:numId w:val="7"/>
        </w:numPr>
        <w:autoSpaceDE w:val="0"/>
        <w:autoSpaceDN w:val="0"/>
        <w:adjustRightInd w:val="0"/>
        <w:spacing w:after="0"/>
        <w:rPr>
          <w:rFonts w:eastAsiaTheme="minorHAnsi" w:cstheme="minorBidi"/>
          <w:sz w:val="20"/>
          <w:lang w:eastAsia="en-US"/>
        </w:rPr>
      </w:pPr>
      <w:r w:rsidRPr="00465C9F">
        <w:rPr>
          <w:rFonts w:eastAsiaTheme="minorHAnsi" w:cstheme="minorBidi"/>
          <w:sz w:val="20"/>
          <w:lang w:eastAsia="en-US"/>
        </w:rPr>
        <w:t>Technology Innovation Agency (TIA) – audited by Ngubane and Company/Johannesburg Incorporated</w:t>
      </w:r>
    </w:p>
    <w:p w:rsidR="00C76207" w:rsidRPr="00465C9F" w:rsidRDefault="00C76207" w:rsidP="00C76207">
      <w:pPr>
        <w:pStyle w:val="ListParagraph"/>
        <w:numPr>
          <w:ilvl w:val="1"/>
          <w:numId w:val="7"/>
        </w:numPr>
        <w:autoSpaceDE w:val="0"/>
        <w:autoSpaceDN w:val="0"/>
        <w:adjustRightInd w:val="0"/>
        <w:spacing w:after="0"/>
        <w:rPr>
          <w:rFonts w:eastAsiaTheme="minorHAnsi" w:cstheme="minorBidi"/>
          <w:sz w:val="20"/>
          <w:lang w:eastAsia="en-US"/>
        </w:rPr>
      </w:pPr>
      <w:r w:rsidRPr="00465C9F">
        <w:rPr>
          <w:rFonts w:eastAsiaTheme="minorHAnsi" w:cstheme="minorBidi"/>
          <w:sz w:val="20"/>
          <w:lang w:eastAsia="en-US"/>
        </w:rPr>
        <w:t>South African National Space Agency (SANSA) – audited by SizweNtsalubaGobodo</w:t>
      </w:r>
    </w:p>
    <w:p w:rsidR="00C76207" w:rsidRPr="00465C9F" w:rsidRDefault="00C76207" w:rsidP="00C76207">
      <w:pPr>
        <w:pStyle w:val="ListParagraph"/>
        <w:numPr>
          <w:ilvl w:val="1"/>
          <w:numId w:val="7"/>
        </w:numPr>
        <w:autoSpaceDE w:val="0"/>
        <w:autoSpaceDN w:val="0"/>
        <w:adjustRightInd w:val="0"/>
        <w:spacing w:after="0"/>
        <w:rPr>
          <w:rFonts w:cs="Arial"/>
          <w:color w:val="002060"/>
          <w:lang w:eastAsia="en-US"/>
        </w:rPr>
      </w:pPr>
      <w:r w:rsidRPr="00465C9F">
        <w:rPr>
          <w:rFonts w:eastAsiaTheme="minorHAnsi" w:cstheme="minorBidi"/>
          <w:sz w:val="20"/>
          <w:lang w:eastAsia="en-US"/>
        </w:rPr>
        <w:t>Academy of Science for South Africa (ASSAF) – audited by SizweNtsalubaGobodo</w:t>
      </w:r>
    </w:p>
    <w:p w:rsidR="00C76207" w:rsidRPr="002E6410" w:rsidRDefault="00C76207" w:rsidP="00C76207">
      <w:pPr>
        <w:pStyle w:val="Heading4"/>
      </w:pPr>
      <w:r w:rsidRPr="002E6410">
        <w:t>Aim of the vote</w:t>
      </w:r>
    </w:p>
    <w:p w:rsidR="00C76207" w:rsidRPr="002E6410" w:rsidRDefault="00C76207" w:rsidP="00C76207">
      <w:pPr>
        <w:pStyle w:val="BodyText1"/>
      </w:pPr>
      <w:r w:rsidRPr="003520C5">
        <w:rPr>
          <w:iCs/>
        </w:rPr>
        <w:t>To develop, coordinate and manage a National System of Innovation that will bring about maximum human capital, sustainable economic growth and improved quality of life for all.</w:t>
      </w:r>
    </w:p>
    <w:p w:rsidR="00C76207" w:rsidRDefault="00C76207" w:rsidP="00C76207">
      <w:pPr>
        <w:pStyle w:val="Heading4"/>
      </w:pPr>
      <w:r w:rsidRPr="002E6410">
        <w:t>Vision</w:t>
      </w:r>
    </w:p>
    <w:p w:rsidR="00C76207" w:rsidRDefault="00C76207" w:rsidP="00C76207">
      <w:pPr>
        <w:pStyle w:val="BodyText1"/>
      </w:pPr>
      <w:r w:rsidRPr="00AB6FCD">
        <w:t>To create a prosperous society that derives enduring and equitable benefits from science and technology</w:t>
      </w:r>
      <w:r>
        <w:t>.</w:t>
      </w:r>
    </w:p>
    <w:p w:rsidR="00D65038" w:rsidRPr="002E6410" w:rsidRDefault="00140852" w:rsidP="00274443">
      <w:pPr>
        <w:tabs>
          <w:tab w:val="left" w:pos="720"/>
          <w:tab w:val="right" w:pos="9000"/>
        </w:tabs>
        <w:spacing w:line="480" w:lineRule="auto"/>
        <w:ind w:right="326"/>
        <w:rPr>
          <w:rFonts w:cs="Arial"/>
          <w:b/>
          <w:color w:val="1F497D" w:themeColor="text2"/>
        </w:rPr>
        <w:sectPr w:rsidR="00D65038" w:rsidRPr="002E6410" w:rsidSect="005A4A11">
          <w:headerReference w:type="default" r:id="rId17"/>
          <w:pgSz w:w="11906" w:h="16838" w:code="9"/>
          <w:pgMar w:top="1568" w:right="1134" w:bottom="567" w:left="1440" w:header="270" w:footer="709" w:gutter="0"/>
          <w:cols w:space="708"/>
          <w:docGrid w:linePitch="360"/>
        </w:sectPr>
      </w:pPr>
      <w:r w:rsidRPr="002E6410">
        <w:rPr>
          <w:rFonts w:cs="Arial"/>
          <w:b/>
          <w:color w:val="1F497D" w:themeColor="text2"/>
        </w:rPr>
        <w:tab/>
      </w:r>
    </w:p>
    <w:p w:rsidR="00C76207" w:rsidRDefault="00C76207">
      <w:pPr>
        <w:spacing w:after="0"/>
        <w:rPr>
          <w:rFonts w:eastAsiaTheme="minorHAnsi" w:cstheme="minorBidi"/>
          <w:sz w:val="20"/>
          <w:lang w:eastAsia="en-US"/>
        </w:rPr>
      </w:pPr>
    </w:p>
    <w:p w:rsidR="00C76207" w:rsidRPr="00777ABF" w:rsidRDefault="0095620F" w:rsidP="00C76207">
      <w:pPr>
        <w:tabs>
          <w:tab w:val="left" w:pos="567"/>
        </w:tabs>
        <w:spacing w:after="240"/>
        <w:rPr>
          <w:rFonts w:cs="Arial"/>
          <w:b/>
          <w:color w:val="022B69"/>
        </w:rPr>
      </w:pPr>
      <w:r w:rsidRPr="0095620F">
        <w:rPr>
          <w:rFonts w:ascii="Century Gothic" w:hAnsi="Century Gothic"/>
          <w:b/>
          <w:color w:val="937464"/>
          <w:sz w:val="26"/>
          <w:szCs w:val="26"/>
        </w:rPr>
        <w:t>1.4</w:t>
      </w:r>
      <w:r w:rsidRPr="0095620F">
        <w:rPr>
          <w:rFonts w:ascii="Century Gothic" w:hAnsi="Century Gothic"/>
          <w:b/>
          <w:color w:val="937464"/>
          <w:sz w:val="26"/>
          <w:szCs w:val="26"/>
        </w:rPr>
        <w:tab/>
        <w:t>Organisational structure</w:t>
      </w:r>
      <w:r w:rsidRPr="002E6410">
        <w:rPr>
          <w:color w:val="022B69"/>
        </w:rPr>
        <w:t xml:space="preserve"> </w:t>
      </w:r>
      <w:r w:rsidR="00C76207">
        <w:rPr>
          <w:rFonts w:ascii="Arial Black" w:hAnsi="Arial Black"/>
          <w:b/>
          <w:noProof/>
          <w:color w:val="0F243E"/>
          <w:sz w:val="24"/>
          <w:szCs w:val="24"/>
          <w:lang w:eastAsia="en-ZA"/>
        </w:rPr>
        <w:drawing>
          <wp:inline distT="0" distB="0" distL="0" distR="0" wp14:anchorId="47FCF06E" wp14:editId="4DA074B7">
            <wp:extent cx="8729330" cy="4922875"/>
            <wp:effectExtent l="0" t="0" r="0" b="0"/>
            <wp:docPr id="16" name="Diagram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C76207" w:rsidRDefault="00C76207" w:rsidP="00C76207">
      <w:pPr>
        <w:spacing w:before="120"/>
        <w:rPr>
          <w:rFonts w:cs="Arial"/>
          <w:iCs/>
          <w:color w:val="022B69"/>
          <w:lang w:eastAsia="en-US"/>
        </w:rPr>
        <w:sectPr w:rsidR="00C76207" w:rsidSect="0019347B">
          <w:pgSz w:w="16838" w:h="11906" w:orient="landscape" w:code="9"/>
          <w:pgMar w:top="1701" w:right="1710" w:bottom="926" w:left="1350" w:header="360" w:footer="709" w:gutter="0"/>
          <w:cols w:space="708"/>
          <w:docGrid w:linePitch="360"/>
        </w:sectPr>
      </w:pPr>
    </w:p>
    <w:p w:rsidR="00FA2ED0" w:rsidRPr="00BA77C2" w:rsidRDefault="00EC4F9C" w:rsidP="0060105A">
      <w:pPr>
        <w:pStyle w:val="Heading2"/>
      </w:pPr>
      <w:bookmarkStart w:id="0" w:name="_Toc462925794"/>
      <w:r w:rsidRPr="00BA77C2">
        <w:lastRenderedPageBreak/>
        <w:t>Audit opinion history</w:t>
      </w:r>
      <w:bookmarkEnd w:id="0"/>
    </w:p>
    <w:tbl>
      <w:tblPr>
        <w:tblW w:w="0" w:type="auto"/>
        <w:tblBorders>
          <w:top w:val="single" w:sz="4" w:space="0" w:color="93776B"/>
          <w:left w:val="single" w:sz="4" w:space="0" w:color="93776B"/>
          <w:bottom w:val="single" w:sz="4" w:space="0" w:color="93776B"/>
          <w:right w:val="single" w:sz="4" w:space="0" w:color="93776B"/>
          <w:insideH w:val="single" w:sz="4" w:space="0" w:color="93776B"/>
          <w:insideV w:val="single" w:sz="4" w:space="0" w:color="93776B"/>
        </w:tblBorders>
        <w:tblLook w:val="04A0" w:firstRow="1" w:lastRow="0" w:firstColumn="1" w:lastColumn="0" w:noHBand="0" w:noVBand="1"/>
      </w:tblPr>
      <w:tblGrid>
        <w:gridCol w:w="426"/>
        <w:gridCol w:w="8502"/>
      </w:tblGrid>
      <w:tr w:rsidR="00B83450" w:rsidRPr="002E6410" w:rsidTr="0060105A">
        <w:trPr>
          <w:trHeight w:val="255"/>
        </w:trPr>
        <w:tc>
          <w:tcPr>
            <w:tcW w:w="426" w:type="dxa"/>
            <w:shd w:val="clear" w:color="000000" w:fill="00B050"/>
            <w:noWrap/>
            <w:vAlign w:val="bottom"/>
            <w:hideMark/>
          </w:tcPr>
          <w:p w:rsidR="00B83450" w:rsidRPr="002E6410" w:rsidRDefault="00B83450" w:rsidP="00B83450">
            <w:pPr>
              <w:spacing w:after="0"/>
              <w:rPr>
                <w:rFonts w:cs="Arial"/>
                <w:color w:val="002060"/>
                <w:lang w:eastAsia="en-US"/>
              </w:rPr>
            </w:pPr>
            <w:r w:rsidRPr="002E6410">
              <w:rPr>
                <w:rFonts w:cs="Arial"/>
                <w:color w:val="002060"/>
                <w:lang w:eastAsia="en-US"/>
              </w:rPr>
              <w:t> </w:t>
            </w:r>
          </w:p>
        </w:tc>
        <w:tc>
          <w:tcPr>
            <w:tcW w:w="8502" w:type="dxa"/>
            <w:shd w:val="clear" w:color="auto" w:fill="928073"/>
            <w:noWrap/>
            <w:vAlign w:val="bottom"/>
            <w:hideMark/>
          </w:tcPr>
          <w:p w:rsidR="00B83450" w:rsidRPr="002E6410" w:rsidRDefault="008E09C9">
            <w:pPr>
              <w:spacing w:after="0"/>
              <w:rPr>
                <w:rFonts w:cs="Arial"/>
                <w:bCs/>
                <w:color w:val="FFFFFF" w:themeColor="background1"/>
                <w:sz w:val="20"/>
                <w:szCs w:val="20"/>
                <w:lang w:eastAsia="en-US"/>
              </w:rPr>
            </w:pPr>
            <w:r w:rsidRPr="002E6410">
              <w:rPr>
                <w:rFonts w:cs="Arial"/>
                <w:bCs/>
                <w:color w:val="FFFFFF" w:themeColor="background1"/>
                <w:sz w:val="20"/>
                <w:szCs w:val="20"/>
                <w:lang w:eastAsia="en-US"/>
              </w:rPr>
              <w:t xml:space="preserve">Clean audit opinion: </w:t>
            </w:r>
            <w:r w:rsidR="00B83450" w:rsidRPr="002E6410">
              <w:rPr>
                <w:rFonts w:cs="Arial"/>
                <w:bCs/>
                <w:color w:val="FFFFFF" w:themeColor="background1"/>
                <w:sz w:val="20"/>
                <w:szCs w:val="20"/>
                <w:lang w:eastAsia="en-US"/>
              </w:rPr>
              <w:t xml:space="preserve">Financially unqualified </w:t>
            </w:r>
            <w:r w:rsidR="00836EE9">
              <w:rPr>
                <w:rFonts w:cs="Arial"/>
                <w:bCs/>
                <w:color w:val="FFFFFF" w:themeColor="background1"/>
                <w:sz w:val="20"/>
                <w:szCs w:val="20"/>
                <w:lang w:eastAsia="en-US"/>
              </w:rPr>
              <w:t xml:space="preserve">opinion </w:t>
            </w:r>
            <w:r w:rsidR="00B83450" w:rsidRPr="002E6410">
              <w:rPr>
                <w:rFonts w:cs="Arial"/>
                <w:bCs/>
                <w:color w:val="FFFFFF" w:themeColor="background1"/>
                <w:sz w:val="20"/>
                <w:szCs w:val="20"/>
                <w:lang w:eastAsia="en-US"/>
              </w:rPr>
              <w:t xml:space="preserve">with no findings on PDO and </w:t>
            </w:r>
            <w:r w:rsidR="00976684">
              <w:rPr>
                <w:rFonts w:cs="Arial"/>
                <w:bCs/>
                <w:color w:val="FFFFFF" w:themeColor="background1"/>
                <w:sz w:val="20"/>
                <w:szCs w:val="20"/>
                <w:lang w:eastAsia="en-US"/>
              </w:rPr>
              <w:t>c</w:t>
            </w:r>
            <w:r w:rsidR="00976684" w:rsidRPr="002E6410">
              <w:rPr>
                <w:rFonts w:cs="Arial"/>
                <w:bCs/>
                <w:color w:val="FFFFFF" w:themeColor="background1"/>
                <w:sz w:val="20"/>
                <w:szCs w:val="20"/>
                <w:lang w:eastAsia="en-US"/>
              </w:rPr>
              <w:t>ompliance</w:t>
            </w:r>
          </w:p>
        </w:tc>
      </w:tr>
      <w:tr w:rsidR="00B83450" w:rsidRPr="002E6410" w:rsidTr="0060105A">
        <w:trPr>
          <w:trHeight w:val="255"/>
        </w:trPr>
        <w:tc>
          <w:tcPr>
            <w:tcW w:w="426" w:type="dxa"/>
            <w:shd w:val="clear" w:color="000000" w:fill="FFC000"/>
            <w:noWrap/>
            <w:vAlign w:val="bottom"/>
            <w:hideMark/>
          </w:tcPr>
          <w:p w:rsidR="00B83450" w:rsidRPr="002E6410" w:rsidRDefault="00B83450" w:rsidP="00B83450">
            <w:pPr>
              <w:spacing w:after="0"/>
              <w:rPr>
                <w:rFonts w:cs="Arial"/>
                <w:color w:val="002060"/>
                <w:lang w:eastAsia="en-US"/>
              </w:rPr>
            </w:pPr>
            <w:r w:rsidRPr="002E6410">
              <w:rPr>
                <w:rFonts w:cs="Arial"/>
                <w:color w:val="002060"/>
                <w:lang w:eastAsia="en-US"/>
              </w:rPr>
              <w:t> </w:t>
            </w:r>
          </w:p>
        </w:tc>
        <w:tc>
          <w:tcPr>
            <w:tcW w:w="8502" w:type="dxa"/>
            <w:shd w:val="clear" w:color="auto" w:fill="928073"/>
            <w:noWrap/>
            <w:vAlign w:val="bottom"/>
            <w:hideMark/>
          </w:tcPr>
          <w:p w:rsidR="00B83450" w:rsidRPr="002E6410" w:rsidRDefault="008E09C9">
            <w:pPr>
              <w:spacing w:after="0"/>
              <w:rPr>
                <w:rFonts w:cs="Arial"/>
                <w:bCs/>
                <w:color w:val="FFFFFF" w:themeColor="background1"/>
                <w:sz w:val="20"/>
                <w:szCs w:val="20"/>
                <w:lang w:eastAsia="en-US"/>
              </w:rPr>
            </w:pPr>
            <w:r w:rsidRPr="002E6410">
              <w:rPr>
                <w:rFonts w:cs="Arial"/>
                <w:bCs/>
                <w:color w:val="FFFFFF" w:themeColor="background1"/>
                <w:sz w:val="20"/>
                <w:szCs w:val="20"/>
                <w:lang w:eastAsia="en-US"/>
              </w:rPr>
              <w:t xml:space="preserve">Financially unqualified </w:t>
            </w:r>
            <w:r w:rsidR="00836EE9">
              <w:rPr>
                <w:rFonts w:cs="Arial"/>
                <w:bCs/>
                <w:color w:val="FFFFFF" w:themeColor="background1"/>
                <w:sz w:val="20"/>
                <w:szCs w:val="20"/>
                <w:lang w:eastAsia="en-US"/>
              </w:rPr>
              <w:t xml:space="preserve">opinion </w:t>
            </w:r>
            <w:r w:rsidR="00B83450" w:rsidRPr="002E6410">
              <w:rPr>
                <w:rFonts w:cs="Arial"/>
                <w:bCs/>
                <w:color w:val="FFFFFF" w:themeColor="background1"/>
                <w:sz w:val="20"/>
                <w:szCs w:val="20"/>
                <w:lang w:eastAsia="en-US"/>
              </w:rPr>
              <w:t xml:space="preserve">with findings on PDO and </w:t>
            </w:r>
            <w:r w:rsidR="00976684">
              <w:rPr>
                <w:rFonts w:cs="Arial"/>
                <w:bCs/>
                <w:color w:val="FFFFFF" w:themeColor="background1"/>
                <w:sz w:val="20"/>
                <w:szCs w:val="20"/>
                <w:lang w:eastAsia="en-US"/>
              </w:rPr>
              <w:t>c</w:t>
            </w:r>
            <w:r w:rsidR="00976684" w:rsidRPr="002E6410">
              <w:rPr>
                <w:rFonts w:cs="Arial"/>
                <w:bCs/>
                <w:color w:val="FFFFFF" w:themeColor="background1"/>
                <w:sz w:val="20"/>
                <w:szCs w:val="20"/>
                <w:lang w:eastAsia="en-US"/>
              </w:rPr>
              <w:t>ompliance</w:t>
            </w:r>
          </w:p>
        </w:tc>
      </w:tr>
      <w:tr w:rsidR="00B83450" w:rsidRPr="002E6410" w:rsidTr="0060105A">
        <w:trPr>
          <w:trHeight w:val="255"/>
        </w:trPr>
        <w:tc>
          <w:tcPr>
            <w:tcW w:w="426" w:type="dxa"/>
            <w:shd w:val="clear" w:color="auto" w:fill="7030A0"/>
            <w:noWrap/>
            <w:vAlign w:val="bottom"/>
            <w:hideMark/>
          </w:tcPr>
          <w:p w:rsidR="00B83450" w:rsidRPr="002E6410" w:rsidRDefault="00B83450" w:rsidP="00B83450">
            <w:pPr>
              <w:spacing w:after="0"/>
              <w:rPr>
                <w:rFonts w:cs="Arial"/>
                <w:color w:val="002060"/>
                <w:lang w:eastAsia="en-US"/>
              </w:rPr>
            </w:pPr>
            <w:r w:rsidRPr="002E6410">
              <w:rPr>
                <w:rFonts w:cs="Arial"/>
                <w:color w:val="002060"/>
                <w:lang w:eastAsia="en-US"/>
              </w:rPr>
              <w:t> </w:t>
            </w:r>
          </w:p>
        </w:tc>
        <w:tc>
          <w:tcPr>
            <w:tcW w:w="8502" w:type="dxa"/>
            <w:shd w:val="clear" w:color="auto" w:fill="928073"/>
            <w:noWrap/>
            <w:vAlign w:val="bottom"/>
            <w:hideMark/>
          </w:tcPr>
          <w:p w:rsidR="00B83450" w:rsidRPr="002E6410" w:rsidRDefault="008E09C9" w:rsidP="00CA2D13">
            <w:pPr>
              <w:spacing w:after="0"/>
              <w:rPr>
                <w:rFonts w:cs="Arial"/>
                <w:bCs/>
                <w:color w:val="FFFFFF" w:themeColor="background1"/>
                <w:sz w:val="20"/>
                <w:szCs w:val="20"/>
                <w:lang w:eastAsia="en-US"/>
              </w:rPr>
            </w:pPr>
            <w:r w:rsidRPr="002E6410">
              <w:rPr>
                <w:rFonts w:cs="Arial"/>
                <w:bCs/>
                <w:color w:val="FFFFFF" w:themeColor="background1"/>
                <w:sz w:val="20"/>
                <w:szCs w:val="20"/>
                <w:lang w:eastAsia="en-US"/>
              </w:rPr>
              <w:t>Qualified audit opinion</w:t>
            </w:r>
            <w:r w:rsidR="0000656D">
              <w:rPr>
                <w:rFonts w:cs="Arial"/>
                <w:bCs/>
                <w:color w:val="FFFFFF" w:themeColor="background1"/>
                <w:sz w:val="20"/>
                <w:szCs w:val="20"/>
                <w:lang w:eastAsia="en-US"/>
              </w:rPr>
              <w:t xml:space="preserve"> (with findings)</w:t>
            </w:r>
            <w:r w:rsidRPr="002E6410">
              <w:rPr>
                <w:rFonts w:cs="Arial"/>
                <w:bCs/>
                <w:color w:val="FFFFFF" w:themeColor="background1"/>
                <w:sz w:val="20"/>
                <w:szCs w:val="20"/>
                <w:lang w:eastAsia="en-US"/>
              </w:rPr>
              <w:t xml:space="preserve"> </w:t>
            </w:r>
          </w:p>
        </w:tc>
      </w:tr>
      <w:tr w:rsidR="00B83450" w:rsidRPr="002E6410" w:rsidTr="00460ED3">
        <w:trPr>
          <w:trHeight w:val="255"/>
        </w:trPr>
        <w:tc>
          <w:tcPr>
            <w:tcW w:w="426" w:type="dxa"/>
            <w:tcBorders>
              <w:bottom w:val="single" w:sz="4" w:space="0" w:color="93776B"/>
            </w:tcBorders>
            <w:shd w:val="clear" w:color="000000" w:fill="FF0000"/>
            <w:noWrap/>
            <w:vAlign w:val="bottom"/>
            <w:hideMark/>
          </w:tcPr>
          <w:p w:rsidR="00B83450" w:rsidRPr="002E6410" w:rsidRDefault="00B83450" w:rsidP="00B83450">
            <w:pPr>
              <w:spacing w:after="0"/>
              <w:rPr>
                <w:rFonts w:cs="Arial"/>
                <w:color w:val="002060"/>
                <w:lang w:eastAsia="en-US"/>
              </w:rPr>
            </w:pPr>
            <w:r w:rsidRPr="002E6410">
              <w:rPr>
                <w:rFonts w:cs="Arial"/>
                <w:color w:val="002060"/>
                <w:lang w:eastAsia="en-US"/>
              </w:rPr>
              <w:t> </w:t>
            </w:r>
          </w:p>
        </w:tc>
        <w:tc>
          <w:tcPr>
            <w:tcW w:w="8502" w:type="dxa"/>
            <w:shd w:val="clear" w:color="auto" w:fill="928073"/>
            <w:noWrap/>
            <w:vAlign w:val="bottom"/>
            <w:hideMark/>
          </w:tcPr>
          <w:p w:rsidR="00B83450" w:rsidRPr="002E6410" w:rsidRDefault="008E09C9" w:rsidP="00B83450">
            <w:pPr>
              <w:spacing w:after="0"/>
              <w:rPr>
                <w:rFonts w:cs="Arial"/>
                <w:bCs/>
                <w:color w:val="FFFFFF" w:themeColor="background1"/>
                <w:sz w:val="20"/>
                <w:szCs w:val="20"/>
                <w:lang w:eastAsia="en-US"/>
              </w:rPr>
            </w:pPr>
            <w:r w:rsidRPr="002E6410">
              <w:rPr>
                <w:rFonts w:cs="Arial"/>
                <w:bCs/>
                <w:color w:val="FFFFFF" w:themeColor="background1"/>
                <w:sz w:val="20"/>
                <w:szCs w:val="20"/>
                <w:lang w:eastAsia="en-US"/>
              </w:rPr>
              <w:t>Disclaime</w:t>
            </w:r>
            <w:r>
              <w:rPr>
                <w:rFonts w:cs="Arial"/>
                <w:bCs/>
                <w:color w:val="FFFFFF" w:themeColor="background1"/>
                <w:sz w:val="20"/>
                <w:szCs w:val="20"/>
                <w:lang w:eastAsia="en-US"/>
              </w:rPr>
              <w:t>d</w:t>
            </w:r>
            <w:r w:rsidRPr="002E6410">
              <w:rPr>
                <w:rFonts w:cs="Arial"/>
                <w:bCs/>
                <w:color w:val="FFFFFF" w:themeColor="background1"/>
                <w:sz w:val="20"/>
                <w:szCs w:val="20"/>
                <w:lang w:eastAsia="en-US"/>
              </w:rPr>
              <w:t>/adverse audit opinion</w:t>
            </w:r>
          </w:p>
        </w:tc>
      </w:tr>
      <w:tr w:rsidR="00460ED3" w:rsidRPr="002E6410" w:rsidTr="00460ED3">
        <w:trPr>
          <w:trHeight w:val="255"/>
        </w:trPr>
        <w:tc>
          <w:tcPr>
            <w:tcW w:w="426" w:type="dxa"/>
            <w:shd w:val="clear" w:color="000000" w:fill="FFFFFF" w:themeFill="background1"/>
            <w:noWrap/>
            <w:vAlign w:val="bottom"/>
          </w:tcPr>
          <w:p w:rsidR="00460ED3" w:rsidRPr="0038195A" w:rsidRDefault="00460ED3" w:rsidP="00272B5C">
            <w:pPr>
              <w:spacing w:after="0"/>
              <w:rPr>
                <w:rFonts w:cs="Arial"/>
                <w:sz w:val="18"/>
                <w:szCs w:val="18"/>
                <w:lang w:val="en-US" w:eastAsia="en-US"/>
              </w:rPr>
            </w:pPr>
            <w:r w:rsidRPr="00B95935">
              <w:rPr>
                <w:rFonts w:cs="Arial"/>
                <w:b/>
                <w:color w:val="022B69"/>
                <w:sz w:val="20"/>
                <w:szCs w:val="20"/>
                <w:lang w:val="en-US"/>
              </w:rPr>
              <w:sym w:font="Wingdings" w:char="00FC"/>
            </w:r>
          </w:p>
        </w:tc>
        <w:tc>
          <w:tcPr>
            <w:tcW w:w="8502" w:type="dxa"/>
            <w:shd w:val="clear" w:color="auto" w:fill="928073"/>
            <w:noWrap/>
            <w:vAlign w:val="bottom"/>
          </w:tcPr>
          <w:p w:rsidR="00460ED3" w:rsidRDefault="00460ED3" w:rsidP="00272B5C">
            <w:pPr>
              <w:spacing w:after="0"/>
              <w:rPr>
                <w:rFonts w:cs="Arial"/>
                <w:bCs/>
                <w:color w:val="FFFFFF"/>
                <w:sz w:val="18"/>
                <w:szCs w:val="18"/>
                <w:lang w:val="en-US" w:eastAsia="en-US"/>
              </w:rPr>
            </w:pPr>
            <w:r>
              <w:rPr>
                <w:rFonts w:cs="Arial"/>
                <w:bCs/>
                <w:color w:val="FFFFFF"/>
                <w:sz w:val="18"/>
                <w:szCs w:val="18"/>
                <w:lang w:val="en-US" w:eastAsia="en-US"/>
              </w:rPr>
              <w:t>DEPARTMENT/ENTITY HAD FINDINGS (in the related matter)</w:t>
            </w:r>
          </w:p>
        </w:tc>
      </w:tr>
    </w:tbl>
    <w:p w:rsidR="00B83450" w:rsidRDefault="00B83450" w:rsidP="00B83450">
      <w:pPr>
        <w:spacing w:after="0"/>
      </w:pPr>
    </w:p>
    <w:tbl>
      <w:tblPr>
        <w:tblW w:w="9072" w:type="dxa"/>
        <w:tblLayout w:type="fixed"/>
        <w:tblCellMar>
          <w:left w:w="0" w:type="dxa"/>
          <w:right w:w="0" w:type="dxa"/>
        </w:tblCellMar>
        <w:tblLook w:val="04A0" w:firstRow="1" w:lastRow="0" w:firstColumn="1" w:lastColumn="0" w:noHBand="0" w:noVBand="1"/>
      </w:tblPr>
      <w:tblGrid>
        <w:gridCol w:w="392"/>
        <w:gridCol w:w="8680"/>
      </w:tblGrid>
      <w:tr w:rsidR="00460ED3" w:rsidRPr="00B7597D" w:rsidTr="00012A3B">
        <w:trPr>
          <w:trHeight w:val="262"/>
        </w:trPr>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0ED3" w:rsidRPr="00B7597D" w:rsidRDefault="00460ED3" w:rsidP="00272B5C">
            <w:pPr>
              <w:spacing w:before="120"/>
              <w:jc w:val="center"/>
              <w:rPr>
                <w:rFonts w:eastAsia="Calibri" w:cs="Arial"/>
                <w:lang w:val="en-GB"/>
              </w:rPr>
            </w:pPr>
            <w:r w:rsidRPr="00B7597D">
              <w:rPr>
                <w:noProof/>
                <w:lang w:eastAsia="en-ZA"/>
              </w:rPr>
              <mc:AlternateContent>
                <mc:Choice Requires="wps">
                  <w:drawing>
                    <wp:inline distT="0" distB="0" distL="0" distR="0" wp14:anchorId="1B293933" wp14:editId="17840D61">
                      <wp:extent cx="111600" cy="115200"/>
                      <wp:effectExtent l="36195" t="20955" r="39370" b="20320"/>
                      <wp:docPr id="15340" name="AutoShape 17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1600" cy="115200"/>
                              </a:xfrm>
                              <a:prstGeom prst="rightArrow">
                                <a:avLst>
                                  <a:gd name="adj1" fmla="val 50000"/>
                                  <a:gd name="adj2" fmla="val 34400"/>
                                </a:avLst>
                              </a:prstGeom>
                              <a:solidFill>
                                <a:srgbClr val="0099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220" o:spid="_x0000_s1026" type="#_x0000_t13" style="width:8.8pt;height:9.0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" adj="14170" fillcolor="#09f">
                      <w10:anchorlock/>
                    </v:shape>
                  </w:pict>
                </mc:Fallback>
              </mc:AlternateContent>
            </w:r>
          </w:p>
        </w:tc>
        <w:tc>
          <w:tcPr>
            <w:tcW w:w="8680" w:type="dxa"/>
            <w:tcBorders>
              <w:top w:val="single" w:sz="8" w:space="0" w:color="auto"/>
              <w:left w:val="nil"/>
              <w:bottom w:val="single" w:sz="8" w:space="0" w:color="auto"/>
              <w:right w:val="single" w:sz="8" w:space="0" w:color="auto"/>
            </w:tcBorders>
            <w:shd w:val="clear" w:color="auto" w:fill="928073"/>
            <w:tcMar>
              <w:top w:w="0" w:type="dxa"/>
              <w:left w:w="108" w:type="dxa"/>
              <w:bottom w:w="0" w:type="dxa"/>
              <w:right w:w="108" w:type="dxa"/>
            </w:tcMar>
            <w:vAlign w:val="center"/>
            <w:hideMark/>
          </w:tcPr>
          <w:p w:rsidR="00460ED3" w:rsidRPr="00460ED3" w:rsidRDefault="00460ED3" w:rsidP="00272B5C">
            <w:pPr>
              <w:spacing w:before="120"/>
              <w:rPr>
                <w:rFonts w:eastAsia="Calibri" w:cs="Arial"/>
                <w:color w:val="FFFFFF" w:themeColor="background1"/>
                <w:sz w:val="20"/>
                <w:szCs w:val="20"/>
                <w:lang w:val="en-GB"/>
              </w:rPr>
            </w:pPr>
            <w:r w:rsidRPr="00460ED3">
              <w:rPr>
                <w:rFonts w:eastAsia="Calibri" w:cs="Arial"/>
                <w:color w:val="FFFFFF" w:themeColor="background1"/>
                <w:sz w:val="20"/>
                <w:szCs w:val="20"/>
                <w:lang w:val="en-GB" w:eastAsia="en-ZA"/>
              </w:rPr>
              <w:t>Improved</w:t>
            </w:r>
          </w:p>
        </w:tc>
      </w:tr>
      <w:tr w:rsidR="00460ED3" w:rsidRPr="00B7597D" w:rsidTr="00460ED3">
        <w:trPr>
          <w:trHeight w:val="326"/>
        </w:trPr>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0ED3" w:rsidRPr="00B7597D" w:rsidRDefault="00460ED3" w:rsidP="00272B5C">
            <w:pPr>
              <w:spacing w:before="120"/>
              <w:jc w:val="center"/>
              <w:rPr>
                <w:rFonts w:eastAsia="Calibri" w:cs="Arial"/>
                <w:lang w:val="en-GB"/>
              </w:rPr>
            </w:pPr>
            <w:r w:rsidRPr="00B7597D">
              <w:rPr>
                <w:rFonts w:eastAsia="Calibri" w:cs="Arial"/>
                <w:noProof/>
                <w:lang w:eastAsia="en-ZA"/>
              </w:rPr>
              <mc:AlternateContent>
                <mc:Choice Requires="wps">
                  <w:drawing>
                    <wp:inline distT="0" distB="0" distL="0" distR="0" wp14:anchorId="6EF3A164" wp14:editId="13836D9F">
                      <wp:extent cx="180000" cy="108000"/>
                      <wp:effectExtent l="0" t="0" r="10795" b="25400"/>
                      <wp:docPr id="15341" name="Left-Right Arrow 15341"/>
                      <wp:cNvGraphicFramePr/>
                      <a:graphic xmlns:a="http://schemas.openxmlformats.org/drawingml/2006/main">
                        <a:graphicData uri="http://schemas.microsoft.com/office/word/2010/wordprocessingShape">
                          <wps:wsp>
                            <wps:cNvSpPr/>
                            <wps:spPr>
                              <a:xfrm>
                                <a:off x="0" y="0"/>
                                <a:ext cx="180000" cy="108000"/>
                              </a:xfrm>
                              <a:prstGeom prst="leftRightArrow">
                                <a:avLst/>
                              </a:prstGeom>
                              <a:solidFill>
                                <a:srgbClr val="0099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5341" o:spid="_x0000_s1026"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" adj="6480" fillcolor="#09f" strokecolor="windowText" strokeweight=".25pt">
                      <w10:anchorlock/>
                    </v:shape>
                  </w:pict>
                </mc:Fallback>
              </mc:AlternateContent>
            </w:r>
          </w:p>
        </w:tc>
        <w:tc>
          <w:tcPr>
            <w:tcW w:w="8680" w:type="dxa"/>
            <w:tcBorders>
              <w:top w:val="single" w:sz="8" w:space="0" w:color="auto"/>
              <w:left w:val="nil"/>
              <w:bottom w:val="single" w:sz="8" w:space="0" w:color="auto"/>
              <w:right w:val="single" w:sz="8" w:space="0" w:color="auto"/>
            </w:tcBorders>
            <w:shd w:val="clear" w:color="auto" w:fill="928073"/>
            <w:tcMar>
              <w:top w:w="0" w:type="dxa"/>
              <w:left w:w="108" w:type="dxa"/>
              <w:bottom w:w="0" w:type="dxa"/>
              <w:right w:w="108" w:type="dxa"/>
            </w:tcMar>
            <w:vAlign w:val="center"/>
            <w:hideMark/>
          </w:tcPr>
          <w:p w:rsidR="00460ED3" w:rsidRPr="00460ED3" w:rsidRDefault="00460ED3" w:rsidP="00272B5C">
            <w:pPr>
              <w:spacing w:before="120"/>
              <w:rPr>
                <w:rFonts w:eastAsia="Calibri" w:cs="Arial"/>
                <w:color w:val="FFFFFF" w:themeColor="background1"/>
                <w:sz w:val="20"/>
                <w:szCs w:val="20"/>
                <w:lang w:val="en-GB"/>
              </w:rPr>
            </w:pPr>
            <w:r w:rsidRPr="00460ED3">
              <w:rPr>
                <w:rFonts w:eastAsia="Calibri" w:cs="Arial"/>
                <w:color w:val="FFFFFF" w:themeColor="background1"/>
                <w:sz w:val="20"/>
                <w:szCs w:val="20"/>
                <w:lang w:val="en-GB" w:eastAsia="en-ZA"/>
              </w:rPr>
              <w:t>Unchanged</w:t>
            </w:r>
          </w:p>
        </w:tc>
      </w:tr>
      <w:tr w:rsidR="00460ED3" w:rsidRPr="00B7597D" w:rsidTr="00460ED3">
        <w:trPr>
          <w:trHeight w:val="460"/>
        </w:trPr>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0ED3" w:rsidRPr="00B7597D" w:rsidRDefault="00460ED3" w:rsidP="00272B5C">
            <w:pPr>
              <w:spacing w:before="120"/>
              <w:jc w:val="center"/>
              <w:rPr>
                <w:rFonts w:eastAsia="Calibri" w:cs="Arial"/>
                <w:lang w:val="en-GB"/>
              </w:rPr>
            </w:pPr>
            <w:r w:rsidRPr="00B7597D">
              <w:rPr>
                <w:rFonts w:ascii="Calibri" w:eastAsia="Calibri" w:hAnsi="Calibri"/>
                <w:noProof/>
                <w:lang w:eastAsia="en-ZA"/>
              </w:rPr>
              <mc:AlternateContent>
                <mc:Choice Requires="wps">
                  <w:drawing>
                    <wp:anchor distT="0" distB="0" distL="114300" distR="114300" simplePos="0" relativeHeight="251836416" behindDoc="0" locked="0" layoutInCell="1" allowOverlap="1" wp14:anchorId="263FC9CA" wp14:editId="782D0DF7">
                      <wp:simplePos x="0" y="0"/>
                      <wp:positionH relativeFrom="column">
                        <wp:posOffset>1904</wp:posOffset>
                      </wp:positionH>
                      <wp:positionV relativeFrom="paragraph">
                        <wp:posOffset>69215</wp:posOffset>
                      </wp:positionV>
                      <wp:extent cx="108000" cy="144000"/>
                      <wp:effectExtent l="19050" t="0" r="44450" b="46990"/>
                      <wp:wrapNone/>
                      <wp:docPr id="15342" name="Down Arrow 15342"/>
                      <wp:cNvGraphicFramePr/>
                      <a:graphic xmlns:a="http://schemas.openxmlformats.org/drawingml/2006/main">
                        <a:graphicData uri="http://schemas.microsoft.com/office/word/2010/wordprocessingShape">
                          <wps:wsp>
                            <wps:cNvSpPr/>
                            <wps:spPr>
                              <a:xfrm>
                                <a:off x="0" y="0"/>
                                <a:ext cx="108000" cy="144000"/>
                              </a:xfrm>
                              <a:prstGeom prst="downArrow">
                                <a:avLst/>
                              </a:prstGeom>
                              <a:solidFill>
                                <a:srgbClr val="0099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342" o:spid="_x0000_s1026" type="#_x0000_t67" style="position:absolute;margin-left:.15pt;margin-top:5.45pt;width:8.5pt;height:11.3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" adj="13500" fillcolor="#09f" strokecolor="windowText" strokeweight=".25pt"/>
                  </w:pict>
                </mc:Fallback>
              </mc:AlternateContent>
            </w:r>
          </w:p>
        </w:tc>
        <w:tc>
          <w:tcPr>
            <w:tcW w:w="8680" w:type="dxa"/>
            <w:tcBorders>
              <w:top w:val="single" w:sz="8" w:space="0" w:color="auto"/>
              <w:left w:val="nil"/>
              <w:bottom w:val="single" w:sz="8" w:space="0" w:color="auto"/>
              <w:right w:val="single" w:sz="8" w:space="0" w:color="auto"/>
            </w:tcBorders>
            <w:shd w:val="clear" w:color="auto" w:fill="928073"/>
            <w:tcMar>
              <w:top w:w="0" w:type="dxa"/>
              <w:left w:w="108" w:type="dxa"/>
              <w:bottom w:w="0" w:type="dxa"/>
              <w:right w:w="108" w:type="dxa"/>
            </w:tcMar>
            <w:vAlign w:val="center"/>
            <w:hideMark/>
          </w:tcPr>
          <w:p w:rsidR="00460ED3" w:rsidRPr="00460ED3" w:rsidRDefault="00460ED3" w:rsidP="00272B5C">
            <w:pPr>
              <w:spacing w:before="120"/>
              <w:rPr>
                <w:rFonts w:eastAsia="Calibri" w:cs="Arial"/>
                <w:color w:val="FFFFFF" w:themeColor="background1"/>
                <w:sz w:val="20"/>
                <w:szCs w:val="20"/>
                <w:lang w:val="en-GB"/>
              </w:rPr>
            </w:pPr>
            <w:r w:rsidRPr="00460ED3">
              <w:rPr>
                <w:rFonts w:eastAsia="Calibri" w:cs="Arial"/>
                <w:color w:val="FFFFFF" w:themeColor="background1"/>
                <w:sz w:val="20"/>
                <w:szCs w:val="20"/>
                <w:lang w:val="en-GB" w:eastAsia="en-ZA"/>
              </w:rPr>
              <w:t>Regressed</w:t>
            </w:r>
          </w:p>
        </w:tc>
      </w:tr>
    </w:tbl>
    <w:p w:rsidR="00460ED3" w:rsidRDefault="00460ED3" w:rsidP="00B83450">
      <w:pPr>
        <w:spacing w:after="0"/>
      </w:pPr>
    </w:p>
    <w:p w:rsidR="00460ED3" w:rsidRPr="002E6410" w:rsidRDefault="00460ED3" w:rsidP="00B83450">
      <w:pPr>
        <w:spacing w:after="0"/>
      </w:pPr>
    </w:p>
    <w:tbl>
      <w:tblPr>
        <w:tblW w:w="0" w:type="auto"/>
        <w:tblBorders>
          <w:top w:val="single" w:sz="4" w:space="0" w:color="93776B"/>
          <w:left w:val="single" w:sz="4" w:space="0" w:color="93776B"/>
          <w:bottom w:val="single" w:sz="4" w:space="0" w:color="93776B"/>
          <w:right w:val="single" w:sz="4" w:space="0" w:color="93776B"/>
          <w:insideH w:val="single" w:sz="4" w:space="0" w:color="93776B"/>
          <w:insideV w:val="single" w:sz="4" w:space="0" w:color="93776B"/>
        </w:tblBorders>
        <w:tblLook w:val="01E0" w:firstRow="1" w:lastRow="1" w:firstColumn="1" w:lastColumn="1" w:noHBand="0" w:noVBand="0"/>
      </w:tblPr>
      <w:tblGrid>
        <w:gridCol w:w="4931"/>
        <w:gridCol w:w="1107"/>
        <w:gridCol w:w="883"/>
        <w:gridCol w:w="986"/>
        <w:gridCol w:w="1161"/>
      </w:tblGrid>
      <w:tr w:rsidR="00426677" w:rsidRPr="00BF3A85" w:rsidTr="00024371">
        <w:trPr>
          <w:trHeight w:val="137"/>
          <w:tblHeader/>
        </w:trPr>
        <w:tc>
          <w:tcPr>
            <w:tcW w:w="4931" w:type="dxa"/>
            <w:shd w:val="clear" w:color="auto" w:fill="928073"/>
            <w:vAlign w:val="center"/>
          </w:tcPr>
          <w:p w:rsidR="00426677" w:rsidRPr="0060105A" w:rsidRDefault="00426677" w:rsidP="0060105A">
            <w:pPr>
              <w:spacing w:before="40" w:after="40"/>
              <w:rPr>
                <w:rFonts w:cs="Arial"/>
                <w:b/>
                <w:color w:val="FFFFFF" w:themeColor="background1"/>
                <w:sz w:val="18"/>
                <w:szCs w:val="18"/>
              </w:rPr>
            </w:pPr>
            <w:r w:rsidRPr="0060105A">
              <w:rPr>
                <w:rFonts w:cs="Arial"/>
                <w:b/>
                <w:color w:val="FFFFFF" w:themeColor="background1"/>
                <w:sz w:val="18"/>
                <w:szCs w:val="18"/>
              </w:rPr>
              <w:t>DESCRIPTION</w:t>
            </w:r>
          </w:p>
        </w:tc>
        <w:tc>
          <w:tcPr>
            <w:tcW w:w="1107" w:type="dxa"/>
            <w:shd w:val="clear" w:color="auto" w:fill="928073"/>
          </w:tcPr>
          <w:p w:rsidR="00426677" w:rsidRPr="0060105A" w:rsidRDefault="006D731B" w:rsidP="0060105A">
            <w:pPr>
              <w:spacing w:before="40" w:after="40"/>
              <w:jc w:val="center"/>
              <w:rPr>
                <w:rFonts w:cs="Arial"/>
                <w:b/>
                <w:color w:val="FFFFFF" w:themeColor="background1"/>
                <w:sz w:val="18"/>
                <w:szCs w:val="18"/>
              </w:rPr>
            </w:pPr>
            <w:r w:rsidRPr="0060105A">
              <w:rPr>
                <w:rFonts w:cs="Arial"/>
                <w:b/>
                <w:color w:val="FFFFFF" w:themeColor="background1"/>
                <w:sz w:val="18"/>
                <w:szCs w:val="18"/>
              </w:rPr>
              <w:t>Movement</w:t>
            </w:r>
          </w:p>
        </w:tc>
        <w:tc>
          <w:tcPr>
            <w:tcW w:w="883" w:type="dxa"/>
            <w:shd w:val="clear" w:color="auto" w:fill="928073"/>
          </w:tcPr>
          <w:p w:rsidR="00426677" w:rsidRPr="0060105A" w:rsidRDefault="00426677" w:rsidP="00287F22">
            <w:pPr>
              <w:spacing w:before="40" w:after="40"/>
              <w:jc w:val="center"/>
              <w:rPr>
                <w:rFonts w:cs="Arial"/>
                <w:b/>
                <w:color w:val="FFFFFF" w:themeColor="background1"/>
                <w:sz w:val="18"/>
                <w:szCs w:val="18"/>
              </w:rPr>
            </w:pPr>
            <w:r w:rsidRPr="0060105A">
              <w:rPr>
                <w:rFonts w:cs="Arial"/>
                <w:b/>
                <w:color w:val="FFFFFF" w:themeColor="background1"/>
                <w:sz w:val="18"/>
                <w:szCs w:val="18"/>
              </w:rPr>
              <w:t>15</w:t>
            </w:r>
            <w:r w:rsidR="00836EE9" w:rsidRPr="0060105A">
              <w:rPr>
                <w:rFonts w:cs="Arial"/>
                <w:b/>
                <w:color w:val="FFFFFF" w:themeColor="background1"/>
                <w:sz w:val="18"/>
                <w:szCs w:val="18"/>
              </w:rPr>
              <w:t>-</w:t>
            </w:r>
            <w:r w:rsidRPr="0060105A">
              <w:rPr>
                <w:rFonts w:cs="Arial"/>
                <w:b/>
                <w:color w:val="FFFFFF" w:themeColor="background1"/>
                <w:sz w:val="18"/>
                <w:szCs w:val="18"/>
              </w:rPr>
              <w:t>16</w:t>
            </w:r>
          </w:p>
        </w:tc>
        <w:tc>
          <w:tcPr>
            <w:tcW w:w="986" w:type="dxa"/>
            <w:shd w:val="clear" w:color="auto" w:fill="928073"/>
            <w:vAlign w:val="center"/>
          </w:tcPr>
          <w:p w:rsidR="00426677" w:rsidRPr="0060105A" w:rsidRDefault="00426677" w:rsidP="00287F22">
            <w:pPr>
              <w:spacing w:before="40" w:after="40"/>
              <w:jc w:val="center"/>
              <w:rPr>
                <w:rFonts w:cs="Arial"/>
                <w:b/>
                <w:color w:val="FFFFFF" w:themeColor="background1"/>
                <w:sz w:val="18"/>
                <w:szCs w:val="18"/>
              </w:rPr>
            </w:pPr>
            <w:r w:rsidRPr="0060105A">
              <w:rPr>
                <w:rFonts w:cs="Arial"/>
                <w:b/>
                <w:color w:val="FFFFFF" w:themeColor="background1"/>
                <w:sz w:val="18"/>
                <w:szCs w:val="18"/>
              </w:rPr>
              <w:t>14</w:t>
            </w:r>
            <w:r w:rsidR="00836EE9" w:rsidRPr="0060105A">
              <w:rPr>
                <w:rFonts w:cs="Arial"/>
                <w:b/>
                <w:color w:val="FFFFFF" w:themeColor="background1"/>
                <w:sz w:val="18"/>
                <w:szCs w:val="18"/>
              </w:rPr>
              <w:t>-</w:t>
            </w:r>
            <w:r w:rsidRPr="0060105A">
              <w:rPr>
                <w:rFonts w:cs="Arial"/>
                <w:b/>
                <w:color w:val="FFFFFF" w:themeColor="background1"/>
                <w:sz w:val="18"/>
                <w:szCs w:val="18"/>
              </w:rPr>
              <w:t>15</w:t>
            </w:r>
          </w:p>
        </w:tc>
        <w:tc>
          <w:tcPr>
            <w:tcW w:w="1161" w:type="dxa"/>
            <w:shd w:val="clear" w:color="auto" w:fill="928073"/>
            <w:vAlign w:val="center"/>
          </w:tcPr>
          <w:p w:rsidR="00426677" w:rsidRPr="0060105A" w:rsidRDefault="00426677" w:rsidP="00287F22">
            <w:pPr>
              <w:spacing w:before="40" w:after="40"/>
              <w:jc w:val="center"/>
              <w:rPr>
                <w:rFonts w:cs="Arial"/>
                <w:b/>
                <w:color w:val="FFFFFF" w:themeColor="background1"/>
                <w:sz w:val="18"/>
                <w:szCs w:val="18"/>
              </w:rPr>
            </w:pPr>
            <w:r w:rsidRPr="0060105A">
              <w:rPr>
                <w:rFonts w:cs="Arial"/>
                <w:b/>
                <w:color w:val="FFFFFF" w:themeColor="background1"/>
                <w:sz w:val="18"/>
                <w:szCs w:val="18"/>
              </w:rPr>
              <w:t>13</w:t>
            </w:r>
            <w:r w:rsidR="00836EE9" w:rsidRPr="0060105A">
              <w:rPr>
                <w:rFonts w:cs="Arial"/>
                <w:b/>
                <w:color w:val="FFFFFF" w:themeColor="background1"/>
                <w:sz w:val="18"/>
                <w:szCs w:val="18"/>
              </w:rPr>
              <w:t>-</w:t>
            </w:r>
            <w:r w:rsidRPr="0060105A">
              <w:rPr>
                <w:rFonts w:cs="Arial"/>
                <w:b/>
                <w:color w:val="FFFFFF" w:themeColor="background1"/>
                <w:sz w:val="18"/>
                <w:szCs w:val="18"/>
              </w:rPr>
              <w:t>14</w:t>
            </w:r>
          </w:p>
        </w:tc>
      </w:tr>
      <w:tr w:rsidR="00FA7988" w:rsidRPr="00FA7988" w:rsidTr="00024371">
        <w:trPr>
          <w:trHeight w:val="133"/>
        </w:trPr>
        <w:tc>
          <w:tcPr>
            <w:tcW w:w="4931" w:type="dxa"/>
            <w:shd w:val="clear" w:color="auto" w:fill="C1B7AF"/>
            <w:vAlign w:val="center"/>
          </w:tcPr>
          <w:p w:rsidR="00426677" w:rsidRPr="0060105A" w:rsidRDefault="00426677" w:rsidP="0060105A">
            <w:pPr>
              <w:spacing w:before="40" w:after="40"/>
              <w:rPr>
                <w:rFonts w:cs="Arial"/>
                <w:color w:val="FFFFFF" w:themeColor="background1"/>
                <w:sz w:val="18"/>
                <w:szCs w:val="18"/>
              </w:rPr>
            </w:pPr>
            <w:r w:rsidRPr="0060105A">
              <w:rPr>
                <w:rFonts w:cs="Arial"/>
                <w:b/>
                <w:color w:val="FFFFFF" w:themeColor="background1"/>
                <w:sz w:val="18"/>
                <w:szCs w:val="18"/>
              </w:rPr>
              <w:t>Audit opinions</w:t>
            </w:r>
          </w:p>
        </w:tc>
        <w:tc>
          <w:tcPr>
            <w:tcW w:w="1107" w:type="dxa"/>
            <w:shd w:val="clear" w:color="auto" w:fill="C1B7AF"/>
          </w:tcPr>
          <w:p w:rsidR="00426677" w:rsidRPr="0060105A" w:rsidRDefault="00426677" w:rsidP="0060105A">
            <w:pPr>
              <w:spacing w:before="40" w:after="40"/>
              <w:jc w:val="center"/>
              <w:rPr>
                <w:rFonts w:cs="Arial"/>
                <w:color w:val="FFFFFF" w:themeColor="background1"/>
                <w:sz w:val="18"/>
                <w:szCs w:val="18"/>
              </w:rPr>
            </w:pPr>
          </w:p>
        </w:tc>
        <w:tc>
          <w:tcPr>
            <w:tcW w:w="883" w:type="dxa"/>
            <w:shd w:val="clear" w:color="auto" w:fill="C1B7AF"/>
          </w:tcPr>
          <w:p w:rsidR="00426677" w:rsidRPr="0060105A" w:rsidRDefault="00426677" w:rsidP="0060105A">
            <w:pPr>
              <w:spacing w:before="40" w:after="40"/>
              <w:jc w:val="both"/>
              <w:rPr>
                <w:rFonts w:cs="Arial"/>
                <w:color w:val="FFFFFF" w:themeColor="background1"/>
                <w:sz w:val="18"/>
                <w:szCs w:val="18"/>
              </w:rPr>
            </w:pPr>
          </w:p>
        </w:tc>
        <w:tc>
          <w:tcPr>
            <w:tcW w:w="986" w:type="dxa"/>
            <w:shd w:val="clear" w:color="auto" w:fill="C1B7AF"/>
          </w:tcPr>
          <w:p w:rsidR="00426677" w:rsidRPr="0060105A" w:rsidRDefault="00426677" w:rsidP="0060105A">
            <w:pPr>
              <w:spacing w:before="40" w:after="40"/>
              <w:jc w:val="both"/>
              <w:rPr>
                <w:rFonts w:cs="Arial"/>
                <w:color w:val="FFFFFF" w:themeColor="background1"/>
                <w:sz w:val="18"/>
                <w:szCs w:val="18"/>
              </w:rPr>
            </w:pPr>
          </w:p>
        </w:tc>
        <w:tc>
          <w:tcPr>
            <w:tcW w:w="1161" w:type="dxa"/>
            <w:shd w:val="clear" w:color="auto" w:fill="C1B7AF"/>
            <w:vAlign w:val="center"/>
          </w:tcPr>
          <w:p w:rsidR="00426677" w:rsidRPr="0060105A" w:rsidRDefault="00426677" w:rsidP="0060105A">
            <w:pPr>
              <w:spacing w:before="40" w:after="40"/>
              <w:jc w:val="both"/>
              <w:rPr>
                <w:rFonts w:cs="Arial"/>
                <w:color w:val="FFFFFF" w:themeColor="background1"/>
                <w:sz w:val="18"/>
                <w:szCs w:val="18"/>
              </w:rPr>
            </w:pPr>
          </w:p>
        </w:tc>
      </w:tr>
      <w:tr w:rsidR="00426677" w:rsidRPr="00BF3A85" w:rsidTr="001650C6">
        <w:trPr>
          <w:trHeight w:val="30"/>
        </w:trPr>
        <w:tc>
          <w:tcPr>
            <w:tcW w:w="4931" w:type="dxa"/>
            <w:vAlign w:val="center"/>
          </w:tcPr>
          <w:p w:rsidR="00426677" w:rsidRPr="0060105A" w:rsidRDefault="009713BE" w:rsidP="0060105A">
            <w:pPr>
              <w:spacing w:before="40" w:after="40"/>
              <w:ind w:left="342"/>
              <w:rPr>
                <w:rFonts w:cs="Arial"/>
                <w:sz w:val="18"/>
                <w:szCs w:val="18"/>
                <w:lang w:eastAsia="en-US"/>
              </w:rPr>
            </w:pPr>
            <w:r w:rsidRPr="009713BE">
              <w:rPr>
                <w:rFonts w:cs="Arial"/>
                <w:sz w:val="18"/>
                <w:szCs w:val="18"/>
                <w:lang w:eastAsia="en-US"/>
              </w:rPr>
              <w:t>•</w:t>
            </w:r>
            <w:r w:rsidRPr="009713BE">
              <w:rPr>
                <w:rFonts w:cs="Arial"/>
                <w:sz w:val="18"/>
                <w:szCs w:val="18"/>
                <w:lang w:eastAsia="en-US"/>
              </w:rPr>
              <w:tab/>
              <w:t xml:space="preserve">Department of Science and Technology  </w:t>
            </w:r>
          </w:p>
        </w:tc>
        <w:tc>
          <w:tcPr>
            <w:tcW w:w="1107" w:type="dxa"/>
            <w:shd w:val="clear" w:color="auto" w:fill="FFFFFF" w:themeFill="background1"/>
            <w:vAlign w:val="center"/>
          </w:tcPr>
          <w:p w:rsidR="00426677" w:rsidRPr="0060105A" w:rsidRDefault="00012A3B" w:rsidP="0060105A">
            <w:pPr>
              <w:spacing w:before="40" w:after="40"/>
              <w:jc w:val="center"/>
              <w:rPr>
                <w:rFonts w:cs="Arial"/>
                <w:color w:val="002060"/>
                <w:sz w:val="18"/>
                <w:szCs w:val="18"/>
              </w:rPr>
            </w:pPr>
            <w:r w:rsidRPr="00B7597D">
              <w:rPr>
                <w:rFonts w:ascii="Calibri" w:eastAsia="Calibri" w:hAnsi="Calibri"/>
                <w:noProof/>
                <w:lang w:eastAsia="en-ZA"/>
              </w:rPr>
              <mc:AlternateContent>
                <mc:Choice Requires="wps">
                  <w:drawing>
                    <wp:anchor distT="0" distB="0" distL="114300" distR="114300" simplePos="0" relativeHeight="251838464" behindDoc="0" locked="0" layoutInCell="1" allowOverlap="1" wp14:anchorId="4E22885C" wp14:editId="1DD60977">
                      <wp:simplePos x="0" y="0"/>
                      <wp:positionH relativeFrom="column">
                        <wp:posOffset>233045</wp:posOffset>
                      </wp:positionH>
                      <wp:positionV relativeFrom="paragraph">
                        <wp:posOffset>13335</wp:posOffset>
                      </wp:positionV>
                      <wp:extent cx="107950" cy="143510"/>
                      <wp:effectExtent l="19050" t="0" r="44450" b="46990"/>
                      <wp:wrapNone/>
                      <wp:docPr id="17" name="Down Arrow 17"/>
                      <wp:cNvGraphicFramePr/>
                      <a:graphic xmlns:a="http://schemas.openxmlformats.org/drawingml/2006/main">
                        <a:graphicData uri="http://schemas.microsoft.com/office/word/2010/wordprocessingShape">
                          <wps:wsp>
                            <wps:cNvSpPr/>
                            <wps:spPr>
                              <a:xfrm>
                                <a:off x="0" y="0"/>
                                <a:ext cx="107950" cy="143510"/>
                              </a:xfrm>
                              <a:prstGeom prst="downArrow">
                                <a:avLst/>
                              </a:prstGeom>
                              <a:solidFill>
                                <a:srgbClr val="0099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7" o:spid="_x0000_s1026" type="#_x0000_t67" style="position:absolute;margin-left:18.35pt;margin-top:1.05pt;width:8.5pt;height:11.3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" adj="13476" fillcolor="#09f" strokecolor="windowText" strokeweight=".25pt"/>
                  </w:pict>
                </mc:Fallback>
              </mc:AlternateContent>
            </w:r>
          </w:p>
        </w:tc>
        <w:tc>
          <w:tcPr>
            <w:tcW w:w="883" w:type="dxa"/>
            <w:shd w:val="clear" w:color="auto" w:fill="FFC000"/>
          </w:tcPr>
          <w:p w:rsidR="00426677" w:rsidRPr="0060105A" w:rsidRDefault="00426677" w:rsidP="0060105A">
            <w:pPr>
              <w:spacing w:before="40" w:after="40"/>
              <w:jc w:val="both"/>
              <w:rPr>
                <w:rFonts w:cs="Arial"/>
                <w:color w:val="002060"/>
                <w:sz w:val="18"/>
                <w:szCs w:val="18"/>
              </w:rPr>
            </w:pPr>
          </w:p>
        </w:tc>
        <w:tc>
          <w:tcPr>
            <w:tcW w:w="986" w:type="dxa"/>
            <w:shd w:val="clear" w:color="auto" w:fill="00B050"/>
            <w:vAlign w:val="center"/>
          </w:tcPr>
          <w:p w:rsidR="00426677" w:rsidRPr="0060105A" w:rsidRDefault="00426677" w:rsidP="0060105A">
            <w:pPr>
              <w:spacing w:before="40" w:after="40"/>
              <w:jc w:val="both"/>
              <w:rPr>
                <w:rFonts w:cs="Arial"/>
                <w:color w:val="002060"/>
                <w:sz w:val="18"/>
                <w:szCs w:val="18"/>
              </w:rPr>
            </w:pPr>
          </w:p>
        </w:tc>
        <w:tc>
          <w:tcPr>
            <w:tcW w:w="1161" w:type="dxa"/>
            <w:shd w:val="clear" w:color="auto" w:fill="FFC000"/>
            <w:vAlign w:val="center"/>
          </w:tcPr>
          <w:p w:rsidR="00426677" w:rsidRPr="0060105A" w:rsidRDefault="00426677" w:rsidP="0060105A">
            <w:pPr>
              <w:spacing w:before="40" w:after="40"/>
              <w:jc w:val="both"/>
              <w:rPr>
                <w:rFonts w:cs="Arial"/>
                <w:color w:val="002060"/>
                <w:sz w:val="18"/>
                <w:szCs w:val="18"/>
              </w:rPr>
            </w:pPr>
          </w:p>
        </w:tc>
      </w:tr>
      <w:tr w:rsidR="00426677" w:rsidRPr="00BF3A85" w:rsidTr="001650C6">
        <w:trPr>
          <w:trHeight w:val="30"/>
        </w:trPr>
        <w:tc>
          <w:tcPr>
            <w:tcW w:w="4931" w:type="dxa"/>
            <w:vAlign w:val="center"/>
          </w:tcPr>
          <w:p w:rsidR="00426677" w:rsidRPr="0060105A" w:rsidRDefault="009713BE" w:rsidP="0060105A">
            <w:pPr>
              <w:spacing w:before="40" w:after="40"/>
              <w:ind w:left="342"/>
              <w:rPr>
                <w:rFonts w:cs="Arial"/>
                <w:sz w:val="18"/>
                <w:szCs w:val="18"/>
                <w:lang w:eastAsia="en-US"/>
              </w:rPr>
            </w:pPr>
            <w:r w:rsidRPr="009713BE">
              <w:rPr>
                <w:rFonts w:cs="Arial"/>
                <w:sz w:val="18"/>
                <w:szCs w:val="18"/>
                <w:lang w:eastAsia="en-US"/>
              </w:rPr>
              <w:t>•</w:t>
            </w:r>
            <w:r w:rsidRPr="009713BE">
              <w:rPr>
                <w:rFonts w:cs="Arial"/>
                <w:sz w:val="18"/>
                <w:szCs w:val="18"/>
                <w:lang w:eastAsia="en-US"/>
              </w:rPr>
              <w:tab/>
              <w:t>National Research Foundation</w:t>
            </w:r>
          </w:p>
        </w:tc>
        <w:tc>
          <w:tcPr>
            <w:tcW w:w="1107" w:type="dxa"/>
            <w:shd w:val="clear" w:color="auto" w:fill="FFFFFF" w:themeFill="background1"/>
            <w:vAlign w:val="center"/>
          </w:tcPr>
          <w:p w:rsidR="00426677" w:rsidRPr="0060105A" w:rsidRDefault="00012A3B" w:rsidP="0060105A">
            <w:pPr>
              <w:spacing w:before="40" w:after="40"/>
              <w:jc w:val="center"/>
              <w:rPr>
                <w:rFonts w:cs="Arial"/>
                <w:b/>
                <w:color w:val="002060"/>
                <w:sz w:val="18"/>
                <w:szCs w:val="18"/>
              </w:rPr>
            </w:pPr>
            <w:r w:rsidRPr="00B7597D">
              <w:rPr>
                <w:rFonts w:eastAsia="Calibri" w:cs="Arial"/>
                <w:noProof/>
                <w:lang w:eastAsia="en-ZA"/>
              </w:rPr>
              <mc:AlternateContent>
                <mc:Choice Requires="wps">
                  <w:drawing>
                    <wp:inline distT="0" distB="0" distL="0" distR="0" wp14:anchorId="4139470B" wp14:editId="4D67448A">
                      <wp:extent cx="180000" cy="108000"/>
                      <wp:effectExtent l="0" t="0" r="10795" b="25400"/>
                      <wp:docPr id="18" name="Left-Right Arrow 18"/>
                      <wp:cNvGraphicFramePr/>
                      <a:graphic xmlns:a="http://schemas.openxmlformats.org/drawingml/2006/main">
                        <a:graphicData uri="http://schemas.microsoft.com/office/word/2010/wordprocessingShape">
                          <wps:wsp>
                            <wps:cNvSpPr/>
                            <wps:spPr>
                              <a:xfrm>
                                <a:off x="0" y="0"/>
                                <a:ext cx="180000" cy="108000"/>
                              </a:xfrm>
                              <a:prstGeom prst="leftRightArrow">
                                <a:avLst/>
                              </a:prstGeom>
                              <a:solidFill>
                                <a:srgbClr val="0099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Left-Right Arrow 18" o:spid="_x0000_s1026"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" adj="6480" fillcolor="#09f" strokecolor="windowText" strokeweight=".25pt">
                      <w10:anchorlock/>
                    </v:shape>
                  </w:pict>
                </mc:Fallback>
              </mc:AlternateContent>
            </w:r>
          </w:p>
        </w:tc>
        <w:tc>
          <w:tcPr>
            <w:tcW w:w="883" w:type="dxa"/>
            <w:shd w:val="clear" w:color="auto" w:fill="00B050"/>
          </w:tcPr>
          <w:p w:rsidR="00426677" w:rsidRPr="0060105A" w:rsidRDefault="00426677" w:rsidP="0060105A">
            <w:pPr>
              <w:spacing w:before="40" w:after="40"/>
              <w:jc w:val="both"/>
              <w:rPr>
                <w:rFonts w:cs="Arial"/>
                <w:b/>
                <w:color w:val="002060"/>
                <w:sz w:val="18"/>
                <w:szCs w:val="18"/>
              </w:rPr>
            </w:pPr>
          </w:p>
        </w:tc>
        <w:tc>
          <w:tcPr>
            <w:tcW w:w="986" w:type="dxa"/>
            <w:shd w:val="clear" w:color="auto" w:fill="00B050"/>
            <w:vAlign w:val="center"/>
          </w:tcPr>
          <w:p w:rsidR="00426677" w:rsidRPr="0060105A" w:rsidRDefault="00426677" w:rsidP="0060105A">
            <w:pPr>
              <w:spacing w:before="40" w:after="40"/>
              <w:jc w:val="both"/>
              <w:rPr>
                <w:rFonts w:cs="Arial"/>
                <w:b/>
                <w:color w:val="002060"/>
                <w:sz w:val="18"/>
                <w:szCs w:val="18"/>
              </w:rPr>
            </w:pPr>
          </w:p>
        </w:tc>
        <w:tc>
          <w:tcPr>
            <w:tcW w:w="1161" w:type="dxa"/>
            <w:shd w:val="clear" w:color="auto" w:fill="00B050"/>
            <w:vAlign w:val="center"/>
          </w:tcPr>
          <w:p w:rsidR="00426677" w:rsidRPr="0060105A" w:rsidRDefault="00426677" w:rsidP="0060105A">
            <w:pPr>
              <w:spacing w:before="40" w:after="40"/>
              <w:jc w:val="both"/>
              <w:rPr>
                <w:rFonts w:cs="Arial"/>
                <w:b/>
                <w:color w:val="002060"/>
                <w:sz w:val="18"/>
                <w:szCs w:val="18"/>
              </w:rPr>
            </w:pPr>
          </w:p>
        </w:tc>
      </w:tr>
      <w:tr w:rsidR="00426677" w:rsidRPr="00BF3A85" w:rsidTr="001650C6">
        <w:trPr>
          <w:trHeight w:val="30"/>
        </w:trPr>
        <w:tc>
          <w:tcPr>
            <w:tcW w:w="4931" w:type="dxa"/>
            <w:vAlign w:val="center"/>
          </w:tcPr>
          <w:p w:rsidR="00426677" w:rsidRPr="0060105A" w:rsidRDefault="009713BE" w:rsidP="0060105A">
            <w:pPr>
              <w:spacing w:before="40" w:after="40"/>
              <w:ind w:left="342"/>
              <w:rPr>
                <w:rFonts w:cs="Arial"/>
                <w:sz w:val="18"/>
                <w:szCs w:val="18"/>
                <w:lang w:eastAsia="en-US"/>
              </w:rPr>
            </w:pPr>
            <w:r w:rsidRPr="009713BE">
              <w:rPr>
                <w:rFonts w:cs="Arial"/>
                <w:sz w:val="18"/>
                <w:szCs w:val="18"/>
                <w:lang w:eastAsia="en-US"/>
              </w:rPr>
              <w:t>•</w:t>
            </w:r>
            <w:r w:rsidRPr="009713BE">
              <w:rPr>
                <w:rFonts w:cs="Arial"/>
                <w:sz w:val="18"/>
                <w:szCs w:val="18"/>
                <w:lang w:eastAsia="en-US"/>
              </w:rPr>
              <w:tab/>
              <w:t>Council for Scientif</w:t>
            </w:r>
            <w:r w:rsidR="00460ED3">
              <w:rPr>
                <w:rFonts w:cs="Arial"/>
                <w:sz w:val="18"/>
                <w:szCs w:val="18"/>
                <w:lang w:eastAsia="en-US"/>
              </w:rPr>
              <w:t>ic and Industrial Research</w:t>
            </w:r>
          </w:p>
        </w:tc>
        <w:tc>
          <w:tcPr>
            <w:tcW w:w="1107" w:type="dxa"/>
            <w:shd w:val="clear" w:color="auto" w:fill="auto"/>
            <w:vAlign w:val="center"/>
          </w:tcPr>
          <w:p w:rsidR="00426677" w:rsidRPr="0060105A" w:rsidRDefault="00012A3B" w:rsidP="0060105A">
            <w:pPr>
              <w:spacing w:before="40" w:after="40"/>
              <w:jc w:val="center"/>
              <w:rPr>
                <w:rFonts w:cs="Arial"/>
                <w:b/>
                <w:color w:val="002060"/>
                <w:sz w:val="18"/>
                <w:szCs w:val="18"/>
              </w:rPr>
            </w:pPr>
            <w:r w:rsidRPr="00B7597D">
              <w:rPr>
                <w:rFonts w:eastAsia="Calibri" w:cs="Arial"/>
                <w:noProof/>
                <w:lang w:eastAsia="en-ZA"/>
              </w:rPr>
              <mc:AlternateContent>
                <mc:Choice Requires="wps">
                  <w:drawing>
                    <wp:inline distT="0" distB="0" distL="0" distR="0" wp14:anchorId="2D0090C0" wp14:editId="09BDD66B">
                      <wp:extent cx="180000" cy="108000"/>
                      <wp:effectExtent l="0" t="0" r="10795" b="25400"/>
                      <wp:docPr id="19" name="Left-Right Arrow 19"/>
                      <wp:cNvGraphicFramePr/>
                      <a:graphic xmlns:a="http://schemas.openxmlformats.org/drawingml/2006/main">
                        <a:graphicData uri="http://schemas.microsoft.com/office/word/2010/wordprocessingShape">
                          <wps:wsp>
                            <wps:cNvSpPr/>
                            <wps:spPr>
                              <a:xfrm>
                                <a:off x="0" y="0"/>
                                <a:ext cx="180000" cy="108000"/>
                              </a:xfrm>
                              <a:prstGeom prst="leftRightArrow">
                                <a:avLst/>
                              </a:prstGeom>
                              <a:solidFill>
                                <a:srgbClr val="0099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Left-Right Arrow 19" o:spid="_x0000_s1026"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" adj="6480" fillcolor="#09f" strokecolor="windowText" strokeweight=".25pt">
                      <w10:anchorlock/>
                    </v:shape>
                  </w:pict>
                </mc:Fallback>
              </mc:AlternateContent>
            </w:r>
          </w:p>
        </w:tc>
        <w:tc>
          <w:tcPr>
            <w:tcW w:w="883" w:type="dxa"/>
            <w:shd w:val="clear" w:color="auto" w:fill="00B050"/>
          </w:tcPr>
          <w:p w:rsidR="00426677" w:rsidRPr="0060105A" w:rsidRDefault="00426677" w:rsidP="0060105A">
            <w:pPr>
              <w:spacing w:before="40" w:after="40"/>
              <w:jc w:val="both"/>
              <w:rPr>
                <w:rFonts w:cs="Arial"/>
                <w:b/>
                <w:color w:val="002060"/>
                <w:sz w:val="18"/>
                <w:szCs w:val="18"/>
              </w:rPr>
            </w:pPr>
          </w:p>
        </w:tc>
        <w:tc>
          <w:tcPr>
            <w:tcW w:w="986" w:type="dxa"/>
            <w:shd w:val="clear" w:color="auto" w:fill="00B050"/>
            <w:vAlign w:val="center"/>
          </w:tcPr>
          <w:p w:rsidR="00426677" w:rsidRPr="0060105A" w:rsidRDefault="00426677" w:rsidP="0060105A">
            <w:pPr>
              <w:spacing w:before="40" w:after="40"/>
              <w:jc w:val="both"/>
              <w:rPr>
                <w:rFonts w:cs="Arial"/>
                <w:b/>
                <w:color w:val="002060"/>
                <w:sz w:val="18"/>
                <w:szCs w:val="18"/>
              </w:rPr>
            </w:pPr>
          </w:p>
        </w:tc>
        <w:tc>
          <w:tcPr>
            <w:tcW w:w="1161" w:type="dxa"/>
            <w:shd w:val="clear" w:color="auto" w:fill="00B050"/>
            <w:vAlign w:val="center"/>
          </w:tcPr>
          <w:p w:rsidR="00426677" w:rsidRPr="0060105A" w:rsidRDefault="00426677" w:rsidP="0060105A">
            <w:pPr>
              <w:spacing w:before="40" w:after="40"/>
              <w:jc w:val="both"/>
              <w:rPr>
                <w:rFonts w:cs="Arial"/>
                <w:b/>
                <w:color w:val="002060"/>
                <w:sz w:val="18"/>
                <w:szCs w:val="18"/>
              </w:rPr>
            </w:pPr>
          </w:p>
        </w:tc>
      </w:tr>
      <w:tr w:rsidR="00426677" w:rsidRPr="00BF3A85" w:rsidTr="001650C6">
        <w:trPr>
          <w:trHeight w:val="220"/>
        </w:trPr>
        <w:tc>
          <w:tcPr>
            <w:tcW w:w="4931" w:type="dxa"/>
            <w:vAlign w:val="center"/>
          </w:tcPr>
          <w:p w:rsidR="00426677" w:rsidRPr="0060105A" w:rsidRDefault="009713BE" w:rsidP="0060105A">
            <w:pPr>
              <w:spacing w:before="40" w:after="40"/>
              <w:ind w:left="342"/>
              <w:rPr>
                <w:rFonts w:cs="Arial"/>
                <w:sz w:val="18"/>
                <w:szCs w:val="18"/>
                <w:lang w:eastAsia="en-US"/>
              </w:rPr>
            </w:pPr>
            <w:r w:rsidRPr="009713BE">
              <w:rPr>
                <w:rFonts w:cs="Arial"/>
                <w:sz w:val="18"/>
                <w:szCs w:val="18"/>
                <w:lang w:eastAsia="en-US"/>
              </w:rPr>
              <w:t>•</w:t>
            </w:r>
            <w:r w:rsidRPr="009713BE">
              <w:rPr>
                <w:rFonts w:cs="Arial"/>
                <w:sz w:val="18"/>
                <w:szCs w:val="18"/>
                <w:lang w:eastAsia="en-US"/>
              </w:rPr>
              <w:tab/>
              <w:t>Human Sciences Research Council</w:t>
            </w:r>
          </w:p>
        </w:tc>
        <w:tc>
          <w:tcPr>
            <w:tcW w:w="1107" w:type="dxa"/>
            <w:shd w:val="clear" w:color="auto" w:fill="auto"/>
            <w:vAlign w:val="center"/>
          </w:tcPr>
          <w:p w:rsidR="00426677" w:rsidRPr="0060105A" w:rsidRDefault="00012A3B" w:rsidP="0060105A">
            <w:pPr>
              <w:spacing w:before="40" w:after="40"/>
              <w:jc w:val="center"/>
              <w:rPr>
                <w:rFonts w:cs="Arial"/>
                <w:b/>
                <w:color w:val="002060"/>
                <w:sz w:val="18"/>
                <w:szCs w:val="18"/>
              </w:rPr>
            </w:pPr>
            <w:r w:rsidRPr="00B7597D">
              <w:rPr>
                <w:rFonts w:eastAsia="Calibri" w:cs="Arial"/>
                <w:noProof/>
                <w:lang w:eastAsia="en-ZA"/>
              </w:rPr>
              <mc:AlternateContent>
                <mc:Choice Requires="wps">
                  <w:drawing>
                    <wp:inline distT="0" distB="0" distL="0" distR="0" wp14:anchorId="2D0090C0" wp14:editId="09BDD66B">
                      <wp:extent cx="180000" cy="108000"/>
                      <wp:effectExtent l="0" t="0" r="10795" b="25400"/>
                      <wp:docPr id="20" name="Left-Right Arrow 20"/>
                      <wp:cNvGraphicFramePr/>
                      <a:graphic xmlns:a="http://schemas.openxmlformats.org/drawingml/2006/main">
                        <a:graphicData uri="http://schemas.microsoft.com/office/word/2010/wordprocessingShape">
                          <wps:wsp>
                            <wps:cNvSpPr/>
                            <wps:spPr>
                              <a:xfrm>
                                <a:off x="0" y="0"/>
                                <a:ext cx="180000" cy="108000"/>
                              </a:xfrm>
                              <a:prstGeom prst="leftRightArrow">
                                <a:avLst/>
                              </a:prstGeom>
                              <a:solidFill>
                                <a:srgbClr val="0099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Left-Right Arrow 20" o:spid="_x0000_s1026"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" adj="6480" fillcolor="#09f" strokecolor="windowText" strokeweight=".25pt">
                      <w10:anchorlock/>
                    </v:shape>
                  </w:pict>
                </mc:Fallback>
              </mc:AlternateContent>
            </w:r>
          </w:p>
        </w:tc>
        <w:tc>
          <w:tcPr>
            <w:tcW w:w="883" w:type="dxa"/>
            <w:shd w:val="clear" w:color="auto" w:fill="00B050"/>
          </w:tcPr>
          <w:p w:rsidR="00426677" w:rsidRPr="0060105A" w:rsidRDefault="00426677" w:rsidP="0060105A">
            <w:pPr>
              <w:spacing w:before="40" w:after="40"/>
              <w:jc w:val="both"/>
              <w:rPr>
                <w:rFonts w:cs="Arial"/>
                <w:b/>
                <w:color w:val="002060"/>
                <w:sz w:val="18"/>
                <w:szCs w:val="18"/>
              </w:rPr>
            </w:pPr>
          </w:p>
        </w:tc>
        <w:tc>
          <w:tcPr>
            <w:tcW w:w="986" w:type="dxa"/>
            <w:shd w:val="clear" w:color="auto" w:fill="00B050"/>
            <w:vAlign w:val="center"/>
          </w:tcPr>
          <w:p w:rsidR="00426677" w:rsidRPr="0060105A" w:rsidRDefault="00426677" w:rsidP="0060105A">
            <w:pPr>
              <w:spacing w:before="40" w:after="40"/>
              <w:jc w:val="both"/>
              <w:rPr>
                <w:rFonts w:cs="Arial"/>
                <w:b/>
                <w:color w:val="002060"/>
                <w:sz w:val="18"/>
                <w:szCs w:val="18"/>
              </w:rPr>
            </w:pPr>
          </w:p>
        </w:tc>
        <w:tc>
          <w:tcPr>
            <w:tcW w:w="1161" w:type="dxa"/>
            <w:shd w:val="clear" w:color="auto" w:fill="00B050"/>
            <w:vAlign w:val="center"/>
          </w:tcPr>
          <w:p w:rsidR="00426677" w:rsidRPr="0060105A" w:rsidRDefault="00426677" w:rsidP="0060105A">
            <w:pPr>
              <w:spacing w:before="40" w:after="40"/>
              <w:jc w:val="both"/>
              <w:rPr>
                <w:rFonts w:cs="Arial"/>
                <w:b/>
                <w:color w:val="002060"/>
                <w:sz w:val="18"/>
                <w:szCs w:val="18"/>
              </w:rPr>
            </w:pPr>
          </w:p>
        </w:tc>
      </w:tr>
      <w:tr w:rsidR="00426677" w:rsidRPr="00BF3A85" w:rsidTr="001C403B">
        <w:trPr>
          <w:trHeight w:val="30"/>
        </w:trPr>
        <w:tc>
          <w:tcPr>
            <w:tcW w:w="4931" w:type="dxa"/>
            <w:vAlign w:val="center"/>
          </w:tcPr>
          <w:p w:rsidR="00426677" w:rsidRPr="0060105A" w:rsidRDefault="001650C6" w:rsidP="0060105A">
            <w:pPr>
              <w:spacing w:before="40" w:after="40"/>
              <w:ind w:left="342"/>
              <w:rPr>
                <w:rFonts w:cs="Arial"/>
                <w:sz w:val="18"/>
                <w:szCs w:val="18"/>
                <w:lang w:eastAsia="en-US"/>
              </w:rPr>
            </w:pPr>
            <w:r w:rsidRPr="001650C6">
              <w:rPr>
                <w:rFonts w:cs="Arial"/>
                <w:sz w:val="18"/>
                <w:szCs w:val="18"/>
                <w:lang w:eastAsia="en-US"/>
              </w:rPr>
              <w:t>•</w:t>
            </w:r>
            <w:r w:rsidRPr="001650C6">
              <w:rPr>
                <w:rFonts w:cs="Arial"/>
                <w:sz w:val="18"/>
                <w:szCs w:val="18"/>
                <w:lang w:eastAsia="en-US"/>
              </w:rPr>
              <w:tab/>
              <w:t>Council for the African Institute of South Africa</w:t>
            </w:r>
          </w:p>
        </w:tc>
        <w:tc>
          <w:tcPr>
            <w:tcW w:w="1107" w:type="dxa"/>
            <w:shd w:val="clear" w:color="auto" w:fill="auto"/>
            <w:vAlign w:val="center"/>
          </w:tcPr>
          <w:p w:rsidR="00426677" w:rsidRPr="0060105A" w:rsidRDefault="00012A3B" w:rsidP="0060105A">
            <w:pPr>
              <w:spacing w:before="40" w:after="40"/>
              <w:jc w:val="center"/>
              <w:rPr>
                <w:rFonts w:cs="Arial"/>
                <w:color w:val="FF0000"/>
                <w:sz w:val="18"/>
                <w:szCs w:val="18"/>
              </w:rPr>
            </w:pPr>
            <w:r>
              <w:rPr>
                <w:rFonts w:cs="Arial"/>
                <w:color w:val="FF0000"/>
                <w:sz w:val="18"/>
                <w:szCs w:val="18"/>
              </w:rPr>
              <w:t>N/A</w:t>
            </w:r>
          </w:p>
        </w:tc>
        <w:tc>
          <w:tcPr>
            <w:tcW w:w="883" w:type="dxa"/>
            <w:shd w:val="clear" w:color="auto" w:fill="auto"/>
          </w:tcPr>
          <w:p w:rsidR="00426677" w:rsidRPr="00781EBB" w:rsidRDefault="001650C6" w:rsidP="00781EBB">
            <w:pPr>
              <w:spacing w:before="40" w:after="40"/>
              <w:rPr>
                <w:rFonts w:cs="Arial"/>
                <w:b/>
                <w:color w:val="937464"/>
                <w:sz w:val="18"/>
                <w:szCs w:val="18"/>
                <w:lang w:eastAsia="en-US"/>
              </w:rPr>
            </w:pPr>
            <w:r w:rsidRPr="00781EBB">
              <w:rPr>
                <w:rFonts w:cs="Arial"/>
                <w:b/>
                <w:color w:val="937464"/>
                <w:sz w:val="18"/>
                <w:szCs w:val="18"/>
                <w:lang w:eastAsia="en-US"/>
              </w:rPr>
              <w:t>Closed</w:t>
            </w:r>
          </w:p>
        </w:tc>
        <w:tc>
          <w:tcPr>
            <w:tcW w:w="986" w:type="dxa"/>
            <w:shd w:val="clear" w:color="auto" w:fill="auto"/>
            <w:vAlign w:val="center"/>
          </w:tcPr>
          <w:p w:rsidR="00426677" w:rsidRPr="00781EBB" w:rsidRDefault="001650C6" w:rsidP="00781EBB">
            <w:pPr>
              <w:spacing w:before="40" w:after="40"/>
              <w:rPr>
                <w:rFonts w:cs="Arial"/>
                <w:b/>
                <w:color w:val="937464"/>
                <w:sz w:val="18"/>
                <w:szCs w:val="18"/>
                <w:lang w:eastAsia="en-US"/>
              </w:rPr>
            </w:pPr>
            <w:r w:rsidRPr="00781EBB">
              <w:rPr>
                <w:rFonts w:cs="Arial"/>
                <w:b/>
                <w:color w:val="937464"/>
                <w:sz w:val="18"/>
                <w:szCs w:val="18"/>
                <w:lang w:eastAsia="en-US"/>
              </w:rPr>
              <w:t>Closed</w:t>
            </w:r>
          </w:p>
        </w:tc>
        <w:tc>
          <w:tcPr>
            <w:tcW w:w="1161" w:type="dxa"/>
            <w:shd w:val="clear" w:color="auto" w:fill="FFC000"/>
            <w:vAlign w:val="center"/>
          </w:tcPr>
          <w:p w:rsidR="00426677" w:rsidRPr="0060105A" w:rsidRDefault="00426677" w:rsidP="0060105A">
            <w:pPr>
              <w:spacing w:before="40" w:after="40"/>
              <w:jc w:val="both"/>
              <w:rPr>
                <w:rFonts w:cs="Arial"/>
                <w:color w:val="002060"/>
                <w:sz w:val="18"/>
                <w:szCs w:val="18"/>
              </w:rPr>
            </w:pPr>
          </w:p>
        </w:tc>
      </w:tr>
      <w:tr w:rsidR="00024371" w:rsidRPr="00BF3A85" w:rsidTr="0056645D">
        <w:trPr>
          <w:trHeight w:val="30"/>
        </w:trPr>
        <w:tc>
          <w:tcPr>
            <w:tcW w:w="4931" w:type="dxa"/>
            <w:shd w:val="clear" w:color="auto" w:fill="FFFFFF" w:themeFill="background1"/>
            <w:vAlign w:val="center"/>
          </w:tcPr>
          <w:p w:rsidR="00024371" w:rsidRPr="0060105A" w:rsidRDefault="00024371" w:rsidP="00287F22">
            <w:pPr>
              <w:spacing w:before="40" w:after="40"/>
              <w:rPr>
                <w:rFonts w:cs="Arial"/>
                <w:sz w:val="18"/>
                <w:szCs w:val="18"/>
                <w:lang w:eastAsia="en-US"/>
              </w:rPr>
            </w:pPr>
          </w:p>
        </w:tc>
        <w:tc>
          <w:tcPr>
            <w:tcW w:w="1107" w:type="dxa"/>
            <w:shd w:val="clear" w:color="auto" w:fill="FFFFFF" w:themeFill="background1"/>
            <w:vAlign w:val="center"/>
          </w:tcPr>
          <w:p w:rsidR="00024371" w:rsidRPr="0060105A" w:rsidRDefault="00024371" w:rsidP="0060105A">
            <w:pPr>
              <w:spacing w:before="40" w:after="40"/>
              <w:jc w:val="center"/>
              <w:rPr>
                <w:rFonts w:cs="Arial"/>
                <w:b/>
                <w:color w:val="002060"/>
                <w:sz w:val="18"/>
                <w:szCs w:val="18"/>
              </w:rPr>
            </w:pPr>
          </w:p>
        </w:tc>
        <w:tc>
          <w:tcPr>
            <w:tcW w:w="883" w:type="dxa"/>
            <w:shd w:val="clear" w:color="auto" w:fill="FFFFFF" w:themeFill="background1"/>
          </w:tcPr>
          <w:p w:rsidR="00024371" w:rsidRPr="0060105A" w:rsidRDefault="00024371" w:rsidP="0060105A">
            <w:pPr>
              <w:spacing w:before="40" w:after="40"/>
              <w:jc w:val="center"/>
              <w:rPr>
                <w:rFonts w:cs="Arial"/>
                <w:sz w:val="18"/>
                <w:szCs w:val="18"/>
              </w:rPr>
            </w:pPr>
          </w:p>
        </w:tc>
        <w:tc>
          <w:tcPr>
            <w:tcW w:w="986" w:type="dxa"/>
            <w:shd w:val="clear" w:color="auto" w:fill="FFFFFF" w:themeFill="background1"/>
          </w:tcPr>
          <w:p w:rsidR="00024371" w:rsidRPr="0060105A" w:rsidRDefault="00024371" w:rsidP="0060105A">
            <w:pPr>
              <w:spacing w:before="40" w:after="40"/>
              <w:jc w:val="center"/>
              <w:rPr>
                <w:rFonts w:cs="Arial"/>
                <w:sz w:val="18"/>
                <w:szCs w:val="18"/>
              </w:rPr>
            </w:pPr>
          </w:p>
        </w:tc>
        <w:tc>
          <w:tcPr>
            <w:tcW w:w="1161" w:type="dxa"/>
            <w:shd w:val="clear" w:color="auto" w:fill="FFFFFF" w:themeFill="background1"/>
            <w:vAlign w:val="center"/>
          </w:tcPr>
          <w:p w:rsidR="00024371" w:rsidRPr="0060105A" w:rsidRDefault="00024371" w:rsidP="0060105A">
            <w:pPr>
              <w:spacing w:before="40" w:after="40"/>
              <w:jc w:val="center"/>
              <w:rPr>
                <w:rFonts w:cs="Arial"/>
                <w:sz w:val="18"/>
                <w:szCs w:val="18"/>
              </w:rPr>
            </w:pPr>
          </w:p>
        </w:tc>
      </w:tr>
      <w:tr w:rsidR="00BF3A85" w:rsidRPr="00BF3A85" w:rsidTr="00024371">
        <w:trPr>
          <w:trHeight w:val="30"/>
        </w:trPr>
        <w:tc>
          <w:tcPr>
            <w:tcW w:w="4931" w:type="dxa"/>
            <w:shd w:val="clear" w:color="auto" w:fill="928073"/>
            <w:vAlign w:val="center"/>
          </w:tcPr>
          <w:p w:rsidR="00426677" w:rsidRPr="0060105A" w:rsidRDefault="00426677" w:rsidP="0060105A">
            <w:pPr>
              <w:spacing w:before="40" w:after="40"/>
              <w:rPr>
                <w:rFonts w:cs="Arial"/>
                <w:b/>
                <w:color w:val="FFFFFF" w:themeColor="background1"/>
                <w:sz w:val="18"/>
                <w:szCs w:val="18"/>
              </w:rPr>
            </w:pPr>
            <w:r w:rsidRPr="0060105A">
              <w:rPr>
                <w:rFonts w:cs="Arial"/>
                <w:b/>
                <w:color w:val="FFFFFF" w:themeColor="background1"/>
                <w:sz w:val="18"/>
                <w:szCs w:val="18"/>
              </w:rPr>
              <w:t>OTHER MATTERS</w:t>
            </w:r>
          </w:p>
        </w:tc>
        <w:tc>
          <w:tcPr>
            <w:tcW w:w="1107" w:type="dxa"/>
            <w:shd w:val="clear" w:color="auto" w:fill="928073"/>
            <w:vAlign w:val="center"/>
          </w:tcPr>
          <w:p w:rsidR="00426677" w:rsidRPr="0060105A" w:rsidRDefault="00426677" w:rsidP="0060105A">
            <w:pPr>
              <w:spacing w:before="40" w:after="40"/>
              <w:jc w:val="center"/>
              <w:rPr>
                <w:rFonts w:cs="Arial"/>
                <w:b/>
                <w:color w:val="FFFFFF" w:themeColor="background1"/>
                <w:sz w:val="18"/>
                <w:szCs w:val="18"/>
              </w:rPr>
            </w:pPr>
          </w:p>
        </w:tc>
        <w:tc>
          <w:tcPr>
            <w:tcW w:w="883" w:type="dxa"/>
            <w:shd w:val="clear" w:color="auto" w:fill="928073"/>
            <w:vAlign w:val="center"/>
          </w:tcPr>
          <w:p w:rsidR="00426677" w:rsidRPr="0060105A" w:rsidRDefault="00426677" w:rsidP="0060105A">
            <w:pPr>
              <w:spacing w:before="40" w:after="40"/>
              <w:jc w:val="center"/>
              <w:rPr>
                <w:rFonts w:cs="Arial"/>
                <w:b/>
                <w:color w:val="FFFFFF" w:themeColor="background1"/>
                <w:sz w:val="18"/>
                <w:szCs w:val="18"/>
              </w:rPr>
            </w:pPr>
          </w:p>
        </w:tc>
        <w:tc>
          <w:tcPr>
            <w:tcW w:w="986" w:type="dxa"/>
            <w:shd w:val="clear" w:color="auto" w:fill="928073"/>
            <w:vAlign w:val="center"/>
          </w:tcPr>
          <w:p w:rsidR="00426677" w:rsidRPr="0060105A" w:rsidRDefault="00426677" w:rsidP="0060105A">
            <w:pPr>
              <w:spacing w:before="40" w:after="40"/>
              <w:jc w:val="center"/>
              <w:rPr>
                <w:rFonts w:cs="Arial"/>
                <w:b/>
                <w:color w:val="FFFFFF" w:themeColor="background1"/>
                <w:sz w:val="18"/>
                <w:szCs w:val="18"/>
              </w:rPr>
            </w:pPr>
          </w:p>
        </w:tc>
        <w:tc>
          <w:tcPr>
            <w:tcW w:w="1161" w:type="dxa"/>
            <w:shd w:val="clear" w:color="auto" w:fill="928073"/>
            <w:vAlign w:val="center"/>
          </w:tcPr>
          <w:p w:rsidR="00426677" w:rsidRPr="0060105A" w:rsidRDefault="00426677" w:rsidP="0060105A">
            <w:pPr>
              <w:spacing w:before="40" w:after="40"/>
              <w:jc w:val="center"/>
              <w:rPr>
                <w:rFonts w:cs="Arial"/>
                <w:b/>
                <w:color w:val="FFFFFF" w:themeColor="background1"/>
                <w:sz w:val="18"/>
                <w:szCs w:val="18"/>
              </w:rPr>
            </w:pPr>
          </w:p>
        </w:tc>
      </w:tr>
      <w:tr w:rsidR="00FA7988" w:rsidRPr="00FA7988" w:rsidTr="00024371">
        <w:trPr>
          <w:trHeight w:val="30"/>
        </w:trPr>
        <w:tc>
          <w:tcPr>
            <w:tcW w:w="4931" w:type="dxa"/>
            <w:shd w:val="clear" w:color="auto" w:fill="C1B7AF"/>
            <w:vAlign w:val="center"/>
          </w:tcPr>
          <w:p w:rsidR="00426677" w:rsidRPr="0060105A" w:rsidRDefault="00426677" w:rsidP="0060105A">
            <w:pPr>
              <w:spacing w:before="40" w:after="40"/>
              <w:rPr>
                <w:rFonts w:cs="Arial"/>
                <w:b/>
                <w:i/>
                <w:color w:val="FFFFFF" w:themeColor="background1"/>
                <w:sz w:val="18"/>
                <w:szCs w:val="18"/>
                <w:lang w:eastAsia="en-US"/>
              </w:rPr>
            </w:pPr>
            <w:r w:rsidRPr="0060105A">
              <w:rPr>
                <w:rFonts w:cs="Arial"/>
                <w:b/>
                <w:color w:val="FFFFFF" w:themeColor="background1"/>
                <w:sz w:val="18"/>
                <w:szCs w:val="18"/>
                <w:lang w:eastAsia="en-US"/>
              </w:rPr>
              <w:t>Predetermined objectives</w:t>
            </w:r>
          </w:p>
        </w:tc>
        <w:tc>
          <w:tcPr>
            <w:tcW w:w="1107" w:type="dxa"/>
            <w:shd w:val="clear" w:color="auto" w:fill="C1B7AF"/>
            <w:vAlign w:val="center"/>
          </w:tcPr>
          <w:p w:rsidR="00426677" w:rsidRPr="0060105A" w:rsidRDefault="00426677" w:rsidP="0060105A">
            <w:pPr>
              <w:spacing w:before="40" w:after="40"/>
              <w:jc w:val="center"/>
              <w:rPr>
                <w:rFonts w:cs="Arial"/>
                <w:color w:val="FFFFFF" w:themeColor="background1"/>
                <w:sz w:val="18"/>
                <w:szCs w:val="18"/>
              </w:rPr>
            </w:pPr>
          </w:p>
        </w:tc>
        <w:tc>
          <w:tcPr>
            <w:tcW w:w="883" w:type="dxa"/>
            <w:shd w:val="clear" w:color="auto" w:fill="C1B7AF"/>
            <w:vAlign w:val="center"/>
          </w:tcPr>
          <w:p w:rsidR="00426677" w:rsidRPr="0060105A" w:rsidRDefault="00426677" w:rsidP="0060105A">
            <w:pPr>
              <w:spacing w:before="40" w:after="40"/>
              <w:jc w:val="center"/>
              <w:rPr>
                <w:rFonts w:cs="Arial"/>
                <w:color w:val="FFFFFF" w:themeColor="background1"/>
                <w:sz w:val="18"/>
                <w:szCs w:val="18"/>
              </w:rPr>
            </w:pPr>
          </w:p>
        </w:tc>
        <w:tc>
          <w:tcPr>
            <w:tcW w:w="986" w:type="dxa"/>
            <w:shd w:val="clear" w:color="auto" w:fill="C1B7AF"/>
            <w:vAlign w:val="center"/>
          </w:tcPr>
          <w:p w:rsidR="00426677" w:rsidRPr="0060105A" w:rsidRDefault="00426677" w:rsidP="0060105A">
            <w:pPr>
              <w:spacing w:before="40" w:after="40"/>
              <w:jc w:val="center"/>
              <w:rPr>
                <w:rFonts w:cs="Arial"/>
                <w:color w:val="FFFFFF" w:themeColor="background1"/>
                <w:sz w:val="18"/>
                <w:szCs w:val="18"/>
              </w:rPr>
            </w:pPr>
          </w:p>
        </w:tc>
        <w:tc>
          <w:tcPr>
            <w:tcW w:w="1161" w:type="dxa"/>
            <w:shd w:val="clear" w:color="auto" w:fill="C1B7AF"/>
            <w:vAlign w:val="center"/>
          </w:tcPr>
          <w:p w:rsidR="00426677" w:rsidRPr="0060105A" w:rsidRDefault="00426677" w:rsidP="0060105A">
            <w:pPr>
              <w:spacing w:before="40" w:after="40"/>
              <w:jc w:val="center"/>
              <w:rPr>
                <w:rFonts w:cs="Arial"/>
                <w:color w:val="FFFFFF" w:themeColor="background1"/>
                <w:sz w:val="18"/>
                <w:szCs w:val="18"/>
              </w:rPr>
            </w:pPr>
          </w:p>
        </w:tc>
      </w:tr>
      <w:tr w:rsidR="001C403B" w:rsidRPr="00442A8A" w:rsidTr="00024371">
        <w:trPr>
          <w:trHeight w:val="30"/>
        </w:trPr>
        <w:tc>
          <w:tcPr>
            <w:tcW w:w="4931" w:type="dxa"/>
            <w:shd w:val="clear" w:color="auto" w:fill="auto"/>
            <w:vAlign w:val="center"/>
          </w:tcPr>
          <w:p w:rsidR="001C403B" w:rsidRPr="0060105A" w:rsidRDefault="001C403B" w:rsidP="0056645D">
            <w:pPr>
              <w:spacing w:before="40" w:after="40"/>
              <w:ind w:left="342"/>
              <w:rPr>
                <w:rFonts w:cs="Arial"/>
                <w:sz w:val="18"/>
                <w:szCs w:val="18"/>
                <w:lang w:eastAsia="en-US"/>
              </w:rPr>
            </w:pPr>
            <w:r w:rsidRPr="009713BE">
              <w:rPr>
                <w:rFonts w:cs="Arial"/>
                <w:sz w:val="18"/>
                <w:szCs w:val="18"/>
                <w:lang w:eastAsia="en-US"/>
              </w:rPr>
              <w:t>•</w:t>
            </w:r>
            <w:r w:rsidRPr="009713BE">
              <w:rPr>
                <w:rFonts w:cs="Arial"/>
                <w:sz w:val="18"/>
                <w:szCs w:val="18"/>
                <w:lang w:eastAsia="en-US"/>
              </w:rPr>
              <w:tab/>
              <w:t xml:space="preserve">Department of Science and Technology  </w:t>
            </w:r>
          </w:p>
        </w:tc>
        <w:tc>
          <w:tcPr>
            <w:tcW w:w="1107" w:type="dxa"/>
            <w:vAlign w:val="center"/>
          </w:tcPr>
          <w:p w:rsidR="001C403B" w:rsidRPr="0060105A" w:rsidRDefault="00012A3B" w:rsidP="0060105A">
            <w:pPr>
              <w:spacing w:before="40" w:after="40"/>
              <w:jc w:val="center"/>
              <w:rPr>
                <w:rFonts w:cs="Arial"/>
                <w:b/>
                <w:sz w:val="18"/>
                <w:szCs w:val="18"/>
              </w:rPr>
            </w:pPr>
            <w:r w:rsidRPr="00B7597D">
              <w:rPr>
                <w:rFonts w:eastAsia="Calibri" w:cs="Arial"/>
                <w:noProof/>
                <w:lang w:eastAsia="en-ZA"/>
              </w:rPr>
              <mc:AlternateContent>
                <mc:Choice Requires="wps">
                  <w:drawing>
                    <wp:inline distT="0" distB="0" distL="0" distR="0" wp14:anchorId="2D0090C0" wp14:editId="09BDD66B">
                      <wp:extent cx="180000" cy="108000"/>
                      <wp:effectExtent l="0" t="0" r="10795" b="25400"/>
                      <wp:docPr id="21" name="Left-Right Arrow 21"/>
                      <wp:cNvGraphicFramePr/>
                      <a:graphic xmlns:a="http://schemas.openxmlformats.org/drawingml/2006/main">
                        <a:graphicData uri="http://schemas.microsoft.com/office/word/2010/wordprocessingShape">
                          <wps:wsp>
                            <wps:cNvSpPr/>
                            <wps:spPr>
                              <a:xfrm>
                                <a:off x="0" y="0"/>
                                <a:ext cx="180000" cy="108000"/>
                              </a:xfrm>
                              <a:prstGeom prst="leftRightArrow">
                                <a:avLst/>
                              </a:prstGeom>
                              <a:solidFill>
                                <a:srgbClr val="0099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Left-Right Arrow 21" o:spid="_x0000_s1026"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" adj="6480" fillcolor="#09f" strokecolor="windowText" strokeweight=".25pt">
                      <w10:anchorlock/>
                    </v:shape>
                  </w:pict>
                </mc:Fallback>
              </mc:AlternateContent>
            </w:r>
          </w:p>
        </w:tc>
        <w:tc>
          <w:tcPr>
            <w:tcW w:w="883" w:type="dxa"/>
            <w:vAlign w:val="center"/>
          </w:tcPr>
          <w:p w:rsidR="001C403B" w:rsidRPr="0060105A" w:rsidRDefault="001C403B" w:rsidP="0060105A">
            <w:pPr>
              <w:spacing w:before="40" w:after="40"/>
              <w:jc w:val="center"/>
              <w:rPr>
                <w:rFonts w:cs="Arial"/>
                <w:b/>
                <w:sz w:val="18"/>
                <w:szCs w:val="18"/>
              </w:rPr>
            </w:pPr>
          </w:p>
        </w:tc>
        <w:tc>
          <w:tcPr>
            <w:tcW w:w="986" w:type="dxa"/>
            <w:vAlign w:val="center"/>
          </w:tcPr>
          <w:p w:rsidR="001C403B" w:rsidRPr="0060105A" w:rsidRDefault="001C403B" w:rsidP="0060105A">
            <w:pPr>
              <w:spacing w:before="40" w:after="40"/>
              <w:jc w:val="center"/>
              <w:rPr>
                <w:rFonts w:cs="Arial"/>
                <w:b/>
                <w:sz w:val="18"/>
                <w:szCs w:val="18"/>
              </w:rPr>
            </w:pPr>
          </w:p>
        </w:tc>
        <w:tc>
          <w:tcPr>
            <w:tcW w:w="1161" w:type="dxa"/>
            <w:vAlign w:val="center"/>
          </w:tcPr>
          <w:p w:rsidR="001C403B" w:rsidRPr="0060105A" w:rsidRDefault="001C403B" w:rsidP="0060105A">
            <w:pPr>
              <w:spacing w:before="40" w:after="40"/>
              <w:jc w:val="center"/>
              <w:rPr>
                <w:rFonts w:cs="Arial"/>
                <w:sz w:val="18"/>
                <w:szCs w:val="18"/>
              </w:rPr>
            </w:pPr>
          </w:p>
        </w:tc>
      </w:tr>
      <w:tr w:rsidR="001C403B" w:rsidRPr="00442A8A" w:rsidTr="00024371">
        <w:trPr>
          <w:trHeight w:val="30"/>
        </w:trPr>
        <w:tc>
          <w:tcPr>
            <w:tcW w:w="4931" w:type="dxa"/>
            <w:vAlign w:val="center"/>
          </w:tcPr>
          <w:p w:rsidR="001C403B" w:rsidRPr="0060105A" w:rsidRDefault="001C403B" w:rsidP="0056645D">
            <w:pPr>
              <w:spacing w:before="40" w:after="40"/>
              <w:ind w:left="342"/>
              <w:rPr>
                <w:rFonts w:cs="Arial"/>
                <w:sz w:val="18"/>
                <w:szCs w:val="18"/>
                <w:lang w:eastAsia="en-US"/>
              </w:rPr>
            </w:pPr>
            <w:r w:rsidRPr="009713BE">
              <w:rPr>
                <w:rFonts w:cs="Arial"/>
                <w:sz w:val="18"/>
                <w:szCs w:val="18"/>
                <w:lang w:eastAsia="en-US"/>
              </w:rPr>
              <w:t>•</w:t>
            </w:r>
            <w:r w:rsidRPr="009713BE">
              <w:rPr>
                <w:rFonts w:cs="Arial"/>
                <w:sz w:val="18"/>
                <w:szCs w:val="18"/>
                <w:lang w:eastAsia="en-US"/>
              </w:rPr>
              <w:tab/>
              <w:t>National Research Foundation</w:t>
            </w:r>
          </w:p>
        </w:tc>
        <w:tc>
          <w:tcPr>
            <w:tcW w:w="1107" w:type="dxa"/>
            <w:vAlign w:val="center"/>
          </w:tcPr>
          <w:p w:rsidR="001C403B" w:rsidRPr="0060105A" w:rsidRDefault="00012A3B" w:rsidP="0060105A">
            <w:pPr>
              <w:spacing w:before="40" w:after="40"/>
              <w:jc w:val="center"/>
              <w:rPr>
                <w:rFonts w:cs="Arial"/>
                <w:b/>
                <w:sz w:val="18"/>
                <w:szCs w:val="18"/>
                <w:lang w:eastAsia="en-ZA"/>
              </w:rPr>
            </w:pPr>
            <w:r w:rsidRPr="00B7597D">
              <w:rPr>
                <w:rFonts w:eastAsia="Calibri" w:cs="Arial"/>
                <w:noProof/>
                <w:lang w:eastAsia="en-ZA"/>
              </w:rPr>
              <mc:AlternateContent>
                <mc:Choice Requires="wps">
                  <w:drawing>
                    <wp:inline distT="0" distB="0" distL="0" distR="0" wp14:anchorId="2D0090C0" wp14:editId="09BDD66B">
                      <wp:extent cx="180000" cy="108000"/>
                      <wp:effectExtent l="0" t="0" r="10795" b="25400"/>
                      <wp:docPr id="22" name="Left-Right Arrow 22"/>
                      <wp:cNvGraphicFramePr/>
                      <a:graphic xmlns:a="http://schemas.openxmlformats.org/drawingml/2006/main">
                        <a:graphicData uri="http://schemas.microsoft.com/office/word/2010/wordprocessingShape">
                          <wps:wsp>
                            <wps:cNvSpPr/>
                            <wps:spPr>
                              <a:xfrm>
                                <a:off x="0" y="0"/>
                                <a:ext cx="180000" cy="108000"/>
                              </a:xfrm>
                              <a:prstGeom prst="leftRightArrow">
                                <a:avLst/>
                              </a:prstGeom>
                              <a:solidFill>
                                <a:srgbClr val="0099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Left-Right Arrow 22" o:spid="_x0000_s1026"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" adj="6480" fillcolor="#09f" strokecolor="windowText" strokeweight=".25pt">
                      <w10:anchorlock/>
                    </v:shape>
                  </w:pict>
                </mc:Fallback>
              </mc:AlternateContent>
            </w:r>
          </w:p>
        </w:tc>
        <w:tc>
          <w:tcPr>
            <w:tcW w:w="883" w:type="dxa"/>
            <w:vAlign w:val="center"/>
          </w:tcPr>
          <w:p w:rsidR="001C403B" w:rsidRPr="0060105A" w:rsidRDefault="001C403B" w:rsidP="0060105A">
            <w:pPr>
              <w:spacing w:before="40" w:after="40"/>
              <w:jc w:val="center"/>
              <w:rPr>
                <w:rFonts w:cs="Arial"/>
                <w:b/>
                <w:sz w:val="18"/>
                <w:szCs w:val="18"/>
              </w:rPr>
            </w:pPr>
          </w:p>
        </w:tc>
        <w:tc>
          <w:tcPr>
            <w:tcW w:w="986" w:type="dxa"/>
            <w:vAlign w:val="center"/>
          </w:tcPr>
          <w:p w:rsidR="001C403B" w:rsidRPr="0060105A" w:rsidRDefault="001C403B" w:rsidP="0060105A">
            <w:pPr>
              <w:spacing w:before="40" w:after="40"/>
              <w:jc w:val="center"/>
              <w:rPr>
                <w:rFonts w:cs="Arial"/>
                <w:b/>
                <w:sz w:val="18"/>
                <w:szCs w:val="18"/>
              </w:rPr>
            </w:pPr>
          </w:p>
        </w:tc>
        <w:tc>
          <w:tcPr>
            <w:tcW w:w="1161" w:type="dxa"/>
            <w:vAlign w:val="center"/>
          </w:tcPr>
          <w:p w:rsidR="001C403B" w:rsidRPr="0060105A" w:rsidRDefault="001C403B" w:rsidP="0060105A">
            <w:pPr>
              <w:spacing w:before="40" w:after="40"/>
              <w:jc w:val="center"/>
              <w:rPr>
                <w:rFonts w:cs="Arial"/>
                <w:b/>
                <w:sz w:val="18"/>
                <w:szCs w:val="18"/>
              </w:rPr>
            </w:pPr>
          </w:p>
        </w:tc>
      </w:tr>
      <w:tr w:rsidR="001C403B" w:rsidRPr="00442A8A" w:rsidTr="00024371">
        <w:trPr>
          <w:trHeight w:val="30"/>
        </w:trPr>
        <w:tc>
          <w:tcPr>
            <w:tcW w:w="4931" w:type="dxa"/>
            <w:vAlign w:val="center"/>
          </w:tcPr>
          <w:p w:rsidR="001C403B" w:rsidRPr="0060105A" w:rsidRDefault="001C403B" w:rsidP="0056645D">
            <w:pPr>
              <w:spacing w:before="40" w:after="40"/>
              <w:ind w:left="342"/>
              <w:rPr>
                <w:rFonts w:cs="Arial"/>
                <w:sz w:val="18"/>
                <w:szCs w:val="18"/>
                <w:lang w:eastAsia="en-US"/>
              </w:rPr>
            </w:pPr>
            <w:r w:rsidRPr="009713BE">
              <w:rPr>
                <w:rFonts w:cs="Arial"/>
                <w:sz w:val="18"/>
                <w:szCs w:val="18"/>
                <w:lang w:eastAsia="en-US"/>
              </w:rPr>
              <w:t>•</w:t>
            </w:r>
            <w:r w:rsidRPr="009713BE">
              <w:rPr>
                <w:rFonts w:cs="Arial"/>
                <w:sz w:val="18"/>
                <w:szCs w:val="18"/>
                <w:lang w:eastAsia="en-US"/>
              </w:rPr>
              <w:tab/>
              <w:t>Council for Scientif</w:t>
            </w:r>
            <w:r w:rsidR="00460ED3">
              <w:rPr>
                <w:rFonts w:cs="Arial"/>
                <w:sz w:val="18"/>
                <w:szCs w:val="18"/>
                <w:lang w:eastAsia="en-US"/>
              </w:rPr>
              <w:t>ic and Industrial Research</w:t>
            </w:r>
          </w:p>
        </w:tc>
        <w:tc>
          <w:tcPr>
            <w:tcW w:w="1107" w:type="dxa"/>
            <w:vAlign w:val="center"/>
          </w:tcPr>
          <w:p w:rsidR="001C403B" w:rsidRPr="0060105A" w:rsidRDefault="00012A3B" w:rsidP="0060105A">
            <w:pPr>
              <w:spacing w:before="40" w:after="40"/>
              <w:jc w:val="center"/>
              <w:rPr>
                <w:rFonts w:cs="Arial"/>
                <w:b/>
                <w:sz w:val="18"/>
                <w:szCs w:val="18"/>
              </w:rPr>
            </w:pPr>
            <w:r w:rsidRPr="00B7597D">
              <w:rPr>
                <w:rFonts w:eastAsia="Calibri" w:cs="Arial"/>
                <w:noProof/>
                <w:lang w:eastAsia="en-ZA"/>
              </w:rPr>
              <mc:AlternateContent>
                <mc:Choice Requires="wps">
                  <w:drawing>
                    <wp:inline distT="0" distB="0" distL="0" distR="0" wp14:anchorId="2D0090C0" wp14:editId="09BDD66B">
                      <wp:extent cx="180000" cy="108000"/>
                      <wp:effectExtent l="0" t="0" r="10795" b="25400"/>
                      <wp:docPr id="23" name="Left-Right Arrow 23"/>
                      <wp:cNvGraphicFramePr/>
                      <a:graphic xmlns:a="http://schemas.openxmlformats.org/drawingml/2006/main">
                        <a:graphicData uri="http://schemas.microsoft.com/office/word/2010/wordprocessingShape">
                          <wps:wsp>
                            <wps:cNvSpPr/>
                            <wps:spPr>
                              <a:xfrm>
                                <a:off x="0" y="0"/>
                                <a:ext cx="180000" cy="108000"/>
                              </a:xfrm>
                              <a:prstGeom prst="leftRightArrow">
                                <a:avLst/>
                              </a:prstGeom>
                              <a:solidFill>
                                <a:srgbClr val="0099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Left-Right Arrow 23" o:spid="_x0000_s1026"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" adj="6480" fillcolor="#09f" strokecolor="windowText" strokeweight=".25pt">
                      <w10:anchorlock/>
                    </v:shape>
                  </w:pict>
                </mc:Fallback>
              </mc:AlternateContent>
            </w:r>
          </w:p>
        </w:tc>
        <w:tc>
          <w:tcPr>
            <w:tcW w:w="883" w:type="dxa"/>
            <w:vAlign w:val="center"/>
          </w:tcPr>
          <w:p w:rsidR="001C403B" w:rsidRPr="0060105A" w:rsidRDefault="001C403B" w:rsidP="0060105A">
            <w:pPr>
              <w:spacing w:before="40" w:after="40"/>
              <w:jc w:val="center"/>
              <w:rPr>
                <w:rFonts w:cs="Arial"/>
                <w:b/>
                <w:sz w:val="18"/>
                <w:szCs w:val="18"/>
              </w:rPr>
            </w:pPr>
          </w:p>
        </w:tc>
        <w:tc>
          <w:tcPr>
            <w:tcW w:w="986" w:type="dxa"/>
            <w:vAlign w:val="center"/>
          </w:tcPr>
          <w:p w:rsidR="001C403B" w:rsidRPr="0060105A" w:rsidRDefault="001C403B" w:rsidP="0060105A">
            <w:pPr>
              <w:spacing w:before="40" w:after="40"/>
              <w:jc w:val="center"/>
              <w:rPr>
                <w:rFonts w:cs="Arial"/>
                <w:sz w:val="18"/>
                <w:szCs w:val="18"/>
              </w:rPr>
            </w:pPr>
          </w:p>
        </w:tc>
        <w:tc>
          <w:tcPr>
            <w:tcW w:w="1161" w:type="dxa"/>
            <w:vAlign w:val="center"/>
          </w:tcPr>
          <w:p w:rsidR="001C403B" w:rsidRPr="0060105A" w:rsidRDefault="001C403B" w:rsidP="0060105A">
            <w:pPr>
              <w:spacing w:before="40" w:after="40"/>
              <w:jc w:val="center"/>
              <w:rPr>
                <w:rFonts w:cs="Arial"/>
                <w:sz w:val="18"/>
                <w:szCs w:val="18"/>
              </w:rPr>
            </w:pPr>
          </w:p>
        </w:tc>
      </w:tr>
      <w:tr w:rsidR="001C403B" w:rsidRPr="00442A8A" w:rsidTr="00024371">
        <w:trPr>
          <w:trHeight w:val="30"/>
        </w:trPr>
        <w:tc>
          <w:tcPr>
            <w:tcW w:w="4931" w:type="dxa"/>
            <w:vAlign w:val="center"/>
          </w:tcPr>
          <w:p w:rsidR="001C403B" w:rsidRPr="0060105A" w:rsidRDefault="001C403B" w:rsidP="0056645D">
            <w:pPr>
              <w:spacing w:before="40" w:after="40"/>
              <w:ind w:left="342"/>
              <w:rPr>
                <w:rFonts w:cs="Arial"/>
                <w:sz w:val="18"/>
                <w:szCs w:val="18"/>
                <w:lang w:eastAsia="en-US"/>
              </w:rPr>
            </w:pPr>
            <w:r w:rsidRPr="009713BE">
              <w:rPr>
                <w:rFonts w:cs="Arial"/>
                <w:sz w:val="18"/>
                <w:szCs w:val="18"/>
                <w:lang w:eastAsia="en-US"/>
              </w:rPr>
              <w:t>•</w:t>
            </w:r>
            <w:r w:rsidRPr="009713BE">
              <w:rPr>
                <w:rFonts w:cs="Arial"/>
                <w:sz w:val="18"/>
                <w:szCs w:val="18"/>
                <w:lang w:eastAsia="en-US"/>
              </w:rPr>
              <w:tab/>
              <w:t>Human Sciences Research Council</w:t>
            </w:r>
          </w:p>
        </w:tc>
        <w:tc>
          <w:tcPr>
            <w:tcW w:w="1107" w:type="dxa"/>
            <w:vAlign w:val="center"/>
          </w:tcPr>
          <w:p w:rsidR="001C403B" w:rsidRPr="0060105A" w:rsidRDefault="00012A3B" w:rsidP="0060105A">
            <w:pPr>
              <w:spacing w:before="40" w:after="40"/>
              <w:jc w:val="center"/>
              <w:rPr>
                <w:rFonts w:cs="Arial"/>
                <w:b/>
                <w:sz w:val="18"/>
                <w:szCs w:val="18"/>
                <w:lang w:eastAsia="en-ZA"/>
              </w:rPr>
            </w:pPr>
            <w:r w:rsidRPr="00B7597D">
              <w:rPr>
                <w:rFonts w:eastAsia="Calibri" w:cs="Arial"/>
                <w:noProof/>
                <w:lang w:eastAsia="en-ZA"/>
              </w:rPr>
              <mc:AlternateContent>
                <mc:Choice Requires="wps">
                  <w:drawing>
                    <wp:inline distT="0" distB="0" distL="0" distR="0" wp14:anchorId="2D0090C0" wp14:editId="09BDD66B">
                      <wp:extent cx="180000" cy="108000"/>
                      <wp:effectExtent l="0" t="0" r="10795" b="25400"/>
                      <wp:docPr id="26" name="Left-Right Arrow 26"/>
                      <wp:cNvGraphicFramePr/>
                      <a:graphic xmlns:a="http://schemas.openxmlformats.org/drawingml/2006/main">
                        <a:graphicData uri="http://schemas.microsoft.com/office/word/2010/wordprocessingShape">
                          <wps:wsp>
                            <wps:cNvSpPr/>
                            <wps:spPr>
                              <a:xfrm>
                                <a:off x="0" y="0"/>
                                <a:ext cx="180000" cy="108000"/>
                              </a:xfrm>
                              <a:prstGeom prst="leftRightArrow">
                                <a:avLst/>
                              </a:prstGeom>
                              <a:solidFill>
                                <a:srgbClr val="0099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Left-Right Arrow 26" o:spid="_x0000_s1026"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" adj="6480" fillcolor="#09f" strokecolor="windowText" strokeweight=".25pt">
                      <w10:anchorlock/>
                    </v:shape>
                  </w:pict>
                </mc:Fallback>
              </mc:AlternateContent>
            </w:r>
          </w:p>
        </w:tc>
        <w:tc>
          <w:tcPr>
            <w:tcW w:w="883" w:type="dxa"/>
            <w:vAlign w:val="center"/>
          </w:tcPr>
          <w:p w:rsidR="001C403B" w:rsidRPr="0060105A" w:rsidRDefault="001C403B" w:rsidP="0060105A">
            <w:pPr>
              <w:spacing w:before="40" w:after="40"/>
              <w:jc w:val="center"/>
              <w:rPr>
                <w:rFonts w:cs="Arial"/>
                <w:b/>
                <w:sz w:val="18"/>
                <w:szCs w:val="18"/>
              </w:rPr>
            </w:pPr>
          </w:p>
        </w:tc>
        <w:tc>
          <w:tcPr>
            <w:tcW w:w="986" w:type="dxa"/>
            <w:vAlign w:val="center"/>
          </w:tcPr>
          <w:p w:rsidR="001C403B" w:rsidRPr="0060105A" w:rsidRDefault="001C403B" w:rsidP="0060105A">
            <w:pPr>
              <w:spacing w:before="40" w:after="40"/>
              <w:jc w:val="center"/>
              <w:rPr>
                <w:rFonts w:cs="Arial"/>
                <w:b/>
                <w:sz w:val="18"/>
                <w:szCs w:val="18"/>
              </w:rPr>
            </w:pPr>
          </w:p>
        </w:tc>
        <w:tc>
          <w:tcPr>
            <w:tcW w:w="1161" w:type="dxa"/>
            <w:vAlign w:val="center"/>
          </w:tcPr>
          <w:p w:rsidR="001C403B" w:rsidRPr="0060105A" w:rsidRDefault="001C403B" w:rsidP="0060105A">
            <w:pPr>
              <w:spacing w:before="40" w:after="40"/>
              <w:jc w:val="center"/>
              <w:rPr>
                <w:rFonts w:cs="Arial"/>
                <w:b/>
                <w:sz w:val="18"/>
                <w:szCs w:val="18"/>
              </w:rPr>
            </w:pPr>
          </w:p>
        </w:tc>
      </w:tr>
      <w:tr w:rsidR="00460ED3" w:rsidRPr="00442A8A" w:rsidTr="00272B5C">
        <w:trPr>
          <w:trHeight w:val="30"/>
        </w:trPr>
        <w:tc>
          <w:tcPr>
            <w:tcW w:w="4931" w:type="dxa"/>
            <w:vAlign w:val="center"/>
          </w:tcPr>
          <w:p w:rsidR="00460ED3" w:rsidRPr="0060105A" w:rsidRDefault="00460ED3" w:rsidP="0056645D">
            <w:pPr>
              <w:spacing w:before="40" w:after="40"/>
              <w:ind w:left="342"/>
              <w:rPr>
                <w:rFonts w:cs="Arial"/>
                <w:sz w:val="18"/>
                <w:szCs w:val="18"/>
                <w:lang w:eastAsia="en-US"/>
              </w:rPr>
            </w:pPr>
            <w:r w:rsidRPr="001650C6">
              <w:rPr>
                <w:rFonts w:cs="Arial"/>
                <w:sz w:val="18"/>
                <w:szCs w:val="18"/>
                <w:lang w:eastAsia="en-US"/>
              </w:rPr>
              <w:t>•</w:t>
            </w:r>
            <w:r w:rsidRPr="001650C6">
              <w:rPr>
                <w:rFonts w:cs="Arial"/>
                <w:sz w:val="18"/>
                <w:szCs w:val="18"/>
                <w:lang w:eastAsia="en-US"/>
              </w:rPr>
              <w:tab/>
              <w:t>Council for the African Institute of South Africa</w:t>
            </w:r>
          </w:p>
        </w:tc>
        <w:tc>
          <w:tcPr>
            <w:tcW w:w="1107" w:type="dxa"/>
            <w:vAlign w:val="center"/>
          </w:tcPr>
          <w:p w:rsidR="00460ED3" w:rsidRPr="00012A3B" w:rsidRDefault="00012A3B" w:rsidP="0060105A">
            <w:pPr>
              <w:spacing w:before="40" w:after="40"/>
              <w:jc w:val="center"/>
              <w:rPr>
                <w:rFonts w:cs="Arial"/>
                <w:sz w:val="18"/>
                <w:szCs w:val="18"/>
              </w:rPr>
            </w:pPr>
            <w:r w:rsidRPr="00012A3B">
              <w:rPr>
                <w:rFonts w:cs="Arial"/>
                <w:color w:val="FF0000"/>
                <w:sz w:val="18"/>
                <w:szCs w:val="18"/>
              </w:rPr>
              <w:t>N/A</w:t>
            </w:r>
          </w:p>
        </w:tc>
        <w:tc>
          <w:tcPr>
            <w:tcW w:w="883" w:type="dxa"/>
          </w:tcPr>
          <w:p w:rsidR="00460ED3" w:rsidRPr="00781EBB" w:rsidRDefault="00460ED3" w:rsidP="00272B5C">
            <w:pPr>
              <w:spacing w:before="40" w:after="40"/>
              <w:rPr>
                <w:rFonts w:cs="Arial"/>
                <w:b/>
                <w:color w:val="937464"/>
                <w:sz w:val="18"/>
                <w:szCs w:val="18"/>
                <w:lang w:eastAsia="en-US"/>
              </w:rPr>
            </w:pPr>
            <w:r w:rsidRPr="00781EBB">
              <w:rPr>
                <w:rFonts w:cs="Arial"/>
                <w:b/>
                <w:color w:val="937464"/>
                <w:sz w:val="18"/>
                <w:szCs w:val="18"/>
                <w:lang w:eastAsia="en-US"/>
              </w:rPr>
              <w:t>Closed</w:t>
            </w:r>
          </w:p>
        </w:tc>
        <w:tc>
          <w:tcPr>
            <w:tcW w:w="986" w:type="dxa"/>
            <w:vAlign w:val="center"/>
          </w:tcPr>
          <w:p w:rsidR="00460ED3" w:rsidRPr="00781EBB" w:rsidRDefault="00460ED3" w:rsidP="00272B5C">
            <w:pPr>
              <w:spacing w:before="40" w:after="40"/>
              <w:rPr>
                <w:rFonts w:cs="Arial"/>
                <w:b/>
                <w:color w:val="937464"/>
                <w:sz w:val="18"/>
                <w:szCs w:val="18"/>
                <w:lang w:eastAsia="en-US"/>
              </w:rPr>
            </w:pPr>
            <w:r w:rsidRPr="00781EBB">
              <w:rPr>
                <w:rFonts w:cs="Arial"/>
                <w:b/>
                <w:color w:val="937464"/>
                <w:sz w:val="18"/>
                <w:szCs w:val="18"/>
                <w:lang w:eastAsia="en-US"/>
              </w:rPr>
              <w:t>Closed</w:t>
            </w:r>
          </w:p>
        </w:tc>
        <w:tc>
          <w:tcPr>
            <w:tcW w:w="1161" w:type="dxa"/>
            <w:vAlign w:val="center"/>
          </w:tcPr>
          <w:p w:rsidR="00460ED3" w:rsidRPr="0060105A" w:rsidRDefault="00460ED3" w:rsidP="0060105A">
            <w:pPr>
              <w:spacing w:before="40" w:after="40"/>
              <w:jc w:val="center"/>
              <w:rPr>
                <w:rFonts w:cs="Arial"/>
                <w:b/>
                <w:sz w:val="18"/>
                <w:szCs w:val="18"/>
              </w:rPr>
            </w:pPr>
          </w:p>
        </w:tc>
      </w:tr>
      <w:tr w:rsidR="00460ED3" w:rsidRPr="00FA7988" w:rsidTr="00024371">
        <w:trPr>
          <w:trHeight w:val="30"/>
        </w:trPr>
        <w:tc>
          <w:tcPr>
            <w:tcW w:w="4931" w:type="dxa"/>
            <w:shd w:val="clear" w:color="auto" w:fill="C1B7AF"/>
            <w:vAlign w:val="center"/>
          </w:tcPr>
          <w:p w:rsidR="00460ED3" w:rsidRPr="0060105A" w:rsidRDefault="00460ED3" w:rsidP="0060105A">
            <w:pPr>
              <w:spacing w:before="40" w:after="40"/>
              <w:rPr>
                <w:rFonts w:cs="Arial"/>
                <w:b/>
                <w:color w:val="FFFFFF" w:themeColor="background1"/>
                <w:sz w:val="18"/>
                <w:szCs w:val="18"/>
              </w:rPr>
            </w:pPr>
            <w:r w:rsidRPr="0060105A">
              <w:rPr>
                <w:rFonts w:cs="Arial"/>
                <w:b/>
                <w:color w:val="FFFFFF" w:themeColor="background1"/>
                <w:sz w:val="18"/>
                <w:szCs w:val="18"/>
              </w:rPr>
              <w:t>Compliance with l</w:t>
            </w:r>
            <w:r>
              <w:rPr>
                <w:rFonts w:cs="Arial"/>
                <w:b/>
                <w:color w:val="FFFFFF" w:themeColor="background1"/>
                <w:sz w:val="18"/>
                <w:szCs w:val="18"/>
              </w:rPr>
              <w:t>egislation</w:t>
            </w:r>
          </w:p>
        </w:tc>
        <w:tc>
          <w:tcPr>
            <w:tcW w:w="1107" w:type="dxa"/>
            <w:shd w:val="clear" w:color="auto" w:fill="C1B7AF"/>
            <w:vAlign w:val="center"/>
          </w:tcPr>
          <w:p w:rsidR="00460ED3" w:rsidRPr="0060105A" w:rsidRDefault="00460ED3" w:rsidP="0060105A">
            <w:pPr>
              <w:spacing w:before="40" w:after="40"/>
              <w:jc w:val="center"/>
              <w:rPr>
                <w:rFonts w:cs="Arial"/>
                <w:color w:val="FFFFFF" w:themeColor="background1"/>
                <w:sz w:val="18"/>
                <w:szCs w:val="18"/>
              </w:rPr>
            </w:pPr>
          </w:p>
        </w:tc>
        <w:tc>
          <w:tcPr>
            <w:tcW w:w="883" w:type="dxa"/>
            <w:shd w:val="clear" w:color="auto" w:fill="C1B7AF"/>
            <w:vAlign w:val="center"/>
          </w:tcPr>
          <w:p w:rsidR="00460ED3" w:rsidRPr="0060105A" w:rsidRDefault="00460ED3" w:rsidP="0060105A">
            <w:pPr>
              <w:spacing w:before="40" w:after="40"/>
              <w:jc w:val="center"/>
              <w:rPr>
                <w:rFonts w:cs="Arial"/>
                <w:color w:val="FFFFFF" w:themeColor="background1"/>
                <w:sz w:val="18"/>
                <w:szCs w:val="18"/>
              </w:rPr>
            </w:pPr>
          </w:p>
        </w:tc>
        <w:tc>
          <w:tcPr>
            <w:tcW w:w="986" w:type="dxa"/>
            <w:shd w:val="clear" w:color="auto" w:fill="C1B7AF"/>
            <w:vAlign w:val="center"/>
          </w:tcPr>
          <w:p w:rsidR="00460ED3" w:rsidRPr="0060105A" w:rsidRDefault="00460ED3" w:rsidP="0060105A">
            <w:pPr>
              <w:spacing w:before="40" w:after="40"/>
              <w:jc w:val="center"/>
              <w:rPr>
                <w:rFonts w:cs="Arial"/>
                <w:color w:val="FFFFFF" w:themeColor="background1"/>
                <w:sz w:val="18"/>
                <w:szCs w:val="18"/>
              </w:rPr>
            </w:pPr>
          </w:p>
        </w:tc>
        <w:tc>
          <w:tcPr>
            <w:tcW w:w="1161" w:type="dxa"/>
            <w:shd w:val="clear" w:color="auto" w:fill="C1B7AF"/>
            <w:vAlign w:val="center"/>
          </w:tcPr>
          <w:p w:rsidR="00460ED3" w:rsidRPr="0060105A" w:rsidRDefault="00460ED3" w:rsidP="0060105A">
            <w:pPr>
              <w:spacing w:before="40" w:after="40"/>
              <w:jc w:val="center"/>
              <w:rPr>
                <w:rFonts w:cs="Arial"/>
                <w:color w:val="FFFFFF" w:themeColor="background1"/>
                <w:sz w:val="18"/>
                <w:szCs w:val="18"/>
              </w:rPr>
            </w:pPr>
          </w:p>
        </w:tc>
      </w:tr>
      <w:tr w:rsidR="00012A3B" w:rsidRPr="00442A8A" w:rsidTr="00024371">
        <w:trPr>
          <w:trHeight w:val="30"/>
        </w:trPr>
        <w:tc>
          <w:tcPr>
            <w:tcW w:w="4931" w:type="dxa"/>
            <w:vAlign w:val="center"/>
          </w:tcPr>
          <w:p w:rsidR="00012A3B" w:rsidRPr="0060105A" w:rsidRDefault="00012A3B" w:rsidP="0056645D">
            <w:pPr>
              <w:spacing w:before="40" w:after="40"/>
              <w:ind w:left="342"/>
              <w:rPr>
                <w:rFonts w:cs="Arial"/>
                <w:sz w:val="18"/>
                <w:szCs w:val="18"/>
                <w:lang w:eastAsia="en-US"/>
              </w:rPr>
            </w:pPr>
            <w:r w:rsidRPr="009713BE">
              <w:rPr>
                <w:rFonts w:cs="Arial"/>
                <w:sz w:val="18"/>
                <w:szCs w:val="18"/>
                <w:lang w:eastAsia="en-US"/>
              </w:rPr>
              <w:t>•</w:t>
            </w:r>
            <w:r w:rsidRPr="009713BE">
              <w:rPr>
                <w:rFonts w:cs="Arial"/>
                <w:sz w:val="18"/>
                <w:szCs w:val="18"/>
                <w:lang w:eastAsia="en-US"/>
              </w:rPr>
              <w:tab/>
              <w:t xml:space="preserve">Department of Science and Technology  </w:t>
            </w:r>
          </w:p>
        </w:tc>
        <w:tc>
          <w:tcPr>
            <w:tcW w:w="1107" w:type="dxa"/>
            <w:vAlign w:val="center"/>
          </w:tcPr>
          <w:p w:rsidR="00012A3B" w:rsidRPr="0060105A" w:rsidRDefault="00012A3B" w:rsidP="00272B5C">
            <w:pPr>
              <w:spacing w:before="40" w:after="40"/>
              <w:jc w:val="center"/>
              <w:rPr>
                <w:rFonts w:cs="Arial"/>
                <w:color w:val="002060"/>
                <w:sz w:val="18"/>
                <w:szCs w:val="18"/>
              </w:rPr>
            </w:pPr>
            <w:r w:rsidRPr="00B7597D">
              <w:rPr>
                <w:rFonts w:ascii="Calibri" w:eastAsia="Calibri" w:hAnsi="Calibri"/>
                <w:noProof/>
                <w:lang w:eastAsia="en-ZA"/>
              </w:rPr>
              <mc:AlternateContent>
                <mc:Choice Requires="wps">
                  <w:drawing>
                    <wp:anchor distT="0" distB="0" distL="114300" distR="114300" simplePos="0" relativeHeight="251840512" behindDoc="0" locked="0" layoutInCell="1" allowOverlap="1" wp14:anchorId="07FB0842" wp14:editId="44787E67">
                      <wp:simplePos x="0" y="0"/>
                      <wp:positionH relativeFrom="column">
                        <wp:posOffset>233045</wp:posOffset>
                      </wp:positionH>
                      <wp:positionV relativeFrom="paragraph">
                        <wp:posOffset>13335</wp:posOffset>
                      </wp:positionV>
                      <wp:extent cx="107950" cy="143510"/>
                      <wp:effectExtent l="19050" t="0" r="44450" b="46990"/>
                      <wp:wrapNone/>
                      <wp:docPr id="31" name="Down Arrow 31"/>
                      <wp:cNvGraphicFramePr/>
                      <a:graphic xmlns:a="http://schemas.openxmlformats.org/drawingml/2006/main">
                        <a:graphicData uri="http://schemas.microsoft.com/office/word/2010/wordprocessingShape">
                          <wps:wsp>
                            <wps:cNvSpPr/>
                            <wps:spPr>
                              <a:xfrm>
                                <a:off x="0" y="0"/>
                                <a:ext cx="107950" cy="143510"/>
                              </a:xfrm>
                              <a:prstGeom prst="downArrow">
                                <a:avLst/>
                              </a:prstGeom>
                              <a:solidFill>
                                <a:srgbClr val="0099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1" o:spid="_x0000_s1026" type="#_x0000_t67" style="position:absolute;margin-left:18.35pt;margin-top:1.05pt;width:8.5pt;height:11.3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" adj="13476" fillcolor="#09f" strokecolor="windowText" strokeweight=".25pt"/>
                  </w:pict>
                </mc:Fallback>
              </mc:AlternateContent>
            </w:r>
          </w:p>
        </w:tc>
        <w:tc>
          <w:tcPr>
            <w:tcW w:w="883" w:type="dxa"/>
            <w:vAlign w:val="center"/>
          </w:tcPr>
          <w:p w:rsidR="00012A3B" w:rsidRPr="0060105A" w:rsidRDefault="00012A3B" w:rsidP="0060105A">
            <w:pPr>
              <w:spacing w:before="40" w:after="40"/>
              <w:jc w:val="center"/>
              <w:rPr>
                <w:rFonts w:cs="Arial"/>
                <w:b/>
                <w:sz w:val="18"/>
                <w:szCs w:val="18"/>
              </w:rPr>
            </w:pPr>
            <w:r w:rsidRPr="0060105A">
              <w:rPr>
                <w:rFonts w:cs="Arial"/>
                <w:b/>
                <w:sz w:val="18"/>
                <w:szCs w:val="18"/>
              </w:rPr>
              <w:sym w:font="Wingdings" w:char="00FC"/>
            </w:r>
          </w:p>
        </w:tc>
        <w:tc>
          <w:tcPr>
            <w:tcW w:w="986" w:type="dxa"/>
            <w:vAlign w:val="center"/>
          </w:tcPr>
          <w:p w:rsidR="00012A3B" w:rsidRPr="0060105A" w:rsidRDefault="00012A3B" w:rsidP="0060105A">
            <w:pPr>
              <w:spacing w:before="40" w:after="40"/>
              <w:jc w:val="center"/>
              <w:rPr>
                <w:rFonts w:cs="Arial"/>
                <w:b/>
                <w:sz w:val="18"/>
                <w:szCs w:val="18"/>
              </w:rPr>
            </w:pPr>
          </w:p>
        </w:tc>
        <w:tc>
          <w:tcPr>
            <w:tcW w:w="1161" w:type="dxa"/>
            <w:vAlign w:val="center"/>
          </w:tcPr>
          <w:p w:rsidR="00012A3B" w:rsidRPr="0060105A" w:rsidRDefault="00012A3B" w:rsidP="0060105A">
            <w:pPr>
              <w:spacing w:before="40" w:after="40"/>
              <w:jc w:val="center"/>
              <w:rPr>
                <w:rFonts w:cs="Arial"/>
                <w:sz w:val="18"/>
                <w:szCs w:val="18"/>
              </w:rPr>
            </w:pPr>
            <w:r w:rsidRPr="0060105A">
              <w:rPr>
                <w:rFonts w:cs="Arial"/>
                <w:b/>
                <w:sz w:val="18"/>
                <w:szCs w:val="18"/>
              </w:rPr>
              <w:sym w:font="Wingdings" w:char="00FC"/>
            </w:r>
          </w:p>
        </w:tc>
      </w:tr>
      <w:tr w:rsidR="00012A3B" w:rsidRPr="00442A8A" w:rsidTr="00024371">
        <w:trPr>
          <w:trHeight w:val="30"/>
        </w:trPr>
        <w:tc>
          <w:tcPr>
            <w:tcW w:w="4931" w:type="dxa"/>
            <w:shd w:val="clear" w:color="auto" w:fill="auto"/>
            <w:vAlign w:val="center"/>
          </w:tcPr>
          <w:p w:rsidR="00012A3B" w:rsidRPr="0060105A" w:rsidRDefault="00012A3B" w:rsidP="0056645D">
            <w:pPr>
              <w:spacing w:before="40" w:after="40"/>
              <w:ind w:left="342"/>
              <w:rPr>
                <w:rFonts w:cs="Arial"/>
                <w:sz w:val="18"/>
                <w:szCs w:val="18"/>
                <w:lang w:eastAsia="en-US"/>
              </w:rPr>
            </w:pPr>
            <w:r w:rsidRPr="009713BE">
              <w:rPr>
                <w:rFonts w:cs="Arial"/>
                <w:sz w:val="18"/>
                <w:szCs w:val="18"/>
                <w:lang w:eastAsia="en-US"/>
              </w:rPr>
              <w:t>•</w:t>
            </w:r>
            <w:r w:rsidRPr="009713BE">
              <w:rPr>
                <w:rFonts w:cs="Arial"/>
                <w:sz w:val="18"/>
                <w:szCs w:val="18"/>
                <w:lang w:eastAsia="en-US"/>
              </w:rPr>
              <w:tab/>
              <w:t>National Research Foundation</w:t>
            </w:r>
          </w:p>
        </w:tc>
        <w:tc>
          <w:tcPr>
            <w:tcW w:w="1107" w:type="dxa"/>
            <w:vAlign w:val="center"/>
          </w:tcPr>
          <w:p w:rsidR="00012A3B" w:rsidRPr="0060105A" w:rsidRDefault="00012A3B" w:rsidP="0060105A">
            <w:pPr>
              <w:spacing w:before="40" w:after="40"/>
              <w:jc w:val="center"/>
              <w:rPr>
                <w:rFonts w:cs="Arial"/>
                <w:sz w:val="18"/>
                <w:szCs w:val="18"/>
              </w:rPr>
            </w:pPr>
            <w:r w:rsidRPr="00B7597D">
              <w:rPr>
                <w:rFonts w:eastAsia="Calibri" w:cs="Arial"/>
                <w:noProof/>
                <w:lang w:eastAsia="en-ZA"/>
              </w:rPr>
              <mc:AlternateContent>
                <mc:Choice Requires="wps">
                  <w:drawing>
                    <wp:inline distT="0" distB="0" distL="0" distR="0" wp14:anchorId="7B35F1F2" wp14:editId="5F8FC9EC">
                      <wp:extent cx="180000" cy="108000"/>
                      <wp:effectExtent l="0" t="0" r="10795" b="25400"/>
                      <wp:docPr id="27" name="Left-Right Arrow 27"/>
                      <wp:cNvGraphicFramePr/>
                      <a:graphic xmlns:a="http://schemas.openxmlformats.org/drawingml/2006/main">
                        <a:graphicData uri="http://schemas.microsoft.com/office/word/2010/wordprocessingShape">
                          <wps:wsp>
                            <wps:cNvSpPr/>
                            <wps:spPr>
                              <a:xfrm>
                                <a:off x="0" y="0"/>
                                <a:ext cx="180000" cy="108000"/>
                              </a:xfrm>
                              <a:prstGeom prst="leftRightArrow">
                                <a:avLst/>
                              </a:prstGeom>
                              <a:solidFill>
                                <a:srgbClr val="0099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Left-Right Arrow 27" o:spid="_x0000_s1026"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" adj="6480" fillcolor="#09f" strokecolor="windowText" strokeweight=".25pt">
                      <w10:anchorlock/>
                    </v:shape>
                  </w:pict>
                </mc:Fallback>
              </mc:AlternateContent>
            </w:r>
          </w:p>
        </w:tc>
        <w:tc>
          <w:tcPr>
            <w:tcW w:w="883" w:type="dxa"/>
            <w:vAlign w:val="center"/>
          </w:tcPr>
          <w:p w:rsidR="00012A3B" w:rsidRPr="0060105A" w:rsidRDefault="00012A3B" w:rsidP="0060105A">
            <w:pPr>
              <w:spacing w:before="40" w:after="40"/>
              <w:jc w:val="center"/>
              <w:rPr>
                <w:rFonts w:cs="Arial"/>
                <w:sz w:val="18"/>
                <w:szCs w:val="18"/>
              </w:rPr>
            </w:pPr>
          </w:p>
        </w:tc>
        <w:tc>
          <w:tcPr>
            <w:tcW w:w="986" w:type="dxa"/>
            <w:vAlign w:val="center"/>
          </w:tcPr>
          <w:p w:rsidR="00012A3B" w:rsidRPr="0060105A" w:rsidRDefault="00012A3B" w:rsidP="0060105A">
            <w:pPr>
              <w:spacing w:before="40" w:after="40"/>
              <w:jc w:val="center"/>
              <w:rPr>
                <w:rFonts w:cs="Arial"/>
                <w:sz w:val="18"/>
                <w:szCs w:val="18"/>
              </w:rPr>
            </w:pPr>
          </w:p>
        </w:tc>
        <w:tc>
          <w:tcPr>
            <w:tcW w:w="1161" w:type="dxa"/>
            <w:vAlign w:val="center"/>
          </w:tcPr>
          <w:p w:rsidR="00012A3B" w:rsidRPr="0060105A" w:rsidRDefault="00012A3B" w:rsidP="0060105A">
            <w:pPr>
              <w:spacing w:before="40" w:after="40"/>
              <w:jc w:val="center"/>
              <w:rPr>
                <w:rFonts w:cs="Arial"/>
                <w:sz w:val="18"/>
                <w:szCs w:val="18"/>
              </w:rPr>
            </w:pPr>
          </w:p>
        </w:tc>
      </w:tr>
      <w:tr w:rsidR="00012A3B" w:rsidRPr="00442A8A" w:rsidTr="00024371">
        <w:trPr>
          <w:trHeight w:val="30"/>
        </w:trPr>
        <w:tc>
          <w:tcPr>
            <w:tcW w:w="4931" w:type="dxa"/>
            <w:shd w:val="clear" w:color="auto" w:fill="auto"/>
            <w:vAlign w:val="center"/>
          </w:tcPr>
          <w:p w:rsidR="00012A3B" w:rsidRPr="0060105A" w:rsidRDefault="00012A3B" w:rsidP="0056645D">
            <w:pPr>
              <w:spacing w:before="40" w:after="40"/>
              <w:ind w:left="342"/>
              <w:rPr>
                <w:rFonts w:cs="Arial"/>
                <w:sz w:val="18"/>
                <w:szCs w:val="18"/>
                <w:lang w:eastAsia="en-US"/>
              </w:rPr>
            </w:pPr>
            <w:r w:rsidRPr="009713BE">
              <w:rPr>
                <w:rFonts w:cs="Arial"/>
                <w:sz w:val="18"/>
                <w:szCs w:val="18"/>
                <w:lang w:eastAsia="en-US"/>
              </w:rPr>
              <w:t>•</w:t>
            </w:r>
            <w:r w:rsidRPr="009713BE">
              <w:rPr>
                <w:rFonts w:cs="Arial"/>
                <w:sz w:val="18"/>
                <w:szCs w:val="18"/>
                <w:lang w:eastAsia="en-US"/>
              </w:rPr>
              <w:tab/>
              <w:t>Council for Scientif</w:t>
            </w:r>
            <w:r>
              <w:rPr>
                <w:rFonts w:cs="Arial"/>
                <w:sz w:val="18"/>
                <w:szCs w:val="18"/>
                <w:lang w:eastAsia="en-US"/>
              </w:rPr>
              <w:t>ic and Industrial Research</w:t>
            </w:r>
          </w:p>
        </w:tc>
        <w:tc>
          <w:tcPr>
            <w:tcW w:w="1107" w:type="dxa"/>
            <w:vAlign w:val="center"/>
          </w:tcPr>
          <w:p w:rsidR="00012A3B" w:rsidRPr="0060105A" w:rsidRDefault="00012A3B" w:rsidP="0060105A">
            <w:pPr>
              <w:spacing w:before="40" w:after="40"/>
              <w:jc w:val="center"/>
              <w:rPr>
                <w:rFonts w:cs="Arial"/>
                <w:b/>
                <w:sz w:val="18"/>
                <w:szCs w:val="18"/>
              </w:rPr>
            </w:pPr>
            <w:r w:rsidRPr="00B7597D">
              <w:rPr>
                <w:rFonts w:eastAsia="Calibri" w:cs="Arial"/>
                <w:noProof/>
                <w:lang w:eastAsia="en-ZA"/>
              </w:rPr>
              <mc:AlternateContent>
                <mc:Choice Requires="wps">
                  <w:drawing>
                    <wp:inline distT="0" distB="0" distL="0" distR="0" wp14:anchorId="2A424A10" wp14:editId="4C200DCC">
                      <wp:extent cx="180000" cy="108000"/>
                      <wp:effectExtent l="0" t="0" r="10795" b="25400"/>
                      <wp:docPr id="28" name="Left-Right Arrow 28"/>
                      <wp:cNvGraphicFramePr/>
                      <a:graphic xmlns:a="http://schemas.openxmlformats.org/drawingml/2006/main">
                        <a:graphicData uri="http://schemas.microsoft.com/office/word/2010/wordprocessingShape">
                          <wps:wsp>
                            <wps:cNvSpPr/>
                            <wps:spPr>
                              <a:xfrm>
                                <a:off x="0" y="0"/>
                                <a:ext cx="180000" cy="108000"/>
                              </a:xfrm>
                              <a:prstGeom prst="leftRightArrow">
                                <a:avLst/>
                              </a:prstGeom>
                              <a:solidFill>
                                <a:srgbClr val="0099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Left-Right Arrow 28" o:spid="_x0000_s1026"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" adj="6480" fillcolor="#09f" strokecolor="windowText" strokeweight=".25pt">
                      <w10:anchorlock/>
                    </v:shape>
                  </w:pict>
                </mc:Fallback>
              </mc:AlternateContent>
            </w:r>
          </w:p>
        </w:tc>
        <w:tc>
          <w:tcPr>
            <w:tcW w:w="883" w:type="dxa"/>
            <w:vAlign w:val="center"/>
          </w:tcPr>
          <w:p w:rsidR="00012A3B" w:rsidRPr="0060105A" w:rsidRDefault="00012A3B" w:rsidP="0060105A">
            <w:pPr>
              <w:spacing w:before="40" w:after="40"/>
              <w:jc w:val="center"/>
              <w:rPr>
                <w:rFonts w:cs="Arial"/>
                <w:b/>
                <w:sz w:val="18"/>
                <w:szCs w:val="18"/>
              </w:rPr>
            </w:pPr>
          </w:p>
        </w:tc>
        <w:tc>
          <w:tcPr>
            <w:tcW w:w="986" w:type="dxa"/>
            <w:vAlign w:val="center"/>
          </w:tcPr>
          <w:p w:rsidR="00012A3B" w:rsidRPr="0060105A" w:rsidRDefault="00012A3B" w:rsidP="0060105A">
            <w:pPr>
              <w:spacing w:before="40" w:after="40"/>
              <w:jc w:val="center"/>
              <w:rPr>
                <w:rFonts w:cs="Arial"/>
                <w:b/>
                <w:sz w:val="18"/>
                <w:szCs w:val="18"/>
              </w:rPr>
            </w:pPr>
          </w:p>
        </w:tc>
        <w:tc>
          <w:tcPr>
            <w:tcW w:w="1161" w:type="dxa"/>
            <w:vAlign w:val="center"/>
          </w:tcPr>
          <w:p w:rsidR="00012A3B" w:rsidRPr="0060105A" w:rsidRDefault="00012A3B" w:rsidP="0060105A">
            <w:pPr>
              <w:spacing w:before="40" w:after="40"/>
              <w:jc w:val="center"/>
              <w:rPr>
                <w:rFonts w:cs="Arial"/>
                <w:sz w:val="18"/>
                <w:szCs w:val="18"/>
              </w:rPr>
            </w:pPr>
          </w:p>
        </w:tc>
      </w:tr>
      <w:tr w:rsidR="00012A3B" w:rsidRPr="00442A8A" w:rsidTr="00024371">
        <w:trPr>
          <w:trHeight w:val="30"/>
        </w:trPr>
        <w:tc>
          <w:tcPr>
            <w:tcW w:w="4931" w:type="dxa"/>
            <w:vAlign w:val="center"/>
          </w:tcPr>
          <w:p w:rsidR="00012A3B" w:rsidRPr="0060105A" w:rsidRDefault="00012A3B" w:rsidP="0056645D">
            <w:pPr>
              <w:spacing w:before="40" w:after="40"/>
              <w:ind w:left="342"/>
              <w:rPr>
                <w:rFonts w:cs="Arial"/>
                <w:sz w:val="18"/>
                <w:szCs w:val="18"/>
                <w:lang w:eastAsia="en-US"/>
              </w:rPr>
            </w:pPr>
            <w:r w:rsidRPr="009713BE">
              <w:rPr>
                <w:rFonts w:cs="Arial"/>
                <w:sz w:val="18"/>
                <w:szCs w:val="18"/>
                <w:lang w:eastAsia="en-US"/>
              </w:rPr>
              <w:t>•</w:t>
            </w:r>
            <w:r w:rsidRPr="009713BE">
              <w:rPr>
                <w:rFonts w:cs="Arial"/>
                <w:sz w:val="18"/>
                <w:szCs w:val="18"/>
                <w:lang w:eastAsia="en-US"/>
              </w:rPr>
              <w:tab/>
              <w:t>Human Sciences Research Council</w:t>
            </w:r>
          </w:p>
        </w:tc>
        <w:tc>
          <w:tcPr>
            <w:tcW w:w="1107" w:type="dxa"/>
            <w:vAlign w:val="center"/>
          </w:tcPr>
          <w:p w:rsidR="00012A3B" w:rsidRPr="0060105A" w:rsidRDefault="00012A3B" w:rsidP="0060105A">
            <w:pPr>
              <w:spacing w:before="40" w:after="40"/>
              <w:jc w:val="center"/>
              <w:rPr>
                <w:rFonts w:cs="Arial"/>
                <w:b/>
                <w:sz w:val="18"/>
                <w:szCs w:val="18"/>
              </w:rPr>
            </w:pPr>
            <w:r w:rsidRPr="00B7597D">
              <w:rPr>
                <w:rFonts w:eastAsia="Calibri" w:cs="Arial"/>
                <w:noProof/>
                <w:lang w:eastAsia="en-ZA"/>
              </w:rPr>
              <mc:AlternateContent>
                <mc:Choice Requires="wps">
                  <w:drawing>
                    <wp:inline distT="0" distB="0" distL="0" distR="0" wp14:anchorId="04BE179D" wp14:editId="0B9CA6F9">
                      <wp:extent cx="180000" cy="108000"/>
                      <wp:effectExtent l="0" t="0" r="10795" b="25400"/>
                      <wp:docPr id="29" name="Left-Right Arrow 29"/>
                      <wp:cNvGraphicFramePr/>
                      <a:graphic xmlns:a="http://schemas.openxmlformats.org/drawingml/2006/main">
                        <a:graphicData uri="http://schemas.microsoft.com/office/word/2010/wordprocessingShape">
                          <wps:wsp>
                            <wps:cNvSpPr/>
                            <wps:spPr>
                              <a:xfrm>
                                <a:off x="0" y="0"/>
                                <a:ext cx="180000" cy="108000"/>
                              </a:xfrm>
                              <a:prstGeom prst="leftRightArrow">
                                <a:avLst/>
                              </a:prstGeom>
                              <a:solidFill>
                                <a:srgbClr val="0099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Left-Right Arrow 29" o:spid="_x0000_s1026"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" adj="6480" fillcolor="#09f" strokecolor="windowText" strokeweight=".25pt">
                      <w10:anchorlock/>
                    </v:shape>
                  </w:pict>
                </mc:Fallback>
              </mc:AlternateContent>
            </w:r>
          </w:p>
        </w:tc>
        <w:tc>
          <w:tcPr>
            <w:tcW w:w="883" w:type="dxa"/>
            <w:vAlign w:val="center"/>
          </w:tcPr>
          <w:p w:rsidR="00012A3B" w:rsidRPr="0060105A" w:rsidRDefault="00012A3B" w:rsidP="0060105A">
            <w:pPr>
              <w:spacing w:before="40" w:after="40"/>
              <w:jc w:val="center"/>
              <w:rPr>
                <w:rFonts w:cs="Arial"/>
                <w:b/>
                <w:sz w:val="18"/>
                <w:szCs w:val="18"/>
              </w:rPr>
            </w:pPr>
          </w:p>
        </w:tc>
        <w:tc>
          <w:tcPr>
            <w:tcW w:w="986" w:type="dxa"/>
            <w:vAlign w:val="center"/>
          </w:tcPr>
          <w:p w:rsidR="00012A3B" w:rsidRPr="0060105A" w:rsidRDefault="00012A3B" w:rsidP="0060105A">
            <w:pPr>
              <w:spacing w:before="40" w:after="40"/>
              <w:jc w:val="center"/>
              <w:rPr>
                <w:rFonts w:cs="Arial"/>
                <w:b/>
                <w:sz w:val="18"/>
                <w:szCs w:val="18"/>
              </w:rPr>
            </w:pPr>
          </w:p>
        </w:tc>
        <w:tc>
          <w:tcPr>
            <w:tcW w:w="1161" w:type="dxa"/>
            <w:vAlign w:val="center"/>
          </w:tcPr>
          <w:p w:rsidR="00012A3B" w:rsidRPr="0060105A" w:rsidRDefault="00012A3B" w:rsidP="0060105A">
            <w:pPr>
              <w:spacing w:before="40" w:after="40"/>
              <w:jc w:val="center"/>
              <w:rPr>
                <w:rFonts w:cs="Arial"/>
                <w:sz w:val="18"/>
                <w:szCs w:val="18"/>
              </w:rPr>
            </w:pPr>
          </w:p>
        </w:tc>
      </w:tr>
      <w:tr w:rsidR="00012A3B" w:rsidRPr="00442A8A" w:rsidTr="00272B5C">
        <w:trPr>
          <w:trHeight w:val="30"/>
        </w:trPr>
        <w:tc>
          <w:tcPr>
            <w:tcW w:w="4931" w:type="dxa"/>
            <w:shd w:val="clear" w:color="auto" w:fill="auto"/>
            <w:vAlign w:val="center"/>
          </w:tcPr>
          <w:p w:rsidR="00012A3B" w:rsidRPr="0060105A" w:rsidRDefault="00012A3B" w:rsidP="0056645D">
            <w:pPr>
              <w:spacing w:before="40" w:after="40"/>
              <w:ind w:left="342"/>
              <w:rPr>
                <w:rFonts w:cs="Arial"/>
                <w:sz w:val="18"/>
                <w:szCs w:val="18"/>
                <w:lang w:eastAsia="en-US"/>
              </w:rPr>
            </w:pPr>
            <w:r w:rsidRPr="001650C6">
              <w:rPr>
                <w:rFonts w:cs="Arial"/>
                <w:sz w:val="18"/>
                <w:szCs w:val="18"/>
                <w:lang w:eastAsia="en-US"/>
              </w:rPr>
              <w:t>•</w:t>
            </w:r>
            <w:r w:rsidRPr="001650C6">
              <w:rPr>
                <w:rFonts w:cs="Arial"/>
                <w:sz w:val="18"/>
                <w:szCs w:val="18"/>
                <w:lang w:eastAsia="en-US"/>
              </w:rPr>
              <w:tab/>
              <w:t>Council for the African Institute of South Africa</w:t>
            </w:r>
          </w:p>
        </w:tc>
        <w:tc>
          <w:tcPr>
            <w:tcW w:w="1107" w:type="dxa"/>
            <w:vAlign w:val="center"/>
          </w:tcPr>
          <w:p w:rsidR="00012A3B" w:rsidRPr="00012A3B" w:rsidRDefault="00012A3B" w:rsidP="0060105A">
            <w:pPr>
              <w:spacing w:before="40" w:after="40"/>
              <w:jc w:val="center"/>
              <w:rPr>
                <w:rFonts w:cs="Arial"/>
                <w:sz w:val="18"/>
                <w:szCs w:val="18"/>
                <w:lang w:eastAsia="en-ZA"/>
              </w:rPr>
            </w:pPr>
            <w:r w:rsidRPr="00012A3B">
              <w:rPr>
                <w:rFonts w:cs="Arial"/>
                <w:color w:val="FF0000"/>
                <w:sz w:val="18"/>
                <w:szCs w:val="18"/>
                <w:lang w:eastAsia="en-ZA"/>
              </w:rPr>
              <w:t>N/A</w:t>
            </w:r>
          </w:p>
        </w:tc>
        <w:tc>
          <w:tcPr>
            <w:tcW w:w="883" w:type="dxa"/>
          </w:tcPr>
          <w:p w:rsidR="00012A3B" w:rsidRPr="00781EBB" w:rsidRDefault="00012A3B" w:rsidP="00272B5C">
            <w:pPr>
              <w:spacing w:before="40" w:after="40"/>
              <w:rPr>
                <w:rFonts w:cs="Arial"/>
                <w:b/>
                <w:color w:val="937464"/>
                <w:sz w:val="18"/>
                <w:szCs w:val="18"/>
                <w:lang w:eastAsia="en-US"/>
              </w:rPr>
            </w:pPr>
            <w:r w:rsidRPr="00781EBB">
              <w:rPr>
                <w:rFonts w:cs="Arial"/>
                <w:b/>
                <w:color w:val="937464"/>
                <w:sz w:val="18"/>
                <w:szCs w:val="18"/>
                <w:lang w:eastAsia="en-US"/>
              </w:rPr>
              <w:t>Closed</w:t>
            </w:r>
          </w:p>
        </w:tc>
        <w:tc>
          <w:tcPr>
            <w:tcW w:w="986" w:type="dxa"/>
            <w:vAlign w:val="center"/>
          </w:tcPr>
          <w:p w:rsidR="00012A3B" w:rsidRPr="00781EBB" w:rsidRDefault="00012A3B" w:rsidP="00272B5C">
            <w:pPr>
              <w:spacing w:before="40" w:after="40"/>
              <w:rPr>
                <w:rFonts w:cs="Arial"/>
                <w:b/>
                <w:color w:val="937464"/>
                <w:sz w:val="18"/>
                <w:szCs w:val="18"/>
                <w:lang w:eastAsia="en-US"/>
              </w:rPr>
            </w:pPr>
            <w:r w:rsidRPr="00781EBB">
              <w:rPr>
                <w:rFonts w:cs="Arial"/>
                <w:b/>
                <w:color w:val="937464"/>
                <w:sz w:val="18"/>
                <w:szCs w:val="18"/>
                <w:lang w:eastAsia="en-US"/>
              </w:rPr>
              <w:t>Closed</w:t>
            </w:r>
          </w:p>
        </w:tc>
        <w:tc>
          <w:tcPr>
            <w:tcW w:w="1161" w:type="dxa"/>
            <w:vAlign w:val="center"/>
          </w:tcPr>
          <w:p w:rsidR="00012A3B" w:rsidRPr="0060105A" w:rsidRDefault="00012A3B" w:rsidP="0060105A">
            <w:pPr>
              <w:spacing w:before="40" w:after="40"/>
              <w:jc w:val="center"/>
              <w:rPr>
                <w:rFonts w:cs="Arial"/>
                <w:b/>
                <w:sz w:val="18"/>
                <w:szCs w:val="18"/>
              </w:rPr>
            </w:pPr>
            <w:r w:rsidRPr="0060105A">
              <w:rPr>
                <w:rFonts w:cs="Arial"/>
                <w:b/>
                <w:sz w:val="18"/>
                <w:szCs w:val="18"/>
              </w:rPr>
              <w:sym w:font="Wingdings" w:char="00FC"/>
            </w:r>
          </w:p>
        </w:tc>
      </w:tr>
    </w:tbl>
    <w:p w:rsidR="00455EAD" w:rsidRPr="0060105A" w:rsidRDefault="00455EAD" w:rsidP="004E206E">
      <w:pPr>
        <w:rPr>
          <w:rFonts w:cs="Arial"/>
          <w:lang w:eastAsia="en-US"/>
        </w:rPr>
      </w:pPr>
    </w:p>
    <w:p w:rsidR="00012A3B" w:rsidRPr="00012A3B" w:rsidRDefault="007A05B7" w:rsidP="00012A3B">
      <w:pPr>
        <w:pStyle w:val="bulletlist"/>
        <w:ind w:left="720" w:hanging="360"/>
        <w:rPr>
          <w:rFonts w:eastAsia="Times New Roman" w:cs="Times New Roman"/>
          <w:szCs w:val="20"/>
        </w:rPr>
      </w:pPr>
      <w:r w:rsidRPr="00040F41">
        <w:t xml:space="preserve">The portfolio’s overall outcomes have regressed in 2015-16 due to the Department of Science and Technology (DST) moving from an unqualified audit opinion with no other findings to an unqualified audit opinion with findings on compliance with legislation. The National Research Foundation (NRF), the Council for Scientific and Industrial Research (CSIR) and the Human Sciences Research Council (HSRC) retained their unqualified audit opinion with no other findings. </w:t>
      </w:r>
    </w:p>
    <w:p w:rsidR="00852FFB" w:rsidRPr="00852FFB" w:rsidRDefault="00852FFB" w:rsidP="007A05B7">
      <w:pPr>
        <w:pStyle w:val="bulletlist"/>
        <w:ind w:left="720" w:hanging="360"/>
      </w:pPr>
      <w:r w:rsidRPr="00852FFB">
        <w:rPr>
          <w:rFonts w:cs="Arial"/>
        </w:rPr>
        <w:t>The entire portfolio has consistently submitted quality annual financial statements timeously and no material adjustments were made to any of the submitted financial statements.</w:t>
      </w:r>
    </w:p>
    <w:p w:rsidR="007A05B7" w:rsidRDefault="007A05B7" w:rsidP="007A05B7">
      <w:pPr>
        <w:pStyle w:val="bulletlist"/>
        <w:ind w:left="720" w:hanging="360"/>
      </w:pPr>
      <w:r w:rsidRPr="00BA5367">
        <w:t xml:space="preserve">It should be noted that </w:t>
      </w:r>
      <w:r w:rsidRPr="002A6444">
        <w:t>Council for the African Institute of South Africa</w:t>
      </w:r>
      <w:r>
        <w:t xml:space="preserve"> (</w:t>
      </w:r>
      <w:r w:rsidRPr="00BA5367">
        <w:t>AISA</w:t>
      </w:r>
      <w:r>
        <w:t>)</w:t>
      </w:r>
      <w:r w:rsidRPr="00BA5367">
        <w:t xml:space="preserve"> was incorporated into the HSRC with ef</w:t>
      </w:r>
      <w:r>
        <w:t xml:space="preserve">fect from 1 April 2014 and </w:t>
      </w:r>
      <w:r w:rsidRPr="00BA5367">
        <w:t>operate</w:t>
      </w:r>
      <w:r>
        <w:t>s</w:t>
      </w:r>
      <w:r w:rsidRPr="00BA5367">
        <w:t xml:space="preserve"> as a programme under the </w:t>
      </w:r>
      <w:r>
        <w:t>HSRC</w:t>
      </w:r>
      <w:r w:rsidRPr="00BA5367">
        <w:t>.</w:t>
      </w:r>
    </w:p>
    <w:p w:rsidR="00A72F9A" w:rsidRPr="002E6410" w:rsidRDefault="00A72F9A" w:rsidP="0060105A">
      <w:pPr>
        <w:pStyle w:val="Heading2"/>
      </w:pPr>
      <w:bookmarkStart w:id="1" w:name="_Toc462925795"/>
      <w:r>
        <w:lastRenderedPageBreak/>
        <w:t>Key focus areas</w:t>
      </w:r>
      <w:bookmarkEnd w:id="1"/>
    </w:p>
    <w:p w:rsidR="005504CC" w:rsidRPr="002E6410" w:rsidRDefault="000323EF" w:rsidP="0060105A">
      <w:pPr>
        <w:pStyle w:val="Heading3"/>
      </w:pPr>
      <w:r w:rsidRPr="002E6410">
        <w:t>P</w:t>
      </w:r>
      <w:r w:rsidR="005504CC" w:rsidRPr="002E6410">
        <w:t>redetermine</w:t>
      </w:r>
      <w:r w:rsidR="00104A05" w:rsidRPr="002E6410">
        <w:t>d</w:t>
      </w:r>
      <w:r w:rsidR="005504CC" w:rsidRPr="002E6410">
        <w:t xml:space="preserve"> objectives</w:t>
      </w:r>
    </w:p>
    <w:tbl>
      <w:tblPr>
        <w:tblW w:w="9862" w:type="dxa"/>
        <w:tblInd w:w="-34" w:type="dxa"/>
        <w:tblBorders>
          <w:top w:val="single" w:sz="4" w:space="0" w:color="93776B"/>
          <w:left w:val="single" w:sz="4" w:space="0" w:color="93776B"/>
          <w:bottom w:val="single" w:sz="4" w:space="0" w:color="93776B"/>
          <w:right w:val="single" w:sz="4" w:space="0" w:color="93776B"/>
          <w:insideH w:val="single" w:sz="4" w:space="0" w:color="93776B"/>
          <w:insideV w:val="single" w:sz="4" w:space="0" w:color="93776B"/>
        </w:tblBorders>
        <w:tblLayout w:type="fixed"/>
        <w:tblLook w:val="04A0" w:firstRow="1" w:lastRow="0" w:firstColumn="1" w:lastColumn="0" w:noHBand="0" w:noVBand="1"/>
      </w:tblPr>
      <w:tblGrid>
        <w:gridCol w:w="1582"/>
        <w:gridCol w:w="3960"/>
        <w:gridCol w:w="1980"/>
        <w:gridCol w:w="2340"/>
      </w:tblGrid>
      <w:tr w:rsidR="001F20A5" w:rsidRPr="004871D4" w:rsidTr="0060105A">
        <w:trPr>
          <w:trHeight w:val="262"/>
          <w:tblHeader/>
        </w:trPr>
        <w:tc>
          <w:tcPr>
            <w:tcW w:w="1582" w:type="dxa"/>
            <w:shd w:val="clear" w:color="auto" w:fill="928073"/>
            <w:hideMark/>
          </w:tcPr>
          <w:p w:rsidR="00B21530" w:rsidRPr="004871D4" w:rsidRDefault="00990352" w:rsidP="0060105A">
            <w:pPr>
              <w:pStyle w:val="BodySingle"/>
              <w:spacing w:before="40" w:after="40"/>
              <w:ind w:left="0"/>
              <w:jc w:val="center"/>
              <w:rPr>
                <w:rFonts w:cs="Arial"/>
                <w:b/>
                <w:i w:val="0"/>
                <w:noProof w:val="0"/>
                <w:color w:val="FFFFFF" w:themeColor="background1"/>
                <w:lang w:val="en-ZA"/>
              </w:rPr>
            </w:pPr>
            <w:r w:rsidRPr="004871D4">
              <w:rPr>
                <w:rFonts w:cs="Arial"/>
                <w:b/>
                <w:i w:val="0"/>
                <w:noProof w:val="0"/>
                <w:color w:val="FFFFFF" w:themeColor="background1"/>
                <w:lang w:val="en-ZA"/>
              </w:rPr>
              <w:t>Department/</w:t>
            </w:r>
            <w:r w:rsidR="009A1F8C">
              <w:rPr>
                <w:rFonts w:cs="Arial"/>
                <w:b/>
                <w:i w:val="0"/>
                <w:noProof w:val="0"/>
                <w:color w:val="FFFFFF" w:themeColor="background1"/>
                <w:lang w:val="en-ZA"/>
              </w:rPr>
              <w:t xml:space="preserve"> </w:t>
            </w:r>
            <w:r w:rsidRPr="004871D4">
              <w:rPr>
                <w:rFonts w:cs="Arial"/>
                <w:b/>
                <w:i w:val="0"/>
                <w:noProof w:val="0"/>
                <w:color w:val="FFFFFF" w:themeColor="background1"/>
                <w:lang w:val="en-ZA"/>
              </w:rPr>
              <w:t>entity</w:t>
            </w:r>
          </w:p>
        </w:tc>
        <w:tc>
          <w:tcPr>
            <w:tcW w:w="3960" w:type="dxa"/>
            <w:shd w:val="clear" w:color="auto" w:fill="928073"/>
            <w:hideMark/>
          </w:tcPr>
          <w:p w:rsidR="00B21530" w:rsidRPr="004871D4" w:rsidRDefault="00B21530" w:rsidP="0060105A">
            <w:pPr>
              <w:pStyle w:val="BodySingle"/>
              <w:spacing w:before="40" w:after="40"/>
              <w:ind w:left="0"/>
              <w:jc w:val="center"/>
              <w:rPr>
                <w:rFonts w:cs="Arial"/>
                <w:b/>
                <w:i w:val="0"/>
                <w:noProof w:val="0"/>
                <w:color w:val="FFFFFF" w:themeColor="background1"/>
                <w:lang w:val="en-ZA"/>
              </w:rPr>
            </w:pPr>
            <w:r w:rsidRPr="004871D4">
              <w:rPr>
                <w:rFonts w:cs="Arial"/>
                <w:b/>
                <w:i w:val="0"/>
                <w:noProof w:val="0"/>
                <w:color w:val="FFFFFF" w:themeColor="background1"/>
                <w:lang w:val="en-ZA"/>
              </w:rPr>
              <w:t>Finding</w:t>
            </w:r>
          </w:p>
        </w:tc>
        <w:tc>
          <w:tcPr>
            <w:tcW w:w="1980" w:type="dxa"/>
            <w:shd w:val="clear" w:color="auto" w:fill="928073"/>
            <w:hideMark/>
          </w:tcPr>
          <w:p w:rsidR="00B21530" w:rsidRPr="0060105A" w:rsidRDefault="00C54704" w:rsidP="0060105A">
            <w:pPr>
              <w:pStyle w:val="BodyText1"/>
              <w:spacing w:before="40" w:after="40" w:line="240" w:lineRule="auto"/>
              <w:jc w:val="center"/>
              <w:rPr>
                <w:i/>
              </w:rPr>
            </w:pPr>
            <w:r w:rsidRPr="0060105A">
              <w:rPr>
                <w:rFonts w:eastAsia="Times New Roman" w:cs="Arial"/>
                <w:b/>
                <w:color w:val="FFFFFF" w:themeColor="background1"/>
                <w:szCs w:val="20"/>
              </w:rPr>
              <w:t xml:space="preserve">Common </w:t>
            </w:r>
            <w:r w:rsidR="00695744" w:rsidRPr="0060105A">
              <w:rPr>
                <w:rFonts w:eastAsia="Times New Roman" w:cs="Arial"/>
                <w:b/>
                <w:color w:val="FFFFFF" w:themeColor="background1"/>
                <w:szCs w:val="20"/>
              </w:rPr>
              <w:t xml:space="preserve">root </w:t>
            </w:r>
            <w:r w:rsidR="00B21530" w:rsidRPr="0060105A">
              <w:rPr>
                <w:rFonts w:eastAsia="Times New Roman" w:cs="Arial"/>
                <w:b/>
                <w:color w:val="FFFFFF" w:themeColor="background1"/>
                <w:szCs w:val="20"/>
              </w:rPr>
              <w:t>cause</w:t>
            </w:r>
          </w:p>
        </w:tc>
        <w:tc>
          <w:tcPr>
            <w:tcW w:w="2340" w:type="dxa"/>
            <w:shd w:val="clear" w:color="auto" w:fill="928073"/>
            <w:hideMark/>
          </w:tcPr>
          <w:p w:rsidR="00B21530" w:rsidRPr="004871D4" w:rsidRDefault="00B21530" w:rsidP="0060105A">
            <w:pPr>
              <w:pStyle w:val="BodySingle"/>
              <w:spacing w:before="40" w:after="40"/>
              <w:ind w:left="0"/>
              <w:jc w:val="center"/>
              <w:rPr>
                <w:rFonts w:cs="Arial"/>
                <w:b/>
                <w:i w:val="0"/>
                <w:noProof w:val="0"/>
                <w:color w:val="FFFFFF" w:themeColor="background1"/>
                <w:lang w:val="en-ZA"/>
              </w:rPr>
            </w:pPr>
            <w:r w:rsidRPr="004871D4">
              <w:rPr>
                <w:rFonts w:cs="Arial"/>
                <w:b/>
                <w:i w:val="0"/>
                <w:noProof w:val="0"/>
                <w:color w:val="FFFFFF" w:themeColor="background1"/>
                <w:lang w:val="en-ZA"/>
              </w:rPr>
              <w:t>Recommendation</w:t>
            </w:r>
          </w:p>
        </w:tc>
      </w:tr>
      <w:tr w:rsidR="001F20A5" w:rsidRPr="00695744" w:rsidTr="0059094B">
        <w:tc>
          <w:tcPr>
            <w:tcW w:w="1582" w:type="dxa"/>
            <w:vAlign w:val="center"/>
          </w:tcPr>
          <w:p w:rsidR="00152CC5" w:rsidRPr="0060105A" w:rsidRDefault="002915D2" w:rsidP="0060105A">
            <w:pPr>
              <w:pStyle w:val="BodyText1"/>
              <w:spacing w:before="40" w:after="40" w:line="240" w:lineRule="auto"/>
              <w:rPr>
                <w:sz w:val="18"/>
                <w:szCs w:val="18"/>
              </w:rPr>
            </w:pPr>
            <w:r w:rsidRPr="002915D2">
              <w:rPr>
                <w:sz w:val="18"/>
                <w:szCs w:val="18"/>
              </w:rPr>
              <w:t>Department of Science and Technology</w:t>
            </w:r>
          </w:p>
        </w:tc>
        <w:tc>
          <w:tcPr>
            <w:tcW w:w="3960" w:type="dxa"/>
            <w:vAlign w:val="center"/>
          </w:tcPr>
          <w:p w:rsidR="002915D2" w:rsidRPr="002915D2" w:rsidRDefault="002915D2" w:rsidP="001547A2">
            <w:pPr>
              <w:pStyle w:val="BodyText1"/>
              <w:numPr>
                <w:ilvl w:val="0"/>
                <w:numId w:val="5"/>
              </w:numPr>
              <w:spacing w:before="40" w:after="40"/>
              <w:rPr>
                <w:sz w:val="18"/>
                <w:szCs w:val="18"/>
              </w:rPr>
            </w:pPr>
            <w:r w:rsidRPr="002915D2">
              <w:rPr>
                <w:sz w:val="18"/>
                <w:szCs w:val="18"/>
              </w:rPr>
              <w:t>We identified material misstatements in the annual performance report submitted for auditing.</w:t>
            </w:r>
          </w:p>
          <w:p w:rsidR="00152CC5" w:rsidRPr="0060105A" w:rsidRDefault="002915D2" w:rsidP="001547A2">
            <w:pPr>
              <w:pStyle w:val="BodyText1"/>
              <w:numPr>
                <w:ilvl w:val="0"/>
                <w:numId w:val="5"/>
              </w:numPr>
              <w:spacing w:before="40" w:after="40" w:line="240" w:lineRule="auto"/>
              <w:rPr>
                <w:sz w:val="18"/>
                <w:szCs w:val="18"/>
              </w:rPr>
            </w:pPr>
            <w:r w:rsidRPr="002915D2">
              <w:rPr>
                <w:sz w:val="18"/>
                <w:szCs w:val="18"/>
              </w:rPr>
              <w:t>Management subsequentl</w:t>
            </w:r>
            <w:r w:rsidR="00012A3B">
              <w:rPr>
                <w:sz w:val="18"/>
                <w:szCs w:val="18"/>
              </w:rPr>
              <w:t>y corrected these misstatements thus avoiding any material findings in the audit report.</w:t>
            </w:r>
          </w:p>
        </w:tc>
        <w:tc>
          <w:tcPr>
            <w:tcW w:w="1980" w:type="dxa"/>
            <w:vMerge w:val="restart"/>
            <w:shd w:val="clear" w:color="auto" w:fill="auto"/>
          </w:tcPr>
          <w:p w:rsidR="00152CC5" w:rsidRPr="0060105A" w:rsidRDefault="002915D2" w:rsidP="00895E76">
            <w:pPr>
              <w:pStyle w:val="111bull"/>
            </w:pPr>
            <w:r w:rsidRPr="002915D2">
              <w:t>Lack of appropriate systems to collect, collate, verify and store information by the programmes to ensure compliance with chapter 5 of the National Treasury Framework for managing performance information (FMPPI)</w:t>
            </w:r>
          </w:p>
        </w:tc>
        <w:tc>
          <w:tcPr>
            <w:tcW w:w="2340" w:type="dxa"/>
            <w:vMerge w:val="restart"/>
          </w:tcPr>
          <w:p w:rsidR="00012A3B" w:rsidRDefault="00012A3B" w:rsidP="00895E76">
            <w:pPr>
              <w:pStyle w:val="111bull"/>
            </w:pPr>
            <w:r>
              <w:t xml:space="preserve">Management should Implement </w:t>
            </w:r>
            <w:r w:rsidRPr="00012A3B">
              <w:t>appropriate systems to collect, collate, verify and store information by the programmes to ensure compliance with chapter 5 of the National Treasury Framework for managing performance information (FMPPI</w:t>
            </w:r>
          </w:p>
          <w:p w:rsidR="00AF3F8E" w:rsidRPr="0060105A" w:rsidRDefault="002915D2" w:rsidP="00895E76">
            <w:pPr>
              <w:pStyle w:val="111bull"/>
            </w:pPr>
            <w:r w:rsidRPr="002915D2">
              <w:t>Management should enhance review and monitoring controls to ensure that misstatements are prevented or detected and corrected timely before reporting on the annual performance report.</w:t>
            </w:r>
          </w:p>
        </w:tc>
      </w:tr>
      <w:tr w:rsidR="001F20A5" w:rsidRPr="00695744" w:rsidTr="0060105A">
        <w:tc>
          <w:tcPr>
            <w:tcW w:w="1582" w:type="dxa"/>
            <w:vAlign w:val="center"/>
          </w:tcPr>
          <w:p w:rsidR="00152CC5" w:rsidRPr="0060105A" w:rsidRDefault="002915D2" w:rsidP="0060105A">
            <w:pPr>
              <w:pStyle w:val="BodyText1"/>
              <w:spacing w:before="40" w:after="40" w:line="240" w:lineRule="auto"/>
              <w:rPr>
                <w:sz w:val="18"/>
                <w:szCs w:val="18"/>
              </w:rPr>
            </w:pPr>
            <w:r w:rsidRPr="002915D2">
              <w:rPr>
                <w:sz w:val="18"/>
                <w:szCs w:val="18"/>
              </w:rPr>
              <w:t>National Research Foundation</w:t>
            </w:r>
          </w:p>
        </w:tc>
        <w:tc>
          <w:tcPr>
            <w:tcW w:w="3960" w:type="dxa"/>
            <w:vAlign w:val="center"/>
          </w:tcPr>
          <w:p w:rsidR="002915D2" w:rsidRPr="002915D2" w:rsidRDefault="002915D2" w:rsidP="001547A2">
            <w:pPr>
              <w:pStyle w:val="BodyText1"/>
              <w:numPr>
                <w:ilvl w:val="0"/>
                <w:numId w:val="5"/>
              </w:numPr>
              <w:spacing w:before="40" w:after="40"/>
              <w:rPr>
                <w:sz w:val="18"/>
                <w:szCs w:val="18"/>
              </w:rPr>
            </w:pPr>
            <w:r w:rsidRPr="002915D2">
              <w:rPr>
                <w:sz w:val="18"/>
                <w:szCs w:val="18"/>
              </w:rPr>
              <w:t>We identified material misstatements in the annual performance report submitted for auditing.</w:t>
            </w:r>
          </w:p>
          <w:p w:rsidR="00563150" w:rsidRPr="0060105A" w:rsidRDefault="00012A3B" w:rsidP="001547A2">
            <w:pPr>
              <w:pStyle w:val="BodyText1"/>
              <w:numPr>
                <w:ilvl w:val="0"/>
                <w:numId w:val="5"/>
              </w:numPr>
              <w:spacing w:before="40" w:after="40"/>
              <w:rPr>
                <w:sz w:val="18"/>
                <w:szCs w:val="18"/>
              </w:rPr>
            </w:pPr>
            <w:r w:rsidRPr="002915D2">
              <w:rPr>
                <w:sz w:val="18"/>
                <w:szCs w:val="18"/>
              </w:rPr>
              <w:t>Management subsequentl</w:t>
            </w:r>
            <w:r>
              <w:rPr>
                <w:sz w:val="18"/>
                <w:szCs w:val="18"/>
              </w:rPr>
              <w:t>y corrected these misstatements thus avoiding any material findings in the audit report.</w:t>
            </w:r>
          </w:p>
        </w:tc>
        <w:tc>
          <w:tcPr>
            <w:tcW w:w="1980" w:type="dxa"/>
            <w:vMerge/>
            <w:shd w:val="clear" w:color="auto" w:fill="auto"/>
            <w:vAlign w:val="center"/>
          </w:tcPr>
          <w:p w:rsidR="00152CC5" w:rsidRPr="0060105A" w:rsidRDefault="00152CC5" w:rsidP="0060105A">
            <w:pPr>
              <w:pStyle w:val="BodyText1"/>
              <w:spacing w:before="40" w:after="40" w:line="240" w:lineRule="auto"/>
              <w:rPr>
                <w:sz w:val="18"/>
                <w:szCs w:val="18"/>
              </w:rPr>
            </w:pPr>
          </w:p>
        </w:tc>
        <w:tc>
          <w:tcPr>
            <w:tcW w:w="2340" w:type="dxa"/>
            <w:vMerge/>
            <w:vAlign w:val="center"/>
          </w:tcPr>
          <w:p w:rsidR="00152CC5" w:rsidRPr="0060105A" w:rsidRDefault="00152CC5" w:rsidP="0060105A">
            <w:pPr>
              <w:pStyle w:val="BodyText1"/>
              <w:spacing w:before="40" w:after="40" w:line="240" w:lineRule="auto"/>
              <w:rPr>
                <w:sz w:val="18"/>
                <w:szCs w:val="18"/>
              </w:rPr>
            </w:pPr>
          </w:p>
        </w:tc>
      </w:tr>
      <w:tr w:rsidR="001F20A5" w:rsidRPr="00695744" w:rsidTr="0059094B">
        <w:tc>
          <w:tcPr>
            <w:tcW w:w="1582" w:type="dxa"/>
            <w:vAlign w:val="center"/>
          </w:tcPr>
          <w:p w:rsidR="00152CC5" w:rsidRPr="0060105A" w:rsidRDefault="002915D2" w:rsidP="0060105A">
            <w:pPr>
              <w:pStyle w:val="BodyText1"/>
              <w:spacing w:before="40" w:after="40" w:line="240" w:lineRule="auto"/>
              <w:rPr>
                <w:sz w:val="18"/>
                <w:szCs w:val="18"/>
              </w:rPr>
            </w:pPr>
            <w:r w:rsidRPr="002915D2">
              <w:rPr>
                <w:sz w:val="18"/>
                <w:szCs w:val="18"/>
              </w:rPr>
              <w:t>Council for Scientif</w:t>
            </w:r>
            <w:r w:rsidR="00456718">
              <w:rPr>
                <w:sz w:val="18"/>
                <w:szCs w:val="18"/>
              </w:rPr>
              <w:t>ic and Industrial Research</w:t>
            </w:r>
          </w:p>
        </w:tc>
        <w:tc>
          <w:tcPr>
            <w:tcW w:w="3960" w:type="dxa"/>
            <w:vAlign w:val="center"/>
          </w:tcPr>
          <w:p w:rsidR="00152CC5" w:rsidRPr="0060105A" w:rsidRDefault="002915D2" w:rsidP="00B45D88">
            <w:pPr>
              <w:pStyle w:val="BodyText1"/>
              <w:spacing w:before="40" w:after="40"/>
              <w:rPr>
                <w:sz w:val="18"/>
                <w:szCs w:val="18"/>
              </w:rPr>
            </w:pPr>
            <w:r>
              <w:rPr>
                <w:sz w:val="18"/>
                <w:szCs w:val="18"/>
              </w:rPr>
              <w:t>None</w:t>
            </w:r>
          </w:p>
        </w:tc>
        <w:tc>
          <w:tcPr>
            <w:tcW w:w="1980" w:type="dxa"/>
            <w:vMerge/>
            <w:shd w:val="clear" w:color="auto" w:fill="auto"/>
            <w:vAlign w:val="center"/>
          </w:tcPr>
          <w:p w:rsidR="00152CC5" w:rsidRPr="0060105A" w:rsidRDefault="00152CC5" w:rsidP="0060105A">
            <w:pPr>
              <w:pStyle w:val="BodyText1"/>
              <w:spacing w:before="40" w:after="40" w:line="240" w:lineRule="auto"/>
              <w:rPr>
                <w:sz w:val="18"/>
                <w:szCs w:val="18"/>
              </w:rPr>
            </w:pPr>
          </w:p>
        </w:tc>
        <w:tc>
          <w:tcPr>
            <w:tcW w:w="2340" w:type="dxa"/>
            <w:vMerge/>
            <w:vAlign w:val="center"/>
          </w:tcPr>
          <w:p w:rsidR="00152CC5" w:rsidRPr="0060105A" w:rsidRDefault="00152CC5" w:rsidP="0060105A">
            <w:pPr>
              <w:pStyle w:val="BodyText1"/>
              <w:spacing w:before="40" w:after="40" w:line="240" w:lineRule="auto"/>
              <w:rPr>
                <w:sz w:val="18"/>
                <w:szCs w:val="18"/>
              </w:rPr>
            </w:pPr>
          </w:p>
        </w:tc>
      </w:tr>
      <w:tr w:rsidR="001F20A5" w:rsidRPr="00695744" w:rsidTr="0060105A">
        <w:tc>
          <w:tcPr>
            <w:tcW w:w="1582" w:type="dxa"/>
            <w:vAlign w:val="center"/>
          </w:tcPr>
          <w:p w:rsidR="00152CC5" w:rsidRPr="0060105A" w:rsidRDefault="002915D2" w:rsidP="0060105A">
            <w:pPr>
              <w:pStyle w:val="BodyText1"/>
              <w:spacing w:before="40" w:after="40" w:line="240" w:lineRule="auto"/>
              <w:rPr>
                <w:sz w:val="18"/>
                <w:szCs w:val="18"/>
              </w:rPr>
            </w:pPr>
            <w:r w:rsidRPr="002915D2">
              <w:rPr>
                <w:sz w:val="18"/>
                <w:szCs w:val="18"/>
              </w:rPr>
              <w:t>Human Sciences Research Council</w:t>
            </w:r>
          </w:p>
        </w:tc>
        <w:tc>
          <w:tcPr>
            <w:tcW w:w="3960" w:type="dxa"/>
            <w:vAlign w:val="center"/>
          </w:tcPr>
          <w:p w:rsidR="00563150" w:rsidRPr="0060105A" w:rsidRDefault="002915D2" w:rsidP="00B45D88">
            <w:pPr>
              <w:pStyle w:val="BodyText1"/>
              <w:spacing w:before="40" w:after="40" w:line="240" w:lineRule="auto"/>
              <w:rPr>
                <w:sz w:val="18"/>
                <w:szCs w:val="18"/>
              </w:rPr>
            </w:pPr>
            <w:r w:rsidRPr="002915D2">
              <w:rPr>
                <w:sz w:val="18"/>
                <w:szCs w:val="18"/>
              </w:rPr>
              <w:t>None</w:t>
            </w:r>
          </w:p>
        </w:tc>
        <w:tc>
          <w:tcPr>
            <w:tcW w:w="1980" w:type="dxa"/>
            <w:vMerge/>
            <w:shd w:val="clear" w:color="auto" w:fill="auto"/>
            <w:vAlign w:val="center"/>
          </w:tcPr>
          <w:p w:rsidR="00152CC5" w:rsidRPr="0060105A" w:rsidRDefault="00152CC5" w:rsidP="0060105A">
            <w:pPr>
              <w:pStyle w:val="BodyText1"/>
              <w:spacing w:before="40" w:after="40" w:line="240" w:lineRule="auto"/>
              <w:rPr>
                <w:sz w:val="18"/>
                <w:szCs w:val="18"/>
              </w:rPr>
            </w:pPr>
          </w:p>
        </w:tc>
        <w:tc>
          <w:tcPr>
            <w:tcW w:w="2340" w:type="dxa"/>
            <w:vMerge/>
            <w:vAlign w:val="center"/>
          </w:tcPr>
          <w:p w:rsidR="00152CC5" w:rsidRPr="0060105A" w:rsidRDefault="00152CC5" w:rsidP="0060105A">
            <w:pPr>
              <w:pStyle w:val="BodyText1"/>
              <w:spacing w:before="40" w:after="40" w:line="240" w:lineRule="auto"/>
              <w:rPr>
                <w:sz w:val="18"/>
                <w:szCs w:val="18"/>
              </w:rPr>
            </w:pPr>
          </w:p>
        </w:tc>
      </w:tr>
    </w:tbl>
    <w:p w:rsidR="00C7520A" w:rsidRDefault="00C7520A" w:rsidP="00D402C3">
      <w:pPr>
        <w:spacing w:after="0"/>
        <w:rPr>
          <w:rFonts w:cs="Arial"/>
          <w:b/>
          <w:color w:val="244061" w:themeColor="accent1" w:themeShade="80"/>
        </w:rPr>
      </w:pPr>
    </w:p>
    <w:p w:rsidR="005D242C" w:rsidRDefault="00294417" w:rsidP="0060105A">
      <w:pPr>
        <w:pStyle w:val="Heading3"/>
      </w:pPr>
      <w:r w:rsidRPr="002E6410">
        <w:t>Compliance with legislation</w:t>
      </w:r>
      <w:r w:rsidR="00FC2282" w:rsidRPr="002E6410">
        <w:t xml:space="preserve"> </w:t>
      </w:r>
    </w:p>
    <w:tbl>
      <w:tblPr>
        <w:tblW w:w="9990" w:type="dxa"/>
        <w:tblInd w:w="-72" w:type="dxa"/>
        <w:tblBorders>
          <w:top w:val="single" w:sz="4" w:space="0" w:color="93776B"/>
          <w:left w:val="single" w:sz="4" w:space="0" w:color="93776B"/>
          <w:bottom w:val="single" w:sz="4" w:space="0" w:color="93776B"/>
          <w:right w:val="single" w:sz="4" w:space="0" w:color="93776B"/>
          <w:insideH w:val="single" w:sz="4" w:space="0" w:color="93776B"/>
          <w:insideV w:val="single" w:sz="4" w:space="0" w:color="93776B"/>
        </w:tblBorders>
        <w:tblLayout w:type="fixed"/>
        <w:tblLook w:val="04A0" w:firstRow="1" w:lastRow="0" w:firstColumn="1" w:lastColumn="0" w:noHBand="0" w:noVBand="1"/>
      </w:tblPr>
      <w:tblGrid>
        <w:gridCol w:w="1620"/>
        <w:gridCol w:w="3960"/>
        <w:gridCol w:w="1980"/>
        <w:gridCol w:w="2430"/>
      </w:tblGrid>
      <w:tr w:rsidR="001E2485" w:rsidRPr="00AC504C" w:rsidTr="0060105A">
        <w:trPr>
          <w:tblHeader/>
        </w:trPr>
        <w:tc>
          <w:tcPr>
            <w:tcW w:w="1620" w:type="dxa"/>
            <w:shd w:val="clear" w:color="auto" w:fill="928073"/>
          </w:tcPr>
          <w:p w:rsidR="001821D4" w:rsidRPr="00AC504C" w:rsidRDefault="00990352" w:rsidP="0060105A">
            <w:pPr>
              <w:pStyle w:val="BodySingle"/>
              <w:spacing w:before="40" w:after="40"/>
              <w:ind w:left="0"/>
              <w:jc w:val="center"/>
              <w:rPr>
                <w:rFonts w:cs="Arial"/>
                <w:b/>
                <w:i w:val="0"/>
                <w:noProof w:val="0"/>
                <w:color w:val="FFFFFF" w:themeColor="background1"/>
                <w:lang w:val="en-ZA"/>
              </w:rPr>
            </w:pPr>
            <w:r w:rsidRPr="00AC504C">
              <w:rPr>
                <w:rFonts w:cs="Arial"/>
                <w:b/>
                <w:i w:val="0"/>
                <w:noProof w:val="0"/>
                <w:color w:val="FFFFFF" w:themeColor="background1"/>
                <w:lang w:val="en-ZA"/>
              </w:rPr>
              <w:t>Department/</w:t>
            </w:r>
            <w:r w:rsidR="00B05ABE" w:rsidRPr="00AC504C">
              <w:rPr>
                <w:rFonts w:cs="Arial"/>
                <w:b/>
                <w:i w:val="0"/>
                <w:noProof w:val="0"/>
                <w:color w:val="FFFFFF" w:themeColor="background1"/>
                <w:lang w:val="en-ZA"/>
              </w:rPr>
              <w:t xml:space="preserve"> </w:t>
            </w:r>
            <w:r w:rsidRPr="00AC504C">
              <w:rPr>
                <w:rFonts w:cs="Arial"/>
                <w:b/>
                <w:i w:val="0"/>
                <w:noProof w:val="0"/>
                <w:color w:val="FFFFFF" w:themeColor="background1"/>
                <w:lang w:val="en-ZA"/>
              </w:rPr>
              <w:t>entity</w:t>
            </w:r>
          </w:p>
        </w:tc>
        <w:tc>
          <w:tcPr>
            <w:tcW w:w="3960" w:type="dxa"/>
            <w:shd w:val="clear" w:color="auto" w:fill="928073"/>
          </w:tcPr>
          <w:p w:rsidR="001821D4" w:rsidRPr="00AC504C" w:rsidRDefault="001821D4" w:rsidP="0060105A">
            <w:pPr>
              <w:pStyle w:val="BodySingle"/>
              <w:spacing w:before="40" w:after="40"/>
              <w:ind w:left="0"/>
              <w:jc w:val="center"/>
              <w:rPr>
                <w:rFonts w:cs="Arial"/>
                <w:b/>
                <w:i w:val="0"/>
                <w:noProof w:val="0"/>
                <w:color w:val="FFFFFF" w:themeColor="background1"/>
                <w:lang w:val="en-ZA"/>
              </w:rPr>
            </w:pPr>
            <w:r w:rsidRPr="00AC504C">
              <w:rPr>
                <w:rFonts w:cs="Arial"/>
                <w:b/>
                <w:i w:val="0"/>
                <w:noProof w:val="0"/>
                <w:color w:val="FFFFFF" w:themeColor="background1"/>
                <w:lang w:val="en-ZA"/>
              </w:rPr>
              <w:t>Finding</w:t>
            </w:r>
          </w:p>
        </w:tc>
        <w:tc>
          <w:tcPr>
            <w:tcW w:w="1980" w:type="dxa"/>
            <w:shd w:val="clear" w:color="auto" w:fill="928073"/>
          </w:tcPr>
          <w:p w:rsidR="001821D4" w:rsidRPr="00AC504C" w:rsidRDefault="00C54704" w:rsidP="0060105A">
            <w:pPr>
              <w:pStyle w:val="BodySingle"/>
              <w:spacing w:before="40" w:after="40"/>
              <w:ind w:left="0"/>
              <w:jc w:val="center"/>
              <w:rPr>
                <w:rFonts w:cs="Arial"/>
                <w:b/>
                <w:i w:val="0"/>
                <w:noProof w:val="0"/>
                <w:color w:val="FFFFFF" w:themeColor="background1"/>
                <w:lang w:val="en-ZA"/>
              </w:rPr>
            </w:pPr>
            <w:r>
              <w:rPr>
                <w:rFonts w:cs="Arial"/>
                <w:b/>
                <w:i w:val="0"/>
                <w:noProof w:val="0"/>
                <w:color w:val="FFFFFF" w:themeColor="background1"/>
                <w:lang w:val="en-ZA"/>
              </w:rPr>
              <w:t xml:space="preserve">Common </w:t>
            </w:r>
            <w:r w:rsidR="001E2485" w:rsidRPr="004871D4">
              <w:rPr>
                <w:rFonts w:cs="Arial"/>
                <w:b/>
                <w:i w:val="0"/>
                <w:noProof w:val="0"/>
                <w:color w:val="FFFFFF" w:themeColor="background1"/>
                <w:lang w:val="en-ZA"/>
              </w:rPr>
              <w:t xml:space="preserve">root </w:t>
            </w:r>
            <w:r w:rsidRPr="004871D4">
              <w:rPr>
                <w:rFonts w:cs="Arial"/>
                <w:b/>
                <w:i w:val="0"/>
                <w:noProof w:val="0"/>
                <w:color w:val="FFFFFF" w:themeColor="background1"/>
                <w:lang w:val="en-ZA"/>
              </w:rPr>
              <w:t>cause</w:t>
            </w:r>
          </w:p>
        </w:tc>
        <w:tc>
          <w:tcPr>
            <w:tcW w:w="2430" w:type="dxa"/>
            <w:shd w:val="clear" w:color="auto" w:fill="928073"/>
          </w:tcPr>
          <w:p w:rsidR="001821D4" w:rsidRPr="00AC504C" w:rsidRDefault="001821D4" w:rsidP="0060105A">
            <w:pPr>
              <w:pStyle w:val="BodySingle"/>
              <w:spacing w:before="40" w:after="40"/>
              <w:ind w:left="0"/>
              <w:jc w:val="center"/>
              <w:rPr>
                <w:rFonts w:cs="Arial"/>
                <w:b/>
                <w:i w:val="0"/>
                <w:noProof w:val="0"/>
                <w:color w:val="FFFFFF" w:themeColor="background1"/>
                <w:lang w:val="en-ZA"/>
              </w:rPr>
            </w:pPr>
            <w:r w:rsidRPr="00AC504C">
              <w:rPr>
                <w:rFonts w:cs="Arial"/>
                <w:b/>
                <w:i w:val="0"/>
                <w:noProof w:val="0"/>
                <w:color w:val="FFFFFF" w:themeColor="background1"/>
                <w:lang w:val="en-ZA"/>
              </w:rPr>
              <w:t>Recommendation</w:t>
            </w:r>
          </w:p>
        </w:tc>
      </w:tr>
      <w:tr w:rsidR="00B45D88" w:rsidRPr="001E2485" w:rsidTr="0056645D">
        <w:tc>
          <w:tcPr>
            <w:tcW w:w="1620" w:type="dxa"/>
          </w:tcPr>
          <w:p w:rsidR="00B45D88" w:rsidRPr="00CB49C9" w:rsidRDefault="00B45D88" w:rsidP="00CB49C9">
            <w:pPr>
              <w:pStyle w:val="BodyText1"/>
              <w:spacing w:before="40" w:after="40" w:line="240" w:lineRule="auto"/>
              <w:rPr>
                <w:sz w:val="18"/>
                <w:szCs w:val="18"/>
              </w:rPr>
            </w:pPr>
            <w:r>
              <w:rPr>
                <w:sz w:val="18"/>
                <w:szCs w:val="18"/>
              </w:rPr>
              <w:t>Department of Science and Technology</w:t>
            </w:r>
          </w:p>
        </w:tc>
        <w:tc>
          <w:tcPr>
            <w:tcW w:w="3960" w:type="dxa"/>
          </w:tcPr>
          <w:p w:rsidR="00B45D88" w:rsidRDefault="00B45D88" w:rsidP="00CB49C9">
            <w:pPr>
              <w:pStyle w:val="BodyText1"/>
              <w:spacing w:before="40" w:after="40" w:line="240" w:lineRule="auto"/>
              <w:rPr>
                <w:sz w:val="18"/>
                <w:szCs w:val="18"/>
              </w:rPr>
            </w:pPr>
            <w:r>
              <w:rPr>
                <w:sz w:val="18"/>
                <w:szCs w:val="18"/>
              </w:rPr>
              <w:t xml:space="preserve">Contractual obligations and money owed by the department were not settled within 30 days, as required </w:t>
            </w:r>
            <w:r w:rsidRPr="00CB49C9">
              <w:t xml:space="preserve">by </w:t>
            </w:r>
            <w:r w:rsidRPr="00B45D88">
              <w:rPr>
                <w:sz w:val="18"/>
                <w:szCs w:val="18"/>
              </w:rPr>
              <w:t>section 38(1) (f) of PFMA and Treasury Regulation 8.2.3</w:t>
            </w:r>
            <w:r>
              <w:rPr>
                <w:sz w:val="18"/>
                <w:szCs w:val="18"/>
              </w:rPr>
              <w:t>.</w:t>
            </w:r>
          </w:p>
        </w:tc>
        <w:tc>
          <w:tcPr>
            <w:tcW w:w="1980" w:type="dxa"/>
          </w:tcPr>
          <w:p w:rsidR="00B45D88" w:rsidRPr="0060105A" w:rsidRDefault="00B45D88" w:rsidP="004F5382">
            <w:pPr>
              <w:pStyle w:val="BodyText1"/>
              <w:spacing w:before="40" w:after="40" w:line="240" w:lineRule="auto"/>
              <w:rPr>
                <w:rFonts w:cs="Arial"/>
                <w:sz w:val="18"/>
                <w:szCs w:val="18"/>
              </w:rPr>
            </w:pPr>
            <w:r w:rsidRPr="00CB49C9">
              <w:rPr>
                <w:rFonts w:cs="Arial"/>
                <w:sz w:val="18"/>
                <w:szCs w:val="18"/>
              </w:rPr>
              <w:t>Ineffective review and monitoring of compliance with laws and regulations by senior management.</w:t>
            </w:r>
          </w:p>
        </w:tc>
        <w:tc>
          <w:tcPr>
            <w:tcW w:w="2430" w:type="dxa"/>
          </w:tcPr>
          <w:p w:rsidR="00B45D88" w:rsidRPr="0060105A" w:rsidRDefault="00B45D88" w:rsidP="004F5382">
            <w:pPr>
              <w:pStyle w:val="BodyText1"/>
              <w:spacing w:before="40" w:after="40" w:line="240" w:lineRule="auto"/>
              <w:rPr>
                <w:rFonts w:cs="Arial"/>
                <w:sz w:val="18"/>
                <w:szCs w:val="18"/>
              </w:rPr>
            </w:pPr>
            <w:r w:rsidRPr="00CB49C9">
              <w:rPr>
                <w:rFonts w:cs="Arial"/>
                <w:sz w:val="18"/>
                <w:szCs w:val="18"/>
              </w:rPr>
              <w:t>Ensure basic financial disciplines and daily/monthly processing and reconciling of transactions are occurring and payments are made in a timely manner.</w:t>
            </w:r>
          </w:p>
        </w:tc>
      </w:tr>
      <w:tr w:rsidR="00B45D88" w:rsidRPr="001E2485" w:rsidTr="0056645D">
        <w:tc>
          <w:tcPr>
            <w:tcW w:w="1620" w:type="dxa"/>
          </w:tcPr>
          <w:p w:rsidR="00B45D88" w:rsidRPr="00CB49C9" w:rsidRDefault="00B45D88" w:rsidP="00CB49C9">
            <w:pPr>
              <w:pStyle w:val="BodyText1"/>
              <w:spacing w:before="40" w:after="40" w:line="240" w:lineRule="auto"/>
              <w:rPr>
                <w:sz w:val="18"/>
                <w:szCs w:val="18"/>
              </w:rPr>
            </w:pPr>
            <w:r w:rsidRPr="00CB49C9">
              <w:rPr>
                <w:sz w:val="18"/>
                <w:szCs w:val="18"/>
              </w:rPr>
              <w:t>National Research Foundation</w:t>
            </w:r>
          </w:p>
        </w:tc>
        <w:tc>
          <w:tcPr>
            <w:tcW w:w="3960" w:type="dxa"/>
          </w:tcPr>
          <w:p w:rsidR="00B45D88" w:rsidRPr="00CB49C9" w:rsidRDefault="00B45D88" w:rsidP="00CB49C9">
            <w:pPr>
              <w:pStyle w:val="BodyText1"/>
              <w:spacing w:before="40" w:after="40" w:line="240" w:lineRule="auto"/>
              <w:rPr>
                <w:sz w:val="18"/>
                <w:szCs w:val="18"/>
              </w:rPr>
            </w:pPr>
            <w:r>
              <w:rPr>
                <w:sz w:val="18"/>
                <w:szCs w:val="18"/>
              </w:rPr>
              <w:t>None</w:t>
            </w:r>
          </w:p>
        </w:tc>
        <w:tc>
          <w:tcPr>
            <w:tcW w:w="1980" w:type="dxa"/>
          </w:tcPr>
          <w:p w:rsidR="00B45D88" w:rsidRPr="00CB49C9" w:rsidRDefault="00B45D88" w:rsidP="00CB49C9">
            <w:pPr>
              <w:pStyle w:val="BodyText1"/>
              <w:spacing w:before="40" w:after="40" w:line="240" w:lineRule="auto"/>
              <w:rPr>
                <w:sz w:val="18"/>
                <w:szCs w:val="18"/>
              </w:rPr>
            </w:pPr>
            <w:r w:rsidRPr="00CB49C9">
              <w:rPr>
                <w:sz w:val="18"/>
                <w:szCs w:val="18"/>
              </w:rPr>
              <w:t>None</w:t>
            </w:r>
          </w:p>
        </w:tc>
        <w:tc>
          <w:tcPr>
            <w:tcW w:w="2430" w:type="dxa"/>
          </w:tcPr>
          <w:p w:rsidR="00B45D88" w:rsidRPr="00CB49C9" w:rsidRDefault="00B45D88" w:rsidP="00CB49C9">
            <w:pPr>
              <w:pStyle w:val="BodyText1"/>
              <w:spacing w:before="40" w:after="40" w:line="240" w:lineRule="auto"/>
              <w:rPr>
                <w:sz w:val="18"/>
                <w:szCs w:val="18"/>
              </w:rPr>
            </w:pPr>
            <w:r w:rsidRPr="00CB49C9">
              <w:rPr>
                <w:sz w:val="18"/>
                <w:szCs w:val="18"/>
              </w:rPr>
              <w:t>None</w:t>
            </w:r>
          </w:p>
        </w:tc>
      </w:tr>
      <w:tr w:rsidR="00B45D88" w:rsidRPr="001E2485" w:rsidTr="0056645D">
        <w:tc>
          <w:tcPr>
            <w:tcW w:w="1620" w:type="dxa"/>
          </w:tcPr>
          <w:p w:rsidR="00B45D88" w:rsidRPr="00CB49C9" w:rsidRDefault="00B45D88" w:rsidP="00CB49C9">
            <w:pPr>
              <w:pStyle w:val="BodyText1"/>
              <w:spacing w:before="40" w:after="40" w:line="240" w:lineRule="auto"/>
              <w:rPr>
                <w:sz w:val="18"/>
                <w:szCs w:val="18"/>
              </w:rPr>
            </w:pPr>
            <w:r w:rsidRPr="00CB49C9">
              <w:rPr>
                <w:sz w:val="18"/>
                <w:szCs w:val="18"/>
              </w:rPr>
              <w:t>Council for Scientific and Industrial Research Group</w:t>
            </w:r>
          </w:p>
        </w:tc>
        <w:tc>
          <w:tcPr>
            <w:tcW w:w="3960" w:type="dxa"/>
          </w:tcPr>
          <w:p w:rsidR="00B45D88" w:rsidRPr="00CB49C9" w:rsidRDefault="00B45D88" w:rsidP="0056645D">
            <w:pPr>
              <w:pStyle w:val="BodyText1"/>
              <w:spacing w:before="40" w:after="40" w:line="240" w:lineRule="auto"/>
              <w:rPr>
                <w:sz w:val="18"/>
                <w:szCs w:val="18"/>
              </w:rPr>
            </w:pPr>
            <w:r w:rsidRPr="00CB49C9">
              <w:rPr>
                <w:sz w:val="18"/>
                <w:szCs w:val="18"/>
              </w:rPr>
              <w:t>None</w:t>
            </w:r>
          </w:p>
        </w:tc>
        <w:tc>
          <w:tcPr>
            <w:tcW w:w="1980" w:type="dxa"/>
          </w:tcPr>
          <w:p w:rsidR="00B45D88" w:rsidRPr="00CB49C9" w:rsidRDefault="00B45D88" w:rsidP="00CB49C9">
            <w:pPr>
              <w:pStyle w:val="BodyText1"/>
              <w:spacing w:before="40" w:after="40" w:line="240" w:lineRule="auto"/>
              <w:rPr>
                <w:sz w:val="18"/>
                <w:szCs w:val="18"/>
              </w:rPr>
            </w:pPr>
            <w:r w:rsidRPr="00CB49C9">
              <w:rPr>
                <w:sz w:val="18"/>
                <w:szCs w:val="18"/>
              </w:rPr>
              <w:t>None</w:t>
            </w:r>
          </w:p>
        </w:tc>
        <w:tc>
          <w:tcPr>
            <w:tcW w:w="2430" w:type="dxa"/>
          </w:tcPr>
          <w:p w:rsidR="00B45D88" w:rsidRPr="00CB49C9" w:rsidRDefault="00B45D88" w:rsidP="00CB49C9">
            <w:pPr>
              <w:pStyle w:val="BodyText1"/>
              <w:spacing w:before="40" w:after="40" w:line="240" w:lineRule="auto"/>
              <w:rPr>
                <w:sz w:val="18"/>
                <w:szCs w:val="18"/>
              </w:rPr>
            </w:pPr>
            <w:r w:rsidRPr="00CB49C9">
              <w:rPr>
                <w:sz w:val="18"/>
                <w:szCs w:val="18"/>
              </w:rPr>
              <w:t>None</w:t>
            </w:r>
          </w:p>
        </w:tc>
      </w:tr>
      <w:tr w:rsidR="00B45D88" w:rsidRPr="001E2485" w:rsidTr="0056645D">
        <w:tc>
          <w:tcPr>
            <w:tcW w:w="1620" w:type="dxa"/>
          </w:tcPr>
          <w:p w:rsidR="00B45D88" w:rsidRPr="001821D4" w:rsidRDefault="00B45D88" w:rsidP="00CB49C9">
            <w:pPr>
              <w:pStyle w:val="BodyText1"/>
              <w:spacing w:before="40" w:after="40" w:line="240" w:lineRule="auto"/>
              <w:rPr>
                <w:rFonts w:cs="Arial"/>
                <w:b/>
                <w:i/>
                <w:color w:val="FFFFFF" w:themeColor="background1"/>
                <w:sz w:val="22"/>
              </w:rPr>
            </w:pPr>
            <w:r w:rsidRPr="00CB49C9">
              <w:rPr>
                <w:sz w:val="18"/>
                <w:szCs w:val="18"/>
              </w:rPr>
              <w:t>Human Sciences Research Council</w:t>
            </w:r>
          </w:p>
        </w:tc>
        <w:tc>
          <w:tcPr>
            <w:tcW w:w="3960" w:type="dxa"/>
          </w:tcPr>
          <w:p w:rsidR="00B45D88" w:rsidRPr="00CB49C9" w:rsidRDefault="00B45D88" w:rsidP="0056645D">
            <w:pPr>
              <w:pStyle w:val="BodyText1"/>
              <w:spacing w:before="40" w:after="40" w:line="240" w:lineRule="auto"/>
              <w:rPr>
                <w:sz w:val="18"/>
                <w:szCs w:val="18"/>
              </w:rPr>
            </w:pPr>
            <w:r w:rsidRPr="00CB49C9">
              <w:rPr>
                <w:sz w:val="18"/>
                <w:szCs w:val="18"/>
              </w:rPr>
              <w:t>None</w:t>
            </w:r>
          </w:p>
        </w:tc>
        <w:tc>
          <w:tcPr>
            <w:tcW w:w="1980" w:type="dxa"/>
          </w:tcPr>
          <w:p w:rsidR="00B45D88" w:rsidRPr="00CB49C9" w:rsidRDefault="00B45D88" w:rsidP="00CB49C9">
            <w:pPr>
              <w:pStyle w:val="BodyText1"/>
              <w:spacing w:before="40" w:after="40" w:line="240" w:lineRule="auto"/>
              <w:rPr>
                <w:sz w:val="18"/>
                <w:szCs w:val="18"/>
              </w:rPr>
            </w:pPr>
            <w:r w:rsidRPr="00CB49C9">
              <w:rPr>
                <w:sz w:val="18"/>
                <w:szCs w:val="18"/>
              </w:rPr>
              <w:t>None</w:t>
            </w:r>
          </w:p>
        </w:tc>
        <w:tc>
          <w:tcPr>
            <w:tcW w:w="2430" w:type="dxa"/>
          </w:tcPr>
          <w:p w:rsidR="00B45D88" w:rsidRPr="00CB49C9" w:rsidRDefault="00B45D88" w:rsidP="00CB49C9">
            <w:pPr>
              <w:pStyle w:val="BodyText1"/>
              <w:spacing w:before="40" w:after="40" w:line="240" w:lineRule="auto"/>
              <w:rPr>
                <w:sz w:val="18"/>
                <w:szCs w:val="18"/>
              </w:rPr>
            </w:pPr>
            <w:r w:rsidRPr="00CB49C9">
              <w:rPr>
                <w:sz w:val="18"/>
                <w:szCs w:val="18"/>
              </w:rPr>
              <w:t>None</w:t>
            </w:r>
          </w:p>
        </w:tc>
      </w:tr>
    </w:tbl>
    <w:p w:rsidR="008D3FAE" w:rsidRDefault="008D3FAE" w:rsidP="00BA77C2">
      <w:pPr>
        <w:spacing w:after="0"/>
        <w:rPr>
          <w:rFonts w:cs="Arial"/>
          <w:b/>
          <w:color w:val="244061" w:themeColor="accent1" w:themeShade="80"/>
        </w:rPr>
      </w:pPr>
    </w:p>
    <w:p w:rsidR="00895E76" w:rsidRDefault="00895E76" w:rsidP="00BA77C2">
      <w:pPr>
        <w:spacing w:after="0"/>
        <w:rPr>
          <w:rFonts w:cs="Arial"/>
          <w:b/>
          <w:color w:val="244061" w:themeColor="accent1" w:themeShade="80"/>
        </w:rPr>
      </w:pPr>
    </w:p>
    <w:p w:rsidR="00135C71" w:rsidRDefault="00294417" w:rsidP="0060105A">
      <w:pPr>
        <w:pStyle w:val="Heading3"/>
      </w:pPr>
      <w:r w:rsidRPr="002E6410">
        <w:lastRenderedPageBreak/>
        <w:t xml:space="preserve">Financial </w:t>
      </w:r>
      <w:r w:rsidR="00C23934">
        <w:t>h</w:t>
      </w:r>
      <w:r w:rsidR="00C23934" w:rsidRPr="002E6410">
        <w:t xml:space="preserve">ealth </w:t>
      </w:r>
    </w:p>
    <w:tbl>
      <w:tblPr>
        <w:tblW w:w="10080" w:type="dxa"/>
        <w:tblInd w:w="-72" w:type="dxa"/>
        <w:tblBorders>
          <w:top w:val="single" w:sz="4" w:space="0" w:color="93776B"/>
          <w:left w:val="single" w:sz="4" w:space="0" w:color="93776B"/>
          <w:bottom w:val="single" w:sz="4" w:space="0" w:color="93776B"/>
          <w:right w:val="single" w:sz="4" w:space="0" w:color="93776B"/>
          <w:insideH w:val="single" w:sz="4" w:space="0" w:color="93776B"/>
          <w:insideV w:val="single" w:sz="4" w:space="0" w:color="93776B"/>
        </w:tblBorders>
        <w:tblLook w:val="04A0" w:firstRow="1" w:lastRow="0" w:firstColumn="1" w:lastColumn="0" w:noHBand="0" w:noVBand="1"/>
      </w:tblPr>
      <w:tblGrid>
        <w:gridCol w:w="1917"/>
        <w:gridCol w:w="1863"/>
        <w:gridCol w:w="3240"/>
        <w:gridCol w:w="3060"/>
      </w:tblGrid>
      <w:tr w:rsidR="002E0181" w:rsidRPr="003D33A0" w:rsidTr="00852FFB">
        <w:tc>
          <w:tcPr>
            <w:tcW w:w="1917" w:type="dxa"/>
            <w:shd w:val="clear" w:color="auto" w:fill="928073"/>
          </w:tcPr>
          <w:p w:rsidR="001821D4" w:rsidRPr="003D33A0" w:rsidRDefault="00990352" w:rsidP="0060105A">
            <w:pPr>
              <w:pStyle w:val="BodySingle"/>
              <w:spacing w:before="40" w:after="40"/>
              <w:ind w:left="0"/>
              <w:jc w:val="center"/>
              <w:rPr>
                <w:rFonts w:cs="Arial"/>
                <w:b/>
                <w:i w:val="0"/>
                <w:noProof w:val="0"/>
                <w:color w:val="FFFFFF" w:themeColor="background1"/>
                <w:lang w:val="en-ZA"/>
              </w:rPr>
            </w:pPr>
            <w:r w:rsidRPr="003D33A0">
              <w:rPr>
                <w:rFonts w:cs="Arial"/>
                <w:b/>
                <w:i w:val="0"/>
                <w:noProof w:val="0"/>
                <w:color w:val="FFFFFF" w:themeColor="background1"/>
                <w:lang w:val="en-ZA"/>
              </w:rPr>
              <w:t>Department/entity</w:t>
            </w:r>
          </w:p>
        </w:tc>
        <w:tc>
          <w:tcPr>
            <w:tcW w:w="1863" w:type="dxa"/>
            <w:shd w:val="clear" w:color="auto" w:fill="928073"/>
          </w:tcPr>
          <w:p w:rsidR="001821D4" w:rsidRPr="003D33A0" w:rsidRDefault="001821D4" w:rsidP="0060105A">
            <w:pPr>
              <w:pStyle w:val="BodySingle"/>
              <w:spacing w:before="40" w:after="40"/>
              <w:ind w:left="0"/>
              <w:jc w:val="center"/>
              <w:rPr>
                <w:rFonts w:cs="Arial"/>
                <w:b/>
                <w:i w:val="0"/>
                <w:noProof w:val="0"/>
                <w:color w:val="FFFFFF" w:themeColor="background1"/>
                <w:lang w:val="en-ZA"/>
              </w:rPr>
            </w:pPr>
            <w:r w:rsidRPr="003D33A0">
              <w:rPr>
                <w:rFonts w:cs="Arial"/>
                <w:b/>
                <w:i w:val="0"/>
                <w:noProof w:val="0"/>
                <w:color w:val="FFFFFF" w:themeColor="background1"/>
                <w:lang w:val="en-ZA"/>
              </w:rPr>
              <w:t>Finding</w:t>
            </w:r>
          </w:p>
        </w:tc>
        <w:tc>
          <w:tcPr>
            <w:tcW w:w="3240" w:type="dxa"/>
            <w:shd w:val="clear" w:color="auto" w:fill="928073"/>
          </w:tcPr>
          <w:p w:rsidR="001821D4" w:rsidRPr="003D33A0" w:rsidRDefault="00F6778B" w:rsidP="00F6778B">
            <w:pPr>
              <w:pStyle w:val="BodySingle"/>
              <w:tabs>
                <w:tab w:val="left" w:pos="753"/>
                <w:tab w:val="center" w:pos="1512"/>
              </w:tabs>
              <w:spacing w:before="40" w:after="40"/>
              <w:ind w:left="0"/>
              <w:jc w:val="left"/>
              <w:rPr>
                <w:rFonts w:cs="Arial"/>
                <w:b/>
                <w:i w:val="0"/>
                <w:noProof w:val="0"/>
                <w:color w:val="FFFFFF" w:themeColor="background1"/>
                <w:lang w:val="en-ZA"/>
              </w:rPr>
            </w:pPr>
            <w:r>
              <w:rPr>
                <w:rFonts w:cs="Arial"/>
                <w:b/>
                <w:i w:val="0"/>
                <w:noProof w:val="0"/>
                <w:color w:val="FFFFFF" w:themeColor="background1"/>
                <w:lang w:val="en-ZA"/>
              </w:rPr>
              <w:tab/>
            </w:r>
            <w:r>
              <w:rPr>
                <w:rFonts w:cs="Arial"/>
                <w:b/>
                <w:i w:val="0"/>
                <w:noProof w:val="0"/>
                <w:color w:val="FFFFFF" w:themeColor="background1"/>
                <w:lang w:val="en-ZA"/>
              </w:rPr>
              <w:tab/>
            </w:r>
            <w:r w:rsidR="001821D4" w:rsidRPr="003D33A0">
              <w:rPr>
                <w:rFonts w:cs="Arial"/>
                <w:b/>
                <w:i w:val="0"/>
                <w:noProof w:val="0"/>
                <w:color w:val="FFFFFF" w:themeColor="background1"/>
                <w:lang w:val="en-ZA"/>
              </w:rPr>
              <w:t>Root cause</w:t>
            </w:r>
          </w:p>
        </w:tc>
        <w:tc>
          <w:tcPr>
            <w:tcW w:w="3060" w:type="dxa"/>
            <w:shd w:val="clear" w:color="auto" w:fill="928073"/>
          </w:tcPr>
          <w:p w:rsidR="001821D4" w:rsidRPr="003D33A0" w:rsidRDefault="001821D4" w:rsidP="0060105A">
            <w:pPr>
              <w:pStyle w:val="BodySingle"/>
              <w:spacing w:before="40" w:after="40"/>
              <w:ind w:left="0"/>
              <w:jc w:val="center"/>
              <w:rPr>
                <w:rFonts w:cs="Arial"/>
                <w:b/>
                <w:i w:val="0"/>
                <w:noProof w:val="0"/>
                <w:color w:val="FFFFFF" w:themeColor="background1"/>
                <w:lang w:val="en-ZA"/>
              </w:rPr>
            </w:pPr>
            <w:r w:rsidRPr="003D33A0">
              <w:rPr>
                <w:rFonts w:cs="Arial"/>
                <w:b/>
                <w:i w:val="0"/>
                <w:noProof w:val="0"/>
                <w:color w:val="FFFFFF" w:themeColor="background1"/>
                <w:lang w:val="en-ZA"/>
              </w:rPr>
              <w:t>Recommendation</w:t>
            </w:r>
          </w:p>
        </w:tc>
      </w:tr>
      <w:tr w:rsidR="00D8359D" w:rsidRPr="003D33A0" w:rsidTr="0056645D">
        <w:tc>
          <w:tcPr>
            <w:tcW w:w="10080" w:type="dxa"/>
            <w:gridSpan w:val="4"/>
            <w:vAlign w:val="center"/>
          </w:tcPr>
          <w:p w:rsidR="00D8359D" w:rsidRPr="00D8359D" w:rsidRDefault="00D8359D" w:rsidP="0060105A">
            <w:pPr>
              <w:pStyle w:val="BodyText1"/>
              <w:spacing w:before="40" w:after="40" w:line="240" w:lineRule="auto"/>
              <w:rPr>
                <w:sz w:val="18"/>
                <w:szCs w:val="18"/>
              </w:rPr>
            </w:pPr>
            <w:r w:rsidRPr="00D8359D">
              <w:rPr>
                <w:sz w:val="18"/>
                <w:szCs w:val="18"/>
              </w:rPr>
              <w:t>The financial health of the portfolio remain good with the exception of DST being unable to settle its creditors timely resulting in a significant increase in its accruals and payables compared to the previous years.</w:t>
            </w:r>
          </w:p>
        </w:tc>
      </w:tr>
    </w:tbl>
    <w:p w:rsidR="002E0181" w:rsidRDefault="002E0181" w:rsidP="0060105A">
      <w:pPr>
        <w:pStyle w:val="BodyText1"/>
      </w:pPr>
    </w:p>
    <w:p w:rsidR="00FC2282" w:rsidRPr="002E6410" w:rsidRDefault="00FC2282" w:rsidP="0060105A">
      <w:pPr>
        <w:pStyle w:val="Heading2"/>
      </w:pPr>
      <w:bookmarkStart w:id="2" w:name="_Toc462925796"/>
      <w:r w:rsidRPr="002E6410">
        <w:t>Other matters of interest</w:t>
      </w:r>
      <w:bookmarkEnd w:id="2"/>
      <w:r w:rsidRPr="002E6410">
        <w:t xml:space="preserve"> </w:t>
      </w:r>
    </w:p>
    <w:p w:rsidR="00FC2282" w:rsidRPr="005A00B9" w:rsidRDefault="00363D92" w:rsidP="005A00B9">
      <w:pPr>
        <w:pStyle w:val="Heading3"/>
      </w:pPr>
      <w:r>
        <w:t>Unauthorised, irregular and fruitless and wasteful expenditure</w:t>
      </w:r>
    </w:p>
    <w:p w:rsidR="00363D92" w:rsidRPr="00EE3DA6" w:rsidRDefault="00363D92" w:rsidP="001547A2">
      <w:pPr>
        <w:pStyle w:val="BodySingle"/>
        <w:numPr>
          <w:ilvl w:val="0"/>
          <w:numId w:val="2"/>
        </w:numPr>
        <w:tabs>
          <w:tab w:val="left" w:pos="567"/>
        </w:tabs>
        <w:spacing w:before="120" w:after="120"/>
        <w:rPr>
          <w:rFonts w:cs="Arial"/>
        </w:rPr>
      </w:pPr>
      <w:r w:rsidRPr="00EE3DA6">
        <w:rPr>
          <w:rFonts w:cs="Arial"/>
          <w:i w:val="0"/>
          <w:u w:val="single"/>
        </w:rPr>
        <w:t>Unauthorised expenditure:</w:t>
      </w:r>
      <w:r w:rsidRPr="00EE3DA6">
        <w:rPr>
          <w:rFonts w:cs="Arial"/>
          <w:i w:val="0"/>
        </w:rPr>
        <w:t xml:space="preserve"> </w:t>
      </w:r>
      <w:r w:rsidRPr="00EE3DA6">
        <w:rPr>
          <w:rFonts w:cs="Arial"/>
        </w:rPr>
        <w:t>Expenditure not in accordance with the budget vote</w:t>
      </w:r>
    </w:p>
    <w:p w:rsidR="00363D92" w:rsidRPr="00EE3DA6" w:rsidRDefault="00363D92" w:rsidP="00895E76">
      <w:pPr>
        <w:pStyle w:val="111bull"/>
        <w:rPr>
          <w:i/>
        </w:rPr>
      </w:pPr>
      <w:r w:rsidRPr="00EE3DA6">
        <w:t>The portfolio did not incur any unauthorised expenditure.</w:t>
      </w:r>
    </w:p>
    <w:p w:rsidR="00EE3DA6" w:rsidRPr="00F6778B" w:rsidRDefault="00EE3DA6" w:rsidP="00363D92">
      <w:pPr>
        <w:pStyle w:val="BodySingle"/>
        <w:tabs>
          <w:tab w:val="left" w:pos="851"/>
        </w:tabs>
        <w:spacing w:before="120" w:after="120"/>
        <w:rPr>
          <w:rFonts w:cs="Arial"/>
          <w:i w:val="0"/>
        </w:rPr>
      </w:pPr>
    </w:p>
    <w:p w:rsidR="00363D92" w:rsidRPr="00F6778B" w:rsidRDefault="00363D92" w:rsidP="001547A2">
      <w:pPr>
        <w:pStyle w:val="BodySingle"/>
        <w:numPr>
          <w:ilvl w:val="0"/>
          <w:numId w:val="2"/>
        </w:numPr>
        <w:tabs>
          <w:tab w:val="left" w:pos="567"/>
        </w:tabs>
        <w:spacing w:before="120" w:after="120"/>
        <w:rPr>
          <w:rFonts w:cs="Arial"/>
        </w:rPr>
      </w:pPr>
      <w:r w:rsidRPr="00F6778B">
        <w:rPr>
          <w:rFonts w:cs="Arial"/>
          <w:i w:val="0"/>
          <w:u w:val="single"/>
        </w:rPr>
        <w:t>Irregular expenditure</w:t>
      </w:r>
      <w:r w:rsidRPr="00F6778B">
        <w:rPr>
          <w:rFonts w:cs="Arial"/>
          <w:i w:val="0"/>
        </w:rPr>
        <w:t xml:space="preserve">: </w:t>
      </w:r>
      <w:r w:rsidRPr="00F6778B">
        <w:rPr>
          <w:rFonts w:cs="Arial"/>
        </w:rPr>
        <w:t>Expenditure incurred in contravention of key legislation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1680"/>
        <w:gridCol w:w="693"/>
        <w:gridCol w:w="1373"/>
        <w:gridCol w:w="1417"/>
        <w:gridCol w:w="1701"/>
        <w:gridCol w:w="2172"/>
      </w:tblGrid>
      <w:tr w:rsidR="00363D92" w:rsidRPr="001B4F76" w:rsidTr="00EE3DA6">
        <w:trPr>
          <w:trHeight w:val="450"/>
        </w:trPr>
        <w:tc>
          <w:tcPr>
            <w:tcW w:w="2142" w:type="dxa"/>
            <w:gridSpan w:val="2"/>
            <w:vMerge w:val="restart"/>
            <w:shd w:val="clear" w:color="auto" w:fill="928073"/>
            <w:vAlign w:val="center"/>
            <w:hideMark/>
          </w:tcPr>
          <w:p w:rsidR="00363D92" w:rsidRPr="00F6778B" w:rsidRDefault="00363D92" w:rsidP="00F6778B">
            <w:pPr>
              <w:pStyle w:val="BodySingle"/>
              <w:spacing w:before="40" w:after="40"/>
              <w:ind w:left="0"/>
              <w:jc w:val="center"/>
              <w:rPr>
                <w:rFonts w:cs="Arial"/>
                <w:b/>
                <w:i w:val="0"/>
                <w:noProof w:val="0"/>
                <w:color w:val="FFFFFF" w:themeColor="background1"/>
                <w:lang w:val="en-ZA"/>
              </w:rPr>
            </w:pPr>
            <w:r w:rsidRPr="00F6778B">
              <w:rPr>
                <w:rFonts w:cs="Arial"/>
                <w:b/>
                <w:i w:val="0"/>
                <w:noProof w:val="0"/>
                <w:color w:val="FFFFFF" w:themeColor="background1"/>
                <w:lang w:val="en-ZA"/>
              </w:rPr>
              <w:t>Department/ Entity</w:t>
            </w:r>
          </w:p>
        </w:tc>
        <w:tc>
          <w:tcPr>
            <w:tcW w:w="7356" w:type="dxa"/>
            <w:gridSpan w:val="5"/>
            <w:shd w:val="clear" w:color="auto" w:fill="928073"/>
            <w:vAlign w:val="center"/>
            <w:hideMark/>
          </w:tcPr>
          <w:p w:rsidR="00363D92" w:rsidRPr="00F6778B" w:rsidRDefault="00363D92" w:rsidP="00F6778B">
            <w:pPr>
              <w:pStyle w:val="BodySingle"/>
              <w:spacing w:before="40" w:after="40"/>
              <w:ind w:left="0"/>
              <w:jc w:val="center"/>
              <w:rPr>
                <w:rFonts w:cs="Arial"/>
                <w:b/>
                <w:i w:val="0"/>
                <w:noProof w:val="0"/>
                <w:color w:val="FFFFFF" w:themeColor="background1"/>
                <w:lang w:val="en-ZA"/>
              </w:rPr>
            </w:pPr>
            <w:r w:rsidRPr="00F6778B">
              <w:rPr>
                <w:rFonts w:cs="Arial"/>
                <w:b/>
                <w:i w:val="0"/>
                <w:noProof w:val="0"/>
                <w:color w:val="FFFFFF" w:themeColor="background1"/>
                <w:lang w:val="en-ZA"/>
              </w:rPr>
              <w:t>Irregular expenditure</w:t>
            </w:r>
          </w:p>
        </w:tc>
      </w:tr>
      <w:tr w:rsidR="00F6778B" w:rsidRPr="001B4F76" w:rsidTr="00EE3DA6">
        <w:trPr>
          <w:trHeight w:val="1200"/>
        </w:trPr>
        <w:tc>
          <w:tcPr>
            <w:tcW w:w="2142" w:type="dxa"/>
            <w:gridSpan w:val="2"/>
            <w:vMerge/>
            <w:shd w:val="clear" w:color="auto" w:fill="928073"/>
            <w:vAlign w:val="center"/>
            <w:hideMark/>
          </w:tcPr>
          <w:p w:rsidR="00363D92" w:rsidRPr="00F6778B" w:rsidRDefault="00363D92" w:rsidP="00F6778B">
            <w:pPr>
              <w:pStyle w:val="BodySingle"/>
              <w:spacing w:before="40" w:after="40"/>
              <w:ind w:left="0"/>
              <w:jc w:val="center"/>
              <w:rPr>
                <w:rFonts w:cs="Arial"/>
                <w:b/>
                <w:i w:val="0"/>
                <w:noProof w:val="0"/>
                <w:color w:val="FFFFFF" w:themeColor="background1"/>
                <w:lang w:val="en-ZA"/>
              </w:rPr>
            </w:pPr>
          </w:p>
        </w:tc>
        <w:tc>
          <w:tcPr>
            <w:tcW w:w="693" w:type="dxa"/>
            <w:shd w:val="clear" w:color="auto" w:fill="928073"/>
            <w:textDirection w:val="btLr"/>
            <w:vAlign w:val="center"/>
            <w:hideMark/>
          </w:tcPr>
          <w:p w:rsidR="00363D92" w:rsidRPr="00F6778B" w:rsidRDefault="00363D92" w:rsidP="00F6778B">
            <w:pPr>
              <w:pStyle w:val="BodySingle"/>
              <w:spacing w:before="40" w:after="40"/>
              <w:ind w:left="0"/>
              <w:jc w:val="center"/>
              <w:rPr>
                <w:rFonts w:cs="Arial"/>
                <w:b/>
                <w:i w:val="0"/>
                <w:noProof w:val="0"/>
                <w:color w:val="FFFFFF" w:themeColor="background1"/>
                <w:lang w:val="en-ZA"/>
              </w:rPr>
            </w:pPr>
            <w:r w:rsidRPr="00F6778B">
              <w:rPr>
                <w:rFonts w:cs="Arial"/>
                <w:b/>
                <w:i w:val="0"/>
                <w:noProof w:val="0"/>
                <w:color w:val="FFFFFF" w:themeColor="background1"/>
                <w:lang w:val="en-ZA"/>
              </w:rPr>
              <w:t>Movement</w:t>
            </w:r>
          </w:p>
        </w:tc>
        <w:tc>
          <w:tcPr>
            <w:tcW w:w="1373" w:type="dxa"/>
            <w:shd w:val="clear" w:color="auto" w:fill="928073"/>
            <w:vAlign w:val="center"/>
            <w:hideMark/>
          </w:tcPr>
          <w:p w:rsidR="00363D92" w:rsidRPr="00F6778B" w:rsidRDefault="00363D92" w:rsidP="00F6778B">
            <w:pPr>
              <w:pStyle w:val="BodySingle"/>
              <w:spacing w:before="40" w:after="40"/>
              <w:ind w:left="0"/>
              <w:jc w:val="center"/>
              <w:rPr>
                <w:rFonts w:cs="Arial"/>
                <w:b/>
                <w:i w:val="0"/>
                <w:noProof w:val="0"/>
                <w:color w:val="FFFFFF" w:themeColor="background1"/>
                <w:lang w:val="en-ZA"/>
              </w:rPr>
            </w:pPr>
            <w:r w:rsidRPr="00F6778B">
              <w:rPr>
                <w:rFonts w:cs="Arial"/>
                <w:b/>
                <w:i w:val="0"/>
                <w:noProof w:val="0"/>
                <w:color w:val="FFFFFF" w:themeColor="background1"/>
                <w:lang w:val="en-ZA"/>
              </w:rPr>
              <w:t>Amount</w:t>
            </w:r>
            <w:r w:rsidRPr="00F6778B">
              <w:rPr>
                <w:rFonts w:cs="Arial"/>
                <w:b/>
                <w:i w:val="0"/>
                <w:noProof w:val="0"/>
                <w:color w:val="FFFFFF" w:themeColor="background1"/>
                <w:lang w:val="en-ZA"/>
              </w:rPr>
              <w:br/>
              <w:t>R</w:t>
            </w:r>
            <w:r w:rsidRPr="00F6778B">
              <w:rPr>
                <w:rFonts w:cs="Arial"/>
                <w:b/>
                <w:i w:val="0"/>
                <w:noProof w:val="0"/>
                <w:color w:val="FFFFFF" w:themeColor="background1"/>
                <w:lang w:val="en-ZA"/>
              </w:rPr>
              <w:br/>
              <w:t>2015/16</w:t>
            </w:r>
          </w:p>
        </w:tc>
        <w:tc>
          <w:tcPr>
            <w:tcW w:w="1417" w:type="dxa"/>
            <w:shd w:val="clear" w:color="auto" w:fill="928073"/>
            <w:vAlign w:val="center"/>
            <w:hideMark/>
          </w:tcPr>
          <w:p w:rsidR="00363D92" w:rsidRPr="00F6778B" w:rsidRDefault="00363D92" w:rsidP="00F6778B">
            <w:pPr>
              <w:pStyle w:val="BodySingle"/>
              <w:spacing w:before="40" w:after="40"/>
              <w:ind w:left="0"/>
              <w:jc w:val="center"/>
              <w:rPr>
                <w:rFonts w:cs="Arial"/>
                <w:b/>
                <w:i w:val="0"/>
                <w:noProof w:val="0"/>
                <w:color w:val="FFFFFF" w:themeColor="background1"/>
                <w:lang w:val="en-ZA"/>
              </w:rPr>
            </w:pPr>
            <w:r w:rsidRPr="00F6778B">
              <w:rPr>
                <w:rFonts w:cs="Arial"/>
                <w:b/>
                <w:i w:val="0"/>
                <w:noProof w:val="0"/>
                <w:color w:val="FFFFFF" w:themeColor="background1"/>
                <w:lang w:val="en-ZA"/>
              </w:rPr>
              <w:t>Amount</w:t>
            </w:r>
            <w:r w:rsidRPr="00F6778B">
              <w:rPr>
                <w:rFonts w:cs="Arial"/>
                <w:b/>
                <w:i w:val="0"/>
                <w:noProof w:val="0"/>
                <w:color w:val="FFFFFF" w:themeColor="background1"/>
                <w:lang w:val="en-ZA"/>
              </w:rPr>
              <w:br/>
              <w:t>R</w:t>
            </w:r>
            <w:r w:rsidRPr="00F6778B">
              <w:rPr>
                <w:rFonts w:cs="Arial"/>
                <w:b/>
                <w:i w:val="0"/>
                <w:noProof w:val="0"/>
                <w:color w:val="FFFFFF" w:themeColor="background1"/>
                <w:lang w:val="en-ZA"/>
              </w:rPr>
              <w:br/>
              <w:t>2014/15</w:t>
            </w:r>
          </w:p>
        </w:tc>
        <w:tc>
          <w:tcPr>
            <w:tcW w:w="1701" w:type="dxa"/>
            <w:shd w:val="clear" w:color="auto" w:fill="928073"/>
            <w:vAlign w:val="center"/>
          </w:tcPr>
          <w:p w:rsidR="00363D92" w:rsidRPr="00F6778B" w:rsidRDefault="00363D92" w:rsidP="00F6778B">
            <w:pPr>
              <w:pStyle w:val="BodySingle"/>
              <w:spacing w:before="40" w:after="40"/>
              <w:ind w:left="0"/>
              <w:jc w:val="center"/>
              <w:rPr>
                <w:rFonts w:cs="Arial"/>
                <w:b/>
                <w:i w:val="0"/>
                <w:noProof w:val="0"/>
                <w:color w:val="FFFFFF" w:themeColor="background1"/>
                <w:lang w:val="en-ZA"/>
              </w:rPr>
            </w:pPr>
            <w:r w:rsidRPr="00F6778B">
              <w:rPr>
                <w:rFonts w:cs="Arial"/>
                <w:b/>
                <w:i w:val="0"/>
                <w:noProof w:val="0"/>
                <w:color w:val="FFFFFF" w:themeColor="background1"/>
                <w:lang w:val="en-ZA"/>
              </w:rPr>
              <w:t>Root cause</w:t>
            </w:r>
          </w:p>
        </w:tc>
        <w:tc>
          <w:tcPr>
            <w:tcW w:w="2172" w:type="dxa"/>
            <w:shd w:val="clear" w:color="auto" w:fill="928073"/>
            <w:vAlign w:val="center"/>
          </w:tcPr>
          <w:p w:rsidR="00363D92" w:rsidRPr="00F6778B" w:rsidRDefault="00363D92" w:rsidP="00F6778B">
            <w:pPr>
              <w:pStyle w:val="BodySingle"/>
              <w:spacing w:before="40" w:after="40"/>
              <w:ind w:left="0"/>
              <w:jc w:val="center"/>
              <w:rPr>
                <w:rFonts w:cs="Arial"/>
                <w:b/>
                <w:i w:val="0"/>
                <w:noProof w:val="0"/>
                <w:color w:val="FFFFFF" w:themeColor="background1"/>
                <w:lang w:val="en-ZA"/>
              </w:rPr>
            </w:pPr>
            <w:r w:rsidRPr="00F6778B">
              <w:rPr>
                <w:rFonts w:cs="Arial"/>
                <w:b/>
                <w:i w:val="0"/>
                <w:noProof w:val="0"/>
                <w:color w:val="FFFFFF" w:themeColor="background1"/>
                <w:lang w:val="en-ZA"/>
              </w:rPr>
              <w:t>Recommendation</w:t>
            </w:r>
          </w:p>
        </w:tc>
      </w:tr>
      <w:tr w:rsidR="00F6778B" w:rsidRPr="00F6778B" w:rsidTr="0056645D">
        <w:trPr>
          <w:trHeight w:val="694"/>
        </w:trPr>
        <w:tc>
          <w:tcPr>
            <w:tcW w:w="462" w:type="dxa"/>
            <w:shd w:val="clear" w:color="auto" w:fill="auto"/>
            <w:vAlign w:val="center"/>
          </w:tcPr>
          <w:p w:rsidR="00363D92" w:rsidRPr="00EE3DA6" w:rsidRDefault="00363D92" w:rsidP="0056645D">
            <w:pPr>
              <w:spacing w:after="0"/>
              <w:jc w:val="center"/>
              <w:rPr>
                <w:rFonts w:cs="Arial"/>
                <w:sz w:val="18"/>
                <w:szCs w:val="18"/>
                <w:lang w:val="en-US" w:eastAsia="en-US"/>
              </w:rPr>
            </w:pPr>
            <w:r w:rsidRPr="00EE3DA6">
              <w:rPr>
                <w:rFonts w:cs="Arial"/>
                <w:sz w:val="18"/>
                <w:szCs w:val="18"/>
                <w:lang w:val="en-US" w:eastAsia="en-US"/>
              </w:rPr>
              <w:t>1</w:t>
            </w:r>
          </w:p>
        </w:tc>
        <w:tc>
          <w:tcPr>
            <w:tcW w:w="1680" w:type="dxa"/>
            <w:shd w:val="clear" w:color="auto" w:fill="auto"/>
            <w:vAlign w:val="center"/>
          </w:tcPr>
          <w:p w:rsidR="00363D92" w:rsidRPr="00EE3DA6" w:rsidRDefault="00363D92" w:rsidP="0056645D">
            <w:pPr>
              <w:spacing w:after="0"/>
              <w:rPr>
                <w:rFonts w:cs="Arial"/>
                <w:sz w:val="18"/>
                <w:szCs w:val="18"/>
                <w:lang w:val="en-US" w:eastAsia="en-US"/>
              </w:rPr>
            </w:pPr>
            <w:r w:rsidRPr="00EE3DA6">
              <w:rPr>
                <w:rFonts w:cs="Arial"/>
                <w:sz w:val="18"/>
                <w:szCs w:val="18"/>
                <w:lang w:val="en-US" w:eastAsia="en-US"/>
              </w:rPr>
              <w:t>Department of Science and Technology</w:t>
            </w:r>
          </w:p>
        </w:tc>
        <w:tc>
          <w:tcPr>
            <w:tcW w:w="693" w:type="dxa"/>
            <w:shd w:val="clear" w:color="auto" w:fill="auto"/>
            <w:vAlign w:val="center"/>
          </w:tcPr>
          <w:p w:rsidR="00363D92" w:rsidRPr="00EE3DA6" w:rsidRDefault="00363D92" w:rsidP="0056645D">
            <w:pPr>
              <w:spacing w:after="0"/>
              <w:jc w:val="center"/>
              <w:rPr>
                <w:rFonts w:cs="Arial"/>
                <w:noProof/>
                <w:sz w:val="18"/>
                <w:szCs w:val="18"/>
                <w:lang w:eastAsia="en-ZA"/>
              </w:rPr>
            </w:pPr>
            <w:r w:rsidRPr="00EE3DA6">
              <w:rPr>
                <w:rFonts w:cs="Arial"/>
                <w:noProof/>
                <w:sz w:val="18"/>
                <w:szCs w:val="18"/>
                <w:lang w:eastAsia="en-ZA"/>
              </w:rPr>
              <mc:AlternateContent>
                <mc:Choice Requires="wps">
                  <w:drawing>
                    <wp:inline distT="0" distB="0" distL="0" distR="0" wp14:anchorId="6C3EAD7C" wp14:editId="3B925F1D">
                      <wp:extent cx="144000" cy="179720"/>
                      <wp:effectExtent l="0" t="0" r="8890" b="0"/>
                      <wp:docPr id="13" name="Down Arrow 84"/>
                      <wp:cNvGraphicFramePr/>
                      <a:graphic xmlns:a="http://schemas.openxmlformats.org/drawingml/2006/main">
                        <a:graphicData uri="http://schemas.microsoft.com/office/word/2010/wordprocessingShape">
                          <wps:wsp>
                            <wps:cNvSpPr/>
                            <wps:spPr bwMode="auto">
                              <a:xfrm>
                                <a:off x="0" y="0"/>
                                <a:ext cx="144000" cy="179720"/>
                              </a:xfrm>
                              <a:prstGeom prst="downArrow">
                                <a:avLst/>
                              </a:prstGeom>
                              <a:solidFill>
                                <a:srgbClr val="00DE64"/>
                              </a:solidFill>
                              <a:ln w="9525" cap="flat" cmpd="sng" algn="ctr">
                                <a:noFill/>
                                <a:prstDash val="solid"/>
                                <a:round/>
                                <a:headEnd type="none" w="med" len="med"/>
                                <a:tailEnd type="none" w="med" len="med"/>
                              </a:ln>
                              <a:effectLst/>
                            </wps:spPr>
                            <wps:bodyPr vertOverflow="clip" wrap="square" lIns="18288" tIns="0" rIns="0" bIns="0" rtlCol="0" anchor="ctr" upright="1"/>
                          </wps:wsp>
                        </a:graphicData>
                      </a:graphic>
                    </wp:inline>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4" o:spid="_x0000_s1026" type="#_x0000_t67" style="width:11.3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" adj="12947" fillcolor="#00de64" stroked="f">
                      <v:stroke joinstyle="round"/>
                      <v:textbox inset="1.44pt,0,0,0"/>
                      <w10:anchorlock/>
                    </v:shape>
                  </w:pict>
                </mc:Fallback>
              </mc:AlternateContent>
            </w:r>
          </w:p>
        </w:tc>
        <w:tc>
          <w:tcPr>
            <w:tcW w:w="1373" w:type="dxa"/>
            <w:shd w:val="clear" w:color="auto" w:fill="auto"/>
            <w:vAlign w:val="center"/>
          </w:tcPr>
          <w:p w:rsidR="00363D92" w:rsidRPr="00EE3DA6" w:rsidRDefault="00363D92" w:rsidP="0056645D">
            <w:pPr>
              <w:spacing w:after="0"/>
              <w:jc w:val="right"/>
              <w:rPr>
                <w:rFonts w:cs="Arial"/>
                <w:sz w:val="18"/>
                <w:szCs w:val="18"/>
                <w:lang w:val="en-US" w:eastAsia="en-US"/>
              </w:rPr>
            </w:pPr>
            <w:r w:rsidRPr="00EE3DA6">
              <w:rPr>
                <w:rFonts w:cs="Arial"/>
                <w:sz w:val="18"/>
                <w:szCs w:val="18"/>
                <w:lang w:val="en-US" w:eastAsia="en-US"/>
              </w:rPr>
              <w:t>1 088 000</w:t>
            </w:r>
          </w:p>
        </w:tc>
        <w:tc>
          <w:tcPr>
            <w:tcW w:w="1417" w:type="dxa"/>
            <w:shd w:val="clear" w:color="auto" w:fill="auto"/>
            <w:vAlign w:val="center"/>
          </w:tcPr>
          <w:p w:rsidR="00363D92" w:rsidRPr="00EE3DA6" w:rsidRDefault="00363D92" w:rsidP="0056645D">
            <w:pPr>
              <w:spacing w:after="0"/>
              <w:jc w:val="right"/>
              <w:rPr>
                <w:rFonts w:cs="Arial"/>
                <w:sz w:val="18"/>
                <w:szCs w:val="18"/>
                <w:lang w:val="en-US" w:eastAsia="en-US"/>
              </w:rPr>
            </w:pPr>
            <w:r w:rsidRPr="00EE3DA6">
              <w:rPr>
                <w:rFonts w:cs="Arial"/>
                <w:sz w:val="18"/>
                <w:szCs w:val="18"/>
                <w:lang w:val="en-US" w:eastAsia="en-US"/>
              </w:rPr>
              <w:t>1 920 000</w:t>
            </w:r>
          </w:p>
        </w:tc>
        <w:tc>
          <w:tcPr>
            <w:tcW w:w="1701" w:type="dxa"/>
            <w:shd w:val="clear" w:color="auto" w:fill="auto"/>
          </w:tcPr>
          <w:p w:rsidR="00363D92" w:rsidRPr="00EE3DA6" w:rsidRDefault="00363D92" w:rsidP="0056645D">
            <w:pPr>
              <w:spacing w:after="0"/>
              <w:rPr>
                <w:rFonts w:cs="Arial"/>
                <w:sz w:val="18"/>
                <w:szCs w:val="18"/>
                <w:lang w:val="en-US" w:eastAsia="en-US"/>
              </w:rPr>
            </w:pPr>
            <w:r w:rsidRPr="00EE3DA6">
              <w:rPr>
                <w:rFonts w:cs="Arial"/>
                <w:sz w:val="18"/>
                <w:szCs w:val="18"/>
                <w:lang w:val="en-US" w:eastAsia="en-US"/>
              </w:rPr>
              <w:t>This was due to lack of review and monitoring of compliance with legislations surrounding supply chain management.</w:t>
            </w:r>
          </w:p>
        </w:tc>
        <w:tc>
          <w:tcPr>
            <w:tcW w:w="2172" w:type="dxa"/>
            <w:shd w:val="clear" w:color="auto" w:fill="auto"/>
          </w:tcPr>
          <w:p w:rsidR="00363D92" w:rsidRPr="00EE3DA6" w:rsidRDefault="00363D92" w:rsidP="0056645D">
            <w:pPr>
              <w:spacing w:after="0"/>
              <w:rPr>
                <w:rFonts w:cs="Arial"/>
                <w:sz w:val="18"/>
                <w:szCs w:val="18"/>
                <w:lang w:val="en-US" w:eastAsia="en-US"/>
              </w:rPr>
            </w:pPr>
            <w:r w:rsidRPr="00EE3DA6">
              <w:rPr>
                <w:rFonts w:cs="Arial"/>
                <w:sz w:val="18"/>
                <w:szCs w:val="18"/>
                <w:lang w:val="en-US" w:eastAsia="en-US"/>
              </w:rPr>
              <w:t>Management to adequately provide oversight responsibility on compliance and related internal controls.</w:t>
            </w:r>
          </w:p>
          <w:p w:rsidR="00363D92" w:rsidRPr="00EE3DA6" w:rsidRDefault="00363D92" w:rsidP="0056645D">
            <w:pPr>
              <w:spacing w:after="0"/>
              <w:rPr>
                <w:rFonts w:cs="Arial"/>
                <w:sz w:val="18"/>
                <w:szCs w:val="18"/>
                <w:lang w:val="en-US" w:eastAsia="en-US"/>
              </w:rPr>
            </w:pPr>
            <w:r w:rsidRPr="00EE3DA6">
              <w:rPr>
                <w:rFonts w:cs="Arial"/>
                <w:sz w:val="18"/>
                <w:szCs w:val="18"/>
                <w:lang w:val="en-US" w:eastAsia="en-US"/>
              </w:rPr>
              <w:t>Officials should be held accountable for non-compliance with legislation and irregular expenditure should be tracked, with proactive preventative measures being implemented.</w:t>
            </w:r>
          </w:p>
        </w:tc>
      </w:tr>
      <w:tr w:rsidR="00EE3DA6" w:rsidRPr="00F6778B" w:rsidTr="0056645D">
        <w:trPr>
          <w:trHeight w:val="480"/>
        </w:trPr>
        <w:tc>
          <w:tcPr>
            <w:tcW w:w="462" w:type="dxa"/>
            <w:shd w:val="clear" w:color="auto" w:fill="auto"/>
            <w:vAlign w:val="center"/>
          </w:tcPr>
          <w:p w:rsidR="00EE3DA6" w:rsidRPr="00EE3DA6" w:rsidRDefault="00EE3DA6" w:rsidP="0056645D">
            <w:pPr>
              <w:spacing w:after="0"/>
              <w:jc w:val="center"/>
              <w:rPr>
                <w:rFonts w:cs="Arial"/>
                <w:sz w:val="18"/>
                <w:szCs w:val="18"/>
                <w:lang w:val="en-US" w:eastAsia="en-US"/>
              </w:rPr>
            </w:pPr>
            <w:r w:rsidRPr="00EE3DA6">
              <w:rPr>
                <w:rFonts w:cs="Arial"/>
                <w:sz w:val="18"/>
                <w:szCs w:val="18"/>
                <w:lang w:val="en-US" w:eastAsia="en-US"/>
              </w:rPr>
              <w:t>2</w:t>
            </w:r>
          </w:p>
        </w:tc>
        <w:tc>
          <w:tcPr>
            <w:tcW w:w="1680" w:type="dxa"/>
            <w:shd w:val="clear" w:color="auto" w:fill="auto"/>
            <w:vAlign w:val="center"/>
          </w:tcPr>
          <w:p w:rsidR="00EE3DA6" w:rsidRPr="00EE3DA6" w:rsidRDefault="00EE3DA6" w:rsidP="00272B5C">
            <w:pPr>
              <w:spacing w:after="0"/>
              <w:rPr>
                <w:rFonts w:cs="Arial"/>
                <w:sz w:val="18"/>
                <w:szCs w:val="18"/>
                <w:lang w:val="en-US" w:eastAsia="en-US"/>
              </w:rPr>
            </w:pPr>
            <w:r w:rsidRPr="00EE3DA6">
              <w:rPr>
                <w:rFonts w:cs="Arial"/>
                <w:sz w:val="18"/>
                <w:szCs w:val="18"/>
                <w:lang w:val="en-US" w:eastAsia="en-US"/>
              </w:rPr>
              <w:t>National Research Foundation</w:t>
            </w:r>
          </w:p>
        </w:tc>
        <w:tc>
          <w:tcPr>
            <w:tcW w:w="693" w:type="dxa"/>
            <w:shd w:val="clear" w:color="auto" w:fill="auto"/>
            <w:vAlign w:val="center"/>
          </w:tcPr>
          <w:p w:rsidR="00EE3DA6" w:rsidRPr="00EE3DA6" w:rsidRDefault="00EE3DA6" w:rsidP="00272B5C">
            <w:pPr>
              <w:spacing w:after="0"/>
              <w:jc w:val="center"/>
              <w:rPr>
                <w:rFonts w:cs="Arial"/>
                <w:noProof/>
                <w:sz w:val="18"/>
                <w:szCs w:val="18"/>
                <w:lang w:eastAsia="en-ZA"/>
              </w:rPr>
            </w:pPr>
            <w:r w:rsidRPr="00EE3DA6">
              <w:rPr>
                <w:rFonts w:cs="Arial"/>
                <w:noProof/>
                <w:sz w:val="18"/>
                <w:szCs w:val="18"/>
                <w:lang w:eastAsia="en-ZA"/>
              </w:rPr>
              <mc:AlternateContent>
                <mc:Choice Requires="wps">
                  <w:drawing>
                    <wp:inline distT="0" distB="0" distL="0" distR="0" wp14:anchorId="7957B91E" wp14:editId="3565AF15">
                      <wp:extent cx="144000" cy="179720"/>
                      <wp:effectExtent l="0" t="0" r="8890" b="0"/>
                      <wp:docPr id="1350" name="Down Arrow 84"/>
                      <wp:cNvGraphicFramePr/>
                      <a:graphic xmlns:a="http://schemas.openxmlformats.org/drawingml/2006/main">
                        <a:graphicData uri="http://schemas.microsoft.com/office/word/2010/wordprocessingShape">
                          <wps:wsp>
                            <wps:cNvSpPr/>
                            <wps:spPr bwMode="auto">
                              <a:xfrm>
                                <a:off x="0" y="0"/>
                                <a:ext cx="144000" cy="179720"/>
                              </a:xfrm>
                              <a:prstGeom prst="downArrow">
                                <a:avLst/>
                              </a:prstGeom>
                              <a:solidFill>
                                <a:srgbClr val="00DE64"/>
                              </a:solidFill>
                              <a:ln w="9525" cap="flat" cmpd="sng" algn="ctr">
                                <a:noFill/>
                                <a:prstDash val="solid"/>
                                <a:round/>
                                <a:headEnd type="none" w="med" len="med"/>
                                <a:tailEnd type="none" w="med" len="med"/>
                              </a:ln>
                              <a:effectLst/>
                            </wps:spPr>
                            <wps:bodyPr vertOverflow="clip" wrap="square" lIns="18288" tIns="0" rIns="0" bIns="0" rtlCol="0" anchor="ctr" upright="1"/>
                          </wps:wsp>
                        </a:graphicData>
                      </a:graphic>
                    </wp:inline>
                  </w:drawing>
                </mc:Choice>
                <mc:Fallback>
                  <w:pict>
                    <v:shape id="Down Arrow 84" o:spid="_x0000_s1026" type="#_x0000_t67" style="width:11.3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" adj="12947" fillcolor="#00de64" stroked="f">
                      <v:stroke joinstyle="round"/>
                      <v:textbox inset="1.44pt,0,0,0"/>
                      <w10:anchorlock/>
                    </v:shape>
                  </w:pict>
                </mc:Fallback>
              </mc:AlternateContent>
            </w:r>
          </w:p>
        </w:tc>
        <w:tc>
          <w:tcPr>
            <w:tcW w:w="1373" w:type="dxa"/>
            <w:shd w:val="clear" w:color="auto" w:fill="auto"/>
            <w:vAlign w:val="center"/>
          </w:tcPr>
          <w:p w:rsidR="00EE3DA6" w:rsidRPr="00EE3DA6" w:rsidRDefault="00EE3DA6" w:rsidP="00272B5C">
            <w:pPr>
              <w:spacing w:after="0"/>
              <w:jc w:val="right"/>
              <w:rPr>
                <w:rFonts w:cs="Arial"/>
                <w:sz w:val="18"/>
                <w:szCs w:val="18"/>
                <w:lang w:val="en-US" w:eastAsia="en-US"/>
              </w:rPr>
            </w:pPr>
            <w:r w:rsidRPr="00EE3DA6">
              <w:rPr>
                <w:rFonts w:cs="Arial"/>
                <w:sz w:val="18"/>
                <w:szCs w:val="18"/>
                <w:lang w:val="en-US" w:eastAsia="en-US"/>
              </w:rPr>
              <w:t>R6 569 000</w:t>
            </w:r>
          </w:p>
        </w:tc>
        <w:tc>
          <w:tcPr>
            <w:tcW w:w="1417" w:type="dxa"/>
            <w:shd w:val="clear" w:color="auto" w:fill="auto"/>
            <w:vAlign w:val="center"/>
          </w:tcPr>
          <w:p w:rsidR="00EE3DA6" w:rsidRPr="00EE3DA6" w:rsidRDefault="00EE3DA6" w:rsidP="00272B5C">
            <w:pPr>
              <w:spacing w:after="0"/>
              <w:jc w:val="right"/>
              <w:rPr>
                <w:rFonts w:cs="Arial"/>
                <w:sz w:val="18"/>
                <w:szCs w:val="18"/>
                <w:lang w:val="en-US" w:eastAsia="en-US"/>
              </w:rPr>
            </w:pPr>
            <w:r w:rsidRPr="00EE3DA6">
              <w:rPr>
                <w:rFonts w:cs="Arial"/>
                <w:sz w:val="18"/>
                <w:szCs w:val="18"/>
                <w:lang w:val="en-US" w:eastAsia="en-US"/>
              </w:rPr>
              <w:t>R22 065 000</w:t>
            </w:r>
          </w:p>
        </w:tc>
        <w:tc>
          <w:tcPr>
            <w:tcW w:w="1701" w:type="dxa"/>
            <w:shd w:val="clear" w:color="auto" w:fill="auto"/>
          </w:tcPr>
          <w:p w:rsidR="00EE3DA6" w:rsidRPr="00EE3DA6" w:rsidRDefault="00EE3DA6" w:rsidP="00272B5C">
            <w:pPr>
              <w:spacing w:after="0"/>
              <w:rPr>
                <w:rFonts w:cs="Arial"/>
                <w:sz w:val="18"/>
                <w:szCs w:val="18"/>
                <w:lang w:val="en-US" w:eastAsia="en-US"/>
              </w:rPr>
            </w:pPr>
            <w:r w:rsidRPr="00EE3DA6">
              <w:rPr>
                <w:rFonts w:cs="Arial"/>
                <w:sz w:val="18"/>
                <w:szCs w:val="18"/>
                <w:lang w:val="en-US" w:eastAsia="en-US"/>
              </w:rPr>
              <w:t xml:space="preserve">Management did not adequately provide oversight responsibility on compliance and related internal controls as the Supply Chain Management legislations and policies were not always complied with at some of the facilities. </w:t>
            </w:r>
          </w:p>
        </w:tc>
        <w:tc>
          <w:tcPr>
            <w:tcW w:w="2172" w:type="dxa"/>
            <w:shd w:val="clear" w:color="auto" w:fill="auto"/>
          </w:tcPr>
          <w:p w:rsidR="00EE3DA6" w:rsidRPr="00EE3DA6" w:rsidRDefault="00EE3DA6" w:rsidP="00272B5C">
            <w:pPr>
              <w:spacing w:after="0"/>
              <w:rPr>
                <w:rFonts w:cs="Arial"/>
                <w:sz w:val="18"/>
                <w:szCs w:val="18"/>
                <w:lang w:val="en-US" w:eastAsia="en-US"/>
              </w:rPr>
            </w:pPr>
            <w:r w:rsidRPr="00EE3DA6">
              <w:rPr>
                <w:rFonts w:cs="Arial"/>
                <w:sz w:val="18"/>
                <w:szCs w:val="18"/>
                <w:lang w:val="en-US" w:eastAsia="en-US"/>
              </w:rPr>
              <w:t>Management to adequately provide oversight responsibility on compliance and related internal controls.</w:t>
            </w:r>
          </w:p>
          <w:p w:rsidR="00EE3DA6" w:rsidRPr="00EE3DA6" w:rsidRDefault="00EE3DA6" w:rsidP="00272B5C">
            <w:pPr>
              <w:spacing w:after="0"/>
              <w:rPr>
                <w:rFonts w:cs="Arial"/>
                <w:sz w:val="18"/>
                <w:szCs w:val="18"/>
                <w:lang w:val="en-US" w:eastAsia="en-US"/>
              </w:rPr>
            </w:pPr>
            <w:r w:rsidRPr="00EE3DA6">
              <w:rPr>
                <w:rFonts w:cs="Arial"/>
                <w:sz w:val="18"/>
                <w:szCs w:val="18"/>
                <w:lang w:val="en-US" w:eastAsia="en-US"/>
              </w:rPr>
              <w:t>Officials should be held accountable for non-compliance with legislation and irregular expenditure should be tracked, with proactive preventative measures being implemented.</w:t>
            </w:r>
          </w:p>
        </w:tc>
      </w:tr>
      <w:tr w:rsidR="00EE3DA6" w:rsidRPr="00F6778B" w:rsidTr="0056645D">
        <w:trPr>
          <w:trHeight w:val="480"/>
        </w:trPr>
        <w:tc>
          <w:tcPr>
            <w:tcW w:w="462" w:type="dxa"/>
            <w:shd w:val="clear" w:color="auto" w:fill="auto"/>
            <w:vAlign w:val="center"/>
          </w:tcPr>
          <w:p w:rsidR="00EE3DA6" w:rsidRPr="00EE3DA6" w:rsidRDefault="00EE3DA6" w:rsidP="0056645D">
            <w:pPr>
              <w:spacing w:after="0"/>
              <w:jc w:val="center"/>
              <w:rPr>
                <w:rFonts w:cs="Arial"/>
                <w:sz w:val="18"/>
                <w:szCs w:val="18"/>
                <w:lang w:val="en-US" w:eastAsia="en-US"/>
              </w:rPr>
            </w:pPr>
            <w:r>
              <w:rPr>
                <w:rFonts w:cs="Arial"/>
                <w:sz w:val="18"/>
                <w:szCs w:val="18"/>
                <w:lang w:val="en-US" w:eastAsia="en-US"/>
              </w:rPr>
              <w:t>3</w:t>
            </w:r>
          </w:p>
        </w:tc>
        <w:tc>
          <w:tcPr>
            <w:tcW w:w="1680" w:type="dxa"/>
            <w:shd w:val="clear" w:color="auto" w:fill="auto"/>
            <w:vAlign w:val="center"/>
          </w:tcPr>
          <w:p w:rsidR="00EE3DA6" w:rsidRPr="00EE3DA6" w:rsidRDefault="00EE3DA6" w:rsidP="00272B5C">
            <w:pPr>
              <w:spacing w:after="0"/>
              <w:rPr>
                <w:rFonts w:cs="Arial"/>
                <w:sz w:val="18"/>
                <w:szCs w:val="18"/>
                <w:lang w:val="en-US" w:eastAsia="en-US"/>
              </w:rPr>
            </w:pPr>
            <w:r w:rsidRPr="00EE3DA6">
              <w:rPr>
                <w:rFonts w:cs="Arial"/>
                <w:sz w:val="18"/>
                <w:szCs w:val="18"/>
                <w:lang w:val="en-US" w:eastAsia="en-US"/>
              </w:rPr>
              <w:t>Council for Scientif</w:t>
            </w:r>
            <w:r w:rsidR="00456718">
              <w:rPr>
                <w:rFonts w:cs="Arial"/>
                <w:sz w:val="18"/>
                <w:szCs w:val="18"/>
                <w:lang w:val="en-US" w:eastAsia="en-US"/>
              </w:rPr>
              <w:t>ic and Industrial Research</w:t>
            </w:r>
          </w:p>
        </w:tc>
        <w:tc>
          <w:tcPr>
            <w:tcW w:w="693" w:type="dxa"/>
            <w:shd w:val="clear" w:color="auto" w:fill="auto"/>
            <w:vAlign w:val="center"/>
          </w:tcPr>
          <w:p w:rsidR="00EE3DA6" w:rsidRPr="00EE3DA6" w:rsidRDefault="00EE3DA6" w:rsidP="00272B5C">
            <w:pPr>
              <w:spacing w:after="0"/>
              <w:jc w:val="center"/>
              <w:rPr>
                <w:rFonts w:cs="Arial"/>
                <w:noProof/>
                <w:sz w:val="18"/>
                <w:szCs w:val="18"/>
                <w:lang w:eastAsia="en-ZA"/>
              </w:rPr>
            </w:pPr>
            <w:r w:rsidRPr="00EE3DA6">
              <w:rPr>
                <w:rFonts w:cs="Arial"/>
                <w:noProof/>
                <w:sz w:val="18"/>
                <w:szCs w:val="18"/>
                <w:lang w:eastAsia="en-ZA"/>
              </w:rPr>
              <mc:AlternateContent>
                <mc:Choice Requires="wps">
                  <w:drawing>
                    <wp:inline distT="0" distB="0" distL="0" distR="0" wp14:anchorId="18FA83C9" wp14:editId="5D9E709D">
                      <wp:extent cx="144000" cy="179720"/>
                      <wp:effectExtent l="0" t="0" r="8890" b="0"/>
                      <wp:docPr id="1346" name="Down Arrow 84"/>
                      <wp:cNvGraphicFramePr/>
                      <a:graphic xmlns:a="http://schemas.openxmlformats.org/drawingml/2006/main">
                        <a:graphicData uri="http://schemas.microsoft.com/office/word/2010/wordprocessingShape">
                          <wps:wsp>
                            <wps:cNvSpPr/>
                            <wps:spPr bwMode="auto">
                              <a:xfrm>
                                <a:off x="0" y="0"/>
                                <a:ext cx="144000" cy="179720"/>
                              </a:xfrm>
                              <a:prstGeom prst="downArrow">
                                <a:avLst/>
                              </a:prstGeom>
                              <a:solidFill>
                                <a:srgbClr val="00DE64"/>
                              </a:solidFill>
                              <a:ln w="9525" cap="flat" cmpd="sng" algn="ctr">
                                <a:noFill/>
                                <a:prstDash val="solid"/>
                                <a:round/>
                                <a:headEnd type="none" w="med" len="med"/>
                                <a:tailEnd type="none" w="med" len="med"/>
                              </a:ln>
                              <a:effectLst/>
                            </wps:spPr>
                            <wps:bodyPr vertOverflow="clip" wrap="square" lIns="18288" tIns="0" rIns="0" bIns="0" rtlCol="0" anchor="ctr" upright="1"/>
                          </wps:wsp>
                        </a:graphicData>
                      </a:graphic>
                    </wp:inline>
                  </w:drawing>
                </mc:Choice>
                <mc:Fallback>
                  <w:pict>
                    <v:shape id="Down Arrow 84" o:spid="_x0000_s1026" type="#_x0000_t67" style="width:11.3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" adj="12947" fillcolor="#00de64" stroked="f">
                      <v:stroke joinstyle="round"/>
                      <v:textbox inset="1.44pt,0,0,0"/>
                      <w10:anchorlock/>
                    </v:shape>
                  </w:pict>
                </mc:Fallback>
              </mc:AlternateContent>
            </w:r>
          </w:p>
        </w:tc>
        <w:tc>
          <w:tcPr>
            <w:tcW w:w="1373" w:type="dxa"/>
            <w:shd w:val="clear" w:color="auto" w:fill="auto"/>
            <w:vAlign w:val="center"/>
          </w:tcPr>
          <w:p w:rsidR="00EE3DA6" w:rsidRPr="00EE3DA6" w:rsidRDefault="00EE3DA6" w:rsidP="00272B5C">
            <w:pPr>
              <w:spacing w:after="0"/>
              <w:jc w:val="right"/>
              <w:rPr>
                <w:rFonts w:cs="Arial"/>
                <w:sz w:val="18"/>
                <w:szCs w:val="18"/>
                <w:lang w:val="en-US" w:eastAsia="en-US"/>
              </w:rPr>
            </w:pPr>
            <w:r w:rsidRPr="00EE3DA6">
              <w:rPr>
                <w:rFonts w:cs="Arial"/>
                <w:sz w:val="18"/>
                <w:szCs w:val="18"/>
                <w:lang w:val="en-US" w:eastAsia="en-US"/>
              </w:rPr>
              <w:t>-</w:t>
            </w:r>
          </w:p>
        </w:tc>
        <w:tc>
          <w:tcPr>
            <w:tcW w:w="1417" w:type="dxa"/>
            <w:shd w:val="clear" w:color="auto" w:fill="auto"/>
            <w:vAlign w:val="center"/>
          </w:tcPr>
          <w:p w:rsidR="00EE3DA6" w:rsidRPr="00EE3DA6" w:rsidRDefault="00EE3DA6" w:rsidP="00272B5C">
            <w:pPr>
              <w:spacing w:after="0"/>
              <w:jc w:val="right"/>
              <w:rPr>
                <w:rFonts w:cs="Arial"/>
                <w:sz w:val="18"/>
                <w:szCs w:val="18"/>
                <w:lang w:val="en-US" w:eastAsia="en-US"/>
              </w:rPr>
            </w:pPr>
            <w:r w:rsidRPr="00EE3DA6">
              <w:rPr>
                <w:rFonts w:cs="Arial"/>
                <w:sz w:val="18"/>
                <w:szCs w:val="18"/>
                <w:lang w:val="en-US" w:eastAsia="en-US"/>
              </w:rPr>
              <w:t>117 000</w:t>
            </w:r>
          </w:p>
        </w:tc>
        <w:tc>
          <w:tcPr>
            <w:tcW w:w="1701" w:type="dxa"/>
            <w:shd w:val="clear" w:color="auto" w:fill="auto"/>
          </w:tcPr>
          <w:p w:rsidR="00EE3DA6" w:rsidRPr="00EE3DA6" w:rsidRDefault="00EE3DA6" w:rsidP="00272B5C">
            <w:pPr>
              <w:rPr>
                <w:sz w:val="18"/>
                <w:szCs w:val="18"/>
              </w:rPr>
            </w:pPr>
            <w:r w:rsidRPr="00EE3DA6">
              <w:rPr>
                <w:sz w:val="18"/>
                <w:szCs w:val="18"/>
              </w:rPr>
              <w:t>Not applicable</w:t>
            </w:r>
          </w:p>
        </w:tc>
        <w:tc>
          <w:tcPr>
            <w:tcW w:w="2172" w:type="dxa"/>
            <w:shd w:val="clear" w:color="auto" w:fill="auto"/>
          </w:tcPr>
          <w:p w:rsidR="00EE3DA6" w:rsidRPr="00EE3DA6" w:rsidRDefault="00EE3DA6" w:rsidP="00272B5C">
            <w:pPr>
              <w:rPr>
                <w:sz w:val="18"/>
                <w:szCs w:val="18"/>
              </w:rPr>
            </w:pPr>
            <w:r w:rsidRPr="00EE3DA6">
              <w:rPr>
                <w:sz w:val="18"/>
                <w:szCs w:val="18"/>
              </w:rPr>
              <w:t>Not applicable</w:t>
            </w:r>
          </w:p>
        </w:tc>
      </w:tr>
      <w:tr w:rsidR="00EE3DA6" w:rsidRPr="00F6778B" w:rsidTr="0056645D">
        <w:trPr>
          <w:trHeight w:val="480"/>
        </w:trPr>
        <w:tc>
          <w:tcPr>
            <w:tcW w:w="462" w:type="dxa"/>
            <w:shd w:val="clear" w:color="auto" w:fill="auto"/>
            <w:vAlign w:val="center"/>
          </w:tcPr>
          <w:p w:rsidR="00EE3DA6" w:rsidRPr="00EE3DA6" w:rsidRDefault="00EE3DA6" w:rsidP="0056645D">
            <w:pPr>
              <w:spacing w:after="0"/>
              <w:jc w:val="center"/>
              <w:rPr>
                <w:rFonts w:cs="Arial"/>
                <w:sz w:val="18"/>
                <w:szCs w:val="18"/>
                <w:lang w:val="en-US" w:eastAsia="en-US"/>
              </w:rPr>
            </w:pPr>
            <w:r>
              <w:rPr>
                <w:rFonts w:cs="Arial"/>
                <w:sz w:val="18"/>
                <w:szCs w:val="18"/>
                <w:lang w:val="en-US" w:eastAsia="en-US"/>
              </w:rPr>
              <w:t>4</w:t>
            </w:r>
          </w:p>
        </w:tc>
        <w:tc>
          <w:tcPr>
            <w:tcW w:w="1680" w:type="dxa"/>
            <w:shd w:val="clear" w:color="auto" w:fill="auto"/>
            <w:vAlign w:val="center"/>
          </w:tcPr>
          <w:p w:rsidR="00EE3DA6" w:rsidRPr="00EE3DA6" w:rsidRDefault="00EE3DA6" w:rsidP="00272B5C">
            <w:pPr>
              <w:spacing w:after="0"/>
              <w:rPr>
                <w:rFonts w:cs="Arial"/>
                <w:sz w:val="18"/>
                <w:szCs w:val="18"/>
                <w:lang w:val="en-US" w:eastAsia="en-US"/>
              </w:rPr>
            </w:pPr>
            <w:r w:rsidRPr="00EE3DA6">
              <w:rPr>
                <w:rFonts w:cs="Arial"/>
                <w:sz w:val="18"/>
                <w:szCs w:val="18"/>
                <w:lang w:val="en-US" w:eastAsia="en-US"/>
              </w:rPr>
              <w:t>Human Sciences Research Council</w:t>
            </w:r>
          </w:p>
        </w:tc>
        <w:tc>
          <w:tcPr>
            <w:tcW w:w="693" w:type="dxa"/>
            <w:shd w:val="clear" w:color="auto" w:fill="auto"/>
            <w:vAlign w:val="center"/>
          </w:tcPr>
          <w:p w:rsidR="00EE3DA6" w:rsidRPr="00EE3DA6" w:rsidRDefault="00EE3DA6" w:rsidP="00272B5C">
            <w:pPr>
              <w:spacing w:after="0"/>
              <w:jc w:val="center"/>
              <w:rPr>
                <w:rFonts w:cs="Arial"/>
                <w:sz w:val="18"/>
                <w:szCs w:val="18"/>
                <w:lang w:val="en-US" w:eastAsia="en-US"/>
              </w:rPr>
            </w:pPr>
            <w:r w:rsidRPr="00EE3DA6">
              <w:rPr>
                <w:rFonts w:cs="Arial"/>
                <w:noProof/>
                <w:sz w:val="18"/>
                <w:szCs w:val="18"/>
                <w:lang w:eastAsia="en-ZA"/>
              </w:rPr>
              <mc:AlternateContent>
                <mc:Choice Requires="wps">
                  <w:drawing>
                    <wp:inline distT="0" distB="0" distL="0" distR="0" wp14:anchorId="22531286" wp14:editId="67FA7033">
                      <wp:extent cx="142876" cy="202409"/>
                      <wp:effectExtent l="0" t="0" r="9525" b="7620"/>
                      <wp:docPr id="1348" name="Up Arrow 47"/>
                      <wp:cNvGraphicFramePr/>
                      <a:graphic xmlns:a="http://schemas.openxmlformats.org/drawingml/2006/main">
                        <a:graphicData uri="http://schemas.microsoft.com/office/word/2010/wordprocessingShape">
                          <wps:wsp>
                            <wps:cNvSpPr/>
                            <wps:spPr bwMode="auto">
                              <a:xfrm>
                                <a:off x="0" y="0"/>
                                <a:ext cx="142876" cy="202409"/>
                              </a:xfrm>
                              <a:prstGeom prst="upArrow">
                                <a:avLst/>
                              </a:prstGeom>
                              <a:solidFill>
                                <a:srgbClr val="FF0000"/>
                              </a:solidFill>
                              <a:ln w="9525" cap="flat" cmpd="sng" algn="ctr">
                                <a:noFill/>
                                <a:prstDash val="solid"/>
                                <a:round/>
                                <a:headEnd type="none" w="med" len="med"/>
                                <a:tailEnd type="none" w="med" len="med"/>
                              </a:ln>
                              <a:effectLst/>
                            </wps:spPr>
                            <wps:bodyPr vertOverflow="clip" wrap="square" lIns="18288" tIns="0" rIns="0" bIns="0" rtlCol="0" anchor="ctr" upright="1"/>
                          </wps:wsp>
                        </a:graphicData>
                      </a:graphic>
                    </wp:inline>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7" o:spid="_x0000_s1026" type="#_x0000_t68" style="width:11.25pt;height:1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" adj="7623" fillcolor="red" stroked="f">
                      <v:stroke joinstyle="round"/>
                      <v:textbox inset="1.44pt,0,0,0"/>
                      <w10:anchorlock/>
                    </v:shape>
                  </w:pict>
                </mc:Fallback>
              </mc:AlternateContent>
            </w:r>
          </w:p>
        </w:tc>
        <w:tc>
          <w:tcPr>
            <w:tcW w:w="1373" w:type="dxa"/>
            <w:shd w:val="clear" w:color="auto" w:fill="auto"/>
            <w:vAlign w:val="center"/>
          </w:tcPr>
          <w:p w:rsidR="00EE3DA6" w:rsidRPr="00EE3DA6" w:rsidRDefault="00EE3DA6" w:rsidP="00272B5C">
            <w:pPr>
              <w:spacing w:after="0"/>
              <w:jc w:val="right"/>
              <w:rPr>
                <w:rFonts w:cs="Arial"/>
                <w:sz w:val="18"/>
                <w:szCs w:val="18"/>
                <w:lang w:val="en-US" w:eastAsia="en-US"/>
              </w:rPr>
            </w:pPr>
            <w:r w:rsidRPr="00EE3DA6">
              <w:rPr>
                <w:rFonts w:cs="Arial"/>
                <w:sz w:val="18"/>
                <w:szCs w:val="18"/>
                <w:lang w:val="en-US" w:eastAsia="en-US"/>
              </w:rPr>
              <w:t>R3 968 000</w:t>
            </w:r>
          </w:p>
        </w:tc>
        <w:tc>
          <w:tcPr>
            <w:tcW w:w="1417" w:type="dxa"/>
            <w:shd w:val="clear" w:color="auto" w:fill="auto"/>
            <w:vAlign w:val="center"/>
          </w:tcPr>
          <w:p w:rsidR="00EE3DA6" w:rsidRPr="00EE3DA6" w:rsidRDefault="00EE3DA6" w:rsidP="00272B5C">
            <w:pPr>
              <w:spacing w:after="0"/>
              <w:jc w:val="right"/>
              <w:rPr>
                <w:rFonts w:cs="Arial"/>
                <w:sz w:val="18"/>
                <w:szCs w:val="18"/>
                <w:lang w:val="en-US" w:eastAsia="en-US"/>
              </w:rPr>
            </w:pPr>
            <w:r w:rsidRPr="00EE3DA6">
              <w:rPr>
                <w:rFonts w:cs="Arial"/>
                <w:sz w:val="18"/>
                <w:szCs w:val="18"/>
                <w:lang w:val="en-US" w:eastAsia="en-US"/>
              </w:rPr>
              <w:t>R241 000</w:t>
            </w:r>
          </w:p>
        </w:tc>
        <w:tc>
          <w:tcPr>
            <w:tcW w:w="1701" w:type="dxa"/>
            <w:shd w:val="clear" w:color="auto" w:fill="auto"/>
          </w:tcPr>
          <w:p w:rsidR="00EE3DA6" w:rsidRPr="00EE3DA6" w:rsidRDefault="00EE3DA6" w:rsidP="00272B5C">
            <w:pPr>
              <w:rPr>
                <w:sz w:val="18"/>
                <w:szCs w:val="18"/>
              </w:rPr>
            </w:pPr>
            <w:r w:rsidRPr="00EE3DA6">
              <w:rPr>
                <w:sz w:val="18"/>
                <w:szCs w:val="18"/>
              </w:rPr>
              <w:t xml:space="preserve">This was due to emergency procurement necessitated by </w:t>
            </w:r>
            <w:r w:rsidRPr="00EE3DA6">
              <w:rPr>
                <w:sz w:val="18"/>
                <w:szCs w:val="18"/>
              </w:rPr>
              <w:lastRenderedPageBreak/>
              <w:t>stringent project timelines which resulted in the impracticability of competitive sourcing of service providers.</w:t>
            </w:r>
          </w:p>
        </w:tc>
        <w:tc>
          <w:tcPr>
            <w:tcW w:w="2172" w:type="dxa"/>
            <w:shd w:val="clear" w:color="auto" w:fill="auto"/>
          </w:tcPr>
          <w:p w:rsidR="00EE3DA6" w:rsidRPr="00EE3DA6" w:rsidRDefault="00EE3DA6" w:rsidP="00272B5C">
            <w:pPr>
              <w:rPr>
                <w:sz w:val="18"/>
                <w:szCs w:val="18"/>
              </w:rPr>
            </w:pPr>
            <w:r w:rsidRPr="00EE3DA6">
              <w:rPr>
                <w:sz w:val="18"/>
                <w:szCs w:val="18"/>
              </w:rPr>
              <w:lastRenderedPageBreak/>
              <w:t xml:space="preserve">Management to ensure that the necessary approvals and processes are followed </w:t>
            </w:r>
            <w:r w:rsidRPr="00EE3DA6">
              <w:rPr>
                <w:sz w:val="18"/>
                <w:szCs w:val="18"/>
              </w:rPr>
              <w:lastRenderedPageBreak/>
              <w:t>for cases of emergency.</w:t>
            </w:r>
          </w:p>
          <w:p w:rsidR="00EE3DA6" w:rsidRPr="00EE3DA6" w:rsidRDefault="00EE3DA6" w:rsidP="00272B5C">
            <w:pPr>
              <w:rPr>
                <w:sz w:val="18"/>
                <w:szCs w:val="18"/>
              </w:rPr>
            </w:pPr>
            <w:r w:rsidRPr="00EE3DA6">
              <w:rPr>
                <w:rFonts w:cs="Arial"/>
                <w:sz w:val="18"/>
                <w:szCs w:val="18"/>
                <w:lang w:val="en-US" w:eastAsia="en-US"/>
              </w:rPr>
              <w:t>Officials should be held accountable for non-compliance with legislation and irregular expenditure should be tracked, with proactive preventative measures being implemented.</w:t>
            </w:r>
            <w:r w:rsidRPr="00EE3DA6">
              <w:rPr>
                <w:sz w:val="18"/>
                <w:szCs w:val="18"/>
              </w:rPr>
              <w:t xml:space="preserve"> </w:t>
            </w:r>
          </w:p>
        </w:tc>
      </w:tr>
      <w:tr w:rsidR="00EE3DA6" w:rsidRPr="00F6778B" w:rsidTr="0056645D">
        <w:trPr>
          <w:trHeight w:val="480"/>
        </w:trPr>
        <w:tc>
          <w:tcPr>
            <w:tcW w:w="462" w:type="dxa"/>
            <w:shd w:val="clear" w:color="auto" w:fill="auto"/>
            <w:vAlign w:val="center"/>
          </w:tcPr>
          <w:p w:rsidR="00EE3DA6" w:rsidRPr="00EE3DA6" w:rsidRDefault="00EE3DA6" w:rsidP="0056645D">
            <w:pPr>
              <w:spacing w:after="0"/>
              <w:jc w:val="center"/>
              <w:rPr>
                <w:rFonts w:cs="Arial"/>
                <w:sz w:val="18"/>
                <w:szCs w:val="18"/>
                <w:lang w:val="en-US" w:eastAsia="en-US"/>
              </w:rPr>
            </w:pPr>
          </w:p>
        </w:tc>
        <w:tc>
          <w:tcPr>
            <w:tcW w:w="1680" w:type="dxa"/>
            <w:shd w:val="clear" w:color="auto" w:fill="auto"/>
            <w:vAlign w:val="center"/>
          </w:tcPr>
          <w:p w:rsidR="00EE3DA6" w:rsidRPr="00EE3DA6" w:rsidRDefault="00EE3DA6" w:rsidP="0056645D">
            <w:pPr>
              <w:spacing w:after="0"/>
              <w:rPr>
                <w:rFonts w:cs="Arial"/>
                <w:b/>
                <w:sz w:val="18"/>
                <w:szCs w:val="18"/>
                <w:lang w:val="en-US" w:eastAsia="en-US"/>
              </w:rPr>
            </w:pPr>
            <w:r w:rsidRPr="00EE3DA6">
              <w:rPr>
                <w:rFonts w:cs="Arial"/>
                <w:b/>
                <w:sz w:val="18"/>
                <w:szCs w:val="18"/>
                <w:lang w:val="en-US" w:eastAsia="en-US"/>
              </w:rPr>
              <w:t>TOTAL</w:t>
            </w:r>
          </w:p>
        </w:tc>
        <w:tc>
          <w:tcPr>
            <w:tcW w:w="693" w:type="dxa"/>
            <w:shd w:val="clear" w:color="auto" w:fill="auto"/>
            <w:vAlign w:val="center"/>
          </w:tcPr>
          <w:p w:rsidR="00EE3DA6" w:rsidRPr="00EE3DA6" w:rsidRDefault="00EE3DA6" w:rsidP="0056645D">
            <w:pPr>
              <w:spacing w:after="0"/>
              <w:jc w:val="center"/>
              <w:rPr>
                <w:rFonts w:cs="Arial"/>
                <w:b/>
                <w:noProof/>
                <w:sz w:val="18"/>
                <w:szCs w:val="18"/>
                <w:lang w:eastAsia="en-ZA"/>
              </w:rPr>
            </w:pPr>
            <w:r w:rsidRPr="00EE3DA6">
              <w:rPr>
                <w:rFonts w:cs="Arial"/>
                <w:b/>
                <w:noProof/>
                <w:sz w:val="18"/>
                <w:szCs w:val="18"/>
                <w:lang w:eastAsia="en-ZA"/>
              </w:rPr>
              <mc:AlternateContent>
                <mc:Choice Requires="wps">
                  <w:drawing>
                    <wp:inline distT="0" distB="0" distL="0" distR="0" wp14:anchorId="0DAF4659" wp14:editId="182A7470">
                      <wp:extent cx="144000" cy="179720"/>
                      <wp:effectExtent l="0" t="0" r="8890" b="0"/>
                      <wp:docPr id="3" name="Down Arrow 84"/>
                      <wp:cNvGraphicFramePr/>
                      <a:graphic xmlns:a="http://schemas.openxmlformats.org/drawingml/2006/main">
                        <a:graphicData uri="http://schemas.microsoft.com/office/word/2010/wordprocessingShape">
                          <wps:wsp>
                            <wps:cNvSpPr/>
                            <wps:spPr bwMode="auto">
                              <a:xfrm>
                                <a:off x="0" y="0"/>
                                <a:ext cx="144000" cy="179720"/>
                              </a:xfrm>
                              <a:prstGeom prst="downArrow">
                                <a:avLst/>
                              </a:prstGeom>
                              <a:solidFill>
                                <a:srgbClr val="00DE64"/>
                              </a:solidFill>
                              <a:ln w="9525" cap="flat" cmpd="sng" algn="ctr">
                                <a:noFill/>
                                <a:prstDash val="solid"/>
                                <a:round/>
                                <a:headEnd type="none" w="med" len="med"/>
                                <a:tailEnd type="none" w="med" len="med"/>
                              </a:ln>
                              <a:effectLst/>
                            </wps:spPr>
                            <wps:bodyPr vertOverflow="clip" wrap="square" lIns="18288" tIns="0" rIns="0" bIns="0" rtlCol="0" anchor="ctr" upright="1"/>
                          </wps:wsp>
                        </a:graphicData>
                      </a:graphic>
                    </wp:inline>
                  </w:drawing>
                </mc:Choice>
                <mc:Fallback>
                  <w:pict>
                    <v:shape id="Down Arrow 84" o:spid="_x0000_s1026" type="#_x0000_t67" style="width:11.3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" adj="12947" fillcolor="#00de64" stroked="f">
                      <v:stroke joinstyle="round"/>
                      <v:textbox inset="1.44pt,0,0,0"/>
                      <w10:anchorlock/>
                    </v:shape>
                  </w:pict>
                </mc:Fallback>
              </mc:AlternateContent>
            </w:r>
          </w:p>
        </w:tc>
        <w:tc>
          <w:tcPr>
            <w:tcW w:w="1373" w:type="dxa"/>
            <w:shd w:val="clear" w:color="auto" w:fill="auto"/>
            <w:vAlign w:val="center"/>
          </w:tcPr>
          <w:p w:rsidR="00EE3DA6" w:rsidRPr="00EE3DA6" w:rsidRDefault="00EE3DA6" w:rsidP="0056645D">
            <w:pPr>
              <w:spacing w:after="0"/>
              <w:jc w:val="right"/>
              <w:rPr>
                <w:rFonts w:cs="Arial"/>
                <w:b/>
                <w:sz w:val="18"/>
                <w:szCs w:val="18"/>
                <w:lang w:val="en-US" w:eastAsia="en-US"/>
              </w:rPr>
            </w:pPr>
            <w:r w:rsidRPr="00EE3DA6">
              <w:rPr>
                <w:rFonts w:cs="Arial"/>
                <w:b/>
                <w:sz w:val="18"/>
                <w:szCs w:val="18"/>
                <w:lang w:val="en-US" w:eastAsia="en-US"/>
              </w:rPr>
              <w:t>R11 625 000</w:t>
            </w:r>
          </w:p>
        </w:tc>
        <w:tc>
          <w:tcPr>
            <w:tcW w:w="1417" w:type="dxa"/>
            <w:shd w:val="clear" w:color="auto" w:fill="auto"/>
            <w:vAlign w:val="center"/>
          </w:tcPr>
          <w:p w:rsidR="00EE3DA6" w:rsidRPr="00EE3DA6" w:rsidRDefault="00EE3DA6" w:rsidP="0056645D">
            <w:pPr>
              <w:spacing w:after="0"/>
              <w:jc w:val="right"/>
              <w:rPr>
                <w:rFonts w:cs="Arial"/>
                <w:b/>
                <w:sz w:val="18"/>
                <w:szCs w:val="18"/>
                <w:lang w:val="en-US" w:eastAsia="en-US"/>
              </w:rPr>
            </w:pPr>
            <w:r w:rsidRPr="00EE3DA6">
              <w:rPr>
                <w:rFonts w:cs="Arial"/>
                <w:b/>
                <w:sz w:val="18"/>
                <w:szCs w:val="18"/>
                <w:lang w:val="en-US" w:eastAsia="en-US"/>
              </w:rPr>
              <w:t>R24 343 000</w:t>
            </w:r>
          </w:p>
        </w:tc>
        <w:tc>
          <w:tcPr>
            <w:tcW w:w="3873" w:type="dxa"/>
            <w:gridSpan w:val="2"/>
            <w:shd w:val="clear" w:color="auto" w:fill="auto"/>
          </w:tcPr>
          <w:p w:rsidR="00EE3DA6" w:rsidRPr="00EE3DA6" w:rsidRDefault="00EE3DA6" w:rsidP="0056645D">
            <w:pPr>
              <w:spacing w:after="0"/>
              <w:rPr>
                <w:rFonts w:cs="Arial"/>
                <w:b/>
                <w:sz w:val="18"/>
                <w:szCs w:val="18"/>
                <w:lang w:val="en-US" w:eastAsia="en-US"/>
              </w:rPr>
            </w:pPr>
            <w:r w:rsidRPr="00EE3DA6">
              <w:rPr>
                <w:rFonts w:cs="Arial"/>
                <w:b/>
                <w:sz w:val="18"/>
                <w:szCs w:val="18"/>
                <w:lang w:val="en-US" w:eastAsia="en-US"/>
              </w:rPr>
              <w:t xml:space="preserve">The portfolio incurred R12million of irregular expenditure as a result of non-compliance with supply chain management regulations, of which 35% was identified by the auditees. There was an overall decrease in irregular expenditure by 52% from the previous year. </w:t>
            </w:r>
          </w:p>
        </w:tc>
      </w:tr>
    </w:tbl>
    <w:p w:rsidR="00EE3DA6" w:rsidRPr="00EE3DA6" w:rsidRDefault="00EE3DA6" w:rsidP="00EE3DA6">
      <w:pPr>
        <w:pStyle w:val="BodySingle"/>
        <w:tabs>
          <w:tab w:val="left" w:pos="567"/>
        </w:tabs>
        <w:spacing w:after="120"/>
        <w:ind w:left="930"/>
        <w:rPr>
          <w:rFonts w:cs="Arial"/>
          <w:sz w:val="22"/>
          <w:szCs w:val="22"/>
          <w:u w:val="single"/>
        </w:rPr>
      </w:pPr>
    </w:p>
    <w:p w:rsidR="00363D92" w:rsidRPr="00EE3DA6" w:rsidRDefault="00363D92" w:rsidP="001547A2">
      <w:pPr>
        <w:pStyle w:val="BodySingle"/>
        <w:numPr>
          <w:ilvl w:val="0"/>
          <w:numId w:val="2"/>
        </w:numPr>
        <w:tabs>
          <w:tab w:val="left" w:pos="567"/>
        </w:tabs>
        <w:spacing w:after="120"/>
        <w:rPr>
          <w:rFonts w:cs="Arial"/>
          <w:u w:val="single"/>
        </w:rPr>
      </w:pPr>
      <w:r w:rsidRPr="00EE3DA6">
        <w:rPr>
          <w:rFonts w:cs="Arial"/>
          <w:i w:val="0"/>
          <w:u w:val="single"/>
        </w:rPr>
        <w:t xml:space="preserve">Fruitless and wasteful expenditure: </w:t>
      </w:r>
      <w:r w:rsidRPr="00EE3DA6">
        <w:rPr>
          <w:rFonts w:cs="Arial"/>
        </w:rPr>
        <w:t>Expenditure that should not have been incurred (incurred in vain that could have been avoided and no value for money received)</w:t>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749"/>
        <w:gridCol w:w="551"/>
        <w:gridCol w:w="1533"/>
        <w:gridCol w:w="1322"/>
        <w:gridCol w:w="1681"/>
        <w:gridCol w:w="2173"/>
      </w:tblGrid>
      <w:tr w:rsidR="00363D92" w:rsidRPr="00EE3DA6" w:rsidTr="00EE3DA6">
        <w:trPr>
          <w:trHeight w:val="450"/>
        </w:trPr>
        <w:tc>
          <w:tcPr>
            <w:tcW w:w="2284" w:type="dxa"/>
            <w:gridSpan w:val="2"/>
            <w:vMerge w:val="restart"/>
            <w:shd w:val="clear" w:color="auto" w:fill="928073"/>
            <w:vAlign w:val="center"/>
            <w:hideMark/>
          </w:tcPr>
          <w:p w:rsidR="00363D92" w:rsidRPr="00EE3DA6" w:rsidRDefault="00363D92" w:rsidP="0056645D">
            <w:pPr>
              <w:spacing w:after="0"/>
              <w:jc w:val="center"/>
              <w:rPr>
                <w:rFonts w:cs="Arial"/>
                <w:b/>
                <w:color w:val="FFFFFF"/>
                <w:sz w:val="20"/>
                <w:szCs w:val="20"/>
                <w:lang w:val="en-US" w:eastAsia="en-US"/>
              </w:rPr>
            </w:pPr>
            <w:r w:rsidRPr="00EE3DA6">
              <w:rPr>
                <w:rFonts w:cs="Arial"/>
                <w:b/>
                <w:color w:val="FFFFFF"/>
                <w:sz w:val="20"/>
                <w:szCs w:val="20"/>
                <w:lang w:val="en-US" w:eastAsia="en-US"/>
              </w:rPr>
              <w:t>Department/ Entity</w:t>
            </w:r>
          </w:p>
        </w:tc>
        <w:tc>
          <w:tcPr>
            <w:tcW w:w="7260" w:type="dxa"/>
            <w:gridSpan w:val="5"/>
            <w:shd w:val="clear" w:color="auto" w:fill="928073"/>
            <w:vAlign w:val="center"/>
            <w:hideMark/>
          </w:tcPr>
          <w:p w:rsidR="00363D92" w:rsidRPr="00EE3DA6" w:rsidRDefault="00363D92" w:rsidP="0056645D">
            <w:pPr>
              <w:spacing w:after="0"/>
              <w:jc w:val="center"/>
              <w:rPr>
                <w:rFonts w:cs="Arial"/>
                <w:b/>
                <w:color w:val="FFFFFF"/>
                <w:sz w:val="20"/>
                <w:szCs w:val="20"/>
                <w:lang w:val="en-US" w:eastAsia="en-US"/>
              </w:rPr>
            </w:pPr>
            <w:r w:rsidRPr="00EE3DA6">
              <w:rPr>
                <w:rFonts w:cs="Arial"/>
                <w:b/>
                <w:color w:val="FFFFFF"/>
                <w:sz w:val="20"/>
                <w:szCs w:val="20"/>
                <w:lang w:val="en-US" w:eastAsia="en-US"/>
              </w:rPr>
              <w:t>Fruitless and Wasteful expenditure</w:t>
            </w:r>
          </w:p>
        </w:tc>
      </w:tr>
      <w:tr w:rsidR="00363D92" w:rsidRPr="00EE3DA6" w:rsidTr="00EE3DA6">
        <w:trPr>
          <w:trHeight w:val="1200"/>
        </w:trPr>
        <w:tc>
          <w:tcPr>
            <w:tcW w:w="2284" w:type="dxa"/>
            <w:gridSpan w:val="2"/>
            <w:vMerge/>
            <w:shd w:val="clear" w:color="auto" w:fill="928073"/>
            <w:vAlign w:val="center"/>
            <w:hideMark/>
          </w:tcPr>
          <w:p w:rsidR="00363D92" w:rsidRPr="00EE3DA6" w:rsidRDefault="00363D92" w:rsidP="0056645D">
            <w:pPr>
              <w:spacing w:after="0"/>
              <w:rPr>
                <w:rFonts w:cs="Arial"/>
                <w:b/>
                <w:color w:val="FFFFFF"/>
                <w:sz w:val="20"/>
                <w:szCs w:val="20"/>
                <w:lang w:val="en-US" w:eastAsia="en-US"/>
              </w:rPr>
            </w:pPr>
          </w:p>
        </w:tc>
        <w:tc>
          <w:tcPr>
            <w:tcW w:w="551" w:type="dxa"/>
            <w:shd w:val="clear" w:color="auto" w:fill="928073"/>
            <w:textDirection w:val="btLr"/>
            <w:vAlign w:val="center"/>
            <w:hideMark/>
          </w:tcPr>
          <w:p w:rsidR="00363D92" w:rsidRPr="00EE3DA6" w:rsidRDefault="00363D92" w:rsidP="0056645D">
            <w:pPr>
              <w:spacing w:after="0"/>
              <w:jc w:val="center"/>
              <w:rPr>
                <w:rFonts w:cs="Arial"/>
                <w:b/>
                <w:color w:val="FFFFFF"/>
                <w:sz w:val="20"/>
                <w:szCs w:val="20"/>
                <w:lang w:val="en-US" w:eastAsia="en-US"/>
              </w:rPr>
            </w:pPr>
            <w:r w:rsidRPr="00EE3DA6">
              <w:rPr>
                <w:rFonts w:cs="Arial"/>
                <w:b/>
                <w:color w:val="FFFFFF"/>
                <w:sz w:val="20"/>
                <w:szCs w:val="20"/>
                <w:lang w:val="en-US" w:eastAsia="en-US"/>
              </w:rPr>
              <w:t>Movement</w:t>
            </w:r>
          </w:p>
        </w:tc>
        <w:tc>
          <w:tcPr>
            <w:tcW w:w="1533" w:type="dxa"/>
            <w:shd w:val="clear" w:color="auto" w:fill="928073"/>
            <w:vAlign w:val="center"/>
            <w:hideMark/>
          </w:tcPr>
          <w:p w:rsidR="00363D92" w:rsidRPr="00EE3DA6" w:rsidRDefault="00363D92" w:rsidP="0056645D">
            <w:pPr>
              <w:spacing w:after="0"/>
              <w:jc w:val="center"/>
              <w:rPr>
                <w:rFonts w:cs="Arial"/>
                <w:b/>
                <w:color w:val="FFFFFF"/>
                <w:sz w:val="20"/>
                <w:szCs w:val="20"/>
                <w:lang w:val="en-US" w:eastAsia="en-US"/>
              </w:rPr>
            </w:pPr>
            <w:r w:rsidRPr="00EE3DA6">
              <w:rPr>
                <w:rFonts w:cs="Arial"/>
                <w:b/>
                <w:color w:val="FFFFFF"/>
                <w:sz w:val="20"/>
                <w:szCs w:val="20"/>
                <w:lang w:val="en-US" w:eastAsia="en-US"/>
              </w:rPr>
              <w:t>Amount</w:t>
            </w:r>
            <w:r w:rsidRPr="00EE3DA6">
              <w:rPr>
                <w:rFonts w:cs="Arial"/>
                <w:b/>
                <w:color w:val="FFFFFF"/>
                <w:sz w:val="20"/>
                <w:szCs w:val="20"/>
                <w:lang w:val="en-US" w:eastAsia="en-US"/>
              </w:rPr>
              <w:br/>
              <w:t>R</w:t>
            </w:r>
            <w:r w:rsidRPr="00EE3DA6">
              <w:rPr>
                <w:rFonts w:cs="Arial"/>
                <w:b/>
                <w:color w:val="FFFFFF"/>
                <w:sz w:val="20"/>
                <w:szCs w:val="20"/>
                <w:lang w:val="en-US" w:eastAsia="en-US"/>
              </w:rPr>
              <w:br/>
              <w:t>2015/16</w:t>
            </w:r>
          </w:p>
        </w:tc>
        <w:tc>
          <w:tcPr>
            <w:tcW w:w="1322" w:type="dxa"/>
            <w:shd w:val="clear" w:color="auto" w:fill="928073"/>
            <w:vAlign w:val="center"/>
            <w:hideMark/>
          </w:tcPr>
          <w:p w:rsidR="00363D92" w:rsidRPr="00EE3DA6" w:rsidRDefault="00363D92" w:rsidP="0056645D">
            <w:pPr>
              <w:spacing w:after="0"/>
              <w:jc w:val="center"/>
              <w:rPr>
                <w:rFonts w:cs="Arial"/>
                <w:b/>
                <w:color w:val="FFFFFF" w:themeColor="background1"/>
                <w:sz w:val="20"/>
                <w:szCs w:val="20"/>
                <w:lang w:val="en-US" w:eastAsia="en-US"/>
              </w:rPr>
            </w:pPr>
            <w:r w:rsidRPr="00EE3DA6">
              <w:rPr>
                <w:rFonts w:cs="Arial"/>
                <w:b/>
                <w:color w:val="FFFFFF" w:themeColor="background1"/>
                <w:sz w:val="20"/>
                <w:szCs w:val="20"/>
                <w:lang w:val="en-US" w:eastAsia="en-US"/>
              </w:rPr>
              <w:t>Amount</w:t>
            </w:r>
            <w:r w:rsidRPr="00EE3DA6">
              <w:rPr>
                <w:rFonts w:cs="Arial"/>
                <w:b/>
                <w:color w:val="FFFFFF" w:themeColor="background1"/>
                <w:sz w:val="20"/>
                <w:szCs w:val="20"/>
                <w:lang w:val="en-US" w:eastAsia="en-US"/>
              </w:rPr>
              <w:br/>
              <w:t>R</w:t>
            </w:r>
            <w:r w:rsidRPr="00EE3DA6">
              <w:rPr>
                <w:rFonts w:cs="Arial"/>
                <w:b/>
                <w:color w:val="FFFFFF" w:themeColor="background1"/>
                <w:sz w:val="20"/>
                <w:szCs w:val="20"/>
                <w:lang w:val="en-US" w:eastAsia="en-US"/>
              </w:rPr>
              <w:br/>
              <w:t>2014/15</w:t>
            </w:r>
          </w:p>
        </w:tc>
        <w:tc>
          <w:tcPr>
            <w:tcW w:w="1681" w:type="dxa"/>
            <w:shd w:val="clear" w:color="auto" w:fill="928073"/>
            <w:vAlign w:val="center"/>
          </w:tcPr>
          <w:p w:rsidR="00363D92" w:rsidRPr="00EE3DA6" w:rsidRDefault="00363D92" w:rsidP="0056645D">
            <w:pPr>
              <w:spacing w:after="0"/>
              <w:jc w:val="center"/>
              <w:rPr>
                <w:rFonts w:cs="Arial"/>
                <w:b/>
                <w:color w:val="FFFFFF" w:themeColor="background1"/>
                <w:sz w:val="20"/>
                <w:szCs w:val="20"/>
                <w:lang w:val="en-US" w:eastAsia="en-US"/>
              </w:rPr>
            </w:pPr>
            <w:r w:rsidRPr="00EE3DA6">
              <w:rPr>
                <w:rFonts w:cs="Arial"/>
                <w:b/>
                <w:color w:val="FFFFFF" w:themeColor="background1"/>
                <w:sz w:val="20"/>
                <w:szCs w:val="20"/>
                <w:lang w:val="en-US" w:eastAsia="en-US"/>
              </w:rPr>
              <w:t>Root cause</w:t>
            </w:r>
          </w:p>
        </w:tc>
        <w:tc>
          <w:tcPr>
            <w:tcW w:w="2173" w:type="dxa"/>
            <w:shd w:val="clear" w:color="auto" w:fill="928073"/>
            <w:vAlign w:val="center"/>
          </w:tcPr>
          <w:p w:rsidR="00363D92" w:rsidRPr="00EE3DA6" w:rsidRDefault="00363D92" w:rsidP="0056645D">
            <w:pPr>
              <w:spacing w:after="0"/>
              <w:jc w:val="center"/>
              <w:rPr>
                <w:rFonts w:cs="Arial"/>
                <w:b/>
                <w:color w:val="FFFFFF" w:themeColor="background1"/>
                <w:sz w:val="20"/>
                <w:szCs w:val="20"/>
                <w:lang w:val="en-US" w:eastAsia="en-US"/>
              </w:rPr>
            </w:pPr>
            <w:r w:rsidRPr="00EE3DA6">
              <w:rPr>
                <w:rFonts w:cs="Arial"/>
                <w:b/>
                <w:color w:val="FFFFFF" w:themeColor="background1"/>
                <w:sz w:val="20"/>
                <w:szCs w:val="20"/>
                <w:lang w:val="en-US" w:eastAsia="en-US"/>
              </w:rPr>
              <w:t>Recommendation</w:t>
            </w:r>
          </w:p>
        </w:tc>
      </w:tr>
      <w:tr w:rsidR="00F6778B" w:rsidRPr="00F6778B" w:rsidTr="0056645D">
        <w:trPr>
          <w:trHeight w:val="480"/>
        </w:trPr>
        <w:tc>
          <w:tcPr>
            <w:tcW w:w="535" w:type="dxa"/>
            <w:shd w:val="clear" w:color="auto" w:fill="auto"/>
            <w:vAlign w:val="center"/>
          </w:tcPr>
          <w:p w:rsidR="00363D92" w:rsidRPr="00EE3DA6" w:rsidRDefault="00363D92" w:rsidP="0056645D">
            <w:pPr>
              <w:spacing w:after="0"/>
              <w:rPr>
                <w:rFonts w:cs="Arial"/>
                <w:sz w:val="18"/>
                <w:szCs w:val="18"/>
                <w:lang w:val="en-US" w:eastAsia="en-US"/>
              </w:rPr>
            </w:pPr>
            <w:r w:rsidRPr="00EE3DA6">
              <w:rPr>
                <w:rFonts w:cs="Arial"/>
                <w:sz w:val="18"/>
                <w:szCs w:val="18"/>
                <w:lang w:val="en-US" w:eastAsia="en-US"/>
              </w:rPr>
              <w:t>1</w:t>
            </w:r>
          </w:p>
        </w:tc>
        <w:tc>
          <w:tcPr>
            <w:tcW w:w="1749" w:type="dxa"/>
            <w:shd w:val="clear" w:color="auto" w:fill="auto"/>
            <w:vAlign w:val="center"/>
          </w:tcPr>
          <w:p w:rsidR="00363D92" w:rsidRPr="00EE3DA6" w:rsidRDefault="00363D92" w:rsidP="0056645D">
            <w:pPr>
              <w:spacing w:after="0"/>
              <w:rPr>
                <w:rFonts w:cs="Arial"/>
                <w:sz w:val="18"/>
                <w:szCs w:val="18"/>
                <w:lang w:val="en-US" w:eastAsia="en-US"/>
              </w:rPr>
            </w:pPr>
            <w:r w:rsidRPr="00EE3DA6">
              <w:rPr>
                <w:rFonts w:cs="Arial"/>
                <w:sz w:val="18"/>
                <w:szCs w:val="18"/>
                <w:lang w:val="en-US" w:eastAsia="en-US"/>
              </w:rPr>
              <w:t>Department of Science and Technology</w:t>
            </w:r>
          </w:p>
        </w:tc>
        <w:tc>
          <w:tcPr>
            <w:tcW w:w="551" w:type="dxa"/>
            <w:shd w:val="clear" w:color="auto" w:fill="auto"/>
            <w:vAlign w:val="center"/>
          </w:tcPr>
          <w:p w:rsidR="00363D92" w:rsidRPr="00EE3DA6" w:rsidRDefault="00363D92" w:rsidP="0056645D">
            <w:pPr>
              <w:spacing w:after="0"/>
              <w:rPr>
                <w:rFonts w:cs="Arial"/>
                <w:noProof/>
                <w:sz w:val="18"/>
                <w:szCs w:val="18"/>
                <w:lang w:eastAsia="en-ZA"/>
              </w:rPr>
            </w:pPr>
            <w:r w:rsidRPr="00EE3DA6">
              <w:rPr>
                <w:rFonts w:cs="Arial"/>
                <w:noProof/>
                <w:sz w:val="18"/>
                <w:szCs w:val="18"/>
                <w:lang w:eastAsia="en-ZA"/>
              </w:rPr>
              <mc:AlternateContent>
                <mc:Choice Requires="wps">
                  <w:drawing>
                    <wp:inline distT="0" distB="0" distL="0" distR="0" wp14:anchorId="2FC1B7B1" wp14:editId="35B0D453">
                      <wp:extent cx="142876" cy="202409"/>
                      <wp:effectExtent l="0" t="0" r="9525" b="7620"/>
                      <wp:docPr id="7" name="Up Arrow 47"/>
                      <wp:cNvGraphicFramePr/>
                      <a:graphic xmlns:a="http://schemas.openxmlformats.org/drawingml/2006/main">
                        <a:graphicData uri="http://schemas.microsoft.com/office/word/2010/wordprocessingShape">
                          <wps:wsp>
                            <wps:cNvSpPr/>
                            <wps:spPr bwMode="auto">
                              <a:xfrm>
                                <a:off x="0" y="0"/>
                                <a:ext cx="142876" cy="202409"/>
                              </a:xfrm>
                              <a:prstGeom prst="upArrow">
                                <a:avLst/>
                              </a:prstGeom>
                              <a:solidFill>
                                <a:srgbClr val="FF0000"/>
                              </a:solidFill>
                              <a:ln w="9525" cap="flat" cmpd="sng" algn="ctr">
                                <a:noFill/>
                                <a:prstDash val="solid"/>
                                <a:round/>
                                <a:headEnd type="none" w="med" len="med"/>
                                <a:tailEnd type="none" w="med" len="med"/>
                              </a:ln>
                              <a:effectLst/>
                            </wps:spPr>
                            <wps:bodyPr vertOverflow="clip" wrap="square" lIns="18288" tIns="0" rIns="0" bIns="0" rtlCol="0" anchor="ctr" upright="1"/>
                          </wps:wsp>
                        </a:graphicData>
                      </a:graphic>
                    </wp:inline>
                  </w:drawing>
                </mc:Choice>
                <mc:Fallback>
                  <w:pict>
                    <v:shape id="Up Arrow 47" o:spid="_x0000_s1026" type="#_x0000_t68" style="width:11.25pt;height:1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" adj="7623" fillcolor="red" stroked="f">
                      <v:stroke joinstyle="round"/>
                      <v:textbox inset="1.44pt,0,0,0"/>
                      <w10:anchorlock/>
                    </v:shape>
                  </w:pict>
                </mc:Fallback>
              </mc:AlternateContent>
            </w:r>
          </w:p>
        </w:tc>
        <w:tc>
          <w:tcPr>
            <w:tcW w:w="1533" w:type="dxa"/>
            <w:shd w:val="clear" w:color="auto" w:fill="auto"/>
            <w:vAlign w:val="center"/>
          </w:tcPr>
          <w:p w:rsidR="00363D92" w:rsidRPr="00EE3DA6" w:rsidRDefault="00363D92" w:rsidP="0056645D">
            <w:pPr>
              <w:spacing w:after="0"/>
              <w:jc w:val="right"/>
              <w:rPr>
                <w:rFonts w:cs="Arial"/>
                <w:sz w:val="18"/>
                <w:szCs w:val="18"/>
                <w:lang w:val="en-US" w:eastAsia="en-US"/>
              </w:rPr>
            </w:pPr>
            <w:r w:rsidRPr="00EE3DA6">
              <w:rPr>
                <w:rFonts w:cs="Arial"/>
                <w:sz w:val="18"/>
                <w:szCs w:val="18"/>
                <w:lang w:val="en-US" w:eastAsia="en-US"/>
              </w:rPr>
              <w:t>62 000</w:t>
            </w:r>
          </w:p>
        </w:tc>
        <w:tc>
          <w:tcPr>
            <w:tcW w:w="1322" w:type="dxa"/>
            <w:shd w:val="clear" w:color="auto" w:fill="auto"/>
            <w:vAlign w:val="center"/>
          </w:tcPr>
          <w:p w:rsidR="00363D92" w:rsidRPr="00EE3DA6" w:rsidRDefault="00363D92" w:rsidP="0056645D">
            <w:pPr>
              <w:spacing w:after="0"/>
              <w:jc w:val="right"/>
              <w:rPr>
                <w:rFonts w:cs="Arial"/>
                <w:sz w:val="18"/>
                <w:szCs w:val="18"/>
                <w:lang w:val="en-US" w:eastAsia="en-US"/>
              </w:rPr>
            </w:pPr>
            <w:r w:rsidRPr="00EE3DA6">
              <w:rPr>
                <w:rFonts w:cs="Arial"/>
                <w:sz w:val="18"/>
                <w:szCs w:val="18"/>
                <w:lang w:val="en-US" w:eastAsia="en-US"/>
              </w:rPr>
              <w:t>-</w:t>
            </w:r>
          </w:p>
        </w:tc>
        <w:tc>
          <w:tcPr>
            <w:tcW w:w="1681" w:type="dxa"/>
            <w:vMerge w:val="restart"/>
            <w:shd w:val="clear" w:color="auto" w:fill="auto"/>
            <w:vAlign w:val="center"/>
          </w:tcPr>
          <w:p w:rsidR="00363D92" w:rsidRPr="00EE3DA6" w:rsidRDefault="00363D92" w:rsidP="0056645D">
            <w:pPr>
              <w:spacing w:after="0"/>
              <w:rPr>
                <w:rFonts w:eastAsia="Univers-Light" w:cs="Arial"/>
                <w:sz w:val="18"/>
                <w:szCs w:val="18"/>
                <w:lang w:eastAsia="en-US"/>
              </w:rPr>
            </w:pPr>
            <w:r w:rsidRPr="00EE3DA6">
              <w:rPr>
                <w:rFonts w:eastAsia="Univers-Light" w:cs="Arial"/>
                <w:sz w:val="18"/>
                <w:szCs w:val="18"/>
                <w:lang w:eastAsia="en-US"/>
              </w:rPr>
              <w:t>Negligence of staff members thus relating largely to traffic fines issued to staff members on hired vehicles, flights missed and failure to utilise booked hotel rooms.</w:t>
            </w:r>
          </w:p>
        </w:tc>
        <w:tc>
          <w:tcPr>
            <w:tcW w:w="2173" w:type="dxa"/>
            <w:vMerge w:val="restart"/>
            <w:shd w:val="clear" w:color="auto" w:fill="auto"/>
          </w:tcPr>
          <w:p w:rsidR="00363D92" w:rsidRPr="00EE3DA6" w:rsidRDefault="00363D92" w:rsidP="0056645D">
            <w:pPr>
              <w:spacing w:after="0"/>
              <w:rPr>
                <w:rFonts w:cs="Arial"/>
                <w:sz w:val="18"/>
                <w:szCs w:val="18"/>
              </w:rPr>
            </w:pPr>
            <w:r w:rsidRPr="00EE3DA6">
              <w:rPr>
                <w:rFonts w:cs="Arial"/>
                <w:sz w:val="18"/>
                <w:szCs w:val="18"/>
              </w:rPr>
              <w:t>Management should ensure that adequate controls are implemented and action is taken against staff contributing to the fruitless and wasteful expenditure.</w:t>
            </w:r>
          </w:p>
        </w:tc>
      </w:tr>
      <w:tr w:rsidR="00EE3DA6" w:rsidRPr="00F6778B" w:rsidTr="0056645D">
        <w:trPr>
          <w:trHeight w:val="480"/>
        </w:trPr>
        <w:tc>
          <w:tcPr>
            <w:tcW w:w="535" w:type="dxa"/>
            <w:shd w:val="clear" w:color="auto" w:fill="auto"/>
            <w:vAlign w:val="center"/>
          </w:tcPr>
          <w:p w:rsidR="00EE3DA6" w:rsidRPr="00EE3DA6" w:rsidRDefault="00EE3DA6" w:rsidP="00272B5C">
            <w:pPr>
              <w:spacing w:after="0"/>
              <w:jc w:val="center"/>
              <w:rPr>
                <w:rFonts w:cs="Arial"/>
                <w:sz w:val="18"/>
                <w:szCs w:val="18"/>
                <w:lang w:val="en-US" w:eastAsia="en-US"/>
              </w:rPr>
            </w:pPr>
            <w:r>
              <w:rPr>
                <w:rFonts w:cs="Arial"/>
                <w:sz w:val="18"/>
                <w:szCs w:val="18"/>
                <w:lang w:val="en-US" w:eastAsia="en-US"/>
              </w:rPr>
              <w:t>2</w:t>
            </w:r>
          </w:p>
        </w:tc>
        <w:tc>
          <w:tcPr>
            <w:tcW w:w="1749" w:type="dxa"/>
            <w:shd w:val="clear" w:color="auto" w:fill="auto"/>
            <w:vAlign w:val="center"/>
          </w:tcPr>
          <w:p w:rsidR="00EE3DA6" w:rsidRPr="00EE3DA6" w:rsidRDefault="00EE3DA6" w:rsidP="00272B5C">
            <w:pPr>
              <w:spacing w:after="0"/>
              <w:rPr>
                <w:rFonts w:cs="Arial"/>
                <w:sz w:val="18"/>
                <w:szCs w:val="18"/>
                <w:lang w:val="en-US" w:eastAsia="en-US"/>
              </w:rPr>
            </w:pPr>
            <w:r w:rsidRPr="00EE3DA6">
              <w:rPr>
                <w:rFonts w:cs="Arial"/>
                <w:sz w:val="18"/>
                <w:szCs w:val="18"/>
                <w:lang w:val="en-US" w:eastAsia="en-US"/>
              </w:rPr>
              <w:t>National Research Foundation</w:t>
            </w:r>
          </w:p>
        </w:tc>
        <w:tc>
          <w:tcPr>
            <w:tcW w:w="551" w:type="dxa"/>
            <w:shd w:val="clear" w:color="auto" w:fill="auto"/>
            <w:vAlign w:val="center"/>
          </w:tcPr>
          <w:p w:rsidR="00EE3DA6" w:rsidRPr="00EE3DA6" w:rsidRDefault="00EE3DA6" w:rsidP="00272B5C">
            <w:pPr>
              <w:spacing w:after="0"/>
              <w:rPr>
                <w:rFonts w:cs="Arial"/>
                <w:noProof/>
                <w:sz w:val="18"/>
                <w:szCs w:val="18"/>
                <w:lang w:eastAsia="en-ZA"/>
              </w:rPr>
            </w:pPr>
            <w:r w:rsidRPr="00EE3DA6">
              <w:rPr>
                <w:rFonts w:cs="Arial"/>
                <w:noProof/>
                <w:sz w:val="18"/>
                <w:szCs w:val="18"/>
                <w:lang w:eastAsia="en-ZA"/>
              </w:rPr>
              <mc:AlternateContent>
                <mc:Choice Requires="wps">
                  <w:drawing>
                    <wp:inline distT="0" distB="0" distL="0" distR="0" wp14:anchorId="5BCE3184" wp14:editId="104E8C18">
                      <wp:extent cx="142876" cy="202409"/>
                      <wp:effectExtent l="0" t="0" r="9525" b="7620"/>
                      <wp:docPr id="1" name="Up Arrow 47"/>
                      <wp:cNvGraphicFramePr/>
                      <a:graphic xmlns:a="http://schemas.openxmlformats.org/drawingml/2006/main">
                        <a:graphicData uri="http://schemas.microsoft.com/office/word/2010/wordprocessingShape">
                          <wps:wsp>
                            <wps:cNvSpPr/>
                            <wps:spPr bwMode="auto">
                              <a:xfrm>
                                <a:off x="0" y="0"/>
                                <a:ext cx="142876" cy="202409"/>
                              </a:xfrm>
                              <a:prstGeom prst="upArrow">
                                <a:avLst/>
                              </a:prstGeom>
                              <a:solidFill>
                                <a:srgbClr val="FF0000"/>
                              </a:solidFill>
                              <a:ln w="9525" cap="flat" cmpd="sng" algn="ctr">
                                <a:noFill/>
                                <a:prstDash val="solid"/>
                                <a:round/>
                                <a:headEnd type="none" w="med" len="med"/>
                                <a:tailEnd type="none" w="med" len="med"/>
                              </a:ln>
                              <a:effectLst/>
                            </wps:spPr>
                            <wps:bodyPr vertOverflow="clip" wrap="square" lIns="18288" tIns="0" rIns="0" bIns="0" rtlCol="0" anchor="ctr" upright="1"/>
                          </wps:wsp>
                        </a:graphicData>
                      </a:graphic>
                    </wp:inline>
                  </w:drawing>
                </mc:Choice>
                <mc:Fallback>
                  <w:pict>
                    <v:shape id="Up Arrow 47" o:spid="_x0000_s1026" type="#_x0000_t68" style="width:11.25pt;height:1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" adj="7623" fillcolor="red" stroked="f">
                      <v:stroke joinstyle="round"/>
                      <v:textbox inset="1.44pt,0,0,0"/>
                      <w10:anchorlock/>
                    </v:shape>
                  </w:pict>
                </mc:Fallback>
              </mc:AlternateContent>
            </w:r>
          </w:p>
        </w:tc>
        <w:tc>
          <w:tcPr>
            <w:tcW w:w="1533" w:type="dxa"/>
            <w:shd w:val="clear" w:color="auto" w:fill="auto"/>
            <w:vAlign w:val="center"/>
          </w:tcPr>
          <w:p w:rsidR="00EE3DA6" w:rsidRPr="00EE3DA6" w:rsidRDefault="00EE3DA6" w:rsidP="00272B5C">
            <w:pPr>
              <w:spacing w:after="0"/>
              <w:jc w:val="right"/>
              <w:rPr>
                <w:rFonts w:cs="Arial"/>
                <w:sz w:val="18"/>
                <w:szCs w:val="18"/>
                <w:lang w:val="en-US" w:eastAsia="en-US"/>
              </w:rPr>
            </w:pPr>
            <w:r w:rsidRPr="00EE3DA6">
              <w:rPr>
                <w:rFonts w:cs="Arial"/>
                <w:sz w:val="18"/>
                <w:szCs w:val="18"/>
                <w:lang w:val="en-US" w:eastAsia="en-US"/>
              </w:rPr>
              <w:t>44 000</w:t>
            </w:r>
          </w:p>
        </w:tc>
        <w:tc>
          <w:tcPr>
            <w:tcW w:w="1322" w:type="dxa"/>
            <w:shd w:val="clear" w:color="auto" w:fill="auto"/>
            <w:vAlign w:val="center"/>
          </w:tcPr>
          <w:p w:rsidR="00EE3DA6" w:rsidRPr="00EE3DA6" w:rsidRDefault="00EE3DA6" w:rsidP="00272B5C">
            <w:pPr>
              <w:spacing w:after="0"/>
              <w:jc w:val="right"/>
              <w:rPr>
                <w:rFonts w:cs="Arial"/>
                <w:sz w:val="18"/>
                <w:szCs w:val="18"/>
                <w:lang w:val="en-US" w:eastAsia="en-US"/>
              </w:rPr>
            </w:pPr>
            <w:r w:rsidRPr="00EE3DA6">
              <w:rPr>
                <w:rFonts w:cs="Arial"/>
                <w:sz w:val="18"/>
                <w:szCs w:val="18"/>
                <w:lang w:val="en-US" w:eastAsia="en-US"/>
              </w:rPr>
              <w:t>14 000</w:t>
            </w:r>
          </w:p>
        </w:tc>
        <w:tc>
          <w:tcPr>
            <w:tcW w:w="1681" w:type="dxa"/>
            <w:vMerge/>
            <w:shd w:val="clear" w:color="auto" w:fill="auto"/>
            <w:vAlign w:val="center"/>
          </w:tcPr>
          <w:p w:rsidR="00EE3DA6" w:rsidRPr="00EE3DA6" w:rsidRDefault="00EE3DA6" w:rsidP="0056645D">
            <w:pPr>
              <w:spacing w:after="0"/>
              <w:rPr>
                <w:rFonts w:eastAsia="Univers-Light" w:cs="Arial"/>
                <w:sz w:val="18"/>
                <w:szCs w:val="18"/>
                <w:lang w:eastAsia="en-US"/>
              </w:rPr>
            </w:pPr>
          </w:p>
        </w:tc>
        <w:tc>
          <w:tcPr>
            <w:tcW w:w="2173" w:type="dxa"/>
            <w:vMerge/>
            <w:shd w:val="clear" w:color="auto" w:fill="auto"/>
          </w:tcPr>
          <w:p w:rsidR="00EE3DA6" w:rsidRPr="00EE3DA6" w:rsidRDefault="00EE3DA6" w:rsidP="0056645D">
            <w:pPr>
              <w:spacing w:after="0"/>
              <w:rPr>
                <w:rFonts w:cs="Arial"/>
                <w:sz w:val="18"/>
                <w:szCs w:val="18"/>
              </w:rPr>
            </w:pPr>
          </w:p>
        </w:tc>
      </w:tr>
      <w:tr w:rsidR="00EE3DA6" w:rsidRPr="00F6778B" w:rsidTr="0056645D">
        <w:trPr>
          <w:trHeight w:val="480"/>
        </w:trPr>
        <w:tc>
          <w:tcPr>
            <w:tcW w:w="535" w:type="dxa"/>
            <w:shd w:val="clear" w:color="auto" w:fill="auto"/>
            <w:vAlign w:val="center"/>
            <w:hideMark/>
          </w:tcPr>
          <w:p w:rsidR="00EE3DA6" w:rsidRPr="00EE3DA6" w:rsidRDefault="00EE3DA6" w:rsidP="00272B5C">
            <w:pPr>
              <w:spacing w:after="0"/>
              <w:jc w:val="center"/>
              <w:rPr>
                <w:rFonts w:cs="Arial"/>
                <w:sz w:val="18"/>
                <w:szCs w:val="18"/>
                <w:lang w:val="en-US" w:eastAsia="en-US"/>
              </w:rPr>
            </w:pPr>
            <w:r>
              <w:rPr>
                <w:rFonts w:cs="Arial"/>
                <w:sz w:val="18"/>
                <w:szCs w:val="18"/>
                <w:lang w:val="en-US" w:eastAsia="en-US"/>
              </w:rPr>
              <w:t>3</w:t>
            </w:r>
          </w:p>
        </w:tc>
        <w:tc>
          <w:tcPr>
            <w:tcW w:w="1749" w:type="dxa"/>
            <w:shd w:val="clear" w:color="auto" w:fill="auto"/>
            <w:vAlign w:val="center"/>
          </w:tcPr>
          <w:p w:rsidR="00EE3DA6" w:rsidRPr="00EE3DA6" w:rsidRDefault="00EE3DA6" w:rsidP="0056645D">
            <w:pPr>
              <w:spacing w:after="0"/>
              <w:rPr>
                <w:rFonts w:cs="Arial"/>
                <w:sz w:val="18"/>
                <w:szCs w:val="18"/>
                <w:lang w:val="en-US" w:eastAsia="en-US"/>
              </w:rPr>
            </w:pPr>
            <w:r w:rsidRPr="00EE3DA6">
              <w:rPr>
                <w:rFonts w:cs="Arial"/>
                <w:sz w:val="18"/>
                <w:szCs w:val="18"/>
                <w:lang w:val="en-US" w:eastAsia="en-US"/>
              </w:rPr>
              <w:t>Human Sciences Research Council</w:t>
            </w:r>
          </w:p>
        </w:tc>
        <w:tc>
          <w:tcPr>
            <w:tcW w:w="551" w:type="dxa"/>
            <w:shd w:val="clear" w:color="auto" w:fill="auto"/>
            <w:vAlign w:val="center"/>
            <w:hideMark/>
          </w:tcPr>
          <w:p w:rsidR="00EE3DA6" w:rsidRPr="00EE3DA6" w:rsidRDefault="00EE3DA6" w:rsidP="00272B5C">
            <w:pPr>
              <w:spacing w:after="0"/>
              <w:rPr>
                <w:rFonts w:cs="Arial"/>
                <w:noProof/>
                <w:sz w:val="18"/>
                <w:szCs w:val="18"/>
                <w:lang w:eastAsia="en-ZA"/>
              </w:rPr>
            </w:pPr>
            <w:r w:rsidRPr="00EE3DA6">
              <w:rPr>
                <w:rFonts w:cs="Arial"/>
                <w:noProof/>
                <w:sz w:val="18"/>
                <w:szCs w:val="18"/>
                <w:lang w:eastAsia="en-ZA"/>
              </w:rPr>
              <mc:AlternateContent>
                <mc:Choice Requires="wps">
                  <w:drawing>
                    <wp:inline distT="0" distB="0" distL="0" distR="0" wp14:anchorId="306120DA" wp14:editId="19362483">
                      <wp:extent cx="142876" cy="202409"/>
                      <wp:effectExtent l="0" t="0" r="9525" b="7620"/>
                      <wp:docPr id="1344" name="Up Arrow 47"/>
                      <wp:cNvGraphicFramePr/>
                      <a:graphic xmlns:a="http://schemas.openxmlformats.org/drawingml/2006/main">
                        <a:graphicData uri="http://schemas.microsoft.com/office/word/2010/wordprocessingShape">
                          <wps:wsp>
                            <wps:cNvSpPr/>
                            <wps:spPr bwMode="auto">
                              <a:xfrm>
                                <a:off x="0" y="0"/>
                                <a:ext cx="142876" cy="202409"/>
                              </a:xfrm>
                              <a:prstGeom prst="upArrow">
                                <a:avLst/>
                              </a:prstGeom>
                              <a:solidFill>
                                <a:srgbClr val="FF0000"/>
                              </a:solidFill>
                              <a:ln w="9525" cap="flat" cmpd="sng" algn="ctr">
                                <a:noFill/>
                                <a:prstDash val="solid"/>
                                <a:round/>
                                <a:headEnd type="none" w="med" len="med"/>
                                <a:tailEnd type="none" w="med" len="med"/>
                              </a:ln>
                              <a:effectLst/>
                            </wps:spPr>
                            <wps:bodyPr vertOverflow="clip" wrap="square" lIns="18288" tIns="0" rIns="0" bIns="0" rtlCol="0" anchor="ctr" upright="1"/>
                          </wps:wsp>
                        </a:graphicData>
                      </a:graphic>
                    </wp:inline>
                  </w:drawing>
                </mc:Choice>
                <mc:Fallback>
                  <w:pict>
                    <v:shape id="Up Arrow 47" o:spid="_x0000_s1026" type="#_x0000_t68" style="width:11.25pt;height:1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" adj="7623" fillcolor="red" stroked="f">
                      <v:stroke joinstyle="round"/>
                      <v:textbox inset="1.44pt,0,0,0"/>
                      <w10:anchorlock/>
                    </v:shape>
                  </w:pict>
                </mc:Fallback>
              </mc:AlternateContent>
            </w:r>
          </w:p>
        </w:tc>
        <w:tc>
          <w:tcPr>
            <w:tcW w:w="1533" w:type="dxa"/>
            <w:shd w:val="clear" w:color="auto" w:fill="auto"/>
            <w:vAlign w:val="center"/>
            <w:hideMark/>
          </w:tcPr>
          <w:p w:rsidR="00EE3DA6" w:rsidRPr="00EE3DA6" w:rsidRDefault="00EE3DA6" w:rsidP="0056645D">
            <w:pPr>
              <w:spacing w:after="0"/>
              <w:jc w:val="right"/>
              <w:rPr>
                <w:rFonts w:cs="Arial"/>
                <w:sz w:val="18"/>
                <w:szCs w:val="18"/>
                <w:lang w:val="en-US" w:eastAsia="en-US"/>
              </w:rPr>
            </w:pPr>
            <w:r w:rsidRPr="00EE3DA6">
              <w:rPr>
                <w:rFonts w:cs="Arial"/>
                <w:sz w:val="18"/>
                <w:szCs w:val="18"/>
                <w:lang w:val="en-US" w:eastAsia="en-US"/>
              </w:rPr>
              <w:t>182 000</w:t>
            </w:r>
          </w:p>
        </w:tc>
        <w:tc>
          <w:tcPr>
            <w:tcW w:w="1322" w:type="dxa"/>
            <w:shd w:val="clear" w:color="auto" w:fill="auto"/>
            <w:vAlign w:val="center"/>
            <w:hideMark/>
          </w:tcPr>
          <w:p w:rsidR="00EE3DA6" w:rsidRPr="00EE3DA6" w:rsidRDefault="00EE3DA6" w:rsidP="0056645D">
            <w:pPr>
              <w:jc w:val="right"/>
              <w:rPr>
                <w:rFonts w:cs="Arial"/>
                <w:sz w:val="18"/>
                <w:szCs w:val="18"/>
                <w:lang w:val="en-US" w:eastAsia="en-US"/>
              </w:rPr>
            </w:pPr>
            <w:r w:rsidRPr="00EE3DA6">
              <w:rPr>
                <w:rFonts w:cs="Arial"/>
                <w:sz w:val="18"/>
                <w:szCs w:val="18"/>
                <w:lang w:val="en-US" w:eastAsia="en-US"/>
              </w:rPr>
              <w:t>67 000</w:t>
            </w:r>
          </w:p>
        </w:tc>
        <w:tc>
          <w:tcPr>
            <w:tcW w:w="1681" w:type="dxa"/>
            <w:vMerge/>
            <w:shd w:val="clear" w:color="auto" w:fill="auto"/>
            <w:vAlign w:val="center"/>
          </w:tcPr>
          <w:p w:rsidR="00EE3DA6" w:rsidRPr="00EE3DA6" w:rsidRDefault="00EE3DA6" w:rsidP="0056645D">
            <w:pPr>
              <w:spacing w:after="0"/>
              <w:rPr>
                <w:rFonts w:eastAsia="Univers-Light" w:cs="Arial"/>
                <w:sz w:val="18"/>
                <w:szCs w:val="18"/>
                <w:lang w:eastAsia="en-US"/>
              </w:rPr>
            </w:pPr>
          </w:p>
        </w:tc>
        <w:tc>
          <w:tcPr>
            <w:tcW w:w="2173" w:type="dxa"/>
            <w:vMerge/>
            <w:shd w:val="clear" w:color="auto" w:fill="auto"/>
          </w:tcPr>
          <w:p w:rsidR="00EE3DA6" w:rsidRPr="00EE3DA6" w:rsidRDefault="00EE3DA6" w:rsidP="0056645D">
            <w:pPr>
              <w:spacing w:after="0"/>
              <w:rPr>
                <w:rFonts w:cs="Arial"/>
                <w:sz w:val="18"/>
                <w:szCs w:val="18"/>
                <w:lang w:val="en-US" w:eastAsia="en-US"/>
              </w:rPr>
            </w:pPr>
          </w:p>
        </w:tc>
      </w:tr>
      <w:tr w:rsidR="00EE3DA6" w:rsidRPr="00F6778B" w:rsidTr="0056645D">
        <w:trPr>
          <w:trHeight w:val="480"/>
        </w:trPr>
        <w:tc>
          <w:tcPr>
            <w:tcW w:w="535" w:type="dxa"/>
            <w:shd w:val="clear" w:color="auto" w:fill="auto"/>
            <w:vAlign w:val="center"/>
          </w:tcPr>
          <w:p w:rsidR="00EE3DA6" w:rsidRPr="00EE3DA6" w:rsidRDefault="00EE3DA6" w:rsidP="0056645D">
            <w:pPr>
              <w:spacing w:after="0"/>
              <w:jc w:val="center"/>
              <w:rPr>
                <w:rFonts w:cs="Arial"/>
                <w:sz w:val="18"/>
                <w:szCs w:val="18"/>
                <w:lang w:val="en-US" w:eastAsia="en-US"/>
              </w:rPr>
            </w:pPr>
            <w:r w:rsidRPr="00EE3DA6">
              <w:rPr>
                <w:rFonts w:cs="Arial"/>
                <w:sz w:val="18"/>
                <w:szCs w:val="18"/>
                <w:lang w:val="en-US" w:eastAsia="en-US"/>
              </w:rPr>
              <w:t>4</w:t>
            </w:r>
          </w:p>
        </w:tc>
        <w:tc>
          <w:tcPr>
            <w:tcW w:w="1749" w:type="dxa"/>
            <w:shd w:val="clear" w:color="auto" w:fill="auto"/>
            <w:vAlign w:val="center"/>
          </w:tcPr>
          <w:p w:rsidR="00EE3DA6" w:rsidRPr="00EE3DA6" w:rsidRDefault="00EE3DA6" w:rsidP="0056645D">
            <w:pPr>
              <w:spacing w:after="0"/>
              <w:rPr>
                <w:rFonts w:cs="Arial"/>
                <w:sz w:val="18"/>
                <w:szCs w:val="18"/>
                <w:lang w:val="en-US" w:eastAsia="en-US"/>
              </w:rPr>
            </w:pPr>
            <w:r w:rsidRPr="00EE3DA6">
              <w:rPr>
                <w:rFonts w:cs="Arial"/>
                <w:sz w:val="18"/>
                <w:szCs w:val="18"/>
                <w:lang w:val="en-US" w:eastAsia="en-US"/>
              </w:rPr>
              <w:t>Council for Scientific and Industrial Research</w:t>
            </w:r>
          </w:p>
        </w:tc>
        <w:tc>
          <w:tcPr>
            <w:tcW w:w="551" w:type="dxa"/>
            <w:shd w:val="clear" w:color="auto" w:fill="auto"/>
            <w:vAlign w:val="center"/>
          </w:tcPr>
          <w:p w:rsidR="00EE3DA6" w:rsidRPr="00EE3DA6" w:rsidRDefault="00EE3DA6" w:rsidP="0056645D">
            <w:pPr>
              <w:spacing w:after="0"/>
              <w:jc w:val="center"/>
              <w:rPr>
                <w:rFonts w:cs="Arial"/>
                <w:noProof/>
                <w:sz w:val="18"/>
                <w:szCs w:val="18"/>
                <w:lang w:eastAsia="en-ZA"/>
              </w:rPr>
            </w:pPr>
          </w:p>
        </w:tc>
        <w:tc>
          <w:tcPr>
            <w:tcW w:w="1533" w:type="dxa"/>
            <w:shd w:val="clear" w:color="auto" w:fill="auto"/>
            <w:vAlign w:val="center"/>
          </w:tcPr>
          <w:p w:rsidR="00EE3DA6" w:rsidRPr="00EE3DA6" w:rsidRDefault="00EE3DA6" w:rsidP="0056645D">
            <w:pPr>
              <w:spacing w:after="0"/>
              <w:jc w:val="right"/>
              <w:rPr>
                <w:rFonts w:cs="Arial"/>
                <w:sz w:val="18"/>
                <w:szCs w:val="18"/>
                <w:lang w:val="en-US" w:eastAsia="en-US"/>
              </w:rPr>
            </w:pPr>
            <w:r w:rsidRPr="00EE3DA6">
              <w:rPr>
                <w:rFonts w:cs="Arial"/>
                <w:sz w:val="18"/>
                <w:szCs w:val="18"/>
                <w:lang w:val="en-US" w:eastAsia="en-US"/>
              </w:rPr>
              <w:t>-</w:t>
            </w:r>
          </w:p>
        </w:tc>
        <w:tc>
          <w:tcPr>
            <w:tcW w:w="1322" w:type="dxa"/>
            <w:shd w:val="clear" w:color="auto" w:fill="auto"/>
            <w:vAlign w:val="center"/>
          </w:tcPr>
          <w:p w:rsidR="00EE3DA6" w:rsidRPr="00EE3DA6" w:rsidRDefault="00EE3DA6" w:rsidP="0056645D">
            <w:pPr>
              <w:spacing w:after="0"/>
              <w:jc w:val="right"/>
              <w:rPr>
                <w:rFonts w:cs="Arial"/>
                <w:sz w:val="18"/>
                <w:szCs w:val="18"/>
                <w:lang w:val="en-US" w:eastAsia="en-US"/>
              </w:rPr>
            </w:pPr>
            <w:r w:rsidRPr="00EE3DA6">
              <w:rPr>
                <w:rFonts w:cs="Arial"/>
                <w:sz w:val="18"/>
                <w:szCs w:val="18"/>
                <w:lang w:val="en-US" w:eastAsia="en-US"/>
              </w:rPr>
              <w:t>-</w:t>
            </w:r>
          </w:p>
        </w:tc>
        <w:tc>
          <w:tcPr>
            <w:tcW w:w="1681" w:type="dxa"/>
            <w:shd w:val="clear" w:color="auto" w:fill="auto"/>
            <w:vAlign w:val="center"/>
          </w:tcPr>
          <w:p w:rsidR="00EE3DA6" w:rsidRPr="00EE3DA6" w:rsidRDefault="00EE3DA6" w:rsidP="0056645D">
            <w:pPr>
              <w:spacing w:after="0"/>
              <w:jc w:val="center"/>
              <w:rPr>
                <w:rFonts w:cs="Arial"/>
                <w:sz w:val="18"/>
                <w:szCs w:val="18"/>
                <w:lang w:val="en-US" w:eastAsia="en-US"/>
              </w:rPr>
            </w:pPr>
            <w:r w:rsidRPr="00EE3DA6">
              <w:rPr>
                <w:rFonts w:cs="Arial"/>
                <w:sz w:val="18"/>
                <w:szCs w:val="18"/>
                <w:lang w:val="en-US" w:eastAsia="en-US"/>
              </w:rPr>
              <w:t>Not applicable</w:t>
            </w:r>
          </w:p>
        </w:tc>
        <w:tc>
          <w:tcPr>
            <w:tcW w:w="2173" w:type="dxa"/>
            <w:shd w:val="clear" w:color="auto" w:fill="auto"/>
            <w:vAlign w:val="center"/>
          </w:tcPr>
          <w:p w:rsidR="00EE3DA6" w:rsidRPr="00EE3DA6" w:rsidRDefault="00EE3DA6" w:rsidP="0056645D">
            <w:pPr>
              <w:spacing w:after="0"/>
              <w:jc w:val="center"/>
              <w:rPr>
                <w:rFonts w:cs="Arial"/>
                <w:sz w:val="18"/>
                <w:szCs w:val="18"/>
                <w:lang w:val="en-US" w:eastAsia="en-US"/>
              </w:rPr>
            </w:pPr>
            <w:r w:rsidRPr="00EE3DA6">
              <w:rPr>
                <w:rFonts w:cs="Arial"/>
                <w:sz w:val="18"/>
                <w:szCs w:val="18"/>
                <w:lang w:val="en-US" w:eastAsia="en-US"/>
              </w:rPr>
              <w:t>Not applicable</w:t>
            </w:r>
          </w:p>
        </w:tc>
      </w:tr>
    </w:tbl>
    <w:p w:rsidR="00012B53" w:rsidRDefault="00012B53">
      <w:pPr>
        <w:spacing w:after="0"/>
        <w:rPr>
          <w:rFonts w:ascii="Century Gothic" w:hAnsi="Century Gothic"/>
          <w:b/>
          <w:bCs/>
          <w:color w:val="937464"/>
          <w:sz w:val="32"/>
          <w:lang w:val="en-GB" w:eastAsia="en-US"/>
        </w:rPr>
      </w:pPr>
      <w:bookmarkStart w:id="3" w:name="_Toc462925797"/>
    </w:p>
    <w:p w:rsidR="007D4D1D" w:rsidRPr="002E6410" w:rsidRDefault="00C77BAC" w:rsidP="0060105A">
      <w:pPr>
        <w:pStyle w:val="Heading2"/>
      </w:pPr>
      <w:r w:rsidRPr="002E6410">
        <w:t>Drivers of internal control</w:t>
      </w:r>
      <w:bookmarkEnd w:id="3"/>
    </w:p>
    <w:tbl>
      <w:tblPr>
        <w:tblW w:w="8662" w:type="dxa"/>
        <w:tblInd w:w="93" w:type="dxa"/>
        <w:tblLook w:val="04A0" w:firstRow="1" w:lastRow="0" w:firstColumn="1" w:lastColumn="0" w:noHBand="0" w:noVBand="1"/>
      </w:tblPr>
      <w:tblGrid>
        <w:gridCol w:w="3615"/>
        <w:gridCol w:w="1620"/>
        <w:gridCol w:w="1800"/>
        <w:gridCol w:w="1627"/>
      </w:tblGrid>
      <w:tr w:rsidR="00EB442D" w:rsidRPr="00EB442D" w:rsidTr="005A00B9">
        <w:trPr>
          <w:trHeight w:val="300"/>
          <w:tblHeader/>
        </w:trPr>
        <w:tc>
          <w:tcPr>
            <w:tcW w:w="8662" w:type="dxa"/>
            <w:gridSpan w:val="4"/>
            <w:tcBorders>
              <w:top w:val="single" w:sz="4" w:space="0" w:color="auto"/>
              <w:left w:val="single" w:sz="4" w:space="0" w:color="auto"/>
              <w:bottom w:val="single" w:sz="4" w:space="0" w:color="auto"/>
              <w:right w:val="single" w:sz="4" w:space="0" w:color="auto"/>
            </w:tcBorders>
            <w:shd w:val="clear" w:color="auto" w:fill="928073"/>
            <w:hideMark/>
          </w:tcPr>
          <w:p w:rsidR="00A11942" w:rsidRPr="0060105A" w:rsidRDefault="00A11942" w:rsidP="0060105A">
            <w:pPr>
              <w:pStyle w:val="BodyText1"/>
              <w:spacing w:before="40" w:after="40" w:line="240" w:lineRule="auto"/>
              <w:rPr>
                <w:rFonts w:cs="Arial"/>
                <w:b/>
                <w:color w:val="FFFFFF" w:themeColor="background1"/>
              </w:rPr>
            </w:pPr>
            <w:r w:rsidRPr="0060105A">
              <w:rPr>
                <w:rFonts w:cs="Arial"/>
                <w:b/>
                <w:color w:val="FFFFFF" w:themeColor="background1"/>
                <w:sz w:val="22"/>
              </w:rPr>
              <w:t>Drivers of internal control</w:t>
            </w:r>
          </w:p>
        </w:tc>
      </w:tr>
      <w:tr w:rsidR="00EB442D" w:rsidRPr="00EB442D" w:rsidTr="00EE3DA6">
        <w:trPr>
          <w:trHeight w:val="720"/>
          <w:tblHeader/>
        </w:trPr>
        <w:tc>
          <w:tcPr>
            <w:tcW w:w="3615" w:type="dxa"/>
            <w:tcBorders>
              <w:top w:val="nil"/>
              <w:left w:val="single" w:sz="4" w:space="0" w:color="auto"/>
              <w:bottom w:val="single" w:sz="4" w:space="0" w:color="auto"/>
              <w:right w:val="single" w:sz="4" w:space="0" w:color="auto"/>
            </w:tcBorders>
            <w:shd w:val="clear" w:color="auto" w:fill="C1B7AF"/>
            <w:vAlign w:val="center"/>
            <w:hideMark/>
          </w:tcPr>
          <w:p w:rsidR="003C6104" w:rsidRPr="0060105A" w:rsidRDefault="003C6104" w:rsidP="0060105A">
            <w:pPr>
              <w:pStyle w:val="BodyText1"/>
              <w:spacing w:before="40" w:after="40" w:line="240" w:lineRule="auto"/>
              <w:jc w:val="center"/>
              <w:rPr>
                <w:rFonts w:cs="Arial"/>
                <w:b/>
                <w:color w:val="FFFFFF" w:themeColor="background1"/>
              </w:rPr>
            </w:pPr>
            <w:r w:rsidRPr="0060105A">
              <w:rPr>
                <w:rFonts w:cs="Arial"/>
                <w:b/>
                <w:color w:val="FFFFFF" w:themeColor="background1"/>
                <w:sz w:val="22"/>
              </w:rPr>
              <w:t>Auditee</w:t>
            </w:r>
          </w:p>
        </w:tc>
        <w:tc>
          <w:tcPr>
            <w:tcW w:w="1620" w:type="dxa"/>
            <w:tcBorders>
              <w:top w:val="nil"/>
              <w:left w:val="nil"/>
              <w:bottom w:val="single" w:sz="4" w:space="0" w:color="auto"/>
              <w:right w:val="single" w:sz="4" w:space="0" w:color="auto"/>
            </w:tcBorders>
            <w:shd w:val="clear" w:color="auto" w:fill="C1B7AF"/>
            <w:vAlign w:val="center"/>
            <w:hideMark/>
          </w:tcPr>
          <w:p w:rsidR="003C6104" w:rsidRPr="0060105A" w:rsidRDefault="003C6104" w:rsidP="0060105A">
            <w:pPr>
              <w:pStyle w:val="BodyText1"/>
              <w:spacing w:before="40" w:after="40" w:line="240" w:lineRule="auto"/>
              <w:jc w:val="center"/>
              <w:rPr>
                <w:rFonts w:cs="Arial"/>
                <w:b/>
                <w:color w:val="FFFFFF" w:themeColor="background1"/>
              </w:rPr>
            </w:pPr>
            <w:r w:rsidRPr="0060105A">
              <w:rPr>
                <w:rFonts w:cs="Arial"/>
                <w:b/>
                <w:color w:val="FFFFFF" w:themeColor="background1"/>
                <w:sz w:val="22"/>
              </w:rPr>
              <w:t>Leadership</w:t>
            </w:r>
          </w:p>
        </w:tc>
        <w:tc>
          <w:tcPr>
            <w:tcW w:w="1800" w:type="dxa"/>
            <w:tcBorders>
              <w:top w:val="nil"/>
              <w:left w:val="nil"/>
              <w:bottom w:val="single" w:sz="4" w:space="0" w:color="auto"/>
              <w:right w:val="single" w:sz="4" w:space="0" w:color="auto"/>
            </w:tcBorders>
            <w:shd w:val="clear" w:color="auto" w:fill="C1B7AF"/>
            <w:vAlign w:val="center"/>
            <w:hideMark/>
          </w:tcPr>
          <w:p w:rsidR="003C6104" w:rsidRPr="0060105A" w:rsidRDefault="003C6104" w:rsidP="0060105A">
            <w:pPr>
              <w:pStyle w:val="BodyText1"/>
              <w:spacing w:before="40" w:after="40" w:line="240" w:lineRule="auto"/>
              <w:jc w:val="center"/>
              <w:rPr>
                <w:rFonts w:cs="Arial"/>
                <w:b/>
                <w:color w:val="FFFFFF" w:themeColor="background1"/>
              </w:rPr>
            </w:pPr>
            <w:r w:rsidRPr="0060105A">
              <w:rPr>
                <w:rFonts w:cs="Arial"/>
                <w:b/>
                <w:color w:val="FFFFFF" w:themeColor="background1"/>
                <w:sz w:val="22"/>
              </w:rPr>
              <w:t>Financial and performance management</w:t>
            </w:r>
          </w:p>
        </w:tc>
        <w:tc>
          <w:tcPr>
            <w:tcW w:w="1627" w:type="dxa"/>
            <w:tcBorders>
              <w:top w:val="nil"/>
              <w:left w:val="nil"/>
              <w:bottom w:val="single" w:sz="4" w:space="0" w:color="auto"/>
              <w:right w:val="single" w:sz="4" w:space="0" w:color="auto"/>
            </w:tcBorders>
            <w:shd w:val="clear" w:color="auto" w:fill="C1B7AF"/>
            <w:vAlign w:val="center"/>
            <w:hideMark/>
          </w:tcPr>
          <w:p w:rsidR="003C6104" w:rsidRPr="0060105A" w:rsidRDefault="003C6104" w:rsidP="0060105A">
            <w:pPr>
              <w:pStyle w:val="BodyText1"/>
              <w:spacing w:before="40" w:after="40" w:line="240" w:lineRule="auto"/>
              <w:jc w:val="center"/>
              <w:rPr>
                <w:rFonts w:cs="Arial"/>
                <w:b/>
                <w:color w:val="FFFFFF" w:themeColor="background1"/>
              </w:rPr>
            </w:pPr>
            <w:r w:rsidRPr="0060105A">
              <w:rPr>
                <w:rFonts w:cs="Arial"/>
                <w:b/>
                <w:color w:val="FFFFFF" w:themeColor="background1"/>
                <w:sz w:val="22"/>
              </w:rPr>
              <w:t>Governance</w:t>
            </w:r>
          </w:p>
        </w:tc>
      </w:tr>
      <w:tr w:rsidR="002C6938" w:rsidRPr="009A1F8C" w:rsidTr="00EE3DA6">
        <w:trPr>
          <w:trHeight w:val="300"/>
        </w:trPr>
        <w:tc>
          <w:tcPr>
            <w:tcW w:w="3615" w:type="dxa"/>
            <w:tcBorders>
              <w:top w:val="nil"/>
              <w:left w:val="single" w:sz="4" w:space="0" w:color="auto"/>
              <w:bottom w:val="single" w:sz="4" w:space="0" w:color="auto"/>
              <w:right w:val="single" w:sz="4" w:space="0" w:color="auto"/>
            </w:tcBorders>
            <w:shd w:val="clear" w:color="000000" w:fill="FFFFFF"/>
            <w:vAlign w:val="center"/>
          </w:tcPr>
          <w:p w:rsidR="002C6938" w:rsidRPr="00895E76" w:rsidRDefault="002C6938" w:rsidP="0056645D">
            <w:pPr>
              <w:pStyle w:val="BodyText1"/>
              <w:spacing w:before="40" w:after="40" w:line="240" w:lineRule="auto"/>
              <w:rPr>
                <w:sz w:val="18"/>
                <w:szCs w:val="18"/>
              </w:rPr>
            </w:pPr>
            <w:r w:rsidRPr="00895E76">
              <w:rPr>
                <w:sz w:val="18"/>
                <w:szCs w:val="18"/>
              </w:rPr>
              <w:t>Department of Science and Technology</w:t>
            </w:r>
          </w:p>
        </w:tc>
        <w:tc>
          <w:tcPr>
            <w:tcW w:w="1620" w:type="dxa"/>
            <w:tcBorders>
              <w:top w:val="nil"/>
              <w:left w:val="nil"/>
              <w:bottom w:val="single" w:sz="4" w:space="0" w:color="auto"/>
              <w:right w:val="single" w:sz="4" w:space="0" w:color="auto"/>
            </w:tcBorders>
            <w:shd w:val="clear" w:color="000000" w:fill="FFC000"/>
            <w:vAlign w:val="center"/>
            <w:hideMark/>
          </w:tcPr>
          <w:p w:rsidR="002C6938" w:rsidRPr="0060105A" w:rsidRDefault="002C6938"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800" w:type="dxa"/>
            <w:tcBorders>
              <w:top w:val="single" w:sz="4" w:space="0" w:color="auto"/>
              <w:left w:val="nil"/>
              <w:bottom w:val="single" w:sz="4" w:space="0" w:color="auto"/>
              <w:right w:val="single" w:sz="4" w:space="0" w:color="auto"/>
            </w:tcBorders>
            <w:shd w:val="clear" w:color="000000" w:fill="FF0000"/>
            <w:vAlign w:val="center"/>
            <w:hideMark/>
          </w:tcPr>
          <w:p w:rsidR="002C6938" w:rsidRPr="0060105A" w:rsidRDefault="002C6938"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627" w:type="dxa"/>
            <w:tcBorders>
              <w:top w:val="nil"/>
              <w:left w:val="nil"/>
              <w:bottom w:val="single" w:sz="4" w:space="0" w:color="auto"/>
              <w:right w:val="single" w:sz="4" w:space="0" w:color="auto"/>
            </w:tcBorders>
            <w:shd w:val="clear" w:color="000000" w:fill="00B050"/>
            <w:vAlign w:val="center"/>
            <w:hideMark/>
          </w:tcPr>
          <w:p w:rsidR="002C6938" w:rsidRPr="0060105A" w:rsidRDefault="002C6938" w:rsidP="0060105A">
            <w:pPr>
              <w:pStyle w:val="BodyText1"/>
              <w:spacing w:before="40" w:after="40" w:line="240" w:lineRule="auto"/>
              <w:rPr>
                <w:rFonts w:cs="Arial"/>
                <w:color w:val="00007D"/>
                <w:sz w:val="18"/>
                <w:szCs w:val="18"/>
              </w:rPr>
            </w:pPr>
            <w:r w:rsidRPr="0060105A">
              <w:rPr>
                <w:rFonts w:cs="Arial"/>
                <w:color w:val="00007D"/>
                <w:sz w:val="18"/>
                <w:szCs w:val="18"/>
              </w:rPr>
              <w:t> </w:t>
            </w:r>
          </w:p>
        </w:tc>
      </w:tr>
      <w:tr w:rsidR="002C6938" w:rsidRPr="009A1F8C" w:rsidTr="002C6938">
        <w:trPr>
          <w:trHeight w:val="300"/>
        </w:trPr>
        <w:tc>
          <w:tcPr>
            <w:tcW w:w="3615" w:type="dxa"/>
            <w:tcBorders>
              <w:top w:val="nil"/>
              <w:left w:val="single" w:sz="4" w:space="0" w:color="auto"/>
              <w:bottom w:val="single" w:sz="4" w:space="0" w:color="auto"/>
              <w:right w:val="single" w:sz="4" w:space="0" w:color="auto"/>
            </w:tcBorders>
            <w:shd w:val="clear" w:color="000000" w:fill="FFFFFF"/>
            <w:vAlign w:val="center"/>
          </w:tcPr>
          <w:p w:rsidR="002C6938" w:rsidRPr="00895E76" w:rsidRDefault="002C6938" w:rsidP="0056645D">
            <w:pPr>
              <w:pStyle w:val="BodyText1"/>
              <w:spacing w:before="40" w:after="40" w:line="240" w:lineRule="auto"/>
              <w:rPr>
                <w:sz w:val="18"/>
                <w:szCs w:val="18"/>
              </w:rPr>
            </w:pPr>
            <w:r w:rsidRPr="00895E76">
              <w:rPr>
                <w:sz w:val="18"/>
                <w:szCs w:val="18"/>
              </w:rPr>
              <w:t>National Research Foundation</w:t>
            </w:r>
          </w:p>
        </w:tc>
        <w:tc>
          <w:tcPr>
            <w:tcW w:w="1620" w:type="dxa"/>
            <w:tcBorders>
              <w:top w:val="nil"/>
              <w:left w:val="nil"/>
              <w:bottom w:val="single" w:sz="4" w:space="0" w:color="auto"/>
              <w:right w:val="single" w:sz="4" w:space="0" w:color="auto"/>
            </w:tcBorders>
            <w:shd w:val="clear" w:color="000000" w:fill="FFC000"/>
            <w:vAlign w:val="center"/>
            <w:hideMark/>
          </w:tcPr>
          <w:p w:rsidR="002C6938" w:rsidRPr="0060105A" w:rsidRDefault="002C6938"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800" w:type="dxa"/>
            <w:tcBorders>
              <w:top w:val="nil"/>
              <w:left w:val="nil"/>
              <w:bottom w:val="single" w:sz="4" w:space="0" w:color="auto"/>
              <w:right w:val="single" w:sz="4" w:space="0" w:color="auto"/>
            </w:tcBorders>
            <w:shd w:val="clear" w:color="auto" w:fill="FFC000"/>
            <w:vAlign w:val="center"/>
            <w:hideMark/>
          </w:tcPr>
          <w:p w:rsidR="002C6938" w:rsidRPr="0060105A" w:rsidRDefault="002C6938"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627" w:type="dxa"/>
            <w:tcBorders>
              <w:top w:val="nil"/>
              <w:left w:val="nil"/>
              <w:bottom w:val="single" w:sz="4" w:space="0" w:color="auto"/>
              <w:right w:val="single" w:sz="4" w:space="0" w:color="auto"/>
            </w:tcBorders>
            <w:shd w:val="clear" w:color="000000" w:fill="00B050"/>
            <w:vAlign w:val="center"/>
            <w:hideMark/>
          </w:tcPr>
          <w:p w:rsidR="002C6938" w:rsidRPr="0060105A" w:rsidRDefault="002C6938" w:rsidP="0060105A">
            <w:pPr>
              <w:pStyle w:val="BodyText1"/>
              <w:spacing w:before="40" w:after="40" w:line="240" w:lineRule="auto"/>
              <w:rPr>
                <w:rFonts w:cs="Arial"/>
                <w:color w:val="00007D"/>
                <w:sz w:val="18"/>
                <w:szCs w:val="18"/>
              </w:rPr>
            </w:pPr>
            <w:r w:rsidRPr="0060105A">
              <w:rPr>
                <w:rFonts w:cs="Arial"/>
                <w:color w:val="00007D"/>
                <w:sz w:val="18"/>
                <w:szCs w:val="18"/>
              </w:rPr>
              <w:t> </w:t>
            </w:r>
          </w:p>
        </w:tc>
      </w:tr>
      <w:tr w:rsidR="002C6938" w:rsidRPr="009A1F8C" w:rsidTr="00EE3DA6">
        <w:trPr>
          <w:trHeight w:val="300"/>
        </w:trPr>
        <w:tc>
          <w:tcPr>
            <w:tcW w:w="3615" w:type="dxa"/>
            <w:tcBorders>
              <w:top w:val="nil"/>
              <w:left w:val="single" w:sz="4" w:space="0" w:color="auto"/>
              <w:bottom w:val="single" w:sz="4" w:space="0" w:color="auto"/>
              <w:right w:val="single" w:sz="4" w:space="0" w:color="auto"/>
            </w:tcBorders>
            <w:shd w:val="clear" w:color="000000" w:fill="FFFFFF"/>
            <w:vAlign w:val="center"/>
          </w:tcPr>
          <w:p w:rsidR="002C6938" w:rsidRPr="00895E76" w:rsidRDefault="002C6938" w:rsidP="0056645D">
            <w:pPr>
              <w:pStyle w:val="BodyText1"/>
              <w:spacing w:before="40" w:after="40" w:line="240" w:lineRule="auto"/>
              <w:rPr>
                <w:sz w:val="18"/>
                <w:szCs w:val="18"/>
              </w:rPr>
            </w:pPr>
            <w:r w:rsidRPr="00895E76">
              <w:rPr>
                <w:sz w:val="18"/>
                <w:szCs w:val="18"/>
              </w:rPr>
              <w:t>Council for Scientif</w:t>
            </w:r>
            <w:r w:rsidR="00456718">
              <w:rPr>
                <w:sz w:val="18"/>
                <w:szCs w:val="18"/>
              </w:rPr>
              <w:t>ic and Industrial Research</w:t>
            </w:r>
          </w:p>
        </w:tc>
        <w:tc>
          <w:tcPr>
            <w:tcW w:w="1620" w:type="dxa"/>
            <w:tcBorders>
              <w:top w:val="nil"/>
              <w:left w:val="nil"/>
              <w:bottom w:val="single" w:sz="4" w:space="0" w:color="auto"/>
              <w:right w:val="single" w:sz="4" w:space="0" w:color="auto"/>
            </w:tcBorders>
            <w:shd w:val="clear" w:color="auto" w:fill="00B050"/>
            <w:vAlign w:val="center"/>
            <w:hideMark/>
          </w:tcPr>
          <w:p w:rsidR="002C6938" w:rsidRPr="0060105A" w:rsidRDefault="002C6938"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800" w:type="dxa"/>
            <w:tcBorders>
              <w:top w:val="nil"/>
              <w:left w:val="nil"/>
              <w:bottom w:val="single" w:sz="4" w:space="0" w:color="auto"/>
              <w:right w:val="single" w:sz="4" w:space="0" w:color="auto"/>
            </w:tcBorders>
            <w:shd w:val="clear" w:color="auto" w:fill="00B050"/>
            <w:vAlign w:val="center"/>
            <w:hideMark/>
          </w:tcPr>
          <w:p w:rsidR="002C6938" w:rsidRPr="0060105A" w:rsidRDefault="002C6938"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627" w:type="dxa"/>
            <w:tcBorders>
              <w:top w:val="nil"/>
              <w:left w:val="nil"/>
              <w:bottom w:val="single" w:sz="4" w:space="0" w:color="auto"/>
              <w:right w:val="single" w:sz="4" w:space="0" w:color="auto"/>
            </w:tcBorders>
            <w:shd w:val="clear" w:color="auto" w:fill="00B050"/>
            <w:vAlign w:val="center"/>
            <w:hideMark/>
          </w:tcPr>
          <w:p w:rsidR="002C6938" w:rsidRPr="0060105A" w:rsidRDefault="002C6938" w:rsidP="0060105A">
            <w:pPr>
              <w:pStyle w:val="BodyText1"/>
              <w:spacing w:before="40" w:after="40" w:line="240" w:lineRule="auto"/>
              <w:rPr>
                <w:rFonts w:cs="Arial"/>
                <w:color w:val="00007D"/>
                <w:sz w:val="18"/>
                <w:szCs w:val="18"/>
              </w:rPr>
            </w:pPr>
            <w:r w:rsidRPr="0060105A">
              <w:rPr>
                <w:rFonts w:cs="Arial"/>
                <w:color w:val="00007D"/>
                <w:sz w:val="18"/>
                <w:szCs w:val="18"/>
              </w:rPr>
              <w:t> </w:t>
            </w:r>
          </w:p>
        </w:tc>
      </w:tr>
      <w:tr w:rsidR="002C6938" w:rsidRPr="009A1F8C" w:rsidTr="00EE3DA6">
        <w:trPr>
          <w:trHeight w:val="300"/>
        </w:trPr>
        <w:tc>
          <w:tcPr>
            <w:tcW w:w="3615" w:type="dxa"/>
            <w:tcBorders>
              <w:top w:val="nil"/>
              <w:left w:val="single" w:sz="4" w:space="0" w:color="auto"/>
              <w:bottom w:val="single" w:sz="4" w:space="0" w:color="auto"/>
              <w:right w:val="single" w:sz="4" w:space="0" w:color="auto"/>
            </w:tcBorders>
            <w:shd w:val="clear" w:color="000000" w:fill="FFFFFF"/>
            <w:vAlign w:val="center"/>
          </w:tcPr>
          <w:p w:rsidR="002C6938" w:rsidRPr="00895E76" w:rsidRDefault="002C6938" w:rsidP="0056645D">
            <w:pPr>
              <w:pStyle w:val="BodyText1"/>
              <w:spacing w:before="40" w:after="40" w:line="240" w:lineRule="auto"/>
              <w:rPr>
                <w:sz w:val="18"/>
                <w:szCs w:val="18"/>
              </w:rPr>
            </w:pPr>
            <w:r w:rsidRPr="00895E76">
              <w:rPr>
                <w:sz w:val="18"/>
                <w:szCs w:val="18"/>
              </w:rPr>
              <w:t>Human Sciences Research Council</w:t>
            </w:r>
          </w:p>
        </w:tc>
        <w:tc>
          <w:tcPr>
            <w:tcW w:w="1620" w:type="dxa"/>
            <w:tcBorders>
              <w:top w:val="single" w:sz="4" w:space="0" w:color="auto"/>
              <w:left w:val="nil"/>
              <w:bottom w:val="single" w:sz="4" w:space="0" w:color="auto"/>
              <w:right w:val="single" w:sz="4" w:space="0" w:color="auto"/>
            </w:tcBorders>
            <w:shd w:val="clear" w:color="auto" w:fill="FFC000"/>
            <w:vAlign w:val="center"/>
            <w:hideMark/>
          </w:tcPr>
          <w:p w:rsidR="002C6938" w:rsidRPr="0060105A" w:rsidRDefault="002C6938"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800" w:type="dxa"/>
            <w:tcBorders>
              <w:top w:val="single" w:sz="4" w:space="0" w:color="auto"/>
              <w:left w:val="nil"/>
              <w:bottom w:val="single" w:sz="4" w:space="0" w:color="auto"/>
              <w:right w:val="single" w:sz="4" w:space="0" w:color="auto"/>
            </w:tcBorders>
            <w:shd w:val="clear" w:color="auto" w:fill="FFC000"/>
            <w:vAlign w:val="center"/>
            <w:hideMark/>
          </w:tcPr>
          <w:p w:rsidR="002C6938" w:rsidRPr="0060105A" w:rsidRDefault="002C6938"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627" w:type="dxa"/>
            <w:tcBorders>
              <w:top w:val="nil"/>
              <w:left w:val="nil"/>
              <w:bottom w:val="single" w:sz="4" w:space="0" w:color="auto"/>
              <w:right w:val="single" w:sz="4" w:space="0" w:color="auto"/>
            </w:tcBorders>
            <w:shd w:val="clear" w:color="auto" w:fill="00B050"/>
            <w:vAlign w:val="center"/>
            <w:hideMark/>
          </w:tcPr>
          <w:p w:rsidR="002C6938" w:rsidRPr="0060105A" w:rsidRDefault="002C6938" w:rsidP="0060105A">
            <w:pPr>
              <w:pStyle w:val="BodyText1"/>
              <w:spacing w:before="40" w:after="40" w:line="240" w:lineRule="auto"/>
              <w:rPr>
                <w:rFonts w:cs="Arial"/>
                <w:color w:val="00007D"/>
                <w:sz w:val="18"/>
                <w:szCs w:val="18"/>
              </w:rPr>
            </w:pPr>
            <w:r w:rsidRPr="0060105A">
              <w:rPr>
                <w:rFonts w:cs="Arial"/>
                <w:color w:val="00007D"/>
                <w:sz w:val="18"/>
                <w:szCs w:val="18"/>
              </w:rPr>
              <w:t> </w:t>
            </w:r>
          </w:p>
        </w:tc>
      </w:tr>
    </w:tbl>
    <w:p w:rsidR="00736DFC" w:rsidRDefault="00736DFC" w:rsidP="00DC0E49">
      <w:pPr>
        <w:spacing w:after="0"/>
      </w:pPr>
    </w:p>
    <w:tbl>
      <w:tblPr>
        <w:tblW w:w="0" w:type="auto"/>
        <w:tblInd w:w="108" w:type="dxa"/>
        <w:tblLook w:val="04A0" w:firstRow="1" w:lastRow="0" w:firstColumn="1" w:lastColumn="0" w:noHBand="0" w:noVBand="1"/>
      </w:tblPr>
      <w:tblGrid>
        <w:gridCol w:w="569"/>
        <w:gridCol w:w="5401"/>
      </w:tblGrid>
      <w:tr w:rsidR="00736DFC" w:rsidRPr="002E6410" w:rsidTr="0060105A">
        <w:trPr>
          <w:trHeight w:val="317"/>
        </w:trPr>
        <w:tc>
          <w:tcPr>
            <w:tcW w:w="5970" w:type="dxa"/>
            <w:gridSpan w:val="2"/>
            <w:tcBorders>
              <w:top w:val="nil"/>
              <w:left w:val="nil"/>
              <w:bottom w:val="single" w:sz="4" w:space="0" w:color="93776B"/>
              <w:right w:val="nil"/>
            </w:tcBorders>
            <w:shd w:val="clear" w:color="000000" w:fill="FFFFFF"/>
            <w:noWrap/>
            <w:vAlign w:val="bottom"/>
            <w:hideMark/>
          </w:tcPr>
          <w:p w:rsidR="00736DFC" w:rsidRPr="0060105A" w:rsidRDefault="00736DFC" w:rsidP="007F4DD6">
            <w:pPr>
              <w:spacing w:after="0"/>
              <w:rPr>
                <w:rFonts w:cs="Arial"/>
                <w:b/>
                <w:color w:val="937464"/>
                <w:sz w:val="20"/>
                <w:szCs w:val="20"/>
                <w:lang w:eastAsia="en-US"/>
              </w:rPr>
            </w:pPr>
            <w:r w:rsidRPr="0060105A">
              <w:rPr>
                <w:rFonts w:cs="Arial"/>
                <w:b/>
                <w:color w:val="937464"/>
                <w:sz w:val="20"/>
                <w:szCs w:val="20"/>
                <w:lang w:eastAsia="en-US"/>
              </w:rPr>
              <w:lastRenderedPageBreak/>
              <w:t>STATUS LEGEND</w:t>
            </w:r>
          </w:p>
          <w:p w:rsidR="00357AD4" w:rsidRPr="002E6410" w:rsidRDefault="00357AD4" w:rsidP="007F4DD6">
            <w:pPr>
              <w:spacing w:after="0"/>
              <w:rPr>
                <w:rFonts w:cs="Arial"/>
                <w:b/>
                <w:color w:val="022B69"/>
                <w:sz w:val="20"/>
                <w:szCs w:val="20"/>
                <w:lang w:eastAsia="en-US"/>
              </w:rPr>
            </w:pPr>
          </w:p>
        </w:tc>
      </w:tr>
      <w:tr w:rsidR="00736DFC" w:rsidRPr="002E6410" w:rsidTr="0060105A">
        <w:trPr>
          <w:trHeight w:val="317"/>
        </w:trPr>
        <w:tc>
          <w:tcPr>
            <w:tcW w:w="569" w:type="dxa"/>
            <w:tcBorders>
              <w:top w:val="single" w:sz="4" w:space="0" w:color="93776B"/>
              <w:left w:val="single" w:sz="4" w:space="0" w:color="93776B"/>
              <w:bottom w:val="single" w:sz="4" w:space="0" w:color="93776B"/>
              <w:right w:val="single" w:sz="4" w:space="0" w:color="93776B"/>
            </w:tcBorders>
            <w:shd w:val="clear" w:color="auto" w:fill="00B050"/>
            <w:noWrap/>
            <w:vAlign w:val="bottom"/>
            <w:hideMark/>
          </w:tcPr>
          <w:p w:rsidR="00736DFC" w:rsidRPr="002E6410" w:rsidRDefault="00736DFC" w:rsidP="007F4DD6">
            <w:pPr>
              <w:spacing w:after="0"/>
              <w:rPr>
                <w:rFonts w:cs="Arial"/>
                <w:sz w:val="18"/>
                <w:szCs w:val="18"/>
                <w:lang w:eastAsia="en-US"/>
              </w:rPr>
            </w:pPr>
            <w:r w:rsidRPr="002E6410">
              <w:rPr>
                <w:rFonts w:cs="Arial"/>
                <w:sz w:val="18"/>
                <w:szCs w:val="18"/>
                <w:lang w:eastAsia="en-US"/>
              </w:rPr>
              <w:t> </w:t>
            </w:r>
          </w:p>
        </w:tc>
        <w:tc>
          <w:tcPr>
            <w:tcW w:w="5401" w:type="dxa"/>
            <w:tcBorders>
              <w:top w:val="single" w:sz="4" w:space="0" w:color="93776B"/>
              <w:left w:val="single" w:sz="4" w:space="0" w:color="93776B"/>
              <w:bottom w:val="single" w:sz="4" w:space="0" w:color="93776B"/>
              <w:right w:val="single" w:sz="4" w:space="0" w:color="93776B"/>
            </w:tcBorders>
            <w:shd w:val="clear" w:color="auto" w:fill="928073"/>
            <w:noWrap/>
            <w:vAlign w:val="bottom"/>
            <w:hideMark/>
          </w:tcPr>
          <w:p w:rsidR="00736DFC" w:rsidRPr="002E6410" w:rsidRDefault="00A22B5D" w:rsidP="007F4DD6">
            <w:pPr>
              <w:spacing w:after="0"/>
              <w:rPr>
                <w:rFonts w:cs="Arial"/>
                <w:bCs/>
                <w:color w:val="FFFFFF"/>
                <w:lang w:eastAsia="en-US"/>
              </w:rPr>
            </w:pPr>
            <w:r>
              <w:rPr>
                <w:rFonts w:cs="Arial"/>
                <w:bCs/>
                <w:color w:val="FFFFFF"/>
                <w:lang w:eastAsia="en-US"/>
              </w:rPr>
              <w:t>Good</w:t>
            </w:r>
          </w:p>
        </w:tc>
      </w:tr>
      <w:tr w:rsidR="00736DFC" w:rsidRPr="002E6410" w:rsidTr="00EE3DA6">
        <w:trPr>
          <w:trHeight w:val="317"/>
        </w:trPr>
        <w:tc>
          <w:tcPr>
            <w:tcW w:w="569" w:type="dxa"/>
            <w:tcBorders>
              <w:top w:val="single" w:sz="4" w:space="0" w:color="93776B"/>
              <w:left w:val="single" w:sz="4" w:space="0" w:color="93776B"/>
              <w:bottom w:val="single" w:sz="4" w:space="0" w:color="93776B"/>
              <w:right w:val="single" w:sz="4" w:space="0" w:color="93776B"/>
            </w:tcBorders>
            <w:shd w:val="clear" w:color="auto" w:fill="FFC000"/>
            <w:noWrap/>
            <w:vAlign w:val="bottom"/>
            <w:hideMark/>
          </w:tcPr>
          <w:p w:rsidR="00736DFC" w:rsidRPr="002E6410" w:rsidRDefault="00736DFC" w:rsidP="007F4DD6">
            <w:pPr>
              <w:spacing w:after="0"/>
              <w:rPr>
                <w:rFonts w:cs="Arial"/>
                <w:sz w:val="18"/>
                <w:szCs w:val="18"/>
                <w:highlight w:val="yellow"/>
                <w:lang w:eastAsia="en-US"/>
              </w:rPr>
            </w:pPr>
          </w:p>
        </w:tc>
        <w:tc>
          <w:tcPr>
            <w:tcW w:w="5401" w:type="dxa"/>
            <w:tcBorders>
              <w:top w:val="single" w:sz="4" w:space="0" w:color="93776B"/>
              <w:left w:val="single" w:sz="4" w:space="0" w:color="93776B"/>
              <w:bottom w:val="single" w:sz="4" w:space="0" w:color="93776B"/>
              <w:right w:val="single" w:sz="4" w:space="0" w:color="93776B"/>
            </w:tcBorders>
            <w:shd w:val="clear" w:color="auto" w:fill="928073"/>
            <w:noWrap/>
            <w:vAlign w:val="bottom"/>
          </w:tcPr>
          <w:p w:rsidR="00736DFC" w:rsidRPr="002E6410" w:rsidRDefault="00A22B5D" w:rsidP="007F4DD6">
            <w:pPr>
              <w:spacing w:after="0"/>
              <w:rPr>
                <w:rFonts w:cs="Arial"/>
                <w:bCs/>
                <w:color w:val="FFFFFF"/>
                <w:lang w:eastAsia="en-US"/>
              </w:rPr>
            </w:pPr>
            <w:r>
              <w:rPr>
                <w:rFonts w:cs="Arial"/>
                <w:bCs/>
                <w:color w:val="FFFFFF"/>
                <w:lang w:eastAsia="en-US"/>
              </w:rPr>
              <w:t>In progress</w:t>
            </w:r>
          </w:p>
        </w:tc>
      </w:tr>
      <w:tr w:rsidR="00736DFC" w:rsidRPr="002E6410" w:rsidTr="0060105A">
        <w:trPr>
          <w:trHeight w:val="317"/>
        </w:trPr>
        <w:tc>
          <w:tcPr>
            <w:tcW w:w="569" w:type="dxa"/>
            <w:tcBorders>
              <w:top w:val="single" w:sz="4" w:space="0" w:color="93776B"/>
              <w:left w:val="single" w:sz="4" w:space="0" w:color="93776B"/>
              <w:bottom w:val="single" w:sz="4" w:space="0" w:color="93776B"/>
              <w:right w:val="single" w:sz="4" w:space="0" w:color="93776B"/>
            </w:tcBorders>
            <w:shd w:val="clear" w:color="auto" w:fill="FF0000"/>
            <w:noWrap/>
            <w:vAlign w:val="bottom"/>
          </w:tcPr>
          <w:p w:rsidR="00736DFC" w:rsidRPr="002E6410" w:rsidRDefault="00736DFC" w:rsidP="007F4DD6">
            <w:pPr>
              <w:spacing w:after="0"/>
              <w:rPr>
                <w:rFonts w:cs="Arial"/>
                <w:sz w:val="18"/>
                <w:szCs w:val="18"/>
                <w:highlight w:val="red"/>
                <w:lang w:eastAsia="en-US"/>
              </w:rPr>
            </w:pPr>
          </w:p>
        </w:tc>
        <w:tc>
          <w:tcPr>
            <w:tcW w:w="5401" w:type="dxa"/>
            <w:tcBorders>
              <w:top w:val="single" w:sz="4" w:space="0" w:color="93776B"/>
              <w:left w:val="single" w:sz="4" w:space="0" w:color="93776B"/>
              <w:bottom w:val="single" w:sz="4" w:space="0" w:color="93776B"/>
              <w:right w:val="single" w:sz="4" w:space="0" w:color="93776B"/>
            </w:tcBorders>
            <w:shd w:val="clear" w:color="auto" w:fill="928073"/>
            <w:noWrap/>
            <w:vAlign w:val="bottom"/>
          </w:tcPr>
          <w:p w:rsidR="00736DFC" w:rsidRPr="002E6410" w:rsidRDefault="00A22B5D" w:rsidP="007F4DD6">
            <w:pPr>
              <w:spacing w:after="0"/>
              <w:rPr>
                <w:rFonts w:cs="Arial"/>
                <w:bCs/>
                <w:color w:val="FFFFFF"/>
                <w:lang w:eastAsia="en-US"/>
              </w:rPr>
            </w:pPr>
            <w:r>
              <w:rPr>
                <w:rFonts w:cs="Arial"/>
                <w:bCs/>
                <w:color w:val="FFFFFF"/>
                <w:lang w:eastAsia="en-US"/>
              </w:rPr>
              <w:t>Intervention required</w:t>
            </w:r>
          </w:p>
        </w:tc>
      </w:tr>
    </w:tbl>
    <w:p w:rsidR="0030381D" w:rsidRDefault="0030381D" w:rsidP="0060105A">
      <w:pPr>
        <w:pStyle w:val="BodyText1"/>
      </w:pPr>
    </w:p>
    <w:p w:rsidR="00272B5C" w:rsidRPr="00272B5C" w:rsidRDefault="00B45D88" w:rsidP="0060105A">
      <w:pPr>
        <w:pStyle w:val="BodyText1"/>
        <w:numPr>
          <w:ilvl w:val="0"/>
          <w:numId w:val="17"/>
        </w:numPr>
        <w:rPr>
          <w:rFonts w:eastAsia="Times New Roman" w:cs="Arial"/>
          <w:szCs w:val="20"/>
        </w:rPr>
      </w:pPr>
      <w:r>
        <w:rPr>
          <w:rFonts w:eastAsia="Times New Roman" w:cs="Arial"/>
          <w:szCs w:val="20"/>
        </w:rPr>
        <w:t>Management to provide</w:t>
      </w:r>
      <w:r w:rsidR="00272B5C" w:rsidRPr="00272B5C">
        <w:rPr>
          <w:rFonts w:eastAsia="Times New Roman" w:cs="Arial"/>
          <w:szCs w:val="20"/>
        </w:rPr>
        <w:t xml:space="preserve"> attention to key controls by:</w:t>
      </w:r>
    </w:p>
    <w:p w:rsidR="00272B5C" w:rsidRPr="002917D1" w:rsidRDefault="00272B5C" w:rsidP="00272B5C">
      <w:pPr>
        <w:pStyle w:val="BodyText1"/>
        <w:numPr>
          <w:ilvl w:val="1"/>
          <w:numId w:val="17"/>
        </w:numPr>
        <w:rPr>
          <w:rFonts w:cs="Arial"/>
          <w:szCs w:val="20"/>
        </w:rPr>
      </w:pPr>
      <w:r w:rsidRPr="00272B5C">
        <w:rPr>
          <w:rFonts w:eastAsia="Times New Roman" w:cs="Arial"/>
          <w:szCs w:val="20"/>
        </w:rPr>
        <w:t>Implementing controls at DST to ensure that invoices received are processed and captured timely on the system for payment.</w:t>
      </w:r>
    </w:p>
    <w:p w:rsidR="002917D1" w:rsidRPr="002917D1" w:rsidRDefault="002917D1" w:rsidP="002917D1">
      <w:pPr>
        <w:pStyle w:val="BodyText1"/>
        <w:numPr>
          <w:ilvl w:val="1"/>
          <w:numId w:val="17"/>
        </w:numPr>
        <w:rPr>
          <w:rFonts w:eastAsia="Times New Roman" w:cs="Arial"/>
          <w:szCs w:val="20"/>
        </w:rPr>
      </w:pPr>
      <w:r w:rsidRPr="002915D2">
        <w:t>Management should enhance review and monitoring controls to ensure that misstatements are prevented or detected and corrected timely before reporting on the annual performance report.</w:t>
      </w:r>
    </w:p>
    <w:p w:rsidR="00272B5C" w:rsidRPr="00272B5C" w:rsidRDefault="00272B5C" w:rsidP="00272B5C">
      <w:pPr>
        <w:pStyle w:val="BodyText1"/>
        <w:numPr>
          <w:ilvl w:val="1"/>
          <w:numId w:val="17"/>
        </w:numPr>
        <w:rPr>
          <w:rFonts w:cs="Arial"/>
          <w:szCs w:val="20"/>
        </w:rPr>
      </w:pPr>
      <w:r w:rsidRPr="00272B5C">
        <w:rPr>
          <w:rFonts w:eastAsia="Times New Roman" w:cs="Arial"/>
          <w:szCs w:val="20"/>
        </w:rPr>
        <w:t>Preparing monthly/interim AFS with full disclosures in an effort to reduce the risk of misstatements at year end</w:t>
      </w:r>
      <w:r w:rsidR="002917D1">
        <w:rPr>
          <w:rFonts w:eastAsia="Times New Roman" w:cs="Arial"/>
          <w:szCs w:val="20"/>
        </w:rPr>
        <w:t xml:space="preserve"> and DST, NRF and HSRC</w:t>
      </w:r>
      <w:r w:rsidRPr="00272B5C">
        <w:rPr>
          <w:rFonts w:eastAsia="Times New Roman" w:cs="Arial"/>
          <w:szCs w:val="20"/>
        </w:rPr>
        <w:t>.</w:t>
      </w:r>
    </w:p>
    <w:p w:rsidR="00272B5C" w:rsidRDefault="00272B5C" w:rsidP="00272B5C">
      <w:pPr>
        <w:pStyle w:val="BodyText1"/>
        <w:numPr>
          <w:ilvl w:val="1"/>
          <w:numId w:val="17"/>
        </w:numPr>
        <w:rPr>
          <w:rFonts w:eastAsia="Times New Roman" w:cs="Arial"/>
          <w:szCs w:val="20"/>
        </w:rPr>
      </w:pPr>
      <w:r w:rsidRPr="00272B5C">
        <w:rPr>
          <w:rFonts w:eastAsia="Times New Roman" w:cs="Arial"/>
          <w:szCs w:val="20"/>
        </w:rPr>
        <w:t>Providing adequate oversight on the compliance and related internal controls surrounding to ensure preventative measures are being implemented</w:t>
      </w:r>
      <w:r w:rsidR="002917D1">
        <w:rPr>
          <w:rFonts w:eastAsia="Times New Roman" w:cs="Arial"/>
          <w:szCs w:val="20"/>
        </w:rPr>
        <w:t>.</w:t>
      </w:r>
    </w:p>
    <w:p w:rsidR="00FA2554" w:rsidRDefault="00FA2554" w:rsidP="00FA2554">
      <w:pPr>
        <w:pStyle w:val="BodyText1"/>
        <w:ind w:left="1293"/>
        <w:rPr>
          <w:rFonts w:eastAsia="Times New Roman" w:cs="Arial"/>
          <w:szCs w:val="20"/>
        </w:rPr>
      </w:pPr>
    </w:p>
    <w:p w:rsidR="00274443" w:rsidRPr="002E6410" w:rsidRDefault="00274443" w:rsidP="0060105A">
      <w:pPr>
        <w:pStyle w:val="Heading2"/>
      </w:pPr>
      <w:bookmarkStart w:id="4" w:name="_Toc462925798"/>
      <w:r w:rsidRPr="002E6410">
        <w:t>Other AGSA reports</w:t>
      </w:r>
      <w:bookmarkEnd w:id="4"/>
    </w:p>
    <w:p w:rsidR="00274443" w:rsidRPr="002E6410" w:rsidRDefault="00CF2BD2" w:rsidP="00CF2BD2">
      <w:pPr>
        <w:pStyle w:val="Heading3"/>
      </w:pPr>
      <w:r>
        <w:tab/>
      </w:r>
      <w:r w:rsidRPr="00CF2BD2">
        <w:t>Audit related services and special audits</w:t>
      </w:r>
    </w:p>
    <w:p w:rsidR="00CF2BD2" w:rsidRDefault="00CF2BD2" w:rsidP="001547A2">
      <w:pPr>
        <w:pStyle w:val="BodyText1"/>
        <w:numPr>
          <w:ilvl w:val="0"/>
          <w:numId w:val="5"/>
        </w:numPr>
      </w:pPr>
      <w:r>
        <w:t xml:space="preserve">As requested by the National Research Foundation, an engagement was conducted during the year under review on grants received and related expenditure for various contracts/ programmes of the Research and Innovation Support and Advancement (RISA). The audit certificates covered the period 01 April 2015 to 31 March 2016. </w:t>
      </w:r>
    </w:p>
    <w:p w:rsidR="00F47C25" w:rsidRPr="00F028CB" w:rsidRDefault="00CF2BD2" w:rsidP="001547A2">
      <w:pPr>
        <w:pStyle w:val="BodyText1"/>
        <w:numPr>
          <w:ilvl w:val="0"/>
          <w:numId w:val="5"/>
        </w:numPr>
        <w:rPr>
          <w:i/>
        </w:rPr>
      </w:pPr>
      <w:r>
        <w:t>At the request of the National Research Foundation, we audited financial statements of Technology and Human Resources for Industry Programme (THRIP) in terms of International Standards on Auditing 805 (ISA 805). THRIP programme form part of the financial statements of National Research Foundation. The amount relating to the THRIP is received as a transfer payment from Department of Trade and Industry.</w:t>
      </w:r>
    </w:p>
    <w:p w:rsidR="00F028CB" w:rsidRDefault="00F028CB" w:rsidP="00F028CB">
      <w:pPr>
        <w:pStyle w:val="Heading3"/>
      </w:pPr>
      <w:r>
        <w:tab/>
      </w:r>
      <w:r w:rsidRPr="00F028CB">
        <w:t>Investigation</w:t>
      </w:r>
    </w:p>
    <w:p w:rsidR="00F028CB" w:rsidRPr="00272B5C" w:rsidRDefault="00F028CB" w:rsidP="00F028CB">
      <w:pPr>
        <w:rPr>
          <w:sz w:val="20"/>
          <w:szCs w:val="20"/>
        </w:rPr>
        <w:sectPr w:rsidR="00F028CB" w:rsidRPr="00272B5C" w:rsidSect="00FB3C56">
          <w:headerReference w:type="default" r:id="rId23"/>
          <w:footerReference w:type="default" r:id="rId24"/>
          <w:pgSz w:w="11906" w:h="16838" w:code="9"/>
          <w:pgMar w:top="1710" w:right="926" w:bottom="1350" w:left="1701" w:header="360" w:footer="709" w:gutter="0"/>
          <w:cols w:space="708"/>
          <w:docGrid w:linePitch="360"/>
        </w:sectPr>
      </w:pPr>
      <w:r w:rsidRPr="00272B5C">
        <w:rPr>
          <w:sz w:val="20"/>
          <w:szCs w:val="20"/>
        </w:rPr>
        <w:t>The National Research Foundation appointed a private firm to conduct a forensic investigation into allegations of fraud perpetrated by external syndicate. The investigation is currently still in progress.</w:t>
      </w:r>
    </w:p>
    <w:p w:rsidR="00744462" w:rsidRDefault="0084377A" w:rsidP="0060105A">
      <w:pPr>
        <w:pStyle w:val="Heading2"/>
      </w:pPr>
      <w:bookmarkStart w:id="5" w:name="_Toc462925799"/>
      <w:r w:rsidRPr="0084377A">
        <w:lastRenderedPageBreak/>
        <w:t xml:space="preserve">Combined </w:t>
      </w:r>
      <w:r w:rsidR="00862099" w:rsidRPr="0084377A">
        <w:t>assurance on risk management in the public sector</w:t>
      </w:r>
      <w:bookmarkEnd w:id="5"/>
    </w:p>
    <w:p w:rsidR="00572EBB" w:rsidRPr="00572EBB" w:rsidRDefault="00572EBB" w:rsidP="00572EBB">
      <w:pPr>
        <w:rPr>
          <w:lang w:val="en-GB" w:eastAsia="en-US"/>
        </w:rPr>
      </w:pPr>
      <w:r w:rsidRPr="009D55CC">
        <w:rPr>
          <w:noProof/>
          <w:lang w:eastAsia="en-ZA"/>
        </w:rPr>
        <w:drawing>
          <wp:inline distT="0" distB="0" distL="0" distR="0" wp14:anchorId="7DFC8901" wp14:editId="5C20D443">
            <wp:extent cx="8749030" cy="4243765"/>
            <wp:effectExtent l="0" t="0" r="0" b="4445"/>
            <wp:docPr id="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a:srcRect/>
                    <a:stretch>
                      <a:fillRect/>
                    </a:stretch>
                  </pic:blipFill>
                  <pic:spPr bwMode="auto">
                    <a:xfrm>
                      <a:off x="0" y="0"/>
                      <a:ext cx="8749030" cy="4243765"/>
                    </a:xfrm>
                    <a:prstGeom prst="rect">
                      <a:avLst/>
                    </a:prstGeom>
                    <a:noFill/>
                  </pic:spPr>
                </pic:pic>
              </a:graphicData>
            </a:graphic>
          </wp:inline>
        </w:drawing>
      </w:r>
    </w:p>
    <w:p w:rsidR="0076654D" w:rsidRPr="0060105A" w:rsidRDefault="0076654D" w:rsidP="0060105A">
      <w:pPr>
        <w:rPr>
          <w:lang w:val="en-GB" w:eastAsia="en-US"/>
        </w:rPr>
      </w:pPr>
    </w:p>
    <w:p w:rsidR="00456718" w:rsidRDefault="00456718">
      <w:pPr>
        <w:spacing w:after="0"/>
      </w:pPr>
    </w:p>
    <w:p w:rsidR="00426D42" w:rsidRDefault="00426D42">
      <w:pPr>
        <w:spacing w:after="0"/>
      </w:pPr>
    </w:p>
    <w:p w:rsidR="00426D42" w:rsidRDefault="00426D42">
      <w:pPr>
        <w:spacing w:after="0"/>
      </w:pPr>
    </w:p>
    <w:p w:rsidR="00426D42" w:rsidRDefault="00426D42">
      <w:pPr>
        <w:spacing w:after="0"/>
      </w:pPr>
    </w:p>
    <w:p w:rsidR="00456718" w:rsidRDefault="00456718">
      <w:pPr>
        <w:spacing w:after="0"/>
      </w:pPr>
    </w:p>
    <w:p w:rsidR="00426D42" w:rsidRDefault="00426D42">
      <w:pPr>
        <w:spacing w:after="0"/>
      </w:pPr>
    </w:p>
    <w:tbl>
      <w:tblPr>
        <w:tblStyle w:val="TableGrid"/>
        <w:tblW w:w="14176" w:type="dxa"/>
        <w:tblInd w:w="-34" w:type="dxa"/>
        <w:tblLayout w:type="fixed"/>
        <w:tblLook w:val="04A0" w:firstRow="1" w:lastRow="0" w:firstColumn="1" w:lastColumn="0" w:noHBand="0" w:noVBand="1"/>
      </w:tblPr>
      <w:tblGrid>
        <w:gridCol w:w="567"/>
        <w:gridCol w:w="1702"/>
        <w:gridCol w:w="567"/>
        <w:gridCol w:w="567"/>
        <w:gridCol w:w="567"/>
        <w:gridCol w:w="567"/>
        <w:gridCol w:w="567"/>
        <w:gridCol w:w="567"/>
        <w:gridCol w:w="8505"/>
      </w:tblGrid>
      <w:tr w:rsidR="00456718" w:rsidRPr="0017341A" w:rsidTr="00426D42">
        <w:trPr>
          <w:tblHeader/>
        </w:trPr>
        <w:tc>
          <w:tcPr>
            <w:tcW w:w="567" w:type="dxa"/>
            <w:tcBorders>
              <w:top w:val="single" w:sz="4" w:space="0" w:color="996600"/>
              <w:left w:val="single" w:sz="4" w:space="0" w:color="996600"/>
              <w:bottom w:val="single" w:sz="6" w:space="0" w:color="996600"/>
              <w:right w:val="single" w:sz="4" w:space="0" w:color="996600"/>
            </w:tcBorders>
            <w:shd w:val="clear" w:color="auto" w:fill="937464"/>
          </w:tcPr>
          <w:p w:rsidR="00456718" w:rsidRPr="0017341A" w:rsidRDefault="00456718" w:rsidP="004F5382">
            <w:pPr>
              <w:pStyle w:val="ListParagraph"/>
              <w:spacing w:before="120"/>
              <w:ind w:left="0"/>
              <w:jc w:val="center"/>
              <w:rPr>
                <w:rFonts w:cs="Arial"/>
                <w:b/>
                <w:color w:val="FFFFFF" w:themeColor="background1"/>
                <w:lang w:eastAsia="en-ZA"/>
              </w:rPr>
            </w:pPr>
          </w:p>
        </w:tc>
        <w:tc>
          <w:tcPr>
            <w:tcW w:w="13609" w:type="dxa"/>
            <w:gridSpan w:val="8"/>
            <w:tcBorders>
              <w:top w:val="single" w:sz="4" w:space="0" w:color="996600"/>
              <w:left w:val="single" w:sz="4" w:space="0" w:color="996600"/>
              <w:bottom w:val="single" w:sz="6" w:space="0" w:color="996600"/>
              <w:right w:val="single" w:sz="4" w:space="0" w:color="996600"/>
            </w:tcBorders>
            <w:shd w:val="clear" w:color="auto" w:fill="937464"/>
          </w:tcPr>
          <w:p w:rsidR="00456718" w:rsidRPr="0017341A" w:rsidRDefault="00456718" w:rsidP="004F5382">
            <w:pPr>
              <w:pStyle w:val="ListParagraph"/>
              <w:spacing w:before="120"/>
              <w:ind w:left="0"/>
              <w:jc w:val="center"/>
              <w:rPr>
                <w:rFonts w:cs="Arial"/>
                <w:b/>
                <w:noProof/>
                <w:color w:val="FFFFFF" w:themeColor="background1"/>
                <w:lang w:val="en-US" w:eastAsia="en-US"/>
              </w:rPr>
            </w:pPr>
            <w:r w:rsidRPr="0017341A">
              <w:rPr>
                <w:rFonts w:cs="Arial"/>
                <w:b/>
                <w:color w:val="FFFFFF" w:themeColor="background1"/>
                <w:lang w:eastAsia="en-ZA"/>
              </w:rPr>
              <w:t>Assurance levels</w:t>
            </w:r>
          </w:p>
        </w:tc>
      </w:tr>
      <w:tr w:rsidR="00456718" w:rsidRPr="009E726F" w:rsidTr="00426D42">
        <w:trPr>
          <w:cantSplit/>
          <w:trHeight w:val="1935"/>
          <w:tblHeader/>
        </w:trPr>
        <w:tc>
          <w:tcPr>
            <w:tcW w:w="2269" w:type="dxa"/>
            <w:gridSpan w:val="2"/>
            <w:tcBorders>
              <w:top w:val="single" w:sz="6" w:space="0" w:color="996600"/>
              <w:left w:val="single" w:sz="4" w:space="0" w:color="996600"/>
              <w:bottom w:val="single" w:sz="4" w:space="0" w:color="996600"/>
              <w:right w:val="single" w:sz="6" w:space="0" w:color="996600"/>
            </w:tcBorders>
            <w:shd w:val="clear" w:color="auto" w:fill="937464"/>
          </w:tcPr>
          <w:p w:rsidR="00456718" w:rsidRPr="009E726F" w:rsidRDefault="00456718" w:rsidP="004F5382">
            <w:pPr>
              <w:pStyle w:val="ListParagraph"/>
              <w:spacing w:before="120"/>
              <w:ind w:left="0"/>
              <w:rPr>
                <w:rFonts w:cs="Arial"/>
                <w:b/>
                <w:noProof/>
                <w:color w:val="FFFFFF" w:themeColor="background1"/>
                <w:sz w:val="20"/>
                <w:szCs w:val="20"/>
                <w:lang w:val="en-US" w:eastAsia="en-US"/>
              </w:rPr>
            </w:pPr>
            <w:r w:rsidRPr="009E726F">
              <w:rPr>
                <w:rFonts w:cs="Arial"/>
                <w:b/>
                <w:color w:val="FFFFFF" w:themeColor="background1"/>
                <w:sz w:val="20"/>
                <w:szCs w:val="20"/>
              </w:rPr>
              <w:t>Department &amp; Entities</w:t>
            </w:r>
          </w:p>
        </w:tc>
        <w:tc>
          <w:tcPr>
            <w:tcW w:w="567" w:type="dxa"/>
            <w:tcBorders>
              <w:top w:val="single" w:sz="6" w:space="0" w:color="996600"/>
              <w:left w:val="single" w:sz="6" w:space="0" w:color="996600"/>
              <w:bottom w:val="single" w:sz="4" w:space="0" w:color="996600"/>
              <w:right w:val="single" w:sz="6" w:space="0" w:color="996600"/>
            </w:tcBorders>
            <w:shd w:val="clear" w:color="auto" w:fill="937464"/>
            <w:textDirection w:val="btLr"/>
          </w:tcPr>
          <w:p w:rsidR="00456718" w:rsidRPr="009E726F" w:rsidRDefault="00456718" w:rsidP="004F5382">
            <w:pPr>
              <w:pStyle w:val="ListParagraph"/>
              <w:spacing w:before="120"/>
              <w:ind w:left="113" w:right="113"/>
              <w:rPr>
                <w:rFonts w:cs="Arial"/>
                <w:b/>
                <w:noProof/>
                <w:color w:val="FFFFFF" w:themeColor="background1"/>
                <w:sz w:val="20"/>
                <w:szCs w:val="20"/>
                <w:lang w:val="en-US" w:eastAsia="en-US"/>
              </w:rPr>
            </w:pPr>
            <w:r w:rsidRPr="009E726F">
              <w:rPr>
                <w:rFonts w:cs="Arial"/>
                <w:b/>
                <w:noProof/>
                <w:color w:val="FFFFFF" w:themeColor="background1"/>
                <w:sz w:val="20"/>
                <w:szCs w:val="20"/>
                <w:lang w:val="en-US" w:eastAsia="en-US"/>
              </w:rPr>
              <w:t>Senior management</w:t>
            </w:r>
          </w:p>
        </w:tc>
        <w:tc>
          <w:tcPr>
            <w:tcW w:w="567" w:type="dxa"/>
            <w:tcBorders>
              <w:top w:val="single" w:sz="6" w:space="0" w:color="996600"/>
              <w:left w:val="single" w:sz="6" w:space="0" w:color="996600"/>
              <w:bottom w:val="single" w:sz="4" w:space="0" w:color="996600"/>
              <w:right w:val="single" w:sz="6" w:space="0" w:color="996600"/>
            </w:tcBorders>
            <w:shd w:val="clear" w:color="auto" w:fill="937464"/>
            <w:textDirection w:val="btLr"/>
          </w:tcPr>
          <w:p w:rsidR="00456718" w:rsidRPr="009E726F" w:rsidRDefault="00456718" w:rsidP="004F5382">
            <w:pPr>
              <w:pStyle w:val="ListParagraph"/>
              <w:spacing w:before="120"/>
              <w:ind w:left="113" w:right="113"/>
              <w:rPr>
                <w:rFonts w:cs="Arial"/>
                <w:b/>
                <w:noProof/>
                <w:color w:val="FFFFFF" w:themeColor="background1"/>
                <w:sz w:val="20"/>
                <w:szCs w:val="20"/>
                <w:lang w:val="en-US" w:eastAsia="en-US"/>
              </w:rPr>
            </w:pPr>
            <w:r w:rsidRPr="009E726F">
              <w:rPr>
                <w:rFonts w:cs="Arial"/>
                <w:b/>
                <w:noProof/>
                <w:color w:val="FFFFFF" w:themeColor="background1"/>
                <w:sz w:val="20"/>
                <w:szCs w:val="20"/>
                <w:lang w:val="en-US" w:eastAsia="en-US"/>
              </w:rPr>
              <w:t>Accounting officer/authority</w:t>
            </w:r>
          </w:p>
        </w:tc>
        <w:tc>
          <w:tcPr>
            <w:tcW w:w="567" w:type="dxa"/>
            <w:tcBorders>
              <w:top w:val="single" w:sz="6" w:space="0" w:color="996600"/>
              <w:left w:val="single" w:sz="6" w:space="0" w:color="996600"/>
              <w:bottom w:val="single" w:sz="4" w:space="0" w:color="996600"/>
              <w:right w:val="single" w:sz="6" w:space="0" w:color="996600"/>
            </w:tcBorders>
            <w:shd w:val="clear" w:color="auto" w:fill="937464"/>
            <w:textDirection w:val="btLr"/>
          </w:tcPr>
          <w:p w:rsidR="00456718" w:rsidRPr="009E726F" w:rsidRDefault="00456718" w:rsidP="004F5382">
            <w:pPr>
              <w:pStyle w:val="ListParagraph"/>
              <w:spacing w:before="120"/>
              <w:ind w:left="113" w:right="113"/>
              <w:rPr>
                <w:rFonts w:cs="Arial"/>
                <w:b/>
                <w:noProof/>
                <w:color w:val="FFFFFF" w:themeColor="background1"/>
                <w:sz w:val="20"/>
                <w:szCs w:val="20"/>
                <w:lang w:val="en-US" w:eastAsia="en-US"/>
              </w:rPr>
            </w:pPr>
            <w:r w:rsidRPr="009E726F">
              <w:rPr>
                <w:rFonts w:cs="Arial"/>
                <w:b/>
                <w:noProof/>
                <w:color w:val="FFFFFF" w:themeColor="background1"/>
                <w:sz w:val="20"/>
                <w:szCs w:val="20"/>
                <w:lang w:val="en-US" w:eastAsia="en-US"/>
              </w:rPr>
              <w:t>Executive authority</w:t>
            </w:r>
          </w:p>
        </w:tc>
        <w:tc>
          <w:tcPr>
            <w:tcW w:w="567" w:type="dxa"/>
            <w:tcBorders>
              <w:top w:val="single" w:sz="6" w:space="0" w:color="996600"/>
              <w:left w:val="single" w:sz="6" w:space="0" w:color="996600"/>
              <w:bottom w:val="single" w:sz="4" w:space="0" w:color="996600"/>
              <w:right w:val="single" w:sz="6" w:space="0" w:color="996600"/>
            </w:tcBorders>
            <w:shd w:val="clear" w:color="auto" w:fill="937464"/>
            <w:textDirection w:val="btLr"/>
          </w:tcPr>
          <w:p w:rsidR="00456718" w:rsidRPr="009E726F" w:rsidRDefault="00456718" w:rsidP="004F5382">
            <w:pPr>
              <w:pStyle w:val="ListParagraph"/>
              <w:spacing w:before="120"/>
              <w:ind w:left="113" w:right="113"/>
              <w:rPr>
                <w:rFonts w:cs="Arial"/>
                <w:b/>
                <w:noProof/>
                <w:color w:val="FFFFFF" w:themeColor="background1"/>
                <w:sz w:val="20"/>
                <w:szCs w:val="20"/>
                <w:lang w:val="en-US" w:eastAsia="en-US"/>
              </w:rPr>
            </w:pPr>
            <w:r w:rsidRPr="009E726F">
              <w:rPr>
                <w:rFonts w:cs="Arial"/>
                <w:b/>
                <w:noProof/>
                <w:color w:val="FFFFFF" w:themeColor="background1"/>
                <w:sz w:val="20"/>
                <w:szCs w:val="20"/>
                <w:lang w:val="en-US" w:eastAsia="en-US"/>
              </w:rPr>
              <w:t>Internal audit</w:t>
            </w:r>
          </w:p>
        </w:tc>
        <w:tc>
          <w:tcPr>
            <w:tcW w:w="567" w:type="dxa"/>
            <w:tcBorders>
              <w:top w:val="single" w:sz="6" w:space="0" w:color="996600"/>
              <w:left w:val="single" w:sz="6" w:space="0" w:color="996600"/>
              <w:bottom w:val="single" w:sz="4" w:space="0" w:color="996600"/>
              <w:right w:val="single" w:sz="6" w:space="0" w:color="996600"/>
            </w:tcBorders>
            <w:shd w:val="clear" w:color="auto" w:fill="937464"/>
            <w:textDirection w:val="btLr"/>
          </w:tcPr>
          <w:p w:rsidR="00456718" w:rsidRPr="009E726F" w:rsidRDefault="00456718" w:rsidP="004F5382">
            <w:pPr>
              <w:pStyle w:val="ListParagraph"/>
              <w:spacing w:before="120"/>
              <w:ind w:left="113" w:right="113"/>
              <w:rPr>
                <w:rFonts w:cs="Arial"/>
                <w:b/>
                <w:noProof/>
                <w:color w:val="FFFFFF" w:themeColor="background1"/>
                <w:sz w:val="20"/>
                <w:szCs w:val="20"/>
                <w:lang w:val="en-US" w:eastAsia="en-US"/>
              </w:rPr>
            </w:pPr>
            <w:r w:rsidRPr="009E726F">
              <w:rPr>
                <w:rFonts w:cs="Arial"/>
                <w:b/>
                <w:noProof/>
                <w:color w:val="FFFFFF" w:themeColor="background1"/>
                <w:sz w:val="20"/>
                <w:szCs w:val="20"/>
                <w:lang w:val="en-US" w:eastAsia="en-US"/>
              </w:rPr>
              <w:t>Audit committee</w:t>
            </w:r>
          </w:p>
        </w:tc>
        <w:tc>
          <w:tcPr>
            <w:tcW w:w="567" w:type="dxa"/>
            <w:tcBorders>
              <w:top w:val="single" w:sz="6" w:space="0" w:color="996600"/>
              <w:left w:val="single" w:sz="6" w:space="0" w:color="996600"/>
              <w:bottom w:val="single" w:sz="4" w:space="0" w:color="996600"/>
              <w:right w:val="single" w:sz="6" w:space="0" w:color="996600"/>
            </w:tcBorders>
            <w:shd w:val="clear" w:color="auto" w:fill="937464"/>
            <w:textDirection w:val="btLr"/>
          </w:tcPr>
          <w:p w:rsidR="00456718" w:rsidRPr="009E726F" w:rsidRDefault="00456718" w:rsidP="004F5382">
            <w:pPr>
              <w:pStyle w:val="ListParagraph"/>
              <w:spacing w:before="120"/>
              <w:ind w:left="113" w:right="113"/>
              <w:rPr>
                <w:rFonts w:cs="Arial"/>
                <w:b/>
                <w:noProof/>
                <w:color w:val="FFFFFF" w:themeColor="background1"/>
                <w:sz w:val="20"/>
                <w:szCs w:val="20"/>
                <w:lang w:val="en-US" w:eastAsia="en-US"/>
              </w:rPr>
            </w:pPr>
            <w:r>
              <w:rPr>
                <w:rFonts w:cs="Arial"/>
                <w:b/>
                <w:noProof/>
                <w:color w:val="FFFFFF" w:themeColor="background1"/>
                <w:sz w:val="20"/>
                <w:szCs w:val="20"/>
                <w:lang w:val="en-US" w:eastAsia="en-US"/>
              </w:rPr>
              <w:t>Portfolio</w:t>
            </w:r>
            <w:r w:rsidRPr="009E726F">
              <w:rPr>
                <w:rFonts w:cs="Arial"/>
                <w:b/>
                <w:noProof/>
                <w:color w:val="FFFFFF" w:themeColor="background1"/>
                <w:sz w:val="20"/>
                <w:szCs w:val="20"/>
                <w:lang w:val="en-US" w:eastAsia="en-US"/>
              </w:rPr>
              <w:t xml:space="preserve"> committee</w:t>
            </w:r>
          </w:p>
        </w:tc>
        <w:tc>
          <w:tcPr>
            <w:tcW w:w="8505" w:type="dxa"/>
            <w:tcBorders>
              <w:top w:val="single" w:sz="6" w:space="0" w:color="996600"/>
              <w:left w:val="single" w:sz="6" w:space="0" w:color="996600"/>
              <w:bottom w:val="single" w:sz="4" w:space="0" w:color="996600"/>
              <w:right w:val="single" w:sz="4" w:space="0" w:color="996600"/>
            </w:tcBorders>
            <w:shd w:val="clear" w:color="auto" w:fill="937464"/>
          </w:tcPr>
          <w:p w:rsidR="00456718" w:rsidRDefault="00456718" w:rsidP="004F5382">
            <w:pPr>
              <w:pStyle w:val="ListParagraph"/>
              <w:spacing w:before="120"/>
              <w:ind w:left="0"/>
              <w:rPr>
                <w:rFonts w:cs="Arial"/>
                <w:b/>
                <w:noProof/>
                <w:color w:val="FFFFFF" w:themeColor="background1"/>
                <w:sz w:val="20"/>
                <w:szCs w:val="20"/>
                <w:lang w:val="en-US" w:eastAsia="en-US"/>
              </w:rPr>
            </w:pPr>
          </w:p>
          <w:p w:rsidR="00456718" w:rsidRPr="009E726F" w:rsidRDefault="00456718" w:rsidP="004F5382">
            <w:pPr>
              <w:pStyle w:val="ListParagraph"/>
              <w:spacing w:before="120"/>
              <w:ind w:left="0"/>
              <w:rPr>
                <w:rFonts w:cs="Arial"/>
                <w:b/>
                <w:noProof/>
                <w:color w:val="FFFFFF" w:themeColor="background1"/>
                <w:sz w:val="20"/>
                <w:szCs w:val="20"/>
                <w:lang w:val="en-US" w:eastAsia="en-US"/>
              </w:rPr>
            </w:pPr>
            <w:r>
              <w:rPr>
                <w:rFonts w:cs="Arial"/>
                <w:b/>
                <w:noProof/>
                <w:color w:val="FFFFFF" w:themeColor="background1"/>
                <w:sz w:val="20"/>
                <w:szCs w:val="20"/>
                <w:lang w:val="en-US" w:eastAsia="en-US"/>
              </w:rPr>
              <w:t>Comments</w:t>
            </w:r>
          </w:p>
        </w:tc>
      </w:tr>
      <w:tr w:rsidR="00456718" w:rsidRPr="000F353D" w:rsidTr="00426D42">
        <w:tc>
          <w:tcPr>
            <w:tcW w:w="2269" w:type="dxa"/>
            <w:gridSpan w:val="2"/>
            <w:tcBorders>
              <w:top w:val="single" w:sz="4" w:space="0" w:color="996600"/>
              <w:left w:val="single" w:sz="4" w:space="0" w:color="937464"/>
              <w:bottom w:val="single" w:sz="4" w:space="0" w:color="937464"/>
              <w:right w:val="single" w:sz="4" w:space="0" w:color="937464"/>
            </w:tcBorders>
            <w:vAlign w:val="center"/>
          </w:tcPr>
          <w:p w:rsidR="00825691" w:rsidRDefault="00825691" w:rsidP="004F5382">
            <w:pPr>
              <w:spacing w:after="0"/>
              <w:rPr>
                <w:rFonts w:cs="Arial"/>
                <w:sz w:val="18"/>
                <w:szCs w:val="18"/>
                <w:lang w:val="en-US" w:eastAsia="en-US"/>
              </w:rPr>
            </w:pPr>
          </w:p>
          <w:p w:rsidR="00456718" w:rsidRPr="00EE3DA6" w:rsidRDefault="00456718" w:rsidP="004F5382">
            <w:pPr>
              <w:spacing w:after="0"/>
              <w:rPr>
                <w:rFonts w:cs="Arial"/>
                <w:sz w:val="18"/>
                <w:szCs w:val="18"/>
                <w:lang w:val="en-US" w:eastAsia="en-US"/>
              </w:rPr>
            </w:pPr>
            <w:r w:rsidRPr="00EE3DA6">
              <w:rPr>
                <w:rFonts w:cs="Arial"/>
                <w:sz w:val="18"/>
                <w:szCs w:val="18"/>
                <w:lang w:val="en-US" w:eastAsia="en-US"/>
              </w:rPr>
              <w:t>Department of Science and Technology</w:t>
            </w:r>
          </w:p>
        </w:tc>
        <w:tc>
          <w:tcPr>
            <w:tcW w:w="567" w:type="dxa"/>
            <w:tcBorders>
              <w:top w:val="single" w:sz="4" w:space="0" w:color="996600"/>
              <w:left w:val="single" w:sz="4" w:space="0" w:color="937464"/>
              <w:bottom w:val="single" w:sz="4" w:space="0" w:color="937464"/>
              <w:right w:val="single" w:sz="4" w:space="0" w:color="937464"/>
            </w:tcBorders>
            <w:shd w:val="clear" w:color="auto" w:fill="FFC000"/>
          </w:tcPr>
          <w:p w:rsidR="00456718" w:rsidRPr="000F353D" w:rsidRDefault="00456718" w:rsidP="004F5382">
            <w:pPr>
              <w:pStyle w:val="ListParagraph"/>
              <w:spacing w:after="0"/>
              <w:ind w:left="0"/>
              <w:rPr>
                <w:rFonts w:cs="Arial"/>
                <w:b/>
                <w:noProof/>
                <w:sz w:val="18"/>
                <w:szCs w:val="18"/>
                <w:lang w:val="en-US" w:eastAsia="en-US"/>
              </w:rPr>
            </w:pPr>
          </w:p>
        </w:tc>
        <w:tc>
          <w:tcPr>
            <w:tcW w:w="567" w:type="dxa"/>
            <w:tcBorders>
              <w:top w:val="single" w:sz="4" w:space="0" w:color="996600"/>
              <w:left w:val="single" w:sz="4" w:space="0" w:color="937464"/>
              <w:bottom w:val="single" w:sz="4" w:space="0" w:color="937464"/>
              <w:right w:val="single" w:sz="4" w:space="0" w:color="937464"/>
            </w:tcBorders>
            <w:shd w:val="clear" w:color="auto" w:fill="00B050"/>
          </w:tcPr>
          <w:p w:rsidR="00456718" w:rsidRPr="000F353D" w:rsidRDefault="00456718" w:rsidP="004F5382">
            <w:pPr>
              <w:pStyle w:val="ListParagraph"/>
              <w:spacing w:after="0"/>
              <w:ind w:left="0"/>
              <w:rPr>
                <w:rFonts w:cs="Arial"/>
                <w:b/>
                <w:noProof/>
                <w:sz w:val="18"/>
                <w:szCs w:val="18"/>
                <w:lang w:val="en-US" w:eastAsia="en-US"/>
              </w:rPr>
            </w:pPr>
          </w:p>
        </w:tc>
        <w:tc>
          <w:tcPr>
            <w:tcW w:w="567" w:type="dxa"/>
            <w:tcBorders>
              <w:top w:val="single" w:sz="4" w:space="0" w:color="996600"/>
              <w:left w:val="single" w:sz="4" w:space="0" w:color="937464"/>
              <w:bottom w:val="single" w:sz="4" w:space="0" w:color="937464"/>
              <w:right w:val="single" w:sz="4" w:space="0" w:color="937464"/>
            </w:tcBorders>
            <w:shd w:val="clear" w:color="auto" w:fill="00B050"/>
          </w:tcPr>
          <w:p w:rsidR="00456718" w:rsidRPr="000F353D" w:rsidRDefault="00456718" w:rsidP="004F5382">
            <w:pPr>
              <w:pStyle w:val="ListParagraph"/>
              <w:spacing w:after="0"/>
              <w:ind w:left="0"/>
              <w:rPr>
                <w:rFonts w:cs="Arial"/>
                <w:b/>
                <w:noProof/>
                <w:sz w:val="18"/>
                <w:szCs w:val="18"/>
                <w:lang w:val="en-US" w:eastAsia="en-US"/>
              </w:rPr>
            </w:pPr>
          </w:p>
        </w:tc>
        <w:tc>
          <w:tcPr>
            <w:tcW w:w="567" w:type="dxa"/>
            <w:tcBorders>
              <w:top w:val="single" w:sz="4" w:space="0" w:color="996600"/>
              <w:left w:val="single" w:sz="4" w:space="0" w:color="937464"/>
              <w:bottom w:val="single" w:sz="4" w:space="0" w:color="937464"/>
              <w:right w:val="single" w:sz="4" w:space="0" w:color="937464"/>
            </w:tcBorders>
            <w:shd w:val="clear" w:color="auto" w:fill="00B050"/>
          </w:tcPr>
          <w:p w:rsidR="00456718" w:rsidRPr="000F353D" w:rsidRDefault="00456718" w:rsidP="004F5382">
            <w:pPr>
              <w:pStyle w:val="ListParagraph"/>
              <w:spacing w:after="0"/>
              <w:ind w:left="0"/>
              <w:rPr>
                <w:rFonts w:cs="Arial"/>
                <w:b/>
                <w:noProof/>
                <w:sz w:val="18"/>
                <w:szCs w:val="18"/>
                <w:lang w:val="en-US" w:eastAsia="en-US"/>
              </w:rPr>
            </w:pPr>
          </w:p>
        </w:tc>
        <w:tc>
          <w:tcPr>
            <w:tcW w:w="567" w:type="dxa"/>
            <w:tcBorders>
              <w:top w:val="single" w:sz="4" w:space="0" w:color="996600"/>
              <w:left w:val="single" w:sz="4" w:space="0" w:color="937464"/>
              <w:bottom w:val="single" w:sz="4" w:space="0" w:color="937464"/>
              <w:right w:val="single" w:sz="4" w:space="0" w:color="937464"/>
            </w:tcBorders>
            <w:shd w:val="clear" w:color="auto" w:fill="00B050"/>
          </w:tcPr>
          <w:p w:rsidR="00456718" w:rsidRPr="000F353D" w:rsidRDefault="00456718" w:rsidP="004F5382">
            <w:pPr>
              <w:pStyle w:val="ListParagraph"/>
              <w:spacing w:after="0"/>
              <w:ind w:left="0"/>
              <w:rPr>
                <w:rFonts w:cs="Arial"/>
                <w:b/>
                <w:noProof/>
                <w:sz w:val="18"/>
                <w:szCs w:val="18"/>
                <w:lang w:val="en-US" w:eastAsia="en-US"/>
              </w:rPr>
            </w:pPr>
          </w:p>
        </w:tc>
        <w:tc>
          <w:tcPr>
            <w:tcW w:w="567" w:type="dxa"/>
            <w:tcBorders>
              <w:top w:val="single" w:sz="4" w:space="0" w:color="996600"/>
              <w:left w:val="single" w:sz="4" w:space="0" w:color="937464"/>
              <w:bottom w:val="single" w:sz="4" w:space="0" w:color="937464"/>
              <w:right w:val="single" w:sz="4" w:space="0" w:color="937464"/>
            </w:tcBorders>
            <w:shd w:val="clear" w:color="auto" w:fill="00B050"/>
          </w:tcPr>
          <w:p w:rsidR="00456718" w:rsidRPr="000F353D" w:rsidRDefault="00456718" w:rsidP="004F5382">
            <w:pPr>
              <w:pStyle w:val="ListParagraph"/>
              <w:spacing w:after="0"/>
              <w:ind w:left="0"/>
              <w:rPr>
                <w:rFonts w:cs="Arial"/>
                <w:b/>
                <w:noProof/>
                <w:sz w:val="18"/>
                <w:szCs w:val="18"/>
                <w:lang w:val="en-US" w:eastAsia="en-US"/>
              </w:rPr>
            </w:pPr>
          </w:p>
        </w:tc>
        <w:tc>
          <w:tcPr>
            <w:tcW w:w="8505" w:type="dxa"/>
            <w:tcBorders>
              <w:top w:val="single" w:sz="4" w:space="0" w:color="996600"/>
              <w:left w:val="single" w:sz="4" w:space="0" w:color="937464"/>
              <w:bottom w:val="single" w:sz="4" w:space="0" w:color="937464"/>
              <w:right w:val="single" w:sz="4" w:space="0" w:color="937464"/>
            </w:tcBorders>
            <w:shd w:val="clear" w:color="auto" w:fill="FFFFFF" w:themeFill="background1"/>
          </w:tcPr>
          <w:p w:rsidR="00456718" w:rsidRPr="00825691" w:rsidRDefault="00456718" w:rsidP="00825691">
            <w:pPr>
              <w:keepNext/>
              <w:keepLines/>
              <w:spacing w:after="0"/>
              <w:outlineLvl w:val="2"/>
              <w:rPr>
                <w:rFonts w:cs="Arial"/>
                <w:bCs/>
                <w:sz w:val="18"/>
                <w:szCs w:val="18"/>
              </w:rPr>
            </w:pPr>
            <w:r w:rsidRPr="00825691">
              <w:rPr>
                <w:rFonts w:cs="Arial"/>
                <w:bCs/>
                <w:sz w:val="18"/>
                <w:szCs w:val="18"/>
              </w:rPr>
              <w:t>Senior management provided some assurance as i</w:t>
            </w:r>
            <w:r w:rsidRPr="00825691">
              <w:rPr>
                <w:rFonts w:cs="Arial"/>
                <w:sz w:val="18"/>
                <w:szCs w:val="18"/>
              </w:rPr>
              <w:t xml:space="preserve">nsufficient review and monitoring of compliance with legislation regarding payments within 30 days and lack of </w:t>
            </w:r>
            <w:r w:rsidRPr="00825691">
              <w:rPr>
                <w:sz w:val="18"/>
                <w:szCs w:val="18"/>
              </w:rPr>
              <w:t>review and monitoring of controls to ensure that misstatements are prevented or detected and corrected timely before reporting on the annual performance report</w:t>
            </w:r>
            <w:r w:rsidR="00825691" w:rsidRPr="00825691">
              <w:rPr>
                <w:sz w:val="18"/>
                <w:szCs w:val="18"/>
              </w:rPr>
              <w:t xml:space="preserve"> submi</w:t>
            </w:r>
            <w:r w:rsidRPr="00825691">
              <w:rPr>
                <w:rFonts w:cs="Arial"/>
                <w:sz w:val="18"/>
                <w:szCs w:val="18"/>
              </w:rPr>
              <w:t>tted for audit on 31 May 2016.</w:t>
            </w:r>
          </w:p>
        </w:tc>
      </w:tr>
      <w:tr w:rsidR="00456718" w:rsidRPr="000F353D" w:rsidTr="00426D42">
        <w:tc>
          <w:tcPr>
            <w:tcW w:w="2269" w:type="dxa"/>
            <w:gridSpan w:val="2"/>
            <w:tcBorders>
              <w:top w:val="single" w:sz="4" w:space="0" w:color="937464"/>
              <w:left w:val="single" w:sz="4" w:space="0" w:color="937464"/>
              <w:bottom w:val="single" w:sz="4" w:space="0" w:color="937464"/>
              <w:right w:val="single" w:sz="4" w:space="0" w:color="937464"/>
            </w:tcBorders>
            <w:vAlign w:val="center"/>
          </w:tcPr>
          <w:p w:rsidR="00456718" w:rsidRPr="00EE3DA6" w:rsidRDefault="00456718" w:rsidP="004F5382">
            <w:pPr>
              <w:spacing w:after="0"/>
              <w:rPr>
                <w:rFonts w:cs="Arial"/>
                <w:sz w:val="18"/>
                <w:szCs w:val="18"/>
                <w:lang w:val="en-US" w:eastAsia="en-US"/>
              </w:rPr>
            </w:pPr>
            <w:r w:rsidRPr="00EE3DA6">
              <w:rPr>
                <w:rFonts w:cs="Arial"/>
                <w:sz w:val="18"/>
                <w:szCs w:val="18"/>
                <w:lang w:val="en-US" w:eastAsia="en-US"/>
              </w:rPr>
              <w:t>National Research Foundation</w:t>
            </w:r>
          </w:p>
        </w:tc>
        <w:tc>
          <w:tcPr>
            <w:tcW w:w="567" w:type="dxa"/>
            <w:tcBorders>
              <w:top w:val="single" w:sz="4" w:space="0" w:color="937464"/>
              <w:left w:val="single" w:sz="4" w:space="0" w:color="937464"/>
              <w:bottom w:val="single" w:sz="4" w:space="0" w:color="937464"/>
              <w:right w:val="single" w:sz="4" w:space="0" w:color="937464"/>
            </w:tcBorders>
            <w:shd w:val="clear" w:color="auto" w:fill="FFC000"/>
          </w:tcPr>
          <w:p w:rsidR="00456718" w:rsidRPr="000F353D" w:rsidRDefault="00456718" w:rsidP="004F5382">
            <w:pPr>
              <w:pStyle w:val="ListParagraph"/>
              <w:spacing w:before="120"/>
              <w:ind w:left="0"/>
              <w:rPr>
                <w:rFonts w:cs="Arial"/>
                <w:b/>
                <w:noProof/>
                <w:sz w:val="18"/>
                <w:szCs w:val="18"/>
                <w:lang w:val="en-US" w:eastAsia="en-US"/>
              </w:rPr>
            </w:pPr>
          </w:p>
        </w:tc>
        <w:tc>
          <w:tcPr>
            <w:tcW w:w="567" w:type="dxa"/>
            <w:tcBorders>
              <w:top w:val="single" w:sz="4" w:space="0" w:color="937464"/>
              <w:left w:val="single" w:sz="4" w:space="0" w:color="937464"/>
              <w:bottom w:val="single" w:sz="4" w:space="0" w:color="937464"/>
              <w:right w:val="single" w:sz="4" w:space="0" w:color="937464"/>
            </w:tcBorders>
            <w:shd w:val="clear" w:color="auto" w:fill="00B050"/>
          </w:tcPr>
          <w:p w:rsidR="00456718" w:rsidRPr="000F353D" w:rsidRDefault="00456718" w:rsidP="004F5382">
            <w:pPr>
              <w:pStyle w:val="ListParagraph"/>
              <w:spacing w:before="120"/>
              <w:ind w:left="0"/>
              <w:rPr>
                <w:rFonts w:cs="Arial"/>
                <w:b/>
                <w:noProof/>
                <w:sz w:val="18"/>
                <w:szCs w:val="18"/>
                <w:lang w:val="en-US" w:eastAsia="en-US"/>
              </w:rPr>
            </w:pPr>
          </w:p>
        </w:tc>
        <w:tc>
          <w:tcPr>
            <w:tcW w:w="567" w:type="dxa"/>
            <w:tcBorders>
              <w:top w:val="single" w:sz="4" w:space="0" w:color="937464"/>
              <w:left w:val="single" w:sz="4" w:space="0" w:color="937464"/>
              <w:bottom w:val="single" w:sz="4" w:space="0" w:color="937464"/>
              <w:right w:val="single" w:sz="4" w:space="0" w:color="937464"/>
            </w:tcBorders>
            <w:shd w:val="clear" w:color="auto" w:fill="00B050"/>
          </w:tcPr>
          <w:p w:rsidR="00456718" w:rsidRPr="000F353D" w:rsidRDefault="00456718" w:rsidP="004F5382">
            <w:pPr>
              <w:pStyle w:val="ListParagraph"/>
              <w:spacing w:before="120"/>
              <w:ind w:left="0"/>
              <w:rPr>
                <w:rFonts w:cs="Arial"/>
                <w:b/>
                <w:noProof/>
                <w:sz w:val="18"/>
                <w:szCs w:val="18"/>
                <w:lang w:val="en-US" w:eastAsia="en-US"/>
              </w:rPr>
            </w:pPr>
          </w:p>
        </w:tc>
        <w:tc>
          <w:tcPr>
            <w:tcW w:w="567" w:type="dxa"/>
            <w:tcBorders>
              <w:top w:val="single" w:sz="4" w:space="0" w:color="937464"/>
              <w:left w:val="single" w:sz="4" w:space="0" w:color="937464"/>
              <w:bottom w:val="single" w:sz="4" w:space="0" w:color="937464"/>
              <w:right w:val="single" w:sz="4" w:space="0" w:color="937464"/>
            </w:tcBorders>
            <w:shd w:val="clear" w:color="auto" w:fill="00B050"/>
          </w:tcPr>
          <w:p w:rsidR="00456718" w:rsidRPr="000F353D" w:rsidRDefault="00456718" w:rsidP="004F5382">
            <w:pPr>
              <w:pStyle w:val="ListParagraph"/>
              <w:spacing w:before="120"/>
              <w:ind w:left="0"/>
              <w:rPr>
                <w:rFonts w:cs="Arial"/>
                <w:b/>
                <w:noProof/>
                <w:sz w:val="18"/>
                <w:szCs w:val="18"/>
                <w:lang w:val="en-US" w:eastAsia="en-US"/>
              </w:rPr>
            </w:pPr>
          </w:p>
        </w:tc>
        <w:tc>
          <w:tcPr>
            <w:tcW w:w="567" w:type="dxa"/>
            <w:tcBorders>
              <w:top w:val="single" w:sz="4" w:space="0" w:color="937464"/>
              <w:left w:val="single" w:sz="4" w:space="0" w:color="937464"/>
              <w:bottom w:val="single" w:sz="4" w:space="0" w:color="937464"/>
              <w:right w:val="single" w:sz="4" w:space="0" w:color="937464"/>
            </w:tcBorders>
            <w:shd w:val="clear" w:color="auto" w:fill="00B050"/>
          </w:tcPr>
          <w:p w:rsidR="00456718" w:rsidRPr="000F353D" w:rsidRDefault="00456718" w:rsidP="004F5382">
            <w:pPr>
              <w:pStyle w:val="ListParagraph"/>
              <w:spacing w:before="120"/>
              <w:ind w:left="0"/>
              <w:rPr>
                <w:rFonts w:cs="Arial"/>
                <w:b/>
                <w:noProof/>
                <w:sz w:val="18"/>
                <w:szCs w:val="18"/>
                <w:lang w:val="en-US" w:eastAsia="en-US"/>
              </w:rPr>
            </w:pPr>
          </w:p>
        </w:tc>
        <w:tc>
          <w:tcPr>
            <w:tcW w:w="567" w:type="dxa"/>
            <w:tcBorders>
              <w:top w:val="single" w:sz="4" w:space="0" w:color="937464"/>
              <w:left w:val="single" w:sz="4" w:space="0" w:color="937464"/>
              <w:bottom w:val="single" w:sz="4" w:space="0" w:color="937464"/>
              <w:right w:val="single" w:sz="4" w:space="0" w:color="937464"/>
            </w:tcBorders>
            <w:shd w:val="clear" w:color="auto" w:fill="00B050"/>
          </w:tcPr>
          <w:p w:rsidR="00456718" w:rsidRPr="000F353D" w:rsidRDefault="00456718" w:rsidP="004F5382">
            <w:pPr>
              <w:pStyle w:val="ListParagraph"/>
              <w:spacing w:before="120"/>
              <w:ind w:left="0"/>
              <w:rPr>
                <w:rFonts w:cs="Arial"/>
                <w:b/>
                <w:noProof/>
                <w:sz w:val="18"/>
                <w:szCs w:val="18"/>
                <w:lang w:val="en-US" w:eastAsia="en-US"/>
              </w:rPr>
            </w:pPr>
          </w:p>
        </w:tc>
        <w:tc>
          <w:tcPr>
            <w:tcW w:w="8505" w:type="dxa"/>
            <w:tcBorders>
              <w:top w:val="single" w:sz="4" w:space="0" w:color="937464"/>
              <w:left w:val="single" w:sz="4" w:space="0" w:color="937464"/>
              <w:bottom w:val="single" w:sz="4" w:space="0" w:color="937464"/>
              <w:right w:val="single" w:sz="4" w:space="0" w:color="937464"/>
            </w:tcBorders>
            <w:shd w:val="clear" w:color="auto" w:fill="FFFFFF" w:themeFill="background1"/>
          </w:tcPr>
          <w:p w:rsidR="00456718" w:rsidRPr="00825691" w:rsidRDefault="00825691" w:rsidP="00825691">
            <w:pPr>
              <w:keepNext/>
              <w:keepLines/>
              <w:spacing w:after="0"/>
              <w:outlineLvl w:val="2"/>
              <w:rPr>
                <w:rFonts w:cs="Arial"/>
                <w:bCs/>
                <w:sz w:val="18"/>
                <w:szCs w:val="18"/>
              </w:rPr>
            </w:pPr>
            <w:r w:rsidRPr="00825691">
              <w:rPr>
                <w:rFonts w:cs="Arial"/>
                <w:bCs/>
                <w:sz w:val="18"/>
                <w:szCs w:val="18"/>
              </w:rPr>
              <w:t xml:space="preserve">Senior management provided some assurance as </w:t>
            </w:r>
            <w:r>
              <w:rPr>
                <w:rFonts w:cs="Arial"/>
                <w:bCs/>
                <w:sz w:val="18"/>
                <w:szCs w:val="18"/>
              </w:rPr>
              <w:t>there was</w:t>
            </w:r>
            <w:r w:rsidRPr="00825691">
              <w:rPr>
                <w:rFonts w:cs="Arial"/>
                <w:sz w:val="18"/>
                <w:szCs w:val="18"/>
              </w:rPr>
              <w:t xml:space="preserve"> lack of </w:t>
            </w:r>
            <w:r w:rsidRPr="00825691">
              <w:rPr>
                <w:sz w:val="18"/>
                <w:szCs w:val="18"/>
              </w:rPr>
              <w:t>review and monitoring of controls to ensure that misstatements are prevented or detected and corrected timely before reporting on the annual performance report submi</w:t>
            </w:r>
            <w:r w:rsidRPr="00825691">
              <w:rPr>
                <w:rFonts w:cs="Arial"/>
                <w:sz w:val="18"/>
                <w:szCs w:val="18"/>
              </w:rPr>
              <w:t>tted for audit on 31 May 2016.</w:t>
            </w:r>
          </w:p>
        </w:tc>
      </w:tr>
      <w:tr w:rsidR="00456718" w:rsidRPr="000F353D" w:rsidTr="00426D42">
        <w:tc>
          <w:tcPr>
            <w:tcW w:w="2269" w:type="dxa"/>
            <w:gridSpan w:val="2"/>
            <w:tcBorders>
              <w:top w:val="single" w:sz="4" w:space="0" w:color="937464"/>
              <w:left w:val="single" w:sz="4" w:space="0" w:color="937464"/>
              <w:bottom w:val="single" w:sz="4" w:space="0" w:color="937464"/>
              <w:right w:val="single" w:sz="4" w:space="0" w:color="937464"/>
            </w:tcBorders>
            <w:vAlign w:val="center"/>
          </w:tcPr>
          <w:p w:rsidR="00456718" w:rsidRPr="00EE3DA6" w:rsidRDefault="00456718" w:rsidP="00456718">
            <w:pPr>
              <w:spacing w:after="0"/>
              <w:rPr>
                <w:rFonts w:cs="Arial"/>
                <w:sz w:val="18"/>
                <w:szCs w:val="18"/>
                <w:lang w:val="en-US" w:eastAsia="en-US"/>
              </w:rPr>
            </w:pPr>
            <w:r w:rsidRPr="00EE3DA6">
              <w:rPr>
                <w:rFonts w:cs="Arial"/>
                <w:sz w:val="18"/>
                <w:szCs w:val="18"/>
                <w:lang w:val="en-US" w:eastAsia="en-US"/>
              </w:rPr>
              <w:t>Council for Sci</w:t>
            </w:r>
            <w:r>
              <w:rPr>
                <w:rFonts w:cs="Arial"/>
                <w:sz w:val="18"/>
                <w:szCs w:val="18"/>
                <w:lang w:val="en-US" w:eastAsia="en-US"/>
              </w:rPr>
              <w:t>entific and Industrial Research</w:t>
            </w:r>
          </w:p>
        </w:tc>
        <w:tc>
          <w:tcPr>
            <w:tcW w:w="567" w:type="dxa"/>
            <w:tcBorders>
              <w:top w:val="single" w:sz="4" w:space="0" w:color="937464"/>
              <w:left w:val="single" w:sz="4" w:space="0" w:color="937464"/>
              <w:bottom w:val="single" w:sz="4" w:space="0" w:color="937464"/>
              <w:right w:val="single" w:sz="4" w:space="0" w:color="937464"/>
            </w:tcBorders>
            <w:shd w:val="clear" w:color="auto" w:fill="00B050"/>
          </w:tcPr>
          <w:p w:rsidR="00456718" w:rsidRPr="000F353D" w:rsidRDefault="00456718" w:rsidP="004F5382">
            <w:pPr>
              <w:pStyle w:val="ListParagraph"/>
              <w:spacing w:before="120"/>
              <w:ind w:left="0"/>
              <w:rPr>
                <w:rFonts w:cs="Arial"/>
                <w:b/>
                <w:noProof/>
                <w:sz w:val="18"/>
                <w:szCs w:val="18"/>
                <w:lang w:val="en-US" w:eastAsia="en-US"/>
              </w:rPr>
            </w:pPr>
          </w:p>
        </w:tc>
        <w:tc>
          <w:tcPr>
            <w:tcW w:w="567" w:type="dxa"/>
            <w:tcBorders>
              <w:top w:val="single" w:sz="4" w:space="0" w:color="937464"/>
              <w:left w:val="single" w:sz="4" w:space="0" w:color="937464"/>
              <w:bottom w:val="single" w:sz="4" w:space="0" w:color="937464"/>
              <w:right w:val="single" w:sz="4" w:space="0" w:color="937464"/>
            </w:tcBorders>
            <w:shd w:val="clear" w:color="auto" w:fill="00B050"/>
          </w:tcPr>
          <w:p w:rsidR="00456718" w:rsidRPr="000F353D" w:rsidRDefault="00456718" w:rsidP="004F5382">
            <w:pPr>
              <w:pStyle w:val="ListParagraph"/>
              <w:spacing w:before="120"/>
              <w:ind w:left="0"/>
              <w:rPr>
                <w:rFonts w:cs="Arial"/>
                <w:b/>
                <w:noProof/>
                <w:sz w:val="18"/>
                <w:szCs w:val="18"/>
                <w:lang w:val="en-US" w:eastAsia="en-US"/>
              </w:rPr>
            </w:pPr>
          </w:p>
        </w:tc>
        <w:tc>
          <w:tcPr>
            <w:tcW w:w="567" w:type="dxa"/>
            <w:tcBorders>
              <w:top w:val="single" w:sz="4" w:space="0" w:color="937464"/>
              <w:left w:val="single" w:sz="4" w:space="0" w:color="937464"/>
              <w:bottom w:val="single" w:sz="4" w:space="0" w:color="937464"/>
              <w:right w:val="single" w:sz="4" w:space="0" w:color="937464"/>
            </w:tcBorders>
            <w:shd w:val="clear" w:color="auto" w:fill="00B050"/>
          </w:tcPr>
          <w:p w:rsidR="00456718" w:rsidRPr="000F353D" w:rsidRDefault="00456718" w:rsidP="004F5382">
            <w:pPr>
              <w:pStyle w:val="ListParagraph"/>
              <w:spacing w:before="120"/>
              <w:ind w:left="0"/>
              <w:rPr>
                <w:rFonts w:cs="Arial"/>
                <w:b/>
                <w:noProof/>
                <w:sz w:val="18"/>
                <w:szCs w:val="18"/>
                <w:lang w:val="en-US" w:eastAsia="en-US"/>
              </w:rPr>
            </w:pPr>
          </w:p>
        </w:tc>
        <w:tc>
          <w:tcPr>
            <w:tcW w:w="567" w:type="dxa"/>
            <w:tcBorders>
              <w:top w:val="single" w:sz="4" w:space="0" w:color="937464"/>
              <w:left w:val="single" w:sz="4" w:space="0" w:color="937464"/>
              <w:bottom w:val="single" w:sz="4" w:space="0" w:color="937464"/>
              <w:right w:val="single" w:sz="4" w:space="0" w:color="937464"/>
            </w:tcBorders>
            <w:shd w:val="clear" w:color="auto" w:fill="00B050"/>
          </w:tcPr>
          <w:p w:rsidR="00456718" w:rsidRPr="000F353D" w:rsidRDefault="00456718" w:rsidP="004F5382">
            <w:pPr>
              <w:pStyle w:val="ListParagraph"/>
              <w:spacing w:before="120"/>
              <w:ind w:left="0"/>
              <w:rPr>
                <w:rFonts w:cs="Arial"/>
                <w:b/>
                <w:noProof/>
                <w:sz w:val="18"/>
                <w:szCs w:val="18"/>
                <w:lang w:val="en-US" w:eastAsia="en-US"/>
              </w:rPr>
            </w:pPr>
          </w:p>
        </w:tc>
        <w:tc>
          <w:tcPr>
            <w:tcW w:w="567" w:type="dxa"/>
            <w:tcBorders>
              <w:top w:val="single" w:sz="4" w:space="0" w:color="937464"/>
              <w:left w:val="single" w:sz="4" w:space="0" w:color="937464"/>
              <w:bottom w:val="single" w:sz="4" w:space="0" w:color="937464"/>
              <w:right w:val="single" w:sz="4" w:space="0" w:color="937464"/>
            </w:tcBorders>
            <w:shd w:val="clear" w:color="auto" w:fill="00B050"/>
          </w:tcPr>
          <w:p w:rsidR="00456718" w:rsidRPr="000F353D" w:rsidRDefault="00456718" w:rsidP="004F5382">
            <w:pPr>
              <w:pStyle w:val="ListParagraph"/>
              <w:spacing w:before="120"/>
              <w:ind w:left="0"/>
              <w:rPr>
                <w:rFonts w:cs="Arial"/>
                <w:b/>
                <w:noProof/>
                <w:sz w:val="18"/>
                <w:szCs w:val="18"/>
                <w:lang w:val="en-US" w:eastAsia="en-US"/>
              </w:rPr>
            </w:pPr>
          </w:p>
        </w:tc>
        <w:tc>
          <w:tcPr>
            <w:tcW w:w="567" w:type="dxa"/>
            <w:tcBorders>
              <w:top w:val="single" w:sz="4" w:space="0" w:color="937464"/>
              <w:left w:val="single" w:sz="4" w:space="0" w:color="937464"/>
              <w:bottom w:val="single" w:sz="4" w:space="0" w:color="937464"/>
              <w:right w:val="single" w:sz="4" w:space="0" w:color="937464"/>
            </w:tcBorders>
            <w:shd w:val="clear" w:color="auto" w:fill="00B050"/>
          </w:tcPr>
          <w:p w:rsidR="00456718" w:rsidRPr="000F353D" w:rsidRDefault="00456718" w:rsidP="004F5382">
            <w:pPr>
              <w:pStyle w:val="ListParagraph"/>
              <w:spacing w:before="120"/>
              <w:ind w:left="0"/>
              <w:rPr>
                <w:rFonts w:cs="Arial"/>
                <w:b/>
                <w:noProof/>
                <w:sz w:val="18"/>
                <w:szCs w:val="18"/>
                <w:lang w:val="en-US" w:eastAsia="en-US"/>
              </w:rPr>
            </w:pPr>
          </w:p>
        </w:tc>
        <w:tc>
          <w:tcPr>
            <w:tcW w:w="8505" w:type="dxa"/>
            <w:tcBorders>
              <w:top w:val="single" w:sz="4" w:space="0" w:color="937464"/>
              <w:left w:val="single" w:sz="4" w:space="0" w:color="937464"/>
              <w:bottom w:val="single" w:sz="4" w:space="0" w:color="937464"/>
              <w:right w:val="single" w:sz="4" w:space="0" w:color="937464"/>
            </w:tcBorders>
            <w:shd w:val="clear" w:color="auto" w:fill="FFFFFF" w:themeFill="background1"/>
          </w:tcPr>
          <w:p w:rsidR="00456718" w:rsidRPr="00825691" w:rsidRDefault="00456718" w:rsidP="00825691">
            <w:pPr>
              <w:keepNext/>
              <w:keepLines/>
              <w:spacing w:after="0"/>
              <w:outlineLvl w:val="2"/>
              <w:rPr>
                <w:rFonts w:cs="Arial"/>
                <w:noProof/>
                <w:sz w:val="18"/>
                <w:szCs w:val="18"/>
                <w:lang w:val="en-US" w:eastAsia="en-US"/>
              </w:rPr>
            </w:pPr>
            <w:r w:rsidRPr="00825691">
              <w:rPr>
                <w:rFonts w:cs="Arial"/>
                <w:noProof/>
                <w:sz w:val="18"/>
                <w:szCs w:val="18"/>
                <w:lang w:val="en-US" w:eastAsia="en-US"/>
              </w:rPr>
              <w:t>Assurance provided.</w:t>
            </w:r>
          </w:p>
        </w:tc>
      </w:tr>
      <w:tr w:rsidR="00456718" w:rsidRPr="000F353D" w:rsidTr="00426D42">
        <w:tc>
          <w:tcPr>
            <w:tcW w:w="2269" w:type="dxa"/>
            <w:gridSpan w:val="2"/>
            <w:tcBorders>
              <w:top w:val="single" w:sz="4" w:space="0" w:color="937464"/>
              <w:left w:val="single" w:sz="4" w:space="0" w:color="937464"/>
              <w:bottom w:val="single" w:sz="4" w:space="0" w:color="937464"/>
              <w:right w:val="single" w:sz="4" w:space="0" w:color="937464"/>
            </w:tcBorders>
            <w:vAlign w:val="center"/>
          </w:tcPr>
          <w:p w:rsidR="00456718" w:rsidRPr="00EE3DA6" w:rsidRDefault="00456718" w:rsidP="004F5382">
            <w:pPr>
              <w:spacing w:after="0"/>
              <w:rPr>
                <w:rFonts w:cs="Arial"/>
                <w:sz w:val="18"/>
                <w:szCs w:val="18"/>
                <w:lang w:val="en-US" w:eastAsia="en-US"/>
              </w:rPr>
            </w:pPr>
            <w:r w:rsidRPr="00EE3DA6">
              <w:rPr>
                <w:rFonts w:cs="Arial"/>
                <w:sz w:val="18"/>
                <w:szCs w:val="18"/>
                <w:lang w:val="en-US" w:eastAsia="en-US"/>
              </w:rPr>
              <w:t>Human Sciences Research Council</w:t>
            </w:r>
          </w:p>
        </w:tc>
        <w:tc>
          <w:tcPr>
            <w:tcW w:w="567" w:type="dxa"/>
            <w:tcBorders>
              <w:top w:val="single" w:sz="4" w:space="0" w:color="937464"/>
              <w:left w:val="single" w:sz="4" w:space="0" w:color="937464"/>
              <w:bottom w:val="single" w:sz="4" w:space="0" w:color="937464"/>
              <w:right w:val="single" w:sz="4" w:space="0" w:color="937464"/>
            </w:tcBorders>
            <w:shd w:val="clear" w:color="auto" w:fill="00B050"/>
          </w:tcPr>
          <w:p w:rsidR="00456718" w:rsidRPr="000F353D" w:rsidRDefault="00456718" w:rsidP="004F5382">
            <w:pPr>
              <w:pStyle w:val="ListParagraph"/>
              <w:spacing w:before="120"/>
              <w:ind w:left="0"/>
              <w:rPr>
                <w:rFonts w:cs="Arial"/>
                <w:b/>
                <w:noProof/>
                <w:sz w:val="18"/>
                <w:szCs w:val="18"/>
                <w:highlight w:val="yellow"/>
                <w:lang w:val="en-US" w:eastAsia="en-US"/>
              </w:rPr>
            </w:pPr>
          </w:p>
        </w:tc>
        <w:tc>
          <w:tcPr>
            <w:tcW w:w="567" w:type="dxa"/>
            <w:tcBorders>
              <w:top w:val="single" w:sz="4" w:space="0" w:color="937464"/>
              <w:left w:val="single" w:sz="4" w:space="0" w:color="937464"/>
              <w:bottom w:val="single" w:sz="4" w:space="0" w:color="937464"/>
              <w:right w:val="single" w:sz="4" w:space="0" w:color="937464"/>
            </w:tcBorders>
            <w:shd w:val="clear" w:color="auto" w:fill="00B050"/>
          </w:tcPr>
          <w:p w:rsidR="00456718" w:rsidRPr="000F353D" w:rsidRDefault="00456718" w:rsidP="004F5382">
            <w:pPr>
              <w:pStyle w:val="ListParagraph"/>
              <w:spacing w:before="120"/>
              <w:ind w:left="0"/>
              <w:rPr>
                <w:rFonts w:cs="Arial"/>
                <w:b/>
                <w:noProof/>
                <w:sz w:val="18"/>
                <w:szCs w:val="18"/>
                <w:highlight w:val="yellow"/>
                <w:lang w:val="en-US" w:eastAsia="en-US"/>
              </w:rPr>
            </w:pPr>
          </w:p>
        </w:tc>
        <w:tc>
          <w:tcPr>
            <w:tcW w:w="567" w:type="dxa"/>
            <w:tcBorders>
              <w:top w:val="single" w:sz="4" w:space="0" w:color="937464"/>
              <w:left w:val="single" w:sz="4" w:space="0" w:color="937464"/>
              <w:bottom w:val="single" w:sz="4" w:space="0" w:color="937464"/>
              <w:right w:val="single" w:sz="4" w:space="0" w:color="937464"/>
            </w:tcBorders>
            <w:shd w:val="clear" w:color="auto" w:fill="00B050"/>
          </w:tcPr>
          <w:p w:rsidR="00456718" w:rsidRPr="000F353D" w:rsidRDefault="00456718" w:rsidP="004F5382">
            <w:pPr>
              <w:pStyle w:val="ListParagraph"/>
              <w:spacing w:before="120"/>
              <w:ind w:left="0"/>
              <w:rPr>
                <w:rFonts w:cs="Arial"/>
                <w:b/>
                <w:noProof/>
                <w:sz w:val="18"/>
                <w:szCs w:val="18"/>
                <w:lang w:val="en-US" w:eastAsia="en-US"/>
              </w:rPr>
            </w:pPr>
          </w:p>
        </w:tc>
        <w:tc>
          <w:tcPr>
            <w:tcW w:w="567" w:type="dxa"/>
            <w:tcBorders>
              <w:top w:val="single" w:sz="4" w:space="0" w:color="937464"/>
              <w:left w:val="single" w:sz="4" w:space="0" w:color="937464"/>
              <w:bottom w:val="single" w:sz="4" w:space="0" w:color="937464"/>
              <w:right w:val="single" w:sz="4" w:space="0" w:color="937464"/>
            </w:tcBorders>
            <w:shd w:val="clear" w:color="auto" w:fill="00B050"/>
          </w:tcPr>
          <w:p w:rsidR="00456718" w:rsidRPr="000F353D" w:rsidRDefault="00456718" w:rsidP="004F5382">
            <w:pPr>
              <w:pStyle w:val="ListParagraph"/>
              <w:spacing w:before="120"/>
              <w:ind w:left="0"/>
              <w:rPr>
                <w:rFonts w:cs="Arial"/>
                <w:b/>
                <w:noProof/>
                <w:sz w:val="18"/>
                <w:szCs w:val="18"/>
                <w:lang w:val="en-US" w:eastAsia="en-US"/>
              </w:rPr>
            </w:pPr>
          </w:p>
        </w:tc>
        <w:tc>
          <w:tcPr>
            <w:tcW w:w="567" w:type="dxa"/>
            <w:tcBorders>
              <w:top w:val="single" w:sz="4" w:space="0" w:color="937464"/>
              <w:left w:val="single" w:sz="4" w:space="0" w:color="937464"/>
              <w:bottom w:val="single" w:sz="4" w:space="0" w:color="937464"/>
              <w:right w:val="single" w:sz="4" w:space="0" w:color="937464"/>
            </w:tcBorders>
            <w:shd w:val="clear" w:color="auto" w:fill="00B050"/>
          </w:tcPr>
          <w:p w:rsidR="00456718" w:rsidRPr="000F353D" w:rsidRDefault="00456718" w:rsidP="004F5382">
            <w:pPr>
              <w:pStyle w:val="ListParagraph"/>
              <w:spacing w:before="120"/>
              <w:ind w:left="0"/>
              <w:rPr>
                <w:rFonts w:cs="Arial"/>
                <w:b/>
                <w:noProof/>
                <w:sz w:val="18"/>
                <w:szCs w:val="18"/>
                <w:lang w:val="en-US" w:eastAsia="en-US"/>
              </w:rPr>
            </w:pPr>
          </w:p>
        </w:tc>
        <w:tc>
          <w:tcPr>
            <w:tcW w:w="567" w:type="dxa"/>
            <w:tcBorders>
              <w:top w:val="single" w:sz="4" w:space="0" w:color="937464"/>
              <w:left w:val="single" w:sz="4" w:space="0" w:color="937464"/>
              <w:bottom w:val="single" w:sz="4" w:space="0" w:color="937464"/>
              <w:right w:val="single" w:sz="4" w:space="0" w:color="937464"/>
            </w:tcBorders>
            <w:shd w:val="clear" w:color="auto" w:fill="00B050"/>
          </w:tcPr>
          <w:p w:rsidR="00456718" w:rsidRPr="000F353D" w:rsidRDefault="00456718" w:rsidP="004F5382">
            <w:pPr>
              <w:pStyle w:val="ListParagraph"/>
              <w:spacing w:before="120"/>
              <w:ind w:left="0"/>
              <w:rPr>
                <w:rFonts w:cs="Arial"/>
                <w:b/>
                <w:noProof/>
                <w:sz w:val="18"/>
                <w:szCs w:val="18"/>
                <w:lang w:val="en-US" w:eastAsia="en-US"/>
              </w:rPr>
            </w:pPr>
          </w:p>
        </w:tc>
        <w:tc>
          <w:tcPr>
            <w:tcW w:w="8505" w:type="dxa"/>
            <w:tcBorders>
              <w:top w:val="single" w:sz="4" w:space="0" w:color="937464"/>
              <w:left w:val="single" w:sz="4" w:space="0" w:color="937464"/>
              <w:bottom w:val="single" w:sz="4" w:space="0" w:color="937464"/>
              <w:right w:val="single" w:sz="4" w:space="0" w:color="937464"/>
            </w:tcBorders>
            <w:shd w:val="clear" w:color="auto" w:fill="FFFFFF" w:themeFill="background1"/>
          </w:tcPr>
          <w:p w:rsidR="00456718" w:rsidRPr="00825691" w:rsidRDefault="00456718" w:rsidP="00825691">
            <w:pPr>
              <w:keepNext/>
              <w:keepLines/>
              <w:spacing w:after="0"/>
              <w:outlineLvl w:val="2"/>
              <w:rPr>
                <w:rFonts w:cs="Arial"/>
                <w:bCs/>
                <w:sz w:val="18"/>
                <w:szCs w:val="18"/>
              </w:rPr>
            </w:pPr>
            <w:r w:rsidRPr="00825691">
              <w:rPr>
                <w:rFonts w:cs="Arial"/>
                <w:noProof/>
                <w:sz w:val="18"/>
                <w:szCs w:val="18"/>
                <w:lang w:val="en-US" w:eastAsia="en-US"/>
              </w:rPr>
              <w:t>Assurance provided.</w:t>
            </w:r>
          </w:p>
        </w:tc>
      </w:tr>
      <w:tr w:rsidR="00456718" w:rsidRPr="000F353D" w:rsidTr="00426D42">
        <w:tc>
          <w:tcPr>
            <w:tcW w:w="2269" w:type="dxa"/>
            <w:gridSpan w:val="2"/>
            <w:tcBorders>
              <w:top w:val="single" w:sz="4" w:space="0" w:color="937464"/>
              <w:left w:val="single" w:sz="4" w:space="0" w:color="937464"/>
              <w:bottom w:val="single" w:sz="4" w:space="0" w:color="937464"/>
              <w:right w:val="single" w:sz="4" w:space="0" w:color="937464"/>
            </w:tcBorders>
          </w:tcPr>
          <w:p w:rsidR="00456718" w:rsidRPr="000F353D" w:rsidRDefault="00456718" w:rsidP="004F5382">
            <w:pPr>
              <w:pStyle w:val="ListParagraph"/>
              <w:spacing w:before="120"/>
              <w:ind w:left="0"/>
              <w:rPr>
                <w:rFonts w:cs="Arial"/>
                <w:b/>
                <w:noProof/>
                <w:sz w:val="18"/>
                <w:szCs w:val="18"/>
                <w:lang w:val="en-US" w:eastAsia="en-US"/>
              </w:rPr>
            </w:pPr>
            <w:r w:rsidRPr="000F353D">
              <w:rPr>
                <w:rFonts w:cs="Arial"/>
                <w:b/>
                <w:noProof/>
                <w:sz w:val="18"/>
                <w:szCs w:val="18"/>
                <w:lang w:val="en-US" w:eastAsia="en-US"/>
              </w:rPr>
              <w:t>Overall Assessment</w:t>
            </w:r>
          </w:p>
        </w:tc>
        <w:tc>
          <w:tcPr>
            <w:tcW w:w="567" w:type="dxa"/>
            <w:tcBorders>
              <w:top w:val="single" w:sz="4" w:space="0" w:color="937464"/>
              <w:left w:val="single" w:sz="4" w:space="0" w:color="937464"/>
              <w:bottom w:val="single" w:sz="4" w:space="0" w:color="937464"/>
              <w:right w:val="single" w:sz="4" w:space="0" w:color="937464"/>
            </w:tcBorders>
            <w:shd w:val="clear" w:color="auto" w:fill="FFC000"/>
          </w:tcPr>
          <w:p w:rsidR="00456718" w:rsidRPr="000F353D" w:rsidRDefault="00456718" w:rsidP="004F5382">
            <w:pPr>
              <w:pStyle w:val="ListParagraph"/>
              <w:spacing w:before="120"/>
              <w:ind w:left="0"/>
              <w:rPr>
                <w:rFonts w:cs="Arial"/>
                <w:b/>
                <w:noProof/>
                <w:sz w:val="18"/>
                <w:szCs w:val="18"/>
                <w:lang w:val="en-US" w:eastAsia="en-US"/>
              </w:rPr>
            </w:pPr>
          </w:p>
        </w:tc>
        <w:tc>
          <w:tcPr>
            <w:tcW w:w="567" w:type="dxa"/>
            <w:tcBorders>
              <w:top w:val="single" w:sz="4" w:space="0" w:color="937464"/>
              <w:left w:val="single" w:sz="4" w:space="0" w:color="937464"/>
              <w:bottom w:val="single" w:sz="4" w:space="0" w:color="937464"/>
              <w:right w:val="single" w:sz="4" w:space="0" w:color="937464"/>
            </w:tcBorders>
            <w:shd w:val="clear" w:color="auto" w:fill="00B050"/>
          </w:tcPr>
          <w:p w:rsidR="00456718" w:rsidRPr="000F353D" w:rsidRDefault="00456718" w:rsidP="004F5382">
            <w:pPr>
              <w:pStyle w:val="ListParagraph"/>
              <w:spacing w:before="120"/>
              <w:ind w:left="0"/>
              <w:rPr>
                <w:rFonts w:cs="Arial"/>
                <w:b/>
                <w:noProof/>
                <w:sz w:val="18"/>
                <w:szCs w:val="18"/>
                <w:lang w:val="en-US" w:eastAsia="en-US"/>
              </w:rPr>
            </w:pPr>
          </w:p>
        </w:tc>
        <w:tc>
          <w:tcPr>
            <w:tcW w:w="567" w:type="dxa"/>
            <w:tcBorders>
              <w:top w:val="single" w:sz="4" w:space="0" w:color="937464"/>
              <w:left w:val="single" w:sz="4" w:space="0" w:color="937464"/>
              <w:bottom w:val="single" w:sz="4" w:space="0" w:color="937464"/>
              <w:right w:val="single" w:sz="4" w:space="0" w:color="937464"/>
            </w:tcBorders>
            <w:shd w:val="clear" w:color="auto" w:fill="00B050"/>
          </w:tcPr>
          <w:p w:rsidR="00456718" w:rsidRPr="000F353D" w:rsidRDefault="00456718" w:rsidP="004F5382">
            <w:pPr>
              <w:pStyle w:val="ListParagraph"/>
              <w:spacing w:before="120"/>
              <w:ind w:left="0"/>
              <w:rPr>
                <w:rFonts w:cs="Arial"/>
                <w:b/>
                <w:noProof/>
                <w:sz w:val="18"/>
                <w:szCs w:val="18"/>
                <w:lang w:val="en-US" w:eastAsia="en-US"/>
              </w:rPr>
            </w:pPr>
          </w:p>
        </w:tc>
        <w:tc>
          <w:tcPr>
            <w:tcW w:w="567" w:type="dxa"/>
            <w:tcBorders>
              <w:top w:val="single" w:sz="4" w:space="0" w:color="937464"/>
              <w:left w:val="single" w:sz="4" w:space="0" w:color="937464"/>
              <w:bottom w:val="single" w:sz="4" w:space="0" w:color="937464"/>
              <w:right w:val="single" w:sz="4" w:space="0" w:color="937464"/>
            </w:tcBorders>
            <w:shd w:val="clear" w:color="auto" w:fill="00B050"/>
          </w:tcPr>
          <w:p w:rsidR="00456718" w:rsidRPr="000F353D" w:rsidRDefault="00456718" w:rsidP="004F5382">
            <w:pPr>
              <w:pStyle w:val="ListParagraph"/>
              <w:spacing w:before="120"/>
              <w:ind w:left="0"/>
              <w:rPr>
                <w:rFonts w:cs="Arial"/>
                <w:b/>
                <w:noProof/>
                <w:sz w:val="18"/>
                <w:szCs w:val="18"/>
                <w:lang w:val="en-US" w:eastAsia="en-US"/>
              </w:rPr>
            </w:pPr>
          </w:p>
        </w:tc>
        <w:tc>
          <w:tcPr>
            <w:tcW w:w="567" w:type="dxa"/>
            <w:tcBorders>
              <w:top w:val="single" w:sz="4" w:space="0" w:color="937464"/>
              <w:left w:val="single" w:sz="4" w:space="0" w:color="937464"/>
              <w:bottom w:val="single" w:sz="4" w:space="0" w:color="937464"/>
              <w:right w:val="single" w:sz="4" w:space="0" w:color="937464"/>
            </w:tcBorders>
            <w:shd w:val="clear" w:color="auto" w:fill="00B050"/>
          </w:tcPr>
          <w:p w:rsidR="00456718" w:rsidRPr="000F353D" w:rsidRDefault="00456718" w:rsidP="004F5382">
            <w:pPr>
              <w:pStyle w:val="ListParagraph"/>
              <w:spacing w:before="120"/>
              <w:ind w:left="0"/>
              <w:rPr>
                <w:rFonts w:cs="Arial"/>
                <w:b/>
                <w:noProof/>
                <w:sz w:val="18"/>
                <w:szCs w:val="18"/>
                <w:lang w:val="en-US" w:eastAsia="en-US"/>
              </w:rPr>
            </w:pPr>
          </w:p>
        </w:tc>
        <w:tc>
          <w:tcPr>
            <w:tcW w:w="567" w:type="dxa"/>
            <w:tcBorders>
              <w:top w:val="single" w:sz="4" w:space="0" w:color="937464"/>
              <w:left w:val="single" w:sz="4" w:space="0" w:color="937464"/>
              <w:bottom w:val="single" w:sz="4" w:space="0" w:color="937464"/>
              <w:right w:val="single" w:sz="4" w:space="0" w:color="937464"/>
            </w:tcBorders>
            <w:shd w:val="clear" w:color="auto" w:fill="00B050"/>
          </w:tcPr>
          <w:p w:rsidR="00456718" w:rsidRPr="000F353D" w:rsidRDefault="00456718" w:rsidP="004F5382">
            <w:pPr>
              <w:pStyle w:val="ListParagraph"/>
              <w:spacing w:before="120"/>
              <w:ind w:left="0"/>
              <w:rPr>
                <w:rFonts w:cs="Arial"/>
                <w:b/>
                <w:noProof/>
                <w:sz w:val="18"/>
                <w:szCs w:val="18"/>
                <w:lang w:val="en-US" w:eastAsia="en-US"/>
              </w:rPr>
            </w:pPr>
          </w:p>
        </w:tc>
        <w:tc>
          <w:tcPr>
            <w:tcW w:w="8505" w:type="dxa"/>
            <w:tcBorders>
              <w:top w:val="single" w:sz="4" w:space="0" w:color="937464"/>
              <w:left w:val="single" w:sz="4" w:space="0" w:color="937464"/>
              <w:bottom w:val="single" w:sz="4" w:space="0" w:color="937464"/>
              <w:right w:val="single" w:sz="4" w:space="0" w:color="937464"/>
            </w:tcBorders>
            <w:shd w:val="clear" w:color="auto" w:fill="FFFFFF" w:themeFill="background1"/>
          </w:tcPr>
          <w:p w:rsidR="00456718" w:rsidRDefault="00456718" w:rsidP="004F5382">
            <w:pPr>
              <w:pStyle w:val="ListParagraph"/>
              <w:spacing w:before="120"/>
              <w:ind w:left="0"/>
              <w:rPr>
                <w:rFonts w:cs="Arial"/>
                <w:sz w:val="18"/>
                <w:szCs w:val="18"/>
              </w:rPr>
            </w:pPr>
            <w:r w:rsidRPr="00456718">
              <w:rPr>
                <w:rFonts w:cs="Arial"/>
                <w:sz w:val="18"/>
                <w:szCs w:val="18"/>
              </w:rPr>
              <w:t>The minister, accounting officer, accounting authorities, audit committees and internal audit provided the necessary assurance which contributed towards the sustained key internal controls, particularly those relating to leadership, financial and performance management and governance. Overall senior management also provided the necessary assurance with the exception of the senior management at DST and NRF only providing some assurance in the area of compliance with legislation and performance information.</w:t>
            </w:r>
          </w:p>
          <w:p w:rsidR="00FB2481" w:rsidRPr="00FB2481" w:rsidRDefault="00FB2481" w:rsidP="004F5382">
            <w:pPr>
              <w:pStyle w:val="ListParagraph"/>
              <w:spacing w:before="120"/>
              <w:ind w:left="0"/>
              <w:rPr>
                <w:rFonts w:cs="Arial"/>
                <w:noProof/>
                <w:sz w:val="18"/>
                <w:szCs w:val="18"/>
                <w:lang w:val="en-US" w:eastAsia="en-US"/>
              </w:rPr>
            </w:pPr>
            <w:r w:rsidRPr="00FB2481">
              <w:rPr>
                <w:rFonts w:cs="Arial"/>
                <w:noProof/>
                <w:sz w:val="18"/>
                <w:szCs w:val="18"/>
                <w:lang w:eastAsia="en-US"/>
              </w:rPr>
              <w:t>The Portfolio committee performed in terms of it’s legislative oversight requirements and it robustly engages the department  and the entities on their role and mandate</w:t>
            </w:r>
            <w:r>
              <w:rPr>
                <w:rFonts w:cs="Arial"/>
                <w:noProof/>
                <w:sz w:val="18"/>
                <w:szCs w:val="18"/>
                <w:lang w:eastAsia="en-US"/>
              </w:rPr>
              <w:t>.</w:t>
            </w:r>
          </w:p>
        </w:tc>
      </w:tr>
    </w:tbl>
    <w:p w:rsidR="00825691" w:rsidRDefault="00825691" w:rsidP="009511E1">
      <w:pPr>
        <w:ind w:left="-993"/>
      </w:pPr>
    </w:p>
    <w:p w:rsidR="00426D42" w:rsidRDefault="00426D42">
      <w:pPr>
        <w:spacing w:after="0"/>
        <w:rPr>
          <w:rFonts w:ascii="Century Gothic" w:hAnsi="Century Gothic"/>
          <w:b/>
          <w:bCs/>
          <w:color w:val="937464"/>
          <w:sz w:val="32"/>
          <w:lang w:val="en-GB" w:eastAsia="en-US"/>
        </w:rPr>
      </w:pPr>
      <w:r>
        <w:br w:type="page"/>
      </w:r>
    </w:p>
    <w:p w:rsidR="00825691" w:rsidRPr="00AE79D2" w:rsidRDefault="00825691" w:rsidP="00825691">
      <w:pPr>
        <w:pStyle w:val="Heading2"/>
        <w:numPr>
          <w:ilvl w:val="0"/>
          <w:numId w:val="0"/>
        </w:numPr>
        <w:ind w:left="709" w:hanging="709"/>
      </w:pPr>
      <w:r>
        <w:lastRenderedPageBreak/>
        <w:t>Assessment of the Portfolio committee</w:t>
      </w:r>
    </w:p>
    <w:p w:rsidR="00825691" w:rsidRPr="00895E76" w:rsidRDefault="00825691" w:rsidP="00825691">
      <w:pPr>
        <w:pStyle w:val="BodyText1"/>
      </w:pPr>
      <w:r w:rsidRPr="00895E76">
        <w:t>The following criteria were used to evaluate the level of assurance for the Portfolio Committee:</w:t>
      </w:r>
    </w:p>
    <w:p w:rsidR="00825691" w:rsidRPr="00895E76" w:rsidRDefault="00825691" w:rsidP="00825691">
      <w:pPr>
        <w:numPr>
          <w:ilvl w:val="0"/>
          <w:numId w:val="9"/>
        </w:numPr>
        <w:rPr>
          <w:rFonts w:cs="Arial"/>
          <w:noProof/>
          <w:sz w:val="20"/>
          <w:szCs w:val="20"/>
          <w:lang w:eastAsia="en-US"/>
        </w:rPr>
      </w:pPr>
      <w:r w:rsidRPr="00895E76">
        <w:rPr>
          <w:rFonts w:cs="Arial"/>
          <w:noProof/>
          <w:sz w:val="20"/>
          <w:szCs w:val="20"/>
          <w:lang w:eastAsia="en-US"/>
        </w:rPr>
        <w:t>Oversight  role in terms of robust budget vote process, review of the annual report including the audit report, quarterly reporting;</w:t>
      </w:r>
    </w:p>
    <w:p w:rsidR="00825691" w:rsidRPr="00895E76" w:rsidRDefault="00825691" w:rsidP="00825691">
      <w:pPr>
        <w:numPr>
          <w:ilvl w:val="0"/>
          <w:numId w:val="9"/>
        </w:numPr>
        <w:rPr>
          <w:rFonts w:cs="Arial"/>
          <w:noProof/>
          <w:sz w:val="20"/>
          <w:szCs w:val="20"/>
          <w:lang w:eastAsia="en-US"/>
        </w:rPr>
      </w:pPr>
      <w:r w:rsidRPr="00895E76">
        <w:rPr>
          <w:rFonts w:cs="Arial"/>
          <w:noProof/>
          <w:sz w:val="20"/>
          <w:szCs w:val="20"/>
          <w:lang w:eastAsia="en-US"/>
        </w:rPr>
        <w:t>Follow up on progress made by the entities to address poor audit outcomes;</w:t>
      </w:r>
    </w:p>
    <w:p w:rsidR="00825691" w:rsidRPr="00895E76" w:rsidRDefault="00825691" w:rsidP="00825691">
      <w:pPr>
        <w:numPr>
          <w:ilvl w:val="0"/>
          <w:numId w:val="9"/>
        </w:numPr>
        <w:rPr>
          <w:rFonts w:cs="Arial"/>
          <w:noProof/>
          <w:sz w:val="20"/>
          <w:szCs w:val="20"/>
          <w:lang w:eastAsia="en-US"/>
        </w:rPr>
      </w:pPr>
      <w:r w:rsidRPr="00895E76">
        <w:rPr>
          <w:rFonts w:cs="Arial"/>
          <w:noProof/>
          <w:sz w:val="20"/>
          <w:szCs w:val="20"/>
          <w:lang w:eastAsia="en-US"/>
        </w:rPr>
        <w:t xml:space="preserve">Recommendations made in relation to key audit matters; and </w:t>
      </w:r>
    </w:p>
    <w:p w:rsidR="00825691" w:rsidRPr="00895E76" w:rsidRDefault="00825691" w:rsidP="00825691">
      <w:pPr>
        <w:numPr>
          <w:ilvl w:val="0"/>
          <w:numId w:val="9"/>
        </w:numPr>
        <w:rPr>
          <w:rFonts w:cs="Arial"/>
          <w:noProof/>
          <w:sz w:val="20"/>
          <w:szCs w:val="20"/>
          <w:lang w:eastAsia="en-US"/>
        </w:rPr>
      </w:pPr>
      <w:r w:rsidRPr="00895E76">
        <w:rPr>
          <w:rFonts w:cs="Arial"/>
          <w:noProof/>
          <w:sz w:val="20"/>
          <w:szCs w:val="20"/>
          <w:lang w:eastAsia="en-US"/>
        </w:rPr>
        <w:t>Follow up on key matters reported in the committee’s prior year BRRR report.</w:t>
      </w:r>
    </w:p>
    <w:p w:rsidR="00825691" w:rsidRPr="00895E76" w:rsidRDefault="00825691" w:rsidP="00825691">
      <w:pPr>
        <w:numPr>
          <w:ilvl w:val="0"/>
          <w:numId w:val="9"/>
        </w:numPr>
        <w:rPr>
          <w:rFonts w:cs="Arial"/>
          <w:noProof/>
          <w:sz w:val="20"/>
          <w:szCs w:val="20"/>
          <w:lang w:eastAsia="en-US"/>
        </w:rPr>
      </w:pPr>
      <w:r w:rsidRPr="00895E76">
        <w:rPr>
          <w:rFonts w:cs="Arial"/>
          <w:noProof/>
          <w:sz w:val="20"/>
          <w:szCs w:val="20"/>
          <w:lang w:eastAsia="en-US"/>
        </w:rPr>
        <w:t>The Portfolio committee performed in terms of it’s legislative oversight requirements and it robustly engages the department  and the entities on their role and mandate.</w:t>
      </w:r>
    </w:p>
    <w:p w:rsidR="00825691" w:rsidRDefault="00825691" w:rsidP="009511E1">
      <w:pPr>
        <w:ind w:left="-993"/>
      </w:pPr>
    </w:p>
    <w:p w:rsidR="00825691" w:rsidRPr="00825691" w:rsidRDefault="00825691" w:rsidP="009511E1">
      <w:pPr>
        <w:ind w:left="-993"/>
        <w:rPr>
          <w:b/>
        </w:rPr>
      </w:pPr>
      <w:r>
        <w:tab/>
      </w:r>
      <w:r>
        <w:tab/>
      </w:r>
      <w:r>
        <w:rPr>
          <w:b/>
        </w:rPr>
        <w:t>STATUS LEGEND</w:t>
      </w:r>
    </w:p>
    <w:tbl>
      <w:tblPr>
        <w:tblW w:w="0" w:type="auto"/>
        <w:tblInd w:w="108" w:type="dxa"/>
        <w:tblLook w:val="04A0" w:firstRow="1" w:lastRow="0" w:firstColumn="1" w:lastColumn="0" w:noHBand="0" w:noVBand="1"/>
      </w:tblPr>
      <w:tblGrid>
        <w:gridCol w:w="569"/>
        <w:gridCol w:w="5401"/>
      </w:tblGrid>
      <w:tr w:rsidR="00825691" w:rsidRPr="008A7910" w:rsidTr="004F5382">
        <w:trPr>
          <w:trHeight w:val="317"/>
        </w:trPr>
        <w:tc>
          <w:tcPr>
            <w:tcW w:w="569" w:type="dxa"/>
            <w:tcBorders>
              <w:top w:val="single" w:sz="4" w:space="0" w:color="937464"/>
              <w:left w:val="single" w:sz="4" w:space="0" w:color="937464"/>
              <w:bottom w:val="single" w:sz="4" w:space="0" w:color="937464"/>
              <w:right w:val="single" w:sz="4" w:space="0" w:color="937464"/>
            </w:tcBorders>
            <w:shd w:val="clear" w:color="auto" w:fill="00B050"/>
            <w:noWrap/>
            <w:vAlign w:val="bottom"/>
            <w:hideMark/>
          </w:tcPr>
          <w:p w:rsidR="00825691" w:rsidRPr="0038195A" w:rsidRDefault="00825691" w:rsidP="004F5382">
            <w:pPr>
              <w:spacing w:after="0"/>
              <w:rPr>
                <w:rFonts w:cs="Arial"/>
                <w:sz w:val="18"/>
                <w:szCs w:val="18"/>
                <w:lang w:val="en-US" w:eastAsia="en-US"/>
              </w:rPr>
            </w:pPr>
            <w:r w:rsidRPr="0038195A">
              <w:rPr>
                <w:rFonts w:cs="Arial"/>
                <w:sz w:val="18"/>
                <w:szCs w:val="18"/>
                <w:lang w:val="en-US" w:eastAsia="en-US"/>
              </w:rPr>
              <w:t> </w:t>
            </w:r>
          </w:p>
        </w:tc>
        <w:tc>
          <w:tcPr>
            <w:tcW w:w="5401" w:type="dxa"/>
            <w:tcBorders>
              <w:top w:val="single" w:sz="4" w:space="0" w:color="auto"/>
              <w:left w:val="single" w:sz="4" w:space="0" w:color="937464"/>
              <w:bottom w:val="single" w:sz="4" w:space="0" w:color="auto"/>
              <w:right w:val="single" w:sz="4" w:space="0" w:color="auto"/>
            </w:tcBorders>
            <w:shd w:val="clear" w:color="000000" w:fill="937464"/>
            <w:noWrap/>
            <w:vAlign w:val="bottom"/>
            <w:hideMark/>
          </w:tcPr>
          <w:p w:rsidR="00825691" w:rsidRPr="008A7910" w:rsidRDefault="00825691" w:rsidP="004F5382">
            <w:pPr>
              <w:spacing w:after="0"/>
              <w:rPr>
                <w:rFonts w:cs="Arial"/>
                <w:bCs/>
                <w:color w:val="FFFFFF"/>
                <w:lang w:val="en-US" w:eastAsia="en-US"/>
              </w:rPr>
            </w:pPr>
            <w:r>
              <w:rPr>
                <w:rFonts w:cs="Arial"/>
                <w:bCs/>
                <w:color w:val="FFFFFF"/>
                <w:lang w:val="en-US" w:eastAsia="en-US"/>
              </w:rPr>
              <w:t xml:space="preserve">Provides assurance </w:t>
            </w:r>
          </w:p>
        </w:tc>
      </w:tr>
      <w:tr w:rsidR="00825691" w:rsidRPr="008A7910" w:rsidTr="004F5382">
        <w:trPr>
          <w:trHeight w:val="317"/>
        </w:trPr>
        <w:tc>
          <w:tcPr>
            <w:tcW w:w="569" w:type="dxa"/>
            <w:tcBorders>
              <w:top w:val="single" w:sz="4" w:space="0" w:color="937464"/>
              <w:left w:val="single" w:sz="4" w:space="0" w:color="937464"/>
              <w:bottom w:val="single" w:sz="4" w:space="0" w:color="937464"/>
              <w:right w:val="single" w:sz="4" w:space="0" w:color="937464"/>
            </w:tcBorders>
            <w:shd w:val="clear" w:color="auto" w:fill="FFC000"/>
            <w:noWrap/>
            <w:vAlign w:val="bottom"/>
            <w:hideMark/>
          </w:tcPr>
          <w:p w:rsidR="00825691" w:rsidRPr="001C7F57" w:rsidRDefault="00825691" w:rsidP="004F5382">
            <w:pPr>
              <w:spacing w:after="0"/>
              <w:rPr>
                <w:rFonts w:cs="Arial"/>
                <w:sz w:val="18"/>
                <w:szCs w:val="18"/>
                <w:highlight w:val="yellow"/>
                <w:lang w:val="en-US" w:eastAsia="en-US"/>
              </w:rPr>
            </w:pPr>
          </w:p>
        </w:tc>
        <w:tc>
          <w:tcPr>
            <w:tcW w:w="5401" w:type="dxa"/>
            <w:tcBorders>
              <w:top w:val="single" w:sz="4" w:space="0" w:color="auto"/>
              <w:left w:val="single" w:sz="4" w:space="0" w:color="937464"/>
              <w:bottom w:val="single" w:sz="4" w:space="0" w:color="auto"/>
              <w:right w:val="single" w:sz="4" w:space="0" w:color="auto"/>
            </w:tcBorders>
            <w:shd w:val="clear" w:color="000000" w:fill="937464"/>
            <w:noWrap/>
            <w:vAlign w:val="bottom"/>
          </w:tcPr>
          <w:p w:rsidR="00825691" w:rsidRPr="008A7910" w:rsidRDefault="00825691" w:rsidP="004F5382">
            <w:pPr>
              <w:spacing w:after="0"/>
              <w:rPr>
                <w:rFonts w:cs="Arial"/>
                <w:bCs/>
                <w:color w:val="FFFFFF"/>
                <w:lang w:val="en-US" w:eastAsia="en-US"/>
              </w:rPr>
            </w:pPr>
            <w:r>
              <w:rPr>
                <w:rFonts w:cs="Arial"/>
                <w:bCs/>
                <w:color w:val="FFFFFF"/>
                <w:lang w:val="en-US" w:eastAsia="en-US"/>
              </w:rPr>
              <w:t>Provides some / limited assurance</w:t>
            </w:r>
          </w:p>
        </w:tc>
      </w:tr>
      <w:tr w:rsidR="00825691" w:rsidRPr="008A7910" w:rsidTr="004F5382">
        <w:trPr>
          <w:trHeight w:val="317"/>
        </w:trPr>
        <w:tc>
          <w:tcPr>
            <w:tcW w:w="569" w:type="dxa"/>
            <w:tcBorders>
              <w:top w:val="single" w:sz="4" w:space="0" w:color="937464"/>
              <w:left w:val="single" w:sz="4" w:space="0" w:color="937464"/>
              <w:bottom w:val="single" w:sz="4" w:space="0" w:color="937464"/>
              <w:right w:val="single" w:sz="4" w:space="0" w:color="937464"/>
            </w:tcBorders>
            <w:shd w:val="clear" w:color="auto" w:fill="FF0000"/>
            <w:noWrap/>
            <w:vAlign w:val="bottom"/>
          </w:tcPr>
          <w:p w:rsidR="00825691" w:rsidRPr="003467C0" w:rsidRDefault="00825691" w:rsidP="004F5382">
            <w:pPr>
              <w:spacing w:after="0"/>
              <w:rPr>
                <w:rFonts w:cs="Arial"/>
                <w:sz w:val="18"/>
                <w:szCs w:val="18"/>
                <w:highlight w:val="red"/>
                <w:lang w:val="en-US" w:eastAsia="en-US"/>
              </w:rPr>
            </w:pPr>
          </w:p>
        </w:tc>
        <w:tc>
          <w:tcPr>
            <w:tcW w:w="5401" w:type="dxa"/>
            <w:tcBorders>
              <w:top w:val="single" w:sz="4" w:space="0" w:color="auto"/>
              <w:left w:val="single" w:sz="4" w:space="0" w:color="937464"/>
              <w:bottom w:val="single" w:sz="4" w:space="0" w:color="auto"/>
              <w:right w:val="single" w:sz="4" w:space="0" w:color="auto"/>
            </w:tcBorders>
            <w:shd w:val="clear" w:color="000000" w:fill="937464"/>
            <w:noWrap/>
            <w:vAlign w:val="bottom"/>
          </w:tcPr>
          <w:p w:rsidR="00825691" w:rsidRPr="008A7910" w:rsidRDefault="00825691" w:rsidP="004F5382">
            <w:pPr>
              <w:spacing w:after="0"/>
              <w:rPr>
                <w:rFonts w:cs="Arial"/>
                <w:bCs/>
                <w:color w:val="FFFFFF"/>
                <w:lang w:val="en-US" w:eastAsia="en-US"/>
              </w:rPr>
            </w:pPr>
            <w:r>
              <w:rPr>
                <w:rFonts w:cs="Arial"/>
                <w:bCs/>
                <w:color w:val="FFFFFF"/>
                <w:lang w:val="en-US" w:eastAsia="en-US"/>
              </w:rPr>
              <w:t xml:space="preserve">Provides no assurance </w:t>
            </w:r>
          </w:p>
        </w:tc>
      </w:tr>
      <w:tr w:rsidR="00825691" w:rsidRPr="008A7910" w:rsidTr="004F5382">
        <w:trPr>
          <w:trHeight w:val="317"/>
        </w:trPr>
        <w:tc>
          <w:tcPr>
            <w:tcW w:w="569" w:type="dxa"/>
            <w:tcBorders>
              <w:top w:val="single" w:sz="4" w:space="0" w:color="937464"/>
              <w:left w:val="single" w:sz="4" w:space="0" w:color="937464"/>
              <w:bottom w:val="single" w:sz="4" w:space="0" w:color="937464"/>
              <w:right w:val="single" w:sz="4" w:space="0" w:color="937464"/>
            </w:tcBorders>
            <w:shd w:val="clear" w:color="auto" w:fill="FFFFFF" w:themeFill="background1"/>
            <w:noWrap/>
            <w:vAlign w:val="bottom"/>
          </w:tcPr>
          <w:p w:rsidR="00825691" w:rsidRPr="008A7910" w:rsidRDefault="00825691" w:rsidP="004F5382">
            <w:pPr>
              <w:spacing w:after="0"/>
              <w:rPr>
                <w:rFonts w:cs="Arial"/>
                <w:sz w:val="18"/>
                <w:szCs w:val="18"/>
                <w:lang w:val="en-US" w:eastAsia="en-US"/>
              </w:rPr>
            </w:pPr>
          </w:p>
        </w:tc>
        <w:tc>
          <w:tcPr>
            <w:tcW w:w="5401" w:type="dxa"/>
            <w:tcBorders>
              <w:top w:val="single" w:sz="4" w:space="0" w:color="auto"/>
              <w:left w:val="single" w:sz="4" w:space="0" w:color="937464"/>
              <w:bottom w:val="single" w:sz="4" w:space="0" w:color="auto"/>
              <w:right w:val="single" w:sz="4" w:space="0" w:color="auto"/>
            </w:tcBorders>
            <w:shd w:val="clear" w:color="000000" w:fill="937464"/>
            <w:noWrap/>
            <w:vAlign w:val="bottom"/>
          </w:tcPr>
          <w:p w:rsidR="00825691" w:rsidRPr="008A7910" w:rsidRDefault="00825691" w:rsidP="004F5382">
            <w:pPr>
              <w:spacing w:after="0"/>
              <w:rPr>
                <w:rFonts w:cs="Arial"/>
                <w:bCs/>
                <w:color w:val="FFFFFF"/>
                <w:lang w:val="en-US" w:eastAsia="en-US"/>
              </w:rPr>
            </w:pPr>
            <w:r>
              <w:rPr>
                <w:rFonts w:cs="Arial"/>
                <w:bCs/>
                <w:color w:val="FFFFFF"/>
                <w:lang w:val="en-US" w:eastAsia="en-US"/>
              </w:rPr>
              <w:t xml:space="preserve">Not applicable </w:t>
            </w:r>
          </w:p>
        </w:tc>
      </w:tr>
    </w:tbl>
    <w:p w:rsidR="00825691" w:rsidRDefault="00825691" w:rsidP="009511E1">
      <w:pPr>
        <w:ind w:left="-993"/>
      </w:pPr>
    </w:p>
    <w:p w:rsidR="00825691" w:rsidRPr="002E6410" w:rsidRDefault="00825691" w:rsidP="009511E1">
      <w:pPr>
        <w:ind w:left="-993"/>
        <w:sectPr w:rsidR="00825691" w:rsidRPr="002E6410" w:rsidSect="008665C2">
          <w:headerReference w:type="default" r:id="rId26"/>
          <w:footerReference w:type="default" r:id="rId27"/>
          <w:pgSz w:w="16838" w:h="11906" w:orient="landscape" w:code="9"/>
          <w:pgMar w:top="1311" w:right="1350" w:bottom="1701" w:left="1710" w:header="360" w:footer="709" w:gutter="0"/>
          <w:cols w:space="708"/>
          <w:docGrid w:linePitch="360"/>
        </w:sectPr>
      </w:pPr>
    </w:p>
    <w:p w:rsidR="00A00465" w:rsidRPr="000C328E" w:rsidRDefault="00A00465" w:rsidP="0060105A">
      <w:pPr>
        <w:pStyle w:val="Heading2"/>
      </w:pPr>
      <w:bookmarkStart w:id="6" w:name="_Toc462925800"/>
      <w:r w:rsidRPr="000C328E">
        <w:lastRenderedPageBreak/>
        <w:t>Minister</w:t>
      </w:r>
      <w:r w:rsidR="00C23934" w:rsidRPr="000C328E">
        <w:t>’s</w:t>
      </w:r>
      <w:r w:rsidRPr="000C328E">
        <w:t xml:space="preserve"> </w:t>
      </w:r>
      <w:r w:rsidR="008A7910" w:rsidRPr="000C328E">
        <w:t xml:space="preserve">commitments </w:t>
      </w:r>
      <w:r w:rsidRPr="000C328E">
        <w:t xml:space="preserve">and progress on </w:t>
      </w:r>
      <w:r w:rsidR="008A7910" w:rsidRPr="000C328E">
        <w:t xml:space="preserve">these </w:t>
      </w:r>
      <w:r w:rsidRPr="000C328E">
        <w:t>commitments</w:t>
      </w:r>
      <w:bookmarkEnd w:id="6"/>
    </w:p>
    <w:p w:rsidR="00A00465" w:rsidRPr="000C328E" w:rsidRDefault="00A00465" w:rsidP="0060105A">
      <w:pPr>
        <w:pStyle w:val="Heading4"/>
        <w:rPr>
          <w:lang w:eastAsia="en-US"/>
        </w:rPr>
      </w:pPr>
      <w:r w:rsidRPr="000C328E">
        <w:rPr>
          <w:lang w:eastAsia="en-US"/>
        </w:rPr>
        <w:t>The following</w:t>
      </w:r>
      <w:r w:rsidR="00E16761">
        <w:rPr>
          <w:lang w:eastAsia="en-US"/>
        </w:rPr>
        <w:t xml:space="preserve"> </w:t>
      </w:r>
      <w:r w:rsidR="00831249">
        <w:rPr>
          <w:lang w:eastAsia="en-US"/>
        </w:rPr>
        <w:t>are comm</w:t>
      </w:r>
      <w:r w:rsidR="00E548A0">
        <w:rPr>
          <w:lang w:eastAsia="en-US"/>
        </w:rPr>
        <w:t xml:space="preserve">itments </w:t>
      </w:r>
      <w:r w:rsidR="007D6487">
        <w:rPr>
          <w:lang w:eastAsia="en-US"/>
        </w:rPr>
        <w:t xml:space="preserve">made by the minister and </w:t>
      </w:r>
      <w:r w:rsidR="00862099">
        <w:rPr>
          <w:lang w:eastAsia="en-US"/>
        </w:rPr>
        <w:t xml:space="preserve">their </w:t>
      </w:r>
      <w:r w:rsidR="007D6487">
        <w:rPr>
          <w:lang w:eastAsia="en-US"/>
        </w:rPr>
        <w:t>progress</w:t>
      </w:r>
      <w:r w:rsidR="006C174D">
        <w:rPr>
          <w:lang w:eastAsia="en-US"/>
        </w:rPr>
        <w:t>:</w:t>
      </w:r>
    </w:p>
    <w:tbl>
      <w:tblPr>
        <w:tblW w:w="5000" w:type="pct"/>
        <w:tblBorders>
          <w:top w:val="single" w:sz="4" w:space="0" w:color="93776B"/>
          <w:left w:val="single" w:sz="4" w:space="0" w:color="93776B"/>
          <w:bottom w:val="single" w:sz="4" w:space="0" w:color="93776B"/>
          <w:right w:val="single" w:sz="4" w:space="0" w:color="93776B"/>
          <w:insideH w:val="single" w:sz="4" w:space="0" w:color="93776B"/>
          <w:insideV w:val="single" w:sz="4" w:space="0" w:color="93776B"/>
        </w:tblBorders>
        <w:tblLook w:val="04A0" w:firstRow="1" w:lastRow="0" w:firstColumn="1" w:lastColumn="0" w:noHBand="0" w:noVBand="1"/>
      </w:tblPr>
      <w:tblGrid>
        <w:gridCol w:w="1319"/>
        <w:gridCol w:w="3357"/>
        <w:gridCol w:w="1669"/>
        <w:gridCol w:w="3150"/>
      </w:tblGrid>
      <w:tr w:rsidR="00272B5C" w:rsidRPr="00862099" w:rsidTr="00272B5C">
        <w:tc>
          <w:tcPr>
            <w:tcW w:w="694" w:type="pct"/>
            <w:shd w:val="clear" w:color="auto" w:fill="928073"/>
          </w:tcPr>
          <w:p w:rsidR="00272B5C" w:rsidRPr="0060105A" w:rsidRDefault="00272B5C" w:rsidP="0060105A">
            <w:pPr>
              <w:tabs>
                <w:tab w:val="center" w:pos="4320"/>
                <w:tab w:val="right" w:pos="8640"/>
              </w:tabs>
              <w:jc w:val="center"/>
              <w:rPr>
                <w:rFonts w:cs="Arial"/>
                <w:b/>
                <w:color w:val="FFFFFF" w:themeColor="background1"/>
              </w:rPr>
            </w:pPr>
            <w:r w:rsidRPr="0060105A">
              <w:rPr>
                <w:rFonts w:cs="Arial"/>
                <w:b/>
                <w:color w:val="FFFFFF" w:themeColor="background1"/>
              </w:rPr>
              <w:t>Focus area</w:t>
            </w:r>
          </w:p>
        </w:tc>
        <w:tc>
          <w:tcPr>
            <w:tcW w:w="1768" w:type="pct"/>
            <w:shd w:val="clear" w:color="auto" w:fill="928073"/>
          </w:tcPr>
          <w:p w:rsidR="00272B5C" w:rsidRPr="0060105A" w:rsidRDefault="00272B5C" w:rsidP="0060105A">
            <w:pPr>
              <w:tabs>
                <w:tab w:val="center" w:pos="4320"/>
                <w:tab w:val="right" w:pos="8640"/>
              </w:tabs>
              <w:jc w:val="center"/>
              <w:rPr>
                <w:rFonts w:cs="Arial"/>
                <w:b/>
                <w:color w:val="FFFFFF" w:themeColor="background1"/>
              </w:rPr>
            </w:pPr>
            <w:r w:rsidRPr="0060105A">
              <w:rPr>
                <w:rFonts w:cs="Arial"/>
                <w:b/>
                <w:color w:val="FFFFFF" w:themeColor="background1"/>
              </w:rPr>
              <w:t>Commitment</w:t>
            </w:r>
          </w:p>
        </w:tc>
        <w:tc>
          <w:tcPr>
            <w:tcW w:w="879" w:type="pct"/>
            <w:tcBorders>
              <w:bottom w:val="single" w:sz="4" w:space="0" w:color="93776B"/>
            </w:tcBorders>
            <w:shd w:val="clear" w:color="auto" w:fill="928073"/>
          </w:tcPr>
          <w:p w:rsidR="00272B5C" w:rsidRPr="0060105A" w:rsidRDefault="00272B5C" w:rsidP="0060105A">
            <w:pPr>
              <w:tabs>
                <w:tab w:val="center" w:pos="4320"/>
                <w:tab w:val="right" w:pos="8640"/>
              </w:tabs>
              <w:jc w:val="center"/>
              <w:rPr>
                <w:rFonts w:cs="Arial"/>
                <w:b/>
                <w:color w:val="FFFFFF" w:themeColor="background1"/>
              </w:rPr>
            </w:pPr>
            <w:r>
              <w:rPr>
                <w:rFonts w:cs="Arial"/>
                <w:b/>
                <w:color w:val="FFFFFF" w:themeColor="background1"/>
              </w:rPr>
              <w:t>Due Date</w:t>
            </w:r>
          </w:p>
        </w:tc>
        <w:tc>
          <w:tcPr>
            <w:tcW w:w="1659" w:type="pct"/>
            <w:shd w:val="clear" w:color="auto" w:fill="928073"/>
          </w:tcPr>
          <w:p w:rsidR="00272B5C" w:rsidRPr="0060105A" w:rsidRDefault="00272B5C" w:rsidP="0060105A">
            <w:pPr>
              <w:tabs>
                <w:tab w:val="center" w:pos="4320"/>
                <w:tab w:val="right" w:pos="8640"/>
              </w:tabs>
              <w:jc w:val="center"/>
              <w:rPr>
                <w:rFonts w:cs="Arial"/>
                <w:b/>
                <w:color w:val="FFFFFF" w:themeColor="background1"/>
              </w:rPr>
            </w:pPr>
            <w:r w:rsidRPr="0060105A">
              <w:rPr>
                <w:rFonts w:cs="Arial"/>
                <w:b/>
                <w:color w:val="FFFFFF" w:themeColor="background1"/>
              </w:rPr>
              <w:t>Status</w:t>
            </w:r>
          </w:p>
        </w:tc>
      </w:tr>
      <w:tr w:rsidR="00272B5C" w:rsidRPr="00E16761" w:rsidTr="00272B5C">
        <w:tc>
          <w:tcPr>
            <w:tcW w:w="694" w:type="pct"/>
          </w:tcPr>
          <w:p w:rsidR="00272B5C" w:rsidRPr="00272B5C" w:rsidRDefault="00272B5C" w:rsidP="0060105A">
            <w:pPr>
              <w:pStyle w:val="BodyText1"/>
              <w:spacing w:before="40" w:after="40" w:line="240" w:lineRule="auto"/>
              <w:rPr>
                <w:sz w:val="18"/>
                <w:szCs w:val="18"/>
              </w:rPr>
            </w:pPr>
            <w:r w:rsidRPr="00272B5C">
              <w:rPr>
                <w:sz w:val="18"/>
                <w:szCs w:val="18"/>
              </w:rPr>
              <w:t>Action plan to address internal and external audit findings (2014-15)</w:t>
            </w:r>
          </w:p>
        </w:tc>
        <w:tc>
          <w:tcPr>
            <w:tcW w:w="1768" w:type="pct"/>
          </w:tcPr>
          <w:p w:rsidR="00272B5C" w:rsidRPr="00272B5C" w:rsidRDefault="00272B5C" w:rsidP="00B37AF6">
            <w:pPr>
              <w:pStyle w:val="BodyText1"/>
              <w:numPr>
                <w:ilvl w:val="0"/>
                <w:numId w:val="14"/>
              </w:numPr>
              <w:spacing w:before="40" w:after="40"/>
              <w:rPr>
                <w:sz w:val="18"/>
                <w:szCs w:val="18"/>
              </w:rPr>
            </w:pPr>
            <w:r w:rsidRPr="00272B5C">
              <w:rPr>
                <w:sz w:val="18"/>
                <w:szCs w:val="18"/>
              </w:rPr>
              <w:t>The minister will require a detailed plan addressing the audit findings, and quarterly updates on the progress and implementation of the plan.</w:t>
            </w:r>
          </w:p>
          <w:p w:rsidR="00272B5C" w:rsidRPr="00272B5C" w:rsidRDefault="00272B5C" w:rsidP="00B37AF6">
            <w:pPr>
              <w:pStyle w:val="BodyText1"/>
              <w:numPr>
                <w:ilvl w:val="0"/>
                <w:numId w:val="14"/>
              </w:numPr>
              <w:spacing w:before="40" w:after="40"/>
              <w:rPr>
                <w:sz w:val="18"/>
                <w:szCs w:val="18"/>
              </w:rPr>
            </w:pPr>
            <w:r w:rsidRPr="00272B5C">
              <w:rPr>
                <w:sz w:val="18"/>
                <w:szCs w:val="18"/>
              </w:rPr>
              <w:t>The minister will address the ASSAF matters reported in discussions with the chairperson of the ASSAF board to ensure that a turnaround strategy is implemented.</w:t>
            </w:r>
          </w:p>
          <w:p w:rsidR="00272B5C" w:rsidRPr="00272B5C" w:rsidRDefault="00272B5C" w:rsidP="00B37AF6">
            <w:pPr>
              <w:pStyle w:val="BodyText1"/>
              <w:numPr>
                <w:ilvl w:val="0"/>
                <w:numId w:val="14"/>
              </w:numPr>
              <w:spacing w:before="40" w:after="40"/>
              <w:rPr>
                <w:sz w:val="18"/>
                <w:szCs w:val="18"/>
              </w:rPr>
            </w:pPr>
            <w:r w:rsidRPr="00272B5C">
              <w:rPr>
                <w:sz w:val="18"/>
                <w:szCs w:val="18"/>
              </w:rPr>
              <w:t>The DST will provide necessary support to its public entities to ensure compliance with its mandate and PFMA.</w:t>
            </w:r>
          </w:p>
        </w:tc>
        <w:tc>
          <w:tcPr>
            <w:tcW w:w="879" w:type="pct"/>
            <w:shd w:val="clear" w:color="auto" w:fill="FFFFFF" w:themeFill="background1"/>
          </w:tcPr>
          <w:p w:rsidR="00272B5C" w:rsidRPr="00272B5C" w:rsidRDefault="00272B5C" w:rsidP="0060105A">
            <w:pPr>
              <w:pStyle w:val="BodyText1"/>
              <w:spacing w:before="40" w:after="40" w:line="240" w:lineRule="auto"/>
              <w:rPr>
                <w:sz w:val="18"/>
                <w:szCs w:val="18"/>
              </w:rPr>
            </w:pPr>
            <w:r w:rsidRPr="00272B5C">
              <w:rPr>
                <w:sz w:val="18"/>
                <w:szCs w:val="18"/>
              </w:rPr>
              <w:t>March 2016</w:t>
            </w:r>
          </w:p>
        </w:tc>
        <w:tc>
          <w:tcPr>
            <w:tcW w:w="1659" w:type="pct"/>
            <w:shd w:val="clear" w:color="auto" w:fill="00B050"/>
          </w:tcPr>
          <w:p w:rsidR="00272B5C" w:rsidRPr="00272B5C" w:rsidRDefault="00272B5C" w:rsidP="0060105A">
            <w:pPr>
              <w:pStyle w:val="BodyText1"/>
              <w:spacing w:before="40" w:after="40" w:line="240" w:lineRule="auto"/>
              <w:rPr>
                <w:sz w:val="18"/>
                <w:szCs w:val="18"/>
              </w:rPr>
            </w:pPr>
          </w:p>
        </w:tc>
      </w:tr>
      <w:tr w:rsidR="00272B5C" w:rsidRPr="00E16761" w:rsidTr="00272B5C">
        <w:tc>
          <w:tcPr>
            <w:tcW w:w="694" w:type="pct"/>
          </w:tcPr>
          <w:p w:rsidR="00272B5C" w:rsidRPr="00272B5C" w:rsidRDefault="00272B5C" w:rsidP="0060105A">
            <w:pPr>
              <w:pStyle w:val="BodyText1"/>
              <w:spacing w:before="40" w:after="40" w:line="240" w:lineRule="auto"/>
              <w:rPr>
                <w:sz w:val="18"/>
                <w:szCs w:val="18"/>
              </w:rPr>
            </w:pPr>
            <w:r w:rsidRPr="00272B5C">
              <w:rPr>
                <w:sz w:val="18"/>
                <w:szCs w:val="18"/>
              </w:rPr>
              <w:t xml:space="preserve">Action plan to address internal and external audit </w:t>
            </w:r>
            <w:r w:rsidR="00665727" w:rsidRPr="00272B5C">
              <w:rPr>
                <w:sz w:val="18"/>
                <w:szCs w:val="18"/>
              </w:rPr>
              <w:t>findings</w:t>
            </w:r>
            <w:r w:rsidRPr="00272B5C">
              <w:rPr>
                <w:sz w:val="18"/>
                <w:szCs w:val="18"/>
              </w:rPr>
              <w:t xml:space="preserve"> (2015-16)</w:t>
            </w:r>
          </w:p>
        </w:tc>
        <w:tc>
          <w:tcPr>
            <w:tcW w:w="1768" w:type="pct"/>
          </w:tcPr>
          <w:p w:rsidR="00272B5C" w:rsidRPr="00272B5C" w:rsidRDefault="00272B5C" w:rsidP="00B37AF6">
            <w:pPr>
              <w:pStyle w:val="BodyText1"/>
              <w:numPr>
                <w:ilvl w:val="0"/>
                <w:numId w:val="14"/>
              </w:numPr>
              <w:spacing w:before="40" w:after="40" w:line="240" w:lineRule="auto"/>
              <w:rPr>
                <w:sz w:val="18"/>
                <w:szCs w:val="18"/>
              </w:rPr>
            </w:pPr>
            <w:r w:rsidRPr="00272B5C">
              <w:rPr>
                <w:sz w:val="18"/>
                <w:szCs w:val="18"/>
              </w:rPr>
              <w:t>Minister to be provided an update on a quarterly basis on the implementation of the audit action plans that are based on the audit findings, root causes and recommendations reported by the AGSA, internal audit, audit committees and other governance structures. The update should provide details of issues finalised, in progress and not yet implemented.</w:t>
            </w:r>
          </w:p>
        </w:tc>
        <w:tc>
          <w:tcPr>
            <w:tcW w:w="879" w:type="pct"/>
          </w:tcPr>
          <w:p w:rsidR="00272B5C" w:rsidRPr="00272B5C" w:rsidRDefault="00272B5C" w:rsidP="0060105A">
            <w:pPr>
              <w:pStyle w:val="BodyText1"/>
              <w:spacing w:before="40" w:after="40" w:line="240" w:lineRule="auto"/>
              <w:rPr>
                <w:rFonts w:cs="Arial"/>
                <w:sz w:val="18"/>
                <w:szCs w:val="18"/>
              </w:rPr>
            </w:pPr>
            <w:r w:rsidRPr="00272B5C">
              <w:rPr>
                <w:rFonts w:cs="Arial"/>
                <w:sz w:val="18"/>
                <w:szCs w:val="18"/>
              </w:rPr>
              <w:t>March 2017</w:t>
            </w:r>
          </w:p>
        </w:tc>
        <w:tc>
          <w:tcPr>
            <w:tcW w:w="1659" w:type="pct"/>
            <w:shd w:val="clear" w:color="auto" w:fill="auto"/>
          </w:tcPr>
          <w:p w:rsidR="00272B5C" w:rsidRPr="00272B5C" w:rsidRDefault="00272B5C" w:rsidP="0060105A">
            <w:pPr>
              <w:pStyle w:val="BodyText1"/>
              <w:spacing w:before="40" w:after="40" w:line="240" w:lineRule="auto"/>
              <w:rPr>
                <w:sz w:val="18"/>
                <w:szCs w:val="18"/>
              </w:rPr>
            </w:pPr>
            <w:r w:rsidRPr="00272B5C">
              <w:rPr>
                <w:rFonts w:cs="Arial"/>
                <w:sz w:val="18"/>
                <w:szCs w:val="18"/>
              </w:rPr>
              <w:t>Proposed new commitment</w:t>
            </w:r>
          </w:p>
        </w:tc>
      </w:tr>
    </w:tbl>
    <w:p w:rsidR="00862099" w:rsidRDefault="00862099"/>
    <w:tbl>
      <w:tblPr>
        <w:tblW w:w="3144" w:type="pct"/>
        <w:tblInd w:w="108" w:type="dxa"/>
        <w:tblBorders>
          <w:top w:val="single" w:sz="4" w:space="0" w:color="93776B"/>
          <w:left w:val="single" w:sz="4" w:space="0" w:color="93776B"/>
          <w:bottom w:val="single" w:sz="4" w:space="0" w:color="93776B"/>
          <w:right w:val="single" w:sz="4" w:space="0" w:color="93776B"/>
          <w:insideH w:val="single" w:sz="4" w:space="0" w:color="93776B"/>
          <w:insideV w:val="single" w:sz="4" w:space="0" w:color="93776B"/>
        </w:tblBorders>
        <w:tblLook w:val="04A0" w:firstRow="1" w:lastRow="0" w:firstColumn="1" w:lastColumn="0" w:noHBand="0" w:noVBand="1"/>
      </w:tblPr>
      <w:tblGrid>
        <w:gridCol w:w="570"/>
        <w:gridCol w:w="5400"/>
      </w:tblGrid>
      <w:tr w:rsidR="00862099" w:rsidRPr="00862099" w:rsidTr="0060105A">
        <w:trPr>
          <w:trHeight w:val="220"/>
        </w:trPr>
        <w:tc>
          <w:tcPr>
            <w:tcW w:w="5000" w:type="pct"/>
            <w:gridSpan w:val="2"/>
            <w:tcBorders>
              <w:top w:val="nil"/>
              <w:left w:val="nil"/>
              <w:right w:val="nil"/>
            </w:tcBorders>
            <w:shd w:val="clear" w:color="000000" w:fill="FFFFFF"/>
            <w:noWrap/>
            <w:vAlign w:val="bottom"/>
            <w:hideMark/>
          </w:tcPr>
          <w:p w:rsidR="001B5749" w:rsidRPr="0060105A" w:rsidRDefault="008A7910" w:rsidP="001D44F2">
            <w:pPr>
              <w:spacing w:after="0"/>
              <w:rPr>
                <w:rFonts w:cs="Arial"/>
                <w:b/>
                <w:color w:val="93776B"/>
                <w:sz w:val="20"/>
                <w:szCs w:val="20"/>
                <w:lang w:eastAsia="en-US"/>
              </w:rPr>
            </w:pPr>
            <w:r w:rsidRPr="0060105A">
              <w:rPr>
                <w:rFonts w:cs="Arial"/>
                <w:b/>
                <w:color w:val="93776B"/>
                <w:sz w:val="20"/>
                <w:szCs w:val="20"/>
                <w:lang w:eastAsia="en-US"/>
              </w:rPr>
              <w:t>STATUS LEGEND</w:t>
            </w:r>
          </w:p>
        </w:tc>
      </w:tr>
      <w:tr w:rsidR="008A7910" w:rsidRPr="00E16761" w:rsidTr="0060105A">
        <w:trPr>
          <w:trHeight w:val="317"/>
        </w:trPr>
        <w:tc>
          <w:tcPr>
            <w:tcW w:w="477" w:type="pct"/>
            <w:shd w:val="clear" w:color="auto" w:fill="00B050"/>
            <w:noWrap/>
            <w:vAlign w:val="bottom"/>
            <w:hideMark/>
          </w:tcPr>
          <w:p w:rsidR="008A7910" w:rsidRPr="00E16761" w:rsidRDefault="008A7910" w:rsidP="001D44F2">
            <w:pPr>
              <w:spacing w:after="0"/>
              <w:rPr>
                <w:rFonts w:cs="Arial"/>
                <w:sz w:val="20"/>
                <w:szCs w:val="20"/>
                <w:lang w:eastAsia="en-US"/>
              </w:rPr>
            </w:pPr>
            <w:r w:rsidRPr="00E16761">
              <w:rPr>
                <w:rFonts w:cs="Arial"/>
                <w:sz w:val="20"/>
                <w:szCs w:val="20"/>
                <w:lang w:eastAsia="en-US"/>
              </w:rPr>
              <w:t> </w:t>
            </w:r>
          </w:p>
        </w:tc>
        <w:tc>
          <w:tcPr>
            <w:tcW w:w="4523" w:type="pct"/>
            <w:shd w:val="clear" w:color="auto" w:fill="928073"/>
            <w:noWrap/>
            <w:vAlign w:val="bottom"/>
            <w:hideMark/>
          </w:tcPr>
          <w:p w:rsidR="008A7910" w:rsidRPr="00E16761" w:rsidRDefault="008A7910" w:rsidP="001D44F2">
            <w:pPr>
              <w:spacing w:after="0"/>
              <w:rPr>
                <w:rFonts w:cs="Arial"/>
                <w:bCs/>
                <w:color w:val="FFFFFF"/>
                <w:sz w:val="20"/>
                <w:szCs w:val="20"/>
                <w:lang w:eastAsia="en-US"/>
              </w:rPr>
            </w:pPr>
            <w:r w:rsidRPr="00E16761">
              <w:rPr>
                <w:rFonts w:cs="Arial"/>
                <w:bCs/>
                <w:color w:val="FFFFFF"/>
                <w:sz w:val="20"/>
                <w:szCs w:val="20"/>
                <w:lang w:eastAsia="en-US"/>
              </w:rPr>
              <w:t>Commitment has been implemented</w:t>
            </w:r>
          </w:p>
        </w:tc>
      </w:tr>
      <w:tr w:rsidR="008A7910" w:rsidRPr="00E16761" w:rsidTr="0060105A">
        <w:trPr>
          <w:trHeight w:val="317"/>
        </w:trPr>
        <w:tc>
          <w:tcPr>
            <w:tcW w:w="477" w:type="pct"/>
            <w:shd w:val="clear" w:color="auto" w:fill="FFC000"/>
            <w:noWrap/>
            <w:vAlign w:val="bottom"/>
            <w:hideMark/>
          </w:tcPr>
          <w:p w:rsidR="008A7910" w:rsidRPr="00E16761" w:rsidRDefault="008A7910" w:rsidP="001D44F2">
            <w:pPr>
              <w:spacing w:after="0"/>
              <w:rPr>
                <w:rFonts w:cs="Arial"/>
                <w:sz w:val="20"/>
                <w:szCs w:val="20"/>
                <w:highlight w:val="yellow"/>
                <w:lang w:eastAsia="en-US"/>
              </w:rPr>
            </w:pPr>
          </w:p>
        </w:tc>
        <w:tc>
          <w:tcPr>
            <w:tcW w:w="4523" w:type="pct"/>
            <w:shd w:val="clear" w:color="auto" w:fill="928073"/>
            <w:noWrap/>
            <w:vAlign w:val="bottom"/>
          </w:tcPr>
          <w:p w:rsidR="008A7910" w:rsidRPr="00E16761" w:rsidRDefault="008A7910" w:rsidP="001D44F2">
            <w:pPr>
              <w:spacing w:after="0"/>
              <w:rPr>
                <w:rFonts w:cs="Arial"/>
                <w:bCs/>
                <w:color w:val="FFFFFF"/>
                <w:sz w:val="20"/>
                <w:szCs w:val="20"/>
                <w:lang w:eastAsia="en-US"/>
              </w:rPr>
            </w:pPr>
            <w:r w:rsidRPr="00E16761">
              <w:rPr>
                <w:rFonts w:cs="Arial"/>
                <w:bCs/>
                <w:color w:val="FFFFFF"/>
                <w:sz w:val="20"/>
                <w:szCs w:val="20"/>
                <w:lang w:eastAsia="en-US"/>
              </w:rPr>
              <w:t>Commitment in progress</w:t>
            </w:r>
          </w:p>
        </w:tc>
      </w:tr>
      <w:tr w:rsidR="008A7910" w:rsidRPr="00E16761" w:rsidTr="0060105A">
        <w:trPr>
          <w:trHeight w:val="317"/>
        </w:trPr>
        <w:tc>
          <w:tcPr>
            <w:tcW w:w="477" w:type="pct"/>
            <w:shd w:val="clear" w:color="auto" w:fill="FF0000"/>
            <w:noWrap/>
            <w:vAlign w:val="bottom"/>
          </w:tcPr>
          <w:p w:rsidR="008A7910" w:rsidRPr="00E16761" w:rsidRDefault="008A7910" w:rsidP="001D44F2">
            <w:pPr>
              <w:spacing w:after="0"/>
              <w:rPr>
                <w:rFonts w:cs="Arial"/>
                <w:sz w:val="20"/>
                <w:szCs w:val="20"/>
                <w:highlight w:val="red"/>
                <w:lang w:eastAsia="en-US"/>
              </w:rPr>
            </w:pPr>
          </w:p>
        </w:tc>
        <w:tc>
          <w:tcPr>
            <w:tcW w:w="4523" w:type="pct"/>
            <w:shd w:val="clear" w:color="auto" w:fill="928073"/>
            <w:noWrap/>
            <w:vAlign w:val="bottom"/>
          </w:tcPr>
          <w:p w:rsidR="008A7910" w:rsidRPr="00E16761" w:rsidRDefault="008A7910" w:rsidP="001D44F2">
            <w:pPr>
              <w:spacing w:after="0"/>
              <w:rPr>
                <w:rFonts w:cs="Arial"/>
                <w:bCs/>
                <w:color w:val="FFFFFF"/>
                <w:sz w:val="20"/>
                <w:szCs w:val="20"/>
                <w:lang w:eastAsia="en-US"/>
              </w:rPr>
            </w:pPr>
            <w:r w:rsidRPr="00E16761">
              <w:rPr>
                <w:rFonts w:cs="Arial"/>
                <w:bCs/>
                <w:color w:val="FFFFFF"/>
                <w:sz w:val="20"/>
                <w:szCs w:val="20"/>
                <w:lang w:eastAsia="en-US"/>
              </w:rPr>
              <w:t>Commitment has not been implemented</w:t>
            </w:r>
          </w:p>
        </w:tc>
      </w:tr>
    </w:tbl>
    <w:p w:rsidR="006C2622" w:rsidRDefault="006C2622" w:rsidP="00110E13">
      <w:pPr>
        <w:spacing w:before="120"/>
        <w:rPr>
          <w:rFonts w:cs="Arial"/>
          <w:color w:val="022B69"/>
          <w:lang w:eastAsia="en-US"/>
        </w:rPr>
      </w:pPr>
    </w:p>
    <w:p w:rsidR="00012B53" w:rsidRDefault="00012B53">
      <w:pPr>
        <w:spacing w:after="0"/>
        <w:rPr>
          <w:rFonts w:ascii="Century Gothic" w:hAnsi="Century Gothic"/>
          <w:b/>
          <w:bCs/>
          <w:color w:val="937464"/>
          <w:sz w:val="32"/>
          <w:lang w:val="en-GB" w:eastAsia="en-US"/>
        </w:rPr>
      </w:pPr>
      <w:bookmarkStart w:id="7" w:name="_Toc462925801"/>
      <w:r>
        <w:br w:type="page"/>
      </w:r>
    </w:p>
    <w:p w:rsidR="00895E76" w:rsidRPr="00AE79D2" w:rsidRDefault="00665727" w:rsidP="00895E76">
      <w:pPr>
        <w:pStyle w:val="Heading2"/>
      </w:pPr>
      <w:r>
        <w:lastRenderedPageBreak/>
        <w:t>Proposed c</w:t>
      </w:r>
      <w:r w:rsidR="00895E76">
        <w:t xml:space="preserve">ommitments for the Portfolio committee </w:t>
      </w:r>
    </w:p>
    <w:p w:rsidR="00895E76" w:rsidRPr="00895E76" w:rsidRDefault="00895E76" w:rsidP="00895E76">
      <w:pPr>
        <w:spacing w:before="120"/>
        <w:rPr>
          <w:rFonts w:cs="Arial"/>
          <w:noProof/>
          <w:sz w:val="20"/>
          <w:szCs w:val="20"/>
          <w:lang w:val="en-US" w:eastAsia="en-US"/>
        </w:rPr>
      </w:pPr>
      <w:r w:rsidRPr="00895E76">
        <w:rPr>
          <w:rFonts w:cs="Arial"/>
          <w:noProof/>
          <w:sz w:val="20"/>
          <w:szCs w:val="20"/>
          <w:lang w:val="en-US" w:eastAsia="en-US"/>
        </w:rPr>
        <w:t>The following recommended commitments to be actioned by the committee:</w:t>
      </w:r>
    </w:p>
    <w:p w:rsidR="00895E76" w:rsidRPr="00895E76" w:rsidRDefault="00895E76" w:rsidP="00895E76">
      <w:pPr>
        <w:pStyle w:val="ListParagraph"/>
        <w:numPr>
          <w:ilvl w:val="0"/>
          <w:numId w:val="20"/>
        </w:numPr>
        <w:spacing w:after="0"/>
        <w:rPr>
          <w:rFonts w:cs="Arial"/>
          <w:bCs/>
          <w:iCs/>
          <w:sz w:val="20"/>
          <w:szCs w:val="20"/>
        </w:rPr>
      </w:pPr>
      <w:r w:rsidRPr="00895E76">
        <w:rPr>
          <w:rFonts w:cs="Arial"/>
          <w:bCs/>
          <w:iCs/>
          <w:sz w:val="20"/>
          <w:szCs w:val="20"/>
        </w:rPr>
        <w:t>Obtain feedback on implementation of action plans to address audit weaknesses identified.</w:t>
      </w:r>
    </w:p>
    <w:p w:rsidR="00895E76" w:rsidRPr="00895E76" w:rsidRDefault="00895E76" w:rsidP="00895E76">
      <w:pPr>
        <w:pStyle w:val="ListParagraph"/>
        <w:numPr>
          <w:ilvl w:val="0"/>
          <w:numId w:val="20"/>
        </w:numPr>
        <w:spacing w:after="0"/>
        <w:rPr>
          <w:rFonts w:cs="Arial"/>
          <w:bCs/>
          <w:iCs/>
          <w:sz w:val="20"/>
          <w:szCs w:val="20"/>
        </w:rPr>
      </w:pPr>
      <w:r w:rsidRPr="00895E76">
        <w:rPr>
          <w:rFonts w:cs="Arial"/>
          <w:bCs/>
          <w:iCs/>
          <w:sz w:val="20"/>
          <w:szCs w:val="20"/>
        </w:rPr>
        <w:t>The committee will exercise oversight during its quarterly reviews with regards to compliance and performance reporting to ensure achievement of objectives.</w:t>
      </w:r>
    </w:p>
    <w:bookmarkEnd w:id="7"/>
    <w:p w:rsidR="00430CA9" w:rsidRPr="00A00465" w:rsidRDefault="00430CA9" w:rsidP="00430CA9">
      <w:pPr>
        <w:rPr>
          <w:rFonts w:cs="Arial"/>
          <w:b/>
          <w:noProof/>
          <w:color w:val="022B69"/>
          <w:lang w:val="en-US" w:eastAsia="en-US"/>
        </w:rPr>
      </w:pPr>
    </w:p>
    <w:p w:rsidR="00825691" w:rsidRDefault="00825691" w:rsidP="00825691">
      <w:pPr>
        <w:pStyle w:val="Heading2"/>
      </w:pPr>
      <w:r>
        <w:t>Key root causes and recommendations</w:t>
      </w:r>
    </w:p>
    <w:tbl>
      <w:tblPr>
        <w:tblW w:w="4610" w:type="pct"/>
        <w:tblBorders>
          <w:top w:val="single" w:sz="4" w:space="0" w:color="93776B"/>
          <w:left w:val="single" w:sz="4" w:space="0" w:color="93776B"/>
          <w:bottom w:val="single" w:sz="4" w:space="0" w:color="93776B"/>
          <w:right w:val="single" w:sz="4" w:space="0" w:color="93776B"/>
          <w:insideH w:val="single" w:sz="4" w:space="0" w:color="93776B"/>
          <w:insideV w:val="single" w:sz="4" w:space="0" w:color="93776B"/>
        </w:tblBorders>
        <w:tblLook w:val="04A0" w:firstRow="1" w:lastRow="0" w:firstColumn="1" w:lastColumn="0" w:noHBand="0" w:noVBand="1"/>
      </w:tblPr>
      <w:tblGrid>
        <w:gridCol w:w="2638"/>
        <w:gridCol w:w="6116"/>
      </w:tblGrid>
      <w:tr w:rsidR="00825691" w:rsidRPr="00862099" w:rsidTr="00665727">
        <w:tc>
          <w:tcPr>
            <w:tcW w:w="1507" w:type="pct"/>
            <w:shd w:val="clear" w:color="auto" w:fill="928073"/>
          </w:tcPr>
          <w:p w:rsidR="00825691" w:rsidRPr="0060105A" w:rsidRDefault="00825691" w:rsidP="004F5382">
            <w:pPr>
              <w:tabs>
                <w:tab w:val="center" w:pos="4320"/>
                <w:tab w:val="right" w:pos="8640"/>
              </w:tabs>
              <w:rPr>
                <w:rFonts w:cs="Arial"/>
                <w:b/>
                <w:color w:val="FFFFFF" w:themeColor="background1"/>
              </w:rPr>
            </w:pPr>
            <w:r>
              <w:rPr>
                <w:rFonts w:cs="Arial"/>
                <w:b/>
                <w:color w:val="FFFFFF" w:themeColor="background1"/>
              </w:rPr>
              <w:t>Root cause</w:t>
            </w:r>
          </w:p>
        </w:tc>
        <w:tc>
          <w:tcPr>
            <w:tcW w:w="3493" w:type="pct"/>
            <w:shd w:val="clear" w:color="auto" w:fill="928073"/>
          </w:tcPr>
          <w:p w:rsidR="00825691" w:rsidRPr="0060105A" w:rsidRDefault="00825691" w:rsidP="004F5382">
            <w:pPr>
              <w:tabs>
                <w:tab w:val="center" w:pos="4320"/>
                <w:tab w:val="right" w:pos="8640"/>
              </w:tabs>
              <w:jc w:val="center"/>
              <w:rPr>
                <w:rFonts w:cs="Arial"/>
                <w:b/>
                <w:color w:val="FFFFFF" w:themeColor="background1"/>
              </w:rPr>
            </w:pPr>
            <w:r>
              <w:rPr>
                <w:rFonts w:cs="Arial"/>
                <w:b/>
                <w:color w:val="FFFFFF" w:themeColor="background1"/>
              </w:rPr>
              <w:t xml:space="preserve">Recommendation </w:t>
            </w:r>
          </w:p>
        </w:tc>
      </w:tr>
      <w:tr w:rsidR="00665727" w:rsidRPr="00E16761" w:rsidTr="00665727">
        <w:trPr>
          <w:trHeight w:val="1471"/>
        </w:trPr>
        <w:tc>
          <w:tcPr>
            <w:tcW w:w="1507" w:type="pct"/>
          </w:tcPr>
          <w:p w:rsidR="00665727" w:rsidRPr="00426D42" w:rsidRDefault="00665727" w:rsidP="004F5382">
            <w:pPr>
              <w:pStyle w:val="BodyText1"/>
              <w:spacing w:before="40" w:after="40" w:line="240" w:lineRule="auto"/>
              <w:rPr>
                <w:i/>
                <w:sz w:val="18"/>
                <w:szCs w:val="18"/>
              </w:rPr>
            </w:pPr>
            <w:r w:rsidRPr="00426D42">
              <w:rPr>
                <w:rFonts w:cs="Arial"/>
                <w:sz w:val="18"/>
                <w:szCs w:val="18"/>
              </w:rPr>
              <w:t xml:space="preserve">Slow responses by management  </w:t>
            </w:r>
          </w:p>
        </w:tc>
        <w:tc>
          <w:tcPr>
            <w:tcW w:w="3493" w:type="pct"/>
            <w:vMerge w:val="restart"/>
          </w:tcPr>
          <w:p w:rsidR="00496DFA" w:rsidRPr="00426D42" w:rsidRDefault="00B123D7" w:rsidP="00665727">
            <w:pPr>
              <w:pStyle w:val="BodyText1"/>
              <w:numPr>
                <w:ilvl w:val="0"/>
                <w:numId w:val="24"/>
              </w:numPr>
              <w:spacing w:before="40" w:after="40"/>
              <w:rPr>
                <w:rFonts w:cs="Arial"/>
                <w:sz w:val="18"/>
                <w:szCs w:val="18"/>
              </w:rPr>
            </w:pPr>
            <w:r w:rsidRPr="00426D42">
              <w:rPr>
                <w:rFonts w:cs="Arial"/>
                <w:sz w:val="18"/>
                <w:szCs w:val="18"/>
              </w:rPr>
              <w:t>Regular monitoring of the action plans to ensure that the identified deficiencies are addressed to avoid repeat findings and continued non-compliance.</w:t>
            </w:r>
          </w:p>
          <w:p w:rsidR="00496DFA" w:rsidRPr="00426D42" w:rsidRDefault="00B123D7" w:rsidP="00665727">
            <w:pPr>
              <w:pStyle w:val="BodyText1"/>
              <w:numPr>
                <w:ilvl w:val="0"/>
                <w:numId w:val="24"/>
              </w:numPr>
              <w:spacing w:before="40" w:after="40"/>
              <w:rPr>
                <w:rFonts w:cs="Arial"/>
                <w:sz w:val="18"/>
                <w:szCs w:val="18"/>
              </w:rPr>
            </w:pPr>
            <w:r w:rsidRPr="00426D42">
              <w:rPr>
                <w:rFonts w:cs="Arial"/>
                <w:sz w:val="18"/>
                <w:szCs w:val="18"/>
              </w:rPr>
              <w:t xml:space="preserve">Although internal control processes exist, it must be consistently monitored and adhered to by all employees. </w:t>
            </w:r>
          </w:p>
          <w:p w:rsidR="00496DFA" w:rsidRPr="00426D42" w:rsidRDefault="00B123D7" w:rsidP="00665727">
            <w:pPr>
              <w:pStyle w:val="BodyText1"/>
              <w:numPr>
                <w:ilvl w:val="0"/>
                <w:numId w:val="24"/>
              </w:numPr>
              <w:spacing w:before="40" w:after="40"/>
              <w:rPr>
                <w:rFonts w:cs="Arial"/>
                <w:sz w:val="18"/>
                <w:szCs w:val="18"/>
              </w:rPr>
            </w:pPr>
            <w:r w:rsidRPr="00426D42">
              <w:rPr>
                <w:rFonts w:cs="Arial"/>
                <w:sz w:val="18"/>
                <w:szCs w:val="18"/>
              </w:rPr>
              <w:t>Regular assessments of the status of internal controls, especially regarding financial statement preparation and implementation of action plans, must be undertaken by management to address deficiencies as and when they arise.</w:t>
            </w:r>
          </w:p>
          <w:p w:rsidR="00496DFA" w:rsidRPr="00426D42" w:rsidRDefault="00B123D7" w:rsidP="00665727">
            <w:pPr>
              <w:pStyle w:val="BodyText1"/>
              <w:numPr>
                <w:ilvl w:val="0"/>
                <w:numId w:val="24"/>
              </w:numPr>
              <w:spacing w:before="40" w:after="40"/>
              <w:rPr>
                <w:rFonts w:cs="Arial"/>
                <w:sz w:val="18"/>
                <w:szCs w:val="18"/>
              </w:rPr>
            </w:pPr>
            <w:r w:rsidRPr="00426D42">
              <w:rPr>
                <w:rFonts w:cs="Arial"/>
                <w:sz w:val="18"/>
                <w:szCs w:val="18"/>
              </w:rPr>
              <w:t>Officials should be held accountable for non-compliance with legislation.</w:t>
            </w:r>
          </w:p>
          <w:p w:rsidR="00665727" w:rsidRPr="00426D42" w:rsidRDefault="00665727" w:rsidP="004F5382">
            <w:pPr>
              <w:pStyle w:val="BodyText1"/>
              <w:spacing w:before="40" w:after="40" w:line="240" w:lineRule="auto"/>
              <w:rPr>
                <w:rFonts w:cs="Arial"/>
                <w:i/>
                <w:sz w:val="18"/>
                <w:szCs w:val="18"/>
              </w:rPr>
            </w:pPr>
          </w:p>
        </w:tc>
      </w:tr>
      <w:tr w:rsidR="00665727" w:rsidRPr="00E16761" w:rsidTr="00665727">
        <w:tc>
          <w:tcPr>
            <w:tcW w:w="1507" w:type="pct"/>
          </w:tcPr>
          <w:p w:rsidR="00665727" w:rsidRPr="00426D42" w:rsidRDefault="00665727" w:rsidP="004F5382">
            <w:pPr>
              <w:pStyle w:val="BodySingle"/>
              <w:ind w:left="0"/>
              <w:jc w:val="left"/>
              <w:rPr>
                <w:rFonts w:cs="Arial"/>
                <w:i w:val="0"/>
                <w:sz w:val="18"/>
                <w:szCs w:val="18"/>
              </w:rPr>
            </w:pPr>
            <w:r w:rsidRPr="00426D42">
              <w:rPr>
                <w:rFonts w:cs="Arial"/>
                <w:i w:val="0"/>
                <w:sz w:val="18"/>
                <w:szCs w:val="18"/>
              </w:rPr>
              <w:t>Ineffective review and monitoring of compliance with legislation</w:t>
            </w:r>
          </w:p>
          <w:p w:rsidR="00665727" w:rsidRPr="00426D42" w:rsidRDefault="00665727" w:rsidP="004F5382">
            <w:pPr>
              <w:pStyle w:val="BodyText1"/>
              <w:spacing w:before="40" w:after="40" w:line="240" w:lineRule="auto"/>
              <w:rPr>
                <w:i/>
                <w:sz w:val="18"/>
                <w:szCs w:val="18"/>
              </w:rPr>
            </w:pPr>
          </w:p>
        </w:tc>
        <w:tc>
          <w:tcPr>
            <w:tcW w:w="3493" w:type="pct"/>
            <w:vMerge/>
          </w:tcPr>
          <w:p w:rsidR="00665727" w:rsidRPr="00426D42" w:rsidRDefault="00665727" w:rsidP="004F5382">
            <w:pPr>
              <w:pStyle w:val="BodyText1"/>
              <w:spacing w:before="40" w:after="40" w:line="240" w:lineRule="auto"/>
              <w:rPr>
                <w:i/>
                <w:sz w:val="18"/>
                <w:szCs w:val="18"/>
              </w:rPr>
            </w:pPr>
          </w:p>
        </w:tc>
      </w:tr>
    </w:tbl>
    <w:p w:rsidR="00665727" w:rsidRDefault="00665727" w:rsidP="00665727">
      <w:pPr>
        <w:pStyle w:val="Heading2"/>
        <w:numPr>
          <w:ilvl w:val="0"/>
          <w:numId w:val="0"/>
        </w:numPr>
        <w:ind w:left="709"/>
      </w:pPr>
    </w:p>
    <w:p w:rsidR="00895E76" w:rsidRPr="00895E76" w:rsidRDefault="00895E76" w:rsidP="00895E76">
      <w:pPr>
        <w:pStyle w:val="Heading2"/>
      </w:pPr>
      <w:r w:rsidRPr="00895E76">
        <w:t>Best practice to maintain audit outcomes</w:t>
      </w:r>
    </w:p>
    <w:p w:rsidR="00895E76" w:rsidRPr="00895E76" w:rsidRDefault="00895E76" w:rsidP="00895E76">
      <w:pPr>
        <w:pStyle w:val="ListParagraph"/>
        <w:spacing w:after="0"/>
        <w:ind w:left="0"/>
        <w:rPr>
          <w:rFonts w:cs="Arial"/>
          <w:bCs/>
          <w:iCs/>
          <w:sz w:val="20"/>
          <w:szCs w:val="20"/>
        </w:rPr>
      </w:pPr>
      <w:r w:rsidRPr="00895E76">
        <w:rPr>
          <w:rFonts w:cs="Arial"/>
          <w:bCs/>
          <w:iCs/>
          <w:sz w:val="20"/>
          <w:szCs w:val="20"/>
        </w:rPr>
        <w:t>To improve and sustain the audit outcomes in the portfolio, senior management should implement and sustain key internal controls and focus on the following:</w:t>
      </w:r>
    </w:p>
    <w:p w:rsidR="00895E76" w:rsidRPr="00895E76" w:rsidRDefault="00895E76" w:rsidP="00895E76">
      <w:pPr>
        <w:pStyle w:val="ListParagraph"/>
        <w:spacing w:after="0"/>
        <w:ind w:left="0"/>
        <w:rPr>
          <w:rFonts w:cs="Arial"/>
          <w:bCs/>
          <w:iCs/>
          <w:sz w:val="20"/>
          <w:szCs w:val="20"/>
        </w:rPr>
      </w:pPr>
    </w:p>
    <w:p w:rsidR="00895E76" w:rsidRPr="00895E76" w:rsidRDefault="00895E76" w:rsidP="00895E76">
      <w:pPr>
        <w:pStyle w:val="111bull"/>
        <w:rPr>
          <w:sz w:val="20"/>
          <w:szCs w:val="20"/>
        </w:rPr>
      </w:pPr>
      <w:r w:rsidRPr="00895E76">
        <w:rPr>
          <w:sz w:val="20"/>
          <w:szCs w:val="20"/>
        </w:rPr>
        <w:t>Implement audit action plans that are based on the audit findings, root causes and recommendations.</w:t>
      </w:r>
    </w:p>
    <w:p w:rsidR="00895E76" w:rsidRPr="00895E76" w:rsidRDefault="00895E76" w:rsidP="00895E76">
      <w:pPr>
        <w:pStyle w:val="111bull"/>
        <w:rPr>
          <w:sz w:val="20"/>
          <w:szCs w:val="20"/>
        </w:rPr>
      </w:pPr>
      <w:r w:rsidRPr="00895E76">
        <w:rPr>
          <w:bCs/>
          <w:iCs/>
          <w:sz w:val="20"/>
          <w:szCs w:val="20"/>
        </w:rPr>
        <w:t>Ensure basic financial disciplines and monthly processing and reconciling of transactions.</w:t>
      </w:r>
    </w:p>
    <w:p w:rsidR="00895E76" w:rsidRPr="00895E76" w:rsidRDefault="00895E76" w:rsidP="00895E76">
      <w:pPr>
        <w:pStyle w:val="111bull"/>
        <w:rPr>
          <w:sz w:val="20"/>
          <w:szCs w:val="20"/>
        </w:rPr>
      </w:pPr>
      <w:r w:rsidRPr="00895E76">
        <w:rPr>
          <w:bCs/>
          <w:iCs/>
          <w:sz w:val="20"/>
          <w:szCs w:val="20"/>
        </w:rPr>
        <w:t>Continue to regularly prepare credible financial and performance reports.</w:t>
      </w:r>
    </w:p>
    <w:p w:rsidR="00895E76" w:rsidRPr="00895E76" w:rsidRDefault="00895E76" w:rsidP="00895E76">
      <w:pPr>
        <w:pStyle w:val="111bull"/>
        <w:rPr>
          <w:sz w:val="20"/>
          <w:szCs w:val="20"/>
        </w:rPr>
      </w:pPr>
      <w:r w:rsidRPr="00895E76">
        <w:rPr>
          <w:bCs/>
          <w:iCs/>
          <w:sz w:val="20"/>
          <w:szCs w:val="20"/>
        </w:rPr>
        <w:t>Officials should be held accountable for non-compliance with legislation and irregular expenditure should be tracked, with proactive preventative measures being implemented.</w:t>
      </w:r>
    </w:p>
    <w:p w:rsidR="00895E76" w:rsidRPr="00895E76" w:rsidRDefault="00895E76" w:rsidP="00895E76">
      <w:pPr>
        <w:pStyle w:val="ListParagraph"/>
        <w:spacing w:after="0"/>
        <w:ind w:left="0"/>
        <w:rPr>
          <w:rFonts w:cs="Arial"/>
          <w:bCs/>
          <w:iCs/>
          <w:sz w:val="20"/>
          <w:szCs w:val="20"/>
        </w:rPr>
      </w:pPr>
    </w:p>
    <w:p w:rsidR="00895E76" w:rsidRPr="00895E76" w:rsidRDefault="00895E76" w:rsidP="00895E76">
      <w:pPr>
        <w:pStyle w:val="ListParagraph"/>
        <w:spacing w:after="0"/>
        <w:ind w:left="0"/>
        <w:rPr>
          <w:rFonts w:cs="Arial"/>
          <w:bCs/>
          <w:iCs/>
          <w:sz w:val="20"/>
          <w:szCs w:val="20"/>
        </w:rPr>
      </w:pPr>
      <w:r w:rsidRPr="00895E76">
        <w:rPr>
          <w:rFonts w:cs="Arial"/>
          <w:bCs/>
          <w:iCs/>
          <w:sz w:val="20"/>
          <w:szCs w:val="20"/>
        </w:rPr>
        <w:t>The portfolio remains largely on track and is moving in the right direction. The leadership and senior management must ensure that the effective leadership which is based on a culture of honesty, ethical business practice and good governance is maintained to ensure good audit outcomes.</w:t>
      </w:r>
    </w:p>
    <w:p w:rsidR="00895E76" w:rsidRPr="00CA7045" w:rsidRDefault="00895E76" w:rsidP="00895E76">
      <w:pPr>
        <w:spacing w:before="120"/>
        <w:rPr>
          <w:rFonts w:cs="Arial"/>
          <w:b/>
          <w:noProof/>
          <w:color w:val="022B69"/>
          <w:lang w:val="en-US" w:eastAsia="en-US"/>
        </w:rPr>
      </w:pPr>
    </w:p>
    <w:p w:rsidR="00012B53" w:rsidRDefault="00012B53">
      <w:pPr>
        <w:spacing w:after="0"/>
        <w:rPr>
          <w:rFonts w:ascii="Century Gothic" w:hAnsi="Century Gothic"/>
          <w:b/>
          <w:bCs/>
          <w:color w:val="937464"/>
          <w:sz w:val="32"/>
          <w:lang w:val="en-GB" w:eastAsia="en-US"/>
        </w:rPr>
      </w:pPr>
      <w:r>
        <w:br w:type="page"/>
      </w:r>
    </w:p>
    <w:p w:rsidR="00895E76" w:rsidRPr="00E4090D" w:rsidRDefault="00895E76" w:rsidP="00895E76">
      <w:pPr>
        <w:pStyle w:val="Heading2"/>
      </w:pPr>
      <w:r w:rsidRPr="00F067F0">
        <w:lastRenderedPageBreak/>
        <w:t>Entities included in the portfolio not audited by the Auditor-General of South Africa</w:t>
      </w:r>
      <w:r>
        <w:t xml:space="preserve"> (section 4(3) audit entities)</w:t>
      </w:r>
    </w:p>
    <w:tbl>
      <w:tblPr>
        <w:tblW w:w="8467" w:type="dxa"/>
        <w:jc w:val="center"/>
        <w:tblInd w:w="-904"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1E0" w:firstRow="1" w:lastRow="1" w:firstColumn="1" w:lastColumn="1" w:noHBand="0" w:noVBand="0"/>
      </w:tblPr>
      <w:tblGrid>
        <w:gridCol w:w="1012"/>
        <w:gridCol w:w="567"/>
        <w:gridCol w:w="253"/>
        <w:gridCol w:w="567"/>
        <w:gridCol w:w="3580"/>
        <w:gridCol w:w="820"/>
        <w:gridCol w:w="820"/>
        <w:gridCol w:w="166"/>
        <w:gridCol w:w="682"/>
      </w:tblGrid>
      <w:tr w:rsidR="00895E76" w:rsidRPr="005B4B88" w:rsidTr="00895E76">
        <w:trPr>
          <w:trHeight w:val="66"/>
          <w:jc w:val="center"/>
        </w:trPr>
        <w:tc>
          <w:tcPr>
            <w:tcW w:w="5979" w:type="dxa"/>
            <w:gridSpan w:val="5"/>
            <w:shd w:val="clear" w:color="auto" w:fill="548DD4" w:themeFill="text2" w:themeFillTint="99"/>
            <w:vAlign w:val="center"/>
          </w:tcPr>
          <w:p w:rsidR="00895E76" w:rsidRPr="00895E76" w:rsidRDefault="00895E76" w:rsidP="00E53E71">
            <w:pPr>
              <w:spacing w:before="60" w:after="60"/>
              <w:jc w:val="both"/>
              <w:rPr>
                <w:rFonts w:cs="Arial"/>
                <w:b/>
                <w:color w:val="FFFFFF" w:themeColor="background1"/>
                <w:sz w:val="20"/>
                <w:szCs w:val="20"/>
              </w:rPr>
            </w:pPr>
            <w:r w:rsidRPr="00895E76">
              <w:rPr>
                <w:rFonts w:cs="Arial"/>
                <w:b/>
                <w:color w:val="FFFFFF" w:themeColor="background1"/>
                <w:sz w:val="20"/>
                <w:szCs w:val="20"/>
              </w:rPr>
              <w:t>AUDIT OPINIONS</w:t>
            </w:r>
          </w:p>
        </w:tc>
        <w:tc>
          <w:tcPr>
            <w:tcW w:w="820" w:type="dxa"/>
            <w:shd w:val="clear" w:color="auto" w:fill="548DD4" w:themeFill="text2" w:themeFillTint="99"/>
          </w:tcPr>
          <w:p w:rsidR="00895E76" w:rsidRPr="00895E76" w:rsidRDefault="00895E76" w:rsidP="00E53E71">
            <w:pPr>
              <w:spacing w:before="60" w:after="60"/>
              <w:jc w:val="center"/>
              <w:rPr>
                <w:rFonts w:cs="Arial"/>
                <w:b/>
                <w:color w:val="FFFFFF" w:themeColor="background1"/>
                <w:sz w:val="20"/>
                <w:szCs w:val="20"/>
              </w:rPr>
            </w:pPr>
            <w:r w:rsidRPr="00895E76">
              <w:rPr>
                <w:rFonts w:cs="Arial"/>
                <w:b/>
                <w:color w:val="FFFFFF" w:themeColor="background1"/>
                <w:sz w:val="20"/>
                <w:szCs w:val="20"/>
              </w:rPr>
              <w:t>15/16</w:t>
            </w:r>
          </w:p>
        </w:tc>
        <w:tc>
          <w:tcPr>
            <w:tcW w:w="820" w:type="dxa"/>
            <w:tcBorders>
              <w:bottom w:val="single" w:sz="4" w:space="0" w:color="17365D" w:themeColor="text2" w:themeShade="BF"/>
            </w:tcBorders>
            <w:shd w:val="clear" w:color="auto" w:fill="548DD4" w:themeFill="text2" w:themeFillTint="99"/>
            <w:vAlign w:val="center"/>
          </w:tcPr>
          <w:p w:rsidR="00895E76" w:rsidRPr="00895E76" w:rsidRDefault="00895E76" w:rsidP="00E53E71">
            <w:pPr>
              <w:spacing w:before="60" w:after="60"/>
              <w:jc w:val="center"/>
              <w:rPr>
                <w:rFonts w:cs="Arial"/>
                <w:b/>
                <w:color w:val="FFFFFF" w:themeColor="background1"/>
                <w:sz w:val="20"/>
                <w:szCs w:val="20"/>
              </w:rPr>
            </w:pPr>
            <w:r w:rsidRPr="00895E76">
              <w:rPr>
                <w:rFonts w:cs="Arial"/>
                <w:b/>
                <w:color w:val="FFFFFF" w:themeColor="background1"/>
                <w:sz w:val="20"/>
                <w:szCs w:val="20"/>
              </w:rPr>
              <w:t>14/15</w:t>
            </w:r>
          </w:p>
        </w:tc>
        <w:tc>
          <w:tcPr>
            <w:tcW w:w="848" w:type="dxa"/>
            <w:gridSpan w:val="2"/>
            <w:tcBorders>
              <w:bottom w:val="single" w:sz="4" w:space="0" w:color="17365D" w:themeColor="text2" w:themeShade="BF"/>
            </w:tcBorders>
            <w:shd w:val="clear" w:color="auto" w:fill="548DD4" w:themeFill="text2" w:themeFillTint="99"/>
            <w:vAlign w:val="center"/>
          </w:tcPr>
          <w:p w:rsidR="00895E76" w:rsidRPr="00895E76" w:rsidRDefault="00895E76" w:rsidP="00E53E71">
            <w:pPr>
              <w:spacing w:before="60" w:after="60"/>
              <w:jc w:val="center"/>
              <w:rPr>
                <w:rFonts w:cs="Arial"/>
                <w:b/>
                <w:color w:val="FFFFFF" w:themeColor="background1"/>
                <w:sz w:val="20"/>
                <w:szCs w:val="20"/>
              </w:rPr>
            </w:pPr>
            <w:r w:rsidRPr="00895E76">
              <w:rPr>
                <w:rFonts w:cs="Arial"/>
                <w:b/>
                <w:color w:val="FFFFFF" w:themeColor="background1"/>
                <w:sz w:val="20"/>
                <w:szCs w:val="20"/>
              </w:rPr>
              <w:t>13/14</w:t>
            </w:r>
          </w:p>
        </w:tc>
      </w:tr>
      <w:tr w:rsidR="00895E76" w:rsidRPr="005B4B88" w:rsidTr="00895E76">
        <w:trPr>
          <w:trHeight w:val="63"/>
          <w:jc w:val="center"/>
        </w:trPr>
        <w:tc>
          <w:tcPr>
            <w:tcW w:w="5979" w:type="dxa"/>
            <w:gridSpan w:val="5"/>
            <w:vAlign w:val="center"/>
          </w:tcPr>
          <w:p w:rsidR="00895E76" w:rsidRPr="00895E76" w:rsidRDefault="00895E76" w:rsidP="00895E76">
            <w:pPr>
              <w:pStyle w:val="BodySingle"/>
              <w:numPr>
                <w:ilvl w:val="0"/>
                <w:numId w:val="17"/>
              </w:numPr>
              <w:ind w:left="322" w:hanging="322"/>
              <w:rPr>
                <w:rFonts w:cs="Arial"/>
                <w:i w:val="0"/>
                <w:color w:val="244061" w:themeColor="accent1" w:themeShade="80"/>
                <w:sz w:val="18"/>
                <w:szCs w:val="18"/>
              </w:rPr>
            </w:pPr>
            <w:r w:rsidRPr="00895E76">
              <w:rPr>
                <w:rFonts w:cs="Arial"/>
                <w:i w:val="0"/>
                <w:color w:val="244061" w:themeColor="accent1" w:themeShade="80"/>
                <w:sz w:val="18"/>
                <w:szCs w:val="18"/>
              </w:rPr>
              <w:t>Technology Innovation Agency (TIA)</w:t>
            </w:r>
          </w:p>
        </w:tc>
        <w:tc>
          <w:tcPr>
            <w:tcW w:w="820" w:type="dxa"/>
            <w:shd w:val="clear" w:color="auto" w:fill="00B050"/>
          </w:tcPr>
          <w:p w:rsidR="00895E76" w:rsidRPr="005B4B88" w:rsidRDefault="00895E76" w:rsidP="00E53E71">
            <w:pPr>
              <w:spacing w:before="60" w:after="60"/>
              <w:jc w:val="both"/>
              <w:rPr>
                <w:rFonts w:cs="Arial"/>
                <w:color w:val="244061" w:themeColor="accent1" w:themeShade="80"/>
                <w:highlight w:val="yellow"/>
              </w:rPr>
            </w:pPr>
          </w:p>
        </w:tc>
        <w:tc>
          <w:tcPr>
            <w:tcW w:w="820" w:type="dxa"/>
            <w:shd w:val="clear" w:color="auto" w:fill="00B050"/>
            <w:vAlign w:val="center"/>
          </w:tcPr>
          <w:p w:rsidR="00895E76" w:rsidRPr="005B4B88" w:rsidRDefault="00895E76" w:rsidP="00E53E71">
            <w:pPr>
              <w:spacing w:before="60" w:after="60"/>
              <w:jc w:val="both"/>
              <w:rPr>
                <w:rFonts w:cs="Arial"/>
                <w:color w:val="244061" w:themeColor="accent1" w:themeShade="80"/>
                <w:highlight w:val="yellow"/>
              </w:rPr>
            </w:pPr>
          </w:p>
        </w:tc>
        <w:tc>
          <w:tcPr>
            <w:tcW w:w="848" w:type="dxa"/>
            <w:gridSpan w:val="2"/>
            <w:shd w:val="clear" w:color="auto" w:fill="00B050"/>
            <w:vAlign w:val="center"/>
          </w:tcPr>
          <w:p w:rsidR="00895E76" w:rsidRPr="005B4B88" w:rsidRDefault="00895E76" w:rsidP="00E53E71">
            <w:pPr>
              <w:spacing w:before="60" w:after="60"/>
              <w:jc w:val="both"/>
              <w:rPr>
                <w:rFonts w:cs="Arial"/>
                <w:color w:val="244061" w:themeColor="accent1" w:themeShade="80"/>
                <w:highlight w:val="yellow"/>
              </w:rPr>
            </w:pPr>
          </w:p>
        </w:tc>
      </w:tr>
      <w:tr w:rsidR="00895E76" w:rsidRPr="005B4B88" w:rsidTr="00895E76">
        <w:trPr>
          <w:trHeight w:val="63"/>
          <w:jc w:val="center"/>
        </w:trPr>
        <w:tc>
          <w:tcPr>
            <w:tcW w:w="5979" w:type="dxa"/>
            <w:gridSpan w:val="5"/>
            <w:vAlign w:val="center"/>
          </w:tcPr>
          <w:p w:rsidR="00895E76" w:rsidRPr="00895E76" w:rsidRDefault="00895E76" w:rsidP="00895E76">
            <w:pPr>
              <w:pStyle w:val="BodySingle"/>
              <w:numPr>
                <w:ilvl w:val="0"/>
                <w:numId w:val="17"/>
              </w:numPr>
              <w:ind w:left="322" w:hanging="322"/>
              <w:rPr>
                <w:rFonts w:cs="Arial"/>
                <w:i w:val="0"/>
                <w:color w:val="244061" w:themeColor="accent1" w:themeShade="80"/>
                <w:sz w:val="18"/>
                <w:szCs w:val="18"/>
              </w:rPr>
            </w:pPr>
            <w:r w:rsidRPr="00895E76">
              <w:rPr>
                <w:rFonts w:cs="Arial"/>
                <w:i w:val="0"/>
                <w:color w:val="244061" w:themeColor="accent1" w:themeShade="80"/>
                <w:sz w:val="18"/>
                <w:szCs w:val="18"/>
              </w:rPr>
              <w:t>South African National Space Agency (SANSA)</w:t>
            </w:r>
          </w:p>
        </w:tc>
        <w:tc>
          <w:tcPr>
            <w:tcW w:w="820" w:type="dxa"/>
            <w:shd w:val="clear" w:color="auto" w:fill="00B050"/>
          </w:tcPr>
          <w:p w:rsidR="00895E76" w:rsidRPr="005B4B88" w:rsidRDefault="00895E76" w:rsidP="00E53E71">
            <w:pPr>
              <w:spacing w:before="60" w:after="60"/>
              <w:jc w:val="both"/>
              <w:rPr>
                <w:rFonts w:cs="Arial"/>
                <w:color w:val="244061" w:themeColor="accent1" w:themeShade="80"/>
              </w:rPr>
            </w:pPr>
          </w:p>
        </w:tc>
        <w:tc>
          <w:tcPr>
            <w:tcW w:w="820" w:type="dxa"/>
            <w:tcBorders>
              <w:bottom w:val="single" w:sz="4" w:space="0" w:color="17365D" w:themeColor="text2" w:themeShade="BF"/>
            </w:tcBorders>
            <w:shd w:val="clear" w:color="auto" w:fill="00B050"/>
          </w:tcPr>
          <w:p w:rsidR="00895E76" w:rsidRPr="005B4B88" w:rsidRDefault="00895E76" w:rsidP="00E53E71">
            <w:pPr>
              <w:spacing w:before="60" w:after="60"/>
              <w:jc w:val="both"/>
              <w:rPr>
                <w:rFonts w:cs="Arial"/>
                <w:color w:val="244061" w:themeColor="accent1" w:themeShade="80"/>
              </w:rPr>
            </w:pPr>
          </w:p>
        </w:tc>
        <w:tc>
          <w:tcPr>
            <w:tcW w:w="848" w:type="dxa"/>
            <w:gridSpan w:val="2"/>
            <w:tcBorders>
              <w:bottom w:val="single" w:sz="4" w:space="0" w:color="17365D" w:themeColor="text2" w:themeShade="BF"/>
            </w:tcBorders>
            <w:shd w:val="clear" w:color="auto" w:fill="00B050"/>
          </w:tcPr>
          <w:p w:rsidR="00895E76" w:rsidRPr="005B4B88" w:rsidRDefault="00895E76" w:rsidP="00E53E71">
            <w:pPr>
              <w:spacing w:before="60" w:after="60"/>
              <w:jc w:val="both"/>
              <w:rPr>
                <w:rFonts w:cs="Arial"/>
                <w:color w:val="244061" w:themeColor="accent1" w:themeShade="80"/>
              </w:rPr>
            </w:pPr>
          </w:p>
        </w:tc>
      </w:tr>
      <w:tr w:rsidR="00895E76" w:rsidRPr="005B4B88" w:rsidTr="00895E76">
        <w:trPr>
          <w:trHeight w:val="63"/>
          <w:jc w:val="center"/>
        </w:trPr>
        <w:tc>
          <w:tcPr>
            <w:tcW w:w="5979" w:type="dxa"/>
            <w:gridSpan w:val="5"/>
          </w:tcPr>
          <w:p w:rsidR="00895E76" w:rsidRPr="00895E76" w:rsidRDefault="00895E76" w:rsidP="00895E76">
            <w:pPr>
              <w:pStyle w:val="BodySingle"/>
              <w:numPr>
                <w:ilvl w:val="0"/>
                <w:numId w:val="17"/>
              </w:numPr>
              <w:ind w:left="322" w:hanging="322"/>
              <w:rPr>
                <w:rFonts w:cs="Arial"/>
                <w:i w:val="0"/>
                <w:color w:val="244061" w:themeColor="accent1" w:themeShade="80"/>
                <w:sz w:val="18"/>
                <w:szCs w:val="18"/>
              </w:rPr>
            </w:pPr>
            <w:r w:rsidRPr="00895E76">
              <w:rPr>
                <w:rFonts w:cs="Arial"/>
                <w:i w:val="0"/>
                <w:color w:val="244061" w:themeColor="accent1" w:themeShade="80"/>
                <w:sz w:val="18"/>
                <w:szCs w:val="18"/>
              </w:rPr>
              <w:t>Academy of Science of South Africa (ASSAF)</w:t>
            </w:r>
          </w:p>
        </w:tc>
        <w:tc>
          <w:tcPr>
            <w:tcW w:w="820" w:type="dxa"/>
            <w:shd w:val="clear" w:color="auto" w:fill="FFC000"/>
          </w:tcPr>
          <w:p w:rsidR="00895E76" w:rsidRPr="005B4B88" w:rsidRDefault="00895E76" w:rsidP="00E53E71">
            <w:pPr>
              <w:spacing w:before="60" w:after="60"/>
              <w:jc w:val="both"/>
              <w:rPr>
                <w:rFonts w:cs="Arial"/>
                <w:color w:val="244061" w:themeColor="accent1" w:themeShade="80"/>
              </w:rPr>
            </w:pPr>
          </w:p>
        </w:tc>
        <w:tc>
          <w:tcPr>
            <w:tcW w:w="820" w:type="dxa"/>
            <w:shd w:val="clear" w:color="auto" w:fill="FFC000"/>
          </w:tcPr>
          <w:p w:rsidR="00895E76" w:rsidRPr="005B4B88" w:rsidRDefault="00895E76" w:rsidP="00E53E71">
            <w:pPr>
              <w:spacing w:before="60" w:after="60"/>
              <w:jc w:val="both"/>
              <w:rPr>
                <w:rFonts w:cs="Arial"/>
                <w:color w:val="244061" w:themeColor="accent1" w:themeShade="80"/>
              </w:rPr>
            </w:pPr>
          </w:p>
        </w:tc>
        <w:tc>
          <w:tcPr>
            <w:tcW w:w="848" w:type="dxa"/>
            <w:gridSpan w:val="2"/>
            <w:shd w:val="clear" w:color="auto" w:fill="00B050"/>
          </w:tcPr>
          <w:p w:rsidR="00895E76" w:rsidRPr="005B4B88" w:rsidRDefault="00895E76" w:rsidP="00E53E71">
            <w:pPr>
              <w:spacing w:before="60" w:after="60"/>
              <w:jc w:val="both"/>
              <w:rPr>
                <w:rFonts w:cs="Arial"/>
                <w:color w:val="244061" w:themeColor="accent1" w:themeShade="80"/>
              </w:rPr>
            </w:pPr>
          </w:p>
        </w:tc>
      </w:tr>
      <w:tr w:rsidR="00895E76" w:rsidRPr="005B4B88" w:rsidTr="00895E76">
        <w:trPr>
          <w:trHeight w:val="66"/>
          <w:jc w:val="center"/>
        </w:trPr>
        <w:tc>
          <w:tcPr>
            <w:tcW w:w="5979" w:type="dxa"/>
            <w:gridSpan w:val="5"/>
            <w:shd w:val="clear" w:color="auto" w:fill="548DD4" w:themeFill="text2" w:themeFillTint="99"/>
            <w:vAlign w:val="center"/>
          </w:tcPr>
          <w:p w:rsidR="00895E76" w:rsidRPr="00895E76" w:rsidRDefault="00895E76" w:rsidP="00E53E71">
            <w:pPr>
              <w:spacing w:before="60" w:after="60"/>
              <w:jc w:val="both"/>
              <w:rPr>
                <w:rFonts w:cs="Arial"/>
                <w:b/>
                <w:color w:val="FFFFFF" w:themeColor="background1"/>
                <w:sz w:val="20"/>
                <w:szCs w:val="20"/>
              </w:rPr>
            </w:pPr>
            <w:r w:rsidRPr="00895E76">
              <w:rPr>
                <w:rFonts w:cs="Arial"/>
                <w:b/>
                <w:color w:val="FFFFFF" w:themeColor="background1"/>
                <w:sz w:val="20"/>
                <w:szCs w:val="20"/>
              </w:rPr>
              <w:t>PREDETERMINED OBJECTIVES</w:t>
            </w:r>
          </w:p>
        </w:tc>
        <w:tc>
          <w:tcPr>
            <w:tcW w:w="820" w:type="dxa"/>
            <w:shd w:val="clear" w:color="auto" w:fill="548DD4" w:themeFill="text2" w:themeFillTint="99"/>
          </w:tcPr>
          <w:p w:rsidR="00895E76" w:rsidRPr="00895E76" w:rsidRDefault="00895E76" w:rsidP="00E53E71">
            <w:pPr>
              <w:spacing w:before="60" w:after="60"/>
              <w:jc w:val="center"/>
              <w:rPr>
                <w:rFonts w:cs="Arial"/>
                <w:b/>
                <w:color w:val="FFFFFF" w:themeColor="background1"/>
                <w:sz w:val="20"/>
                <w:szCs w:val="20"/>
              </w:rPr>
            </w:pPr>
            <w:r w:rsidRPr="00895E76">
              <w:rPr>
                <w:rFonts w:cs="Arial"/>
                <w:b/>
                <w:color w:val="FFFFFF" w:themeColor="background1"/>
                <w:sz w:val="20"/>
                <w:szCs w:val="20"/>
              </w:rPr>
              <w:t>15/16</w:t>
            </w:r>
          </w:p>
        </w:tc>
        <w:tc>
          <w:tcPr>
            <w:tcW w:w="820" w:type="dxa"/>
            <w:tcBorders>
              <w:bottom w:val="single" w:sz="4" w:space="0" w:color="17365D" w:themeColor="text2" w:themeShade="BF"/>
            </w:tcBorders>
            <w:shd w:val="clear" w:color="auto" w:fill="548DD4" w:themeFill="text2" w:themeFillTint="99"/>
            <w:vAlign w:val="center"/>
          </w:tcPr>
          <w:p w:rsidR="00895E76" w:rsidRPr="00895E76" w:rsidRDefault="00895E76" w:rsidP="00E53E71">
            <w:pPr>
              <w:spacing w:before="60" w:after="60"/>
              <w:jc w:val="center"/>
              <w:rPr>
                <w:rFonts w:cs="Arial"/>
                <w:b/>
                <w:color w:val="FFFFFF" w:themeColor="background1"/>
                <w:sz w:val="20"/>
                <w:szCs w:val="20"/>
              </w:rPr>
            </w:pPr>
            <w:r w:rsidRPr="00895E76">
              <w:rPr>
                <w:rFonts w:cs="Arial"/>
                <w:b/>
                <w:color w:val="FFFFFF" w:themeColor="background1"/>
                <w:sz w:val="20"/>
                <w:szCs w:val="20"/>
              </w:rPr>
              <w:t>14/15</w:t>
            </w:r>
          </w:p>
        </w:tc>
        <w:tc>
          <w:tcPr>
            <w:tcW w:w="848" w:type="dxa"/>
            <w:gridSpan w:val="2"/>
            <w:tcBorders>
              <w:bottom w:val="single" w:sz="4" w:space="0" w:color="17365D" w:themeColor="text2" w:themeShade="BF"/>
            </w:tcBorders>
            <w:shd w:val="clear" w:color="auto" w:fill="548DD4" w:themeFill="text2" w:themeFillTint="99"/>
            <w:vAlign w:val="center"/>
          </w:tcPr>
          <w:p w:rsidR="00895E76" w:rsidRPr="00895E76" w:rsidRDefault="00895E76" w:rsidP="00E53E71">
            <w:pPr>
              <w:spacing w:before="60" w:after="60"/>
              <w:jc w:val="center"/>
              <w:rPr>
                <w:rFonts w:cs="Arial"/>
                <w:b/>
                <w:color w:val="FFFFFF" w:themeColor="background1"/>
                <w:sz w:val="20"/>
                <w:szCs w:val="20"/>
              </w:rPr>
            </w:pPr>
            <w:r w:rsidRPr="00895E76">
              <w:rPr>
                <w:rFonts w:cs="Arial"/>
                <w:b/>
                <w:color w:val="FFFFFF" w:themeColor="background1"/>
                <w:sz w:val="20"/>
                <w:szCs w:val="20"/>
              </w:rPr>
              <w:t>13/14</w:t>
            </w:r>
          </w:p>
        </w:tc>
      </w:tr>
      <w:tr w:rsidR="00895E76" w:rsidRPr="005B4B88" w:rsidTr="00895E76">
        <w:trPr>
          <w:trHeight w:val="63"/>
          <w:jc w:val="center"/>
        </w:trPr>
        <w:tc>
          <w:tcPr>
            <w:tcW w:w="5979" w:type="dxa"/>
            <w:gridSpan w:val="5"/>
            <w:vAlign w:val="center"/>
          </w:tcPr>
          <w:p w:rsidR="00895E76" w:rsidRPr="00895E76" w:rsidRDefault="00895E76" w:rsidP="00895E76">
            <w:pPr>
              <w:pStyle w:val="BodySingle"/>
              <w:numPr>
                <w:ilvl w:val="0"/>
                <w:numId w:val="17"/>
              </w:numPr>
              <w:ind w:left="322" w:hanging="322"/>
              <w:rPr>
                <w:rFonts w:cs="Arial"/>
                <w:i w:val="0"/>
                <w:color w:val="244061" w:themeColor="accent1" w:themeShade="80"/>
                <w:sz w:val="18"/>
                <w:szCs w:val="18"/>
              </w:rPr>
            </w:pPr>
            <w:r w:rsidRPr="00895E76">
              <w:rPr>
                <w:rFonts w:cs="Arial"/>
                <w:i w:val="0"/>
                <w:color w:val="244061" w:themeColor="accent1" w:themeShade="80"/>
                <w:sz w:val="18"/>
                <w:szCs w:val="18"/>
              </w:rPr>
              <w:t>Technology Innovation Agency</w:t>
            </w:r>
          </w:p>
        </w:tc>
        <w:tc>
          <w:tcPr>
            <w:tcW w:w="820" w:type="dxa"/>
            <w:shd w:val="clear" w:color="auto" w:fill="auto"/>
          </w:tcPr>
          <w:p w:rsidR="00895E76" w:rsidRPr="00895E76" w:rsidRDefault="00895E76" w:rsidP="00E53E71">
            <w:pPr>
              <w:spacing w:before="60" w:after="60"/>
              <w:jc w:val="center"/>
              <w:rPr>
                <w:rFonts w:cs="Arial"/>
                <w:b/>
                <w:i/>
                <w:color w:val="244061" w:themeColor="accent1" w:themeShade="80"/>
                <w:sz w:val="18"/>
                <w:szCs w:val="18"/>
              </w:rPr>
            </w:pPr>
          </w:p>
        </w:tc>
        <w:tc>
          <w:tcPr>
            <w:tcW w:w="820" w:type="dxa"/>
            <w:shd w:val="clear" w:color="auto" w:fill="auto"/>
            <w:vAlign w:val="center"/>
          </w:tcPr>
          <w:p w:rsidR="00895E76" w:rsidRPr="00895E76" w:rsidRDefault="00895E76" w:rsidP="00E53E71">
            <w:pPr>
              <w:spacing w:before="60" w:after="60"/>
              <w:jc w:val="center"/>
              <w:rPr>
                <w:rFonts w:cs="Arial"/>
                <w:b/>
                <w:i/>
                <w:color w:val="244061" w:themeColor="accent1" w:themeShade="80"/>
                <w:sz w:val="18"/>
                <w:szCs w:val="18"/>
              </w:rPr>
            </w:pPr>
          </w:p>
        </w:tc>
        <w:tc>
          <w:tcPr>
            <w:tcW w:w="848" w:type="dxa"/>
            <w:gridSpan w:val="2"/>
            <w:shd w:val="clear" w:color="auto" w:fill="auto"/>
            <w:vAlign w:val="center"/>
          </w:tcPr>
          <w:p w:rsidR="00895E76" w:rsidRPr="00895E76" w:rsidRDefault="00895E76" w:rsidP="00E53E71">
            <w:pPr>
              <w:spacing w:before="60" w:after="60"/>
              <w:jc w:val="center"/>
              <w:rPr>
                <w:rFonts w:cs="Arial"/>
                <w:b/>
                <w:i/>
                <w:color w:val="244061" w:themeColor="accent1" w:themeShade="80"/>
                <w:sz w:val="18"/>
                <w:szCs w:val="18"/>
              </w:rPr>
            </w:pPr>
          </w:p>
        </w:tc>
      </w:tr>
      <w:tr w:rsidR="00895E76" w:rsidRPr="005B4B88" w:rsidTr="00895E76">
        <w:trPr>
          <w:trHeight w:val="63"/>
          <w:jc w:val="center"/>
        </w:trPr>
        <w:tc>
          <w:tcPr>
            <w:tcW w:w="5979" w:type="dxa"/>
            <w:gridSpan w:val="5"/>
            <w:tcBorders>
              <w:bottom w:val="single" w:sz="4" w:space="0" w:color="17365D" w:themeColor="text2" w:themeShade="BF"/>
            </w:tcBorders>
            <w:vAlign w:val="center"/>
          </w:tcPr>
          <w:p w:rsidR="00895E76" w:rsidRPr="00895E76" w:rsidRDefault="00895E76" w:rsidP="00895E76">
            <w:pPr>
              <w:pStyle w:val="BodySingle"/>
              <w:numPr>
                <w:ilvl w:val="0"/>
                <w:numId w:val="17"/>
              </w:numPr>
              <w:ind w:left="322" w:hanging="322"/>
              <w:rPr>
                <w:rFonts w:cs="Arial"/>
                <w:i w:val="0"/>
                <w:color w:val="244061" w:themeColor="accent1" w:themeShade="80"/>
                <w:sz w:val="18"/>
                <w:szCs w:val="18"/>
              </w:rPr>
            </w:pPr>
            <w:r w:rsidRPr="00895E76">
              <w:rPr>
                <w:rFonts w:cs="Arial"/>
                <w:i w:val="0"/>
                <w:color w:val="244061" w:themeColor="accent1" w:themeShade="80"/>
                <w:sz w:val="18"/>
                <w:szCs w:val="18"/>
              </w:rPr>
              <w:t>South African National Space Agency</w:t>
            </w:r>
          </w:p>
        </w:tc>
        <w:tc>
          <w:tcPr>
            <w:tcW w:w="820" w:type="dxa"/>
            <w:tcBorders>
              <w:bottom w:val="single" w:sz="4" w:space="0" w:color="17365D" w:themeColor="text2" w:themeShade="BF"/>
            </w:tcBorders>
            <w:shd w:val="clear" w:color="auto" w:fill="auto"/>
          </w:tcPr>
          <w:p w:rsidR="00895E76" w:rsidRPr="00895E76" w:rsidRDefault="00895E76" w:rsidP="00E53E71">
            <w:pPr>
              <w:spacing w:before="60" w:after="60"/>
              <w:jc w:val="center"/>
              <w:rPr>
                <w:rFonts w:cs="Arial"/>
                <w:b/>
                <w:i/>
                <w:color w:val="244061" w:themeColor="accent1" w:themeShade="80"/>
                <w:sz w:val="18"/>
                <w:szCs w:val="18"/>
              </w:rPr>
            </w:pPr>
          </w:p>
        </w:tc>
        <w:tc>
          <w:tcPr>
            <w:tcW w:w="820" w:type="dxa"/>
            <w:tcBorders>
              <w:bottom w:val="single" w:sz="4" w:space="0" w:color="17365D" w:themeColor="text2" w:themeShade="BF"/>
            </w:tcBorders>
            <w:shd w:val="clear" w:color="auto" w:fill="auto"/>
            <w:vAlign w:val="center"/>
          </w:tcPr>
          <w:p w:rsidR="00895E76" w:rsidRPr="00895E76" w:rsidRDefault="00895E76" w:rsidP="00E53E71">
            <w:pPr>
              <w:spacing w:before="60" w:after="60"/>
              <w:jc w:val="center"/>
              <w:rPr>
                <w:rFonts w:cs="Arial"/>
                <w:b/>
                <w:i/>
                <w:color w:val="244061" w:themeColor="accent1" w:themeShade="80"/>
                <w:sz w:val="18"/>
                <w:szCs w:val="18"/>
              </w:rPr>
            </w:pPr>
          </w:p>
        </w:tc>
        <w:tc>
          <w:tcPr>
            <w:tcW w:w="848" w:type="dxa"/>
            <w:gridSpan w:val="2"/>
            <w:tcBorders>
              <w:bottom w:val="single" w:sz="4" w:space="0" w:color="17365D" w:themeColor="text2" w:themeShade="BF"/>
            </w:tcBorders>
            <w:shd w:val="clear" w:color="auto" w:fill="auto"/>
            <w:vAlign w:val="center"/>
          </w:tcPr>
          <w:p w:rsidR="00895E76" w:rsidRPr="00895E76" w:rsidRDefault="00895E76" w:rsidP="00E53E71">
            <w:pPr>
              <w:spacing w:before="60" w:after="60"/>
              <w:jc w:val="center"/>
              <w:rPr>
                <w:rFonts w:cs="Arial"/>
                <w:b/>
                <w:i/>
                <w:color w:val="244061" w:themeColor="accent1" w:themeShade="80"/>
                <w:sz w:val="18"/>
                <w:szCs w:val="18"/>
              </w:rPr>
            </w:pPr>
          </w:p>
        </w:tc>
      </w:tr>
      <w:tr w:rsidR="00895E76" w:rsidRPr="005B4B88" w:rsidTr="00895E76">
        <w:trPr>
          <w:trHeight w:val="63"/>
          <w:jc w:val="center"/>
        </w:trPr>
        <w:tc>
          <w:tcPr>
            <w:tcW w:w="5979" w:type="dxa"/>
            <w:gridSpan w:val="5"/>
            <w:tcBorders>
              <w:bottom w:val="single" w:sz="4" w:space="0" w:color="17365D" w:themeColor="text2" w:themeShade="BF"/>
            </w:tcBorders>
            <w:vAlign w:val="center"/>
          </w:tcPr>
          <w:p w:rsidR="00895E76" w:rsidRPr="00895E76" w:rsidRDefault="00895E76" w:rsidP="00895E76">
            <w:pPr>
              <w:pStyle w:val="BodySingle"/>
              <w:numPr>
                <w:ilvl w:val="0"/>
                <w:numId w:val="17"/>
              </w:numPr>
              <w:ind w:left="322" w:hanging="322"/>
              <w:rPr>
                <w:rFonts w:cs="Arial"/>
                <w:i w:val="0"/>
                <w:color w:val="244061" w:themeColor="accent1" w:themeShade="80"/>
                <w:sz w:val="18"/>
                <w:szCs w:val="18"/>
              </w:rPr>
            </w:pPr>
            <w:r w:rsidRPr="00895E76">
              <w:rPr>
                <w:rFonts w:cs="Arial"/>
                <w:i w:val="0"/>
                <w:color w:val="244061" w:themeColor="accent1" w:themeShade="80"/>
                <w:sz w:val="18"/>
                <w:szCs w:val="18"/>
              </w:rPr>
              <w:t>Academy of Science of South Africa</w:t>
            </w:r>
          </w:p>
        </w:tc>
        <w:tc>
          <w:tcPr>
            <w:tcW w:w="820" w:type="dxa"/>
            <w:tcBorders>
              <w:bottom w:val="single" w:sz="4" w:space="0" w:color="17365D" w:themeColor="text2" w:themeShade="BF"/>
            </w:tcBorders>
            <w:vAlign w:val="center"/>
          </w:tcPr>
          <w:p w:rsidR="00895E76" w:rsidRPr="00895E76" w:rsidRDefault="00895E76" w:rsidP="00E53E71">
            <w:pPr>
              <w:spacing w:before="60" w:after="60"/>
              <w:jc w:val="center"/>
              <w:rPr>
                <w:rFonts w:cs="Arial"/>
                <w:b/>
                <w:color w:val="022B69"/>
                <w:sz w:val="18"/>
                <w:szCs w:val="18"/>
                <w:lang w:val="en-US"/>
              </w:rPr>
            </w:pPr>
            <w:r w:rsidRPr="00895E76">
              <w:rPr>
                <w:rFonts w:cs="Arial"/>
                <w:b/>
                <w:color w:val="022B69"/>
                <w:sz w:val="18"/>
                <w:szCs w:val="18"/>
                <w:lang w:val="en-US"/>
              </w:rPr>
              <w:t>N/A</w:t>
            </w:r>
          </w:p>
        </w:tc>
        <w:tc>
          <w:tcPr>
            <w:tcW w:w="820" w:type="dxa"/>
            <w:tcBorders>
              <w:bottom w:val="single" w:sz="4" w:space="0" w:color="17365D" w:themeColor="text2" w:themeShade="BF"/>
            </w:tcBorders>
            <w:vAlign w:val="center"/>
          </w:tcPr>
          <w:p w:rsidR="00895E76" w:rsidRPr="00895E76" w:rsidRDefault="00895E76" w:rsidP="00E53E71">
            <w:pPr>
              <w:spacing w:before="60" w:after="60"/>
              <w:jc w:val="center"/>
              <w:rPr>
                <w:rFonts w:cs="Arial"/>
                <w:b/>
                <w:color w:val="022B69"/>
                <w:sz w:val="18"/>
                <w:szCs w:val="18"/>
                <w:lang w:val="en-US"/>
              </w:rPr>
            </w:pPr>
            <w:r w:rsidRPr="00895E76">
              <w:rPr>
                <w:rFonts w:cs="Arial"/>
                <w:b/>
                <w:color w:val="022B69"/>
                <w:sz w:val="18"/>
                <w:szCs w:val="18"/>
                <w:lang w:val="en-US"/>
              </w:rPr>
              <w:t>N/A</w:t>
            </w:r>
          </w:p>
        </w:tc>
        <w:tc>
          <w:tcPr>
            <w:tcW w:w="848" w:type="dxa"/>
            <w:gridSpan w:val="2"/>
            <w:tcBorders>
              <w:bottom w:val="single" w:sz="4" w:space="0" w:color="17365D" w:themeColor="text2" w:themeShade="BF"/>
            </w:tcBorders>
            <w:shd w:val="clear" w:color="auto" w:fill="FFFFFF" w:themeFill="background1"/>
            <w:vAlign w:val="center"/>
          </w:tcPr>
          <w:p w:rsidR="00895E76" w:rsidRPr="00895E76" w:rsidRDefault="00895E76" w:rsidP="00E53E71">
            <w:pPr>
              <w:spacing w:before="60" w:after="60"/>
              <w:jc w:val="center"/>
              <w:rPr>
                <w:rFonts w:cs="Arial"/>
                <w:b/>
                <w:color w:val="022B69"/>
                <w:sz w:val="18"/>
                <w:szCs w:val="18"/>
                <w:lang w:val="en-US"/>
              </w:rPr>
            </w:pPr>
            <w:r w:rsidRPr="00895E76">
              <w:rPr>
                <w:rFonts w:cs="Arial"/>
                <w:b/>
                <w:color w:val="022B69"/>
                <w:sz w:val="18"/>
                <w:szCs w:val="18"/>
                <w:lang w:val="en-US"/>
              </w:rPr>
              <w:t>N/A</w:t>
            </w:r>
          </w:p>
        </w:tc>
      </w:tr>
      <w:tr w:rsidR="00895E76" w:rsidRPr="005B4B88" w:rsidTr="00895E76">
        <w:trPr>
          <w:trHeight w:val="63"/>
          <w:jc w:val="center"/>
        </w:trPr>
        <w:tc>
          <w:tcPr>
            <w:tcW w:w="5979" w:type="dxa"/>
            <w:gridSpan w:val="5"/>
            <w:shd w:val="clear" w:color="auto" w:fill="548DD4" w:themeFill="text2" w:themeFillTint="99"/>
            <w:vAlign w:val="center"/>
          </w:tcPr>
          <w:p w:rsidR="00895E76" w:rsidRPr="00895E76" w:rsidRDefault="00895E76" w:rsidP="00E53E71">
            <w:pPr>
              <w:spacing w:before="60" w:after="60"/>
              <w:jc w:val="both"/>
              <w:rPr>
                <w:rFonts w:cs="Arial"/>
                <w:b/>
                <w:color w:val="FFFFFF" w:themeColor="background1"/>
                <w:sz w:val="20"/>
                <w:szCs w:val="20"/>
              </w:rPr>
            </w:pPr>
            <w:r w:rsidRPr="00895E76">
              <w:rPr>
                <w:rFonts w:cs="Arial"/>
                <w:b/>
                <w:color w:val="FFFFFF" w:themeColor="background1"/>
                <w:sz w:val="20"/>
                <w:szCs w:val="20"/>
              </w:rPr>
              <w:t>COMPLIANCE WITH LAWS AND REGULATIONS</w:t>
            </w:r>
          </w:p>
        </w:tc>
        <w:tc>
          <w:tcPr>
            <w:tcW w:w="820" w:type="dxa"/>
            <w:shd w:val="clear" w:color="auto" w:fill="548DD4" w:themeFill="text2" w:themeFillTint="99"/>
          </w:tcPr>
          <w:p w:rsidR="00895E76" w:rsidRPr="00895E76" w:rsidRDefault="00895E76" w:rsidP="00E53E71">
            <w:pPr>
              <w:spacing w:before="60" w:after="60"/>
              <w:jc w:val="center"/>
              <w:rPr>
                <w:rFonts w:cs="Arial"/>
                <w:b/>
                <w:color w:val="FFFFFF" w:themeColor="background1"/>
                <w:sz w:val="20"/>
                <w:szCs w:val="20"/>
              </w:rPr>
            </w:pPr>
            <w:r w:rsidRPr="00895E76">
              <w:rPr>
                <w:rFonts w:cs="Arial"/>
                <w:b/>
                <w:color w:val="FFFFFF" w:themeColor="background1"/>
                <w:sz w:val="20"/>
                <w:szCs w:val="20"/>
              </w:rPr>
              <w:t>15/16</w:t>
            </w:r>
          </w:p>
        </w:tc>
        <w:tc>
          <w:tcPr>
            <w:tcW w:w="820" w:type="dxa"/>
            <w:shd w:val="clear" w:color="auto" w:fill="548DD4" w:themeFill="text2" w:themeFillTint="99"/>
            <w:vAlign w:val="center"/>
          </w:tcPr>
          <w:p w:rsidR="00895E76" w:rsidRPr="00895E76" w:rsidRDefault="00895E76" w:rsidP="00E53E71">
            <w:pPr>
              <w:spacing w:before="60" w:after="60"/>
              <w:jc w:val="center"/>
              <w:rPr>
                <w:rFonts w:cs="Arial"/>
                <w:b/>
                <w:color w:val="FFFFFF" w:themeColor="background1"/>
                <w:sz w:val="20"/>
                <w:szCs w:val="20"/>
              </w:rPr>
            </w:pPr>
            <w:r w:rsidRPr="00895E76">
              <w:rPr>
                <w:rFonts w:cs="Arial"/>
                <w:b/>
                <w:color w:val="FFFFFF" w:themeColor="background1"/>
                <w:sz w:val="20"/>
                <w:szCs w:val="20"/>
              </w:rPr>
              <w:t>14/15</w:t>
            </w:r>
          </w:p>
        </w:tc>
        <w:tc>
          <w:tcPr>
            <w:tcW w:w="848" w:type="dxa"/>
            <w:gridSpan w:val="2"/>
            <w:tcBorders>
              <w:bottom w:val="single" w:sz="4" w:space="0" w:color="17365D" w:themeColor="text2" w:themeShade="BF"/>
            </w:tcBorders>
            <w:shd w:val="clear" w:color="auto" w:fill="548DD4" w:themeFill="text2" w:themeFillTint="99"/>
            <w:vAlign w:val="center"/>
          </w:tcPr>
          <w:p w:rsidR="00895E76" w:rsidRPr="00895E76" w:rsidRDefault="00895E76" w:rsidP="00E53E71">
            <w:pPr>
              <w:spacing w:before="60" w:after="60"/>
              <w:jc w:val="center"/>
              <w:rPr>
                <w:rFonts w:cs="Arial"/>
                <w:b/>
                <w:color w:val="FFFFFF" w:themeColor="background1"/>
                <w:sz w:val="20"/>
                <w:szCs w:val="20"/>
              </w:rPr>
            </w:pPr>
            <w:r w:rsidRPr="00895E76">
              <w:rPr>
                <w:rFonts w:cs="Arial"/>
                <w:b/>
                <w:color w:val="FFFFFF" w:themeColor="background1"/>
                <w:sz w:val="20"/>
                <w:szCs w:val="20"/>
              </w:rPr>
              <w:t>13/14</w:t>
            </w:r>
          </w:p>
        </w:tc>
      </w:tr>
      <w:tr w:rsidR="00895E76" w:rsidRPr="005B4B88" w:rsidTr="00895E76">
        <w:trPr>
          <w:trHeight w:val="63"/>
          <w:jc w:val="center"/>
        </w:trPr>
        <w:tc>
          <w:tcPr>
            <w:tcW w:w="5979" w:type="dxa"/>
            <w:gridSpan w:val="5"/>
            <w:vAlign w:val="center"/>
          </w:tcPr>
          <w:p w:rsidR="00895E76" w:rsidRPr="00895E76" w:rsidRDefault="00895E76" w:rsidP="00895E76">
            <w:pPr>
              <w:pStyle w:val="BodySingle"/>
              <w:numPr>
                <w:ilvl w:val="0"/>
                <w:numId w:val="17"/>
              </w:numPr>
              <w:ind w:left="322" w:hanging="322"/>
              <w:rPr>
                <w:rFonts w:cs="Arial"/>
                <w:i w:val="0"/>
                <w:color w:val="244061" w:themeColor="accent1" w:themeShade="80"/>
                <w:sz w:val="18"/>
                <w:szCs w:val="18"/>
              </w:rPr>
            </w:pPr>
            <w:r w:rsidRPr="00895E76">
              <w:rPr>
                <w:rFonts w:cs="Arial"/>
                <w:i w:val="0"/>
                <w:color w:val="244061" w:themeColor="accent1" w:themeShade="80"/>
                <w:sz w:val="18"/>
                <w:szCs w:val="18"/>
              </w:rPr>
              <w:t>Technology Innovation Agency</w:t>
            </w:r>
          </w:p>
        </w:tc>
        <w:tc>
          <w:tcPr>
            <w:tcW w:w="820" w:type="dxa"/>
          </w:tcPr>
          <w:p w:rsidR="00895E76" w:rsidRPr="00895E76" w:rsidRDefault="00895E76" w:rsidP="00E53E71">
            <w:pPr>
              <w:spacing w:before="60" w:after="60"/>
              <w:jc w:val="center"/>
              <w:rPr>
                <w:rFonts w:cs="Arial"/>
                <w:b/>
                <w:i/>
                <w:color w:val="244061" w:themeColor="accent1" w:themeShade="80"/>
                <w:sz w:val="18"/>
                <w:szCs w:val="18"/>
              </w:rPr>
            </w:pPr>
          </w:p>
        </w:tc>
        <w:tc>
          <w:tcPr>
            <w:tcW w:w="820" w:type="dxa"/>
            <w:vAlign w:val="center"/>
          </w:tcPr>
          <w:p w:rsidR="00895E76" w:rsidRPr="00895E76" w:rsidRDefault="00895E76" w:rsidP="00E53E71">
            <w:pPr>
              <w:spacing w:before="60" w:after="60"/>
              <w:jc w:val="center"/>
              <w:rPr>
                <w:rFonts w:cs="Arial"/>
                <w:b/>
                <w:i/>
                <w:color w:val="244061" w:themeColor="accent1" w:themeShade="80"/>
                <w:sz w:val="18"/>
                <w:szCs w:val="18"/>
              </w:rPr>
            </w:pPr>
          </w:p>
        </w:tc>
        <w:tc>
          <w:tcPr>
            <w:tcW w:w="848" w:type="dxa"/>
            <w:gridSpan w:val="2"/>
            <w:shd w:val="clear" w:color="auto" w:fill="auto"/>
            <w:vAlign w:val="center"/>
          </w:tcPr>
          <w:p w:rsidR="00895E76" w:rsidRPr="00895E76" w:rsidRDefault="00895E76" w:rsidP="00E53E71">
            <w:pPr>
              <w:spacing w:before="60" w:after="60"/>
              <w:jc w:val="center"/>
              <w:rPr>
                <w:rFonts w:cs="Arial"/>
                <w:b/>
                <w:i/>
                <w:color w:val="244061" w:themeColor="accent1" w:themeShade="80"/>
                <w:sz w:val="18"/>
                <w:szCs w:val="18"/>
              </w:rPr>
            </w:pPr>
          </w:p>
        </w:tc>
      </w:tr>
      <w:tr w:rsidR="00895E76" w:rsidRPr="005B4B88" w:rsidTr="00895E76">
        <w:trPr>
          <w:trHeight w:val="63"/>
          <w:jc w:val="center"/>
        </w:trPr>
        <w:tc>
          <w:tcPr>
            <w:tcW w:w="5979" w:type="dxa"/>
            <w:gridSpan w:val="5"/>
            <w:vAlign w:val="center"/>
          </w:tcPr>
          <w:p w:rsidR="00895E76" w:rsidRPr="00895E76" w:rsidRDefault="00895E76" w:rsidP="00895E76">
            <w:pPr>
              <w:pStyle w:val="BodySingle"/>
              <w:numPr>
                <w:ilvl w:val="0"/>
                <w:numId w:val="17"/>
              </w:numPr>
              <w:ind w:left="322" w:hanging="322"/>
              <w:rPr>
                <w:rFonts w:cs="Arial"/>
                <w:i w:val="0"/>
                <w:color w:val="244061" w:themeColor="accent1" w:themeShade="80"/>
                <w:sz w:val="18"/>
                <w:szCs w:val="18"/>
              </w:rPr>
            </w:pPr>
            <w:r w:rsidRPr="00895E76">
              <w:rPr>
                <w:rFonts w:cs="Arial"/>
                <w:i w:val="0"/>
                <w:color w:val="244061" w:themeColor="accent1" w:themeShade="80"/>
                <w:sz w:val="18"/>
                <w:szCs w:val="18"/>
              </w:rPr>
              <w:t>South African National Space Agency</w:t>
            </w:r>
          </w:p>
        </w:tc>
        <w:tc>
          <w:tcPr>
            <w:tcW w:w="820" w:type="dxa"/>
          </w:tcPr>
          <w:p w:rsidR="00895E76" w:rsidRPr="00895E76" w:rsidRDefault="00895E76" w:rsidP="00E53E71">
            <w:pPr>
              <w:spacing w:before="60" w:after="60"/>
              <w:jc w:val="center"/>
              <w:rPr>
                <w:rFonts w:cs="Arial"/>
                <w:b/>
                <w:i/>
                <w:color w:val="244061" w:themeColor="accent1" w:themeShade="80"/>
                <w:sz w:val="18"/>
                <w:szCs w:val="18"/>
              </w:rPr>
            </w:pPr>
          </w:p>
        </w:tc>
        <w:tc>
          <w:tcPr>
            <w:tcW w:w="820" w:type="dxa"/>
            <w:vAlign w:val="center"/>
          </w:tcPr>
          <w:p w:rsidR="00895E76" w:rsidRPr="00895E76" w:rsidRDefault="00895E76" w:rsidP="00E53E71">
            <w:pPr>
              <w:spacing w:before="60" w:after="60"/>
              <w:jc w:val="center"/>
              <w:rPr>
                <w:rFonts w:cs="Arial"/>
                <w:b/>
                <w:i/>
                <w:color w:val="244061" w:themeColor="accent1" w:themeShade="80"/>
                <w:sz w:val="18"/>
                <w:szCs w:val="18"/>
              </w:rPr>
            </w:pPr>
          </w:p>
        </w:tc>
        <w:tc>
          <w:tcPr>
            <w:tcW w:w="848" w:type="dxa"/>
            <w:gridSpan w:val="2"/>
            <w:shd w:val="clear" w:color="auto" w:fill="auto"/>
            <w:vAlign w:val="center"/>
          </w:tcPr>
          <w:p w:rsidR="00895E76" w:rsidRPr="00895E76" w:rsidRDefault="00895E76" w:rsidP="00E53E71">
            <w:pPr>
              <w:spacing w:before="60" w:after="60"/>
              <w:jc w:val="center"/>
              <w:rPr>
                <w:rFonts w:cs="Arial"/>
                <w:b/>
                <w:i/>
                <w:color w:val="244061" w:themeColor="accent1" w:themeShade="80"/>
                <w:sz w:val="18"/>
                <w:szCs w:val="18"/>
              </w:rPr>
            </w:pPr>
          </w:p>
        </w:tc>
      </w:tr>
      <w:tr w:rsidR="00895E76" w:rsidRPr="005B4B88" w:rsidTr="00895E76">
        <w:trPr>
          <w:trHeight w:val="63"/>
          <w:jc w:val="center"/>
        </w:trPr>
        <w:tc>
          <w:tcPr>
            <w:tcW w:w="5979" w:type="dxa"/>
            <w:gridSpan w:val="5"/>
            <w:vAlign w:val="center"/>
          </w:tcPr>
          <w:p w:rsidR="00895E76" w:rsidRPr="00895E76" w:rsidRDefault="00895E76" w:rsidP="00895E76">
            <w:pPr>
              <w:pStyle w:val="BodySingle"/>
              <w:numPr>
                <w:ilvl w:val="0"/>
                <w:numId w:val="17"/>
              </w:numPr>
              <w:ind w:left="322" w:hanging="322"/>
              <w:rPr>
                <w:rFonts w:cs="Arial"/>
                <w:i w:val="0"/>
                <w:color w:val="244061" w:themeColor="accent1" w:themeShade="80"/>
                <w:sz w:val="18"/>
                <w:szCs w:val="18"/>
              </w:rPr>
            </w:pPr>
            <w:r w:rsidRPr="00895E76">
              <w:rPr>
                <w:rFonts w:cs="Arial"/>
                <w:i w:val="0"/>
                <w:color w:val="244061" w:themeColor="accent1" w:themeShade="80"/>
                <w:sz w:val="18"/>
                <w:szCs w:val="18"/>
              </w:rPr>
              <w:t>Academy of Science of South Africa</w:t>
            </w:r>
          </w:p>
        </w:tc>
        <w:tc>
          <w:tcPr>
            <w:tcW w:w="820" w:type="dxa"/>
          </w:tcPr>
          <w:p w:rsidR="00895E76" w:rsidRPr="00895E76" w:rsidRDefault="00895E76" w:rsidP="00E53E71">
            <w:pPr>
              <w:spacing w:before="60" w:after="60"/>
              <w:jc w:val="center"/>
              <w:rPr>
                <w:rFonts w:cs="Arial"/>
                <w:b/>
                <w:i/>
                <w:color w:val="244061" w:themeColor="accent1" w:themeShade="80"/>
                <w:sz w:val="18"/>
                <w:szCs w:val="18"/>
              </w:rPr>
            </w:pPr>
            <w:r w:rsidRPr="00895E76">
              <w:rPr>
                <w:rFonts w:cs="Arial"/>
                <w:b/>
                <w:color w:val="022B69"/>
                <w:sz w:val="18"/>
                <w:szCs w:val="18"/>
                <w:lang w:val="en-US"/>
              </w:rPr>
              <w:sym w:font="Wingdings" w:char="00FC"/>
            </w:r>
          </w:p>
        </w:tc>
        <w:tc>
          <w:tcPr>
            <w:tcW w:w="820" w:type="dxa"/>
          </w:tcPr>
          <w:p w:rsidR="00895E76" w:rsidRPr="00895E76" w:rsidRDefault="00895E76" w:rsidP="00E53E71">
            <w:pPr>
              <w:spacing w:before="60" w:after="60"/>
              <w:jc w:val="center"/>
              <w:rPr>
                <w:rFonts w:cs="Arial"/>
                <w:b/>
                <w:i/>
                <w:color w:val="244061" w:themeColor="accent1" w:themeShade="80"/>
                <w:sz w:val="18"/>
                <w:szCs w:val="18"/>
              </w:rPr>
            </w:pPr>
            <w:r w:rsidRPr="00895E76">
              <w:rPr>
                <w:rFonts w:cs="Arial"/>
                <w:b/>
                <w:color w:val="022B69"/>
                <w:sz w:val="18"/>
                <w:szCs w:val="18"/>
                <w:lang w:val="en-US"/>
              </w:rPr>
              <w:sym w:font="Wingdings" w:char="00FC"/>
            </w:r>
          </w:p>
        </w:tc>
        <w:tc>
          <w:tcPr>
            <w:tcW w:w="848" w:type="dxa"/>
            <w:gridSpan w:val="2"/>
            <w:vAlign w:val="center"/>
          </w:tcPr>
          <w:p w:rsidR="00895E76" w:rsidRPr="00895E76" w:rsidRDefault="00895E76" w:rsidP="00E53E71">
            <w:pPr>
              <w:spacing w:before="60" w:after="60"/>
              <w:jc w:val="center"/>
              <w:rPr>
                <w:rFonts w:cs="Arial"/>
                <w:b/>
                <w:color w:val="022B69"/>
                <w:sz w:val="18"/>
                <w:szCs w:val="18"/>
                <w:lang w:val="en-US"/>
              </w:rPr>
            </w:pPr>
            <w:r w:rsidRPr="00895E76">
              <w:rPr>
                <w:rFonts w:cs="Arial"/>
                <w:b/>
                <w:color w:val="022B69"/>
                <w:sz w:val="18"/>
                <w:szCs w:val="18"/>
                <w:lang w:val="en-US"/>
              </w:rPr>
              <w:t>N/A</w:t>
            </w:r>
          </w:p>
        </w:tc>
      </w:tr>
      <w:tr w:rsidR="00895E76" w:rsidRPr="00565BA1" w:rsidTr="00895E7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12" w:type="dxa"/>
          <w:wAfter w:w="682" w:type="dxa"/>
          <w:trHeight w:val="255"/>
        </w:trPr>
        <w:tc>
          <w:tcPr>
            <w:tcW w:w="820" w:type="dxa"/>
            <w:gridSpan w:val="2"/>
            <w:tcBorders>
              <w:top w:val="nil"/>
              <w:left w:val="nil"/>
              <w:bottom w:val="nil"/>
              <w:right w:val="nil"/>
            </w:tcBorders>
            <w:shd w:val="clear" w:color="000000" w:fill="FFFFFF"/>
          </w:tcPr>
          <w:p w:rsidR="00895E76" w:rsidRDefault="00895E76" w:rsidP="00E53E71">
            <w:pPr>
              <w:spacing w:after="0"/>
              <w:rPr>
                <w:rFonts w:cs="Arial"/>
                <w:b/>
                <w:noProof/>
                <w:color w:val="022B69"/>
                <w:sz w:val="20"/>
                <w:szCs w:val="20"/>
                <w:lang w:val="en-US" w:eastAsia="en-US"/>
              </w:rPr>
            </w:pPr>
          </w:p>
        </w:tc>
        <w:tc>
          <w:tcPr>
            <w:tcW w:w="5953" w:type="dxa"/>
            <w:gridSpan w:val="5"/>
            <w:tcBorders>
              <w:top w:val="nil"/>
              <w:left w:val="nil"/>
              <w:bottom w:val="nil"/>
              <w:right w:val="nil"/>
            </w:tcBorders>
            <w:shd w:val="clear" w:color="000000" w:fill="FFFFFF"/>
            <w:noWrap/>
            <w:vAlign w:val="bottom"/>
            <w:hideMark/>
          </w:tcPr>
          <w:p w:rsidR="00895E76" w:rsidRDefault="00895E76" w:rsidP="00E53E71">
            <w:pPr>
              <w:spacing w:after="0"/>
              <w:rPr>
                <w:rFonts w:cs="Arial"/>
                <w:b/>
                <w:noProof/>
                <w:color w:val="022B69"/>
                <w:sz w:val="20"/>
                <w:szCs w:val="20"/>
                <w:lang w:val="en-US" w:eastAsia="en-US"/>
              </w:rPr>
            </w:pPr>
          </w:p>
          <w:p w:rsidR="00895E76" w:rsidRDefault="00895E76" w:rsidP="00E53E71">
            <w:pPr>
              <w:spacing w:after="0"/>
              <w:rPr>
                <w:rFonts w:cs="Arial"/>
                <w:b/>
                <w:noProof/>
                <w:color w:val="022B69"/>
                <w:sz w:val="20"/>
                <w:szCs w:val="20"/>
                <w:lang w:val="en-US" w:eastAsia="en-US"/>
              </w:rPr>
            </w:pPr>
            <w:r w:rsidRPr="00565BA1">
              <w:rPr>
                <w:rFonts w:cs="Arial"/>
                <w:b/>
                <w:noProof/>
                <w:color w:val="022B69"/>
                <w:sz w:val="20"/>
                <w:szCs w:val="20"/>
                <w:lang w:val="en-US" w:eastAsia="en-US"/>
              </w:rPr>
              <w:t>AUDIT OPINION LEGEND</w:t>
            </w:r>
          </w:p>
          <w:p w:rsidR="00012B53" w:rsidRPr="00565BA1" w:rsidRDefault="00012B53" w:rsidP="00E53E71">
            <w:pPr>
              <w:spacing w:after="0"/>
              <w:rPr>
                <w:rFonts w:cs="Arial"/>
                <w:b/>
                <w:noProof/>
                <w:color w:val="022B69"/>
                <w:sz w:val="20"/>
                <w:szCs w:val="20"/>
                <w:lang w:val="en-US" w:eastAsia="en-US"/>
              </w:rPr>
            </w:pPr>
          </w:p>
        </w:tc>
      </w:tr>
      <w:tr w:rsidR="00895E76" w:rsidRPr="0038195A" w:rsidTr="00895E7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12" w:type="dxa"/>
          <w:wAfter w:w="682" w:type="dxa"/>
          <w:trHeight w:val="255"/>
        </w:trPr>
        <w:tc>
          <w:tcPr>
            <w:tcW w:w="567"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895E76" w:rsidRPr="0038195A" w:rsidRDefault="00895E76" w:rsidP="00E53E71">
            <w:pPr>
              <w:spacing w:after="0"/>
              <w:rPr>
                <w:rFonts w:cs="Arial"/>
                <w:sz w:val="18"/>
                <w:szCs w:val="18"/>
                <w:lang w:val="en-US" w:eastAsia="en-US"/>
              </w:rPr>
            </w:pPr>
            <w:r w:rsidRPr="0038195A">
              <w:rPr>
                <w:rFonts w:cs="Arial"/>
                <w:sz w:val="18"/>
                <w:szCs w:val="18"/>
                <w:lang w:val="en-US" w:eastAsia="en-US"/>
              </w:rPr>
              <w:t> </w:t>
            </w:r>
          </w:p>
        </w:tc>
        <w:tc>
          <w:tcPr>
            <w:tcW w:w="820" w:type="dxa"/>
            <w:gridSpan w:val="2"/>
            <w:tcBorders>
              <w:top w:val="single" w:sz="4" w:space="0" w:color="auto"/>
              <w:left w:val="nil"/>
              <w:bottom w:val="single" w:sz="4" w:space="0" w:color="auto"/>
              <w:right w:val="nil"/>
            </w:tcBorders>
            <w:shd w:val="clear" w:color="000000" w:fill="000080"/>
          </w:tcPr>
          <w:p w:rsidR="00895E76" w:rsidRPr="0038195A" w:rsidRDefault="00895E76" w:rsidP="00E53E71">
            <w:pPr>
              <w:spacing w:after="0"/>
              <w:rPr>
                <w:rFonts w:cs="Arial"/>
                <w:bCs/>
                <w:color w:val="FFFFFF"/>
                <w:sz w:val="18"/>
                <w:szCs w:val="18"/>
                <w:lang w:val="en-US" w:eastAsia="en-US"/>
              </w:rPr>
            </w:pPr>
          </w:p>
        </w:tc>
        <w:tc>
          <w:tcPr>
            <w:tcW w:w="5386" w:type="dxa"/>
            <w:gridSpan w:val="4"/>
            <w:tcBorders>
              <w:top w:val="single" w:sz="4" w:space="0" w:color="auto"/>
              <w:left w:val="nil"/>
              <w:bottom w:val="single" w:sz="4" w:space="0" w:color="auto"/>
              <w:right w:val="single" w:sz="4" w:space="0" w:color="auto"/>
            </w:tcBorders>
            <w:shd w:val="clear" w:color="000000" w:fill="000080"/>
            <w:noWrap/>
            <w:vAlign w:val="bottom"/>
            <w:hideMark/>
          </w:tcPr>
          <w:p w:rsidR="00895E76" w:rsidRPr="0038195A" w:rsidRDefault="00895E76" w:rsidP="00E53E71">
            <w:pPr>
              <w:spacing w:after="0"/>
              <w:rPr>
                <w:rFonts w:cs="Arial"/>
                <w:bCs/>
                <w:color w:val="FFFFFF"/>
                <w:sz w:val="18"/>
                <w:szCs w:val="18"/>
                <w:lang w:val="en-US" w:eastAsia="en-US"/>
              </w:rPr>
            </w:pPr>
            <w:r w:rsidRPr="0038195A">
              <w:rPr>
                <w:rFonts w:cs="Arial"/>
                <w:bCs/>
                <w:color w:val="FFFFFF"/>
                <w:sz w:val="18"/>
                <w:szCs w:val="18"/>
                <w:lang w:val="en-US" w:eastAsia="en-US"/>
              </w:rPr>
              <w:t>CLEAN AUDIT OPINION: No findings on PDO and Compliance</w:t>
            </w:r>
          </w:p>
        </w:tc>
      </w:tr>
      <w:tr w:rsidR="00895E76" w:rsidRPr="0038195A" w:rsidTr="00895E7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12" w:type="dxa"/>
          <w:wAfter w:w="682" w:type="dxa"/>
          <w:trHeight w:val="255"/>
        </w:trPr>
        <w:tc>
          <w:tcPr>
            <w:tcW w:w="567"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895E76" w:rsidRPr="001C7F57" w:rsidRDefault="00895E76" w:rsidP="00E53E71">
            <w:pPr>
              <w:spacing w:after="0"/>
              <w:rPr>
                <w:rFonts w:cs="Arial"/>
                <w:sz w:val="18"/>
                <w:szCs w:val="18"/>
                <w:highlight w:val="yellow"/>
                <w:lang w:val="en-US" w:eastAsia="en-US"/>
              </w:rPr>
            </w:pPr>
          </w:p>
        </w:tc>
        <w:tc>
          <w:tcPr>
            <w:tcW w:w="820" w:type="dxa"/>
            <w:gridSpan w:val="2"/>
            <w:tcBorders>
              <w:top w:val="single" w:sz="4" w:space="0" w:color="auto"/>
              <w:left w:val="nil"/>
              <w:bottom w:val="single" w:sz="4" w:space="0" w:color="auto"/>
              <w:right w:val="nil"/>
            </w:tcBorders>
            <w:shd w:val="clear" w:color="000000" w:fill="000080"/>
          </w:tcPr>
          <w:p w:rsidR="00895E76" w:rsidRPr="0038195A" w:rsidRDefault="00895E76" w:rsidP="00E53E71">
            <w:pPr>
              <w:spacing w:after="0"/>
              <w:rPr>
                <w:rFonts w:cs="Arial"/>
                <w:bCs/>
                <w:color w:val="FFFFFF"/>
                <w:sz w:val="18"/>
                <w:szCs w:val="18"/>
                <w:lang w:val="en-US" w:eastAsia="en-US"/>
              </w:rPr>
            </w:pPr>
          </w:p>
        </w:tc>
        <w:tc>
          <w:tcPr>
            <w:tcW w:w="5386" w:type="dxa"/>
            <w:gridSpan w:val="4"/>
            <w:tcBorders>
              <w:top w:val="single" w:sz="4" w:space="0" w:color="auto"/>
              <w:left w:val="nil"/>
              <w:bottom w:val="single" w:sz="4" w:space="0" w:color="auto"/>
              <w:right w:val="single" w:sz="4" w:space="0" w:color="auto"/>
            </w:tcBorders>
            <w:shd w:val="clear" w:color="000000" w:fill="000080"/>
            <w:noWrap/>
            <w:vAlign w:val="bottom"/>
            <w:hideMark/>
          </w:tcPr>
          <w:p w:rsidR="00895E76" w:rsidRPr="0038195A" w:rsidRDefault="00895E76" w:rsidP="00E53E71">
            <w:pPr>
              <w:spacing w:after="0"/>
              <w:rPr>
                <w:rFonts w:cs="Arial"/>
                <w:bCs/>
                <w:color w:val="FFFFFF"/>
                <w:sz w:val="18"/>
                <w:szCs w:val="18"/>
                <w:lang w:val="en-US" w:eastAsia="en-US"/>
              </w:rPr>
            </w:pPr>
            <w:r w:rsidRPr="0038195A">
              <w:rPr>
                <w:rFonts w:cs="Arial"/>
                <w:bCs/>
                <w:color w:val="FFFFFF"/>
                <w:sz w:val="18"/>
                <w:szCs w:val="18"/>
                <w:lang w:val="en-US" w:eastAsia="en-US"/>
              </w:rPr>
              <w:t>UNQUALIFIED with findings on PDO and Compliance</w:t>
            </w:r>
          </w:p>
        </w:tc>
      </w:tr>
      <w:tr w:rsidR="00895E76" w:rsidRPr="0038195A" w:rsidTr="00895E7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12" w:type="dxa"/>
          <w:wAfter w:w="682" w:type="dxa"/>
          <w:trHeight w:val="255"/>
        </w:trPr>
        <w:tc>
          <w:tcPr>
            <w:tcW w:w="567" w:type="dxa"/>
            <w:tcBorders>
              <w:top w:val="nil"/>
              <w:left w:val="single" w:sz="4" w:space="0" w:color="auto"/>
              <w:bottom w:val="single" w:sz="4" w:space="0" w:color="auto"/>
              <w:right w:val="single" w:sz="4" w:space="0" w:color="auto"/>
            </w:tcBorders>
            <w:shd w:val="clear" w:color="auto" w:fill="D909B1"/>
            <w:noWrap/>
            <w:vAlign w:val="bottom"/>
            <w:hideMark/>
          </w:tcPr>
          <w:p w:rsidR="00895E76" w:rsidRPr="0038195A" w:rsidRDefault="00895E76" w:rsidP="00E53E71">
            <w:pPr>
              <w:spacing w:after="0"/>
              <w:rPr>
                <w:rFonts w:cs="Arial"/>
                <w:sz w:val="18"/>
                <w:szCs w:val="18"/>
                <w:lang w:val="en-US" w:eastAsia="en-US"/>
              </w:rPr>
            </w:pPr>
            <w:r w:rsidRPr="0038195A">
              <w:rPr>
                <w:rFonts w:cs="Arial"/>
                <w:sz w:val="18"/>
                <w:szCs w:val="18"/>
                <w:lang w:val="en-US" w:eastAsia="en-US"/>
              </w:rPr>
              <w:t> </w:t>
            </w:r>
          </w:p>
        </w:tc>
        <w:tc>
          <w:tcPr>
            <w:tcW w:w="820" w:type="dxa"/>
            <w:gridSpan w:val="2"/>
            <w:tcBorders>
              <w:top w:val="single" w:sz="4" w:space="0" w:color="auto"/>
              <w:left w:val="nil"/>
              <w:bottom w:val="single" w:sz="4" w:space="0" w:color="auto"/>
              <w:right w:val="nil"/>
            </w:tcBorders>
            <w:shd w:val="clear" w:color="000000" w:fill="000080"/>
          </w:tcPr>
          <w:p w:rsidR="00895E76" w:rsidRPr="0038195A" w:rsidRDefault="00895E76" w:rsidP="00E53E71">
            <w:pPr>
              <w:spacing w:after="0"/>
              <w:rPr>
                <w:rFonts w:cs="Arial"/>
                <w:bCs/>
                <w:color w:val="FFFFFF"/>
                <w:sz w:val="18"/>
                <w:szCs w:val="18"/>
                <w:lang w:val="en-US" w:eastAsia="en-US"/>
              </w:rPr>
            </w:pPr>
          </w:p>
        </w:tc>
        <w:tc>
          <w:tcPr>
            <w:tcW w:w="5386" w:type="dxa"/>
            <w:gridSpan w:val="4"/>
            <w:tcBorders>
              <w:top w:val="single" w:sz="4" w:space="0" w:color="auto"/>
              <w:left w:val="nil"/>
              <w:bottom w:val="single" w:sz="4" w:space="0" w:color="auto"/>
              <w:right w:val="single" w:sz="4" w:space="0" w:color="auto"/>
            </w:tcBorders>
            <w:shd w:val="clear" w:color="000000" w:fill="000080"/>
            <w:noWrap/>
            <w:vAlign w:val="bottom"/>
            <w:hideMark/>
          </w:tcPr>
          <w:p w:rsidR="00895E76" w:rsidRPr="0038195A" w:rsidRDefault="00895E76" w:rsidP="00E53E71">
            <w:pPr>
              <w:spacing w:after="0"/>
              <w:rPr>
                <w:rFonts w:cs="Arial"/>
                <w:bCs/>
                <w:color w:val="FFFFFF"/>
                <w:sz w:val="18"/>
                <w:szCs w:val="18"/>
                <w:lang w:val="en-US" w:eastAsia="en-US"/>
              </w:rPr>
            </w:pPr>
            <w:r w:rsidRPr="0038195A">
              <w:rPr>
                <w:rFonts w:cs="Arial"/>
                <w:bCs/>
                <w:color w:val="FFFFFF"/>
                <w:sz w:val="18"/>
                <w:szCs w:val="18"/>
                <w:lang w:val="en-US" w:eastAsia="en-US"/>
              </w:rPr>
              <w:t>QUALIFIED AUDIT OPINION (with/without findings)</w:t>
            </w:r>
          </w:p>
        </w:tc>
      </w:tr>
      <w:tr w:rsidR="00895E76" w:rsidRPr="0038195A" w:rsidTr="00012B5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12" w:type="dxa"/>
          <w:wAfter w:w="682" w:type="dxa"/>
          <w:trHeight w:val="255"/>
        </w:trPr>
        <w:tc>
          <w:tcPr>
            <w:tcW w:w="567"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895E76" w:rsidRPr="003467C0" w:rsidRDefault="00895E76" w:rsidP="00E53E71">
            <w:pPr>
              <w:spacing w:after="0"/>
              <w:rPr>
                <w:rFonts w:cs="Arial"/>
                <w:sz w:val="18"/>
                <w:szCs w:val="18"/>
                <w:highlight w:val="red"/>
                <w:lang w:val="en-US" w:eastAsia="en-US"/>
              </w:rPr>
            </w:pPr>
          </w:p>
        </w:tc>
        <w:tc>
          <w:tcPr>
            <w:tcW w:w="820" w:type="dxa"/>
            <w:gridSpan w:val="2"/>
            <w:tcBorders>
              <w:top w:val="single" w:sz="4" w:space="0" w:color="auto"/>
              <w:left w:val="nil"/>
              <w:bottom w:val="single" w:sz="4" w:space="0" w:color="auto"/>
              <w:right w:val="nil"/>
            </w:tcBorders>
            <w:shd w:val="clear" w:color="000000" w:fill="000080"/>
          </w:tcPr>
          <w:p w:rsidR="00895E76" w:rsidRPr="0038195A" w:rsidRDefault="00895E76" w:rsidP="00E53E71">
            <w:pPr>
              <w:spacing w:after="0"/>
              <w:rPr>
                <w:rFonts w:cs="Arial"/>
                <w:bCs/>
                <w:color w:val="FFFFFF"/>
                <w:sz w:val="18"/>
                <w:szCs w:val="18"/>
                <w:lang w:val="en-US" w:eastAsia="en-US"/>
              </w:rPr>
            </w:pPr>
          </w:p>
        </w:tc>
        <w:tc>
          <w:tcPr>
            <w:tcW w:w="5386" w:type="dxa"/>
            <w:gridSpan w:val="4"/>
            <w:tcBorders>
              <w:top w:val="single" w:sz="4" w:space="0" w:color="auto"/>
              <w:left w:val="nil"/>
              <w:bottom w:val="single" w:sz="4" w:space="0" w:color="auto"/>
              <w:right w:val="single" w:sz="4" w:space="0" w:color="auto"/>
            </w:tcBorders>
            <w:shd w:val="clear" w:color="000000" w:fill="000080"/>
            <w:noWrap/>
            <w:vAlign w:val="bottom"/>
          </w:tcPr>
          <w:p w:rsidR="00895E76" w:rsidRPr="0038195A" w:rsidRDefault="00895E76" w:rsidP="00E53E71">
            <w:pPr>
              <w:spacing w:after="0"/>
              <w:rPr>
                <w:rFonts w:cs="Arial"/>
                <w:bCs/>
                <w:color w:val="FFFFFF"/>
                <w:sz w:val="18"/>
                <w:szCs w:val="18"/>
                <w:lang w:val="en-US" w:eastAsia="en-US"/>
              </w:rPr>
            </w:pPr>
            <w:r w:rsidRPr="0038195A">
              <w:rPr>
                <w:rFonts w:cs="Arial"/>
                <w:bCs/>
                <w:color w:val="FFFFFF"/>
                <w:sz w:val="18"/>
                <w:szCs w:val="18"/>
                <w:lang w:val="en-US" w:eastAsia="en-US"/>
              </w:rPr>
              <w:t>DISCLAIMER/ADVERSE AUDIT OPINION</w:t>
            </w:r>
          </w:p>
        </w:tc>
      </w:tr>
      <w:tr w:rsidR="00895E76" w:rsidTr="00012B5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12" w:type="dxa"/>
          <w:wAfter w:w="682" w:type="dxa"/>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5E76" w:rsidRPr="0038195A" w:rsidRDefault="00895E76" w:rsidP="00E53E71">
            <w:pPr>
              <w:spacing w:after="0"/>
              <w:rPr>
                <w:rFonts w:cs="Arial"/>
                <w:sz w:val="18"/>
                <w:szCs w:val="18"/>
                <w:lang w:val="en-US" w:eastAsia="en-US"/>
              </w:rPr>
            </w:pPr>
            <w:r w:rsidRPr="00B95935">
              <w:rPr>
                <w:rFonts w:cs="Arial"/>
                <w:b/>
                <w:color w:val="022B69"/>
                <w:sz w:val="20"/>
                <w:szCs w:val="20"/>
                <w:lang w:val="en-US"/>
              </w:rPr>
              <w:sym w:font="Wingdings" w:char="00FC"/>
            </w:r>
          </w:p>
        </w:tc>
        <w:tc>
          <w:tcPr>
            <w:tcW w:w="820" w:type="dxa"/>
            <w:gridSpan w:val="2"/>
            <w:tcBorders>
              <w:top w:val="single" w:sz="4" w:space="0" w:color="auto"/>
              <w:left w:val="nil"/>
              <w:bottom w:val="single" w:sz="4" w:space="0" w:color="auto"/>
              <w:right w:val="nil"/>
            </w:tcBorders>
            <w:shd w:val="clear" w:color="auto" w:fill="000080"/>
          </w:tcPr>
          <w:p w:rsidR="00895E76" w:rsidRDefault="00895E76" w:rsidP="00E53E71">
            <w:pPr>
              <w:spacing w:after="0"/>
              <w:rPr>
                <w:rFonts w:cs="Arial"/>
                <w:bCs/>
                <w:color w:val="FFFFFF"/>
                <w:sz w:val="18"/>
                <w:szCs w:val="18"/>
                <w:lang w:val="en-US" w:eastAsia="en-US"/>
              </w:rPr>
            </w:pPr>
          </w:p>
        </w:tc>
        <w:tc>
          <w:tcPr>
            <w:tcW w:w="5386" w:type="dxa"/>
            <w:gridSpan w:val="4"/>
            <w:tcBorders>
              <w:top w:val="single" w:sz="4" w:space="0" w:color="auto"/>
              <w:left w:val="nil"/>
              <w:bottom w:val="single" w:sz="4" w:space="0" w:color="auto"/>
              <w:right w:val="single" w:sz="4" w:space="0" w:color="auto"/>
            </w:tcBorders>
            <w:shd w:val="clear" w:color="000000" w:fill="000080"/>
            <w:noWrap/>
            <w:vAlign w:val="bottom"/>
          </w:tcPr>
          <w:p w:rsidR="00895E76" w:rsidRDefault="00895E76" w:rsidP="00E53E71">
            <w:pPr>
              <w:spacing w:after="0"/>
              <w:rPr>
                <w:rFonts w:cs="Arial"/>
                <w:bCs/>
                <w:color w:val="FFFFFF"/>
                <w:sz w:val="18"/>
                <w:szCs w:val="18"/>
                <w:lang w:val="en-US" w:eastAsia="en-US"/>
              </w:rPr>
            </w:pPr>
            <w:r>
              <w:rPr>
                <w:rFonts w:cs="Arial"/>
                <w:bCs/>
                <w:color w:val="FFFFFF"/>
                <w:sz w:val="18"/>
                <w:szCs w:val="18"/>
                <w:lang w:val="en-US" w:eastAsia="en-US"/>
              </w:rPr>
              <w:t>DEPARTMENT/ENTITY HAD FINDINGS (in the related matter)</w:t>
            </w:r>
          </w:p>
        </w:tc>
      </w:tr>
    </w:tbl>
    <w:p w:rsidR="00895E76" w:rsidRDefault="00895E76" w:rsidP="00895E76">
      <w:pPr>
        <w:pStyle w:val="BodyText1"/>
        <w:rPr>
          <w:rFonts w:eastAsia="Times New Roman" w:cs="Arial"/>
          <w:noProof/>
          <w:color w:val="022B69"/>
          <w:sz w:val="22"/>
        </w:rPr>
      </w:pPr>
    </w:p>
    <w:p w:rsidR="00895E76" w:rsidRDefault="00895E76" w:rsidP="00895E76">
      <w:pPr>
        <w:pStyle w:val="Heading3"/>
        <w:rPr>
          <w:i/>
          <w:noProof/>
          <w:color w:val="FF0000"/>
        </w:rPr>
      </w:pPr>
      <w:r>
        <w:rPr>
          <w:noProof/>
        </w:rPr>
        <w:t xml:space="preserve">Comments relating to section 4(3) entities </w:t>
      </w:r>
    </w:p>
    <w:p w:rsidR="00895E76" w:rsidRPr="00895E76" w:rsidRDefault="00895E76" w:rsidP="00895E76">
      <w:pPr>
        <w:numPr>
          <w:ilvl w:val="0"/>
          <w:numId w:val="21"/>
        </w:numPr>
        <w:spacing w:before="120"/>
        <w:rPr>
          <w:rFonts w:cs="Arial"/>
          <w:noProof/>
          <w:sz w:val="20"/>
          <w:szCs w:val="20"/>
          <w:lang w:val="en-US" w:eastAsia="en-US"/>
        </w:rPr>
      </w:pPr>
      <w:r w:rsidRPr="00895E76">
        <w:rPr>
          <w:rFonts w:cs="Arial"/>
          <w:noProof/>
          <w:sz w:val="20"/>
          <w:szCs w:val="20"/>
          <w:lang w:val="en-US" w:eastAsia="en-US"/>
        </w:rPr>
        <w:t>TIA and SANSA retained there status of unqualified audit opinion with no findings.</w:t>
      </w:r>
    </w:p>
    <w:p w:rsidR="00895E76" w:rsidRPr="00895E76" w:rsidRDefault="00895E76" w:rsidP="00895E76">
      <w:pPr>
        <w:numPr>
          <w:ilvl w:val="0"/>
          <w:numId w:val="21"/>
        </w:numPr>
        <w:spacing w:before="120"/>
        <w:rPr>
          <w:rFonts w:cs="Arial"/>
          <w:noProof/>
          <w:sz w:val="20"/>
          <w:szCs w:val="20"/>
          <w:lang w:val="en-US" w:eastAsia="en-US"/>
        </w:rPr>
      </w:pPr>
      <w:r w:rsidRPr="00895E76">
        <w:rPr>
          <w:rFonts w:cs="Arial"/>
          <w:noProof/>
          <w:sz w:val="20"/>
          <w:szCs w:val="20"/>
          <w:lang w:val="en-US" w:eastAsia="en-US"/>
        </w:rPr>
        <w:t xml:space="preserve">ASSAf still had non compliance findings relating to section 2 (2) of the ASSAf Act which requires ASSAf to comply with the provisions of the PFMA. Predetermined objectives is not applicable since the entity is not listed in the PFMA. </w:t>
      </w:r>
    </w:p>
    <w:p w:rsidR="009F1B6D" w:rsidRPr="002E6410" w:rsidRDefault="009F1B6D" w:rsidP="00430CA9">
      <w:pPr>
        <w:pStyle w:val="AGHeading1"/>
        <w:spacing w:before="120" w:after="120"/>
        <w:rPr>
          <w:rFonts w:cs="Arial"/>
          <w:color w:val="022B69"/>
          <w:lang w:eastAsia="en-US"/>
        </w:rPr>
      </w:pPr>
      <w:bookmarkStart w:id="8" w:name="_GoBack"/>
      <w:bookmarkEnd w:id="8"/>
    </w:p>
    <w:sectPr w:rsidR="009F1B6D" w:rsidRPr="002E6410" w:rsidSect="008665C2">
      <w:headerReference w:type="default" r:id="rId28"/>
      <w:footerReference w:type="default" r:id="rId29"/>
      <w:pgSz w:w="11906" w:h="16838" w:code="9"/>
      <w:pgMar w:top="1561" w:right="926" w:bottom="1350" w:left="1701"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9BD" w:rsidRDefault="00F669BD">
      <w:r>
        <w:separator/>
      </w:r>
    </w:p>
  </w:endnote>
  <w:endnote w:type="continuationSeparator" w:id="0">
    <w:p w:rsidR="00F669BD" w:rsidRDefault="00F6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489968"/>
      <w:docPartObj>
        <w:docPartGallery w:val="Page Numbers (Bottom of Page)"/>
        <w:docPartUnique/>
      </w:docPartObj>
    </w:sdtPr>
    <w:sdtEndPr>
      <w:rPr>
        <w:noProof/>
        <w:color w:val="937464"/>
      </w:rPr>
    </w:sdtEndPr>
    <w:sdtContent>
      <w:p w:rsidR="00FA2554" w:rsidRPr="0060105A" w:rsidRDefault="00FA2554">
        <w:pPr>
          <w:pStyle w:val="Footer"/>
          <w:jc w:val="right"/>
          <w:rPr>
            <w:color w:val="937464"/>
          </w:rPr>
        </w:pPr>
        <w:r w:rsidRPr="0060105A">
          <w:rPr>
            <w:color w:val="937464"/>
          </w:rPr>
          <w:fldChar w:fldCharType="begin"/>
        </w:r>
        <w:r w:rsidRPr="0060105A">
          <w:rPr>
            <w:color w:val="937464"/>
          </w:rPr>
          <w:instrText xml:space="preserve"> PAGE   \* MERGEFORMAT </w:instrText>
        </w:r>
        <w:r w:rsidRPr="0060105A">
          <w:rPr>
            <w:color w:val="937464"/>
          </w:rPr>
          <w:fldChar w:fldCharType="separate"/>
        </w:r>
        <w:r w:rsidR="00426D42">
          <w:rPr>
            <w:noProof/>
            <w:color w:val="937464"/>
          </w:rPr>
          <w:t>3</w:t>
        </w:r>
        <w:r w:rsidRPr="0060105A">
          <w:rPr>
            <w:noProof/>
            <w:color w:val="937464"/>
          </w:rPr>
          <w:fldChar w:fldCharType="end"/>
        </w:r>
      </w:p>
    </w:sdtContent>
  </w:sdt>
  <w:p w:rsidR="00FA2554" w:rsidRDefault="00FA2554" w:rsidP="00A44F7F">
    <w:pPr>
      <w:pStyle w:val="Footer"/>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098717"/>
      <w:docPartObj>
        <w:docPartGallery w:val="Page Numbers (Bottom of Page)"/>
        <w:docPartUnique/>
      </w:docPartObj>
    </w:sdtPr>
    <w:sdtEndPr>
      <w:rPr>
        <w:noProof/>
        <w:color w:val="937464"/>
      </w:rPr>
    </w:sdtEndPr>
    <w:sdtContent>
      <w:p w:rsidR="00FA2554" w:rsidRPr="0060105A" w:rsidRDefault="00FA2554">
        <w:pPr>
          <w:pStyle w:val="Footer"/>
          <w:jc w:val="right"/>
          <w:rPr>
            <w:color w:val="937464"/>
          </w:rPr>
        </w:pPr>
        <w:r w:rsidRPr="0060105A">
          <w:rPr>
            <w:color w:val="937464"/>
          </w:rPr>
          <w:fldChar w:fldCharType="begin"/>
        </w:r>
        <w:r w:rsidRPr="0060105A">
          <w:rPr>
            <w:color w:val="937464"/>
          </w:rPr>
          <w:instrText xml:space="preserve"> PAGE   \* MERGEFORMAT </w:instrText>
        </w:r>
        <w:r w:rsidRPr="0060105A">
          <w:rPr>
            <w:color w:val="937464"/>
          </w:rPr>
          <w:fldChar w:fldCharType="separate"/>
        </w:r>
        <w:r w:rsidR="00426D42">
          <w:rPr>
            <w:noProof/>
            <w:color w:val="937464"/>
          </w:rPr>
          <w:t>10</w:t>
        </w:r>
        <w:r w:rsidRPr="0060105A">
          <w:rPr>
            <w:noProof/>
            <w:color w:val="937464"/>
          </w:rPr>
          <w:fldChar w:fldCharType="end"/>
        </w:r>
      </w:p>
    </w:sdtContent>
  </w:sdt>
  <w:p w:rsidR="00FA2554" w:rsidRDefault="00FA2554" w:rsidP="00A44F7F">
    <w:pPr>
      <w:pStyle w:val="Footer"/>
      <w:ind w:left="-5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945544"/>
      <w:docPartObj>
        <w:docPartGallery w:val="Page Numbers (Bottom of Page)"/>
        <w:docPartUnique/>
      </w:docPartObj>
    </w:sdtPr>
    <w:sdtEndPr>
      <w:rPr>
        <w:noProof/>
      </w:rPr>
    </w:sdtEndPr>
    <w:sdtContent>
      <w:p w:rsidR="00FA2554" w:rsidRDefault="00FA2554">
        <w:pPr>
          <w:pStyle w:val="Footer"/>
          <w:jc w:val="right"/>
        </w:pPr>
        <w:r w:rsidRPr="0060105A">
          <w:rPr>
            <w:color w:val="937464"/>
          </w:rPr>
          <w:fldChar w:fldCharType="begin"/>
        </w:r>
        <w:r w:rsidRPr="0060105A">
          <w:rPr>
            <w:color w:val="937464"/>
          </w:rPr>
          <w:instrText xml:space="preserve"> PAGE   \* MERGEFORMAT </w:instrText>
        </w:r>
        <w:r w:rsidRPr="0060105A">
          <w:rPr>
            <w:color w:val="937464"/>
          </w:rPr>
          <w:fldChar w:fldCharType="separate"/>
        </w:r>
        <w:r w:rsidR="00426D42">
          <w:rPr>
            <w:noProof/>
            <w:color w:val="937464"/>
          </w:rPr>
          <w:t>13</w:t>
        </w:r>
        <w:r w:rsidRPr="0060105A">
          <w:rPr>
            <w:noProof/>
            <w:color w:val="937464"/>
          </w:rPr>
          <w:fldChar w:fldCharType="end"/>
        </w:r>
      </w:p>
    </w:sdtContent>
  </w:sdt>
  <w:p w:rsidR="00FA2554" w:rsidRDefault="00FA2554" w:rsidP="00A44F7F">
    <w:pPr>
      <w:pStyle w:val="Footer"/>
      <w:ind w:left="-5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850628"/>
      <w:docPartObj>
        <w:docPartGallery w:val="Page Numbers (Bottom of Page)"/>
        <w:docPartUnique/>
      </w:docPartObj>
    </w:sdtPr>
    <w:sdtEndPr>
      <w:rPr>
        <w:noProof/>
        <w:color w:val="937464"/>
      </w:rPr>
    </w:sdtEndPr>
    <w:sdtContent>
      <w:p w:rsidR="00FA2554" w:rsidRPr="0060105A" w:rsidRDefault="00FA2554">
        <w:pPr>
          <w:pStyle w:val="Footer"/>
          <w:jc w:val="right"/>
          <w:rPr>
            <w:color w:val="937464"/>
          </w:rPr>
        </w:pPr>
        <w:r w:rsidRPr="0060105A">
          <w:rPr>
            <w:color w:val="937464"/>
          </w:rPr>
          <w:fldChar w:fldCharType="begin"/>
        </w:r>
        <w:r w:rsidRPr="0060105A">
          <w:rPr>
            <w:color w:val="937464"/>
          </w:rPr>
          <w:instrText xml:space="preserve"> PAGE   \* MERGEFORMAT </w:instrText>
        </w:r>
        <w:r w:rsidRPr="0060105A">
          <w:rPr>
            <w:color w:val="937464"/>
          </w:rPr>
          <w:fldChar w:fldCharType="separate"/>
        </w:r>
        <w:r w:rsidR="00426D42">
          <w:rPr>
            <w:noProof/>
            <w:color w:val="937464"/>
          </w:rPr>
          <w:t>14</w:t>
        </w:r>
        <w:r w:rsidRPr="0060105A">
          <w:rPr>
            <w:noProof/>
            <w:color w:val="937464"/>
          </w:rPr>
          <w:fldChar w:fldCharType="end"/>
        </w:r>
      </w:p>
    </w:sdtContent>
  </w:sdt>
  <w:p w:rsidR="00FA2554" w:rsidRPr="0012667D" w:rsidRDefault="00FA2554" w:rsidP="00106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9BD" w:rsidRDefault="00F669BD">
      <w:r>
        <w:separator/>
      </w:r>
    </w:p>
  </w:footnote>
  <w:footnote w:type="continuationSeparator" w:id="0">
    <w:p w:rsidR="00F669BD" w:rsidRDefault="00F66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554" w:rsidRDefault="00F669BD">
    <w:pPr>
      <w:pStyle w:val="Header"/>
    </w:pPr>
    <w:r>
      <w:rPr>
        <w:noProof/>
        <w:lang w:val="en-GB"/>
      </w:rPr>
      <w:pict w14:anchorId="426FC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6.25pt;height:843pt;z-index:-251656704;mso-position-horizontal:center;mso-position-horizontal-relative:margin;mso-position-vertical:center;mso-position-vertical-relative:margin" o:allowincell="f">
          <v:imagedata r:id="rId1" o:title="AG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554" w:rsidRDefault="00FA2554" w:rsidP="000F570E">
    <w:pPr>
      <w:pStyle w:val="Header"/>
      <w:ind w:left="-3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554" w:rsidRPr="008648B2" w:rsidRDefault="00FA2554" w:rsidP="004972B3">
    <w:pPr>
      <w:pStyle w:val="Header"/>
      <w:tabs>
        <w:tab w:val="left" w:pos="537"/>
        <w:tab w:val="right" w:pos="13778"/>
      </w:tabs>
      <w:jc w:val="both"/>
      <w:rPr>
        <w:color w:val="A6A6A6" w:themeColor="background1" w:themeShade="A6"/>
      </w:rPr>
    </w:pPr>
    <w:r>
      <w:rPr>
        <w:noProof/>
        <w:sz w:val="40"/>
        <w:szCs w:val="40"/>
        <w:lang w:eastAsia="en-ZA"/>
      </w:rPr>
      <mc:AlternateContent>
        <mc:Choice Requires="wpg">
          <w:drawing>
            <wp:anchor distT="0" distB="0" distL="114300" distR="114300" simplePos="0" relativeHeight="251655680" behindDoc="0" locked="0" layoutInCell="1" allowOverlap="1" wp14:anchorId="17AB0817" wp14:editId="176207EB">
              <wp:simplePos x="0" y="0"/>
              <wp:positionH relativeFrom="column">
                <wp:posOffset>-960984</wp:posOffset>
              </wp:positionH>
              <wp:positionV relativeFrom="paragraph">
                <wp:posOffset>-203895</wp:posOffset>
              </wp:positionV>
              <wp:extent cx="7625080" cy="789947"/>
              <wp:effectExtent l="0" t="0" r="0" b="0"/>
              <wp:wrapNone/>
              <wp:docPr id="1352" name="Group 1352"/>
              <wp:cNvGraphicFramePr/>
              <a:graphic xmlns:a="http://schemas.openxmlformats.org/drawingml/2006/main">
                <a:graphicData uri="http://schemas.microsoft.com/office/word/2010/wordprocessingGroup">
                  <wpg:wgp>
                    <wpg:cNvGrpSpPr/>
                    <wpg:grpSpPr>
                      <a:xfrm>
                        <a:off x="0" y="0"/>
                        <a:ext cx="7625080" cy="789947"/>
                        <a:chOff x="1" y="-5580"/>
                        <a:chExt cx="7625080" cy="789947"/>
                      </a:xfrm>
                    </wpg:grpSpPr>
                    <wpg:grpSp>
                      <wpg:cNvPr id="25" name="Group 25"/>
                      <wpg:cNvGrpSpPr/>
                      <wpg:grpSpPr>
                        <a:xfrm>
                          <a:off x="1" y="-5580"/>
                          <a:ext cx="7625080" cy="632225"/>
                          <a:chOff x="-21945" y="-5580"/>
                          <a:chExt cx="7625080" cy="632225"/>
                        </a:xfrm>
                      </wpg:grpSpPr>
                      <wps:wsp>
                        <wps:cNvPr id="11" name="Rectangle 11"/>
                        <wps:cNvSpPr/>
                        <wps:spPr>
                          <a:xfrm>
                            <a:off x="-21945" y="0"/>
                            <a:ext cx="7625080" cy="626645"/>
                          </a:xfrm>
                          <a:prstGeom prst="rect">
                            <a:avLst/>
                          </a:prstGeom>
                          <a:solidFill>
                            <a:srgbClr val="928073"/>
                          </a:solidFill>
                          <a:ln w="762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778155" y="-5580"/>
                            <a:ext cx="3065847" cy="626110"/>
                          </a:xfrm>
                          <a:prstGeom prst="rect">
                            <a:avLst/>
                          </a:prstGeom>
                          <a:noFill/>
                          <a:ln w="6350">
                            <a:noFill/>
                          </a:ln>
                          <a:effectLst/>
                        </wps:spPr>
                        <wps:txbx>
                          <w:txbxContent>
                            <w:p w:rsidR="00FA2554" w:rsidRDefault="00FA2554" w:rsidP="004972B3">
                              <w:pPr>
                                <w:pStyle w:val="AGbodytextblack"/>
                                <w:spacing w:after="0"/>
                                <w:rPr>
                                  <w:rFonts w:ascii="Century Gothic" w:hAnsi="Century Gothic"/>
                                  <w:b/>
                                  <w:color w:val="FFFFFF" w:themeColor="background1"/>
                                  <w:sz w:val="24"/>
                                  <w:szCs w:val="24"/>
                                </w:rPr>
                              </w:pPr>
                            </w:p>
                            <w:p w:rsidR="00FA2554" w:rsidRPr="00E53E71" w:rsidRDefault="00FA2554" w:rsidP="004972B3">
                              <w:pPr>
                                <w:pStyle w:val="AGbodytextblack"/>
                                <w:spacing w:after="0"/>
                                <w:rPr>
                                  <w:rFonts w:ascii="Century Gothic" w:hAnsi="Century Gothic"/>
                                  <w:b/>
                                  <w:color w:val="FFFFFF" w:themeColor="background1"/>
                                  <w:sz w:val="24"/>
                                  <w:szCs w:val="24"/>
                                </w:rPr>
                              </w:pPr>
                              <w:r w:rsidRPr="00E53E71">
                                <w:rPr>
                                  <w:rFonts w:ascii="Century Gothic" w:hAnsi="Century Gothic"/>
                                  <w:b/>
                                  <w:color w:val="FFFFFF" w:themeColor="background1"/>
                                  <w:sz w:val="24"/>
                                  <w:szCs w:val="24"/>
                                </w:rPr>
                                <w:t>Science and Technology portfolio</w:t>
                              </w:r>
                            </w:p>
                            <w:p w:rsidR="00FA2554" w:rsidRPr="00CD2A10" w:rsidRDefault="00FA2554" w:rsidP="004972B3">
                              <w:pPr>
                                <w:pStyle w:val="AGbodytextblack"/>
                                <w:rPr>
                                  <w:rFonts w:ascii="Century Gothic" w:hAnsi="Century Gothic"/>
                                  <w:b/>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5867739" y="-5580"/>
                            <a:ext cx="994049" cy="620529"/>
                          </a:xfrm>
                          <a:prstGeom prst="rect">
                            <a:avLst/>
                          </a:prstGeom>
                          <a:noFill/>
                          <a:ln w="6350">
                            <a:noFill/>
                          </a:ln>
                          <a:effectLst/>
                        </wps:spPr>
                        <wps:txbx>
                          <w:txbxContent>
                            <w:p w:rsidR="00FA2554" w:rsidRPr="0060105A" w:rsidRDefault="00FA2554" w:rsidP="0060105A">
                              <w:pPr>
                                <w:pStyle w:val="Heading8"/>
                                <w:jc w:val="right"/>
                                <w:rPr>
                                  <w:b w:val="0"/>
                                  <w:i/>
                                  <w:sz w:val="28"/>
                                  <w:szCs w:val="28"/>
                                </w:rPr>
                              </w:pPr>
                              <w:r w:rsidRPr="0060105A">
                                <w:rPr>
                                  <w:color w:val="C1B7AF"/>
                                  <w:sz w:val="28"/>
                                  <w:szCs w:val="28"/>
                                </w:rPr>
                                <w:t xml:space="preserve">PFMA </w:t>
                              </w:r>
                              <w:r w:rsidRPr="0060105A">
                                <w:rPr>
                                  <w:b w:val="0"/>
                                  <w:i/>
                                  <w:sz w:val="28"/>
                                  <w:szCs w:val="28"/>
                                </w:rPr>
                                <w:t>2015-16</w:t>
                              </w:r>
                            </w:p>
                            <w:p w:rsidR="00FA2554" w:rsidRPr="0060105A" w:rsidRDefault="00FA2554">
                              <w:pPr>
                                <w:spacing w:after="0"/>
                                <w:jc w:val="right"/>
                                <w:rPr>
                                  <w:rFonts w:ascii="Century Gothic" w:hAnsi="Century Gothic"/>
                                  <w:i/>
                                  <w:color w:val="C1B7AF"/>
                                  <w:sz w:val="28"/>
                                  <w:szCs w:val="28"/>
                                </w:rPr>
                              </w:pPr>
                              <w:r w:rsidRPr="0060105A">
                                <w:rPr>
                                  <w:rFonts w:ascii="Century Gothic" w:hAnsi="Century Gothic"/>
                                  <w:i/>
                                  <w:color w:val="C1B7AF"/>
                                  <w:sz w:val="28"/>
                                  <w:szCs w:val="28"/>
                                </w:rPr>
                                <w:t>2015-16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47" name="Rectangle 1347"/>
                      <wps:cNvSpPr/>
                      <wps:spPr>
                        <a:xfrm>
                          <a:off x="59031" y="585216"/>
                          <a:ext cx="7566050" cy="199151"/>
                        </a:xfrm>
                        <a:prstGeom prst="rect">
                          <a:avLst/>
                        </a:prstGeom>
                        <a:solidFill>
                          <a:srgbClr val="C1B7A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52" o:spid="_x0000_s1028" style="position:absolute;left:0;text-align:left;margin-left:-75.65pt;margin-top:-16.05pt;width:600.4pt;height:62.2pt;z-index:251655680;mso-width-relative:margin;mso-height-relative:margin" coordorigin=",-55" coordsize="76250,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">
              <v:group id="Group 25" o:spid="_x0000_s1029" style="position:absolute;top:-55;width:76250;height:6321" coordorigin="-219,-55" coordsize="76250,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11" o:spid="_x0000_s1030" style="position:absolute;left:-219;width:76250;height:6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IQsUA&#10;AADbAAAADwAAAGRycy9kb3ducmV2LnhtbESPT2sCMRDF74LfIYzgRWpWoeJujaKFYi8i/jm0t3Ez&#10;bhY3k2WT6vbbG0HwNsN7835vZovWVuJKjS8dKxgNExDEudMlFwqOh6+3KQgfkDVWjknBP3lYzLud&#10;GWba3XhH130oRAxhn6ECE0KdSelzQxb90NXEUTu7xmKIa1NI3eAthttKjpNkIi2WHAkGa/o0lF/2&#10;fzZyt5VeyXdjTpv1dP074PT0k6ZK9Xvt8gNEoDa8zM/rbx3rj+Dx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hCxQAAANsAAAAPAAAAAAAAAAAAAAAAAJgCAABkcnMv&#10;ZG93bnJldi54bWxQSwUGAAAAAAQABAD1AAAAigMAAAAA&#10;" fillcolor="#928073" stroked="f" strokeweight="6pt"/>
                <v:shapetype id="_x0000_t202" coordsize="21600,21600" o:spt="202" path="m,l,21600r21600,l21600,xe">
                  <v:stroke joinstyle="miter"/>
                  <v:path gradientshapeok="t" o:connecttype="rect"/>
                </v:shapetype>
                <v:shape id="Text Box 15" o:spid="_x0000_s1031" type="#_x0000_t202" style="position:absolute;left:7781;top:-55;width:30659;height:6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FA2554" w:rsidRDefault="00FA2554" w:rsidP="004972B3">
                        <w:pPr>
                          <w:pStyle w:val="AGbodytextblack"/>
                          <w:spacing w:after="0"/>
                          <w:rPr>
                            <w:rFonts w:ascii="Century Gothic" w:hAnsi="Century Gothic"/>
                            <w:b/>
                            <w:color w:val="FFFFFF" w:themeColor="background1"/>
                            <w:sz w:val="24"/>
                            <w:szCs w:val="24"/>
                          </w:rPr>
                        </w:pPr>
                      </w:p>
                      <w:p w:rsidR="00FA2554" w:rsidRPr="00E53E71" w:rsidRDefault="00FA2554" w:rsidP="004972B3">
                        <w:pPr>
                          <w:pStyle w:val="AGbodytextblack"/>
                          <w:spacing w:after="0"/>
                          <w:rPr>
                            <w:rFonts w:ascii="Century Gothic" w:hAnsi="Century Gothic"/>
                            <w:b/>
                            <w:color w:val="FFFFFF" w:themeColor="background1"/>
                            <w:sz w:val="24"/>
                            <w:szCs w:val="24"/>
                          </w:rPr>
                        </w:pPr>
                        <w:r w:rsidRPr="00E53E71">
                          <w:rPr>
                            <w:rFonts w:ascii="Century Gothic" w:hAnsi="Century Gothic"/>
                            <w:b/>
                            <w:color w:val="FFFFFF" w:themeColor="background1"/>
                            <w:sz w:val="24"/>
                            <w:szCs w:val="24"/>
                          </w:rPr>
                          <w:t>Science and Technology portfolio</w:t>
                        </w:r>
                      </w:p>
                      <w:p w:rsidR="00FA2554" w:rsidRPr="00CD2A10" w:rsidRDefault="00FA2554" w:rsidP="004972B3">
                        <w:pPr>
                          <w:pStyle w:val="AGbodytextblack"/>
                          <w:rPr>
                            <w:rFonts w:ascii="Century Gothic" w:hAnsi="Century Gothic"/>
                            <w:b/>
                            <w:color w:val="FFFFFF" w:themeColor="background1"/>
                            <w:sz w:val="36"/>
                            <w:szCs w:val="36"/>
                          </w:rPr>
                        </w:pPr>
                      </w:p>
                    </w:txbxContent>
                  </v:textbox>
                </v:shape>
                <v:shape id="Text Box 24" o:spid="_x0000_s1032" type="#_x0000_t202" style="position:absolute;left:58677;top:-55;width:9940;height:6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FA2554" w:rsidRPr="0060105A" w:rsidRDefault="00FA2554" w:rsidP="0060105A">
                        <w:pPr>
                          <w:pStyle w:val="Heading8"/>
                          <w:jc w:val="right"/>
                          <w:rPr>
                            <w:b w:val="0"/>
                            <w:i/>
                            <w:sz w:val="28"/>
                            <w:szCs w:val="28"/>
                          </w:rPr>
                        </w:pPr>
                        <w:r w:rsidRPr="0060105A">
                          <w:rPr>
                            <w:color w:val="C1B7AF"/>
                            <w:sz w:val="28"/>
                            <w:szCs w:val="28"/>
                          </w:rPr>
                          <w:t xml:space="preserve">PFMA </w:t>
                        </w:r>
                        <w:r w:rsidRPr="0060105A">
                          <w:rPr>
                            <w:b w:val="0"/>
                            <w:i/>
                            <w:sz w:val="28"/>
                            <w:szCs w:val="28"/>
                          </w:rPr>
                          <w:t>2015-16</w:t>
                        </w:r>
                      </w:p>
                      <w:p w:rsidR="00FA2554" w:rsidRPr="0060105A" w:rsidRDefault="00FA2554">
                        <w:pPr>
                          <w:spacing w:after="0"/>
                          <w:jc w:val="right"/>
                          <w:rPr>
                            <w:rFonts w:ascii="Century Gothic" w:hAnsi="Century Gothic"/>
                            <w:i/>
                            <w:color w:val="C1B7AF"/>
                            <w:sz w:val="28"/>
                            <w:szCs w:val="28"/>
                          </w:rPr>
                        </w:pPr>
                        <w:r w:rsidRPr="0060105A">
                          <w:rPr>
                            <w:rFonts w:ascii="Century Gothic" w:hAnsi="Century Gothic"/>
                            <w:i/>
                            <w:color w:val="C1B7AF"/>
                            <w:sz w:val="28"/>
                            <w:szCs w:val="28"/>
                          </w:rPr>
                          <w:t>2015-16</w:t>
                        </w:r>
                      </w:p>
                    </w:txbxContent>
                  </v:textbox>
                </v:shape>
              </v:group>
              <v:rect id="Rectangle 1347" o:spid="_x0000_s1033" style="position:absolute;left:590;top:5852;width:75660;height:1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4Z7MQA&#10;AADdAAAADwAAAGRycy9kb3ducmV2LnhtbESPT4vCMBDF7wt+hzCCN039Q5VqFFkRxPViFc9DM7bV&#10;ZlKarNZvvxGEvc3w3u/Nm8WqNZV4UONKywqGgwgEcWZ1ybmC82nbn4FwHlljZZkUvMjBatn5WmCi&#10;7ZOP9Eh9LkIIuwQVFN7XiZQuK8igG9iaOGhX2xj0YW1yqRt8hnBTyVEUxdJgyeFCgTV9F5Td018T&#10;arxGGbfxeZ/eeTM8/OSbyzW+KdXrtus5CE+t/zd/6J0O3Hgyhfc3Y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OGezEAAAA3QAAAA8AAAAAAAAAAAAAAAAAmAIAAGRycy9k&#10;b3ducmV2LnhtbFBLBQYAAAAABAAEAPUAAACJAwAAAAA=&#10;" fillcolor="#c1b7af" stroked="f" strokeweight="2pt"/>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554" w:rsidRPr="008648B2" w:rsidRDefault="00FA2554" w:rsidP="004972B3">
    <w:pPr>
      <w:pStyle w:val="Header"/>
      <w:tabs>
        <w:tab w:val="left" w:pos="537"/>
        <w:tab w:val="right" w:pos="13778"/>
      </w:tabs>
      <w:jc w:val="both"/>
      <w:rPr>
        <w:color w:val="A6A6A6" w:themeColor="background1" w:themeShade="A6"/>
      </w:rPr>
    </w:pPr>
    <w:r>
      <w:rPr>
        <w:noProof/>
        <w:sz w:val="40"/>
        <w:szCs w:val="40"/>
        <w:lang w:eastAsia="en-ZA"/>
      </w:rPr>
      <mc:AlternateContent>
        <mc:Choice Requires="wpg">
          <w:drawing>
            <wp:anchor distT="0" distB="0" distL="114300" distR="114300" simplePos="0" relativeHeight="251656704" behindDoc="0" locked="0" layoutInCell="1" allowOverlap="1" wp14:anchorId="643ED118" wp14:editId="58E86999">
              <wp:simplePos x="0" y="0"/>
              <wp:positionH relativeFrom="column">
                <wp:posOffset>-1080135</wp:posOffset>
              </wp:positionH>
              <wp:positionV relativeFrom="paragraph">
                <wp:posOffset>-287236</wp:posOffset>
              </wp:positionV>
              <wp:extent cx="7625080" cy="819281"/>
              <wp:effectExtent l="0" t="0" r="0" b="0"/>
              <wp:wrapNone/>
              <wp:docPr id="38" name="Group 38"/>
              <wp:cNvGraphicFramePr/>
              <a:graphic xmlns:a="http://schemas.openxmlformats.org/drawingml/2006/main">
                <a:graphicData uri="http://schemas.microsoft.com/office/word/2010/wordprocessingGroup">
                  <wpg:wgp>
                    <wpg:cNvGrpSpPr/>
                    <wpg:grpSpPr>
                      <a:xfrm>
                        <a:off x="0" y="0"/>
                        <a:ext cx="7625080" cy="819281"/>
                        <a:chOff x="1" y="-5582"/>
                        <a:chExt cx="7625080" cy="819281"/>
                      </a:xfrm>
                    </wpg:grpSpPr>
                    <wpg:grpSp>
                      <wpg:cNvPr id="39" name="Group 39"/>
                      <wpg:cNvGrpSpPr/>
                      <wpg:grpSpPr>
                        <a:xfrm>
                          <a:off x="1" y="-5582"/>
                          <a:ext cx="7625080" cy="626645"/>
                          <a:chOff x="-21945" y="-5582"/>
                          <a:chExt cx="7625080" cy="626645"/>
                        </a:xfrm>
                      </wpg:grpSpPr>
                      <wps:wsp>
                        <wps:cNvPr id="40" name="Rectangle 40"/>
                        <wps:cNvSpPr/>
                        <wps:spPr>
                          <a:xfrm>
                            <a:off x="-21945" y="-5582"/>
                            <a:ext cx="7625080" cy="626645"/>
                          </a:xfrm>
                          <a:prstGeom prst="rect">
                            <a:avLst/>
                          </a:prstGeom>
                          <a:solidFill>
                            <a:srgbClr val="928073"/>
                          </a:solidFill>
                          <a:ln w="762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778155" y="-5580"/>
                            <a:ext cx="3065847" cy="626110"/>
                          </a:xfrm>
                          <a:prstGeom prst="rect">
                            <a:avLst/>
                          </a:prstGeom>
                          <a:noFill/>
                          <a:ln w="6350">
                            <a:noFill/>
                          </a:ln>
                          <a:effectLst/>
                        </wps:spPr>
                        <wps:txbx>
                          <w:txbxContent>
                            <w:p w:rsidR="00FA2554" w:rsidRDefault="00FA2554" w:rsidP="004972B3">
                              <w:pPr>
                                <w:pStyle w:val="AGbodytextblack"/>
                                <w:spacing w:after="0"/>
                                <w:rPr>
                                  <w:rFonts w:ascii="Century Gothic" w:hAnsi="Century Gothic"/>
                                  <w:b/>
                                  <w:color w:val="FFFFFF" w:themeColor="background1"/>
                                  <w:sz w:val="24"/>
                                  <w:szCs w:val="24"/>
                                </w:rPr>
                              </w:pPr>
                            </w:p>
                            <w:p w:rsidR="00FA2554" w:rsidRPr="00E53E71" w:rsidRDefault="00FA2554" w:rsidP="004972B3">
                              <w:pPr>
                                <w:pStyle w:val="AGbodytextblack"/>
                                <w:spacing w:after="0"/>
                                <w:rPr>
                                  <w:rFonts w:ascii="Century Gothic" w:hAnsi="Century Gothic"/>
                                  <w:b/>
                                  <w:color w:val="FFFFFF" w:themeColor="background1"/>
                                  <w:sz w:val="24"/>
                                  <w:szCs w:val="24"/>
                                </w:rPr>
                              </w:pPr>
                              <w:r w:rsidRPr="00E53E71">
                                <w:rPr>
                                  <w:rFonts w:ascii="Century Gothic" w:hAnsi="Century Gothic"/>
                                  <w:b/>
                                  <w:color w:val="FFFFFF" w:themeColor="background1"/>
                                  <w:sz w:val="24"/>
                                  <w:szCs w:val="24"/>
                                </w:rPr>
                                <w:t>Science and Technology portfolio</w:t>
                              </w:r>
                            </w:p>
                            <w:p w:rsidR="00FA2554" w:rsidRPr="00CD2A10" w:rsidRDefault="00FA2554" w:rsidP="004972B3">
                              <w:pPr>
                                <w:pStyle w:val="AGbodytextblack"/>
                                <w:rPr>
                                  <w:rFonts w:ascii="Century Gothic" w:hAnsi="Century Gothic"/>
                                  <w:b/>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5867415" y="-5580"/>
                            <a:ext cx="994373" cy="620529"/>
                          </a:xfrm>
                          <a:prstGeom prst="rect">
                            <a:avLst/>
                          </a:prstGeom>
                          <a:noFill/>
                          <a:ln w="6350">
                            <a:noFill/>
                          </a:ln>
                          <a:effectLst/>
                        </wps:spPr>
                        <wps:txbx>
                          <w:txbxContent>
                            <w:p w:rsidR="00FA2554" w:rsidRPr="0060105A" w:rsidRDefault="00FA2554" w:rsidP="0060105A">
                              <w:pPr>
                                <w:pStyle w:val="Heading8"/>
                                <w:jc w:val="right"/>
                                <w:rPr>
                                  <w:b w:val="0"/>
                                  <w:i/>
                                  <w:color w:val="C1B7AF"/>
                                  <w:sz w:val="28"/>
                                  <w:szCs w:val="28"/>
                                </w:rPr>
                              </w:pPr>
                              <w:r w:rsidRPr="0060105A">
                                <w:rPr>
                                  <w:color w:val="C1B7AF"/>
                                  <w:sz w:val="28"/>
                                  <w:szCs w:val="28"/>
                                </w:rPr>
                                <w:t xml:space="preserve">PFMA </w:t>
                              </w:r>
                              <w:r w:rsidRPr="0060105A">
                                <w:rPr>
                                  <w:b w:val="0"/>
                                  <w:i/>
                                  <w:color w:val="C1B7AF"/>
                                  <w:sz w:val="28"/>
                                  <w:szCs w:val="28"/>
                                </w:rPr>
                                <w:t>2015-16</w:t>
                              </w:r>
                            </w:p>
                            <w:p w:rsidR="00FA2554" w:rsidRPr="0060105A" w:rsidRDefault="00FA2554">
                              <w:pPr>
                                <w:spacing w:after="0"/>
                                <w:jc w:val="right"/>
                                <w:rPr>
                                  <w:rFonts w:ascii="Century Gothic" w:hAnsi="Century Gothic"/>
                                  <w:i/>
                                  <w:color w:val="C1B7AF"/>
                                  <w:sz w:val="28"/>
                                  <w:szCs w:val="28"/>
                                </w:rPr>
                              </w:pPr>
                              <w:r w:rsidRPr="0060105A">
                                <w:rPr>
                                  <w:rFonts w:ascii="Century Gothic" w:hAnsi="Century Gothic"/>
                                  <w:i/>
                                  <w:color w:val="C1B7AF"/>
                                  <w:sz w:val="28"/>
                                  <w:szCs w:val="28"/>
                                </w:rPr>
                                <w:t>2015-16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3" name="Rectangle 43"/>
                      <wps:cNvSpPr/>
                      <wps:spPr>
                        <a:xfrm>
                          <a:off x="1" y="614548"/>
                          <a:ext cx="7625079" cy="199151"/>
                        </a:xfrm>
                        <a:prstGeom prst="rect">
                          <a:avLst/>
                        </a:prstGeom>
                        <a:solidFill>
                          <a:srgbClr val="C1B7A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8" o:spid="_x0000_s1034" style="position:absolute;left:0;text-align:left;margin-left:-85.05pt;margin-top:-22.6pt;width:600.4pt;height:64.5pt;z-index:251656704;mso-width-relative:margin;mso-height-relative:margin" coordorigin=",-55" coordsize="76250,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">
              <v:group id="Group 39" o:spid="_x0000_s1035" style="position:absolute;top:-55;width:76250;height:6265" coordorigin="-219,-55" coordsize="76250,6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40" o:spid="_x0000_s1036" style="position:absolute;left:-219;top:-55;width:76250;height:62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zCxMIA&#10;AADbAAAADwAAAGRycy9kb3ducmV2LnhtbERPS2vCQBC+F/wPyxR6KbqxtGJSV7GFopciPg72Nman&#10;2WB2NmS3mv5751Do8eN7zxa9b9SFulgHNjAeZaCIy2Brrgwc9h/DKaiYkC02gcnAL0VYzAd3Myxs&#10;uPKWLrtUKQnhWKABl1JbaB1LRx7jKLTEwn2HzmMS2FXadniVcN/opyybaI81S4PDlt4dlefdj5fe&#10;TWPf9Itzp8/VdPX1yPnpmOfGPNz3y1dQifr0L/5zr62BZ1kvX+Q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MLEwgAAANsAAAAPAAAAAAAAAAAAAAAAAJgCAABkcnMvZG93&#10;bnJldi54bWxQSwUGAAAAAAQABAD1AAAAhwMAAAAA&#10;" fillcolor="#928073" stroked="f" strokeweight="6pt"/>
                <v:shapetype id="_x0000_t202" coordsize="21600,21600" o:spt="202" path="m,l,21600r21600,l21600,xe">
                  <v:stroke joinstyle="miter"/>
                  <v:path gradientshapeok="t" o:connecttype="rect"/>
                </v:shapetype>
                <v:shape id="Text Box 41" o:spid="_x0000_s1037" type="#_x0000_t202" style="position:absolute;left:7781;top:-55;width:30659;height:6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FA2554" w:rsidRDefault="00FA2554" w:rsidP="004972B3">
                        <w:pPr>
                          <w:pStyle w:val="AGbodytextblack"/>
                          <w:spacing w:after="0"/>
                          <w:rPr>
                            <w:rFonts w:ascii="Century Gothic" w:hAnsi="Century Gothic"/>
                            <w:b/>
                            <w:color w:val="FFFFFF" w:themeColor="background1"/>
                            <w:sz w:val="24"/>
                            <w:szCs w:val="24"/>
                          </w:rPr>
                        </w:pPr>
                      </w:p>
                      <w:p w:rsidR="00FA2554" w:rsidRPr="00E53E71" w:rsidRDefault="00FA2554" w:rsidP="004972B3">
                        <w:pPr>
                          <w:pStyle w:val="AGbodytextblack"/>
                          <w:spacing w:after="0"/>
                          <w:rPr>
                            <w:rFonts w:ascii="Century Gothic" w:hAnsi="Century Gothic"/>
                            <w:b/>
                            <w:color w:val="FFFFFF" w:themeColor="background1"/>
                            <w:sz w:val="24"/>
                            <w:szCs w:val="24"/>
                          </w:rPr>
                        </w:pPr>
                        <w:r w:rsidRPr="00E53E71">
                          <w:rPr>
                            <w:rFonts w:ascii="Century Gothic" w:hAnsi="Century Gothic"/>
                            <w:b/>
                            <w:color w:val="FFFFFF" w:themeColor="background1"/>
                            <w:sz w:val="24"/>
                            <w:szCs w:val="24"/>
                          </w:rPr>
                          <w:t>Science and Technology portfolio</w:t>
                        </w:r>
                      </w:p>
                      <w:p w:rsidR="00FA2554" w:rsidRPr="00CD2A10" w:rsidRDefault="00FA2554" w:rsidP="004972B3">
                        <w:pPr>
                          <w:pStyle w:val="AGbodytextblack"/>
                          <w:rPr>
                            <w:rFonts w:ascii="Century Gothic" w:hAnsi="Century Gothic"/>
                            <w:b/>
                            <w:color w:val="FFFFFF" w:themeColor="background1"/>
                            <w:sz w:val="36"/>
                            <w:szCs w:val="36"/>
                          </w:rPr>
                        </w:pPr>
                      </w:p>
                    </w:txbxContent>
                  </v:textbox>
                </v:shape>
                <v:shape id="Text Box 42" o:spid="_x0000_s1038" type="#_x0000_t202" style="position:absolute;left:58674;top:-55;width:9943;height:6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FA2554" w:rsidRPr="0060105A" w:rsidRDefault="00FA2554" w:rsidP="0060105A">
                        <w:pPr>
                          <w:pStyle w:val="Heading8"/>
                          <w:jc w:val="right"/>
                          <w:rPr>
                            <w:b w:val="0"/>
                            <w:i/>
                            <w:color w:val="C1B7AF"/>
                            <w:sz w:val="28"/>
                            <w:szCs w:val="28"/>
                          </w:rPr>
                        </w:pPr>
                        <w:r w:rsidRPr="0060105A">
                          <w:rPr>
                            <w:color w:val="C1B7AF"/>
                            <w:sz w:val="28"/>
                            <w:szCs w:val="28"/>
                          </w:rPr>
                          <w:t xml:space="preserve">PFMA </w:t>
                        </w:r>
                        <w:r w:rsidRPr="0060105A">
                          <w:rPr>
                            <w:b w:val="0"/>
                            <w:i/>
                            <w:color w:val="C1B7AF"/>
                            <w:sz w:val="28"/>
                            <w:szCs w:val="28"/>
                          </w:rPr>
                          <w:t>2015-16</w:t>
                        </w:r>
                      </w:p>
                      <w:p w:rsidR="00FA2554" w:rsidRPr="0060105A" w:rsidRDefault="00FA2554">
                        <w:pPr>
                          <w:spacing w:after="0"/>
                          <w:jc w:val="right"/>
                          <w:rPr>
                            <w:rFonts w:ascii="Century Gothic" w:hAnsi="Century Gothic"/>
                            <w:i/>
                            <w:color w:val="C1B7AF"/>
                            <w:sz w:val="28"/>
                            <w:szCs w:val="28"/>
                          </w:rPr>
                        </w:pPr>
                        <w:r w:rsidRPr="0060105A">
                          <w:rPr>
                            <w:rFonts w:ascii="Century Gothic" w:hAnsi="Century Gothic"/>
                            <w:i/>
                            <w:color w:val="C1B7AF"/>
                            <w:sz w:val="28"/>
                            <w:szCs w:val="28"/>
                          </w:rPr>
                          <w:t>2015-16</w:t>
                        </w:r>
                      </w:p>
                    </w:txbxContent>
                  </v:textbox>
                </v:shape>
              </v:group>
              <v:rect id="Rectangle 43" o:spid="_x0000_s1039" style="position:absolute;top:6145;width:76250;height:1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NiRcMA&#10;AADbAAAADwAAAGRycy9kb3ducmV2LnhtbESPQWvCQBCF7wX/wzJCb3UTK0Giq4gilLaXRvE8ZMck&#10;JjsbsmsS/31XKPT4ePO+N2+9HU0jeupcZVlBPItAEOdWV1woOJ+Ob0sQziNrbCyTggc52G4mL2tM&#10;tR34h/rMFyJA2KWooPS+TaV0eUkG3cy2xMG72s6gD7IrpO5wCHDTyHkUJdJgxaGhxJb2JeV1djfh&#10;jcc85zE5f2Y1H+Lvr+JwuSY3pV6n424FwtPo/4//0h9aweIdnlsCA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NiRcMAAADbAAAADwAAAAAAAAAAAAAAAACYAgAAZHJzL2Rv&#10;d25yZXYueG1sUEsFBgAAAAAEAAQA9QAAAIgDAAAAAA==&#10;" fillcolor="#c1b7af" stroked="f" strokeweight="2pt"/>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554" w:rsidRPr="008648B2" w:rsidRDefault="00FA2554" w:rsidP="004972B3">
    <w:pPr>
      <w:pStyle w:val="Header"/>
      <w:tabs>
        <w:tab w:val="left" w:pos="537"/>
        <w:tab w:val="right" w:pos="13778"/>
      </w:tabs>
      <w:jc w:val="both"/>
      <w:rPr>
        <w:color w:val="A6A6A6" w:themeColor="background1" w:themeShade="A6"/>
      </w:rPr>
    </w:pPr>
    <w:r>
      <w:rPr>
        <w:noProof/>
        <w:sz w:val="40"/>
        <w:szCs w:val="40"/>
        <w:lang w:eastAsia="en-ZA"/>
      </w:rPr>
      <mc:AlternateContent>
        <mc:Choice Requires="wpg">
          <w:drawing>
            <wp:anchor distT="0" distB="0" distL="114300" distR="114300" simplePos="0" relativeHeight="251657728" behindDoc="0" locked="0" layoutInCell="1" allowOverlap="1" wp14:anchorId="64B1D636" wp14:editId="1573B47B">
              <wp:simplePos x="0" y="0"/>
              <wp:positionH relativeFrom="column">
                <wp:posOffset>-1105535</wp:posOffset>
              </wp:positionH>
              <wp:positionV relativeFrom="paragraph">
                <wp:posOffset>-267351</wp:posOffset>
              </wp:positionV>
              <wp:extent cx="10965180" cy="819150"/>
              <wp:effectExtent l="0" t="0" r="7620" b="0"/>
              <wp:wrapNone/>
              <wp:docPr id="50" name="Group 50"/>
              <wp:cNvGraphicFramePr/>
              <a:graphic xmlns:a="http://schemas.openxmlformats.org/drawingml/2006/main">
                <a:graphicData uri="http://schemas.microsoft.com/office/word/2010/wordprocessingGroup">
                  <wpg:wgp>
                    <wpg:cNvGrpSpPr/>
                    <wpg:grpSpPr>
                      <a:xfrm>
                        <a:off x="0" y="0"/>
                        <a:ext cx="10965180" cy="819150"/>
                        <a:chOff x="1" y="-5580"/>
                        <a:chExt cx="7625080" cy="819278"/>
                      </a:xfrm>
                    </wpg:grpSpPr>
                    <wpg:grpSp>
                      <wpg:cNvPr id="51" name="Group 51"/>
                      <wpg:cNvGrpSpPr/>
                      <wpg:grpSpPr>
                        <a:xfrm>
                          <a:off x="1" y="-5580"/>
                          <a:ext cx="7625080" cy="632225"/>
                          <a:chOff x="-21945" y="-5580"/>
                          <a:chExt cx="7625080" cy="632225"/>
                        </a:xfrm>
                      </wpg:grpSpPr>
                      <wps:wsp>
                        <wps:cNvPr id="52" name="Rectangle 52"/>
                        <wps:cNvSpPr/>
                        <wps:spPr>
                          <a:xfrm>
                            <a:off x="-21945" y="0"/>
                            <a:ext cx="7625080" cy="626645"/>
                          </a:xfrm>
                          <a:prstGeom prst="rect">
                            <a:avLst/>
                          </a:prstGeom>
                          <a:solidFill>
                            <a:srgbClr val="928073"/>
                          </a:solidFill>
                          <a:ln w="762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778155" y="-5580"/>
                            <a:ext cx="2182283" cy="626110"/>
                          </a:xfrm>
                          <a:prstGeom prst="rect">
                            <a:avLst/>
                          </a:prstGeom>
                          <a:noFill/>
                          <a:ln w="6350">
                            <a:noFill/>
                          </a:ln>
                          <a:effectLst/>
                        </wps:spPr>
                        <wps:txbx>
                          <w:txbxContent>
                            <w:p w:rsidR="00FA2554" w:rsidRDefault="00FA2554" w:rsidP="008665C2">
                              <w:pPr>
                                <w:pStyle w:val="AGbodytextblack"/>
                                <w:spacing w:after="0"/>
                                <w:rPr>
                                  <w:rFonts w:ascii="Century Gothic" w:hAnsi="Century Gothic"/>
                                  <w:b/>
                                  <w:color w:val="FFFFFF" w:themeColor="background1"/>
                                  <w:sz w:val="24"/>
                                  <w:szCs w:val="24"/>
                                </w:rPr>
                              </w:pPr>
                            </w:p>
                            <w:p w:rsidR="00FA2554" w:rsidRPr="00E53E71" w:rsidRDefault="00FA2554" w:rsidP="008665C2">
                              <w:pPr>
                                <w:pStyle w:val="AGbodytextblack"/>
                                <w:spacing w:after="0"/>
                                <w:rPr>
                                  <w:rFonts w:ascii="Century Gothic" w:hAnsi="Century Gothic"/>
                                  <w:b/>
                                  <w:color w:val="FFFFFF" w:themeColor="background1"/>
                                  <w:sz w:val="24"/>
                                  <w:szCs w:val="24"/>
                                </w:rPr>
                              </w:pPr>
                              <w:r w:rsidRPr="00E53E71">
                                <w:rPr>
                                  <w:rFonts w:ascii="Century Gothic" w:hAnsi="Century Gothic"/>
                                  <w:b/>
                                  <w:color w:val="FFFFFF" w:themeColor="background1"/>
                                  <w:sz w:val="24"/>
                                  <w:szCs w:val="24"/>
                                </w:rPr>
                                <w:t>Science and Technology portfolio</w:t>
                              </w:r>
                            </w:p>
                            <w:p w:rsidR="00FA2554" w:rsidRPr="00CD2A10" w:rsidRDefault="00FA2554" w:rsidP="008665C2">
                              <w:pPr>
                                <w:pStyle w:val="AGbodytextblack"/>
                                <w:rPr>
                                  <w:rFonts w:ascii="Century Gothic" w:hAnsi="Century Gothic"/>
                                  <w:b/>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6082508" y="-5580"/>
                            <a:ext cx="779281" cy="620529"/>
                          </a:xfrm>
                          <a:prstGeom prst="rect">
                            <a:avLst/>
                          </a:prstGeom>
                          <a:noFill/>
                          <a:ln w="6350">
                            <a:noFill/>
                          </a:ln>
                          <a:effectLst/>
                        </wps:spPr>
                        <wps:txbx>
                          <w:txbxContent>
                            <w:p w:rsidR="00FA2554" w:rsidRPr="0060105A" w:rsidRDefault="00FA2554" w:rsidP="0060105A">
                              <w:pPr>
                                <w:pStyle w:val="Heading8"/>
                                <w:jc w:val="right"/>
                                <w:rPr>
                                  <w:color w:val="C1B7AF"/>
                                  <w:sz w:val="28"/>
                                  <w:szCs w:val="28"/>
                                </w:rPr>
                              </w:pPr>
                              <w:r w:rsidRPr="0060105A">
                                <w:rPr>
                                  <w:color w:val="C1B7AF"/>
                                  <w:sz w:val="28"/>
                                  <w:szCs w:val="28"/>
                                </w:rPr>
                                <w:t xml:space="preserve">PFMA </w:t>
                              </w:r>
                              <w:r w:rsidRPr="0060105A">
                                <w:rPr>
                                  <w:b w:val="0"/>
                                  <w:i/>
                                  <w:color w:val="C1B7AF"/>
                                  <w:sz w:val="28"/>
                                  <w:szCs w:val="28"/>
                                </w:rPr>
                                <w:t>2015-16</w:t>
                              </w:r>
                            </w:p>
                            <w:p w:rsidR="00FA2554" w:rsidRPr="0060105A" w:rsidRDefault="00FA2554">
                              <w:pPr>
                                <w:spacing w:after="0"/>
                                <w:jc w:val="right"/>
                                <w:rPr>
                                  <w:rFonts w:ascii="Century Gothic" w:hAnsi="Century Gothic"/>
                                  <w:i/>
                                  <w:color w:val="C1B7AF"/>
                                  <w:sz w:val="28"/>
                                  <w:szCs w:val="28"/>
                                </w:rPr>
                              </w:pPr>
                              <w:r w:rsidRPr="0060105A">
                                <w:rPr>
                                  <w:rFonts w:ascii="Century Gothic" w:hAnsi="Century Gothic"/>
                                  <w:i/>
                                  <w:color w:val="C1B7AF"/>
                                  <w:sz w:val="28"/>
                                  <w:szCs w:val="28"/>
                                </w:rPr>
                                <w:t>2015-16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5" name="Rectangle 55"/>
                      <wps:cNvSpPr/>
                      <wps:spPr>
                        <a:xfrm>
                          <a:off x="1" y="614547"/>
                          <a:ext cx="7625079" cy="199151"/>
                        </a:xfrm>
                        <a:prstGeom prst="rect">
                          <a:avLst/>
                        </a:prstGeom>
                        <a:solidFill>
                          <a:srgbClr val="C1B7A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0" o:spid="_x0000_s1040" style="position:absolute;left:0;text-align:left;margin-left:-87.05pt;margin-top:-21.05pt;width:863.4pt;height:64.5pt;z-index:251657728;mso-width-relative:margin;mso-height-relative:margin" coordorigin=",-55" coordsize="76250,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">
              <v:group id="Group 51" o:spid="_x0000_s1041" style="position:absolute;top:-55;width:76250;height:6321" coordorigin="-219,-55" coordsize="76250,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52" o:spid="_x0000_s1042" style="position:absolute;left:-219;width:76250;height:6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tv9cUA&#10;AADbAAAADwAAAGRycy9kb3ducmV2LnhtbESPzWrCQBSF94W+w3AL3RQzqaCY6ChtodiNSFMXurvJ&#10;XDOhmTshM9X07R1BcHk4Px9nsRpsK07U+8axgtckBUFcOd1wrWD38zmagfABWWPrmBT8k4fV8vFh&#10;gbl2Z/6mUxFqEUfY56jAhNDlUvrKkEWfuI44ekfXWwxR9rXUPZ7juG3lOE2n0mLDkWCwow9D1W/x&#10;ZyN32+p3OTGm3Kxn68MLZ+U+y5R6fhre5iACDeEevrW/tILJGK5f4g+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C2/1xQAAANsAAAAPAAAAAAAAAAAAAAAAAJgCAABkcnMv&#10;ZG93bnJldi54bWxQSwUGAAAAAAQABAD1AAAAigMAAAAA&#10;" fillcolor="#928073" stroked="f" strokeweight="6pt"/>
                <v:shapetype id="_x0000_t202" coordsize="21600,21600" o:spt="202" path="m,l,21600r21600,l21600,xe">
                  <v:stroke joinstyle="miter"/>
                  <v:path gradientshapeok="t" o:connecttype="rect"/>
                </v:shapetype>
                <v:shape id="Text Box 53" o:spid="_x0000_s1043" type="#_x0000_t202" style="position:absolute;left:7781;top:-55;width:21823;height:6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FA2554" w:rsidRDefault="00FA2554" w:rsidP="008665C2">
                        <w:pPr>
                          <w:pStyle w:val="AGbodytextblack"/>
                          <w:spacing w:after="0"/>
                          <w:rPr>
                            <w:rFonts w:ascii="Century Gothic" w:hAnsi="Century Gothic"/>
                            <w:b/>
                            <w:color w:val="FFFFFF" w:themeColor="background1"/>
                            <w:sz w:val="24"/>
                            <w:szCs w:val="24"/>
                          </w:rPr>
                        </w:pPr>
                      </w:p>
                      <w:p w:rsidR="00FA2554" w:rsidRPr="00E53E71" w:rsidRDefault="00FA2554" w:rsidP="008665C2">
                        <w:pPr>
                          <w:pStyle w:val="AGbodytextblack"/>
                          <w:spacing w:after="0"/>
                          <w:rPr>
                            <w:rFonts w:ascii="Century Gothic" w:hAnsi="Century Gothic"/>
                            <w:b/>
                            <w:color w:val="FFFFFF" w:themeColor="background1"/>
                            <w:sz w:val="24"/>
                            <w:szCs w:val="24"/>
                          </w:rPr>
                        </w:pPr>
                        <w:r w:rsidRPr="00E53E71">
                          <w:rPr>
                            <w:rFonts w:ascii="Century Gothic" w:hAnsi="Century Gothic"/>
                            <w:b/>
                            <w:color w:val="FFFFFF" w:themeColor="background1"/>
                            <w:sz w:val="24"/>
                            <w:szCs w:val="24"/>
                          </w:rPr>
                          <w:t>Science and Technology portfolio</w:t>
                        </w:r>
                      </w:p>
                      <w:p w:rsidR="00FA2554" w:rsidRPr="00CD2A10" w:rsidRDefault="00FA2554" w:rsidP="008665C2">
                        <w:pPr>
                          <w:pStyle w:val="AGbodytextblack"/>
                          <w:rPr>
                            <w:rFonts w:ascii="Century Gothic" w:hAnsi="Century Gothic"/>
                            <w:b/>
                            <w:color w:val="FFFFFF" w:themeColor="background1"/>
                            <w:sz w:val="36"/>
                            <w:szCs w:val="36"/>
                          </w:rPr>
                        </w:pPr>
                      </w:p>
                    </w:txbxContent>
                  </v:textbox>
                </v:shape>
                <v:shape id="Text Box 54" o:spid="_x0000_s1044" type="#_x0000_t202" style="position:absolute;left:60825;top:-55;width:7792;height:6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FA2554" w:rsidRPr="0060105A" w:rsidRDefault="00FA2554" w:rsidP="0060105A">
                        <w:pPr>
                          <w:pStyle w:val="Heading8"/>
                          <w:jc w:val="right"/>
                          <w:rPr>
                            <w:color w:val="C1B7AF"/>
                            <w:sz w:val="28"/>
                            <w:szCs w:val="28"/>
                          </w:rPr>
                        </w:pPr>
                        <w:r w:rsidRPr="0060105A">
                          <w:rPr>
                            <w:color w:val="C1B7AF"/>
                            <w:sz w:val="28"/>
                            <w:szCs w:val="28"/>
                          </w:rPr>
                          <w:t xml:space="preserve">PFMA </w:t>
                        </w:r>
                        <w:r w:rsidRPr="0060105A">
                          <w:rPr>
                            <w:b w:val="0"/>
                            <w:i/>
                            <w:color w:val="C1B7AF"/>
                            <w:sz w:val="28"/>
                            <w:szCs w:val="28"/>
                          </w:rPr>
                          <w:t>2015-16</w:t>
                        </w:r>
                      </w:p>
                      <w:p w:rsidR="00FA2554" w:rsidRPr="0060105A" w:rsidRDefault="00FA2554">
                        <w:pPr>
                          <w:spacing w:after="0"/>
                          <w:jc w:val="right"/>
                          <w:rPr>
                            <w:rFonts w:ascii="Century Gothic" w:hAnsi="Century Gothic"/>
                            <w:i/>
                            <w:color w:val="C1B7AF"/>
                            <w:sz w:val="28"/>
                            <w:szCs w:val="28"/>
                          </w:rPr>
                        </w:pPr>
                        <w:r w:rsidRPr="0060105A">
                          <w:rPr>
                            <w:rFonts w:ascii="Century Gothic" w:hAnsi="Century Gothic"/>
                            <w:i/>
                            <w:color w:val="C1B7AF"/>
                            <w:sz w:val="28"/>
                            <w:szCs w:val="28"/>
                          </w:rPr>
                          <w:t>2015-16</w:t>
                        </w:r>
                      </w:p>
                    </w:txbxContent>
                  </v:textbox>
                </v:shape>
              </v:group>
              <v:rect id="Rectangle 55" o:spid="_x0000_s1045" style="position:absolute;top:6145;width:76250;height:1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Jd8IA&#10;AADbAAAADwAAAGRycy9kb3ducmV2LnhtbESPzYrCQBCE74LvMPSCN50oGCQ6kWVFWNSLUTw3mc7P&#10;mukJmVmNb+8Igseiur7qWq1704gbda62rGA6iUAQ51bXXCo4n7bjBQjnkTU2lknBgxys0+FghYm2&#10;dz7SLfOlCBB2CSqovG8TKV1ekUE3sS1x8ArbGfRBdqXUHd4D3DRyFkWxNFhzaKiwpZ+K8mv2b8Ib&#10;j1nOfXzeZVfeTA/7cnMp4j+lRl/99xKEp95/jt/pX61gPofXlgAAm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D8l3wgAAANsAAAAPAAAAAAAAAAAAAAAAAJgCAABkcnMvZG93&#10;bnJldi54bWxQSwUGAAAAAAQABAD1AAAAhwMAAAAA&#10;" fillcolor="#c1b7af" stroked="f" strokeweight="2pt"/>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554" w:rsidRPr="008665C2" w:rsidRDefault="00FA2554" w:rsidP="008665C2">
    <w:pPr>
      <w:pStyle w:val="Header"/>
    </w:pPr>
    <w:r>
      <w:rPr>
        <w:noProof/>
        <w:sz w:val="40"/>
        <w:szCs w:val="40"/>
        <w:lang w:eastAsia="en-ZA"/>
      </w:rPr>
      <mc:AlternateContent>
        <mc:Choice Requires="wpg">
          <w:drawing>
            <wp:anchor distT="0" distB="0" distL="114300" distR="114300" simplePos="0" relativeHeight="251658752" behindDoc="0" locked="0" layoutInCell="1" allowOverlap="1" wp14:anchorId="1E1DCC4E" wp14:editId="78338FB2">
              <wp:simplePos x="0" y="0"/>
              <wp:positionH relativeFrom="column">
                <wp:posOffset>-1097280</wp:posOffset>
              </wp:positionH>
              <wp:positionV relativeFrom="paragraph">
                <wp:posOffset>-245637</wp:posOffset>
              </wp:positionV>
              <wp:extent cx="7625080" cy="819150"/>
              <wp:effectExtent l="0" t="0" r="0" b="0"/>
              <wp:wrapNone/>
              <wp:docPr id="56" name="Group 56"/>
              <wp:cNvGraphicFramePr/>
              <a:graphic xmlns:a="http://schemas.openxmlformats.org/drawingml/2006/main">
                <a:graphicData uri="http://schemas.microsoft.com/office/word/2010/wordprocessingGroup">
                  <wpg:wgp>
                    <wpg:cNvGrpSpPr/>
                    <wpg:grpSpPr>
                      <a:xfrm>
                        <a:off x="0" y="0"/>
                        <a:ext cx="7625080" cy="819150"/>
                        <a:chOff x="1" y="-5580"/>
                        <a:chExt cx="7625080" cy="819150"/>
                      </a:xfrm>
                    </wpg:grpSpPr>
                    <wpg:grpSp>
                      <wpg:cNvPr id="58" name="Group 58"/>
                      <wpg:cNvGrpSpPr/>
                      <wpg:grpSpPr>
                        <a:xfrm>
                          <a:off x="1" y="-5580"/>
                          <a:ext cx="7625080" cy="632225"/>
                          <a:chOff x="-21945" y="-5580"/>
                          <a:chExt cx="7625080" cy="632225"/>
                        </a:xfrm>
                      </wpg:grpSpPr>
                      <wps:wsp>
                        <wps:cNvPr id="59" name="Rectangle 59"/>
                        <wps:cNvSpPr/>
                        <wps:spPr>
                          <a:xfrm>
                            <a:off x="-21945" y="0"/>
                            <a:ext cx="7625080" cy="626645"/>
                          </a:xfrm>
                          <a:prstGeom prst="rect">
                            <a:avLst/>
                          </a:prstGeom>
                          <a:solidFill>
                            <a:srgbClr val="928073"/>
                          </a:solidFill>
                          <a:ln w="762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60"/>
                        <wps:cNvSpPr txBox="1"/>
                        <wps:spPr>
                          <a:xfrm>
                            <a:off x="778155" y="-5580"/>
                            <a:ext cx="3065847" cy="626110"/>
                          </a:xfrm>
                          <a:prstGeom prst="rect">
                            <a:avLst/>
                          </a:prstGeom>
                          <a:noFill/>
                          <a:ln w="6350">
                            <a:noFill/>
                          </a:ln>
                          <a:effectLst/>
                        </wps:spPr>
                        <wps:txbx>
                          <w:txbxContent>
                            <w:p w:rsidR="00FA2554" w:rsidRDefault="00FA2554" w:rsidP="008665C2">
                              <w:pPr>
                                <w:pStyle w:val="AGbodytextblack"/>
                                <w:spacing w:after="0"/>
                                <w:rPr>
                                  <w:rFonts w:ascii="Century Gothic" w:hAnsi="Century Gothic"/>
                                  <w:b/>
                                  <w:color w:val="FFFFFF" w:themeColor="background1"/>
                                  <w:sz w:val="24"/>
                                  <w:szCs w:val="24"/>
                                </w:rPr>
                              </w:pPr>
                            </w:p>
                            <w:p w:rsidR="00FA2554" w:rsidRPr="00E53E71" w:rsidRDefault="00FA2554" w:rsidP="008665C2">
                              <w:pPr>
                                <w:pStyle w:val="AGbodytextblack"/>
                                <w:spacing w:after="0"/>
                                <w:rPr>
                                  <w:rFonts w:ascii="Century Gothic" w:hAnsi="Century Gothic"/>
                                  <w:b/>
                                  <w:color w:val="FFFFFF" w:themeColor="background1"/>
                                  <w:sz w:val="24"/>
                                  <w:szCs w:val="24"/>
                                </w:rPr>
                              </w:pPr>
                              <w:r w:rsidRPr="00E53E71">
                                <w:rPr>
                                  <w:rFonts w:ascii="Century Gothic" w:hAnsi="Century Gothic"/>
                                  <w:b/>
                                  <w:color w:val="FFFFFF" w:themeColor="background1"/>
                                  <w:sz w:val="24"/>
                                  <w:szCs w:val="24"/>
                                </w:rPr>
                                <w:t>Science and Technology portfolio</w:t>
                              </w:r>
                            </w:p>
                            <w:p w:rsidR="00FA2554" w:rsidRDefault="00FA2554" w:rsidP="008665C2">
                              <w:pPr>
                                <w:pStyle w:val="AGbodytextblack"/>
                                <w:spacing w:after="0"/>
                              </w:pPr>
                            </w:p>
                            <w:p w:rsidR="00FA2554" w:rsidRPr="00CD2A10" w:rsidRDefault="00FA2554" w:rsidP="008665C2">
                              <w:pPr>
                                <w:pStyle w:val="AGbodytextblack"/>
                                <w:rPr>
                                  <w:rFonts w:ascii="Century Gothic" w:hAnsi="Century Gothic"/>
                                  <w:b/>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5761743" y="-5580"/>
                            <a:ext cx="1100046" cy="620529"/>
                          </a:xfrm>
                          <a:prstGeom prst="rect">
                            <a:avLst/>
                          </a:prstGeom>
                          <a:noFill/>
                          <a:ln w="6350">
                            <a:noFill/>
                          </a:ln>
                          <a:effectLst/>
                        </wps:spPr>
                        <wps:txbx>
                          <w:txbxContent>
                            <w:p w:rsidR="00FA2554" w:rsidRPr="0060105A" w:rsidRDefault="00FA2554" w:rsidP="0060105A">
                              <w:pPr>
                                <w:pStyle w:val="Heading8"/>
                                <w:jc w:val="right"/>
                                <w:rPr>
                                  <w:color w:val="C1B7AF"/>
                                  <w:sz w:val="28"/>
                                  <w:szCs w:val="28"/>
                                </w:rPr>
                              </w:pPr>
                              <w:r w:rsidRPr="0060105A">
                                <w:rPr>
                                  <w:color w:val="C1B7AF"/>
                                  <w:sz w:val="28"/>
                                  <w:szCs w:val="28"/>
                                </w:rPr>
                                <w:t xml:space="preserve">PFMA </w:t>
                              </w:r>
                              <w:r w:rsidRPr="0060105A">
                                <w:rPr>
                                  <w:b w:val="0"/>
                                  <w:i/>
                                  <w:color w:val="C1B7AF"/>
                                  <w:sz w:val="28"/>
                                  <w:szCs w:val="28"/>
                                </w:rPr>
                                <w:t>2015-16</w:t>
                              </w:r>
                            </w:p>
                            <w:p w:rsidR="00FA2554" w:rsidRPr="0060105A" w:rsidRDefault="00FA2554">
                              <w:pPr>
                                <w:spacing w:after="0"/>
                                <w:jc w:val="right"/>
                                <w:rPr>
                                  <w:rFonts w:ascii="Century Gothic" w:hAnsi="Century Gothic"/>
                                  <w:i/>
                                  <w:color w:val="C1B7AF"/>
                                  <w:sz w:val="28"/>
                                  <w:szCs w:val="28"/>
                                </w:rPr>
                              </w:pPr>
                              <w:r w:rsidRPr="0060105A">
                                <w:rPr>
                                  <w:rFonts w:ascii="Century Gothic" w:hAnsi="Century Gothic"/>
                                  <w:i/>
                                  <w:color w:val="C1B7AF"/>
                                  <w:sz w:val="28"/>
                                  <w:szCs w:val="28"/>
                                </w:rPr>
                                <w:t>2015-16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2" name="Rectangle 62"/>
                      <wps:cNvSpPr/>
                      <wps:spPr>
                        <a:xfrm>
                          <a:off x="1" y="626236"/>
                          <a:ext cx="7625079" cy="187334"/>
                        </a:xfrm>
                        <a:prstGeom prst="rect">
                          <a:avLst/>
                        </a:prstGeom>
                        <a:solidFill>
                          <a:srgbClr val="C1B7A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6" o:spid="_x0000_s1046" style="position:absolute;margin-left:-86.4pt;margin-top:-19.35pt;width:600.4pt;height:64.5pt;z-index:251658752;mso-width-relative:margin;mso-height-relative:margin" coordorigin=",-55" coordsize="7625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">
              <v:group id="Group 58" o:spid="_x0000_s1047" style="position:absolute;top:-55;width:76250;height:6321" coordorigin="-219,-55" coordsize="76250,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Rectangle 59" o:spid="_x0000_s1048" style="position:absolute;left:-219;width:76250;height:6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9hMMA&#10;AADbAAAADwAAAGRycy9kb3ducmV2LnhtbESPzWoCMRSF9wXfIVzBTakZBcWZGkUF0Y2Uqot2d51c&#10;J4OTm2ESdXx7UxC6PJyfjzOdt7YSN2p86VjBoJ+AIM6dLrlQcDysPyYgfEDWWDkmBQ/yMJ913qaY&#10;aXfnb7rtQyHiCPsMFZgQ6kxKnxuy6PuuJo7e2TUWQ5RNIXWD9zhuKzlMkrG0WHIkGKxpZSi/7K82&#10;cr8qvZQjY067zWTz+87p6SdNlep128UniEBt+A+/2lutYJTC3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9hMMAAADbAAAADwAAAAAAAAAAAAAAAACYAgAAZHJzL2Rv&#10;d25yZXYueG1sUEsFBgAAAAAEAAQA9QAAAIgDAAAAAA==&#10;" fillcolor="#928073" stroked="f" strokeweight="6pt"/>
                <v:shapetype id="_x0000_t202" coordsize="21600,21600" o:spt="202" path="m,l,21600r21600,l21600,xe">
                  <v:stroke joinstyle="miter"/>
                  <v:path gradientshapeok="t" o:connecttype="rect"/>
                </v:shapetype>
                <v:shape id="Text Box 60" o:spid="_x0000_s1049" type="#_x0000_t202" style="position:absolute;left:7781;top:-55;width:30659;height:6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FA2554" w:rsidRDefault="00FA2554" w:rsidP="008665C2">
                        <w:pPr>
                          <w:pStyle w:val="AGbodytextblack"/>
                          <w:spacing w:after="0"/>
                          <w:rPr>
                            <w:rFonts w:ascii="Century Gothic" w:hAnsi="Century Gothic"/>
                            <w:b/>
                            <w:color w:val="FFFFFF" w:themeColor="background1"/>
                            <w:sz w:val="24"/>
                            <w:szCs w:val="24"/>
                          </w:rPr>
                        </w:pPr>
                      </w:p>
                      <w:p w:rsidR="00FA2554" w:rsidRPr="00E53E71" w:rsidRDefault="00FA2554" w:rsidP="008665C2">
                        <w:pPr>
                          <w:pStyle w:val="AGbodytextblack"/>
                          <w:spacing w:after="0"/>
                          <w:rPr>
                            <w:rFonts w:ascii="Century Gothic" w:hAnsi="Century Gothic"/>
                            <w:b/>
                            <w:color w:val="FFFFFF" w:themeColor="background1"/>
                            <w:sz w:val="24"/>
                            <w:szCs w:val="24"/>
                          </w:rPr>
                        </w:pPr>
                        <w:r w:rsidRPr="00E53E71">
                          <w:rPr>
                            <w:rFonts w:ascii="Century Gothic" w:hAnsi="Century Gothic"/>
                            <w:b/>
                            <w:color w:val="FFFFFF" w:themeColor="background1"/>
                            <w:sz w:val="24"/>
                            <w:szCs w:val="24"/>
                          </w:rPr>
                          <w:t>Science and Technology portfolio</w:t>
                        </w:r>
                      </w:p>
                      <w:p w:rsidR="00FA2554" w:rsidRDefault="00FA2554" w:rsidP="008665C2">
                        <w:pPr>
                          <w:pStyle w:val="AGbodytextblack"/>
                          <w:spacing w:after="0"/>
                        </w:pPr>
                      </w:p>
                      <w:p w:rsidR="00FA2554" w:rsidRPr="00CD2A10" w:rsidRDefault="00FA2554" w:rsidP="008665C2">
                        <w:pPr>
                          <w:pStyle w:val="AGbodytextblack"/>
                          <w:rPr>
                            <w:rFonts w:ascii="Century Gothic" w:hAnsi="Century Gothic"/>
                            <w:b/>
                            <w:color w:val="FFFFFF" w:themeColor="background1"/>
                            <w:sz w:val="36"/>
                            <w:szCs w:val="36"/>
                          </w:rPr>
                        </w:pPr>
                      </w:p>
                    </w:txbxContent>
                  </v:textbox>
                </v:shape>
                <v:shape id="Text Box 61" o:spid="_x0000_s1050" type="#_x0000_t202" style="position:absolute;left:57617;top:-55;width:11000;height:6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FA2554" w:rsidRPr="0060105A" w:rsidRDefault="00FA2554" w:rsidP="0060105A">
                        <w:pPr>
                          <w:pStyle w:val="Heading8"/>
                          <w:jc w:val="right"/>
                          <w:rPr>
                            <w:color w:val="C1B7AF"/>
                            <w:sz w:val="28"/>
                            <w:szCs w:val="28"/>
                          </w:rPr>
                        </w:pPr>
                        <w:r w:rsidRPr="0060105A">
                          <w:rPr>
                            <w:color w:val="C1B7AF"/>
                            <w:sz w:val="28"/>
                            <w:szCs w:val="28"/>
                          </w:rPr>
                          <w:t xml:space="preserve">PFMA </w:t>
                        </w:r>
                        <w:r w:rsidRPr="0060105A">
                          <w:rPr>
                            <w:b w:val="0"/>
                            <w:i/>
                            <w:color w:val="C1B7AF"/>
                            <w:sz w:val="28"/>
                            <w:szCs w:val="28"/>
                          </w:rPr>
                          <w:t>2015-16</w:t>
                        </w:r>
                      </w:p>
                      <w:p w:rsidR="00FA2554" w:rsidRPr="0060105A" w:rsidRDefault="00FA2554">
                        <w:pPr>
                          <w:spacing w:after="0"/>
                          <w:jc w:val="right"/>
                          <w:rPr>
                            <w:rFonts w:ascii="Century Gothic" w:hAnsi="Century Gothic"/>
                            <w:i/>
                            <w:color w:val="C1B7AF"/>
                            <w:sz w:val="28"/>
                            <w:szCs w:val="28"/>
                          </w:rPr>
                        </w:pPr>
                        <w:r w:rsidRPr="0060105A">
                          <w:rPr>
                            <w:rFonts w:ascii="Century Gothic" w:hAnsi="Century Gothic"/>
                            <w:i/>
                            <w:color w:val="C1B7AF"/>
                            <w:sz w:val="28"/>
                            <w:szCs w:val="28"/>
                          </w:rPr>
                          <w:t>2015-16</w:t>
                        </w:r>
                      </w:p>
                    </w:txbxContent>
                  </v:textbox>
                </v:shape>
              </v:group>
              <v:rect id="Rectangle 62" o:spid="_x0000_s1051" style="position:absolute;top:6262;width:76250;height:1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qbvsEA&#10;AADbAAAADwAAAGRycy9kb3ducmV2LnhtbESPQavCMBCE74L/IazgTVN7KFKN8ngiiL6LtXhemrWt&#10;NpvSRK3//kUQPA6z883Oct2bRjyoc7VlBbNpBIK4sLrmUkF+2k7mIJxH1thYJgUvcrBeDQdLTLV9&#10;8pEemS9FgLBLUUHlfZtK6YqKDLqpbYmDd7GdQR9kV0rd4TPATSPjKEqkwZpDQ4Ut/VZU3LK7CW+8&#10;4oL7JN9nN97M/g7l5nxJrkqNR/3PAoSn3n+PP+mdVpDE8N4SA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Km77BAAAA2wAAAA8AAAAAAAAAAAAAAAAAmAIAAGRycy9kb3du&#10;cmV2LnhtbFBLBQYAAAAABAAEAPUAAACGAwAAAAA=&#10;" fillcolor="#c1b7af" stroked="f" strokeweight="2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91A"/>
    <w:multiLevelType w:val="hybridMultilevel"/>
    <w:tmpl w:val="3C38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26700"/>
    <w:multiLevelType w:val="hybridMultilevel"/>
    <w:tmpl w:val="DDC43A64"/>
    <w:lvl w:ilvl="0" w:tplc="4DEA9F40">
      <w:start w:val="1"/>
      <w:numFmt w:val="lowerLetter"/>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461E94"/>
    <w:multiLevelType w:val="hybridMultilevel"/>
    <w:tmpl w:val="54BC035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0B36546E"/>
    <w:multiLevelType w:val="hybridMultilevel"/>
    <w:tmpl w:val="31CA5B60"/>
    <w:lvl w:ilvl="0" w:tplc="DD3CE328">
      <w:start w:val="1"/>
      <w:numFmt w:val="bullet"/>
      <w:pStyle w:val="bulletlist"/>
      <w:lvlText w:val=""/>
      <w:lvlJc w:val="left"/>
      <w:pPr>
        <w:ind w:left="720" w:hanging="360"/>
      </w:pPr>
      <w:rPr>
        <w:rFonts w:ascii="Symbol" w:hAnsi="Symbol" w:hint="default"/>
        <w:b w:val="0"/>
        <w:bCs w:val="0"/>
        <w:i w:val="0"/>
        <w:iCs w:val="0"/>
        <w:caps w:val="0"/>
        <w:smallCaps w:val="0"/>
        <w:strike w:val="0"/>
        <w:dstrike w:val="0"/>
        <w:noProof w:val="0"/>
        <w:snapToGrid w:val="0"/>
        <w:vanish w:val="0"/>
        <w:color w:val="auto"/>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872A5"/>
    <w:multiLevelType w:val="hybridMultilevel"/>
    <w:tmpl w:val="E9B8E6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BD3684"/>
    <w:multiLevelType w:val="multilevel"/>
    <w:tmpl w:val="0809001D"/>
    <w:styleLink w:val="AGList"/>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01A3854"/>
    <w:multiLevelType w:val="multilevel"/>
    <w:tmpl w:val="67547052"/>
    <w:lvl w:ilvl="0">
      <w:start w:val="1"/>
      <w:numFmt w:val="decimal"/>
      <w:pStyle w:val="Heading2"/>
      <w:lvlText w:val="%1."/>
      <w:lvlJc w:val="left"/>
      <w:pPr>
        <w:tabs>
          <w:tab w:val="num" w:pos="709"/>
        </w:tabs>
        <w:ind w:left="709" w:hanging="709"/>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Heading3"/>
      <w:lvlText w:val="%1.%2"/>
      <w:lvlJc w:val="left"/>
      <w:pPr>
        <w:ind w:left="709" w:hanging="709"/>
      </w:pPr>
      <w:rPr>
        <w:rFonts w:hint="default"/>
        <w:b/>
        <w:i w:val="0"/>
        <w:color w:val="937464"/>
      </w:rPr>
    </w:lvl>
    <w:lvl w:ilvl="2">
      <w:start w:val="1"/>
      <w:numFmt w:val="decimal"/>
      <w:lvlText w:val="%2.%1.%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0FA4DF2"/>
    <w:multiLevelType w:val="hybridMultilevel"/>
    <w:tmpl w:val="198A29DA"/>
    <w:lvl w:ilvl="0" w:tplc="00F29100">
      <w:start w:val="1"/>
      <w:numFmt w:val="bullet"/>
      <w:lvlText w:val="•"/>
      <w:lvlJc w:val="left"/>
      <w:pPr>
        <w:tabs>
          <w:tab w:val="num" w:pos="720"/>
        </w:tabs>
        <w:ind w:left="720" w:hanging="360"/>
      </w:pPr>
      <w:rPr>
        <w:rFonts w:ascii="Arial" w:hAnsi="Arial" w:hint="default"/>
      </w:rPr>
    </w:lvl>
    <w:lvl w:ilvl="1" w:tplc="3392C848" w:tentative="1">
      <w:start w:val="1"/>
      <w:numFmt w:val="bullet"/>
      <w:lvlText w:val="•"/>
      <w:lvlJc w:val="left"/>
      <w:pPr>
        <w:tabs>
          <w:tab w:val="num" w:pos="1440"/>
        </w:tabs>
        <w:ind w:left="1440" w:hanging="360"/>
      </w:pPr>
      <w:rPr>
        <w:rFonts w:ascii="Arial" w:hAnsi="Arial" w:hint="default"/>
      </w:rPr>
    </w:lvl>
    <w:lvl w:ilvl="2" w:tplc="2B469754" w:tentative="1">
      <w:start w:val="1"/>
      <w:numFmt w:val="bullet"/>
      <w:lvlText w:val="•"/>
      <w:lvlJc w:val="left"/>
      <w:pPr>
        <w:tabs>
          <w:tab w:val="num" w:pos="2160"/>
        </w:tabs>
        <w:ind w:left="2160" w:hanging="360"/>
      </w:pPr>
      <w:rPr>
        <w:rFonts w:ascii="Arial" w:hAnsi="Arial" w:hint="default"/>
      </w:rPr>
    </w:lvl>
    <w:lvl w:ilvl="3" w:tplc="F43A1350" w:tentative="1">
      <w:start w:val="1"/>
      <w:numFmt w:val="bullet"/>
      <w:lvlText w:val="•"/>
      <w:lvlJc w:val="left"/>
      <w:pPr>
        <w:tabs>
          <w:tab w:val="num" w:pos="2880"/>
        </w:tabs>
        <w:ind w:left="2880" w:hanging="360"/>
      </w:pPr>
      <w:rPr>
        <w:rFonts w:ascii="Arial" w:hAnsi="Arial" w:hint="default"/>
      </w:rPr>
    </w:lvl>
    <w:lvl w:ilvl="4" w:tplc="6BE00C8E" w:tentative="1">
      <w:start w:val="1"/>
      <w:numFmt w:val="bullet"/>
      <w:lvlText w:val="•"/>
      <w:lvlJc w:val="left"/>
      <w:pPr>
        <w:tabs>
          <w:tab w:val="num" w:pos="3600"/>
        </w:tabs>
        <w:ind w:left="3600" w:hanging="360"/>
      </w:pPr>
      <w:rPr>
        <w:rFonts w:ascii="Arial" w:hAnsi="Arial" w:hint="default"/>
      </w:rPr>
    </w:lvl>
    <w:lvl w:ilvl="5" w:tplc="F6F46F82" w:tentative="1">
      <w:start w:val="1"/>
      <w:numFmt w:val="bullet"/>
      <w:lvlText w:val="•"/>
      <w:lvlJc w:val="left"/>
      <w:pPr>
        <w:tabs>
          <w:tab w:val="num" w:pos="4320"/>
        </w:tabs>
        <w:ind w:left="4320" w:hanging="360"/>
      </w:pPr>
      <w:rPr>
        <w:rFonts w:ascii="Arial" w:hAnsi="Arial" w:hint="default"/>
      </w:rPr>
    </w:lvl>
    <w:lvl w:ilvl="6" w:tplc="6C14C7F4" w:tentative="1">
      <w:start w:val="1"/>
      <w:numFmt w:val="bullet"/>
      <w:lvlText w:val="•"/>
      <w:lvlJc w:val="left"/>
      <w:pPr>
        <w:tabs>
          <w:tab w:val="num" w:pos="5040"/>
        </w:tabs>
        <w:ind w:left="5040" w:hanging="360"/>
      </w:pPr>
      <w:rPr>
        <w:rFonts w:ascii="Arial" w:hAnsi="Arial" w:hint="default"/>
      </w:rPr>
    </w:lvl>
    <w:lvl w:ilvl="7" w:tplc="6D96807E" w:tentative="1">
      <w:start w:val="1"/>
      <w:numFmt w:val="bullet"/>
      <w:lvlText w:val="•"/>
      <w:lvlJc w:val="left"/>
      <w:pPr>
        <w:tabs>
          <w:tab w:val="num" w:pos="5760"/>
        </w:tabs>
        <w:ind w:left="5760" w:hanging="360"/>
      </w:pPr>
      <w:rPr>
        <w:rFonts w:ascii="Arial" w:hAnsi="Arial" w:hint="default"/>
      </w:rPr>
    </w:lvl>
    <w:lvl w:ilvl="8" w:tplc="EA7C31AC" w:tentative="1">
      <w:start w:val="1"/>
      <w:numFmt w:val="bullet"/>
      <w:lvlText w:val="•"/>
      <w:lvlJc w:val="left"/>
      <w:pPr>
        <w:tabs>
          <w:tab w:val="num" w:pos="6480"/>
        </w:tabs>
        <w:ind w:left="6480" w:hanging="360"/>
      </w:pPr>
      <w:rPr>
        <w:rFonts w:ascii="Arial" w:hAnsi="Arial" w:hint="default"/>
      </w:rPr>
    </w:lvl>
  </w:abstractNum>
  <w:abstractNum w:abstractNumId="8">
    <w:nsid w:val="252E2187"/>
    <w:multiLevelType w:val="hybridMultilevel"/>
    <w:tmpl w:val="283038B0"/>
    <w:lvl w:ilvl="0" w:tplc="44828F68">
      <w:start w:val="1"/>
      <w:numFmt w:val="bullet"/>
      <w:pStyle w:val="111bull"/>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343506AA"/>
    <w:multiLevelType w:val="hybridMultilevel"/>
    <w:tmpl w:val="A9080EC0"/>
    <w:lvl w:ilvl="0" w:tplc="5C3CEBF2">
      <w:start w:val="1"/>
      <w:numFmt w:val="bullet"/>
      <w:lvlText w:val="•"/>
      <w:lvlJc w:val="left"/>
      <w:pPr>
        <w:tabs>
          <w:tab w:val="num" w:pos="720"/>
        </w:tabs>
        <w:ind w:left="720" w:hanging="360"/>
      </w:pPr>
      <w:rPr>
        <w:rFonts w:ascii="Arial" w:hAnsi="Arial" w:hint="default"/>
      </w:rPr>
    </w:lvl>
    <w:lvl w:ilvl="1" w:tplc="35208232" w:tentative="1">
      <w:start w:val="1"/>
      <w:numFmt w:val="bullet"/>
      <w:lvlText w:val="•"/>
      <w:lvlJc w:val="left"/>
      <w:pPr>
        <w:tabs>
          <w:tab w:val="num" w:pos="1440"/>
        </w:tabs>
        <w:ind w:left="1440" w:hanging="360"/>
      </w:pPr>
      <w:rPr>
        <w:rFonts w:ascii="Arial" w:hAnsi="Arial" w:hint="default"/>
      </w:rPr>
    </w:lvl>
    <w:lvl w:ilvl="2" w:tplc="37309B08" w:tentative="1">
      <w:start w:val="1"/>
      <w:numFmt w:val="bullet"/>
      <w:lvlText w:val="•"/>
      <w:lvlJc w:val="left"/>
      <w:pPr>
        <w:tabs>
          <w:tab w:val="num" w:pos="2160"/>
        </w:tabs>
        <w:ind w:left="2160" w:hanging="360"/>
      </w:pPr>
      <w:rPr>
        <w:rFonts w:ascii="Arial" w:hAnsi="Arial" w:hint="default"/>
      </w:rPr>
    </w:lvl>
    <w:lvl w:ilvl="3" w:tplc="19F4EDF2" w:tentative="1">
      <w:start w:val="1"/>
      <w:numFmt w:val="bullet"/>
      <w:lvlText w:val="•"/>
      <w:lvlJc w:val="left"/>
      <w:pPr>
        <w:tabs>
          <w:tab w:val="num" w:pos="2880"/>
        </w:tabs>
        <w:ind w:left="2880" w:hanging="360"/>
      </w:pPr>
      <w:rPr>
        <w:rFonts w:ascii="Arial" w:hAnsi="Arial" w:hint="default"/>
      </w:rPr>
    </w:lvl>
    <w:lvl w:ilvl="4" w:tplc="08029D9A" w:tentative="1">
      <w:start w:val="1"/>
      <w:numFmt w:val="bullet"/>
      <w:lvlText w:val="•"/>
      <w:lvlJc w:val="left"/>
      <w:pPr>
        <w:tabs>
          <w:tab w:val="num" w:pos="3600"/>
        </w:tabs>
        <w:ind w:left="3600" w:hanging="360"/>
      </w:pPr>
      <w:rPr>
        <w:rFonts w:ascii="Arial" w:hAnsi="Arial" w:hint="default"/>
      </w:rPr>
    </w:lvl>
    <w:lvl w:ilvl="5" w:tplc="CB28738A" w:tentative="1">
      <w:start w:val="1"/>
      <w:numFmt w:val="bullet"/>
      <w:lvlText w:val="•"/>
      <w:lvlJc w:val="left"/>
      <w:pPr>
        <w:tabs>
          <w:tab w:val="num" w:pos="4320"/>
        </w:tabs>
        <w:ind w:left="4320" w:hanging="360"/>
      </w:pPr>
      <w:rPr>
        <w:rFonts w:ascii="Arial" w:hAnsi="Arial" w:hint="default"/>
      </w:rPr>
    </w:lvl>
    <w:lvl w:ilvl="6" w:tplc="F0EC4DE8" w:tentative="1">
      <w:start w:val="1"/>
      <w:numFmt w:val="bullet"/>
      <w:lvlText w:val="•"/>
      <w:lvlJc w:val="left"/>
      <w:pPr>
        <w:tabs>
          <w:tab w:val="num" w:pos="5040"/>
        </w:tabs>
        <w:ind w:left="5040" w:hanging="360"/>
      </w:pPr>
      <w:rPr>
        <w:rFonts w:ascii="Arial" w:hAnsi="Arial" w:hint="default"/>
      </w:rPr>
    </w:lvl>
    <w:lvl w:ilvl="7" w:tplc="40601B68" w:tentative="1">
      <w:start w:val="1"/>
      <w:numFmt w:val="bullet"/>
      <w:lvlText w:val="•"/>
      <w:lvlJc w:val="left"/>
      <w:pPr>
        <w:tabs>
          <w:tab w:val="num" w:pos="5760"/>
        </w:tabs>
        <w:ind w:left="5760" w:hanging="360"/>
      </w:pPr>
      <w:rPr>
        <w:rFonts w:ascii="Arial" w:hAnsi="Arial" w:hint="default"/>
      </w:rPr>
    </w:lvl>
    <w:lvl w:ilvl="8" w:tplc="BC384DFC" w:tentative="1">
      <w:start w:val="1"/>
      <w:numFmt w:val="bullet"/>
      <w:lvlText w:val="•"/>
      <w:lvlJc w:val="left"/>
      <w:pPr>
        <w:tabs>
          <w:tab w:val="num" w:pos="6480"/>
        </w:tabs>
        <w:ind w:left="6480" w:hanging="360"/>
      </w:pPr>
      <w:rPr>
        <w:rFonts w:ascii="Arial" w:hAnsi="Arial" w:hint="default"/>
      </w:rPr>
    </w:lvl>
  </w:abstractNum>
  <w:abstractNum w:abstractNumId="10">
    <w:nsid w:val="38F0176F"/>
    <w:multiLevelType w:val="hybridMultilevel"/>
    <w:tmpl w:val="E59C2B34"/>
    <w:lvl w:ilvl="0" w:tplc="DF7E7656">
      <w:start w:val="1"/>
      <w:numFmt w:val="bullet"/>
      <w:lvlText w:val=""/>
      <w:lvlJc w:val="left"/>
      <w:pPr>
        <w:tabs>
          <w:tab w:val="num" w:pos="573"/>
        </w:tabs>
        <w:ind w:left="573" w:hanging="360"/>
      </w:pPr>
      <w:rPr>
        <w:rFonts w:ascii="Symbol" w:hAnsi="Symbol" w:hint="default"/>
        <w:sz w:val="20"/>
        <w:szCs w:val="20"/>
      </w:rPr>
    </w:lvl>
    <w:lvl w:ilvl="1" w:tplc="04090003">
      <w:start w:val="1"/>
      <w:numFmt w:val="bullet"/>
      <w:lvlText w:val="o"/>
      <w:lvlJc w:val="left"/>
      <w:pPr>
        <w:tabs>
          <w:tab w:val="num" w:pos="1293"/>
        </w:tabs>
        <w:ind w:left="1293" w:hanging="360"/>
      </w:pPr>
      <w:rPr>
        <w:rFonts w:ascii="Courier New" w:hAnsi="Courier New" w:cs="Courier New" w:hint="default"/>
      </w:rPr>
    </w:lvl>
    <w:lvl w:ilvl="2" w:tplc="04090005" w:tentative="1">
      <w:start w:val="1"/>
      <w:numFmt w:val="bullet"/>
      <w:lvlText w:val=""/>
      <w:lvlJc w:val="left"/>
      <w:pPr>
        <w:tabs>
          <w:tab w:val="num" w:pos="2013"/>
        </w:tabs>
        <w:ind w:left="2013" w:hanging="360"/>
      </w:pPr>
      <w:rPr>
        <w:rFonts w:ascii="Wingdings" w:hAnsi="Wingdings" w:hint="default"/>
      </w:rPr>
    </w:lvl>
    <w:lvl w:ilvl="3" w:tplc="04090001" w:tentative="1">
      <w:start w:val="1"/>
      <w:numFmt w:val="bullet"/>
      <w:lvlText w:val=""/>
      <w:lvlJc w:val="left"/>
      <w:pPr>
        <w:tabs>
          <w:tab w:val="num" w:pos="2733"/>
        </w:tabs>
        <w:ind w:left="2733" w:hanging="360"/>
      </w:pPr>
      <w:rPr>
        <w:rFonts w:ascii="Symbol" w:hAnsi="Symbol" w:hint="default"/>
      </w:rPr>
    </w:lvl>
    <w:lvl w:ilvl="4" w:tplc="04090003" w:tentative="1">
      <w:start w:val="1"/>
      <w:numFmt w:val="bullet"/>
      <w:lvlText w:val="o"/>
      <w:lvlJc w:val="left"/>
      <w:pPr>
        <w:tabs>
          <w:tab w:val="num" w:pos="3453"/>
        </w:tabs>
        <w:ind w:left="3453" w:hanging="360"/>
      </w:pPr>
      <w:rPr>
        <w:rFonts w:ascii="Courier New" w:hAnsi="Courier New" w:cs="Courier New" w:hint="default"/>
      </w:rPr>
    </w:lvl>
    <w:lvl w:ilvl="5" w:tplc="04090005" w:tentative="1">
      <w:start w:val="1"/>
      <w:numFmt w:val="bullet"/>
      <w:lvlText w:val=""/>
      <w:lvlJc w:val="left"/>
      <w:pPr>
        <w:tabs>
          <w:tab w:val="num" w:pos="4173"/>
        </w:tabs>
        <w:ind w:left="4173" w:hanging="360"/>
      </w:pPr>
      <w:rPr>
        <w:rFonts w:ascii="Wingdings" w:hAnsi="Wingdings" w:hint="default"/>
      </w:rPr>
    </w:lvl>
    <w:lvl w:ilvl="6" w:tplc="04090001" w:tentative="1">
      <w:start w:val="1"/>
      <w:numFmt w:val="bullet"/>
      <w:lvlText w:val=""/>
      <w:lvlJc w:val="left"/>
      <w:pPr>
        <w:tabs>
          <w:tab w:val="num" w:pos="4893"/>
        </w:tabs>
        <w:ind w:left="4893" w:hanging="360"/>
      </w:pPr>
      <w:rPr>
        <w:rFonts w:ascii="Symbol" w:hAnsi="Symbol" w:hint="default"/>
      </w:rPr>
    </w:lvl>
    <w:lvl w:ilvl="7" w:tplc="04090003" w:tentative="1">
      <w:start w:val="1"/>
      <w:numFmt w:val="bullet"/>
      <w:lvlText w:val="o"/>
      <w:lvlJc w:val="left"/>
      <w:pPr>
        <w:tabs>
          <w:tab w:val="num" w:pos="5613"/>
        </w:tabs>
        <w:ind w:left="5613" w:hanging="360"/>
      </w:pPr>
      <w:rPr>
        <w:rFonts w:ascii="Courier New" w:hAnsi="Courier New" w:cs="Courier New" w:hint="default"/>
      </w:rPr>
    </w:lvl>
    <w:lvl w:ilvl="8" w:tplc="04090005" w:tentative="1">
      <w:start w:val="1"/>
      <w:numFmt w:val="bullet"/>
      <w:lvlText w:val=""/>
      <w:lvlJc w:val="left"/>
      <w:pPr>
        <w:tabs>
          <w:tab w:val="num" w:pos="6333"/>
        </w:tabs>
        <w:ind w:left="6333" w:hanging="360"/>
      </w:pPr>
      <w:rPr>
        <w:rFonts w:ascii="Wingdings" w:hAnsi="Wingdings" w:hint="default"/>
      </w:rPr>
    </w:lvl>
  </w:abstractNum>
  <w:abstractNum w:abstractNumId="11">
    <w:nsid w:val="3C334182"/>
    <w:multiLevelType w:val="hybridMultilevel"/>
    <w:tmpl w:val="B28C2C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D332AA"/>
    <w:multiLevelType w:val="hybridMultilevel"/>
    <w:tmpl w:val="C6AC2E26"/>
    <w:lvl w:ilvl="0" w:tplc="DC1A4EFC">
      <w:start w:val="1"/>
      <w:numFmt w:val="bullet"/>
      <w:lvlText w:val="•"/>
      <w:lvlJc w:val="left"/>
      <w:pPr>
        <w:tabs>
          <w:tab w:val="num" w:pos="720"/>
        </w:tabs>
        <w:ind w:left="720" w:hanging="360"/>
      </w:pPr>
      <w:rPr>
        <w:rFonts w:ascii="Arial" w:hAnsi="Arial" w:hint="default"/>
      </w:rPr>
    </w:lvl>
    <w:lvl w:ilvl="1" w:tplc="7E38A87A" w:tentative="1">
      <w:start w:val="1"/>
      <w:numFmt w:val="bullet"/>
      <w:lvlText w:val="•"/>
      <w:lvlJc w:val="left"/>
      <w:pPr>
        <w:tabs>
          <w:tab w:val="num" w:pos="1440"/>
        </w:tabs>
        <w:ind w:left="1440" w:hanging="360"/>
      </w:pPr>
      <w:rPr>
        <w:rFonts w:ascii="Arial" w:hAnsi="Arial" w:hint="default"/>
      </w:rPr>
    </w:lvl>
    <w:lvl w:ilvl="2" w:tplc="ECC84B4A" w:tentative="1">
      <w:start w:val="1"/>
      <w:numFmt w:val="bullet"/>
      <w:lvlText w:val="•"/>
      <w:lvlJc w:val="left"/>
      <w:pPr>
        <w:tabs>
          <w:tab w:val="num" w:pos="2160"/>
        </w:tabs>
        <w:ind w:left="2160" w:hanging="360"/>
      </w:pPr>
      <w:rPr>
        <w:rFonts w:ascii="Arial" w:hAnsi="Arial" w:hint="default"/>
      </w:rPr>
    </w:lvl>
    <w:lvl w:ilvl="3" w:tplc="E8163E88" w:tentative="1">
      <w:start w:val="1"/>
      <w:numFmt w:val="bullet"/>
      <w:lvlText w:val="•"/>
      <w:lvlJc w:val="left"/>
      <w:pPr>
        <w:tabs>
          <w:tab w:val="num" w:pos="2880"/>
        </w:tabs>
        <w:ind w:left="2880" w:hanging="360"/>
      </w:pPr>
      <w:rPr>
        <w:rFonts w:ascii="Arial" w:hAnsi="Arial" w:hint="default"/>
      </w:rPr>
    </w:lvl>
    <w:lvl w:ilvl="4" w:tplc="55DEBA8C" w:tentative="1">
      <w:start w:val="1"/>
      <w:numFmt w:val="bullet"/>
      <w:lvlText w:val="•"/>
      <w:lvlJc w:val="left"/>
      <w:pPr>
        <w:tabs>
          <w:tab w:val="num" w:pos="3600"/>
        </w:tabs>
        <w:ind w:left="3600" w:hanging="360"/>
      </w:pPr>
      <w:rPr>
        <w:rFonts w:ascii="Arial" w:hAnsi="Arial" w:hint="default"/>
      </w:rPr>
    </w:lvl>
    <w:lvl w:ilvl="5" w:tplc="2E5E4308" w:tentative="1">
      <w:start w:val="1"/>
      <w:numFmt w:val="bullet"/>
      <w:lvlText w:val="•"/>
      <w:lvlJc w:val="left"/>
      <w:pPr>
        <w:tabs>
          <w:tab w:val="num" w:pos="4320"/>
        </w:tabs>
        <w:ind w:left="4320" w:hanging="360"/>
      </w:pPr>
      <w:rPr>
        <w:rFonts w:ascii="Arial" w:hAnsi="Arial" w:hint="default"/>
      </w:rPr>
    </w:lvl>
    <w:lvl w:ilvl="6" w:tplc="19EA7038" w:tentative="1">
      <w:start w:val="1"/>
      <w:numFmt w:val="bullet"/>
      <w:lvlText w:val="•"/>
      <w:lvlJc w:val="left"/>
      <w:pPr>
        <w:tabs>
          <w:tab w:val="num" w:pos="5040"/>
        </w:tabs>
        <w:ind w:left="5040" w:hanging="360"/>
      </w:pPr>
      <w:rPr>
        <w:rFonts w:ascii="Arial" w:hAnsi="Arial" w:hint="default"/>
      </w:rPr>
    </w:lvl>
    <w:lvl w:ilvl="7" w:tplc="A3268122" w:tentative="1">
      <w:start w:val="1"/>
      <w:numFmt w:val="bullet"/>
      <w:lvlText w:val="•"/>
      <w:lvlJc w:val="left"/>
      <w:pPr>
        <w:tabs>
          <w:tab w:val="num" w:pos="5760"/>
        </w:tabs>
        <w:ind w:left="5760" w:hanging="360"/>
      </w:pPr>
      <w:rPr>
        <w:rFonts w:ascii="Arial" w:hAnsi="Arial" w:hint="default"/>
      </w:rPr>
    </w:lvl>
    <w:lvl w:ilvl="8" w:tplc="74822DF4" w:tentative="1">
      <w:start w:val="1"/>
      <w:numFmt w:val="bullet"/>
      <w:lvlText w:val="•"/>
      <w:lvlJc w:val="left"/>
      <w:pPr>
        <w:tabs>
          <w:tab w:val="num" w:pos="6480"/>
        </w:tabs>
        <w:ind w:left="6480" w:hanging="360"/>
      </w:pPr>
      <w:rPr>
        <w:rFonts w:ascii="Arial" w:hAnsi="Arial" w:hint="default"/>
      </w:rPr>
    </w:lvl>
  </w:abstractNum>
  <w:abstractNum w:abstractNumId="13">
    <w:nsid w:val="45825DB1"/>
    <w:multiLevelType w:val="hybridMultilevel"/>
    <w:tmpl w:val="4C30381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4A6D6FDC"/>
    <w:multiLevelType w:val="hybridMultilevel"/>
    <w:tmpl w:val="8DB25F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AFB4BBC"/>
    <w:multiLevelType w:val="hybridMultilevel"/>
    <w:tmpl w:val="40F2104E"/>
    <w:lvl w:ilvl="0" w:tplc="D0840D3E">
      <w:start w:val="1"/>
      <w:numFmt w:val="bullet"/>
      <w:lvlText w:val="•"/>
      <w:lvlJc w:val="left"/>
      <w:pPr>
        <w:tabs>
          <w:tab w:val="num" w:pos="720"/>
        </w:tabs>
        <w:ind w:left="720" w:hanging="360"/>
      </w:pPr>
      <w:rPr>
        <w:rFonts w:ascii="Arial" w:hAnsi="Arial" w:hint="default"/>
      </w:rPr>
    </w:lvl>
    <w:lvl w:ilvl="1" w:tplc="4D2291E2" w:tentative="1">
      <w:start w:val="1"/>
      <w:numFmt w:val="bullet"/>
      <w:lvlText w:val="•"/>
      <w:lvlJc w:val="left"/>
      <w:pPr>
        <w:tabs>
          <w:tab w:val="num" w:pos="1440"/>
        </w:tabs>
        <w:ind w:left="1440" w:hanging="360"/>
      </w:pPr>
      <w:rPr>
        <w:rFonts w:ascii="Arial" w:hAnsi="Arial" w:hint="default"/>
      </w:rPr>
    </w:lvl>
    <w:lvl w:ilvl="2" w:tplc="FAFAF26E" w:tentative="1">
      <w:start w:val="1"/>
      <w:numFmt w:val="bullet"/>
      <w:lvlText w:val="•"/>
      <w:lvlJc w:val="left"/>
      <w:pPr>
        <w:tabs>
          <w:tab w:val="num" w:pos="2160"/>
        </w:tabs>
        <w:ind w:left="2160" w:hanging="360"/>
      </w:pPr>
      <w:rPr>
        <w:rFonts w:ascii="Arial" w:hAnsi="Arial" w:hint="default"/>
      </w:rPr>
    </w:lvl>
    <w:lvl w:ilvl="3" w:tplc="1AF458CC" w:tentative="1">
      <w:start w:val="1"/>
      <w:numFmt w:val="bullet"/>
      <w:lvlText w:val="•"/>
      <w:lvlJc w:val="left"/>
      <w:pPr>
        <w:tabs>
          <w:tab w:val="num" w:pos="2880"/>
        </w:tabs>
        <w:ind w:left="2880" w:hanging="360"/>
      </w:pPr>
      <w:rPr>
        <w:rFonts w:ascii="Arial" w:hAnsi="Arial" w:hint="default"/>
      </w:rPr>
    </w:lvl>
    <w:lvl w:ilvl="4" w:tplc="221CCDEA" w:tentative="1">
      <w:start w:val="1"/>
      <w:numFmt w:val="bullet"/>
      <w:lvlText w:val="•"/>
      <w:lvlJc w:val="left"/>
      <w:pPr>
        <w:tabs>
          <w:tab w:val="num" w:pos="3600"/>
        </w:tabs>
        <w:ind w:left="3600" w:hanging="360"/>
      </w:pPr>
      <w:rPr>
        <w:rFonts w:ascii="Arial" w:hAnsi="Arial" w:hint="default"/>
      </w:rPr>
    </w:lvl>
    <w:lvl w:ilvl="5" w:tplc="0F06AA7A" w:tentative="1">
      <w:start w:val="1"/>
      <w:numFmt w:val="bullet"/>
      <w:lvlText w:val="•"/>
      <w:lvlJc w:val="left"/>
      <w:pPr>
        <w:tabs>
          <w:tab w:val="num" w:pos="4320"/>
        </w:tabs>
        <w:ind w:left="4320" w:hanging="360"/>
      </w:pPr>
      <w:rPr>
        <w:rFonts w:ascii="Arial" w:hAnsi="Arial" w:hint="default"/>
      </w:rPr>
    </w:lvl>
    <w:lvl w:ilvl="6" w:tplc="BAF4D89A" w:tentative="1">
      <w:start w:val="1"/>
      <w:numFmt w:val="bullet"/>
      <w:lvlText w:val="•"/>
      <w:lvlJc w:val="left"/>
      <w:pPr>
        <w:tabs>
          <w:tab w:val="num" w:pos="5040"/>
        </w:tabs>
        <w:ind w:left="5040" w:hanging="360"/>
      </w:pPr>
      <w:rPr>
        <w:rFonts w:ascii="Arial" w:hAnsi="Arial" w:hint="default"/>
      </w:rPr>
    </w:lvl>
    <w:lvl w:ilvl="7" w:tplc="035643E4" w:tentative="1">
      <w:start w:val="1"/>
      <w:numFmt w:val="bullet"/>
      <w:lvlText w:val="•"/>
      <w:lvlJc w:val="left"/>
      <w:pPr>
        <w:tabs>
          <w:tab w:val="num" w:pos="5760"/>
        </w:tabs>
        <w:ind w:left="5760" w:hanging="360"/>
      </w:pPr>
      <w:rPr>
        <w:rFonts w:ascii="Arial" w:hAnsi="Arial" w:hint="default"/>
      </w:rPr>
    </w:lvl>
    <w:lvl w:ilvl="8" w:tplc="D7043538" w:tentative="1">
      <w:start w:val="1"/>
      <w:numFmt w:val="bullet"/>
      <w:lvlText w:val="•"/>
      <w:lvlJc w:val="left"/>
      <w:pPr>
        <w:tabs>
          <w:tab w:val="num" w:pos="6480"/>
        </w:tabs>
        <w:ind w:left="6480" w:hanging="360"/>
      </w:pPr>
      <w:rPr>
        <w:rFonts w:ascii="Arial" w:hAnsi="Arial" w:hint="default"/>
      </w:rPr>
    </w:lvl>
  </w:abstractNum>
  <w:abstractNum w:abstractNumId="16">
    <w:nsid w:val="4D1312B1"/>
    <w:multiLevelType w:val="hybridMultilevel"/>
    <w:tmpl w:val="9E2C67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EB07F15"/>
    <w:multiLevelType w:val="hybridMultilevel"/>
    <w:tmpl w:val="19BED8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EF41C16"/>
    <w:multiLevelType w:val="hybridMultilevel"/>
    <w:tmpl w:val="5AF26F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76F0242"/>
    <w:multiLevelType w:val="hybridMultilevel"/>
    <w:tmpl w:val="B204FA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EC5727A"/>
    <w:multiLevelType w:val="hybridMultilevel"/>
    <w:tmpl w:val="E66A12DA"/>
    <w:lvl w:ilvl="0" w:tplc="DB7493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412EEE"/>
    <w:multiLevelType w:val="hybridMultilevel"/>
    <w:tmpl w:val="0936A3E2"/>
    <w:lvl w:ilvl="0" w:tplc="F078EEBC">
      <w:start w:val="1"/>
      <w:numFmt w:val="decimal"/>
      <w:lvlText w:val="%1."/>
      <w:lvlJc w:val="left"/>
      <w:pPr>
        <w:ind w:left="405" w:hanging="405"/>
      </w:pPr>
      <w:rPr>
        <w:rFonts w:hint="default"/>
        <w:b/>
        <w:i w:val="0"/>
        <w:color w:val="244061" w:themeColor="accent1" w:themeShade="80"/>
      </w:rPr>
    </w:lvl>
    <w:lvl w:ilvl="1" w:tplc="04090019">
      <w:start w:val="1"/>
      <w:numFmt w:val="lowerLetter"/>
      <w:lvlText w:val="%2."/>
      <w:lvlJc w:val="left"/>
      <w:pPr>
        <w:ind w:left="1440" w:hanging="360"/>
      </w:pPr>
    </w:lvl>
    <w:lvl w:ilvl="2" w:tplc="BEAAEFAE">
      <w:start w:val="10"/>
      <w:numFmt w:val="bullet"/>
      <w:lvlText w:val="•"/>
      <w:lvlJc w:val="left"/>
      <w:pPr>
        <w:ind w:left="2700" w:hanging="720"/>
      </w:pPr>
      <w:rPr>
        <w:rFonts w:ascii="Arial" w:eastAsia="Times New Roman" w:hAnsi="Arial" w:cs="Arial" w:hint="default"/>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A8022C"/>
    <w:multiLevelType w:val="multilevel"/>
    <w:tmpl w:val="E80841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90926F5"/>
    <w:multiLevelType w:val="hybridMultilevel"/>
    <w:tmpl w:val="AA4A7FA8"/>
    <w:lvl w:ilvl="0" w:tplc="1C090001">
      <w:start w:val="1"/>
      <w:numFmt w:val="bullet"/>
      <w:lvlText w:val=""/>
      <w:lvlJc w:val="left"/>
      <w:pPr>
        <w:ind w:left="780" w:hanging="360"/>
      </w:pPr>
      <w:rPr>
        <w:rFonts w:ascii="Symbol" w:hAnsi="Symbol" w:hint="default"/>
      </w:rPr>
    </w:lvl>
    <w:lvl w:ilvl="1" w:tplc="1C090001">
      <w:start w:val="1"/>
      <w:numFmt w:val="bullet"/>
      <w:lvlText w:val=""/>
      <w:lvlJc w:val="left"/>
      <w:pPr>
        <w:ind w:left="1500" w:hanging="360"/>
      </w:pPr>
      <w:rPr>
        <w:rFonts w:ascii="Symbol" w:hAnsi="Symbol" w:hint="default"/>
      </w:rPr>
    </w:lvl>
    <w:lvl w:ilvl="2" w:tplc="E362BBFC">
      <w:start w:val="1"/>
      <w:numFmt w:val="bullet"/>
      <w:lvlText w:val="-"/>
      <w:lvlJc w:val="left"/>
      <w:pPr>
        <w:ind w:left="2220" w:hanging="360"/>
      </w:pPr>
      <w:rPr>
        <w:rFonts w:ascii="Arial" w:eastAsia="Times New Roman" w:hAnsi="Arial" w:cs="Arial" w:hint="default"/>
      </w:rPr>
    </w:lvl>
    <w:lvl w:ilvl="3" w:tplc="87FC4280">
      <w:numFmt w:val="bullet"/>
      <w:lvlText w:val="•"/>
      <w:lvlJc w:val="left"/>
      <w:pPr>
        <w:ind w:left="3300" w:hanging="720"/>
      </w:pPr>
      <w:rPr>
        <w:rFonts w:ascii="Arial" w:eastAsia="Times New Roman" w:hAnsi="Arial" w:cs="Aria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5"/>
  </w:num>
  <w:num w:numId="2">
    <w:abstractNumId w:val="1"/>
  </w:num>
  <w:num w:numId="3">
    <w:abstractNumId w:val="3"/>
  </w:num>
  <w:num w:numId="4">
    <w:abstractNumId w:val="8"/>
  </w:num>
  <w:num w:numId="5">
    <w:abstractNumId w:val="14"/>
  </w:num>
  <w:num w:numId="6">
    <w:abstractNumId w:val="6"/>
  </w:num>
  <w:num w:numId="7">
    <w:abstractNumId w:val="17"/>
  </w:num>
  <w:num w:numId="8">
    <w:abstractNumId w:val="13"/>
  </w:num>
  <w:num w:numId="9">
    <w:abstractNumId w:val="7"/>
  </w:num>
  <w:num w:numId="10">
    <w:abstractNumId w:val="20"/>
  </w:num>
  <w:num w:numId="11">
    <w:abstractNumId w:val="4"/>
  </w:num>
  <w:num w:numId="12">
    <w:abstractNumId w:val="0"/>
  </w:num>
  <w:num w:numId="13">
    <w:abstractNumId w:val="11"/>
  </w:num>
  <w:num w:numId="14">
    <w:abstractNumId w:val="18"/>
  </w:num>
  <w:num w:numId="15">
    <w:abstractNumId w:val="12"/>
  </w:num>
  <w:num w:numId="16">
    <w:abstractNumId w:val="22"/>
  </w:num>
  <w:num w:numId="17">
    <w:abstractNumId w:val="10"/>
  </w:num>
  <w:num w:numId="18">
    <w:abstractNumId w:val="15"/>
  </w:num>
  <w:num w:numId="19">
    <w:abstractNumId w:val="21"/>
  </w:num>
  <w:num w:numId="20">
    <w:abstractNumId w:val="2"/>
  </w:num>
  <w:num w:numId="21">
    <w:abstractNumId w:val="16"/>
  </w:num>
  <w:num w:numId="22">
    <w:abstractNumId w:val="19"/>
  </w:num>
  <w:num w:numId="23">
    <w:abstractNumId w:val="23"/>
  </w:num>
  <w:num w:numId="24">
    <w:abstractNumId w:val="9"/>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1" fillcolor="white">
      <v:fill color="white"/>
      <o:colormru v:ext="edit" colors="#bccaef,#aec0ec,#b0d6f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70"/>
    <w:rsid w:val="00001ABD"/>
    <w:rsid w:val="00002020"/>
    <w:rsid w:val="000043EB"/>
    <w:rsid w:val="00005067"/>
    <w:rsid w:val="0000519E"/>
    <w:rsid w:val="000057FD"/>
    <w:rsid w:val="00005F85"/>
    <w:rsid w:val="000062FB"/>
    <w:rsid w:val="0000656D"/>
    <w:rsid w:val="00006649"/>
    <w:rsid w:val="0000702B"/>
    <w:rsid w:val="00010E21"/>
    <w:rsid w:val="0001182C"/>
    <w:rsid w:val="00012A3B"/>
    <w:rsid w:val="00012B53"/>
    <w:rsid w:val="00012F34"/>
    <w:rsid w:val="00015649"/>
    <w:rsid w:val="000156E1"/>
    <w:rsid w:val="000162B4"/>
    <w:rsid w:val="0001683E"/>
    <w:rsid w:val="00016D41"/>
    <w:rsid w:val="00016F0A"/>
    <w:rsid w:val="000174F2"/>
    <w:rsid w:val="00020E7B"/>
    <w:rsid w:val="00021B44"/>
    <w:rsid w:val="00023CA0"/>
    <w:rsid w:val="000241A7"/>
    <w:rsid w:val="00024371"/>
    <w:rsid w:val="00025D75"/>
    <w:rsid w:val="00025EA7"/>
    <w:rsid w:val="00027541"/>
    <w:rsid w:val="00027925"/>
    <w:rsid w:val="00030C08"/>
    <w:rsid w:val="00031EEF"/>
    <w:rsid w:val="000323EF"/>
    <w:rsid w:val="00034049"/>
    <w:rsid w:val="000341B2"/>
    <w:rsid w:val="000353CA"/>
    <w:rsid w:val="00035DA6"/>
    <w:rsid w:val="00035EF6"/>
    <w:rsid w:val="000365F3"/>
    <w:rsid w:val="000370FA"/>
    <w:rsid w:val="0004138C"/>
    <w:rsid w:val="00041399"/>
    <w:rsid w:val="000420C8"/>
    <w:rsid w:val="00042934"/>
    <w:rsid w:val="00043041"/>
    <w:rsid w:val="00043DF7"/>
    <w:rsid w:val="0004441A"/>
    <w:rsid w:val="00044A91"/>
    <w:rsid w:val="0004546D"/>
    <w:rsid w:val="00045689"/>
    <w:rsid w:val="00045B28"/>
    <w:rsid w:val="00047BA7"/>
    <w:rsid w:val="00052AAC"/>
    <w:rsid w:val="00053BD5"/>
    <w:rsid w:val="00053C60"/>
    <w:rsid w:val="00056444"/>
    <w:rsid w:val="00057566"/>
    <w:rsid w:val="00060777"/>
    <w:rsid w:val="000616F5"/>
    <w:rsid w:val="00061EE0"/>
    <w:rsid w:val="00062E5D"/>
    <w:rsid w:val="00063B31"/>
    <w:rsid w:val="00065CB9"/>
    <w:rsid w:val="000662E4"/>
    <w:rsid w:val="00070EB6"/>
    <w:rsid w:val="00070FFD"/>
    <w:rsid w:val="00071714"/>
    <w:rsid w:val="000761FD"/>
    <w:rsid w:val="00076563"/>
    <w:rsid w:val="0007749B"/>
    <w:rsid w:val="00077EAD"/>
    <w:rsid w:val="00080917"/>
    <w:rsid w:val="00080A77"/>
    <w:rsid w:val="000816D2"/>
    <w:rsid w:val="00081B0A"/>
    <w:rsid w:val="00082FCB"/>
    <w:rsid w:val="00083413"/>
    <w:rsid w:val="000862FA"/>
    <w:rsid w:val="0008681A"/>
    <w:rsid w:val="000910F3"/>
    <w:rsid w:val="00092578"/>
    <w:rsid w:val="00092658"/>
    <w:rsid w:val="000A14EE"/>
    <w:rsid w:val="000A2052"/>
    <w:rsid w:val="000A4324"/>
    <w:rsid w:val="000A47D3"/>
    <w:rsid w:val="000A554B"/>
    <w:rsid w:val="000A5692"/>
    <w:rsid w:val="000A64A8"/>
    <w:rsid w:val="000A68E8"/>
    <w:rsid w:val="000A749A"/>
    <w:rsid w:val="000B1B95"/>
    <w:rsid w:val="000B24F8"/>
    <w:rsid w:val="000B32B0"/>
    <w:rsid w:val="000B3A02"/>
    <w:rsid w:val="000B3EBC"/>
    <w:rsid w:val="000B68C5"/>
    <w:rsid w:val="000B6DD1"/>
    <w:rsid w:val="000C0A2A"/>
    <w:rsid w:val="000C0CBF"/>
    <w:rsid w:val="000C19CB"/>
    <w:rsid w:val="000C328E"/>
    <w:rsid w:val="000C52E2"/>
    <w:rsid w:val="000C5DEE"/>
    <w:rsid w:val="000C5DF3"/>
    <w:rsid w:val="000C6774"/>
    <w:rsid w:val="000C6B89"/>
    <w:rsid w:val="000C6D14"/>
    <w:rsid w:val="000D26A1"/>
    <w:rsid w:val="000D2E7F"/>
    <w:rsid w:val="000D2F87"/>
    <w:rsid w:val="000D3F9E"/>
    <w:rsid w:val="000D51DC"/>
    <w:rsid w:val="000D628C"/>
    <w:rsid w:val="000D6D64"/>
    <w:rsid w:val="000E09DA"/>
    <w:rsid w:val="000E2943"/>
    <w:rsid w:val="000E376F"/>
    <w:rsid w:val="000E5CAB"/>
    <w:rsid w:val="000E61E6"/>
    <w:rsid w:val="000F21E3"/>
    <w:rsid w:val="000F3636"/>
    <w:rsid w:val="000F3CAF"/>
    <w:rsid w:val="000F41BF"/>
    <w:rsid w:val="000F4A51"/>
    <w:rsid w:val="000F5503"/>
    <w:rsid w:val="000F570E"/>
    <w:rsid w:val="000F5FA9"/>
    <w:rsid w:val="000F6C89"/>
    <w:rsid w:val="0010071B"/>
    <w:rsid w:val="001011DD"/>
    <w:rsid w:val="00101759"/>
    <w:rsid w:val="00102987"/>
    <w:rsid w:val="00103E0C"/>
    <w:rsid w:val="00104A05"/>
    <w:rsid w:val="00106375"/>
    <w:rsid w:val="0010692D"/>
    <w:rsid w:val="00106EE5"/>
    <w:rsid w:val="00107C1F"/>
    <w:rsid w:val="00110E13"/>
    <w:rsid w:val="001118A6"/>
    <w:rsid w:val="00113AA0"/>
    <w:rsid w:val="00114C69"/>
    <w:rsid w:val="00117353"/>
    <w:rsid w:val="00120B1C"/>
    <w:rsid w:val="00123288"/>
    <w:rsid w:val="00123E50"/>
    <w:rsid w:val="001258DF"/>
    <w:rsid w:val="00125E60"/>
    <w:rsid w:val="00126ACA"/>
    <w:rsid w:val="0012741C"/>
    <w:rsid w:val="00131EAC"/>
    <w:rsid w:val="00132564"/>
    <w:rsid w:val="001335A8"/>
    <w:rsid w:val="00135C71"/>
    <w:rsid w:val="00137FA4"/>
    <w:rsid w:val="00140852"/>
    <w:rsid w:val="00140F20"/>
    <w:rsid w:val="00142755"/>
    <w:rsid w:val="0014281F"/>
    <w:rsid w:val="00142E53"/>
    <w:rsid w:val="0014564F"/>
    <w:rsid w:val="00145B67"/>
    <w:rsid w:val="00150204"/>
    <w:rsid w:val="00150363"/>
    <w:rsid w:val="00152A97"/>
    <w:rsid w:val="00152CC5"/>
    <w:rsid w:val="001547A2"/>
    <w:rsid w:val="00160FDF"/>
    <w:rsid w:val="001610F0"/>
    <w:rsid w:val="0016124F"/>
    <w:rsid w:val="00162CD3"/>
    <w:rsid w:val="00163B17"/>
    <w:rsid w:val="001650C6"/>
    <w:rsid w:val="00165A62"/>
    <w:rsid w:val="001663A1"/>
    <w:rsid w:val="00166675"/>
    <w:rsid w:val="0016682D"/>
    <w:rsid w:val="00166DE1"/>
    <w:rsid w:val="00167C1F"/>
    <w:rsid w:val="00167FA4"/>
    <w:rsid w:val="00170932"/>
    <w:rsid w:val="0017117C"/>
    <w:rsid w:val="00171BF9"/>
    <w:rsid w:val="00177FD2"/>
    <w:rsid w:val="00180641"/>
    <w:rsid w:val="00180E0C"/>
    <w:rsid w:val="001821D4"/>
    <w:rsid w:val="00182A34"/>
    <w:rsid w:val="00182D4D"/>
    <w:rsid w:val="00182DF4"/>
    <w:rsid w:val="0018427D"/>
    <w:rsid w:val="001842BF"/>
    <w:rsid w:val="001865B2"/>
    <w:rsid w:val="0018745A"/>
    <w:rsid w:val="00187D96"/>
    <w:rsid w:val="00190F76"/>
    <w:rsid w:val="0019347B"/>
    <w:rsid w:val="001958FC"/>
    <w:rsid w:val="001A0618"/>
    <w:rsid w:val="001A14B1"/>
    <w:rsid w:val="001A21F1"/>
    <w:rsid w:val="001A31DB"/>
    <w:rsid w:val="001A33CB"/>
    <w:rsid w:val="001A3551"/>
    <w:rsid w:val="001A3A23"/>
    <w:rsid w:val="001A3BF0"/>
    <w:rsid w:val="001A486D"/>
    <w:rsid w:val="001A4C1C"/>
    <w:rsid w:val="001A6C20"/>
    <w:rsid w:val="001A77F5"/>
    <w:rsid w:val="001A7D8D"/>
    <w:rsid w:val="001B00A9"/>
    <w:rsid w:val="001B016C"/>
    <w:rsid w:val="001B05EE"/>
    <w:rsid w:val="001B1208"/>
    <w:rsid w:val="001B5749"/>
    <w:rsid w:val="001C062D"/>
    <w:rsid w:val="001C1867"/>
    <w:rsid w:val="001C1AA5"/>
    <w:rsid w:val="001C1C10"/>
    <w:rsid w:val="001C2B5C"/>
    <w:rsid w:val="001C2B60"/>
    <w:rsid w:val="001C3518"/>
    <w:rsid w:val="001C403B"/>
    <w:rsid w:val="001C513A"/>
    <w:rsid w:val="001C566C"/>
    <w:rsid w:val="001C692D"/>
    <w:rsid w:val="001C7F57"/>
    <w:rsid w:val="001D16C8"/>
    <w:rsid w:val="001D18E7"/>
    <w:rsid w:val="001D1A19"/>
    <w:rsid w:val="001D2383"/>
    <w:rsid w:val="001D2A5F"/>
    <w:rsid w:val="001D2B8A"/>
    <w:rsid w:val="001D44F2"/>
    <w:rsid w:val="001D4F85"/>
    <w:rsid w:val="001D6801"/>
    <w:rsid w:val="001D7B31"/>
    <w:rsid w:val="001E2485"/>
    <w:rsid w:val="001E5456"/>
    <w:rsid w:val="001E72E5"/>
    <w:rsid w:val="001E78F8"/>
    <w:rsid w:val="001F1A66"/>
    <w:rsid w:val="001F1D6B"/>
    <w:rsid w:val="001F20A5"/>
    <w:rsid w:val="001F2BD8"/>
    <w:rsid w:val="001F4782"/>
    <w:rsid w:val="001F4BF6"/>
    <w:rsid w:val="001F5176"/>
    <w:rsid w:val="001F5C1D"/>
    <w:rsid w:val="001F6E68"/>
    <w:rsid w:val="001F7DAC"/>
    <w:rsid w:val="0020017F"/>
    <w:rsid w:val="0020168B"/>
    <w:rsid w:val="00202350"/>
    <w:rsid w:val="00202EBC"/>
    <w:rsid w:val="0020584A"/>
    <w:rsid w:val="00205DE7"/>
    <w:rsid w:val="002127DA"/>
    <w:rsid w:val="002129FD"/>
    <w:rsid w:val="002130FC"/>
    <w:rsid w:val="002132C7"/>
    <w:rsid w:val="0021344C"/>
    <w:rsid w:val="00213BD2"/>
    <w:rsid w:val="002144CA"/>
    <w:rsid w:val="00214FF3"/>
    <w:rsid w:val="00215C70"/>
    <w:rsid w:val="002167F5"/>
    <w:rsid w:val="00220646"/>
    <w:rsid w:val="002211A0"/>
    <w:rsid w:val="00221945"/>
    <w:rsid w:val="00222035"/>
    <w:rsid w:val="00222B1D"/>
    <w:rsid w:val="002241ED"/>
    <w:rsid w:val="00225764"/>
    <w:rsid w:val="00225B1C"/>
    <w:rsid w:val="002265E8"/>
    <w:rsid w:val="00226B92"/>
    <w:rsid w:val="0022736B"/>
    <w:rsid w:val="0022749A"/>
    <w:rsid w:val="00227B6C"/>
    <w:rsid w:val="00227B92"/>
    <w:rsid w:val="00230394"/>
    <w:rsid w:val="00230563"/>
    <w:rsid w:val="00231022"/>
    <w:rsid w:val="002310C8"/>
    <w:rsid w:val="002319F6"/>
    <w:rsid w:val="00232982"/>
    <w:rsid w:val="002336EC"/>
    <w:rsid w:val="00233EB1"/>
    <w:rsid w:val="00234AA3"/>
    <w:rsid w:val="0023539A"/>
    <w:rsid w:val="00235B1A"/>
    <w:rsid w:val="00235B94"/>
    <w:rsid w:val="0023729C"/>
    <w:rsid w:val="002377DB"/>
    <w:rsid w:val="00241213"/>
    <w:rsid w:val="00241980"/>
    <w:rsid w:val="00241DA1"/>
    <w:rsid w:val="00242021"/>
    <w:rsid w:val="00245183"/>
    <w:rsid w:val="00245BD9"/>
    <w:rsid w:val="00246AAE"/>
    <w:rsid w:val="00246FC6"/>
    <w:rsid w:val="00253212"/>
    <w:rsid w:val="00253BC8"/>
    <w:rsid w:val="002553DF"/>
    <w:rsid w:val="00256AC4"/>
    <w:rsid w:val="002571BA"/>
    <w:rsid w:val="002577DF"/>
    <w:rsid w:val="00260068"/>
    <w:rsid w:val="00261507"/>
    <w:rsid w:val="00261D6F"/>
    <w:rsid w:val="002636A1"/>
    <w:rsid w:val="00263DD5"/>
    <w:rsid w:val="00266292"/>
    <w:rsid w:val="00267019"/>
    <w:rsid w:val="0027050A"/>
    <w:rsid w:val="002719E6"/>
    <w:rsid w:val="00272764"/>
    <w:rsid w:val="00272B5C"/>
    <w:rsid w:val="00272DE8"/>
    <w:rsid w:val="0027390A"/>
    <w:rsid w:val="002742B9"/>
    <w:rsid w:val="00274443"/>
    <w:rsid w:val="00274667"/>
    <w:rsid w:val="0027472D"/>
    <w:rsid w:val="002758BF"/>
    <w:rsid w:val="00275D79"/>
    <w:rsid w:val="002765AA"/>
    <w:rsid w:val="00277E1B"/>
    <w:rsid w:val="0028002F"/>
    <w:rsid w:val="002808B9"/>
    <w:rsid w:val="00281749"/>
    <w:rsid w:val="00281CCB"/>
    <w:rsid w:val="00284B3A"/>
    <w:rsid w:val="00286C14"/>
    <w:rsid w:val="00287A55"/>
    <w:rsid w:val="00287F22"/>
    <w:rsid w:val="002915D2"/>
    <w:rsid w:val="00291718"/>
    <w:rsid w:val="002917D1"/>
    <w:rsid w:val="00291AC9"/>
    <w:rsid w:val="00292219"/>
    <w:rsid w:val="0029392A"/>
    <w:rsid w:val="00294326"/>
    <w:rsid w:val="00294417"/>
    <w:rsid w:val="0029594A"/>
    <w:rsid w:val="00296BB5"/>
    <w:rsid w:val="00297F3C"/>
    <w:rsid w:val="002A1170"/>
    <w:rsid w:val="002A1735"/>
    <w:rsid w:val="002A303F"/>
    <w:rsid w:val="002A339A"/>
    <w:rsid w:val="002A451E"/>
    <w:rsid w:val="002A462D"/>
    <w:rsid w:val="002A52AB"/>
    <w:rsid w:val="002A61FD"/>
    <w:rsid w:val="002B0886"/>
    <w:rsid w:val="002B1081"/>
    <w:rsid w:val="002B14D0"/>
    <w:rsid w:val="002B266C"/>
    <w:rsid w:val="002B400B"/>
    <w:rsid w:val="002B5989"/>
    <w:rsid w:val="002C0FA9"/>
    <w:rsid w:val="002C1957"/>
    <w:rsid w:val="002C1F13"/>
    <w:rsid w:val="002C312A"/>
    <w:rsid w:val="002C38BC"/>
    <w:rsid w:val="002C6938"/>
    <w:rsid w:val="002C7F50"/>
    <w:rsid w:val="002D10DE"/>
    <w:rsid w:val="002D3F8C"/>
    <w:rsid w:val="002D4222"/>
    <w:rsid w:val="002E0181"/>
    <w:rsid w:val="002E0D82"/>
    <w:rsid w:val="002E21D3"/>
    <w:rsid w:val="002E3A24"/>
    <w:rsid w:val="002E3D98"/>
    <w:rsid w:val="002E4B20"/>
    <w:rsid w:val="002E6117"/>
    <w:rsid w:val="002E6410"/>
    <w:rsid w:val="002F2B6D"/>
    <w:rsid w:val="003016CA"/>
    <w:rsid w:val="00302C25"/>
    <w:rsid w:val="0030381D"/>
    <w:rsid w:val="003039B7"/>
    <w:rsid w:val="00305B2A"/>
    <w:rsid w:val="00306340"/>
    <w:rsid w:val="00306B9B"/>
    <w:rsid w:val="00306E48"/>
    <w:rsid w:val="00307D44"/>
    <w:rsid w:val="00307D8B"/>
    <w:rsid w:val="0031044B"/>
    <w:rsid w:val="00311982"/>
    <w:rsid w:val="003119A5"/>
    <w:rsid w:val="00312238"/>
    <w:rsid w:val="003151E0"/>
    <w:rsid w:val="00315610"/>
    <w:rsid w:val="00316C3E"/>
    <w:rsid w:val="00316E6F"/>
    <w:rsid w:val="003176DA"/>
    <w:rsid w:val="00321461"/>
    <w:rsid w:val="003217FE"/>
    <w:rsid w:val="003237FC"/>
    <w:rsid w:val="00325A75"/>
    <w:rsid w:val="00325C5C"/>
    <w:rsid w:val="00326934"/>
    <w:rsid w:val="00326C28"/>
    <w:rsid w:val="00326CEB"/>
    <w:rsid w:val="00327355"/>
    <w:rsid w:val="00327A53"/>
    <w:rsid w:val="00327CE6"/>
    <w:rsid w:val="0033308D"/>
    <w:rsid w:val="00333318"/>
    <w:rsid w:val="00333E47"/>
    <w:rsid w:val="00335E8E"/>
    <w:rsid w:val="003363D8"/>
    <w:rsid w:val="003407F5"/>
    <w:rsid w:val="00341E2D"/>
    <w:rsid w:val="00342552"/>
    <w:rsid w:val="003425D7"/>
    <w:rsid w:val="003443DE"/>
    <w:rsid w:val="003467C0"/>
    <w:rsid w:val="0034697C"/>
    <w:rsid w:val="00346B88"/>
    <w:rsid w:val="00347858"/>
    <w:rsid w:val="00350454"/>
    <w:rsid w:val="003520C5"/>
    <w:rsid w:val="0035395F"/>
    <w:rsid w:val="0035451D"/>
    <w:rsid w:val="00354833"/>
    <w:rsid w:val="003558B1"/>
    <w:rsid w:val="003568CD"/>
    <w:rsid w:val="00357AD4"/>
    <w:rsid w:val="00361359"/>
    <w:rsid w:val="003618AE"/>
    <w:rsid w:val="0036221C"/>
    <w:rsid w:val="0036376E"/>
    <w:rsid w:val="00363B8A"/>
    <w:rsid w:val="00363D92"/>
    <w:rsid w:val="00363F37"/>
    <w:rsid w:val="00366632"/>
    <w:rsid w:val="0036680E"/>
    <w:rsid w:val="00370E28"/>
    <w:rsid w:val="0037493F"/>
    <w:rsid w:val="00375334"/>
    <w:rsid w:val="003763CA"/>
    <w:rsid w:val="00377EDA"/>
    <w:rsid w:val="003804E2"/>
    <w:rsid w:val="003839EF"/>
    <w:rsid w:val="00383AB2"/>
    <w:rsid w:val="003848FD"/>
    <w:rsid w:val="00385565"/>
    <w:rsid w:val="003869FB"/>
    <w:rsid w:val="003873E8"/>
    <w:rsid w:val="003928DF"/>
    <w:rsid w:val="00392C57"/>
    <w:rsid w:val="00392FD9"/>
    <w:rsid w:val="00393464"/>
    <w:rsid w:val="003937DA"/>
    <w:rsid w:val="00394A22"/>
    <w:rsid w:val="00397BC2"/>
    <w:rsid w:val="003A1360"/>
    <w:rsid w:val="003A2CEE"/>
    <w:rsid w:val="003A3154"/>
    <w:rsid w:val="003A39D0"/>
    <w:rsid w:val="003A3FB3"/>
    <w:rsid w:val="003A4D2D"/>
    <w:rsid w:val="003A4F3E"/>
    <w:rsid w:val="003A5211"/>
    <w:rsid w:val="003A5F69"/>
    <w:rsid w:val="003A6168"/>
    <w:rsid w:val="003A74B6"/>
    <w:rsid w:val="003A7BA3"/>
    <w:rsid w:val="003B0547"/>
    <w:rsid w:val="003B0FCC"/>
    <w:rsid w:val="003B199C"/>
    <w:rsid w:val="003B2207"/>
    <w:rsid w:val="003B560B"/>
    <w:rsid w:val="003B65ED"/>
    <w:rsid w:val="003C001E"/>
    <w:rsid w:val="003C04FC"/>
    <w:rsid w:val="003C1FE0"/>
    <w:rsid w:val="003C40B4"/>
    <w:rsid w:val="003C4BE5"/>
    <w:rsid w:val="003C52E0"/>
    <w:rsid w:val="003C6104"/>
    <w:rsid w:val="003C6F7F"/>
    <w:rsid w:val="003C797D"/>
    <w:rsid w:val="003D1F9C"/>
    <w:rsid w:val="003D338C"/>
    <w:rsid w:val="003D33A0"/>
    <w:rsid w:val="003D345E"/>
    <w:rsid w:val="003D4C5C"/>
    <w:rsid w:val="003D59E5"/>
    <w:rsid w:val="003D5B7E"/>
    <w:rsid w:val="003D7CF9"/>
    <w:rsid w:val="003E2903"/>
    <w:rsid w:val="003E32AA"/>
    <w:rsid w:val="003E33F7"/>
    <w:rsid w:val="003E3B12"/>
    <w:rsid w:val="003E3FCA"/>
    <w:rsid w:val="003E4101"/>
    <w:rsid w:val="003E4371"/>
    <w:rsid w:val="003E44F4"/>
    <w:rsid w:val="003E475C"/>
    <w:rsid w:val="003E6F9F"/>
    <w:rsid w:val="003E7A4A"/>
    <w:rsid w:val="003F0E25"/>
    <w:rsid w:val="003F1DEA"/>
    <w:rsid w:val="003F3900"/>
    <w:rsid w:val="003F4168"/>
    <w:rsid w:val="003F7EE7"/>
    <w:rsid w:val="00400515"/>
    <w:rsid w:val="004021B9"/>
    <w:rsid w:val="00403C4A"/>
    <w:rsid w:val="004049F9"/>
    <w:rsid w:val="00410450"/>
    <w:rsid w:val="00410773"/>
    <w:rsid w:val="004139C1"/>
    <w:rsid w:val="00413AD4"/>
    <w:rsid w:val="004141D8"/>
    <w:rsid w:val="0041493A"/>
    <w:rsid w:val="004169D3"/>
    <w:rsid w:val="004173B2"/>
    <w:rsid w:val="00417964"/>
    <w:rsid w:val="00417A04"/>
    <w:rsid w:val="00417C3F"/>
    <w:rsid w:val="00417F48"/>
    <w:rsid w:val="004225AB"/>
    <w:rsid w:val="0042264D"/>
    <w:rsid w:val="00422D78"/>
    <w:rsid w:val="004246C4"/>
    <w:rsid w:val="00425388"/>
    <w:rsid w:val="00425BB8"/>
    <w:rsid w:val="00426235"/>
    <w:rsid w:val="00426677"/>
    <w:rsid w:val="00426D42"/>
    <w:rsid w:val="004302FE"/>
    <w:rsid w:val="004304B8"/>
    <w:rsid w:val="00430CA9"/>
    <w:rsid w:val="00430D07"/>
    <w:rsid w:val="00432250"/>
    <w:rsid w:val="00432ADF"/>
    <w:rsid w:val="004330D3"/>
    <w:rsid w:val="0043315F"/>
    <w:rsid w:val="0043341D"/>
    <w:rsid w:val="00433654"/>
    <w:rsid w:val="00436447"/>
    <w:rsid w:val="004368A0"/>
    <w:rsid w:val="004377A2"/>
    <w:rsid w:val="00440672"/>
    <w:rsid w:val="00440D46"/>
    <w:rsid w:val="00440DC8"/>
    <w:rsid w:val="00442A8A"/>
    <w:rsid w:val="0044349D"/>
    <w:rsid w:val="004459ED"/>
    <w:rsid w:val="0044658F"/>
    <w:rsid w:val="00447C7E"/>
    <w:rsid w:val="00451233"/>
    <w:rsid w:val="00451A0D"/>
    <w:rsid w:val="00452966"/>
    <w:rsid w:val="00452C80"/>
    <w:rsid w:val="004557A4"/>
    <w:rsid w:val="00455C25"/>
    <w:rsid w:val="00455EAD"/>
    <w:rsid w:val="00456718"/>
    <w:rsid w:val="00456D33"/>
    <w:rsid w:val="0046092D"/>
    <w:rsid w:val="00460ED3"/>
    <w:rsid w:val="00461743"/>
    <w:rsid w:val="00461A95"/>
    <w:rsid w:val="00463017"/>
    <w:rsid w:val="004640D7"/>
    <w:rsid w:val="004655BE"/>
    <w:rsid w:val="00465C9F"/>
    <w:rsid w:val="00466668"/>
    <w:rsid w:val="00466B3A"/>
    <w:rsid w:val="004671F1"/>
    <w:rsid w:val="004674DF"/>
    <w:rsid w:val="00470090"/>
    <w:rsid w:val="00470A6D"/>
    <w:rsid w:val="00471087"/>
    <w:rsid w:val="00471EB8"/>
    <w:rsid w:val="00475770"/>
    <w:rsid w:val="00476553"/>
    <w:rsid w:val="00482144"/>
    <w:rsid w:val="00482418"/>
    <w:rsid w:val="00483AF4"/>
    <w:rsid w:val="004851E3"/>
    <w:rsid w:val="00485342"/>
    <w:rsid w:val="004871D4"/>
    <w:rsid w:val="00491B76"/>
    <w:rsid w:val="00492314"/>
    <w:rsid w:val="004923E1"/>
    <w:rsid w:val="004924F4"/>
    <w:rsid w:val="00493C4C"/>
    <w:rsid w:val="0049544A"/>
    <w:rsid w:val="00496DFA"/>
    <w:rsid w:val="004972B3"/>
    <w:rsid w:val="00497528"/>
    <w:rsid w:val="004979E6"/>
    <w:rsid w:val="004A324D"/>
    <w:rsid w:val="004A3ED4"/>
    <w:rsid w:val="004A526A"/>
    <w:rsid w:val="004A5815"/>
    <w:rsid w:val="004A674A"/>
    <w:rsid w:val="004A7C2C"/>
    <w:rsid w:val="004B2E76"/>
    <w:rsid w:val="004B3D57"/>
    <w:rsid w:val="004B452E"/>
    <w:rsid w:val="004B48C5"/>
    <w:rsid w:val="004B7B4E"/>
    <w:rsid w:val="004C02A0"/>
    <w:rsid w:val="004C1B18"/>
    <w:rsid w:val="004C3474"/>
    <w:rsid w:val="004C5043"/>
    <w:rsid w:val="004C5892"/>
    <w:rsid w:val="004C595B"/>
    <w:rsid w:val="004C6650"/>
    <w:rsid w:val="004C77EE"/>
    <w:rsid w:val="004D2526"/>
    <w:rsid w:val="004D299F"/>
    <w:rsid w:val="004D4A8F"/>
    <w:rsid w:val="004D504E"/>
    <w:rsid w:val="004D6D03"/>
    <w:rsid w:val="004D7306"/>
    <w:rsid w:val="004E0B27"/>
    <w:rsid w:val="004E206E"/>
    <w:rsid w:val="004E38C1"/>
    <w:rsid w:val="004E44FB"/>
    <w:rsid w:val="004E4649"/>
    <w:rsid w:val="004E51FC"/>
    <w:rsid w:val="004E52C1"/>
    <w:rsid w:val="004E6907"/>
    <w:rsid w:val="004E6933"/>
    <w:rsid w:val="004E7194"/>
    <w:rsid w:val="004E7A32"/>
    <w:rsid w:val="004E7C17"/>
    <w:rsid w:val="004E7F62"/>
    <w:rsid w:val="004F0B51"/>
    <w:rsid w:val="004F0BB3"/>
    <w:rsid w:val="004F1C8C"/>
    <w:rsid w:val="004F2DFA"/>
    <w:rsid w:val="004F5301"/>
    <w:rsid w:val="004F6B45"/>
    <w:rsid w:val="004F7695"/>
    <w:rsid w:val="004F7C76"/>
    <w:rsid w:val="005000DB"/>
    <w:rsid w:val="00501886"/>
    <w:rsid w:val="00501C1B"/>
    <w:rsid w:val="00502F79"/>
    <w:rsid w:val="00505234"/>
    <w:rsid w:val="00506ED1"/>
    <w:rsid w:val="005071ED"/>
    <w:rsid w:val="005103E1"/>
    <w:rsid w:val="00510BC1"/>
    <w:rsid w:val="0051308C"/>
    <w:rsid w:val="005154E9"/>
    <w:rsid w:val="0051589D"/>
    <w:rsid w:val="005162CD"/>
    <w:rsid w:val="005200ED"/>
    <w:rsid w:val="00520C14"/>
    <w:rsid w:val="00520CBA"/>
    <w:rsid w:val="00525405"/>
    <w:rsid w:val="005260F2"/>
    <w:rsid w:val="0053032F"/>
    <w:rsid w:val="00530561"/>
    <w:rsid w:val="00530A32"/>
    <w:rsid w:val="005315C1"/>
    <w:rsid w:val="00531DC2"/>
    <w:rsid w:val="005320CA"/>
    <w:rsid w:val="00533DC4"/>
    <w:rsid w:val="00534090"/>
    <w:rsid w:val="00536B95"/>
    <w:rsid w:val="00537198"/>
    <w:rsid w:val="005414FB"/>
    <w:rsid w:val="00542F21"/>
    <w:rsid w:val="0054324C"/>
    <w:rsid w:val="00543397"/>
    <w:rsid w:val="00543A99"/>
    <w:rsid w:val="0054429C"/>
    <w:rsid w:val="00544965"/>
    <w:rsid w:val="00545A49"/>
    <w:rsid w:val="005477EF"/>
    <w:rsid w:val="005504CC"/>
    <w:rsid w:val="00550B0E"/>
    <w:rsid w:val="0055348D"/>
    <w:rsid w:val="0055406E"/>
    <w:rsid w:val="005553B5"/>
    <w:rsid w:val="00556113"/>
    <w:rsid w:val="00556C0F"/>
    <w:rsid w:val="005575FE"/>
    <w:rsid w:val="00557A2F"/>
    <w:rsid w:val="00560839"/>
    <w:rsid w:val="00563150"/>
    <w:rsid w:val="00565DA3"/>
    <w:rsid w:val="0056645D"/>
    <w:rsid w:val="00570AAB"/>
    <w:rsid w:val="0057132E"/>
    <w:rsid w:val="0057182A"/>
    <w:rsid w:val="00571F48"/>
    <w:rsid w:val="00572EBB"/>
    <w:rsid w:val="005740B5"/>
    <w:rsid w:val="005748D5"/>
    <w:rsid w:val="00574C48"/>
    <w:rsid w:val="00575110"/>
    <w:rsid w:val="00576795"/>
    <w:rsid w:val="00577566"/>
    <w:rsid w:val="005805E8"/>
    <w:rsid w:val="005824EE"/>
    <w:rsid w:val="00582779"/>
    <w:rsid w:val="00582FD6"/>
    <w:rsid w:val="0058399F"/>
    <w:rsid w:val="005840AD"/>
    <w:rsid w:val="0058566E"/>
    <w:rsid w:val="00585A8F"/>
    <w:rsid w:val="00587715"/>
    <w:rsid w:val="00590273"/>
    <w:rsid w:val="0059094B"/>
    <w:rsid w:val="005923DB"/>
    <w:rsid w:val="00592CE6"/>
    <w:rsid w:val="005939E3"/>
    <w:rsid w:val="00593F9C"/>
    <w:rsid w:val="00594664"/>
    <w:rsid w:val="00594E22"/>
    <w:rsid w:val="0059688F"/>
    <w:rsid w:val="005A00B9"/>
    <w:rsid w:val="005A4013"/>
    <w:rsid w:val="005A47AE"/>
    <w:rsid w:val="005A4A11"/>
    <w:rsid w:val="005A7638"/>
    <w:rsid w:val="005B0569"/>
    <w:rsid w:val="005B17D8"/>
    <w:rsid w:val="005B2B32"/>
    <w:rsid w:val="005B3592"/>
    <w:rsid w:val="005B4B88"/>
    <w:rsid w:val="005B51DC"/>
    <w:rsid w:val="005B70DB"/>
    <w:rsid w:val="005C2EB1"/>
    <w:rsid w:val="005C3020"/>
    <w:rsid w:val="005C4AEE"/>
    <w:rsid w:val="005C70F7"/>
    <w:rsid w:val="005C77D8"/>
    <w:rsid w:val="005D0CA7"/>
    <w:rsid w:val="005D1686"/>
    <w:rsid w:val="005D1D9E"/>
    <w:rsid w:val="005D22ED"/>
    <w:rsid w:val="005D242C"/>
    <w:rsid w:val="005D3492"/>
    <w:rsid w:val="005D3DF9"/>
    <w:rsid w:val="005D4070"/>
    <w:rsid w:val="005D4292"/>
    <w:rsid w:val="005D5C35"/>
    <w:rsid w:val="005D757A"/>
    <w:rsid w:val="005E16CD"/>
    <w:rsid w:val="005E36F0"/>
    <w:rsid w:val="005E3EF0"/>
    <w:rsid w:val="005E53E2"/>
    <w:rsid w:val="005F1260"/>
    <w:rsid w:val="005F15E3"/>
    <w:rsid w:val="005F16E8"/>
    <w:rsid w:val="005F1B86"/>
    <w:rsid w:val="005F2157"/>
    <w:rsid w:val="005F4655"/>
    <w:rsid w:val="005F4F04"/>
    <w:rsid w:val="005F5751"/>
    <w:rsid w:val="005F5A1E"/>
    <w:rsid w:val="005F5F4E"/>
    <w:rsid w:val="005F6318"/>
    <w:rsid w:val="00600465"/>
    <w:rsid w:val="0060105A"/>
    <w:rsid w:val="00602496"/>
    <w:rsid w:val="00603C19"/>
    <w:rsid w:val="00603E2B"/>
    <w:rsid w:val="00605269"/>
    <w:rsid w:val="00607205"/>
    <w:rsid w:val="00607BF5"/>
    <w:rsid w:val="0061063B"/>
    <w:rsid w:val="00610D73"/>
    <w:rsid w:val="00611173"/>
    <w:rsid w:val="006111B9"/>
    <w:rsid w:val="00611CED"/>
    <w:rsid w:val="00614A92"/>
    <w:rsid w:val="00615BE4"/>
    <w:rsid w:val="00615CC3"/>
    <w:rsid w:val="0061637A"/>
    <w:rsid w:val="006165B8"/>
    <w:rsid w:val="00616EF1"/>
    <w:rsid w:val="00616FC3"/>
    <w:rsid w:val="0061749E"/>
    <w:rsid w:val="006212C6"/>
    <w:rsid w:val="00622812"/>
    <w:rsid w:val="00626207"/>
    <w:rsid w:val="00626349"/>
    <w:rsid w:val="00630800"/>
    <w:rsid w:val="00632886"/>
    <w:rsid w:val="00633D2E"/>
    <w:rsid w:val="006353BD"/>
    <w:rsid w:val="0064018F"/>
    <w:rsid w:val="006409BA"/>
    <w:rsid w:val="00644052"/>
    <w:rsid w:val="00644640"/>
    <w:rsid w:val="00646303"/>
    <w:rsid w:val="00650300"/>
    <w:rsid w:val="00654D21"/>
    <w:rsid w:val="00656575"/>
    <w:rsid w:val="006612C0"/>
    <w:rsid w:val="00665266"/>
    <w:rsid w:val="00665727"/>
    <w:rsid w:val="00666B45"/>
    <w:rsid w:val="0066727B"/>
    <w:rsid w:val="0066789D"/>
    <w:rsid w:val="0067059F"/>
    <w:rsid w:val="00671CD9"/>
    <w:rsid w:val="00673C61"/>
    <w:rsid w:val="006741E2"/>
    <w:rsid w:val="00674E4E"/>
    <w:rsid w:val="00675981"/>
    <w:rsid w:val="00676141"/>
    <w:rsid w:val="006764BA"/>
    <w:rsid w:val="00677230"/>
    <w:rsid w:val="006800F1"/>
    <w:rsid w:val="00680106"/>
    <w:rsid w:val="006807BC"/>
    <w:rsid w:val="00682C17"/>
    <w:rsid w:val="00683573"/>
    <w:rsid w:val="006854D6"/>
    <w:rsid w:val="00685F06"/>
    <w:rsid w:val="006909A6"/>
    <w:rsid w:val="0069251C"/>
    <w:rsid w:val="0069274A"/>
    <w:rsid w:val="00693358"/>
    <w:rsid w:val="00693982"/>
    <w:rsid w:val="006943E1"/>
    <w:rsid w:val="00695744"/>
    <w:rsid w:val="006962D6"/>
    <w:rsid w:val="00696DAF"/>
    <w:rsid w:val="00697750"/>
    <w:rsid w:val="00697A53"/>
    <w:rsid w:val="006A0832"/>
    <w:rsid w:val="006A3F49"/>
    <w:rsid w:val="006A667B"/>
    <w:rsid w:val="006B0344"/>
    <w:rsid w:val="006B0FC8"/>
    <w:rsid w:val="006B16D7"/>
    <w:rsid w:val="006B1E7F"/>
    <w:rsid w:val="006B24CE"/>
    <w:rsid w:val="006B2570"/>
    <w:rsid w:val="006B43C6"/>
    <w:rsid w:val="006B4544"/>
    <w:rsid w:val="006B55F0"/>
    <w:rsid w:val="006B5D83"/>
    <w:rsid w:val="006C0359"/>
    <w:rsid w:val="006C13E6"/>
    <w:rsid w:val="006C174D"/>
    <w:rsid w:val="006C2622"/>
    <w:rsid w:val="006C2FA5"/>
    <w:rsid w:val="006C5055"/>
    <w:rsid w:val="006D1591"/>
    <w:rsid w:val="006D1947"/>
    <w:rsid w:val="006D1A1C"/>
    <w:rsid w:val="006D287D"/>
    <w:rsid w:val="006D4F91"/>
    <w:rsid w:val="006D5651"/>
    <w:rsid w:val="006D6348"/>
    <w:rsid w:val="006D71E8"/>
    <w:rsid w:val="006D731B"/>
    <w:rsid w:val="006D7F3F"/>
    <w:rsid w:val="006E1420"/>
    <w:rsid w:val="006E15BE"/>
    <w:rsid w:val="006E1EF3"/>
    <w:rsid w:val="006E1FC2"/>
    <w:rsid w:val="006E2342"/>
    <w:rsid w:val="006E5470"/>
    <w:rsid w:val="006F2CD6"/>
    <w:rsid w:val="006F3C1D"/>
    <w:rsid w:val="006F4B75"/>
    <w:rsid w:val="0070072E"/>
    <w:rsid w:val="0070204A"/>
    <w:rsid w:val="00702060"/>
    <w:rsid w:val="007045D0"/>
    <w:rsid w:val="007048CE"/>
    <w:rsid w:val="00705B50"/>
    <w:rsid w:val="00705B7B"/>
    <w:rsid w:val="007062AF"/>
    <w:rsid w:val="00706955"/>
    <w:rsid w:val="0071156A"/>
    <w:rsid w:val="007135B4"/>
    <w:rsid w:val="00714E10"/>
    <w:rsid w:val="00715790"/>
    <w:rsid w:val="00717155"/>
    <w:rsid w:val="0072076C"/>
    <w:rsid w:val="007214CD"/>
    <w:rsid w:val="00723553"/>
    <w:rsid w:val="00724800"/>
    <w:rsid w:val="007260F3"/>
    <w:rsid w:val="00726A84"/>
    <w:rsid w:val="00726C45"/>
    <w:rsid w:val="00726D8E"/>
    <w:rsid w:val="00731336"/>
    <w:rsid w:val="0073180D"/>
    <w:rsid w:val="00732B06"/>
    <w:rsid w:val="00732FDC"/>
    <w:rsid w:val="00733C86"/>
    <w:rsid w:val="00734741"/>
    <w:rsid w:val="00734861"/>
    <w:rsid w:val="00735F5D"/>
    <w:rsid w:val="00736DFC"/>
    <w:rsid w:val="007401D7"/>
    <w:rsid w:val="00741AE0"/>
    <w:rsid w:val="00741B71"/>
    <w:rsid w:val="007424EE"/>
    <w:rsid w:val="007427E5"/>
    <w:rsid w:val="00742BB7"/>
    <w:rsid w:val="00744462"/>
    <w:rsid w:val="00744BBE"/>
    <w:rsid w:val="00750C1B"/>
    <w:rsid w:val="0075615C"/>
    <w:rsid w:val="00761337"/>
    <w:rsid w:val="00762F95"/>
    <w:rsid w:val="00765852"/>
    <w:rsid w:val="0076654D"/>
    <w:rsid w:val="00767443"/>
    <w:rsid w:val="00770422"/>
    <w:rsid w:val="0077097F"/>
    <w:rsid w:val="007713B5"/>
    <w:rsid w:val="00773ACB"/>
    <w:rsid w:val="00773E57"/>
    <w:rsid w:val="007742D9"/>
    <w:rsid w:val="007756BF"/>
    <w:rsid w:val="0077572C"/>
    <w:rsid w:val="00777ABF"/>
    <w:rsid w:val="0078057C"/>
    <w:rsid w:val="00781856"/>
    <w:rsid w:val="007819A2"/>
    <w:rsid w:val="00781BA9"/>
    <w:rsid w:val="00781EBB"/>
    <w:rsid w:val="00782A1D"/>
    <w:rsid w:val="00782C67"/>
    <w:rsid w:val="00782EB8"/>
    <w:rsid w:val="00782ED7"/>
    <w:rsid w:val="007839F0"/>
    <w:rsid w:val="00783D76"/>
    <w:rsid w:val="00785971"/>
    <w:rsid w:val="00790032"/>
    <w:rsid w:val="007904D0"/>
    <w:rsid w:val="0079057B"/>
    <w:rsid w:val="0079142B"/>
    <w:rsid w:val="00793F5E"/>
    <w:rsid w:val="0079503C"/>
    <w:rsid w:val="007953A2"/>
    <w:rsid w:val="0079565A"/>
    <w:rsid w:val="007963CF"/>
    <w:rsid w:val="0079697F"/>
    <w:rsid w:val="0079778B"/>
    <w:rsid w:val="00797A3D"/>
    <w:rsid w:val="007A01A5"/>
    <w:rsid w:val="007A05B7"/>
    <w:rsid w:val="007A0CF6"/>
    <w:rsid w:val="007A1BEA"/>
    <w:rsid w:val="007A1C77"/>
    <w:rsid w:val="007A2071"/>
    <w:rsid w:val="007A20D2"/>
    <w:rsid w:val="007A3392"/>
    <w:rsid w:val="007A364C"/>
    <w:rsid w:val="007A3A8F"/>
    <w:rsid w:val="007A3CB7"/>
    <w:rsid w:val="007A49DA"/>
    <w:rsid w:val="007A5815"/>
    <w:rsid w:val="007A657E"/>
    <w:rsid w:val="007A6E8F"/>
    <w:rsid w:val="007B07B3"/>
    <w:rsid w:val="007B0C8E"/>
    <w:rsid w:val="007B0DB3"/>
    <w:rsid w:val="007B1045"/>
    <w:rsid w:val="007B15FF"/>
    <w:rsid w:val="007B1621"/>
    <w:rsid w:val="007B2E57"/>
    <w:rsid w:val="007B33B5"/>
    <w:rsid w:val="007B571A"/>
    <w:rsid w:val="007B5915"/>
    <w:rsid w:val="007B7F24"/>
    <w:rsid w:val="007C0070"/>
    <w:rsid w:val="007C120E"/>
    <w:rsid w:val="007C228F"/>
    <w:rsid w:val="007C45F4"/>
    <w:rsid w:val="007C59E7"/>
    <w:rsid w:val="007C67D7"/>
    <w:rsid w:val="007C6ACD"/>
    <w:rsid w:val="007C6E10"/>
    <w:rsid w:val="007D1048"/>
    <w:rsid w:val="007D1AFF"/>
    <w:rsid w:val="007D34FB"/>
    <w:rsid w:val="007D38B4"/>
    <w:rsid w:val="007D4B13"/>
    <w:rsid w:val="007D4D1D"/>
    <w:rsid w:val="007D4E0C"/>
    <w:rsid w:val="007D6487"/>
    <w:rsid w:val="007D6CBD"/>
    <w:rsid w:val="007E02E3"/>
    <w:rsid w:val="007E14BC"/>
    <w:rsid w:val="007E1746"/>
    <w:rsid w:val="007E4351"/>
    <w:rsid w:val="007E53C4"/>
    <w:rsid w:val="007E5E25"/>
    <w:rsid w:val="007E6190"/>
    <w:rsid w:val="007E6D7E"/>
    <w:rsid w:val="007E7CE1"/>
    <w:rsid w:val="007E7EDA"/>
    <w:rsid w:val="007F232F"/>
    <w:rsid w:val="007F2457"/>
    <w:rsid w:val="007F4827"/>
    <w:rsid w:val="007F4DD6"/>
    <w:rsid w:val="007F5C67"/>
    <w:rsid w:val="007F6674"/>
    <w:rsid w:val="008002A6"/>
    <w:rsid w:val="00802A5B"/>
    <w:rsid w:val="008040A4"/>
    <w:rsid w:val="00804D62"/>
    <w:rsid w:val="00805841"/>
    <w:rsid w:val="00806887"/>
    <w:rsid w:val="00806E83"/>
    <w:rsid w:val="00811E31"/>
    <w:rsid w:val="008147D1"/>
    <w:rsid w:val="00814D5F"/>
    <w:rsid w:val="0081523A"/>
    <w:rsid w:val="00820F43"/>
    <w:rsid w:val="00821FD8"/>
    <w:rsid w:val="0082250A"/>
    <w:rsid w:val="00824D28"/>
    <w:rsid w:val="00825691"/>
    <w:rsid w:val="0082683D"/>
    <w:rsid w:val="00831249"/>
    <w:rsid w:val="00831B20"/>
    <w:rsid w:val="00834C3B"/>
    <w:rsid w:val="0083596C"/>
    <w:rsid w:val="00836EE9"/>
    <w:rsid w:val="008413E9"/>
    <w:rsid w:val="008431D0"/>
    <w:rsid w:val="0084328E"/>
    <w:rsid w:val="0084331F"/>
    <w:rsid w:val="0084377A"/>
    <w:rsid w:val="00843E00"/>
    <w:rsid w:val="008453D3"/>
    <w:rsid w:val="0084620E"/>
    <w:rsid w:val="00847405"/>
    <w:rsid w:val="00850239"/>
    <w:rsid w:val="00850272"/>
    <w:rsid w:val="00850E8C"/>
    <w:rsid w:val="008513C7"/>
    <w:rsid w:val="00852BE7"/>
    <w:rsid w:val="00852FFB"/>
    <w:rsid w:val="00854A69"/>
    <w:rsid w:val="00855455"/>
    <w:rsid w:val="00860807"/>
    <w:rsid w:val="00860EBB"/>
    <w:rsid w:val="0086201B"/>
    <w:rsid w:val="00862099"/>
    <w:rsid w:val="00864883"/>
    <w:rsid w:val="008648B2"/>
    <w:rsid w:val="008649F3"/>
    <w:rsid w:val="00865977"/>
    <w:rsid w:val="00866361"/>
    <w:rsid w:val="008665C2"/>
    <w:rsid w:val="00866951"/>
    <w:rsid w:val="00870C7D"/>
    <w:rsid w:val="00871626"/>
    <w:rsid w:val="0087272B"/>
    <w:rsid w:val="00872B6E"/>
    <w:rsid w:val="008737F6"/>
    <w:rsid w:val="00873FB3"/>
    <w:rsid w:val="00874953"/>
    <w:rsid w:val="00874ADE"/>
    <w:rsid w:val="008760D7"/>
    <w:rsid w:val="0088256C"/>
    <w:rsid w:val="008839C8"/>
    <w:rsid w:val="00887212"/>
    <w:rsid w:val="00890581"/>
    <w:rsid w:val="008936AF"/>
    <w:rsid w:val="00893F5B"/>
    <w:rsid w:val="00894673"/>
    <w:rsid w:val="00894B8B"/>
    <w:rsid w:val="00895E76"/>
    <w:rsid w:val="00896E57"/>
    <w:rsid w:val="0089753A"/>
    <w:rsid w:val="008A2253"/>
    <w:rsid w:val="008A3791"/>
    <w:rsid w:val="008A5405"/>
    <w:rsid w:val="008A6325"/>
    <w:rsid w:val="008A7910"/>
    <w:rsid w:val="008B0479"/>
    <w:rsid w:val="008B0E42"/>
    <w:rsid w:val="008B37A0"/>
    <w:rsid w:val="008B3850"/>
    <w:rsid w:val="008C1DB5"/>
    <w:rsid w:val="008C2449"/>
    <w:rsid w:val="008C2525"/>
    <w:rsid w:val="008C2CBD"/>
    <w:rsid w:val="008C3646"/>
    <w:rsid w:val="008C6816"/>
    <w:rsid w:val="008D0F33"/>
    <w:rsid w:val="008D3FAE"/>
    <w:rsid w:val="008D428B"/>
    <w:rsid w:val="008D56C6"/>
    <w:rsid w:val="008D6EEE"/>
    <w:rsid w:val="008D715B"/>
    <w:rsid w:val="008D734D"/>
    <w:rsid w:val="008D7762"/>
    <w:rsid w:val="008D7F52"/>
    <w:rsid w:val="008E09C9"/>
    <w:rsid w:val="008E3759"/>
    <w:rsid w:val="008E5057"/>
    <w:rsid w:val="008E7410"/>
    <w:rsid w:val="008F038C"/>
    <w:rsid w:val="008F0508"/>
    <w:rsid w:val="008F403F"/>
    <w:rsid w:val="008F427B"/>
    <w:rsid w:val="008F533B"/>
    <w:rsid w:val="008F79C9"/>
    <w:rsid w:val="00900CB7"/>
    <w:rsid w:val="0090322E"/>
    <w:rsid w:val="00903BAD"/>
    <w:rsid w:val="00904932"/>
    <w:rsid w:val="00904D34"/>
    <w:rsid w:val="00904E97"/>
    <w:rsid w:val="00905187"/>
    <w:rsid w:val="00905969"/>
    <w:rsid w:val="00905DF7"/>
    <w:rsid w:val="00906D77"/>
    <w:rsid w:val="00907C41"/>
    <w:rsid w:val="00907F90"/>
    <w:rsid w:val="009109A3"/>
    <w:rsid w:val="009140C9"/>
    <w:rsid w:val="0091506B"/>
    <w:rsid w:val="009160EA"/>
    <w:rsid w:val="00916A11"/>
    <w:rsid w:val="009179A9"/>
    <w:rsid w:val="00917CE0"/>
    <w:rsid w:val="00920C4E"/>
    <w:rsid w:val="00921189"/>
    <w:rsid w:val="00923A73"/>
    <w:rsid w:val="00926C2A"/>
    <w:rsid w:val="00927CA8"/>
    <w:rsid w:val="00933CDF"/>
    <w:rsid w:val="009355B7"/>
    <w:rsid w:val="0093579C"/>
    <w:rsid w:val="00936086"/>
    <w:rsid w:val="00936E5B"/>
    <w:rsid w:val="009378A4"/>
    <w:rsid w:val="00942CDC"/>
    <w:rsid w:val="00943722"/>
    <w:rsid w:val="009446DF"/>
    <w:rsid w:val="0094755F"/>
    <w:rsid w:val="00947782"/>
    <w:rsid w:val="00947F6F"/>
    <w:rsid w:val="00950553"/>
    <w:rsid w:val="00950D77"/>
    <w:rsid w:val="009511E1"/>
    <w:rsid w:val="009514D7"/>
    <w:rsid w:val="009535C6"/>
    <w:rsid w:val="00953822"/>
    <w:rsid w:val="0095620F"/>
    <w:rsid w:val="0096104D"/>
    <w:rsid w:val="009610FA"/>
    <w:rsid w:val="00962C03"/>
    <w:rsid w:val="00962C7D"/>
    <w:rsid w:val="00963079"/>
    <w:rsid w:val="0096311F"/>
    <w:rsid w:val="0096348A"/>
    <w:rsid w:val="00964160"/>
    <w:rsid w:val="00964B63"/>
    <w:rsid w:val="00964B8C"/>
    <w:rsid w:val="00965C0D"/>
    <w:rsid w:val="00971089"/>
    <w:rsid w:val="009713BE"/>
    <w:rsid w:val="009726BE"/>
    <w:rsid w:val="00973260"/>
    <w:rsid w:val="009747A2"/>
    <w:rsid w:val="00976684"/>
    <w:rsid w:val="009769BE"/>
    <w:rsid w:val="00977373"/>
    <w:rsid w:val="009801C4"/>
    <w:rsid w:val="009802F3"/>
    <w:rsid w:val="009814A3"/>
    <w:rsid w:val="0098263C"/>
    <w:rsid w:val="009826B7"/>
    <w:rsid w:val="00983911"/>
    <w:rsid w:val="00983C59"/>
    <w:rsid w:val="00984320"/>
    <w:rsid w:val="00984542"/>
    <w:rsid w:val="009858A9"/>
    <w:rsid w:val="00987DAE"/>
    <w:rsid w:val="00987E19"/>
    <w:rsid w:val="00990352"/>
    <w:rsid w:val="00992DDD"/>
    <w:rsid w:val="00997D5F"/>
    <w:rsid w:val="009A1F8C"/>
    <w:rsid w:val="009A2EC0"/>
    <w:rsid w:val="009A314B"/>
    <w:rsid w:val="009A3502"/>
    <w:rsid w:val="009A4999"/>
    <w:rsid w:val="009A508E"/>
    <w:rsid w:val="009A6B7D"/>
    <w:rsid w:val="009B0082"/>
    <w:rsid w:val="009B16D7"/>
    <w:rsid w:val="009B1C61"/>
    <w:rsid w:val="009B279A"/>
    <w:rsid w:val="009B28D2"/>
    <w:rsid w:val="009B4940"/>
    <w:rsid w:val="009B52ED"/>
    <w:rsid w:val="009B726C"/>
    <w:rsid w:val="009B72FF"/>
    <w:rsid w:val="009B7616"/>
    <w:rsid w:val="009B7669"/>
    <w:rsid w:val="009C0EAC"/>
    <w:rsid w:val="009C1FB3"/>
    <w:rsid w:val="009C3B2B"/>
    <w:rsid w:val="009C5E0A"/>
    <w:rsid w:val="009C619D"/>
    <w:rsid w:val="009D0070"/>
    <w:rsid w:val="009D3429"/>
    <w:rsid w:val="009D364A"/>
    <w:rsid w:val="009D3760"/>
    <w:rsid w:val="009D410A"/>
    <w:rsid w:val="009D63F7"/>
    <w:rsid w:val="009D7D3C"/>
    <w:rsid w:val="009E0CB1"/>
    <w:rsid w:val="009E0E39"/>
    <w:rsid w:val="009E1519"/>
    <w:rsid w:val="009E1B96"/>
    <w:rsid w:val="009E2CFE"/>
    <w:rsid w:val="009E46DC"/>
    <w:rsid w:val="009E4783"/>
    <w:rsid w:val="009E4807"/>
    <w:rsid w:val="009E4956"/>
    <w:rsid w:val="009E537C"/>
    <w:rsid w:val="009E5A26"/>
    <w:rsid w:val="009E61CF"/>
    <w:rsid w:val="009E7315"/>
    <w:rsid w:val="009E7423"/>
    <w:rsid w:val="009F10DB"/>
    <w:rsid w:val="009F1B6D"/>
    <w:rsid w:val="009F2D56"/>
    <w:rsid w:val="009F2E81"/>
    <w:rsid w:val="009F312E"/>
    <w:rsid w:val="009F3182"/>
    <w:rsid w:val="009F3207"/>
    <w:rsid w:val="009F3810"/>
    <w:rsid w:val="009F41B9"/>
    <w:rsid w:val="009F5E42"/>
    <w:rsid w:val="00A002C2"/>
    <w:rsid w:val="00A00465"/>
    <w:rsid w:val="00A00815"/>
    <w:rsid w:val="00A009A4"/>
    <w:rsid w:val="00A00A74"/>
    <w:rsid w:val="00A00F89"/>
    <w:rsid w:val="00A014DA"/>
    <w:rsid w:val="00A01B7C"/>
    <w:rsid w:val="00A033C0"/>
    <w:rsid w:val="00A0521F"/>
    <w:rsid w:val="00A054A3"/>
    <w:rsid w:val="00A07F88"/>
    <w:rsid w:val="00A1095C"/>
    <w:rsid w:val="00A10E15"/>
    <w:rsid w:val="00A118BC"/>
    <w:rsid w:val="00A11942"/>
    <w:rsid w:val="00A151D8"/>
    <w:rsid w:val="00A15F80"/>
    <w:rsid w:val="00A17912"/>
    <w:rsid w:val="00A21E1A"/>
    <w:rsid w:val="00A22B5D"/>
    <w:rsid w:val="00A2488F"/>
    <w:rsid w:val="00A27891"/>
    <w:rsid w:val="00A27F62"/>
    <w:rsid w:val="00A32C98"/>
    <w:rsid w:val="00A33929"/>
    <w:rsid w:val="00A34199"/>
    <w:rsid w:val="00A3466B"/>
    <w:rsid w:val="00A34959"/>
    <w:rsid w:val="00A35BAC"/>
    <w:rsid w:val="00A373A1"/>
    <w:rsid w:val="00A4013D"/>
    <w:rsid w:val="00A4166F"/>
    <w:rsid w:val="00A424B6"/>
    <w:rsid w:val="00A42E36"/>
    <w:rsid w:val="00A44B47"/>
    <w:rsid w:val="00A44F7F"/>
    <w:rsid w:val="00A46456"/>
    <w:rsid w:val="00A46859"/>
    <w:rsid w:val="00A50963"/>
    <w:rsid w:val="00A51F4E"/>
    <w:rsid w:val="00A5223E"/>
    <w:rsid w:val="00A55719"/>
    <w:rsid w:val="00A56318"/>
    <w:rsid w:val="00A564F8"/>
    <w:rsid w:val="00A56783"/>
    <w:rsid w:val="00A57D9F"/>
    <w:rsid w:val="00A6070B"/>
    <w:rsid w:val="00A608A6"/>
    <w:rsid w:val="00A60BCD"/>
    <w:rsid w:val="00A613EE"/>
    <w:rsid w:val="00A62172"/>
    <w:rsid w:val="00A6287B"/>
    <w:rsid w:val="00A6574A"/>
    <w:rsid w:val="00A667D4"/>
    <w:rsid w:val="00A67B38"/>
    <w:rsid w:val="00A70051"/>
    <w:rsid w:val="00A712A6"/>
    <w:rsid w:val="00A72F9A"/>
    <w:rsid w:val="00A73341"/>
    <w:rsid w:val="00A7393B"/>
    <w:rsid w:val="00A744E2"/>
    <w:rsid w:val="00A747B5"/>
    <w:rsid w:val="00A768D7"/>
    <w:rsid w:val="00A77615"/>
    <w:rsid w:val="00A8075B"/>
    <w:rsid w:val="00A845FB"/>
    <w:rsid w:val="00A85C30"/>
    <w:rsid w:val="00A86CD8"/>
    <w:rsid w:val="00A87091"/>
    <w:rsid w:val="00A905C9"/>
    <w:rsid w:val="00A9211B"/>
    <w:rsid w:val="00A9217C"/>
    <w:rsid w:val="00A9625A"/>
    <w:rsid w:val="00A965C2"/>
    <w:rsid w:val="00AA0897"/>
    <w:rsid w:val="00AA0D06"/>
    <w:rsid w:val="00AA20FC"/>
    <w:rsid w:val="00AA3019"/>
    <w:rsid w:val="00AA368F"/>
    <w:rsid w:val="00AA4617"/>
    <w:rsid w:val="00AA5081"/>
    <w:rsid w:val="00AA5298"/>
    <w:rsid w:val="00AA5F36"/>
    <w:rsid w:val="00AB24AC"/>
    <w:rsid w:val="00AB2F7C"/>
    <w:rsid w:val="00AB4597"/>
    <w:rsid w:val="00AB6FCD"/>
    <w:rsid w:val="00AC2440"/>
    <w:rsid w:val="00AC3544"/>
    <w:rsid w:val="00AC3A51"/>
    <w:rsid w:val="00AC494F"/>
    <w:rsid w:val="00AC4F37"/>
    <w:rsid w:val="00AC504C"/>
    <w:rsid w:val="00AC51CC"/>
    <w:rsid w:val="00AC71E8"/>
    <w:rsid w:val="00AD0DA6"/>
    <w:rsid w:val="00AD38A7"/>
    <w:rsid w:val="00AD44C9"/>
    <w:rsid w:val="00AD6C2B"/>
    <w:rsid w:val="00AE315F"/>
    <w:rsid w:val="00AE32AD"/>
    <w:rsid w:val="00AE3335"/>
    <w:rsid w:val="00AE4089"/>
    <w:rsid w:val="00AE41F9"/>
    <w:rsid w:val="00AE5D1B"/>
    <w:rsid w:val="00AE7B50"/>
    <w:rsid w:val="00AE7F49"/>
    <w:rsid w:val="00AF189F"/>
    <w:rsid w:val="00AF22AE"/>
    <w:rsid w:val="00AF2BCB"/>
    <w:rsid w:val="00AF3269"/>
    <w:rsid w:val="00AF3C7C"/>
    <w:rsid w:val="00AF3F8E"/>
    <w:rsid w:val="00AF4C01"/>
    <w:rsid w:val="00AF4E53"/>
    <w:rsid w:val="00AF7358"/>
    <w:rsid w:val="00B0026A"/>
    <w:rsid w:val="00B0058E"/>
    <w:rsid w:val="00B00AE7"/>
    <w:rsid w:val="00B010CB"/>
    <w:rsid w:val="00B02096"/>
    <w:rsid w:val="00B02EB8"/>
    <w:rsid w:val="00B039ED"/>
    <w:rsid w:val="00B03C21"/>
    <w:rsid w:val="00B03F00"/>
    <w:rsid w:val="00B05ABE"/>
    <w:rsid w:val="00B06AED"/>
    <w:rsid w:val="00B0756C"/>
    <w:rsid w:val="00B078F3"/>
    <w:rsid w:val="00B108FD"/>
    <w:rsid w:val="00B10B34"/>
    <w:rsid w:val="00B11E5C"/>
    <w:rsid w:val="00B123D7"/>
    <w:rsid w:val="00B145FD"/>
    <w:rsid w:val="00B14855"/>
    <w:rsid w:val="00B15520"/>
    <w:rsid w:val="00B15A18"/>
    <w:rsid w:val="00B15BB0"/>
    <w:rsid w:val="00B16351"/>
    <w:rsid w:val="00B1694E"/>
    <w:rsid w:val="00B201EB"/>
    <w:rsid w:val="00B20DF0"/>
    <w:rsid w:val="00B21530"/>
    <w:rsid w:val="00B23153"/>
    <w:rsid w:val="00B23CFB"/>
    <w:rsid w:val="00B24F96"/>
    <w:rsid w:val="00B263EA"/>
    <w:rsid w:val="00B2662A"/>
    <w:rsid w:val="00B314DB"/>
    <w:rsid w:val="00B31837"/>
    <w:rsid w:val="00B32194"/>
    <w:rsid w:val="00B33246"/>
    <w:rsid w:val="00B3567C"/>
    <w:rsid w:val="00B359E4"/>
    <w:rsid w:val="00B36B8C"/>
    <w:rsid w:val="00B37853"/>
    <w:rsid w:val="00B37AF6"/>
    <w:rsid w:val="00B402B1"/>
    <w:rsid w:val="00B40568"/>
    <w:rsid w:val="00B4080F"/>
    <w:rsid w:val="00B41A62"/>
    <w:rsid w:val="00B41AFD"/>
    <w:rsid w:val="00B424E7"/>
    <w:rsid w:val="00B444F4"/>
    <w:rsid w:val="00B451BC"/>
    <w:rsid w:val="00B45B6A"/>
    <w:rsid w:val="00B45D88"/>
    <w:rsid w:val="00B4608A"/>
    <w:rsid w:val="00B51452"/>
    <w:rsid w:val="00B5288F"/>
    <w:rsid w:val="00B52890"/>
    <w:rsid w:val="00B54696"/>
    <w:rsid w:val="00B57E20"/>
    <w:rsid w:val="00B60236"/>
    <w:rsid w:val="00B61A75"/>
    <w:rsid w:val="00B65BCC"/>
    <w:rsid w:val="00B65EA0"/>
    <w:rsid w:val="00B70257"/>
    <w:rsid w:val="00B714A7"/>
    <w:rsid w:val="00B714B5"/>
    <w:rsid w:val="00B72970"/>
    <w:rsid w:val="00B74F26"/>
    <w:rsid w:val="00B768F2"/>
    <w:rsid w:val="00B77208"/>
    <w:rsid w:val="00B77E79"/>
    <w:rsid w:val="00B83202"/>
    <w:rsid w:val="00B83450"/>
    <w:rsid w:val="00B83A13"/>
    <w:rsid w:val="00B85681"/>
    <w:rsid w:val="00B8647A"/>
    <w:rsid w:val="00B8648E"/>
    <w:rsid w:val="00B873CE"/>
    <w:rsid w:val="00B874A3"/>
    <w:rsid w:val="00B9123D"/>
    <w:rsid w:val="00B91BCF"/>
    <w:rsid w:val="00B934F4"/>
    <w:rsid w:val="00B935E3"/>
    <w:rsid w:val="00B94B78"/>
    <w:rsid w:val="00B95935"/>
    <w:rsid w:val="00B95F18"/>
    <w:rsid w:val="00B96DEE"/>
    <w:rsid w:val="00B97019"/>
    <w:rsid w:val="00BA0D2C"/>
    <w:rsid w:val="00BA2908"/>
    <w:rsid w:val="00BA34BB"/>
    <w:rsid w:val="00BA5B9E"/>
    <w:rsid w:val="00BA702A"/>
    <w:rsid w:val="00BA7038"/>
    <w:rsid w:val="00BA76AD"/>
    <w:rsid w:val="00BA77C2"/>
    <w:rsid w:val="00BA7861"/>
    <w:rsid w:val="00BA7B8B"/>
    <w:rsid w:val="00BB2B7A"/>
    <w:rsid w:val="00BB3ADB"/>
    <w:rsid w:val="00BB57E8"/>
    <w:rsid w:val="00BB5D18"/>
    <w:rsid w:val="00BB6BD0"/>
    <w:rsid w:val="00BC0267"/>
    <w:rsid w:val="00BC05B3"/>
    <w:rsid w:val="00BC1039"/>
    <w:rsid w:val="00BC247C"/>
    <w:rsid w:val="00BC2D5B"/>
    <w:rsid w:val="00BC5619"/>
    <w:rsid w:val="00BC7D33"/>
    <w:rsid w:val="00BD113D"/>
    <w:rsid w:val="00BD2A97"/>
    <w:rsid w:val="00BD34C5"/>
    <w:rsid w:val="00BD3D71"/>
    <w:rsid w:val="00BD530C"/>
    <w:rsid w:val="00BE3A1E"/>
    <w:rsid w:val="00BE72BC"/>
    <w:rsid w:val="00BE7E3B"/>
    <w:rsid w:val="00BF0171"/>
    <w:rsid w:val="00BF08F9"/>
    <w:rsid w:val="00BF1564"/>
    <w:rsid w:val="00BF3026"/>
    <w:rsid w:val="00BF3A85"/>
    <w:rsid w:val="00BF4278"/>
    <w:rsid w:val="00BF4BA3"/>
    <w:rsid w:val="00BF6DCF"/>
    <w:rsid w:val="00BF6DFB"/>
    <w:rsid w:val="00C00617"/>
    <w:rsid w:val="00C00996"/>
    <w:rsid w:val="00C00BC1"/>
    <w:rsid w:val="00C00EAF"/>
    <w:rsid w:val="00C029EF"/>
    <w:rsid w:val="00C03F62"/>
    <w:rsid w:val="00C04B9D"/>
    <w:rsid w:val="00C065D2"/>
    <w:rsid w:val="00C0759A"/>
    <w:rsid w:val="00C076ED"/>
    <w:rsid w:val="00C10856"/>
    <w:rsid w:val="00C12650"/>
    <w:rsid w:val="00C12B5D"/>
    <w:rsid w:val="00C148AE"/>
    <w:rsid w:val="00C14E84"/>
    <w:rsid w:val="00C152A7"/>
    <w:rsid w:val="00C16575"/>
    <w:rsid w:val="00C165A6"/>
    <w:rsid w:val="00C17D53"/>
    <w:rsid w:val="00C20D54"/>
    <w:rsid w:val="00C21C90"/>
    <w:rsid w:val="00C220A1"/>
    <w:rsid w:val="00C22AB6"/>
    <w:rsid w:val="00C22F4C"/>
    <w:rsid w:val="00C23934"/>
    <w:rsid w:val="00C2397C"/>
    <w:rsid w:val="00C243E4"/>
    <w:rsid w:val="00C2473B"/>
    <w:rsid w:val="00C24E77"/>
    <w:rsid w:val="00C26A67"/>
    <w:rsid w:val="00C26B71"/>
    <w:rsid w:val="00C2715B"/>
    <w:rsid w:val="00C273B1"/>
    <w:rsid w:val="00C27EBE"/>
    <w:rsid w:val="00C32EA8"/>
    <w:rsid w:val="00C332FE"/>
    <w:rsid w:val="00C338A2"/>
    <w:rsid w:val="00C33F0C"/>
    <w:rsid w:val="00C367A4"/>
    <w:rsid w:val="00C41A19"/>
    <w:rsid w:val="00C42F73"/>
    <w:rsid w:val="00C43A82"/>
    <w:rsid w:val="00C4409A"/>
    <w:rsid w:val="00C453B0"/>
    <w:rsid w:val="00C47E92"/>
    <w:rsid w:val="00C50063"/>
    <w:rsid w:val="00C5008B"/>
    <w:rsid w:val="00C501CE"/>
    <w:rsid w:val="00C506B0"/>
    <w:rsid w:val="00C51A5B"/>
    <w:rsid w:val="00C52554"/>
    <w:rsid w:val="00C52B3B"/>
    <w:rsid w:val="00C532CF"/>
    <w:rsid w:val="00C53395"/>
    <w:rsid w:val="00C53F29"/>
    <w:rsid w:val="00C5462E"/>
    <w:rsid w:val="00C54704"/>
    <w:rsid w:val="00C55342"/>
    <w:rsid w:val="00C55BE4"/>
    <w:rsid w:val="00C55D74"/>
    <w:rsid w:val="00C5602E"/>
    <w:rsid w:val="00C563AE"/>
    <w:rsid w:val="00C60740"/>
    <w:rsid w:val="00C610B4"/>
    <w:rsid w:val="00C610B8"/>
    <w:rsid w:val="00C6118B"/>
    <w:rsid w:val="00C6149A"/>
    <w:rsid w:val="00C620E3"/>
    <w:rsid w:val="00C62A4C"/>
    <w:rsid w:val="00C6315E"/>
    <w:rsid w:val="00C63882"/>
    <w:rsid w:val="00C64BEE"/>
    <w:rsid w:val="00C6727A"/>
    <w:rsid w:val="00C708E0"/>
    <w:rsid w:val="00C709AC"/>
    <w:rsid w:val="00C71278"/>
    <w:rsid w:val="00C73B1E"/>
    <w:rsid w:val="00C73D71"/>
    <w:rsid w:val="00C7520A"/>
    <w:rsid w:val="00C75B03"/>
    <w:rsid w:val="00C76207"/>
    <w:rsid w:val="00C76631"/>
    <w:rsid w:val="00C76B87"/>
    <w:rsid w:val="00C77751"/>
    <w:rsid w:val="00C77BAC"/>
    <w:rsid w:val="00C804AE"/>
    <w:rsid w:val="00C80E16"/>
    <w:rsid w:val="00C816A8"/>
    <w:rsid w:val="00C81BF0"/>
    <w:rsid w:val="00C8330A"/>
    <w:rsid w:val="00C85520"/>
    <w:rsid w:val="00C85CA6"/>
    <w:rsid w:val="00C86608"/>
    <w:rsid w:val="00C86F66"/>
    <w:rsid w:val="00C876E2"/>
    <w:rsid w:val="00C87E2B"/>
    <w:rsid w:val="00C90283"/>
    <w:rsid w:val="00C904A3"/>
    <w:rsid w:val="00C91761"/>
    <w:rsid w:val="00C91DFE"/>
    <w:rsid w:val="00C92589"/>
    <w:rsid w:val="00C92DF0"/>
    <w:rsid w:val="00C92E36"/>
    <w:rsid w:val="00C930EB"/>
    <w:rsid w:val="00C93696"/>
    <w:rsid w:val="00C937F2"/>
    <w:rsid w:val="00C9421D"/>
    <w:rsid w:val="00C95C72"/>
    <w:rsid w:val="00C96806"/>
    <w:rsid w:val="00CA02F8"/>
    <w:rsid w:val="00CA0C71"/>
    <w:rsid w:val="00CA1161"/>
    <w:rsid w:val="00CA178C"/>
    <w:rsid w:val="00CA1F30"/>
    <w:rsid w:val="00CA2801"/>
    <w:rsid w:val="00CA290E"/>
    <w:rsid w:val="00CA2D13"/>
    <w:rsid w:val="00CA429F"/>
    <w:rsid w:val="00CB053A"/>
    <w:rsid w:val="00CB0CDF"/>
    <w:rsid w:val="00CB186F"/>
    <w:rsid w:val="00CB3EB0"/>
    <w:rsid w:val="00CB49C9"/>
    <w:rsid w:val="00CB5376"/>
    <w:rsid w:val="00CB613A"/>
    <w:rsid w:val="00CC29A2"/>
    <w:rsid w:val="00CC4176"/>
    <w:rsid w:val="00CC4A35"/>
    <w:rsid w:val="00CD2A10"/>
    <w:rsid w:val="00CD307F"/>
    <w:rsid w:val="00CD3DA5"/>
    <w:rsid w:val="00CD4143"/>
    <w:rsid w:val="00CD4BEA"/>
    <w:rsid w:val="00CD4D5B"/>
    <w:rsid w:val="00CD6585"/>
    <w:rsid w:val="00CD6DF5"/>
    <w:rsid w:val="00CE0AA2"/>
    <w:rsid w:val="00CE12AA"/>
    <w:rsid w:val="00CE288C"/>
    <w:rsid w:val="00CE48E1"/>
    <w:rsid w:val="00CE4A5E"/>
    <w:rsid w:val="00CE61FD"/>
    <w:rsid w:val="00CF0DB0"/>
    <w:rsid w:val="00CF24EA"/>
    <w:rsid w:val="00CF284A"/>
    <w:rsid w:val="00CF2BD2"/>
    <w:rsid w:val="00CF3780"/>
    <w:rsid w:val="00CF4478"/>
    <w:rsid w:val="00CF542E"/>
    <w:rsid w:val="00CF5CC4"/>
    <w:rsid w:val="00CF667C"/>
    <w:rsid w:val="00CF6B9A"/>
    <w:rsid w:val="00CF7AA7"/>
    <w:rsid w:val="00CF7C7A"/>
    <w:rsid w:val="00D01623"/>
    <w:rsid w:val="00D0178F"/>
    <w:rsid w:val="00D01CF5"/>
    <w:rsid w:val="00D038EF"/>
    <w:rsid w:val="00D0423E"/>
    <w:rsid w:val="00D04E2E"/>
    <w:rsid w:val="00D0581B"/>
    <w:rsid w:val="00D060D9"/>
    <w:rsid w:val="00D06614"/>
    <w:rsid w:val="00D06A54"/>
    <w:rsid w:val="00D07FEE"/>
    <w:rsid w:val="00D10F3A"/>
    <w:rsid w:val="00D11B85"/>
    <w:rsid w:val="00D124F2"/>
    <w:rsid w:val="00D12BE5"/>
    <w:rsid w:val="00D13CFD"/>
    <w:rsid w:val="00D14B1F"/>
    <w:rsid w:val="00D15B9B"/>
    <w:rsid w:val="00D200E8"/>
    <w:rsid w:val="00D20CC8"/>
    <w:rsid w:val="00D21F9F"/>
    <w:rsid w:val="00D22378"/>
    <w:rsid w:val="00D237C3"/>
    <w:rsid w:val="00D24F58"/>
    <w:rsid w:val="00D25BB8"/>
    <w:rsid w:val="00D26074"/>
    <w:rsid w:val="00D26E80"/>
    <w:rsid w:val="00D27E7A"/>
    <w:rsid w:val="00D31CF3"/>
    <w:rsid w:val="00D327FC"/>
    <w:rsid w:val="00D34078"/>
    <w:rsid w:val="00D35E0E"/>
    <w:rsid w:val="00D402C3"/>
    <w:rsid w:val="00D4041D"/>
    <w:rsid w:val="00D40686"/>
    <w:rsid w:val="00D409D9"/>
    <w:rsid w:val="00D41BF9"/>
    <w:rsid w:val="00D425D6"/>
    <w:rsid w:val="00D429B3"/>
    <w:rsid w:val="00D429EC"/>
    <w:rsid w:val="00D42C27"/>
    <w:rsid w:val="00D453B3"/>
    <w:rsid w:val="00D460BA"/>
    <w:rsid w:val="00D5192E"/>
    <w:rsid w:val="00D531A3"/>
    <w:rsid w:val="00D53954"/>
    <w:rsid w:val="00D5492D"/>
    <w:rsid w:val="00D55A14"/>
    <w:rsid w:val="00D55CC6"/>
    <w:rsid w:val="00D56F24"/>
    <w:rsid w:val="00D6104F"/>
    <w:rsid w:val="00D61653"/>
    <w:rsid w:val="00D65038"/>
    <w:rsid w:val="00D65E6C"/>
    <w:rsid w:val="00D6621B"/>
    <w:rsid w:val="00D71411"/>
    <w:rsid w:val="00D719C6"/>
    <w:rsid w:val="00D724FF"/>
    <w:rsid w:val="00D731EE"/>
    <w:rsid w:val="00D73373"/>
    <w:rsid w:val="00D74792"/>
    <w:rsid w:val="00D74F11"/>
    <w:rsid w:val="00D75102"/>
    <w:rsid w:val="00D751D7"/>
    <w:rsid w:val="00D76249"/>
    <w:rsid w:val="00D77089"/>
    <w:rsid w:val="00D77D88"/>
    <w:rsid w:val="00D820C5"/>
    <w:rsid w:val="00D8359D"/>
    <w:rsid w:val="00D83613"/>
    <w:rsid w:val="00D83718"/>
    <w:rsid w:val="00D859D2"/>
    <w:rsid w:val="00D870A3"/>
    <w:rsid w:val="00D93406"/>
    <w:rsid w:val="00D94037"/>
    <w:rsid w:val="00D94217"/>
    <w:rsid w:val="00D95841"/>
    <w:rsid w:val="00D9590A"/>
    <w:rsid w:val="00D9740A"/>
    <w:rsid w:val="00DA11BD"/>
    <w:rsid w:val="00DA1870"/>
    <w:rsid w:val="00DA2DE6"/>
    <w:rsid w:val="00DA42F2"/>
    <w:rsid w:val="00DA4D0F"/>
    <w:rsid w:val="00DA5F5E"/>
    <w:rsid w:val="00DA66BC"/>
    <w:rsid w:val="00DA7079"/>
    <w:rsid w:val="00DA7F63"/>
    <w:rsid w:val="00DB0D18"/>
    <w:rsid w:val="00DB13F7"/>
    <w:rsid w:val="00DB1E52"/>
    <w:rsid w:val="00DB345A"/>
    <w:rsid w:val="00DB495C"/>
    <w:rsid w:val="00DB50BE"/>
    <w:rsid w:val="00DB7B74"/>
    <w:rsid w:val="00DB7C66"/>
    <w:rsid w:val="00DC0E49"/>
    <w:rsid w:val="00DC1059"/>
    <w:rsid w:val="00DC2F86"/>
    <w:rsid w:val="00DC4D0B"/>
    <w:rsid w:val="00DC4D87"/>
    <w:rsid w:val="00DC5137"/>
    <w:rsid w:val="00DC7559"/>
    <w:rsid w:val="00DD0A04"/>
    <w:rsid w:val="00DD1C83"/>
    <w:rsid w:val="00DD211C"/>
    <w:rsid w:val="00DD2342"/>
    <w:rsid w:val="00DD2A5F"/>
    <w:rsid w:val="00DD2E9A"/>
    <w:rsid w:val="00DD3AEA"/>
    <w:rsid w:val="00DD3D31"/>
    <w:rsid w:val="00DD4AC7"/>
    <w:rsid w:val="00DD50A8"/>
    <w:rsid w:val="00DD582B"/>
    <w:rsid w:val="00DD5DB3"/>
    <w:rsid w:val="00DD68D2"/>
    <w:rsid w:val="00DD6F67"/>
    <w:rsid w:val="00DD6FD8"/>
    <w:rsid w:val="00DE1E3A"/>
    <w:rsid w:val="00DE2410"/>
    <w:rsid w:val="00DE24D5"/>
    <w:rsid w:val="00DE2567"/>
    <w:rsid w:val="00DE3BFC"/>
    <w:rsid w:val="00DE5029"/>
    <w:rsid w:val="00DE50AE"/>
    <w:rsid w:val="00DE561A"/>
    <w:rsid w:val="00DE5B30"/>
    <w:rsid w:val="00DF4616"/>
    <w:rsid w:val="00DF5160"/>
    <w:rsid w:val="00DF5183"/>
    <w:rsid w:val="00DF54E3"/>
    <w:rsid w:val="00DF5671"/>
    <w:rsid w:val="00DF6DD8"/>
    <w:rsid w:val="00DF712A"/>
    <w:rsid w:val="00DF7199"/>
    <w:rsid w:val="00DF72C1"/>
    <w:rsid w:val="00DF766F"/>
    <w:rsid w:val="00DF7689"/>
    <w:rsid w:val="00E038D5"/>
    <w:rsid w:val="00E0434A"/>
    <w:rsid w:val="00E047E8"/>
    <w:rsid w:val="00E054B6"/>
    <w:rsid w:val="00E07496"/>
    <w:rsid w:val="00E101A4"/>
    <w:rsid w:val="00E10445"/>
    <w:rsid w:val="00E1378C"/>
    <w:rsid w:val="00E140C7"/>
    <w:rsid w:val="00E1507C"/>
    <w:rsid w:val="00E154C4"/>
    <w:rsid w:val="00E157AF"/>
    <w:rsid w:val="00E1592A"/>
    <w:rsid w:val="00E16761"/>
    <w:rsid w:val="00E16A56"/>
    <w:rsid w:val="00E17EE9"/>
    <w:rsid w:val="00E204F4"/>
    <w:rsid w:val="00E20E11"/>
    <w:rsid w:val="00E21527"/>
    <w:rsid w:val="00E238B1"/>
    <w:rsid w:val="00E245A1"/>
    <w:rsid w:val="00E247C8"/>
    <w:rsid w:val="00E26CEF"/>
    <w:rsid w:val="00E27ACC"/>
    <w:rsid w:val="00E30394"/>
    <w:rsid w:val="00E325CF"/>
    <w:rsid w:val="00E33A03"/>
    <w:rsid w:val="00E345EE"/>
    <w:rsid w:val="00E4050E"/>
    <w:rsid w:val="00E41056"/>
    <w:rsid w:val="00E43DBF"/>
    <w:rsid w:val="00E43DD6"/>
    <w:rsid w:val="00E44A59"/>
    <w:rsid w:val="00E45390"/>
    <w:rsid w:val="00E4539A"/>
    <w:rsid w:val="00E453A6"/>
    <w:rsid w:val="00E46E6E"/>
    <w:rsid w:val="00E4742B"/>
    <w:rsid w:val="00E51222"/>
    <w:rsid w:val="00E526FD"/>
    <w:rsid w:val="00E52B03"/>
    <w:rsid w:val="00E52F13"/>
    <w:rsid w:val="00E5338A"/>
    <w:rsid w:val="00E5385B"/>
    <w:rsid w:val="00E53CBA"/>
    <w:rsid w:val="00E53E71"/>
    <w:rsid w:val="00E548A0"/>
    <w:rsid w:val="00E55D84"/>
    <w:rsid w:val="00E6169D"/>
    <w:rsid w:val="00E6238C"/>
    <w:rsid w:val="00E62591"/>
    <w:rsid w:val="00E63857"/>
    <w:rsid w:val="00E648E3"/>
    <w:rsid w:val="00E648F8"/>
    <w:rsid w:val="00E65C57"/>
    <w:rsid w:val="00E65ED5"/>
    <w:rsid w:val="00E66BCA"/>
    <w:rsid w:val="00E6747A"/>
    <w:rsid w:val="00E67C96"/>
    <w:rsid w:val="00E67FCB"/>
    <w:rsid w:val="00E70288"/>
    <w:rsid w:val="00E71FDB"/>
    <w:rsid w:val="00E7295F"/>
    <w:rsid w:val="00E735B4"/>
    <w:rsid w:val="00E74951"/>
    <w:rsid w:val="00E759DC"/>
    <w:rsid w:val="00E761D9"/>
    <w:rsid w:val="00E7739F"/>
    <w:rsid w:val="00E77FB4"/>
    <w:rsid w:val="00E81293"/>
    <w:rsid w:val="00E82439"/>
    <w:rsid w:val="00E83008"/>
    <w:rsid w:val="00E835F4"/>
    <w:rsid w:val="00E84F7C"/>
    <w:rsid w:val="00E851C4"/>
    <w:rsid w:val="00E85F15"/>
    <w:rsid w:val="00E86B11"/>
    <w:rsid w:val="00E871F6"/>
    <w:rsid w:val="00E91376"/>
    <w:rsid w:val="00E91AD6"/>
    <w:rsid w:val="00E91B84"/>
    <w:rsid w:val="00E92137"/>
    <w:rsid w:val="00E9256A"/>
    <w:rsid w:val="00E929CD"/>
    <w:rsid w:val="00E939B3"/>
    <w:rsid w:val="00E96691"/>
    <w:rsid w:val="00E96D3D"/>
    <w:rsid w:val="00EA0821"/>
    <w:rsid w:val="00EA08C3"/>
    <w:rsid w:val="00EA0F4E"/>
    <w:rsid w:val="00EA0F80"/>
    <w:rsid w:val="00EA1E8C"/>
    <w:rsid w:val="00EA3591"/>
    <w:rsid w:val="00EA62AD"/>
    <w:rsid w:val="00EB0B40"/>
    <w:rsid w:val="00EB0DBC"/>
    <w:rsid w:val="00EB0DD2"/>
    <w:rsid w:val="00EB442D"/>
    <w:rsid w:val="00EB4684"/>
    <w:rsid w:val="00EB482E"/>
    <w:rsid w:val="00EB676B"/>
    <w:rsid w:val="00EB6BA7"/>
    <w:rsid w:val="00EB6E27"/>
    <w:rsid w:val="00EB7279"/>
    <w:rsid w:val="00EB729F"/>
    <w:rsid w:val="00EC152F"/>
    <w:rsid w:val="00EC1603"/>
    <w:rsid w:val="00EC172A"/>
    <w:rsid w:val="00EC39EF"/>
    <w:rsid w:val="00EC4F9C"/>
    <w:rsid w:val="00EC568F"/>
    <w:rsid w:val="00EC5EFA"/>
    <w:rsid w:val="00EC5F42"/>
    <w:rsid w:val="00ED1C8D"/>
    <w:rsid w:val="00ED2836"/>
    <w:rsid w:val="00ED358C"/>
    <w:rsid w:val="00ED3F81"/>
    <w:rsid w:val="00ED5941"/>
    <w:rsid w:val="00ED6965"/>
    <w:rsid w:val="00ED6B91"/>
    <w:rsid w:val="00ED7D25"/>
    <w:rsid w:val="00EE0A38"/>
    <w:rsid w:val="00EE1D01"/>
    <w:rsid w:val="00EE35F7"/>
    <w:rsid w:val="00EE3DA6"/>
    <w:rsid w:val="00EF004C"/>
    <w:rsid w:val="00EF01EA"/>
    <w:rsid w:val="00EF0378"/>
    <w:rsid w:val="00EF0DC5"/>
    <w:rsid w:val="00EF0ECC"/>
    <w:rsid w:val="00EF1049"/>
    <w:rsid w:val="00EF2240"/>
    <w:rsid w:val="00EF28E8"/>
    <w:rsid w:val="00EF2D42"/>
    <w:rsid w:val="00EF451A"/>
    <w:rsid w:val="00EF575C"/>
    <w:rsid w:val="00EF6546"/>
    <w:rsid w:val="00EF7C32"/>
    <w:rsid w:val="00EF7C94"/>
    <w:rsid w:val="00F00031"/>
    <w:rsid w:val="00F0074B"/>
    <w:rsid w:val="00F009B4"/>
    <w:rsid w:val="00F00D0E"/>
    <w:rsid w:val="00F0100D"/>
    <w:rsid w:val="00F0222F"/>
    <w:rsid w:val="00F0263B"/>
    <w:rsid w:val="00F028CB"/>
    <w:rsid w:val="00F02F88"/>
    <w:rsid w:val="00F03375"/>
    <w:rsid w:val="00F0381B"/>
    <w:rsid w:val="00F07F7D"/>
    <w:rsid w:val="00F11C57"/>
    <w:rsid w:val="00F13A8C"/>
    <w:rsid w:val="00F13E0E"/>
    <w:rsid w:val="00F16E9D"/>
    <w:rsid w:val="00F170D5"/>
    <w:rsid w:val="00F17AAA"/>
    <w:rsid w:val="00F21717"/>
    <w:rsid w:val="00F21BFB"/>
    <w:rsid w:val="00F238DC"/>
    <w:rsid w:val="00F24B2D"/>
    <w:rsid w:val="00F25003"/>
    <w:rsid w:val="00F25128"/>
    <w:rsid w:val="00F274A1"/>
    <w:rsid w:val="00F27568"/>
    <w:rsid w:val="00F32208"/>
    <w:rsid w:val="00F345DE"/>
    <w:rsid w:val="00F37A1C"/>
    <w:rsid w:val="00F37E04"/>
    <w:rsid w:val="00F40913"/>
    <w:rsid w:val="00F41661"/>
    <w:rsid w:val="00F4537E"/>
    <w:rsid w:val="00F4681C"/>
    <w:rsid w:val="00F47C25"/>
    <w:rsid w:val="00F500A4"/>
    <w:rsid w:val="00F50574"/>
    <w:rsid w:val="00F5103F"/>
    <w:rsid w:val="00F5175D"/>
    <w:rsid w:val="00F523AF"/>
    <w:rsid w:val="00F52DBA"/>
    <w:rsid w:val="00F536E6"/>
    <w:rsid w:val="00F53961"/>
    <w:rsid w:val="00F53DAB"/>
    <w:rsid w:val="00F572A3"/>
    <w:rsid w:val="00F627BF"/>
    <w:rsid w:val="00F62BE5"/>
    <w:rsid w:val="00F639AC"/>
    <w:rsid w:val="00F63C94"/>
    <w:rsid w:val="00F669BD"/>
    <w:rsid w:val="00F66ECD"/>
    <w:rsid w:val="00F6778B"/>
    <w:rsid w:val="00F7045F"/>
    <w:rsid w:val="00F73368"/>
    <w:rsid w:val="00F756A0"/>
    <w:rsid w:val="00F761E9"/>
    <w:rsid w:val="00F7659D"/>
    <w:rsid w:val="00F768BB"/>
    <w:rsid w:val="00F8243A"/>
    <w:rsid w:val="00F84808"/>
    <w:rsid w:val="00F85682"/>
    <w:rsid w:val="00F85726"/>
    <w:rsid w:val="00F907FC"/>
    <w:rsid w:val="00F916DB"/>
    <w:rsid w:val="00F91B1E"/>
    <w:rsid w:val="00F91DD7"/>
    <w:rsid w:val="00F92EDD"/>
    <w:rsid w:val="00F93428"/>
    <w:rsid w:val="00F94680"/>
    <w:rsid w:val="00F9519E"/>
    <w:rsid w:val="00F96419"/>
    <w:rsid w:val="00FA1041"/>
    <w:rsid w:val="00FA13AB"/>
    <w:rsid w:val="00FA198A"/>
    <w:rsid w:val="00FA1E50"/>
    <w:rsid w:val="00FA2554"/>
    <w:rsid w:val="00FA2ED0"/>
    <w:rsid w:val="00FA3270"/>
    <w:rsid w:val="00FA33F4"/>
    <w:rsid w:val="00FA5E8F"/>
    <w:rsid w:val="00FA5F7A"/>
    <w:rsid w:val="00FA68EE"/>
    <w:rsid w:val="00FA6E9E"/>
    <w:rsid w:val="00FA7988"/>
    <w:rsid w:val="00FB10CF"/>
    <w:rsid w:val="00FB143B"/>
    <w:rsid w:val="00FB2066"/>
    <w:rsid w:val="00FB2481"/>
    <w:rsid w:val="00FB24CF"/>
    <w:rsid w:val="00FB2529"/>
    <w:rsid w:val="00FB272D"/>
    <w:rsid w:val="00FB3013"/>
    <w:rsid w:val="00FB3C56"/>
    <w:rsid w:val="00FB444C"/>
    <w:rsid w:val="00FB462E"/>
    <w:rsid w:val="00FB4A28"/>
    <w:rsid w:val="00FB685D"/>
    <w:rsid w:val="00FB71ED"/>
    <w:rsid w:val="00FC00F8"/>
    <w:rsid w:val="00FC02A7"/>
    <w:rsid w:val="00FC2282"/>
    <w:rsid w:val="00FC258A"/>
    <w:rsid w:val="00FC4E15"/>
    <w:rsid w:val="00FC784D"/>
    <w:rsid w:val="00FD05E8"/>
    <w:rsid w:val="00FD0EB9"/>
    <w:rsid w:val="00FD20F6"/>
    <w:rsid w:val="00FD255B"/>
    <w:rsid w:val="00FD2D5B"/>
    <w:rsid w:val="00FD39B5"/>
    <w:rsid w:val="00FD4462"/>
    <w:rsid w:val="00FD613B"/>
    <w:rsid w:val="00FD6430"/>
    <w:rsid w:val="00FD7473"/>
    <w:rsid w:val="00FE0290"/>
    <w:rsid w:val="00FE0D7B"/>
    <w:rsid w:val="00FE0FB3"/>
    <w:rsid w:val="00FE1EB0"/>
    <w:rsid w:val="00FE2AD8"/>
    <w:rsid w:val="00FE48FE"/>
    <w:rsid w:val="00FE59CE"/>
    <w:rsid w:val="00FE5CB5"/>
    <w:rsid w:val="00FE645A"/>
    <w:rsid w:val="00FF021B"/>
    <w:rsid w:val="00FF0391"/>
    <w:rsid w:val="00FF0402"/>
    <w:rsid w:val="00FF2781"/>
    <w:rsid w:val="00FF27F8"/>
    <w:rsid w:val="00FF3799"/>
    <w:rsid w:val="00FF4646"/>
    <w:rsid w:val="00FF4C5B"/>
    <w:rsid w:val="00FF55B2"/>
    <w:rsid w:val="00FF68BF"/>
    <w:rsid w:val="00FF7E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colormru v:ext="edit" colors="#bccaef,#aec0ec,#b0d6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041"/>
    <w:pPr>
      <w:spacing w:after="120"/>
    </w:pPr>
    <w:rPr>
      <w:rFonts w:ascii="Arial" w:hAnsi="Arial"/>
      <w:sz w:val="22"/>
      <w:szCs w:val="22"/>
      <w:lang w:val="en-ZA" w:eastAsia="en-GB"/>
    </w:rPr>
  </w:style>
  <w:style w:type="paragraph" w:styleId="Heading1">
    <w:name w:val="heading 1"/>
    <w:basedOn w:val="Normal"/>
    <w:next w:val="Normal"/>
    <w:qFormat/>
    <w:rsid w:val="00DD6F67"/>
    <w:pPr>
      <w:keepNext/>
      <w:spacing w:before="240" w:after="60"/>
      <w:outlineLvl w:val="0"/>
    </w:pPr>
    <w:rPr>
      <w:rFonts w:cs="Arial"/>
      <w:b/>
      <w:bCs/>
      <w:kern w:val="32"/>
      <w:sz w:val="32"/>
      <w:szCs w:val="32"/>
    </w:rPr>
  </w:style>
  <w:style w:type="paragraph" w:styleId="Heading2">
    <w:name w:val="heading 2"/>
    <w:basedOn w:val="Normal"/>
    <w:next w:val="Normal"/>
    <w:autoRedefine/>
    <w:qFormat/>
    <w:rsid w:val="00836EE9"/>
    <w:pPr>
      <w:keepNext/>
      <w:numPr>
        <w:numId w:val="6"/>
      </w:numPr>
      <w:spacing w:before="120" w:after="240" w:line="276" w:lineRule="auto"/>
      <w:outlineLvl w:val="1"/>
    </w:pPr>
    <w:rPr>
      <w:rFonts w:ascii="Century Gothic" w:hAnsi="Century Gothic"/>
      <w:b/>
      <w:bCs/>
      <w:color w:val="937464"/>
      <w:sz w:val="32"/>
      <w:lang w:val="en-GB" w:eastAsia="en-US"/>
    </w:rPr>
  </w:style>
  <w:style w:type="paragraph" w:styleId="Heading3">
    <w:name w:val="heading 3"/>
    <w:basedOn w:val="Normal"/>
    <w:next w:val="Normal"/>
    <w:qFormat/>
    <w:rsid w:val="00836EE9"/>
    <w:pPr>
      <w:keepNext/>
      <w:numPr>
        <w:ilvl w:val="1"/>
        <w:numId w:val="6"/>
      </w:numPr>
      <w:spacing w:after="240" w:line="276" w:lineRule="auto"/>
      <w:outlineLvl w:val="2"/>
    </w:pPr>
    <w:rPr>
      <w:rFonts w:ascii="Century Gothic" w:hAnsi="Century Gothic" w:cs="Arial"/>
      <w:b/>
      <w:bCs/>
      <w:color w:val="937464"/>
      <w:sz w:val="26"/>
      <w:szCs w:val="26"/>
    </w:rPr>
  </w:style>
  <w:style w:type="paragraph" w:styleId="Heading4">
    <w:name w:val="heading 4"/>
    <w:basedOn w:val="Normal"/>
    <w:next w:val="Normal"/>
    <w:qFormat/>
    <w:rsid w:val="000D6D64"/>
    <w:pPr>
      <w:keepNext/>
      <w:spacing w:before="120" w:after="240" w:line="276" w:lineRule="auto"/>
      <w:outlineLvl w:val="3"/>
    </w:pPr>
    <w:rPr>
      <w:rFonts w:ascii="Century Gothic" w:hAnsi="Century Gothic"/>
      <w:b/>
      <w:bCs/>
      <w:color w:val="937464"/>
      <w:sz w:val="24"/>
      <w:szCs w:val="28"/>
    </w:rPr>
  </w:style>
  <w:style w:type="paragraph" w:styleId="Heading5">
    <w:name w:val="heading 5"/>
    <w:basedOn w:val="Normal"/>
    <w:next w:val="Normal"/>
    <w:qFormat/>
    <w:rsid w:val="00F37E04"/>
    <w:pPr>
      <w:spacing w:before="240" w:after="60"/>
      <w:outlineLvl w:val="4"/>
    </w:pPr>
    <w:rPr>
      <w:b/>
      <w:bCs/>
      <w:i/>
      <w:iCs/>
      <w:sz w:val="26"/>
      <w:szCs w:val="26"/>
    </w:rPr>
  </w:style>
  <w:style w:type="paragraph" w:styleId="Heading6">
    <w:name w:val="heading 6"/>
    <w:basedOn w:val="Normal"/>
    <w:next w:val="Normal"/>
    <w:qFormat/>
    <w:rsid w:val="00C165A6"/>
    <w:pPr>
      <w:keepNext/>
      <w:tabs>
        <w:tab w:val="left" w:pos="567"/>
        <w:tab w:val="left" w:pos="1134"/>
        <w:tab w:val="right" w:leader="underscore" w:pos="7371"/>
      </w:tabs>
      <w:spacing w:after="180" w:line="280" w:lineRule="exact"/>
      <w:outlineLvl w:val="5"/>
    </w:pPr>
    <w:rPr>
      <w:sz w:val="32"/>
      <w:szCs w:val="20"/>
      <w:lang w:val="en-GB" w:eastAsia="en-US"/>
    </w:rPr>
  </w:style>
  <w:style w:type="paragraph" w:styleId="Heading7">
    <w:name w:val="heading 7"/>
    <w:basedOn w:val="Normal"/>
    <w:next w:val="Normal"/>
    <w:qFormat/>
    <w:rsid w:val="007D1048"/>
    <w:pPr>
      <w:spacing w:before="240" w:after="60"/>
      <w:outlineLvl w:val="6"/>
    </w:pPr>
    <w:rPr>
      <w:rFonts w:ascii="Times New Roman" w:hAnsi="Times New Roman"/>
      <w:sz w:val="24"/>
    </w:rPr>
  </w:style>
  <w:style w:type="paragraph" w:styleId="Heading8">
    <w:name w:val="heading 8"/>
    <w:basedOn w:val="Normal"/>
    <w:next w:val="Normal"/>
    <w:link w:val="Heading8Char"/>
    <w:unhideWhenUsed/>
    <w:qFormat/>
    <w:rsid w:val="003A3FB3"/>
    <w:pPr>
      <w:spacing w:before="120" w:after="240" w:line="276" w:lineRule="auto"/>
      <w:outlineLvl w:val="7"/>
    </w:pPr>
    <w:rPr>
      <w:rFonts w:ascii="Century Gothic" w:hAnsi="Century Gothic"/>
      <w:b/>
      <w:color w:val="937464"/>
      <w:sz w:val="32"/>
    </w:rPr>
  </w:style>
  <w:style w:type="paragraph" w:styleId="Heading9">
    <w:name w:val="heading 9"/>
    <w:basedOn w:val="Normal"/>
    <w:next w:val="Normal"/>
    <w:link w:val="Heading9Char"/>
    <w:unhideWhenUsed/>
    <w:qFormat/>
    <w:rsid w:val="000D6D64"/>
    <w:pPr>
      <w:keepNext/>
      <w:jc w:val="both"/>
      <w:outlineLvl w:val="8"/>
    </w:pPr>
    <w:rPr>
      <w:rFonts w:cs="Arial"/>
      <w:b/>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bodytextblack">
    <w:name w:val="AG body text black"/>
    <w:basedOn w:val="Normal"/>
    <w:rsid w:val="002808B9"/>
  </w:style>
  <w:style w:type="paragraph" w:customStyle="1" w:styleId="AGHeading1">
    <w:name w:val="AG Heading 1"/>
    <w:basedOn w:val="Normal"/>
    <w:next w:val="Normal"/>
    <w:rsid w:val="001865B2"/>
    <w:pPr>
      <w:spacing w:before="600" w:after="400"/>
    </w:pPr>
    <w:rPr>
      <w:rFonts w:ascii="Arial Black" w:hAnsi="Arial Black"/>
      <w:color w:val="000000"/>
      <w:sz w:val="32"/>
      <w:szCs w:val="24"/>
    </w:rPr>
  </w:style>
  <w:style w:type="paragraph" w:customStyle="1" w:styleId="AGHeading2">
    <w:name w:val="AG Heading 2"/>
    <w:basedOn w:val="Normal"/>
    <w:next w:val="Normal"/>
    <w:rsid w:val="001865B2"/>
    <w:pPr>
      <w:spacing w:before="600" w:after="400"/>
    </w:pPr>
    <w:rPr>
      <w:rFonts w:ascii="Arial Black" w:hAnsi="Arial Black"/>
      <w:i/>
      <w:sz w:val="28"/>
      <w:szCs w:val="24"/>
    </w:rPr>
  </w:style>
  <w:style w:type="paragraph" w:styleId="Header">
    <w:name w:val="header"/>
    <w:basedOn w:val="Normal"/>
    <w:link w:val="HeaderChar"/>
    <w:rsid w:val="00DD6F67"/>
    <w:pPr>
      <w:tabs>
        <w:tab w:val="center" w:pos="4153"/>
        <w:tab w:val="right" w:pos="8306"/>
      </w:tabs>
    </w:pPr>
  </w:style>
  <w:style w:type="paragraph" w:styleId="Footer">
    <w:name w:val="footer"/>
    <w:basedOn w:val="Normal"/>
    <w:link w:val="FooterChar"/>
    <w:uiPriority w:val="99"/>
    <w:rsid w:val="00DD6F67"/>
    <w:pPr>
      <w:tabs>
        <w:tab w:val="center" w:pos="4153"/>
        <w:tab w:val="right" w:pos="8306"/>
      </w:tabs>
    </w:pPr>
  </w:style>
  <w:style w:type="paragraph" w:styleId="BalloonText">
    <w:name w:val="Balloon Text"/>
    <w:basedOn w:val="Normal"/>
    <w:semiHidden/>
    <w:rsid w:val="00EF6546"/>
    <w:rPr>
      <w:rFonts w:ascii="Tahoma" w:hAnsi="Tahoma" w:cs="Tahoma"/>
      <w:sz w:val="16"/>
      <w:szCs w:val="16"/>
    </w:rPr>
  </w:style>
  <w:style w:type="character" w:styleId="PageNumber">
    <w:name w:val="page number"/>
    <w:basedOn w:val="DefaultParagraphFont"/>
    <w:rsid w:val="00603C19"/>
    <w:rPr>
      <w:rFonts w:ascii="Arial" w:hAnsi="Arial"/>
      <w:b/>
      <w:sz w:val="20"/>
    </w:rPr>
  </w:style>
  <w:style w:type="paragraph" w:styleId="FootnoteText">
    <w:name w:val="footnote text"/>
    <w:basedOn w:val="AGFootnote"/>
    <w:semiHidden/>
    <w:rsid w:val="00A21E1A"/>
    <w:rPr>
      <w:sz w:val="20"/>
      <w:szCs w:val="20"/>
    </w:rPr>
  </w:style>
  <w:style w:type="character" w:styleId="FootnoteReference">
    <w:name w:val="footnote reference"/>
    <w:basedOn w:val="DefaultParagraphFont"/>
    <w:semiHidden/>
    <w:rsid w:val="00BF4278"/>
    <w:rPr>
      <w:vertAlign w:val="superscript"/>
    </w:rPr>
  </w:style>
  <w:style w:type="paragraph" w:customStyle="1" w:styleId="AGFootnote">
    <w:name w:val="AG Footnote"/>
    <w:basedOn w:val="Normal"/>
    <w:rsid w:val="00DF5160"/>
    <w:pPr>
      <w:spacing w:before="200"/>
    </w:pPr>
    <w:rPr>
      <w:i/>
      <w:sz w:val="14"/>
      <w:szCs w:val="14"/>
    </w:rPr>
  </w:style>
  <w:style w:type="paragraph" w:customStyle="1" w:styleId="AGHeading3">
    <w:name w:val="AG Heading 3"/>
    <w:basedOn w:val="Normal"/>
    <w:next w:val="Normal"/>
    <w:rsid w:val="001865B2"/>
    <w:pPr>
      <w:spacing w:before="600" w:after="400"/>
    </w:pPr>
    <w:rPr>
      <w:b/>
      <w:i/>
      <w:sz w:val="28"/>
      <w:szCs w:val="24"/>
    </w:rPr>
  </w:style>
  <w:style w:type="paragraph" w:customStyle="1" w:styleId="AGHeading5">
    <w:name w:val="AG Heading 5"/>
    <w:basedOn w:val="Normal"/>
    <w:next w:val="Normal"/>
    <w:semiHidden/>
    <w:rsid w:val="00603C19"/>
    <w:pPr>
      <w:spacing w:before="600" w:after="400"/>
    </w:pPr>
    <w:rPr>
      <w:b/>
      <w:i/>
      <w:sz w:val="24"/>
    </w:rPr>
  </w:style>
  <w:style w:type="paragraph" w:customStyle="1" w:styleId="AGTableHeading">
    <w:name w:val="AG Table Heading"/>
    <w:basedOn w:val="Normal"/>
    <w:rsid w:val="00DF5160"/>
    <w:pPr>
      <w:spacing w:before="600" w:after="200"/>
    </w:pPr>
    <w:rPr>
      <w:rFonts w:ascii="Arial Black" w:hAnsi="Arial Black"/>
      <w:i/>
    </w:rPr>
  </w:style>
  <w:style w:type="paragraph" w:customStyle="1" w:styleId="AGTableCaption">
    <w:name w:val="AG Table Caption"/>
    <w:basedOn w:val="Normal"/>
    <w:rsid w:val="00DF5160"/>
    <w:pPr>
      <w:spacing w:before="200" w:after="200"/>
    </w:pPr>
    <w:rPr>
      <w:i/>
    </w:rPr>
  </w:style>
  <w:style w:type="numbering" w:customStyle="1" w:styleId="AGList">
    <w:name w:val="AG List"/>
    <w:basedOn w:val="NoList"/>
    <w:rsid w:val="00CA290E"/>
    <w:pPr>
      <w:numPr>
        <w:numId w:val="1"/>
      </w:numPr>
    </w:pPr>
  </w:style>
  <w:style w:type="table" w:styleId="TableGrid">
    <w:name w:val="Table Grid"/>
    <w:basedOn w:val="TableNormal"/>
    <w:uiPriority w:val="59"/>
    <w:rsid w:val="00E75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Heading4">
    <w:name w:val="AG Heading 4"/>
    <w:basedOn w:val="Normal"/>
    <w:next w:val="Normal"/>
    <w:rsid w:val="001865B2"/>
    <w:pPr>
      <w:spacing w:before="600" w:after="400"/>
    </w:pPr>
    <w:rPr>
      <w:rFonts w:ascii="Arial Black" w:hAnsi="Arial Black"/>
      <w:i/>
      <w:sz w:val="24"/>
      <w:szCs w:val="24"/>
    </w:rPr>
  </w:style>
  <w:style w:type="paragraph" w:customStyle="1" w:styleId="BodySingle">
    <w:name w:val="Body Single"/>
    <w:rsid w:val="00C12B5D"/>
    <w:pPr>
      <w:ind w:left="720"/>
      <w:jc w:val="both"/>
    </w:pPr>
    <w:rPr>
      <w:rFonts w:ascii="Arial" w:hAnsi="Arial"/>
      <w:i/>
      <w:noProof/>
    </w:rPr>
  </w:style>
  <w:style w:type="paragraph" w:styleId="ListParagraph">
    <w:name w:val="List Paragraph"/>
    <w:aliases w:val="List Paragraph 1,Bullets,Table of contents numbered,footer text,Chapter Numbering,List Paragraph1,List - Bullet Points,Bulleted list,normal,Indent Paragraph,EOH bullet,EOH paragraph,Citation List,BBD_List_Paragraph,Bullet List,Figure_name"/>
    <w:basedOn w:val="Normal"/>
    <w:link w:val="ListParagraphChar"/>
    <w:uiPriority w:val="34"/>
    <w:qFormat/>
    <w:rsid w:val="00FE2AD8"/>
    <w:pPr>
      <w:ind w:left="720"/>
      <w:contextualSpacing/>
    </w:pPr>
  </w:style>
  <w:style w:type="paragraph" w:customStyle="1" w:styleId="ac-01para">
    <w:name w:val="ac-01para"/>
    <w:basedOn w:val="Normal"/>
    <w:semiHidden/>
    <w:rsid w:val="00C92DF0"/>
    <w:pPr>
      <w:spacing w:before="180"/>
      <w:ind w:left="567" w:hanging="567"/>
      <w:jc w:val="both"/>
    </w:pPr>
    <w:rPr>
      <w:rFonts w:ascii="Verdana" w:hAnsi="Verdana"/>
      <w:color w:val="000000"/>
      <w:sz w:val="18"/>
      <w:szCs w:val="18"/>
      <w:lang w:val="en-US" w:eastAsia="en-US"/>
    </w:rPr>
  </w:style>
  <w:style w:type="paragraph" w:customStyle="1" w:styleId="ac-a-01para">
    <w:name w:val="ac-a-01para"/>
    <w:basedOn w:val="Normal"/>
    <w:semiHidden/>
    <w:rsid w:val="00C92DF0"/>
    <w:pPr>
      <w:spacing w:before="180"/>
      <w:ind w:left="1134" w:hanging="1134"/>
      <w:jc w:val="both"/>
    </w:pPr>
    <w:rPr>
      <w:rFonts w:ascii="Verdana" w:hAnsi="Verdana"/>
      <w:color w:val="000000"/>
      <w:sz w:val="18"/>
      <w:szCs w:val="18"/>
      <w:lang w:val="en-US" w:eastAsia="en-US"/>
    </w:rPr>
  </w:style>
  <w:style w:type="paragraph" w:customStyle="1" w:styleId="tabletext">
    <w:name w:val="table text"/>
    <w:basedOn w:val="Normal"/>
    <w:semiHidden/>
    <w:rsid w:val="00610D73"/>
    <w:pPr>
      <w:tabs>
        <w:tab w:val="left" w:pos="567"/>
        <w:tab w:val="left" w:pos="1134"/>
        <w:tab w:val="right" w:leader="underscore" w:pos="7371"/>
      </w:tabs>
      <w:spacing w:after="60" w:line="240" w:lineRule="exact"/>
    </w:pPr>
    <w:rPr>
      <w:sz w:val="18"/>
      <w:szCs w:val="20"/>
      <w:lang w:val="en-GB" w:eastAsia="en-US"/>
    </w:rPr>
  </w:style>
  <w:style w:type="paragraph" w:customStyle="1" w:styleId="tabletextbold">
    <w:name w:val="table text bold"/>
    <w:basedOn w:val="tabletext"/>
    <w:semiHidden/>
    <w:rsid w:val="00610D73"/>
    <w:rPr>
      <w:b/>
    </w:rPr>
  </w:style>
  <w:style w:type="character" w:styleId="Hyperlink">
    <w:name w:val="Hyperlink"/>
    <w:basedOn w:val="DefaultParagraphFont"/>
    <w:uiPriority w:val="99"/>
    <w:rsid w:val="00610D73"/>
    <w:rPr>
      <w:color w:val="0000FF"/>
      <w:u w:val="single"/>
    </w:rPr>
  </w:style>
  <w:style w:type="paragraph" w:styleId="Quote">
    <w:name w:val="Quote"/>
    <w:basedOn w:val="Normal"/>
    <w:qFormat/>
    <w:rsid w:val="007D1048"/>
    <w:pPr>
      <w:tabs>
        <w:tab w:val="left" w:pos="567"/>
        <w:tab w:val="left" w:pos="1134"/>
        <w:tab w:val="right" w:leader="underscore" w:pos="7371"/>
      </w:tabs>
      <w:spacing w:after="180" w:line="280" w:lineRule="exact"/>
    </w:pPr>
    <w:rPr>
      <w:smallCaps/>
      <w:sz w:val="21"/>
      <w:szCs w:val="20"/>
      <w:lang w:val="en-GB" w:eastAsia="en-US"/>
    </w:rPr>
  </w:style>
  <w:style w:type="paragraph" w:styleId="PlainText">
    <w:name w:val="Plain Text"/>
    <w:basedOn w:val="Normal"/>
    <w:semiHidden/>
    <w:rsid w:val="00C165A6"/>
    <w:pPr>
      <w:spacing w:after="0"/>
    </w:pPr>
    <w:rPr>
      <w:rFonts w:ascii="Courier New" w:hAnsi="Courier New"/>
      <w:sz w:val="20"/>
      <w:szCs w:val="20"/>
      <w:lang w:val="en-GB" w:eastAsia="en-US"/>
    </w:rPr>
  </w:style>
  <w:style w:type="paragraph" w:customStyle="1" w:styleId="ToContents-level1">
    <w:name w:val="T o Contents - level 1"/>
    <w:basedOn w:val="Normal"/>
    <w:rsid w:val="00C165A6"/>
    <w:pPr>
      <w:tabs>
        <w:tab w:val="left" w:pos="567"/>
        <w:tab w:val="left" w:pos="1134"/>
        <w:tab w:val="right" w:leader="underscore" w:pos="7371"/>
      </w:tabs>
      <w:spacing w:before="360" w:after="0" w:line="280" w:lineRule="exact"/>
    </w:pPr>
    <w:rPr>
      <w:b/>
      <w:sz w:val="21"/>
      <w:szCs w:val="20"/>
      <w:lang w:val="en-GB" w:eastAsia="en-US"/>
    </w:rPr>
  </w:style>
  <w:style w:type="paragraph" w:customStyle="1" w:styleId="ToContents-level2">
    <w:name w:val="T o Contents - level 2"/>
    <w:basedOn w:val="Normal"/>
    <w:rsid w:val="0031044B"/>
    <w:pPr>
      <w:tabs>
        <w:tab w:val="left" w:pos="567"/>
        <w:tab w:val="left" w:pos="1134"/>
        <w:tab w:val="right" w:leader="underscore" w:pos="7371"/>
      </w:tabs>
      <w:spacing w:before="120" w:after="0" w:line="280" w:lineRule="exact"/>
      <w:ind w:firstLine="567"/>
    </w:pPr>
    <w:rPr>
      <w:sz w:val="21"/>
      <w:szCs w:val="20"/>
      <w:lang w:val="en-GB" w:eastAsia="en-US"/>
    </w:rPr>
  </w:style>
  <w:style w:type="character" w:styleId="FollowedHyperlink">
    <w:name w:val="FollowedHyperlink"/>
    <w:basedOn w:val="DefaultParagraphFont"/>
    <w:semiHidden/>
    <w:rsid w:val="00C165A6"/>
    <w:rPr>
      <w:color w:val="800080"/>
      <w:u w:val="single"/>
    </w:rPr>
  </w:style>
  <w:style w:type="table" w:styleId="TableContemporary">
    <w:name w:val="Table Contemporary"/>
    <w:basedOn w:val="TableNormal"/>
    <w:semiHidden/>
    <w:rsid w:val="00C165A6"/>
    <w:pPr>
      <w:tabs>
        <w:tab w:val="left" w:pos="567"/>
        <w:tab w:val="left" w:pos="1134"/>
        <w:tab w:val="right" w:leader="underscore" w:pos="7371"/>
      </w:tabs>
      <w:spacing w:after="180"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Text">
    <w:name w:val="annotation text"/>
    <w:basedOn w:val="Normal"/>
    <w:link w:val="CommentTextChar"/>
    <w:rsid w:val="00C165A6"/>
    <w:pPr>
      <w:tabs>
        <w:tab w:val="left" w:pos="567"/>
        <w:tab w:val="left" w:pos="1134"/>
        <w:tab w:val="right" w:leader="underscore" w:pos="7371"/>
      </w:tabs>
      <w:spacing w:after="180" w:line="280" w:lineRule="exact"/>
    </w:pPr>
    <w:rPr>
      <w:sz w:val="20"/>
      <w:szCs w:val="20"/>
      <w:lang w:val="en-GB" w:eastAsia="en-US"/>
    </w:rPr>
  </w:style>
  <w:style w:type="paragraph" w:styleId="CommentSubject">
    <w:name w:val="annotation subject"/>
    <w:basedOn w:val="CommentText"/>
    <w:next w:val="CommentText"/>
    <w:semiHidden/>
    <w:rsid w:val="00C165A6"/>
    <w:rPr>
      <w:b/>
      <w:bCs/>
    </w:rPr>
  </w:style>
  <w:style w:type="character" w:styleId="CommentReference">
    <w:name w:val="annotation reference"/>
    <w:basedOn w:val="DefaultParagraphFont"/>
    <w:rsid w:val="00C165A6"/>
    <w:rPr>
      <w:sz w:val="16"/>
      <w:szCs w:val="16"/>
    </w:rPr>
  </w:style>
  <w:style w:type="table" w:customStyle="1" w:styleId="TableStyle1">
    <w:name w:val="Table Style1"/>
    <w:basedOn w:val="TableNormal"/>
    <w:semiHidden/>
    <w:rsid w:val="00C165A6"/>
    <w:tblPr/>
  </w:style>
  <w:style w:type="paragraph" w:styleId="DocumentMap">
    <w:name w:val="Document Map"/>
    <w:basedOn w:val="Normal"/>
    <w:semiHidden/>
    <w:rsid w:val="00FD20F6"/>
    <w:pPr>
      <w:shd w:val="clear" w:color="auto" w:fill="000080"/>
    </w:pPr>
    <w:rPr>
      <w:rFonts w:ascii="Tahoma" w:hAnsi="Tahoma" w:cs="Tahoma"/>
      <w:sz w:val="20"/>
      <w:szCs w:val="20"/>
    </w:rPr>
  </w:style>
  <w:style w:type="paragraph" w:customStyle="1" w:styleId="AGHeading1blue">
    <w:name w:val="AG Heading 1 blue"/>
    <w:basedOn w:val="Normal"/>
    <w:link w:val="AGHeading1blueCharChar"/>
    <w:rsid w:val="00171BF9"/>
    <w:pPr>
      <w:spacing w:after="400"/>
    </w:pPr>
    <w:rPr>
      <w:rFonts w:ascii="Arial Black" w:hAnsi="Arial Black"/>
      <w:caps/>
      <w:color w:val="022B69"/>
      <w:sz w:val="30"/>
      <w:szCs w:val="30"/>
    </w:rPr>
  </w:style>
  <w:style w:type="character" w:customStyle="1" w:styleId="AGHeading1blueCharChar">
    <w:name w:val="AG Heading 1 blue Char Char"/>
    <w:basedOn w:val="DefaultParagraphFont"/>
    <w:link w:val="AGHeading1blue"/>
    <w:rsid w:val="00171BF9"/>
    <w:rPr>
      <w:rFonts w:ascii="Arial Black" w:hAnsi="Arial Black"/>
      <w:caps/>
      <w:color w:val="022B69"/>
      <w:sz w:val="30"/>
      <w:szCs w:val="30"/>
      <w:lang w:val="en-ZA" w:eastAsia="en-GB" w:bidi="ar-SA"/>
    </w:rPr>
  </w:style>
  <w:style w:type="paragraph" w:customStyle="1" w:styleId="AGHeading2Blue">
    <w:name w:val="AG Heading 2 Blue"/>
    <w:basedOn w:val="Normal"/>
    <w:link w:val="AGHeading2BlueChar"/>
    <w:rsid w:val="003C4BE5"/>
    <w:pPr>
      <w:spacing w:before="600" w:after="400"/>
    </w:pPr>
    <w:rPr>
      <w:rFonts w:ascii="Arial Black" w:hAnsi="Arial Black"/>
      <w:iCs/>
      <w:color w:val="022B69"/>
      <w:sz w:val="30"/>
      <w:szCs w:val="30"/>
    </w:rPr>
  </w:style>
  <w:style w:type="character" w:customStyle="1" w:styleId="AGHeading2BlueChar">
    <w:name w:val="AG Heading 2 Blue Char"/>
    <w:basedOn w:val="DefaultParagraphFont"/>
    <w:link w:val="AGHeading2Blue"/>
    <w:rsid w:val="003C4BE5"/>
    <w:rPr>
      <w:rFonts w:ascii="Arial Black" w:hAnsi="Arial Black"/>
      <w:i/>
      <w:iCs/>
      <w:color w:val="022B69"/>
      <w:sz w:val="30"/>
      <w:szCs w:val="30"/>
      <w:lang w:val="en-ZA" w:eastAsia="en-GB" w:bidi="ar-SA"/>
    </w:rPr>
  </w:style>
  <w:style w:type="paragraph" w:customStyle="1" w:styleId="AGHeading3Blue">
    <w:name w:val="AG Heading 3 Blue"/>
    <w:basedOn w:val="Normal"/>
    <w:rsid w:val="0031044B"/>
    <w:pPr>
      <w:snapToGrid w:val="0"/>
      <w:spacing w:before="360" w:after="240"/>
    </w:pPr>
    <w:rPr>
      <w:b/>
      <w:bCs/>
      <w:i/>
      <w:iCs/>
      <w:color w:val="022B69"/>
      <w:sz w:val="28"/>
      <w:szCs w:val="28"/>
      <w:lang w:val="en-US" w:eastAsia="en-US"/>
    </w:rPr>
  </w:style>
  <w:style w:type="paragraph" w:customStyle="1" w:styleId="AGHeading4Blue">
    <w:name w:val="AG Heading 4 Blue"/>
    <w:basedOn w:val="Normal"/>
    <w:link w:val="AGHeading4BlueCharChar"/>
    <w:rsid w:val="00A6070B"/>
    <w:pPr>
      <w:spacing w:before="360" w:after="240"/>
    </w:pPr>
    <w:rPr>
      <w:b/>
      <w:i/>
      <w:iCs/>
      <w:color w:val="022B69"/>
      <w:sz w:val="24"/>
    </w:rPr>
  </w:style>
  <w:style w:type="character" w:customStyle="1" w:styleId="AGHeading4BlueCharChar">
    <w:name w:val="AG Heading 4 Blue Char Char"/>
    <w:basedOn w:val="DefaultParagraphFont"/>
    <w:link w:val="AGHeading4Blue"/>
    <w:rsid w:val="00A6070B"/>
    <w:rPr>
      <w:rFonts w:ascii="Arial" w:hAnsi="Arial"/>
      <w:b/>
      <w:i/>
      <w:iCs/>
      <w:color w:val="022B69"/>
      <w:sz w:val="24"/>
      <w:szCs w:val="24"/>
      <w:lang w:val="en-ZA" w:eastAsia="en-GB" w:bidi="ar-SA"/>
    </w:rPr>
  </w:style>
  <w:style w:type="paragraph" w:customStyle="1" w:styleId="AGHeading5Blue">
    <w:name w:val="AG Heading 5 Blue"/>
    <w:basedOn w:val="AGHeading5"/>
    <w:rsid w:val="008E7410"/>
    <w:pPr>
      <w:spacing w:before="360" w:after="240"/>
    </w:pPr>
    <w:rPr>
      <w:b w:val="0"/>
      <w:bCs/>
      <w:iCs/>
      <w:color w:val="022B69"/>
    </w:rPr>
  </w:style>
  <w:style w:type="paragraph" w:customStyle="1" w:styleId="AGTableheadingblue">
    <w:name w:val="AG Table heading blue"/>
    <w:basedOn w:val="AGTableHeading"/>
    <w:rsid w:val="00A5223E"/>
    <w:pPr>
      <w:spacing w:before="360"/>
    </w:pPr>
    <w:rPr>
      <w:iCs/>
      <w:color w:val="022B69"/>
    </w:rPr>
  </w:style>
  <w:style w:type="paragraph" w:customStyle="1" w:styleId="AGheading6blue">
    <w:name w:val="AG heading 6 blue"/>
    <w:basedOn w:val="Normal"/>
    <w:link w:val="AGheading6blueCharChar"/>
    <w:autoRedefine/>
    <w:rsid w:val="00A42E36"/>
    <w:pPr>
      <w:tabs>
        <w:tab w:val="left" w:pos="567"/>
        <w:tab w:val="left" w:pos="1134"/>
        <w:tab w:val="right" w:leader="underscore" w:pos="7371"/>
      </w:tabs>
      <w:spacing w:line="280" w:lineRule="exact"/>
      <w:ind w:left="567" w:hanging="567"/>
    </w:pPr>
    <w:rPr>
      <w:b/>
      <w:bCs/>
      <w:i/>
      <w:iCs/>
      <w:color w:val="003B79"/>
      <w:lang w:val="en-GB" w:eastAsia="en-US"/>
    </w:rPr>
  </w:style>
  <w:style w:type="character" w:customStyle="1" w:styleId="AGheading6blueCharChar">
    <w:name w:val="AG heading 6 blue Char Char"/>
    <w:basedOn w:val="DefaultParagraphFont"/>
    <w:link w:val="AGheading6blue"/>
    <w:rsid w:val="00A42E36"/>
    <w:rPr>
      <w:rFonts w:ascii="Arial" w:hAnsi="Arial"/>
      <w:b/>
      <w:bCs/>
      <w:i/>
      <w:iCs/>
      <w:color w:val="003B79"/>
      <w:sz w:val="22"/>
      <w:szCs w:val="22"/>
      <w:lang w:val="en-GB" w:eastAsia="en-US" w:bidi="ar-SA"/>
    </w:rPr>
  </w:style>
  <w:style w:type="paragraph" w:customStyle="1" w:styleId="AGtabletext">
    <w:name w:val="AG table text"/>
    <w:basedOn w:val="tabletext"/>
    <w:rsid w:val="00DD2E9A"/>
    <w:pPr>
      <w:spacing w:after="120"/>
    </w:pPr>
    <w:rPr>
      <w:sz w:val="20"/>
    </w:rPr>
  </w:style>
  <w:style w:type="paragraph" w:customStyle="1" w:styleId="StyleAGHeading1blueSmallcaps">
    <w:name w:val="Style AG Heading 1 blue + Small caps"/>
    <w:basedOn w:val="AGHeading1blue"/>
    <w:link w:val="StyleAGHeading1blueSmallcapsChar"/>
    <w:semiHidden/>
    <w:rsid w:val="003C4BE5"/>
    <w:rPr>
      <w:smallCaps/>
    </w:rPr>
  </w:style>
  <w:style w:type="character" w:customStyle="1" w:styleId="StyleAGHeading1blueSmallcapsChar">
    <w:name w:val="Style AG Heading 1 blue + Small caps Char"/>
    <w:basedOn w:val="AGHeading1blueCharChar"/>
    <w:link w:val="StyleAGHeading1blueSmallcaps"/>
    <w:rsid w:val="003C4BE5"/>
    <w:rPr>
      <w:rFonts w:ascii="Arial Black" w:hAnsi="Arial Black"/>
      <w:caps/>
      <w:smallCaps/>
      <w:color w:val="022B69"/>
      <w:sz w:val="30"/>
      <w:szCs w:val="30"/>
      <w:lang w:val="en-ZA" w:eastAsia="en-GB" w:bidi="ar-SA"/>
    </w:rPr>
  </w:style>
  <w:style w:type="character" w:customStyle="1" w:styleId="ListParagraphChar">
    <w:name w:val="List Paragraph Char"/>
    <w:aliases w:val="List Paragraph 1 Char,Bullets Char,Table of contents numbered Char,footer text Char,Chapter Numbering Char,List Paragraph1 Char,List - Bullet Points Char,Bulleted list Char,normal Char,Indent Paragraph Char,EOH bullet Char"/>
    <w:basedOn w:val="DefaultParagraphFont"/>
    <w:link w:val="ListParagraph"/>
    <w:uiPriority w:val="34"/>
    <w:locked/>
    <w:rsid w:val="00EC4F9C"/>
    <w:rPr>
      <w:rFonts w:ascii="Arial" w:hAnsi="Arial"/>
      <w:sz w:val="22"/>
      <w:szCs w:val="22"/>
      <w:lang w:val="en-ZA" w:eastAsia="en-GB"/>
    </w:rPr>
  </w:style>
  <w:style w:type="paragraph" w:customStyle="1" w:styleId="ac-01">
    <w:name w:val="ac-01"/>
    <w:basedOn w:val="Normal"/>
    <w:next w:val="Normal"/>
    <w:rsid w:val="0079503C"/>
    <w:pPr>
      <w:widowControl w:val="0"/>
      <w:autoSpaceDE w:val="0"/>
      <w:autoSpaceDN w:val="0"/>
      <w:adjustRightInd w:val="0"/>
      <w:spacing w:after="0"/>
    </w:pPr>
    <w:rPr>
      <w:rFonts w:ascii="Times New Roman" w:eastAsia="MS Mincho" w:hAnsi="Times New Roman"/>
      <w:sz w:val="24"/>
      <w:szCs w:val="24"/>
      <w:lang w:val="en-GB" w:eastAsia="ja-JP"/>
    </w:rPr>
  </w:style>
  <w:style w:type="paragraph" w:customStyle="1" w:styleId="Default">
    <w:name w:val="Default"/>
    <w:rsid w:val="006F2CD6"/>
    <w:pPr>
      <w:autoSpaceDE w:val="0"/>
      <w:autoSpaceDN w:val="0"/>
      <w:adjustRightInd w:val="0"/>
    </w:pPr>
    <w:rPr>
      <w:color w:val="000000"/>
      <w:sz w:val="24"/>
      <w:szCs w:val="24"/>
    </w:rPr>
  </w:style>
  <w:style w:type="paragraph" w:customStyle="1" w:styleId="parafullout">
    <w:name w:val="parafullout"/>
    <w:basedOn w:val="Normal"/>
    <w:rsid w:val="00767443"/>
    <w:pPr>
      <w:spacing w:before="180" w:after="0"/>
      <w:jc w:val="both"/>
    </w:pPr>
    <w:rPr>
      <w:rFonts w:ascii="Verdana" w:hAnsi="Verdana"/>
      <w:color w:val="000000"/>
      <w:sz w:val="18"/>
      <w:szCs w:val="18"/>
      <w:lang w:val="en-GB"/>
    </w:rPr>
  </w:style>
  <w:style w:type="paragraph" w:styleId="NoSpacing">
    <w:name w:val="No Spacing"/>
    <w:uiPriority w:val="1"/>
    <w:qFormat/>
    <w:rsid w:val="00767443"/>
    <w:rPr>
      <w:sz w:val="24"/>
      <w:szCs w:val="24"/>
      <w:lang w:val="en-ZA"/>
    </w:rPr>
  </w:style>
  <w:style w:type="character" w:customStyle="1" w:styleId="HeaderChar">
    <w:name w:val="Header Char"/>
    <w:basedOn w:val="DefaultParagraphFont"/>
    <w:link w:val="Header"/>
    <w:uiPriority w:val="99"/>
    <w:rsid w:val="00A67B38"/>
    <w:rPr>
      <w:rFonts w:ascii="Arial" w:hAnsi="Arial"/>
      <w:sz w:val="22"/>
      <w:szCs w:val="22"/>
      <w:lang w:val="en-ZA" w:eastAsia="en-GB"/>
    </w:rPr>
  </w:style>
  <w:style w:type="paragraph" w:styleId="NormalWeb">
    <w:name w:val="Normal (Web)"/>
    <w:basedOn w:val="Normal"/>
    <w:link w:val="NormalWebChar"/>
    <w:uiPriority w:val="99"/>
    <w:rsid w:val="00AC4F37"/>
    <w:pPr>
      <w:spacing w:before="100" w:beforeAutospacing="1" w:after="100" w:afterAutospacing="1"/>
    </w:pPr>
    <w:rPr>
      <w:rFonts w:ascii="Times New Roman" w:hAnsi="Times New Roman"/>
      <w:sz w:val="24"/>
      <w:szCs w:val="24"/>
      <w:lang w:val="en-US" w:eastAsia="en-US"/>
    </w:rPr>
  </w:style>
  <w:style w:type="character" w:customStyle="1" w:styleId="NormalWebChar">
    <w:name w:val="Normal (Web) Char"/>
    <w:basedOn w:val="DefaultParagraphFont"/>
    <w:link w:val="NormalWeb"/>
    <w:uiPriority w:val="99"/>
    <w:locked/>
    <w:rsid w:val="00AC4F37"/>
    <w:rPr>
      <w:sz w:val="24"/>
      <w:szCs w:val="24"/>
    </w:rPr>
  </w:style>
  <w:style w:type="character" w:customStyle="1" w:styleId="bodytext-justChar">
    <w:name w:val="bodytext - just Char"/>
    <w:basedOn w:val="DefaultParagraphFont"/>
    <w:link w:val="bodytext-just"/>
    <w:uiPriority w:val="99"/>
    <w:locked/>
    <w:rsid w:val="00AC4F37"/>
    <w:rPr>
      <w:rFonts w:ascii="Arial" w:hAnsi="Arial"/>
      <w:sz w:val="21"/>
      <w:lang w:val="en-ZA"/>
    </w:rPr>
  </w:style>
  <w:style w:type="paragraph" w:customStyle="1" w:styleId="bodytext-just">
    <w:name w:val="bodytext - just"/>
    <w:basedOn w:val="Normal"/>
    <w:link w:val="bodytext-justChar"/>
    <w:uiPriority w:val="99"/>
    <w:rsid w:val="00AC4F37"/>
    <w:pPr>
      <w:tabs>
        <w:tab w:val="left" w:pos="567"/>
        <w:tab w:val="left" w:leader="dot" w:pos="6804"/>
      </w:tabs>
      <w:spacing w:before="120" w:line="260" w:lineRule="exact"/>
      <w:ind w:right="-108"/>
      <w:jc w:val="both"/>
    </w:pPr>
    <w:rPr>
      <w:sz w:val="21"/>
      <w:szCs w:val="20"/>
      <w:lang w:eastAsia="en-US"/>
    </w:rPr>
  </w:style>
  <w:style w:type="character" w:customStyle="1" w:styleId="FooterChar">
    <w:name w:val="Footer Char"/>
    <w:basedOn w:val="DefaultParagraphFont"/>
    <w:link w:val="Footer"/>
    <w:uiPriority w:val="99"/>
    <w:rsid w:val="00E835F4"/>
    <w:rPr>
      <w:rFonts w:ascii="Arial" w:hAnsi="Arial"/>
      <w:sz w:val="22"/>
      <w:szCs w:val="22"/>
      <w:lang w:val="en-ZA" w:eastAsia="en-GB"/>
    </w:rPr>
  </w:style>
  <w:style w:type="paragraph" w:customStyle="1" w:styleId="BodyText1">
    <w:name w:val="Body Text1"/>
    <w:basedOn w:val="NoSpacing"/>
    <w:link w:val="BodytextChar"/>
    <w:qFormat/>
    <w:rsid w:val="001663A1"/>
    <w:pPr>
      <w:spacing w:after="240" w:line="276" w:lineRule="auto"/>
    </w:pPr>
    <w:rPr>
      <w:rFonts w:ascii="Arial" w:eastAsiaTheme="minorHAnsi" w:hAnsi="Arial" w:cstheme="minorBidi"/>
      <w:sz w:val="20"/>
      <w:szCs w:val="22"/>
    </w:rPr>
  </w:style>
  <w:style w:type="character" w:customStyle="1" w:styleId="BodytextChar">
    <w:name w:val="Body text Char"/>
    <w:basedOn w:val="DefaultParagraphFont"/>
    <w:link w:val="BodyText1"/>
    <w:rsid w:val="001663A1"/>
    <w:rPr>
      <w:rFonts w:ascii="Arial" w:eastAsiaTheme="minorHAnsi" w:hAnsi="Arial" w:cstheme="minorBidi"/>
      <w:szCs w:val="22"/>
      <w:lang w:val="en-ZA"/>
    </w:rPr>
  </w:style>
  <w:style w:type="numbering" w:customStyle="1" w:styleId="NoList1">
    <w:name w:val="No List1"/>
    <w:next w:val="NoList"/>
    <w:uiPriority w:val="99"/>
    <w:semiHidden/>
    <w:unhideWhenUsed/>
    <w:rsid w:val="00B83450"/>
  </w:style>
  <w:style w:type="numbering" w:customStyle="1" w:styleId="AGList1">
    <w:name w:val="AG List1"/>
    <w:basedOn w:val="NoList"/>
    <w:rsid w:val="00B83450"/>
  </w:style>
  <w:style w:type="character" w:styleId="Emphasis">
    <w:name w:val="Emphasis"/>
    <w:basedOn w:val="DefaultParagraphFont"/>
    <w:uiPriority w:val="20"/>
    <w:qFormat/>
    <w:rsid w:val="00B83450"/>
    <w:rPr>
      <w:i/>
      <w:iCs/>
    </w:rPr>
  </w:style>
  <w:style w:type="paragraph" w:customStyle="1" w:styleId="bulletlist">
    <w:name w:val="bullet list"/>
    <w:basedOn w:val="Normal"/>
    <w:next w:val="Normal"/>
    <w:link w:val="bulletlistChar"/>
    <w:qFormat/>
    <w:rsid w:val="00442A8A"/>
    <w:pPr>
      <w:numPr>
        <w:numId w:val="3"/>
      </w:numPr>
      <w:spacing w:after="240" w:line="276" w:lineRule="auto"/>
      <w:ind w:left="851" w:hanging="284"/>
      <w:contextualSpacing/>
    </w:pPr>
    <w:rPr>
      <w:rFonts w:eastAsiaTheme="minorHAnsi" w:cstheme="minorBidi"/>
      <w:sz w:val="20"/>
      <w:lang w:eastAsia="en-US"/>
    </w:rPr>
  </w:style>
  <w:style w:type="character" w:customStyle="1" w:styleId="bulletlistChar">
    <w:name w:val="bullet list Char"/>
    <w:basedOn w:val="DefaultParagraphFont"/>
    <w:link w:val="bulletlist"/>
    <w:rsid w:val="00442A8A"/>
    <w:rPr>
      <w:rFonts w:ascii="Arial" w:eastAsiaTheme="minorHAnsi" w:hAnsi="Arial" w:cstheme="minorBidi"/>
      <w:szCs w:val="22"/>
      <w:lang w:val="en-ZA"/>
    </w:rPr>
  </w:style>
  <w:style w:type="paragraph" w:customStyle="1" w:styleId="111par">
    <w:name w:val="111 par"/>
    <w:basedOn w:val="Normal"/>
    <w:autoRedefine/>
    <w:qFormat/>
    <w:rsid w:val="00B83450"/>
    <w:pPr>
      <w:spacing w:after="0"/>
      <w:ind w:left="567"/>
    </w:pPr>
    <w:rPr>
      <w:rFonts w:cs="Arial"/>
      <w:lang w:val="en-GB" w:eastAsia="en-US"/>
    </w:rPr>
  </w:style>
  <w:style w:type="paragraph" w:customStyle="1" w:styleId="111bull">
    <w:name w:val="111 bull"/>
    <w:basedOn w:val="ListParagraph"/>
    <w:autoRedefine/>
    <w:qFormat/>
    <w:rsid w:val="00895E76"/>
    <w:pPr>
      <w:numPr>
        <w:numId w:val="4"/>
      </w:numPr>
      <w:tabs>
        <w:tab w:val="left" w:pos="720"/>
      </w:tabs>
      <w:spacing w:before="40" w:after="40"/>
      <w:contextualSpacing w:val="0"/>
    </w:pPr>
    <w:rPr>
      <w:rFonts w:eastAsiaTheme="minorHAnsi" w:cs="Arial"/>
      <w:sz w:val="18"/>
      <w:lang w:eastAsia="en-US"/>
    </w:rPr>
  </w:style>
  <w:style w:type="paragraph" w:customStyle="1" w:styleId="1aParNorm">
    <w:name w:val="1a ParNorm"/>
    <w:basedOn w:val="Normal"/>
    <w:link w:val="1aParNormChar"/>
    <w:qFormat/>
    <w:rsid w:val="00B83450"/>
    <w:pPr>
      <w:spacing w:after="0"/>
    </w:pPr>
    <w:rPr>
      <w:rFonts w:eastAsiaTheme="minorHAnsi" w:cs="Arial"/>
      <w:szCs w:val="20"/>
      <w:lang w:eastAsia="en-ZA"/>
    </w:rPr>
  </w:style>
  <w:style w:type="character" w:customStyle="1" w:styleId="1aParNormChar">
    <w:name w:val="1a ParNorm Char"/>
    <w:basedOn w:val="DefaultParagraphFont"/>
    <w:link w:val="1aParNorm"/>
    <w:rsid w:val="00B83450"/>
    <w:rPr>
      <w:rFonts w:ascii="Arial" w:eastAsiaTheme="minorHAnsi" w:hAnsi="Arial" w:cs="Arial"/>
      <w:sz w:val="22"/>
      <w:lang w:val="en-ZA" w:eastAsia="en-ZA"/>
    </w:rPr>
  </w:style>
  <w:style w:type="paragraph" w:styleId="Revision">
    <w:name w:val="Revision"/>
    <w:hidden/>
    <w:uiPriority w:val="99"/>
    <w:semiHidden/>
    <w:rsid w:val="00006649"/>
    <w:rPr>
      <w:rFonts w:ascii="Arial" w:hAnsi="Arial"/>
      <w:sz w:val="22"/>
      <w:szCs w:val="22"/>
      <w:lang w:val="en-ZA" w:eastAsia="en-GB"/>
    </w:rPr>
  </w:style>
  <w:style w:type="character" w:customStyle="1" w:styleId="CommentTextChar">
    <w:name w:val="Comment Text Char"/>
    <w:basedOn w:val="DefaultParagraphFont"/>
    <w:link w:val="CommentText"/>
    <w:uiPriority w:val="99"/>
    <w:rsid w:val="00BE72BC"/>
    <w:rPr>
      <w:rFonts w:ascii="Arial" w:hAnsi="Arial"/>
      <w:lang w:val="en-GB"/>
    </w:rPr>
  </w:style>
  <w:style w:type="character" w:customStyle="1" w:styleId="Heading8Char">
    <w:name w:val="Heading 8 Char"/>
    <w:basedOn w:val="DefaultParagraphFont"/>
    <w:link w:val="Heading8"/>
    <w:rsid w:val="003A3FB3"/>
    <w:rPr>
      <w:rFonts w:ascii="Century Gothic" w:hAnsi="Century Gothic"/>
      <w:b/>
      <w:color w:val="937464"/>
      <w:sz w:val="32"/>
      <w:szCs w:val="22"/>
      <w:lang w:val="en-ZA" w:eastAsia="en-GB"/>
    </w:rPr>
  </w:style>
  <w:style w:type="paragraph" w:styleId="BodyText">
    <w:name w:val="Body Text"/>
    <w:basedOn w:val="Normal"/>
    <w:link w:val="BodyTextChar0"/>
    <w:unhideWhenUsed/>
    <w:rsid w:val="007819A2"/>
    <w:pPr>
      <w:tabs>
        <w:tab w:val="left" w:pos="567"/>
      </w:tabs>
      <w:spacing w:before="240"/>
      <w:jc w:val="both"/>
    </w:pPr>
    <w:rPr>
      <w:rFonts w:cs="Arial"/>
      <w:color w:val="022B69"/>
      <w:lang w:val="en-GB"/>
    </w:rPr>
  </w:style>
  <w:style w:type="character" w:customStyle="1" w:styleId="BodyTextChar0">
    <w:name w:val="Body Text Char"/>
    <w:basedOn w:val="DefaultParagraphFont"/>
    <w:link w:val="BodyText"/>
    <w:rsid w:val="007819A2"/>
    <w:rPr>
      <w:rFonts w:ascii="Arial" w:hAnsi="Arial" w:cs="Arial"/>
      <w:color w:val="022B69"/>
      <w:sz w:val="22"/>
      <w:szCs w:val="22"/>
      <w:lang w:val="en-GB" w:eastAsia="en-GB"/>
    </w:rPr>
  </w:style>
  <w:style w:type="character" w:customStyle="1" w:styleId="Heading9Char">
    <w:name w:val="Heading 9 Char"/>
    <w:basedOn w:val="DefaultParagraphFont"/>
    <w:link w:val="Heading9"/>
    <w:rsid w:val="000D6D64"/>
    <w:rPr>
      <w:rFonts w:ascii="Arial" w:hAnsi="Arial" w:cs="Arial"/>
      <w:b/>
      <w:color w:val="002060"/>
      <w:sz w:val="22"/>
      <w:szCs w:val="22"/>
      <w:lang w:val="en-ZA" w:eastAsia="en-GB"/>
    </w:rPr>
  </w:style>
  <w:style w:type="paragraph" w:styleId="BodyText2">
    <w:name w:val="Body Text 2"/>
    <w:basedOn w:val="Normal"/>
    <w:link w:val="BodyText2Char"/>
    <w:unhideWhenUsed/>
    <w:rsid w:val="00FA7988"/>
    <w:rPr>
      <w:rFonts w:cs="Arial"/>
      <w:color w:val="1F497D" w:themeColor="text2"/>
      <w:sz w:val="20"/>
      <w:szCs w:val="20"/>
      <w:lang w:eastAsia="en-US"/>
    </w:rPr>
  </w:style>
  <w:style w:type="character" w:customStyle="1" w:styleId="BodyText2Char">
    <w:name w:val="Body Text 2 Char"/>
    <w:basedOn w:val="DefaultParagraphFont"/>
    <w:link w:val="BodyText2"/>
    <w:rsid w:val="00FA7988"/>
    <w:rPr>
      <w:rFonts w:ascii="Arial" w:hAnsi="Arial" w:cs="Arial"/>
      <w:color w:val="1F497D" w:themeColor="text2"/>
      <w:lang w:val="en-ZA"/>
    </w:rPr>
  </w:style>
  <w:style w:type="paragraph" w:styleId="TOCHeading">
    <w:name w:val="TOC Heading"/>
    <w:basedOn w:val="Heading1"/>
    <w:next w:val="Normal"/>
    <w:uiPriority w:val="39"/>
    <w:unhideWhenUsed/>
    <w:qFormat/>
    <w:rsid w:val="00F91B1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F91B1E"/>
    <w:pPr>
      <w:spacing w:after="100"/>
      <w:ind w:left="220"/>
    </w:pPr>
  </w:style>
  <w:style w:type="paragraph" w:styleId="TOC3">
    <w:name w:val="toc 3"/>
    <w:basedOn w:val="Normal"/>
    <w:next w:val="Normal"/>
    <w:autoRedefine/>
    <w:uiPriority w:val="39"/>
    <w:unhideWhenUsed/>
    <w:rsid w:val="00F91B1E"/>
    <w:pPr>
      <w:spacing w:after="100"/>
      <w:ind w:left="440"/>
    </w:pPr>
  </w:style>
  <w:style w:type="paragraph" w:styleId="TOC1">
    <w:name w:val="toc 1"/>
    <w:basedOn w:val="Normal"/>
    <w:next w:val="Normal"/>
    <w:autoRedefine/>
    <w:semiHidden/>
    <w:unhideWhenUsed/>
    <w:rsid w:val="00F91B1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041"/>
    <w:pPr>
      <w:spacing w:after="120"/>
    </w:pPr>
    <w:rPr>
      <w:rFonts w:ascii="Arial" w:hAnsi="Arial"/>
      <w:sz w:val="22"/>
      <w:szCs w:val="22"/>
      <w:lang w:val="en-ZA" w:eastAsia="en-GB"/>
    </w:rPr>
  </w:style>
  <w:style w:type="paragraph" w:styleId="Heading1">
    <w:name w:val="heading 1"/>
    <w:basedOn w:val="Normal"/>
    <w:next w:val="Normal"/>
    <w:qFormat/>
    <w:rsid w:val="00DD6F67"/>
    <w:pPr>
      <w:keepNext/>
      <w:spacing w:before="240" w:after="60"/>
      <w:outlineLvl w:val="0"/>
    </w:pPr>
    <w:rPr>
      <w:rFonts w:cs="Arial"/>
      <w:b/>
      <w:bCs/>
      <w:kern w:val="32"/>
      <w:sz w:val="32"/>
      <w:szCs w:val="32"/>
    </w:rPr>
  </w:style>
  <w:style w:type="paragraph" w:styleId="Heading2">
    <w:name w:val="heading 2"/>
    <w:basedOn w:val="Normal"/>
    <w:next w:val="Normal"/>
    <w:autoRedefine/>
    <w:qFormat/>
    <w:rsid w:val="00836EE9"/>
    <w:pPr>
      <w:keepNext/>
      <w:numPr>
        <w:numId w:val="6"/>
      </w:numPr>
      <w:spacing w:before="120" w:after="240" w:line="276" w:lineRule="auto"/>
      <w:outlineLvl w:val="1"/>
    </w:pPr>
    <w:rPr>
      <w:rFonts w:ascii="Century Gothic" w:hAnsi="Century Gothic"/>
      <w:b/>
      <w:bCs/>
      <w:color w:val="937464"/>
      <w:sz w:val="32"/>
      <w:lang w:val="en-GB" w:eastAsia="en-US"/>
    </w:rPr>
  </w:style>
  <w:style w:type="paragraph" w:styleId="Heading3">
    <w:name w:val="heading 3"/>
    <w:basedOn w:val="Normal"/>
    <w:next w:val="Normal"/>
    <w:qFormat/>
    <w:rsid w:val="00836EE9"/>
    <w:pPr>
      <w:keepNext/>
      <w:numPr>
        <w:ilvl w:val="1"/>
        <w:numId w:val="6"/>
      </w:numPr>
      <w:spacing w:after="240" w:line="276" w:lineRule="auto"/>
      <w:outlineLvl w:val="2"/>
    </w:pPr>
    <w:rPr>
      <w:rFonts w:ascii="Century Gothic" w:hAnsi="Century Gothic" w:cs="Arial"/>
      <w:b/>
      <w:bCs/>
      <w:color w:val="937464"/>
      <w:sz w:val="26"/>
      <w:szCs w:val="26"/>
    </w:rPr>
  </w:style>
  <w:style w:type="paragraph" w:styleId="Heading4">
    <w:name w:val="heading 4"/>
    <w:basedOn w:val="Normal"/>
    <w:next w:val="Normal"/>
    <w:qFormat/>
    <w:rsid w:val="000D6D64"/>
    <w:pPr>
      <w:keepNext/>
      <w:spacing w:before="120" w:after="240" w:line="276" w:lineRule="auto"/>
      <w:outlineLvl w:val="3"/>
    </w:pPr>
    <w:rPr>
      <w:rFonts w:ascii="Century Gothic" w:hAnsi="Century Gothic"/>
      <w:b/>
      <w:bCs/>
      <w:color w:val="937464"/>
      <w:sz w:val="24"/>
      <w:szCs w:val="28"/>
    </w:rPr>
  </w:style>
  <w:style w:type="paragraph" w:styleId="Heading5">
    <w:name w:val="heading 5"/>
    <w:basedOn w:val="Normal"/>
    <w:next w:val="Normal"/>
    <w:qFormat/>
    <w:rsid w:val="00F37E04"/>
    <w:pPr>
      <w:spacing w:before="240" w:after="60"/>
      <w:outlineLvl w:val="4"/>
    </w:pPr>
    <w:rPr>
      <w:b/>
      <w:bCs/>
      <w:i/>
      <w:iCs/>
      <w:sz w:val="26"/>
      <w:szCs w:val="26"/>
    </w:rPr>
  </w:style>
  <w:style w:type="paragraph" w:styleId="Heading6">
    <w:name w:val="heading 6"/>
    <w:basedOn w:val="Normal"/>
    <w:next w:val="Normal"/>
    <w:qFormat/>
    <w:rsid w:val="00C165A6"/>
    <w:pPr>
      <w:keepNext/>
      <w:tabs>
        <w:tab w:val="left" w:pos="567"/>
        <w:tab w:val="left" w:pos="1134"/>
        <w:tab w:val="right" w:leader="underscore" w:pos="7371"/>
      </w:tabs>
      <w:spacing w:after="180" w:line="280" w:lineRule="exact"/>
      <w:outlineLvl w:val="5"/>
    </w:pPr>
    <w:rPr>
      <w:sz w:val="32"/>
      <w:szCs w:val="20"/>
      <w:lang w:val="en-GB" w:eastAsia="en-US"/>
    </w:rPr>
  </w:style>
  <w:style w:type="paragraph" w:styleId="Heading7">
    <w:name w:val="heading 7"/>
    <w:basedOn w:val="Normal"/>
    <w:next w:val="Normal"/>
    <w:qFormat/>
    <w:rsid w:val="007D1048"/>
    <w:pPr>
      <w:spacing w:before="240" w:after="60"/>
      <w:outlineLvl w:val="6"/>
    </w:pPr>
    <w:rPr>
      <w:rFonts w:ascii="Times New Roman" w:hAnsi="Times New Roman"/>
      <w:sz w:val="24"/>
    </w:rPr>
  </w:style>
  <w:style w:type="paragraph" w:styleId="Heading8">
    <w:name w:val="heading 8"/>
    <w:basedOn w:val="Normal"/>
    <w:next w:val="Normal"/>
    <w:link w:val="Heading8Char"/>
    <w:unhideWhenUsed/>
    <w:qFormat/>
    <w:rsid w:val="003A3FB3"/>
    <w:pPr>
      <w:spacing w:before="120" w:after="240" w:line="276" w:lineRule="auto"/>
      <w:outlineLvl w:val="7"/>
    </w:pPr>
    <w:rPr>
      <w:rFonts w:ascii="Century Gothic" w:hAnsi="Century Gothic"/>
      <w:b/>
      <w:color w:val="937464"/>
      <w:sz w:val="32"/>
    </w:rPr>
  </w:style>
  <w:style w:type="paragraph" w:styleId="Heading9">
    <w:name w:val="heading 9"/>
    <w:basedOn w:val="Normal"/>
    <w:next w:val="Normal"/>
    <w:link w:val="Heading9Char"/>
    <w:unhideWhenUsed/>
    <w:qFormat/>
    <w:rsid w:val="000D6D64"/>
    <w:pPr>
      <w:keepNext/>
      <w:jc w:val="both"/>
      <w:outlineLvl w:val="8"/>
    </w:pPr>
    <w:rPr>
      <w:rFonts w:cs="Arial"/>
      <w:b/>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bodytextblack">
    <w:name w:val="AG body text black"/>
    <w:basedOn w:val="Normal"/>
    <w:rsid w:val="002808B9"/>
  </w:style>
  <w:style w:type="paragraph" w:customStyle="1" w:styleId="AGHeading1">
    <w:name w:val="AG Heading 1"/>
    <w:basedOn w:val="Normal"/>
    <w:next w:val="Normal"/>
    <w:rsid w:val="001865B2"/>
    <w:pPr>
      <w:spacing w:before="600" w:after="400"/>
    </w:pPr>
    <w:rPr>
      <w:rFonts w:ascii="Arial Black" w:hAnsi="Arial Black"/>
      <w:color w:val="000000"/>
      <w:sz w:val="32"/>
      <w:szCs w:val="24"/>
    </w:rPr>
  </w:style>
  <w:style w:type="paragraph" w:customStyle="1" w:styleId="AGHeading2">
    <w:name w:val="AG Heading 2"/>
    <w:basedOn w:val="Normal"/>
    <w:next w:val="Normal"/>
    <w:rsid w:val="001865B2"/>
    <w:pPr>
      <w:spacing w:before="600" w:after="400"/>
    </w:pPr>
    <w:rPr>
      <w:rFonts w:ascii="Arial Black" w:hAnsi="Arial Black"/>
      <w:i/>
      <w:sz w:val="28"/>
      <w:szCs w:val="24"/>
    </w:rPr>
  </w:style>
  <w:style w:type="paragraph" w:styleId="Header">
    <w:name w:val="header"/>
    <w:basedOn w:val="Normal"/>
    <w:link w:val="HeaderChar"/>
    <w:rsid w:val="00DD6F67"/>
    <w:pPr>
      <w:tabs>
        <w:tab w:val="center" w:pos="4153"/>
        <w:tab w:val="right" w:pos="8306"/>
      </w:tabs>
    </w:pPr>
  </w:style>
  <w:style w:type="paragraph" w:styleId="Footer">
    <w:name w:val="footer"/>
    <w:basedOn w:val="Normal"/>
    <w:link w:val="FooterChar"/>
    <w:uiPriority w:val="99"/>
    <w:rsid w:val="00DD6F67"/>
    <w:pPr>
      <w:tabs>
        <w:tab w:val="center" w:pos="4153"/>
        <w:tab w:val="right" w:pos="8306"/>
      </w:tabs>
    </w:pPr>
  </w:style>
  <w:style w:type="paragraph" w:styleId="BalloonText">
    <w:name w:val="Balloon Text"/>
    <w:basedOn w:val="Normal"/>
    <w:semiHidden/>
    <w:rsid w:val="00EF6546"/>
    <w:rPr>
      <w:rFonts w:ascii="Tahoma" w:hAnsi="Tahoma" w:cs="Tahoma"/>
      <w:sz w:val="16"/>
      <w:szCs w:val="16"/>
    </w:rPr>
  </w:style>
  <w:style w:type="character" w:styleId="PageNumber">
    <w:name w:val="page number"/>
    <w:basedOn w:val="DefaultParagraphFont"/>
    <w:rsid w:val="00603C19"/>
    <w:rPr>
      <w:rFonts w:ascii="Arial" w:hAnsi="Arial"/>
      <w:b/>
      <w:sz w:val="20"/>
    </w:rPr>
  </w:style>
  <w:style w:type="paragraph" w:styleId="FootnoteText">
    <w:name w:val="footnote text"/>
    <w:basedOn w:val="AGFootnote"/>
    <w:semiHidden/>
    <w:rsid w:val="00A21E1A"/>
    <w:rPr>
      <w:sz w:val="20"/>
      <w:szCs w:val="20"/>
    </w:rPr>
  </w:style>
  <w:style w:type="character" w:styleId="FootnoteReference">
    <w:name w:val="footnote reference"/>
    <w:basedOn w:val="DefaultParagraphFont"/>
    <w:semiHidden/>
    <w:rsid w:val="00BF4278"/>
    <w:rPr>
      <w:vertAlign w:val="superscript"/>
    </w:rPr>
  </w:style>
  <w:style w:type="paragraph" w:customStyle="1" w:styleId="AGFootnote">
    <w:name w:val="AG Footnote"/>
    <w:basedOn w:val="Normal"/>
    <w:rsid w:val="00DF5160"/>
    <w:pPr>
      <w:spacing w:before="200"/>
    </w:pPr>
    <w:rPr>
      <w:i/>
      <w:sz w:val="14"/>
      <w:szCs w:val="14"/>
    </w:rPr>
  </w:style>
  <w:style w:type="paragraph" w:customStyle="1" w:styleId="AGHeading3">
    <w:name w:val="AG Heading 3"/>
    <w:basedOn w:val="Normal"/>
    <w:next w:val="Normal"/>
    <w:rsid w:val="001865B2"/>
    <w:pPr>
      <w:spacing w:before="600" w:after="400"/>
    </w:pPr>
    <w:rPr>
      <w:b/>
      <w:i/>
      <w:sz w:val="28"/>
      <w:szCs w:val="24"/>
    </w:rPr>
  </w:style>
  <w:style w:type="paragraph" w:customStyle="1" w:styleId="AGHeading5">
    <w:name w:val="AG Heading 5"/>
    <w:basedOn w:val="Normal"/>
    <w:next w:val="Normal"/>
    <w:semiHidden/>
    <w:rsid w:val="00603C19"/>
    <w:pPr>
      <w:spacing w:before="600" w:after="400"/>
    </w:pPr>
    <w:rPr>
      <w:b/>
      <w:i/>
      <w:sz w:val="24"/>
    </w:rPr>
  </w:style>
  <w:style w:type="paragraph" w:customStyle="1" w:styleId="AGTableHeading">
    <w:name w:val="AG Table Heading"/>
    <w:basedOn w:val="Normal"/>
    <w:rsid w:val="00DF5160"/>
    <w:pPr>
      <w:spacing w:before="600" w:after="200"/>
    </w:pPr>
    <w:rPr>
      <w:rFonts w:ascii="Arial Black" w:hAnsi="Arial Black"/>
      <w:i/>
    </w:rPr>
  </w:style>
  <w:style w:type="paragraph" w:customStyle="1" w:styleId="AGTableCaption">
    <w:name w:val="AG Table Caption"/>
    <w:basedOn w:val="Normal"/>
    <w:rsid w:val="00DF5160"/>
    <w:pPr>
      <w:spacing w:before="200" w:after="200"/>
    </w:pPr>
    <w:rPr>
      <w:i/>
    </w:rPr>
  </w:style>
  <w:style w:type="numbering" w:customStyle="1" w:styleId="AGList">
    <w:name w:val="AG List"/>
    <w:basedOn w:val="NoList"/>
    <w:rsid w:val="00CA290E"/>
    <w:pPr>
      <w:numPr>
        <w:numId w:val="1"/>
      </w:numPr>
    </w:pPr>
  </w:style>
  <w:style w:type="table" w:styleId="TableGrid">
    <w:name w:val="Table Grid"/>
    <w:basedOn w:val="TableNormal"/>
    <w:uiPriority w:val="59"/>
    <w:rsid w:val="00E75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Heading4">
    <w:name w:val="AG Heading 4"/>
    <w:basedOn w:val="Normal"/>
    <w:next w:val="Normal"/>
    <w:rsid w:val="001865B2"/>
    <w:pPr>
      <w:spacing w:before="600" w:after="400"/>
    </w:pPr>
    <w:rPr>
      <w:rFonts w:ascii="Arial Black" w:hAnsi="Arial Black"/>
      <w:i/>
      <w:sz w:val="24"/>
      <w:szCs w:val="24"/>
    </w:rPr>
  </w:style>
  <w:style w:type="paragraph" w:customStyle="1" w:styleId="BodySingle">
    <w:name w:val="Body Single"/>
    <w:rsid w:val="00C12B5D"/>
    <w:pPr>
      <w:ind w:left="720"/>
      <w:jc w:val="both"/>
    </w:pPr>
    <w:rPr>
      <w:rFonts w:ascii="Arial" w:hAnsi="Arial"/>
      <w:i/>
      <w:noProof/>
    </w:rPr>
  </w:style>
  <w:style w:type="paragraph" w:styleId="ListParagraph">
    <w:name w:val="List Paragraph"/>
    <w:aliases w:val="List Paragraph 1,Bullets,Table of contents numbered,footer text,Chapter Numbering,List Paragraph1,List - Bullet Points,Bulleted list,normal,Indent Paragraph,EOH bullet,EOH paragraph,Citation List,BBD_List_Paragraph,Bullet List,Figure_name"/>
    <w:basedOn w:val="Normal"/>
    <w:link w:val="ListParagraphChar"/>
    <w:uiPriority w:val="34"/>
    <w:qFormat/>
    <w:rsid w:val="00FE2AD8"/>
    <w:pPr>
      <w:ind w:left="720"/>
      <w:contextualSpacing/>
    </w:pPr>
  </w:style>
  <w:style w:type="paragraph" w:customStyle="1" w:styleId="ac-01para">
    <w:name w:val="ac-01para"/>
    <w:basedOn w:val="Normal"/>
    <w:semiHidden/>
    <w:rsid w:val="00C92DF0"/>
    <w:pPr>
      <w:spacing w:before="180"/>
      <w:ind w:left="567" w:hanging="567"/>
      <w:jc w:val="both"/>
    </w:pPr>
    <w:rPr>
      <w:rFonts w:ascii="Verdana" w:hAnsi="Verdana"/>
      <w:color w:val="000000"/>
      <w:sz w:val="18"/>
      <w:szCs w:val="18"/>
      <w:lang w:val="en-US" w:eastAsia="en-US"/>
    </w:rPr>
  </w:style>
  <w:style w:type="paragraph" w:customStyle="1" w:styleId="ac-a-01para">
    <w:name w:val="ac-a-01para"/>
    <w:basedOn w:val="Normal"/>
    <w:semiHidden/>
    <w:rsid w:val="00C92DF0"/>
    <w:pPr>
      <w:spacing w:before="180"/>
      <w:ind w:left="1134" w:hanging="1134"/>
      <w:jc w:val="both"/>
    </w:pPr>
    <w:rPr>
      <w:rFonts w:ascii="Verdana" w:hAnsi="Verdana"/>
      <w:color w:val="000000"/>
      <w:sz w:val="18"/>
      <w:szCs w:val="18"/>
      <w:lang w:val="en-US" w:eastAsia="en-US"/>
    </w:rPr>
  </w:style>
  <w:style w:type="paragraph" w:customStyle="1" w:styleId="tabletext">
    <w:name w:val="table text"/>
    <w:basedOn w:val="Normal"/>
    <w:semiHidden/>
    <w:rsid w:val="00610D73"/>
    <w:pPr>
      <w:tabs>
        <w:tab w:val="left" w:pos="567"/>
        <w:tab w:val="left" w:pos="1134"/>
        <w:tab w:val="right" w:leader="underscore" w:pos="7371"/>
      </w:tabs>
      <w:spacing w:after="60" w:line="240" w:lineRule="exact"/>
    </w:pPr>
    <w:rPr>
      <w:sz w:val="18"/>
      <w:szCs w:val="20"/>
      <w:lang w:val="en-GB" w:eastAsia="en-US"/>
    </w:rPr>
  </w:style>
  <w:style w:type="paragraph" w:customStyle="1" w:styleId="tabletextbold">
    <w:name w:val="table text bold"/>
    <w:basedOn w:val="tabletext"/>
    <w:semiHidden/>
    <w:rsid w:val="00610D73"/>
    <w:rPr>
      <w:b/>
    </w:rPr>
  </w:style>
  <w:style w:type="character" w:styleId="Hyperlink">
    <w:name w:val="Hyperlink"/>
    <w:basedOn w:val="DefaultParagraphFont"/>
    <w:uiPriority w:val="99"/>
    <w:rsid w:val="00610D73"/>
    <w:rPr>
      <w:color w:val="0000FF"/>
      <w:u w:val="single"/>
    </w:rPr>
  </w:style>
  <w:style w:type="paragraph" w:styleId="Quote">
    <w:name w:val="Quote"/>
    <w:basedOn w:val="Normal"/>
    <w:qFormat/>
    <w:rsid w:val="007D1048"/>
    <w:pPr>
      <w:tabs>
        <w:tab w:val="left" w:pos="567"/>
        <w:tab w:val="left" w:pos="1134"/>
        <w:tab w:val="right" w:leader="underscore" w:pos="7371"/>
      </w:tabs>
      <w:spacing w:after="180" w:line="280" w:lineRule="exact"/>
    </w:pPr>
    <w:rPr>
      <w:smallCaps/>
      <w:sz w:val="21"/>
      <w:szCs w:val="20"/>
      <w:lang w:val="en-GB" w:eastAsia="en-US"/>
    </w:rPr>
  </w:style>
  <w:style w:type="paragraph" w:styleId="PlainText">
    <w:name w:val="Plain Text"/>
    <w:basedOn w:val="Normal"/>
    <w:semiHidden/>
    <w:rsid w:val="00C165A6"/>
    <w:pPr>
      <w:spacing w:after="0"/>
    </w:pPr>
    <w:rPr>
      <w:rFonts w:ascii="Courier New" w:hAnsi="Courier New"/>
      <w:sz w:val="20"/>
      <w:szCs w:val="20"/>
      <w:lang w:val="en-GB" w:eastAsia="en-US"/>
    </w:rPr>
  </w:style>
  <w:style w:type="paragraph" w:customStyle="1" w:styleId="ToContents-level1">
    <w:name w:val="T o Contents - level 1"/>
    <w:basedOn w:val="Normal"/>
    <w:rsid w:val="00C165A6"/>
    <w:pPr>
      <w:tabs>
        <w:tab w:val="left" w:pos="567"/>
        <w:tab w:val="left" w:pos="1134"/>
        <w:tab w:val="right" w:leader="underscore" w:pos="7371"/>
      </w:tabs>
      <w:spacing w:before="360" w:after="0" w:line="280" w:lineRule="exact"/>
    </w:pPr>
    <w:rPr>
      <w:b/>
      <w:sz w:val="21"/>
      <w:szCs w:val="20"/>
      <w:lang w:val="en-GB" w:eastAsia="en-US"/>
    </w:rPr>
  </w:style>
  <w:style w:type="paragraph" w:customStyle="1" w:styleId="ToContents-level2">
    <w:name w:val="T o Contents - level 2"/>
    <w:basedOn w:val="Normal"/>
    <w:rsid w:val="0031044B"/>
    <w:pPr>
      <w:tabs>
        <w:tab w:val="left" w:pos="567"/>
        <w:tab w:val="left" w:pos="1134"/>
        <w:tab w:val="right" w:leader="underscore" w:pos="7371"/>
      </w:tabs>
      <w:spacing w:before="120" w:after="0" w:line="280" w:lineRule="exact"/>
      <w:ind w:firstLine="567"/>
    </w:pPr>
    <w:rPr>
      <w:sz w:val="21"/>
      <w:szCs w:val="20"/>
      <w:lang w:val="en-GB" w:eastAsia="en-US"/>
    </w:rPr>
  </w:style>
  <w:style w:type="character" w:styleId="FollowedHyperlink">
    <w:name w:val="FollowedHyperlink"/>
    <w:basedOn w:val="DefaultParagraphFont"/>
    <w:semiHidden/>
    <w:rsid w:val="00C165A6"/>
    <w:rPr>
      <w:color w:val="800080"/>
      <w:u w:val="single"/>
    </w:rPr>
  </w:style>
  <w:style w:type="table" w:styleId="TableContemporary">
    <w:name w:val="Table Contemporary"/>
    <w:basedOn w:val="TableNormal"/>
    <w:semiHidden/>
    <w:rsid w:val="00C165A6"/>
    <w:pPr>
      <w:tabs>
        <w:tab w:val="left" w:pos="567"/>
        <w:tab w:val="left" w:pos="1134"/>
        <w:tab w:val="right" w:leader="underscore" w:pos="7371"/>
      </w:tabs>
      <w:spacing w:after="180"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Text">
    <w:name w:val="annotation text"/>
    <w:basedOn w:val="Normal"/>
    <w:link w:val="CommentTextChar"/>
    <w:rsid w:val="00C165A6"/>
    <w:pPr>
      <w:tabs>
        <w:tab w:val="left" w:pos="567"/>
        <w:tab w:val="left" w:pos="1134"/>
        <w:tab w:val="right" w:leader="underscore" w:pos="7371"/>
      </w:tabs>
      <w:spacing w:after="180" w:line="280" w:lineRule="exact"/>
    </w:pPr>
    <w:rPr>
      <w:sz w:val="20"/>
      <w:szCs w:val="20"/>
      <w:lang w:val="en-GB" w:eastAsia="en-US"/>
    </w:rPr>
  </w:style>
  <w:style w:type="paragraph" w:styleId="CommentSubject">
    <w:name w:val="annotation subject"/>
    <w:basedOn w:val="CommentText"/>
    <w:next w:val="CommentText"/>
    <w:semiHidden/>
    <w:rsid w:val="00C165A6"/>
    <w:rPr>
      <w:b/>
      <w:bCs/>
    </w:rPr>
  </w:style>
  <w:style w:type="character" w:styleId="CommentReference">
    <w:name w:val="annotation reference"/>
    <w:basedOn w:val="DefaultParagraphFont"/>
    <w:rsid w:val="00C165A6"/>
    <w:rPr>
      <w:sz w:val="16"/>
      <w:szCs w:val="16"/>
    </w:rPr>
  </w:style>
  <w:style w:type="table" w:customStyle="1" w:styleId="TableStyle1">
    <w:name w:val="Table Style1"/>
    <w:basedOn w:val="TableNormal"/>
    <w:semiHidden/>
    <w:rsid w:val="00C165A6"/>
    <w:tblPr/>
  </w:style>
  <w:style w:type="paragraph" w:styleId="DocumentMap">
    <w:name w:val="Document Map"/>
    <w:basedOn w:val="Normal"/>
    <w:semiHidden/>
    <w:rsid w:val="00FD20F6"/>
    <w:pPr>
      <w:shd w:val="clear" w:color="auto" w:fill="000080"/>
    </w:pPr>
    <w:rPr>
      <w:rFonts w:ascii="Tahoma" w:hAnsi="Tahoma" w:cs="Tahoma"/>
      <w:sz w:val="20"/>
      <w:szCs w:val="20"/>
    </w:rPr>
  </w:style>
  <w:style w:type="paragraph" w:customStyle="1" w:styleId="AGHeading1blue">
    <w:name w:val="AG Heading 1 blue"/>
    <w:basedOn w:val="Normal"/>
    <w:link w:val="AGHeading1blueCharChar"/>
    <w:rsid w:val="00171BF9"/>
    <w:pPr>
      <w:spacing w:after="400"/>
    </w:pPr>
    <w:rPr>
      <w:rFonts w:ascii="Arial Black" w:hAnsi="Arial Black"/>
      <w:caps/>
      <w:color w:val="022B69"/>
      <w:sz w:val="30"/>
      <w:szCs w:val="30"/>
    </w:rPr>
  </w:style>
  <w:style w:type="character" w:customStyle="1" w:styleId="AGHeading1blueCharChar">
    <w:name w:val="AG Heading 1 blue Char Char"/>
    <w:basedOn w:val="DefaultParagraphFont"/>
    <w:link w:val="AGHeading1blue"/>
    <w:rsid w:val="00171BF9"/>
    <w:rPr>
      <w:rFonts w:ascii="Arial Black" w:hAnsi="Arial Black"/>
      <w:caps/>
      <w:color w:val="022B69"/>
      <w:sz w:val="30"/>
      <w:szCs w:val="30"/>
      <w:lang w:val="en-ZA" w:eastAsia="en-GB" w:bidi="ar-SA"/>
    </w:rPr>
  </w:style>
  <w:style w:type="paragraph" w:customStyle="1" w:styleId="AGHeading2Blue">
    <w:name w:val="AG Heading 2 Blue"/>
    <w:basedOn w:val="Normal"/>
    <w:link w:val="AGHeading2BlueChar"/>
    <w:rsid w:val="003C4BE5"/>
    <w:pPr>
      <w:spacing w:before="600" w:after="400"/>
    </w:pPr>
    <w:rPr>
      <w:rFonts w:ascii="Arial Black" w:hAnsi="Arial Black"/>
      <w:iCs/>
      <w:color w:val="022B69"/>
      <w:sz w:val="30"/>
      <w:szCs w:val="30"/>
    </w:rPr>
  </w:style>
  <w:style w:type="character" w:customStyle="1" w:styleId="AGHeading2BlueChar">
    <w:name w:val="AG Heading 2 Blue Char"/>
    <w:basedOn w:val="DefaultParagraphFont"/>
    <w:link w:val="AGHeading2Blue"/>
    <w:rsid w:val="003C4BE5"/>
    <w:rPr>
      <w:rFonts w:ascii="Arial Black" w:hAnsi="Arial Black"/>
      <w:i/>
      <w:iCs/>
      <w:color w:val="022B69"/>
      <w:sz w:val="30"/>
      <w:szCs w:val="30"/>
      <w:lang w:val="en-ZA" w:eastAsia="en-GB" w:bidi="ar-SA"/>
    </w:rPr>
  </w:style>
  <w:style w:type="paragraph" w:customStyle="1" w:styleId="AGHeading3Blue">
    <w:name w:val="AG Heading 3 Blue"/>
    <w:basedOn w:val="Normal"/>
    <w:rsid w:val="0031044B"/>
    <w:pPr>
      <w:snapToGrid w:val="0"/>
      <w:spacing w:before="360" w:after="240"/>
    </w:pPr>
    <w:rPr>
      <w:b/>
      <w:bCs/>
      <w:i/>
      <w:iCs/>
      <w:color w:val="022B69"/>
      <w:sz w:val="28"/>
      <w:szCs w:val="28"/>
      <w:lang w:val="en-US" w:eastAsia="en-US"/>
    </w:rPr>
  </w:style>
  <w:style w:type="paragraph" w:customStyle="1" w:styleId="AGHeading4Blue">
    <w:name w:val="AG Heading 4 Blue"/>
    <w:basedOn w:val="Normal"/>
    <w:link w:val="AGHeading4BlueCharChar"/>
    <w:rsid w:val="00A6070B"/>
    <w:pPr>
      <w:spacing w:before="360" w:after="240"/>
    </w:pPr>
    <w:rPr>
      <w:b/>
      <w:i/>
      <w:iCs/>
      <w:color w:val="022B69"/>
      <w:sz w:val="24"/>
    </w:rPr>
  </w:style>
  <w:style w:type="character" w:customStyle="1" w:styleId="AGHeading4BlueCharChar">
    <w:name w:val="AG Heading 4 Blue Char Char"/>
    <w:basedOn w:val="DefaultParagraphFont"/>
    <w:link w:val="AGHeading4Blue"/>
    <w:rsid w:val="00A6070B"/>
    <w:rPr>
      <w:rFonts w:ascii="Arial" w:hAnsi="Arial"/>
      <w:b/>
      <w:i/>
      <w:iCs/>
      <w:color w:val="022B69"/>
      <w:sz w:val="24"/>
      <w:szCs w:val="24"/>
      <w:lang w:val="en-ZA" w:eastAsia="en-GB" w:bidi="ar-SA"/>
    </w:rPr>
  </w:style>
  <w:style w:type="paragraph" w:customStyle="1" w:styleId="AGHeading5Blue">
    <w:name w:val="AG Heading 5 Blue"/>
    <w:basedOn w:val="AGHeading5"/>
    <w:rsid w:val="008E7410"/>
    <w:pPr>
      <w:spacing w:before="360" w:after="240"/>
    </w:pPr>
    <w:rPr>
      <w:b w:val="0"/>
      <w:bCs/>
      <w:iCs/>
      <w:color w:val="022B69"/>
    </w:rPr>
  </w:style>
  <w:style w:type="paragraph" w:customStyle="1" w:styleId="AGTableheadingblue">
    <w:name w:val="AG Table heading blue"/>
    <w:basedOn w:val="AGTableHeading"/>
    <w:rsid w:val="00A5223E"/>
    <w:pPr>
      <w:spacing w:before="360"/>
    </w:pPr>
    <w:rPr>
      <w:iCs/>
      <w:color w:val="022B69"/>
    </w:rPr>
  </w:style>
  <w:style w:type="paragraph" w:customStyle="1" w:styleId="AGheading6blue">
    <w:name w:val="AG heading 6 blue"/>
    <w:basedOn w:val="Normal"/>
    <w:link w:val="AGheading6blueCharChar"/>
    <w:autoRedefine/>
    <w:rsid w:val="00A42E36"/>
    <w:pPr>
      <w:tabs>
        <w:tab w:val="left" w:pos="567"/>
        <w:tab w:val="left" w:pos="1134"/>
        <w:tab w:val="right" w:leader="underscore" w:pos="7371"/>
      </w:tabs>
      <w:spacing w:line="280" w:lineRule="exact"/>
      <w:ind w:left="567" w:hanging="567"/>
    </w:pPr>
    <w:rPr>
      <w:b/>
      <w:bCs/>
      <w:i/>
      <w:iCs/>
      <w:color w:val="003B79"/>
      <w:lang w:val="en-GB" w:eastAsia="en-US"/>
    </w:rPr>
  </w:style>
  <w:style w:type="character" w:customStyle="1" w:styleId="AGheading6blueCharChar">
    <w:name w:val="AG heading 6 blue Char Char"/>
    <w:basedOn w:val="DefaultParagraphFont"/>
    <w:link w:val="AGheading6blue"/>
    <w:rsid w:val="00A42E36"/>
    <w:rPr>
      <w:rFonts w:ascii="Arial" w:hAnsi="Arial"/>
      <w:b/>
      <w:bCs/>
      <w:i/>
      <w:iCs/>
      <w:color w:val="003B79"/>
      <w:sz w:val="22"/>
      <w:szCs w:val="22"/>
      <w:lang w:val="en-GB" w:eastAsia="en-US" w:bidi="ar-SA"/>
    </w:rPr>
  </w:style>
  <w:style w:type="paragraph" w:customStyle="1" w:styleId="AGtabletext">
    <w:name w:val="AG table text"/>
    <w:basedOn w:val="tabletext"/>
    <w:rsid w:val="00DD2E9A"/>
    <w:pPr>
      <w:spacing w:after="120"/>
    </w:pPr>
    <w:rPr>
      <w:sz w:val="20"/>
    </w:rPr>
  </w:style>
  <w:style w:type="paragraph" w:customStyle="1" w:styleId="StyleAGHeading1blueSmallcaps">
    <w:name w:val="Style AG Heading 1 blue + Small caps"/>
    <w:basedOn w:val="AGHeading1blue"/>
    <w:link w:val="StyleAGHeading1blueSmallcapsChar"/>
    <w:semiHidden/>
    <w:rsid w:val="003C4BE5"/>
    <w:rPr>
      <w:smallCaps/>
    </w:rPr>
  </w:style>
  <w:style w:type="character" w:customStyle="1" w:styleId="StyleAGHeading1blueSmallcapsChar">
    <w:name w:val="Style AG Heading 1 blue + Small caps Char"/>
    <w:basedOn w:val="AGHeading1blueCharChar"/>
    <w:link w:val="StyleAGHeading1blueSmallcaps"/>
    <w:rsid w:val="003C4BE5"/>
    <w:rPr>
      <w:rFonts w:ascii="Arial Black" w:hAnsi="Arial Black"/>
      <w:caps/>
      <w:smallCaps/>
      <w:color w:val="022B69"/>
      <w:sz w:val="30"/>
      <w:szCs w:val="30"/>
      <w:lang w:val="en-ZA" w:eastAsia="en-GB" w:bidi="ar-SA"/>
    </w:rPr>
  </w:style>
  <w:style w:type="character" w:customStyle="1" w:styleId="ListParagraphChar">
    <w:name w:val="List Paragraph Char"/>
    <w:aliases w:val="List Paragraph 1 Char,Bullets Char,Table of contents numbered Char,footer text Char,Chapter Numbering Char,List Paragraph1 Char,List - Bullet Points Char,Bulleted list Char,normal Char,Indent Paragraph Char,EOH bullet Char"/>
    <w:basedOn w:val="DefaultParagraphFont"/>
    <w:link w:val="ListParagraph"/>
    <w:uiPriority w:val="34"/>
    <w:locked/>
    <w:rsid w:val="00EC4F9C"/>
    <w:rPr>
      <w:rFonts w:ascii="Arial" w:hAnsi="Arial"/>
      <w:sz w:val="22"/>
      <w:szCs w:val="22"/>
      <w:lang w:val="en-ZA" w:eastAsia="en-GB"/>
    </w:rPr>
  </w:style>
  <w:style w:type="paragraph" w:customStyle="1" w:styleId="ac-01">
    <w:name w:val="ac-01"/>
    <w:basedOn w:val="Normal"/>
    <w:next w:val="Normal"/>
    <w:rsid w:val="0079503C"/>
    <w:pPr>
      <w:widowControl w:val="0"/>
      <w:autoSpaceDE w:val="0"/>
      <w:autoSpaceDN w:val="0"/>
      <w:adjustRightInd w:val="0"/>
      <w:spacing w:after="0"/>
    </w:pPr>
    <w:rPr>
      <w:rFonts w:ascii="Times New Roman" w:eastAsia="MS Mincho" w:hAnsi="Times New Roman"/>
      <w:sz w:val="24"/>
      <w:szCs w:val="24"/>
      <w:lang w:val="en-GB" w:eastAsia="ja-JP"/>
    </w:rPr>
  </w:style>
  <w:style w:type="paragraph" w:customStyle="1" w:styleId="Default">
    <w:name w:val="Default"/>
    <w:rsid w:val="006F2CD6"/>
    <w:pPr>
      <w:autoSpaceDE w:val="0"/>
      <w:autoSpaceDN w:val="0"/>
      <w:adjustRightInd w:val="0"/>
    </w:pPr>
    <w:rPr>
      <w:color w:val="000000"/>
      <w:sz w:val="24"/>
      <w:szCs w:val="24"/>
    </w:rPr>
  </w:style>
  <w:style w:type="paragraph" w:customStyle="1" w:styleId="parafullout">
    <w:name w:val="parafullout"/>
    <w:basedOn w:val="Normal"/>
    <w:rsid w:val="00767443"/>
    <w:pPr>
      <w:spacing w:before="180" w:after="0"/>
      <w:jc w:val="both"/>
    </w:pPr>
    <w:rPr>
      <w:rFonts w:ascii="Verdana" w:hAnsi="Verdana"/>
      <w:color w:val="000000"/>
      <w:sz w:val="18"/>
      <w:szCs w:val="18"/>
      <w:lang w:val="en-GB"/>
    </w:rPr>
  </w:style>
  <w:style w:type="paragraph" w:styleId="NoSpacing">
    <w:name w:val="No Spacing"/>
    <w:uiPriority w:val="1"/>
    <w:qFormat/>
    <w:rsid w:val="00767443"/>
    <w:rPr>
      <w:sz w:val="24"/>
      <w:szCs w:val="24"/>
      <w:lang w:val="en-ZA"/>
    </w:rPr>
  </w:style>
  <w:style w:type="character" w:customStyle="1" w:styleId="HeaderChar">
    <w:name w:val="Header Char"/>
    <w:basedOn w:val="DefaultParagraphFont"/>
    <w:link w:val="Header"/>
    <w:uiPriority w:val="99"/>
    <w:rsid w:val="00A67B38"/>
    <w:rPr>
      <w:rFonts w:ascii="Arial" w:hAnsi="Arial"/>
      <w:sz w:val="22"/>
      <w:szCs w:val="22"/>
      <w:lang w:val="en-ZA" w:eastAsia="en-GB"/>
    </w:rPr>
  </w:style>
  <w:style w:type="paragraph" w:styleId="NormalWeb">
    <w:name w:val="Normal (Web)"/>
    <w:basedOn w:val="Normal"/>
    <w:link w:val="NormalWebChar"/>
    <w:uiPriority w:val="99"/>
    <w:rsid w:val="00AC4F37"/>
    <w:pPr>
      <w:spacing w:before="100" w:beforeAutospacing="1" w:after="100" w:afterAutospacing="1"/>
    </w:pPr>
    <w:rPr>
      <w:rFonts w:ascii="Times New Roman" w:hAnsi="Times New Roman"/>
      <w:sz w:val="24"/>
      <w:szCs w:val="24"/>
      <w:lang w:val="en-US" w:eastAsia="en-US"/>
    </w:rPr>
  </w:style>
  <w:style w:type="character" w:customStyle="1" w:styleId="NormalWebChar">
    <w:name w:val="Normal (Web) Char"/>
    <w:basedOn w:val="DefaultParagraphFont"/>
    <w:link w:val="NormalWeb"/>
    <w:uiPriority w:val="99"/>
    <w:locked/>
    <w:rsid w:val="00AC4F37"/>
    <w:rPr>
      <w:sz w:val="24"/>
      <w:szCs w:val="24"/>
    </w:rPr>
  </w:style>
  <w:style w:type="character" w:customStyle="1" w:styleId="bodytext-justChar">
    <w:name w:val="bodytext - just Char"/>
    <w:basedOn w:val="DefaultParagraphFont"/>
    <w:link w:val="bodytext-just"/>
    <w:uiPriority w:val="99"/>
    <w:locked/>
    <w:rsid w:val="00AC4F37"/>
    <w:rPr>
      <w:rFonts w:ascii="Arial" w:hAnsi="Arial"/>
      <w:sz w:val="21"/>
      <w:lang w:val="en-ZA"/>
    </w:rPr>
  </w:style>
  <w:style w:type="paragraph" w:customStyle="1" w:styleId="bodytext-just">
    <w:name w:val="bodytext - just"/>
    <w:basedOn w:val="Normal"/>
    <w:link w:val="bodytext-justChar"/>
    <w:uiPriority w:val="99"/>
    <w:rsid w:val="00AC4F37"/>
    <w:pPr>
      <w:tabs>
        <w:tab w:val="left" w:pos="567"/>
        <w:tab w:val="left" w:leader="dot" w:pos="6804"/>
      </w:tabs>
      <w:spacing w:before="120" w:line="260" w:lineRule="exact"/>
      <w:ind w:right="-108"/>
      <w:jc w:val="both"/>
    </w:pPr>
    <w:rPr>
      <w:sz w:val="21"/>
      <w:szCs w:val="20"/>
      <w:lang w:eastAsia="en-US"/>
    </w:rPr>
  </w:style>
  <w:style w:type="character" w:customStyle="1" w:styleId="FooterChar">
    <w:name w:val="Footer Char"/>
    <w:basedOn w:val="DefaultParagraphFont"/>
    <w:link w:val="Footer"/>
    <w:uiPriority w:val="99"/>
    <w:rsid w:val="00E835F4"/>
    <w:rPr>
      <w:rFonts w:ascii="Arial" w:hAnsi="Arial"/>
      <w:sz w:val="22"/>
      <w:szCs w:val="22"/>
      <w:lang w:val="en-ZA" w:eastAsia="en-GB"/>
    </w:rPr>
  </w:style>
  <w:style w:type="paragraph" w:customStyle="1" w:styleId="BodyText1">
    <w:name w:val="Body Text1"/>
    <w:basedOn w:val="NoSpacing"/>
    <w:link w:val="BodytextChar"/>
    <w:qFormat/>
    <w:rsid w:val="001663A1"/>
    <w:pPr>
      <w:spacing w:after="240" w:line="276" w:lineRule="auto"/>
    </w:pPr>
    <w:rPr>
      <w:rFonts w:ascii="Arial" w:eastAsiaTheme="minorHAnsi" w:hAnsi="Arial" w:cstheme="minorBidi"/>
      <w:sz w:val="20"/>
      <w:szCs w:val="22"/>
    </w:rPr>
  </w:style>
  <w:style w:type="character" w:customStyle="1" w:styleId="BodytextChar">
    <w:name w:val="Body text Char"/>
    <w:basedOn w:val="DefaultParagraphFont"/>
    <w:link w:val="BodyText1"/>
    <w:rsid w:val="001663A1"/>
    <w:rPr>
      <w:rFonts w:ascii="Arial" w:eastAsiaTheme="minorHAnsi" w:hAnsi="Arial" w:cstheme="minorBidi"/>
      <w:szCs w:val="22"/>
      <w:lang w:val="en-ZA"/>
    </w:rPr>
  </w:style>
  <w:style w:type="numbering" w:customStyle="1" w:styleId="NoList1">
    <w:name w:val="No List1"/>
    <w:next w:val="NoList"/>
    <w:uiPriority w:val="99"/>
    <w:semiHidden/>
    <w:unhideWhenUsed/>
    <w:rsid w:val="00B83450"/>
  </w:style>
  <w:style w:type="numbering" w:customStyle="1" w:styleId="AGList1">
    <w:name w:val="AG List1"/>
    <w:basedOn w:val="NoList"/>
    <w:rsid w:val="00B83450"/>
  </w:style>
  <w:style w:type="character" w:styleId="Emphasis">
    <w:name w:val="Emphasis"/>
    <w:basedOn w:val="DefaultParagraphFont"/>
    <w:uiPriority w:val="20"/>
    <w:qFormat/>
    <w:rsid w:val="00B83450"/>
    <w:rPr>
      <w:i/>
      <w:iCs/>
    </w:rPr>
  </w:style>
  <w:style w:type="paragraph" w:customStyle="1" w:styleId="bulletlist">
    <w:name w:val="bullet list"/>
    <w:basedOn w:val="Normal"/>
    <w:next w:val="Normal"/>
    <w:link w:val="bulletlistChar"/>
    <w:qFormat/>
    <w:rsid w:val="00442A8A"/>
    <w:pPr>
      <w:numPr>
        <w:numId w:val="3"/>
      </w:numPr>
      <w:spacing w:after="240" w:line="276" w:lineRule="auto"/>
      <w:ind w:left="851" w:hanging="284"/>
      <w:contextualSpacing/>
    </w:pPr>
    <w:rPr>
      <w:rFonts w:eastAsiaTheme="minorHAnsi" w:cstheme="minorBidi"/>
      <w:sz w:val="20"/>
      <w:lang w:eastAsia="en-US"/>
    </w:rPr>
  </w:style>
  <w:style w:type="character" w:customStyle="1" w:styleId="bulletlistChar">
    <w:name w:val="bullet list Char"/>
    <w:basedOn w:val="DefaultParagraphFont"/>
    <w:link w:val="bulletlist"/>
    <w:rsid w:val="00442A8A"/>
    <w:rPr>
      <w:rFonts w:ascii="Arial" w:eastAsiaTheme="minorHAnsi" w:hAnsi="Arial" w:cstheme="minorBidi"/>
      <w:szCs w:val="22"/>
      <w:lang w:val="en-ZA"/>
    </w:rPr>
  </w:style>
  <w:style w:type="paragraph" w:customStyle="1" w:styleId="111par">
    <w:name w:val="111 par"/>
    <w:basedOn w:val="Normal"/>
    <w:autoRedefine/>
    <w:qFormat/>
    <w:rsid w:val="00B83450"/>
    <w:pPr>
      <w:spacing w:after="0"/>
      <w:ind w:left="567"/>
    </w:pPr>
    <w:rPr>
      <w:rFonts w:cs="Arial"/>
      <w:lang w:val="en-GB" w:eastAsia="en-US"/>
    </w:rPr>
  </w:style>
  <w:style w:type="paragraph" w:customStyle="1" w:styleId="111bull">
    <w:name w:val="111 bull"/>
    <w:basedOn w:val="ListParagraph"/>
    <w:autoRedefine/>
    <w:qFormat/>
    <w:rsid w:val="00895E76"/>
    <w:pPr>
      <w:numPr>
        <w:numId w:val="4"/>
      </w:numPr>
      <w:tabs>
        <w:tab w:val="left" w:pos="720"/>
      </w:tabs>
      <w:spacing w:before="40" w:after="40"/>
      <w:contextualSpacing w:val="0"/>
    </w:pPr>
    <w:rPr>
      <w:rFonts w:eastAsiaTheme="minorHAnsi" w:cs="Arial"/>
      <w:sz w:val="18"/>
      <w:lang w:eastAsia="en-US"/>
    </w:rPr>
  </w:style>
  <w:style w:type="paragraph" w:customStyle="1" w:styleId="1aParNorm">
    <w:name w:val="1a ParNorm"/>
    <w:basedOn w:val="Normal"/>
    <w:link w:val="1aParNormChar"/>
    <w:qFormat/>
    <w:rsid w:val="00B83450"/>
    <w:pPr>
      <w:spacing w:after="0"/>
    </w:pPr>
    <w:rPr>
      <w:rFonts w:eastAsiaTheme="minorHAnsi" w:cs="Arial"/>
      <w:szCs w:val="20"/>
      <w:lang w:eastAsia="en-ZA"/>
    </w:rPr>
  </w:style>
  <w:style w:type="character" w:customStyle="1" w:styleId="1aParNormChar">
    <w:name w:val="1a ParNorm Char"/>
    <w:basedOn w:val="DefaultParagraphFont"/>
    <w:link w:val="1aParNorm"/>
    <w:rsid w:val="00B83450"/>
    <w:rPr>
      <w:rFonts w:ascii="Arial" w:eastAsiaTheme="minorHAnsi" w:hAnsi="Arial" w:cs="Arial"/>
      <w:sz w:val="22"/>
      <w:lang w:val="en-ZA" w:eastAsia="en-ZA"/>
    </w:rPr>
  </w:style>
  <w:style w:type="paragraph" w:styleId="Revision">
    <w:name w:val="Revision"/>
    <w:hidden/>
    <w:uiPriority w:val="99"/>
    <w:semiHidden/>
    <w:rsid w:val="00006649"/>
    <w:rPr>
      <w:rFonts w:ascii="Arial" w:hAnsi="Arial"/>
      <w:sz w:val="22"/>
      <w:szCs w:val="22"/>
      <w:lang w:val="en-ZA" w:eastAsia="en-GB"/>
    </w:rPr>
  </w:style>
  <w:style w:type="character" w:customStyle="1" w:styleId="CommentTextChar">
    <w:name w:val="Comment Text Char"/>
    <w:basedOn w:val="DefaultParagraphFont"/>
    <w:link w:val="CommentText"/>
    <w:uiPriority w:val="99"/>
    <w:rsid w:val="00BE72BC"/>
    <w:rPr>
      <w:rFonts w:ascii="Arial" w:hAnsi="Arial"/>
      <w:lang w:val="en-GB"/>
    </w:rPr>
  </w:style>
  <w:style w:type="character" w:customStyle="1" w:styleId="Heading8Char">
    <w:name w:val="Heading 8 Char"/>
    <w:basedOn w:val="DefaultParagraphFont"/>
    <w:link w:val="Heading8"/>
    <w:rsid w:val="003A3FB3"/>
    <w:rPr>
      <w:rFonts w:ascii="Century Gothic" w:hAnsi="Century Gothic"/>
      <w:b/>
      <w:color w:val="937464"/>
      <w:sz w:val="32"/>
      <w:szCs w:val="22"/>
      <w:lang w:val="en-ZA" w:eastAsia="en-GB"/>
    </w:rPr>
  </w:style>
  <w:style w:type="paragraph" w:styleId="BodyText">
    <w:name w:val="Body Text"/>
    <w:basedOn w:val="Normal"/>
    <w:link w:val="BodyTextChar0"/>
    <w:unhideWhenUsed/>
    <w:rsid w:val="007819A2"/>
    <w:pPr>
      <w:tabs>
        <w:tab w:val="left" w:pos="567"/>
      </w:tabs>
      <w:spacing w:before="240"/>
      <w:jc w:val="both"/>
    </w:pPr>
    <w:rPr>
      <w:rFonts w:cs="Arial"/>
      <w:color w:val="022B69"/>
      <w:lang w:val="en-GB"/>
    </w:rPr>
  </w:style>
  <w:style w:type="character" w:customStyle="1" w:styleId="BodyTextChar0">
    <w:name w:val="Body Text Char"/>
    <w:basedOn w:val="DefaultParagraphFont"/>
    <w:link w:val="BodyText"/>
    <w:rsid w:val="007819A2"/>
    <w:rPr>
      <w:rFonts w:ascii="Arial" w:hAnsi="Arial" w:cs="Arial"/>
      <w:color w:val="022B69"/>
      <w:sz w:val="22"/>
      <w:szCs w:val="22"/>
      <w:lang w:val="en-GB" w:eastAsia="en-GB"/>
    </w:rPr>
  </w:style>
  <w:style w:type="character" w:customStyle="1" w:styleId="Heading9Char">
    <w:name w:val="Heading 9 Char"/>
    <w:basedOn w:val="DefaultParagraphFont"/>
    <w:link w:val="Heading9"/>
    <w:rsid w:val="000D6D64"/>
    <w:rPr>
      <w:rFonts w:ascii="Arial" w:hAnsi="Arial" w:cs="Arial"/>
      <w:b/>
      <w:color w:val="002060"/>
      <w:sz w:val="22"/>
      <w:szCs w:val="22"/>
      <w:lang w:val="en-ZA" w:eastAsia="en-GB"/>
    </w:rPr>
  </w:style>
  <w:style w:type="paragraph" w:styleId="BodyText2">
    <w:name w:val="Body Text 2"/>
    <w:basedOn w:val="Normal"/>
    <w:link w:val="BodyText2Char"/>
    <w:unhideWhenUsed/>
    <w:rsid w:val="00FA7988"/>
    <w:rPr>
      <w:rFonts w:cs="Arial"/>
      <w:color w:val="1F497D" w:themeColor="text2"/>
      <w:sz w:val="20"/>
      <w:szCs w:val="20"/>
      <w:lang w:eastAsia="en-US"/>
    </w:rPr>
  </w:style>
  <w:style w:type="character" w:customStyle="1" w:styleId="BodyText2Char">
    <w:name w:val="Body Text 2 Char"/>
    <w:basedOn w:val="DefaultParagraphFont"/>
    <w:link w:val="BodyText2"/>
    <w:rsid w:val="00FA7988"/>
    <w:rPr>
      <w:rFonts w:ascii="Arial" w:hAnsi="Arial" w:cs="Arial"/>
      <w:color w:val="1F497D" w:themeColor="text2"/>
      <w:lang w:val="en-ZA"/>
    </w:rPr>
  </w:style>
  <w:style w:type="paragraph" w:styleId="TOCHeading">
    <w:name w:val="TOC Heading"/>
    <w:basedOn w:val="Heading1"/>
    <w:next w:val="Normal"/>
    <w:uiPriority w:val="39"/>
    <w:unhideWhenUsed/>
    <w:qFormat/>
    <w:rsid w:val="00F91B1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F91B1E"/>
    <w:pPr>
      <w:spacing w:after="100"/>
      <w:ind w:left="220"/>
    </w:pPr>
  </w:style>
  <w:style w:type="paragraph" w:styleId="TOC3">
    <w:name w:val="toc 3"/>
    <w:basedOn w:val="Normal"/>
    <w:next w:val="Normal"/>
    <w:autoRedefine/>
    <w:uiPriority w:val="39"/>
    <w:unhideWhenUsed/>
    <w:rsid w:val="00F91B1E"/>
    <w:pPr>
      <w:spacing w:after="100"/>
      <w:ind w:left="440"/>
    </w:pPr>
  </w:style>
  <w:style w:type="paragraph" w:styleId="TOC1">
    <w:name w:val="toc 1"/>
    <w:basedOn w:val="Normal"/>
    <w:next w:val="Normal"/>
    <w:autoRedefine/>
    <w:semiHidden/>
    <w:unhideWhenUsed/>
    <w:rsid w:val="00F91B1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8508">
      <w:bodyDiv w:val="1"/>
      <w:marLeft w:val="0"/>
      <w:marRight w:val="0"/>
      <w:marTop w:val="0"/>
      <w:marBottom w:val="0"/>
      <w:divBdr>
        <w:top w:val="none" w:sz="0" w:space="0" w:color="auto"/>
        <w:left w:val="none" w:sz="0" w:space="0" w:color="auto"/>
        <w:bottom w:val="none" w:sz="0" w:space="0" w:color="auto"/>
        <w:right w:val="none" w:sz="0" w:space="0" w:color="auto"/>
      </w:divBdr>
    </w:div>
    <w:div w:id="109904206">
      <w:bodyDiv w:val="1"/>
      <w:marLeft w:val="0"/>
      <w:marRight w:val="0"/>
      <w:marTop w:val="0"/>
      <w:marBottom w:val="0"/>
      <w:divBdr>
        <w:top w:val="none" w:sz="0" w:space="0" w:color="auto"/>
        <w:left w:val="none" w:sz="0" w:space="0" w:color="auto"/>
        <w:bottom w:val="none" w:sz="0" w:space="0" w:color="auto"/>
        <w:right w:val="none" w:sz="0" w:space="0" w:color="auto"/>
      </w:divBdr>
      <w:divsChild>
        <w:div w:id="1729379351">
          <w:marLeft w:val="605"/>
          <w:marRight w:val="0"/>
          <w:marTop w:val="86"/>
          <w:marBottom w:val="0"/>
          <w:divBdr>
            <w:top w:val="none" w:sz="0" w:space="0" w:color="auto"/>
            <w:left w:val="none" w:sz="0" w:space="0" w:color="auto"/>
            <w:bottom w:val="none" w:sz="0" w:space="0" w:color="auto"/>
            <w:right w:val="none" w:sz="0" w:space="0" w:color="auto"/>
          </w:divBdr>
        </w:div>
        <w:div w:id="265430848">
          <w:marLeft w:val="605"/>
          <w:marRight w:val="0"/>
          <w:marTop w:val="86"/>
          <w:marBottom w:val="0"/>
          <w:divBdr>
            <w:top w:val="none" w:sz="0" w:space="0" w:color="auto"/>
            <w:left w:val="none" w:sz="0" w:space="0" w:color="auto"/>
            <w:bottom w:val="none" w:sz="0" w:space="0" w:color="auto"/>
            <w:right w:val="none" w:sz="0" w:space="0" w:color="auto"/>
          </w:divBdr>
        </w:div>
        <w:div w:id="927814914">
          <w:marLeft w:val="605"/>
          <w:marRight w:val="0"/>
          <w:marTop w:val="86"/>
          <w:marBottom w:val="0"/>
          <w:divBdr>
            <w:top w:val="none" w:sz="0" w:space="0" w:color="auto"/>
            <w:left w:val="none" w:sz="0" w:space="0" w:color="auto"/>
            <w:bottom w:val="none" w:sz="0" w:space="0" w:color="auto"/>
            <w:right w:val="none" w:sz="0" w:space="0" w:color="auto"/>
          </w:divBdr>
        </w:div>
        <w:div w:id="1527015024">
          <w:marLeft w:val="605"/>
          <w:marRight w:val="0"/>
          <w:marTop w:val="86"/>
          <w:marBottom w:val="0"/>
          <w:divBdr>
            <w:top w:val="none" w:sz="0" w:space="0" w:color="auto"/>
            <w:left w:val="none" w:sz="0" w:space="0" w:color="auto"/>
            <w:bottom w:val="none" w:sz="0" w:space="0" w:color="auto"/>
            <w:right w:val="none" w:sz="0" w:space="0" w:color="auto"/>
          </w:divBdr>
        </w:div>
      </w:divsChild>
    </w:div>
    <w:div w:id="155801749">
      <w:bodyDiv w:val="1"/>
      <w:marLeft w:val="0"/>
      <w:marRight w:val="0"/>
      <w:marTop w:val="0"/>
      <w:marBottom w:val="0"/>
      <w:divBdr>
        <w:top w:val="none" w:sz="0" w:space="0" w:color="auto"/>
        <w:left w:val="none" w:sz="0" w:space="0" w:color="auto"/>
        <w:bottom w:val="none" w:sz="0" w:space="0" w:color="auto"/>
        <w:right w:val="none" w:sz="0" w:space="0" w:color="auto"/>
      </w:divBdr>
    </w:div>
    <w:div w:id="249775347">
      <w:bodyDiv w:val="1"/>
      <w:marLeft w:val="0"/>
      <w:marRight w:val="0"/>
      <w:marTop w:val="0"/>
      <w:marBottom w:val="0"/>
      <w:divBdr>
        <w:top w:val="none" w:sz="0" w:space="0" w:color="auto"/>
        <w:left w:val="none" w:sz="0" w:space="0" w:color="auto"/>
        <w:bottom w:val="none" w:sz="0" w:space="0" w:color="auto"/>
        <w:right w:val="none" w:sz="0" w:space="0" w:color="auto"/>
      </w:divBdr>
    </w:div>
    <w:div w:id="250895747">
      <w:bodyDiv w:val="1"/>
      <w:marLeft w:val="0"/>
      <w:marRight w:val="0"/>
      <w:marTop w:val="0"/>
      <w:marBottom w:val="0"/>
      <w:divBdr>
        <w:top w:val="none" w:sz="0" w:space="0" w:color="auto"/>
        <w:left w:val="none" w:sz="0" w:space="0" w:color="auto"/>
        <w:bottom w:val="none" w:sz="0" w:space="0" w:color="auto"/>
        <w:right w:val="none" w:sz="0" w:space="0" w:color="auto"/>
      </w:divBdr>
    </w:div>
    <w:div w:id="348071107">
      <w:bodyDiv w:val="1"/>
      <w:marLeft w:val="0"/>
      <w:marRight w:val="0"/>
      <w:marTop w:val="0"/>
      <w:marBottom w:val="0"/>
      <w:divBdr>
        <w:top w:val="none" w:sz="0" w:space="0" w:color="auto"/>
        <w:left w:val="none" w:sz="0" w:space="0" w:color="auto"/>
        <w:bottom w:val="none" w:sz="0" w:space="0" w:color="auto"/>
        <w:right w:val="none" w:sz="0" w:space="0" w:color="auto"/>
      </w:divBdr>
    </w:div>
    <w:div w:id="376323753">
      <w:bodyDiv w:val="1"/>
      <w:marLeft w:val="0"/>
      <w:marRight w:val="0"/>
      <w:marTop w:val="0"/>
      <w:marBottom w:val="0"/>
      <w:divBdr>
        <w:top w:val="none" w:sz="0" w:space="0" w:color="auto"/>
        <w:left w:val="none" w:sz="0" w:space="0" w:color="auto"/>
        <w:bottom w:val="none" w:sz="0" w:space="0" w:color="auto"/>
        <w:right w:val="none" w:sz="0" w:space="0" w:color="auto"/>
      </w:divBdr>
      <w:divsChild>
        <w:div w:id="50856138">
          <w:marLeft w:val="605"/>
          <w:marRight w:val="0"/>
          <w:marTop w:val="77"/>
          <w:marBottom w:val="0"/>
          <w:divBdr>
            <w:top w:val="none" w:sz="0" w:space="0" w:color="auto"/>
            <w:left w:val="none" w:sz="0" w:space="0" w:color="auto"/>
            <w:bottom w:val="none" w:sz="0" w:space="0" w:color="auto"/>
            <w:right w:val="none" w:sz="0" w:space="0" w:color="auto"/>
          </w:divBdr>
        </w:div>
        <w:div w:id="595598555">
          <w:marLeft w:val="605"/>
          <w:marRight w:val="0"/>
          <w:marTop w:val="77"/>
          <w:marBottom w:val="0"/>
          <w:divBdr>
            <w:top w:val="none" w:sz="0" w:space="0" w:color="auto"/>
            <w:left w:val="none" w:sz="0" w:space="0" w:color="auto"/>
            <w:bottom w:val="none" w:sz="0" w:space="0" w:color="auto"/>
            <w:right w:val="none" w:sz="0" w:space="0" w:color="auto"/>
          </w:divBdr>
        </w:div>
        <w:div w:id="963658534">
          <w:marLeft w:val="605"/>
          <w:marRight w:val="0"/>
          <w:marTop w:val="77"/>
          <w:marBottom w:val="0"/>
          <w:divBdr>
            <w:top w:val="none" w:sz="0" w:space="0" w:color="auto"/>
            <w:left w:val="none" w:sz="0" w:space="0" w:color="auto"/>
            <w:bottom w:val="none" w:sz="0" w:space="0" w:color="auto"/>
            <w:right w:val="none" w:sz="0" w:space="0" w:color="auto"/>
          </w:divBdr>
        </w:div>
      </w:divsChild>
    </w:div>
    <w:div w:id="380520934">
      <w:bodyDiv w:val="1"/>
      <w:marLeft w:val="0"/>
      <w:marRight w:val="0"/>
      <w:marTop w:val="0"/>
      <w:marBottom w:val="0"/>
      <w:divBdr>
        <w:top w:val="none" w:sz="0" w:space="0" w:color="auto"/>
        <w:left w:val="none" w:sz="0" w:space="0" w:color="auto"/>
        <w:bottom w:val="none" w:sz="0" w:space="0" w:color="auto"/>
        <w:right w:val="none" w:sz="0" w:space="0" w:color="auto"/>
      </w:divBdr>
    </w:div>
    <w:div w:id="415054038">
      <w:bodyDiv w:val="1"/>
      <w:marLeft w:val="0"/>
      <w:marRight w:val="0"/>
      <w:marTop w:val="0"/>
      <w:marBottom w:val="0"/>
      <w:divBdr>
        <w:top w:val="none" w:sz="0" w:space="0" w:color="auto"/>
        <w:left w:val="none" w:sz="0" w:space="0" w:color="auto"/>
        <w:bottom w:val="none" w:sz="0" w:space="0" w:color="auto"/>
        <w:right w:val="none" w:sz="0" w:space="0" w:color="auto"/>
      </w:divBdr>
    </w:div>
    <w:div w:id="464197190">
      <w:bodyDiv w:val="1"/>
      <w:marLeft w:val="0"/>
      <w:marRight w:val="0"/>
      <w:marTop w:val="0"/>
      <w:marBottom w:val="0"/>
      <w:divBdr>
        <w:top w:val="none" w:sz="0" w:space="0" w:color="auto"/>
        <w:left w:val="none" w:sz="0" w:space="0" w:color="auto"/>
        <w:bottom w:val="none" w:sz="0" w:space="0" w:color="auto"/>
        <w:right w:val="none" w:sz="0" w:space="0" w:color="auto"/>
      </w:divBdr>
    </w:div>
    <w:div w:id="492529241">
      <w:bodyDiv w:val="1"/>
      <w:marLeft w:val="0"/>
      <w:marRight w:val="0"/>
      <w:marTop w:val="0"/>
      <w:marBottom w:val="0"/>
      <w:divBdr>
        <w:top w:val="none" w:sz="0" w:space="0" w:color="auto"/>
        <w:left w:val="none" w:sz="0" w:space="0" w:color="auto"/>
        <w:bottom w:val="none" w:sz="0" w:space="0" w:color="auto"/>
        <w:right w:val="none" w:sz="0" w:space="0" w:color="auto"/>
      </w:divBdr>
    </w:div>
    <w:div w:id="533465961">
      <w:bodyDiv w:val="1"/>
      <w:marLeft w:val="0"/>
      <w:marRight w:val="0"/>
      <w:marTop w:val="0"/>
      <w:marBottom w:val="0"/>
      <w:divBdr>
        <w:top w:val="none" w:sz="0" w:space="0" w:color="auto"/>
        <w:left w:val="none" w:sz="0" w:space="0" w:color="auto"/>
        <w:bottom w:val="none" w:sz="0" w:space="0" w:color="auto"/>
        <w:right w:val="none" w:sz="0" w:space="0" w:color="auto"/>
      </w:divBdr>
    </w:div>
    <w:div w:id="556747214">
      <w:bodyDiv w:val="1"/>
      <w:marLeft w:val="0"/>
      <w:marRight w:val="0"/>
      <w:marTop w:val="0"/>
      <w:marBottom w:val="0"/>
      <w:divBdr>
        <w:top w:val="none" w:sz="0" w:space="0" w:color="auto"/>
        <w:left w:val="none" w:sz="0" w:space="0" w:color="auto"/>
        <w:bottom w:val="none" w:sz="0" w:space="0" w:color="auto"/>
        <w:right w:val="none" w:sz="0" w:space="0" w:color="auto"/>
      </w:divBdr>
    </w:div>
    <w:div w:id="586882342">
      <w:bodyDiv w:val="1"/>
      <w:marLeft w:val="0"/>
      <w:marRight w:val="0"/>
      <w:marTop w:val="0"/>
      <w:marBottom w:val="0"/>
      <w:divBdr>
        <w:top w:val="none" w:sz="0" w:space="0" w:color="auto"/>
        <w:left w:val="none" w:sz="0" w:space="0" w:color="auto"/>
        <w:bottom w:val="none" w:sz="0" w:space="0" w:color="auto"/>
        <w:right w:val="none" w:sz="0" w:space="0" w:color="auto"/>
      </w:divBdr>
    </w:div>
    <w:div w:id="599995962">
      <w:bodyDiv w:val="1"/>
      <w:marLeft w:val="0"/>
      <w:marRight w:val="0"/>
      <w:marTop w:val="0"/>
      <w:marBottom w:val="0"/>
      <w:divBdr>
        <w:top w:val="none" w:sz="0" w:space="0" w:color="auto"/>
        <w:left w:val="none" w:sz="0" w:space="0" w:color="auto"/>
        <w:bottom w:val="none" w:sz="0" w:space="0" w:color="auto"/>
        <w:right w:val="none" w:sz="0" w:space="0" w:color="auto"/>
      </w:divBdr>
      <w:divsChild>
        <w:div w:id="690298761">
          <w:marLeft w:val="144"/>
          <w:marRight w:val="0"/>
          <w:marTop w:val="0"/>
          <w:marBottom w:val="0"/>
          <w:divBdr>
            <w:top w:val="none" w:sz="0" w:space="0" w:color="auto"/>
            <w:left w:val="none" w:sz="0" w:space="0" w:color="auto"/>
            <w:bottom w:val="none" w:sz="0" w:space="0" w:color="auto"/>
            <w:right w:val="none" w:sz="0" w:space="0" w:color="auto"/>
          </w:divBdr>
        </w:div>
        <w:div w:id="2032879547">
          <w:marLeft w:val="144"/>
          <w:marRight w:val="0"/>
          <w:marTop w:val="0"/>
          <w:marBottom w:val="0"/>
          <w:divBdr>
            <w:top w:val="none" w:sz="0" w:space="0" w:color="auto"/>
            <w:left w:val="none" w:sz="0" w:space="0" w:color="auto"/>
            <w:bottom w:val="none" w:sz="0" w:space="0" w:color="auto"/>
            <w:right w:val="none" w:sz="0" w:space="0" w:color="auto"/>
          </w:divBdr>
        </w:div>
        <w:div w:id="1529757417">
          <w:marLeft w:val="144"/>
          <w:marRight w:val="0"/>
          <w:marTop w:val="0"/>
          <w:marBottom w:val="0"/>
          <w:divBdr>
            <w:top w:val="none" w:sz="0" w:space="0" w:color="auto"/>
            <w:left w:val="none" w:sz="0" w:space="0" w:color="auto"/>
            <w:bottom w:val="none" w:sz="0" w:space="0" w:color="auto"/>
            <w:right w:val="none" w:sz="0" w:space="0" w:color="auto"/>
          </w:divBdr>
        </w:div>
        <w:div w:id="500122836">
          <w:marLeft w:val="144"/>
          <w:marRight w:val="0"/>
          <w:marTop w:val="0"/>
          <w:marBottom w:val="0"/>
          <w:divBdr>
            <w:top w:val="none" w:sz="0" w:space="0" w:color="auto"/>
            <w:left w:val="none" w:sz="0" w:space="0" w:color="auto"/>
            <w:bottom w:val="none" w:sz="0" w:space="0" w:color="auto"/>
            <w:right w:val="none" w:sz="0" w:space="0" w:color="auto"/>
          </w:divBdr>
        </w:div>
      </w:divsChild>
    </w:div>
    <w:div w:id="630526153">
      <w:bodyDiv w:val="1"/>
      <w:marLeft w:val="0"/>
      <w:marRight w:val="0"/>
      <w:marTop w:val="0"/>
      <w:marBottom w:val="0"/>
      <w:divBdr>
        <w:top w:val="none" w:sz="0" w:space="0" w:color="auto"/>
        <w:left w:val="none" w:sz="0" w:space="0" w:color="auto"/>
        <w:bottom w:val="none" w:sz="0" w:space="0" w:color="auto"/>
        <w:right w:val="none" w:sz="0" w:space="0" w:color="auto"/>
      </w:divBdr>
    </w:div>
    <w:div w:id="681321341">
      <w:bodyDiv w:val="1"/>
      <w:marLeft w:val="0"/>
      <w:marRight w:val="0"/>
      <w:marTop w:val="0"/>
      <w:marBottom w:val="0"/>
      <w:divBdr>
        <w:top w:val="none" w:sz="0" w:space="0" w:color="auto"/>
        <w:left w:val="none" w:sz="0" w:space="0" w:color="auto"/>
        <w:bottom w:val="none" w:sz="0" w:space="0" w:color="auto"/>
        <w:right w:val="none" w:sz="0" w:space="0" w:color="auto"/>
      </w:divBdr>
    </w:div>
    <w:div w:id="694115223">
      <w:bodyDiv w:val="1"/>
      <w:marLeft w:val="0"/>
      <w:marRight w:val="0"/>
      <w:marTop w:val="0"/>
      <w:marBottom w:val="0"/>
      <w:divBdr>
        <w:top w:val="none" w:sz="0" w:space="0" w:color="auto"/>
        <w:left w:val="none" w:sz="0" w:space="0" w:color="auto"/>
        <w:bottom w:val="none" w:sz="0" w:space="0" w:color="auto"/>
        <w:right w:val="none" w:sz="0" w:space="0" w:color="auto"/>
      </w:divBdr>
    </w:div>
    <w:div w:id="720439688">
      <w:bodyDiv w:val="1"/>
      <w:marLeft w:val="0"/>
      <w:marRight w:val="0"/>
      <w:marTop w:val="0"/>
      <w:marBottom w:val="0"/>
      <w:divBdr>
        <w:top w:val="none" w:sz="0" w:space="0" w:color="auto"/>
        <w:left w:val="none" w:sz="0" w:space="0" w:color="auto"/>
        <w:bottom w:val="none" w:sz="0" w:space="0" w:color="auto"/>
        <w:right w:val="none" w:sz="0" w:space="0" w:color="auto"/>
      </w:divBdr>
    </w:div>
    <w:div w:id="745490715">
      <w:bodyDiv w:val="1"/>
      <w:marLeft w:val="0"/>
      <w:marRight w:val="0"/>
      <w:marTop w:val="0"/>
      <w:marBottom w:val="0"/>
      <w:divBdr>
        <w:top w:val="none" w:sz="0" w:space="0" w:color="auto"/>
        <w:left w:val="none" w:sz="0" w:space="0" w:color="auto"/>
        <w:bottom w:val="none" w:sz="0" w:space="0" w:color="auto"/>
        <w:right w:val="none" w:sz="0" w:space="0" w:color="auto"/>
      </w:divBdr>
    </w:div>
    <w:div w:id="855655661">
      <w:bodyDiv w:val="1"/>
      <w:marLeft w:val="0"/>
      <w:marRight w:val="0"/>
      <w:marTop w:val="0"/>
      <w:marBottom w:val="0"/>
      <w:divBdr>
        <w:top w:val="none" w:sz="0" w:space="0" w:color="auto"/>
        <w:left w:val="none" w:sz="0" w:space="0" w:color="auto"/>
        <w:bottom w:val="none" w:sz="0" w:space="0" w:color="auto"/>
        <w:right w:val="none" w:sz="0" w:space="0" w:color="auto"/>
      </w:divBdr>
    </w:div>
    <w:div w:id="901793966">
      <w:bodyDiv w:val="1"/>
      <w:marLeft w:val="0"/>
      <w:marRight w:val="0"/>
      <w:marTop w:val="0"/>
      <w:marBottom w:val="0"/>
      <w:divBdr>
        <w:top w:val="none" w:sz="0" w:space="0" w:color="auto"/>
        <w:left w:val="none" w:sz="0" w:space="0" w:color="auto"/>
        <w:bottom w:val="none" w:sz="0" w:space="0" w:color="auto"/>
        <w:right w:val="none" w:sz="0" w:space="0" w:color="auto"/>
      </w:divBdr>
    </w:div>
    <w:div w:id="938290958">
      <w:bodyDiv w:val="1"/>
      <w:marLeft w:val="0"/>
      <w:marRight w:val="0"/>
      <w:marTop w:val="0"/>
      <w:marBottom w:val="0"/>
      <w:divBdr>
        <w:top w:val="none" w:sz="0" w:space="0" w:color="auto"/>
        <w:left w:val="none" w:sz="0" w:space="0" w:color="auto"/>
        <w:bottom w:val="none" w:sz="0" w:space="0" w:color="auto"/>
        <w:right w:val="none" w:sz="0" w:space="0" w:color="auto"/>
      </w:divBdr>
    </w:div>
    <w:div w:id="963535041">
      <w:bodyDiv w:val="1"/>
      <w:marLeft w:val="0"/>
      <w:marRight w:val="0"/>
      <w:marTop w:val="0"/>
      <w:marBottom w:val="0"/>
      <w:divBdr>
        <w:top w:val="none" w:sz="0" w:space="0" w:color="auto"/>
        <w:left w:val="none" w:sz="0" w:space="0" w:color="auto"/>
        <w:bottom w:val="none" w:sz="0" w:space="0" w:color="auto"/>
        <w:right w:val="none" w:sz="0" w:space="0" w:color="auto"/>
      </w:divBdr>
    </w:div>
    <w:div w:id="1049721466">
      <w:bodyDiv w:val="1"/>
      <w:marLeft w:val="0"/>
      <w:marRight w:val="0"/>
      <w:marTop w:val="0"/>
      <w:marBottom w:val="0"/>
      <w:divBdr>
        <w:top w:val="none" w:sz="0" w:space="0" w:color="auto"/>
        <w:left w:val="none" w:sz="0" w:space="0" w:color="auto"/>
        <w:bottom w:val="none" w:sz="0" w:space="0" w:color="auto"/>
        <w:right w:val="none" w:sz="0" w:space="0" w:color="auto"/>
      </w:divBdr>
    </w:div>
    <w:div w:id="1145122279">
      <w:bodyDiv w:val="1"/>
      <w:marLeft w:val="0"/>
      <w:marRight w:val="0"/>
      <w:marTop w:val="0"/>
      <w:marBottom w:val="0"/>
      <w:divBdr>
        <w:top w:val="none" w:sz="0" w:space="0" w:color="auto"/>
        <w:left w:val="none" w:sz="0" w:space="0" w:color="auto"/>
        <w:bottom w:val="none" w:sz="0" w:space="0" w:color="auto"/>
        <w:right w:val="none" w:sz="0" w:space="0" w:color="auto"/>
      </w:divBdr>
    </w:div>
    <w:div w:id="1232349323">
      <w:bodyDiv w:val="1"/>
      <w:marLeft w:val="0"/>
      <w:marRight w:val="0"/>
      <w:marTop w:val="0"/>
      <w:marBottom w:val="0"/>
      <w:divBdr>
        <w:top w:val="none" w:sz="0" w:space="0" w:color="auto"/>
        <w:left w:val="none" w:sz="0" w:space="0" w:color="auto"/>
        <w:bottom w:val="none" w:sz="0" w:space="0" w:color="auto"/>
        <w:right w:val="none" w:sz="0" w:space="0" w:color="auto"/>
      </w:divBdr>
    </w:div>
    <w:div w:id="1234925078">
      <w:bodyDiv w:val="1"/>
      <w:marLeft w:val="0"/>
      <w:marRight w:val="0"/>
      <w:marTop w:val="0"/>
      <w:marBottom w:val="0"/>
      <w:divBdr>
        <w:top w:val="none" w:sz="0" w:space="0" w:color="auto"/>
        <w:left w:val="none" w:sz="0" w:space="0" w:color="auto"/>
        <w:bottom w:val="none" w:sz="0" w:space="0" w:color="auto"/>
        <w:right w:val="none" w:sz="0" w:space="0" w:color="auto"/>
      </w:divBdr>
    </w:div>
    <w:div w:id="1256280664">
      <w:bodyDiv w:val="1"/>
      <w:marLeft w:val="0"/>
      <w:marRight w:val="0"/>
      <w:marTop w:val="0"/>
      <w:marBottom w:val="0"/>
      <w:divBdr>
        <w:top w:val="none" w:sz="0" w:space="0" w:color="auto"/>
        <w:left w:val="none" w:sz="0" w:space="0" w:color="auto"/>
        <w:bottom w:val="none" w:sz="0" w:space="0" w:color="auto"/>
        <w:right w:val="none" w:sz="0" w:space="0" w:color="auto"/>
      </w:divBdr>
    </w:div>
    <w:div w:id="1258514689">
      <w:bodyDiv w:val="1"/>
      <w:marLeft w:val="0"/>
      <w:marRight w:val="0"/>
      <w:marTop w:val="0"/>
      <w:marBottom w:val="0"/>
      <w:divBdr>
        <w:top w:val="none" w:sz="0" w:space="0" w:color="auto"/>
        <w:left w:val="none" w:sz="0" w:space="0" w:color="auto"/>
        <w:bottom w:val="none" w:sz="0" w:space="0" w:color="auto"/>
        <w:right w:val="none" w:sz="0" w:space="0" w:color="auto"/>
      </w:divBdr>
      <w:divsChild>
        <w:div w:id="603391138">
          <w:marLeft w:val="144"/>
          <w:marRight w:val="0"/>
          <w:marTop w:val="0"/>
          <w:marBottom w:val="0"/>
          <w:divBdr>
            <w:top w:val="none" w:sz="0" w:space="0" w:color="auto"/>
            <w:left w:val="none" w:sz="0" w:space="0" w:color="auto"/>
            <w:bottom w:val="none" w:sz="0" w:space="0" w:color="auto"/>
            <w:right w:val="none" w:sz="0" w:space="0" w:color="auto"/>
          </w:divBdr>
        </w:div>
        <w:div w:id="868957260">
          <w:marLeft w:val="144"/>
          <w:marRight w:val="0"/>
          <w:marTop w:val="0"/>
          <w:marBottom w:val="0"/>
          <w:divBdr>
            <w:top w:val="none" w:sz="0" w:space="0" w:color="auto"/>
            <w:left w:val="none" w:sz="0" w:space="0" w:color="auto"/>
            <w:bottom w:val="none" w:sz="0" w:space="0" w:color="auto"/>
            <w:right w:val="none" w:sz="0" w:space="0" w:color="auto"/>
          </w:divBdr>
        </w:div>
        <w:div w:id="89543025">
          <w:marLeft w:val="144"/>
          <w:marRight w:val="0"/>
          <w:marTop w:val="0"/>
          <w:marBottom w:val="0"/>
          <w:divBdr>
            <w:top w:val="none" w:sz="0" w:space="0" w:color="auto"/>
            <w:left w:val="none" w:sz="0" w:space="0" w:color="auto"/>
            <w:bottom w:val="none" w:sz="0" w:space="0" w:color="auto"/>
            <w:right w:val="none" w:sz="0" w:space="0" w:color="auto"/>
          </w:divBdr>
        </w:div>
        <w:div w:id="656152374">
          <w:marLeft w:val="144"/>
          <w:marRight w:val="0"/>
          <w:marTop w:val="0"/>
          <w:marBottom w:val="0"/>
          <w:divBdr>
            <w:top w:val="none" w:sz="0" w:space="0" w:color="auto"/>
            <w:left w:val="none" w:sz="0" w:space="0" w:color="auto"/>
            <w:bottom w:val="none" w:sz="0" w:space="0" w:color="auto"/>
            <w:right w:val="none" w:sz="0" w:space="0" w:color="auto"/>
          </w:divBdr>
        </w:div>
        <w:div w:id="1595699593">
          <w:marLeft w:val="144"/>
          <w:marRight w:val="0"/>
          <w:marTop w:val="0"/>
          <w:marBottom w:val="0"/>
          <w:divBdr>
            <w:top w:val="none" w:sz="0" w:space="0" w:color="auto"/>
            <w:left w:val="none" w:sz="0" w:space="0" w:color="auto"/>
            <w:bottom w:val="none" w:sz="0" w:space="0" w:color="auto"/>
            <w:right w:val="none" w:sz="0" w:space="0" w:color="auto"/>
          </w:divBdr>
        </w:div>
      </w:divsChild>
    </w:div>
    <w:div w:id="1314487224">
      <w:bodyDiv w:val="1"/>
      <w:marLeft w:val="0"/>
      <w:marRight w:val="0"/>
      <w:marTop w:val="0"/>
      <w:marBottom w:val="0"/>
      <w:divBdr>
        <w:top w:val="none" w:sz="0" w:space="0" w:color="auto"/>
        <w:left w:val="none" w:sz="0" w:space="0" w:color="auto"/>
        <w:bottom w:val="none" w:sz="0" w:space="0" w:color="auto"/>
        <w:right w:val="none" w:sz="0" w:space="0" w:color="auto"/>
      </w:divBdr>
    </w:div>
    <w:div w:id="1321498486">
      <w:bodyDiv w:val="1"/>
      <w:marLeft w:val="0"/>
      <w:marRight w:val="0"/>
      <w:marTop w:val="0"/>
      <w:marBottom w:val="0"/>
      <w:divBdr>
        <w:top w:val="none" w:sz="0" w:space="0" w:color="auto"/>
        <w:left w:val="none" w:sz="0" w:space="0" w:color="auto"/>
        <w:bottom w:val="none" w:sz="0" w:space="0" w:color="auto"/>
        <w:right w:val="none" w:sz="0" w:space="0" w:color="auto"/>
      </w:divBdr>
    </w:div>
    <w:div w:id="1370376732">
      <w:bodyDiv w:val="1"/>
      <w:marLeft w:val="0"/>
      <w:marRight w:val="0"/>
      <w:marTop w:val="0"/>
      <w:marBottom w:val="0"/>
      <w:divBdr>
        <w:top w:val="none" w:sz="0" w:space="0" w:color="auto"/>
        <w:left w:val="none" w:sz="0" w:space="0" w:color="auto"/>
        <w:bottom w:val="none" w:sz="0" w:space="0" w:color="auto"/>
        <w:right w:val="none" w:sz="0" w:space="0" w:color="auto"/>
      </w:divBdr>
    </w:div>
    <w:div w:id="1428381411">
      <w:bodyDiv w:val="1"/>
      <w:marLeft w:val="0"/>
      <w:marRight w:val="0"/>
      <w:marTop w:val="0"/>
      <w:marBottom w:val="0"/>
      <w:divBdr>
        <w:top w:val="none" w:sz="0" w:space="0" w:color="auto"/>
        <w:left w:val="none" w:sz="0" w:space="0" w:color="auto"/>
        <w:bottom w:val="none" w:sz="0" w:space="0" w:color="auto"/>
        <w:right w:val="none" w:sz="0" w:space="0" w:color="auto"/>
      </w:divBdr>
    </w:div>
    <w:div w:id="1507405135">
      <w:bodyDiv w:val="1"/>
      <w:marLeft w:val="0"/>
      <w:marRight w:val="0"/>
      <w:marTop w:val="0"/>
      <w:marBottom w:val="0"/>
      <w:divBdr>
        <w:top w:val="none" w:sz="0" w:space="0" w:color="auto"/>
        <w:left w:val="none" w:sz="0" w:space="0" w:color="auto"/>
        <w:bottom w:val="none" w:sz="0" w:space="0" w:color="auto"/>
        <w:right w:val="none" w:sz="0" w:space="0" w:color="auto"/>
      </w:divBdr>
    </w:div>
    <w:div w:id="1526598162">
      <w:bodyDiv w:val="1"/>
      <w:marLeft w:val="0"/>
      <w:marRight w:val="0"/>
      <w:marTop w:val="0"/>
      <w:marBottom w:val="0"/>
      <w:divBdr>
        <w:top w:val="none" w:sz="0" w:space="0" w:color="auto"/>
        <w:left w:val="none" w:sz="0" w:space="0" w:color="auto"/>
        <w:bottom w:val="none" w:sz="0" w:space="0" w:color="auto"/>
        <w:right w:val="none" w:sz="0" w:space="0" w:color="auto"/>
      </w:divBdr>
      <w:divsChild>
        <w:div w:id="1526867562">
          <w:marLeft w:val="144"/>
          <w:marRight w:val="0"/>
          <w:marTop w:val="0"/>
          <w:marBottom w:val="0"/>
          <w:divBdr>
            <w:top w:val="none" w:sz="0" w:space="0" w:color="auto"/>
            <w:left w:val="none" w:sz="0" w:space="0" w:color="auto"/>
            <w:bottom w:val="none" w:sz="0" w:space="0" w:color="auto"/>
            <w:right w:val="none" w:sz="0" w:space="0" w:color="auto"/>
          </w:divBdr>
        </w:div>
        <w:div w:id="849486700">
          <w:marLeft w:val="144"/>
          <w:marRight w:val="0"/>
          <w:marTop w:val="0"/>
          <w:marBottom w:val="0"/>
          <w:divBdr>
            <w:top w:val="none" w:sz="0" w:space="0" w:color="auto"/>
            <w:left w:val="none" w:sz="0" w:space="0" w:color="auto"/>
            <w:bottom w:val="none" w:sz="0" w:space="0" w:color="auto"/>
            <w:right w:val="none" w:sz="0" w:space="0" w:color="auto"/>
          </w:divBdr>
        </w:div>
        <w:div w:id="661355783">
          <w:marLeft w:val="144"/>
          <w:marRight w:val="0"/>
          <w:marTop w:val="0"/>
          <w:marBottom w:val="0"/>
          <w:divBdr>
            <w:top w:val="none" w:sz="0" w:space="0" w:color="auto"/>
            <w:left w:val="none" w:sz="0" w:space="0" w:color="auto"/>
            <w:bottom w:val="none" w:sz="0" w:space="0" w:color="auto"/>
            <w:right w:val="none" w:sz="0" w:space="0" w:color="auto"/>
          </w:divBdr>
        </w:div>
        <w:div w:id="844637452">
          <w:marLeft w:val="144"/>
          <w:marRight w:val="0"/>
          <w:marTop w:val="0"/>
          <w:marBottom w:val="0"/>
          <w:divBdr>
            <w:top w:val="none" w:sz="0" w:space="0" w:color="auto"/>
            <w:left w:val="none" w:sz="0" w:space="0" w:color="auto"/>
            <w:bottom w:val="none" w:sz="0" w:space="0" w:color="auto"/>
            <w:right w:val="none" w:sz="0" w:space="0" w:color="auto"/>
          </w:divBdr>
        </w:div>
        <w:div w:id="729307121">
          <w:marLeft w:val="144"/>
          <w:marRight w:val="0"/>
          <w:marTop w:val="0"/>
          <w:marBottom w:val="0"/>
          <w:divBdr>
            <w:top w:val="none" w:sz="0" w:space="0" w:color="auto"/>
            <w:left w:val="none" w:sz="0" w:space="0" w:color="auto"/>
            <w:bottom w:val="none" w:sz="0" w:space="0" w:color="auto"/>
            <w:right w:val="none" w:sz="0" w:space="0" w:color="auto"/>
          </w:divBdr>
        </w:div>
      </w:divsChild>
    </w:div>
    <w:div w:id="1535076346">
      <w:bodyDiv w:val="1"/>
      <w:marLeft w:val="0"/>
      <w:marRight w:val="0"/>
      <w:marTop w:val="0"/>
      <w:marBottom w:val="0"/>
      <w:divBdr>
        <w:top w:val="none" w:sz="0" w:space="0" w:color="auto"/>
        <w:left w:val="none" w:sz="0" w:space="0" w:color="auto"/>
        <w:bottom w:val="none" w:sz="0" w:space="0" w:color="auto"/>
        <w:right w:val="none" w:sz="0" w:space="0" w:color="auto"/>
      </w:divBdr>
    </w:div>
    <w:div w:id="1605915142">
      <w:bodyDiv w:val="1"/>
      <w:marLeft w:val="0"/>
      <w:marRight w:val="0"/>
      <w:marTop w:val="0"/>
      <w:marBottom w:val="0"/>
      <w:divBdr>
        <w:top w:val="none" w:sz="0" w:space="0" w:color="auto"/>
        <w:left w:val="none" w:sz="0" w:space="0" w:color="auto"/>
        <w:bottom w:val="none" w:sz="0" w:space="0" w:color="auto"/>
        <w:right w:val="none" w:sz="0" w:space="0" w:color="auto"/>
      </w:divBdr>
    </w:div>
    <w:div w:id="1644002260">
      <w:bodyDiv w:val="1"/>
      <w:marLeft w:val="0"/>
      <w:marRight w:val="0"/>
      <w:marTop w:val="0"/>
      <w:marBottom w:val="0"/>
      <w:divBdr>
        <w:top w:val="none" w:sz="0" w:space="0" w:color="auto"/>
        <w:left w:val="none" w:sz="0" w:space="0" w:color="auto"/>
        <w:bottom w:val="none" w:sz="0" w:space="0" w:color="auto"/>
        <w:right w:val="none" w:sz="0" w:space="0" w:color="auto"/>
      </w:divBdr>
    </w:div>
    <w:div w:id="1665011549">
      <w:bodyDiv w:val="1"/>
      <w:marLeft w:val="0"/>
      <w:marRight w:val="0"/>
      <w:marTop w:val="0"/>
      <w:marBottom w:val="0"/>
      <w:divBdr>
        <w:top w:val="none" w:sz="0" w:space="0" w:color="auto"/>
        <w:left w:val="none" w:sz="0" w:space="0" w:color="auto"/>
        <w:bottom w:val="none" w:sz="0" w:space="0" w:color="auto"/>
        <w:right w:val="none" w:sz="0" w:space="0" w:color="auto"/>
      </w:divBdr>
    </w:div>
    <w:div w:id="1701392283">
      <w:bodyDiv w:val="1"/>
      <w:marLeft w:val="0"/>
      <w:marRight w:val="0"/>
      <w:marTop w:val="0"/>
      <w:marBottom w:val="0"/>
      <w:divBdr>
        <w:top w:val="none" w:sz="0" w:space="0" w:color="auto"/>
        <w:left w:val="none" w:sz="0" w:space="0" w:color="auto"/>
        <w:bottom w:val="none" w:sz="0" w:space="0" w:color="auto"/>
        <w:right w:val="none" w:sz="0" w:space="0" w:color="auto"/>
      </w:divBdr>
      <w:divsChild>
        <w:div w:id="645815648">
          <w:marLeft w:val="274"/>
          <w:marRight w:val="0"/>
          <w:marTop w:val="0"/>
          <w:marBottom w:val="0"/>
          <w:divBdr>
            <w:top w:val="none" w:sz="0" w:space="0" w:color="auto"/>
            <w:left w:val="none" w:sz="0" w:space="0" w:color="auto"/>
            <w:bottom w:val="none" w:sz="0" w:space="0" w:color="auto"/>
            <w:right w:val="none" w:sz="0" w:space="0" w:color="auto"/>
          </w:divBdr>
        </w:div>
        <w:div w:id="74936852">
          <w:marLeft w:val="274"/>
          <w:marRight w:val="0"/>
          <w:marTop w:val="0"/>
          <w:marBottom w:val="0"/>
          <w:divBdr>
            <w:top w:val="none" w:sz="0" w:space="0" w:color="auto"/>
            <w:left w:val="none" w:sz="0" w:space="0" w:color="auto"/>
            <w:bottom w:val="none" w:sz="0" w:space="0" w:color="auto"/>
            <w:right w:val="none" w:sz="0" w:space="0" w:color="auto"/>
          </w:divBdr>
        </w:div>
        <w:div w:id="479619673">
          <w:marLeft w:val="274"/>
          <w:marRight w:val="0"/>
          <w:marTop w:val="0"/>
          <w:marBottom w:val="0"/>
          <w:divBdr>
            <w:top w:val="none" w:sz="0" w:space="0" w:color="auto"/>
            <w:left w:val="none" w:sz="0" w:space="0" w:color="auto"/>
            <w:bottom w:val="none" w:sz="0" w:space="0" w:color="auto"/>
            <w:right w:val="none" w:sz="0" w:space="0" w:color="auto"/>
          </w:divBdr>
        </w:div>
        <w:div w:id="827598460">
          <w:marLeft w:val="274"/>
          <w:marRight w:val="0"/>
          <w:marTop w:val="0"/>
          <w:marBottom w:val="0"/>
          <w:divBdr>
            <w:top w:val="none" w:sz="0" w:space="0" w:color="auto"/>
            <w:left w:val="none" w:sz="0" w:space="0" w:color="auto"/>
            <w:bottom w:val="none" w:sz="0" w:space="0" w:color="auto"/>
            <w:right w:val="none" w:sz="0" w:space="0" w:color="auto"/>
          </w:divBdr>
        </w:div>
      </w:divsChild>
    </w:div>
    <w:div w:id="1763259996">
      <w:bodyDiv w:val="1"/>
      <w:marLeft w:val="0"/>
      <w:marRight w:val="0"/>
      <w:marTop w:val="0"/>
      <w:marBottom w:val="0"/>
      <w:divBdr>
        <w:top w:val="none" w:sz="0" w:space="0" w:color="auto"/>
        <w:left w:val="none" w:sz="0" w:space="0" w:color="auto"/>
        <w:bottom w:val="none" w:sz="0" w:space="0" w:color="auto"/>
        <w:right w:val="none" w:sz="0" w:space="0" w:color="auto"/>
      </w:divBdr>
    </w:div>
    <w:div w:id="1766225954">
      <w:bodyDiv w:val="1"/>
      <w:marLeft w:val="0"/>
      <w:marRight w:val="0"/>
      <w:marTop w:val="0"/>
      <w:marBottom w:val="0"/>
      <w:divBdr>
        <w:top w:val="none" w:sz="0" w:space="0" w:color="auto"/>
        <w:left w:val="none" w:sz="0" w:space="0" w:color="auto"/>
        <w:bottom w:val="none" w:sz="0" w:space="0" w:color="auto"/>
        <w:right w:val="none" w:sz="0" w:space="0" w:color="auto"/>
      </w:divBdr>
    </w:div>
    <w:div w:id="1810661358">
      <w:bodyDiv w:val="1"/>
      <w:marLeft w:val="0"/>
      <w:marRight w:val="0"/>
      <w:marTop w:val="0"/>
      <w:marBottom w:val="0"/>
      <w:divBdr>
        <w:top w:val="none" w:sz="0" w:space="0" w:color="auto"/>
        <w:left w:val="none" w:sz="0" w:space="0" w:color="auto"/>
        <w:bottom w:val="none" w:sz="0" w:space="0" w:color="auto"/>
        <w:right w:val="none" w:sz="0" w:space="0" w:color="auto"/>
      </w:divBdr>
      <w:divsChild>
        <w:div w:id="954484076">
          <w:marLeft w:val="144"/>
          <w:marRight w:val="0"/>
          <w:marTop w:val="0"/>
          <w:marBottom w:val="0"/>
          <w:divBdr>
            <w:top w:val="none" w:sz="0" w:space="0" w:color="auto"/>
            <w:left w:val="none" w:sz="0" w:space="0" w:color="auto"/>
            <w:bottom w:val="none" w:sz="0" w:space="0" w:color="auto"/>
            <w:right w:val="none" w:sz="0" w:space="0" w:color="auto"/>
          </w:divBdr>
        </w:div>
        <w:div w:id="1710298740">
          <w:marLeft w:val="144"/>
          <w:marRight w:val="0"/>
          <w:marTop w:val="0"/>
          <w:marBottom w:val="0"/>
          <w:divBdr>
            <w:top w:val="none" w:sz="0" w:space="0" w:color="auto"/>
            <w:left w:val="none" w:sz="0" w:space="0" w:color="auto"/>
            <w:bottom w:val="none" w:sz="0" w:space="0" w:color="auto"/>
            <w:right w:val="none" w:sz="0" w:space="0" w:color="auto"/>
          </w:divBdr>
        </w:div>
      </w:divsChild>
    </w:div>
    <w:div w:id="1827041716">
      <w:bodyDiv w:val="1"/>
      <w:marLeft w:val="0"/>
      <w:marRight w:val="0"/>
      <w:marTop w:val="0"/>
      <w:marBottom w:val="0"/>
      <w:divBdr>
        <w:top w:val="none" w:sz="0" w:space="0" w:color="auto"/>
        <w:left w:val="none" w:sz="0" w:space="0" w:color="auto"/>
        <w:bottom w:val="none" w:sz="0" w:space="0" w:color="auto"/>
        <w:right w:val="none" w:sz="0" w:space="0" w:color="auto"/>
      </w:divBdr>
    </w:div>
    <w:div w:id="1830173425">
      <w:bodyDiv w:val="1"/>
      <w:marLeft w:val="0"/>
      <w:marRight w:val="0"/>
      <w:marTop w:val="0"/>
      <w:marBottom w:val="0"/>
      <w:divBdr>
        <w:top w:val="none" w:sz="0" w:space="0" w:color="auto"/>
        <w:left w:val="none" w:sz="0" w:space="0" w:color="auto"/>
        <w:bottom w:val="none" w:sz="0" w:space="0" w:color="auto"/>
        <w:right w:val="none" w:sz="0" w:space="0" w:color="auto"/>
      </w:divBdr>
    </w:div>
    <w:div w:id="1917594570">
      <w:bodyDiv w:val="1"/>
      <w:marLeft w:val="0"/>
      <w:marRight w:val="0"/>
      <w:marTop w:val="0"/>
      <w:marBottom w:val="0"/>
      <w:divBdr>
        <w:top w:val="none" w:sz="0" w:space="0" w:color="auto"/>
        <w:left w:val="none" w:sz="0" w:space="0" w:color="auto"/>
        <w:bottom w:val="none" w:sz="0" w:space="0" w:color="auto"/>
        <w:right w:val="none" w:sz="0" w:space="0" w:color="auto"/>
      </w:divBdr>
    </w:div>
    <w:div w:id="203203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diagramData" Target="diagrams/data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diagramQuickStyle" Target="diagrams/quickStyle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diagramLayout" Target="diagrams/layout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07/relationships/diagramDrawing" Target="diagrams/drawing1.xml"/><Relationship Id="rId27" Type="http://schemas.openxmlformats.org/officeDocument/2006/relationships/footer" Target="foot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719B63-62E4-4704-8B78-FC469064BCEB}"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en-ZA"/>
        </a:p>
      </dgm:t>
    </dgm:pt>
    <dgm:pt modelId="{533932D1-5A1A-48DB-9F02-E822A83D8079}">
      <dgm:prSet phldrT="[Text]" custT="1"/>
      <dgm:spPr/>
      <dgm:t>
        <a:bodyPr/>
        <a:lstStyle/>
        <a:p>
          <a:r>
            <a:rPr lang="en-ZA" sz="900"/>
            <a:t>Minister :Hon Naledi Pandor</a:t>
          </a:r>
        </a:p>
      </dgm:t>
    </dgm:pt>
    <dgm:pt modelId="{1F7BE5F3-2C25-4DC1-A8FB-064F0895D884}" type="parTrans" cxnId="{AE036AD8-265C-4FC5-9134-0F6056E7C327}">
      <dgm:prSet/>
      <dgm:spPr/>
      <dgm:t>
        <a:bodyPr/>
        <a:lstStyle/>
        <a:p>
          <a:endParaRPr lang="en-ZA" sz="3200"/>
        </a:p>
      </dgm:t>
    </dgm:pt>
    <dgm:pt modelId="{C340B4F0-AED4-4350-97EE-D36EDE6305F8}" type="sibTrans" cxnId="{AE036AD8-265C-4FC5-9134-0F6056E7C327}">
      <dgm:prSet/>
      <dgm:spPr/>
      <dgm:t>
        <a:bodyPr/>
        <a:lstStyle/>
        <a:p>
          <a:endParaRPr lang="en-ZA" sz="3200"/>
        </a:p>
      </dgm:t>
    </dgm:pt>
    <dgm:pt modelId="{D055D1FA-80D5-4C28-A984-268A53A5B865}" type="asst">
      <dgm:prSet phldrT="[Text]" custT="1"/>
      <dgm:spPr/>
      <dgm:t>
        <a:bodyPr/>
        <a:lstStyle/>
        <a:p>
          <a:r>
            <a:rPr lang="en-ZA" sz="900"/>
            <a:t>Deputy Minister :  Hon Zanele Kamagwaza-Msibi</a:t>
          </a:r>
        </a:p>
      </dgm:t>
    </dgm:pt>
    <dgm:pt modelId="{C05A8526-28BA-4435-8D7B-F19F8F05ADEF}" type="parTrans" cxnId="{1E8780B7-43C0-405C-8404-F476F30E105E}">
      <dgm:prSet/>
      <dgm:spPr/>
      <dgm:t>
        <a:bodyPr/>
        <a:lstStyle/>
        <a:p>
          <a:endParaRPr lang="en-ZA" sz="3200"/>
        </a:p>
      </dgm:t>
    </dgm:pt>
    <dgm:pt modelId="{36FA401D-34DF-4BCE-BF4B-143FA55F8B20}" type="sibTrans" cxnId="{1E8780B7-43C0-405C-8404-F476F30E105E}">
      <dgm:prSet/>
      <dgm:spPr/>
      <dgm:t>
        <a:bodyPr/>
        <a:lstStyle/>
        <a:p>
          <a:endParaRPr lang="en-ZA" sz="3200"/>
        </a:p>
      </dgm:t>
    </dgm:pt>
    <dgm:pt modelId="{E913C701-9189-48B1-B6CA-F319105B5FCF}">
      <dgm:prSet phldrT="[Text]" custT="1"/>
      <dgm:spPr/>
      <dgm:t>
        <a:bodyPr/>
        <a:lstStyle/>
        <a:p>
          <a:r>
            <a:rPr lang="en-ZA" sz="900"/>
            <a:t>CEO of HSRC:</a:t>
          </a:r>
        </a:p>
        <a:p>
          <a:r>
            <a:rPr lang="en-ZA" sz="900"/>
            <a:t>Prof. Crain Soudien </a:t>
          </a:r>
        </a:p>
      </dgm:t>
    </dgm:pt>
    <dgm:pt modelId="{EC3A20B5-C220-46BC-85B1-35D4EB435C9B}" type="parTrans" cxnId="{05949361-074E-4977-A5FC-F20894D77E1D}">
      <dgm:prSet/>
      <dgm:spPr/>
      <dgm:t>
        <a:bodyPr/>
        <a:lstStyle/>
        <a:p>
          <a:endParaRPr lang="en-ZA" sz="3200"/>
        </a:p>
      </dgm:t>
    </dgm:pt>
    <dgm:pt modelId="{74FDF9EB-D8A1-43EE-82D6-DC79A84FEE2B}" type="sibTrans" cxnId="{05949361-074E-4977-A5FC-F20894D77E1D}">
      <dgm:prSet/>
      <dgm:spPr/>
      <dgm:t>
        <a:bodyPr/>
        <a:lstStyle/>
        <a:p>
          <a:endParaRPr lang="en-ZA" sz="3200"/>
        </a:p>
      </dgm:t>
    </dgm:pt>
    <dgm:pt modelId="{006BE609-4ED0-4F3F-99DF-F4996F990DC7}">
      <dgm:prSet phldrT="[Text]" custT="1"/>
      <dgm:spPr/>
      <dgm:t>
        <a:bodyPr/>
        <a:lstStyle/>
        <a:p>
          <a:r>
            <a:rPr lang="en-ZA" sz="900"/>
            <a:t> CEO of NRF:</a:t>
          </a:r>
        </a:p>
        <a:p>
          <a:r>
            <a:rPr lang="en-ZA" sz="900"/>
            <a:t> Dr Molapo Qhobela </a:t>
          </a:r>
        </a:p>
      </dgm:t>
    </dgm:pt>
    <dgm:pt modelId="{A66BB3E6-9A6A-48DA-965F-BD61471E37AC}" type="parTrans" cxnId="{4FF5F93F-AEE6-4FA9-A745-B73BCA14F03D}">
      <dgm:prSet/>
      <dgm:spPr/>
      <dgm:t>
        <a:bodyPr/>
        <a:lstStyle/>
        <a:p>
          <a:endParaRPr lang="en-ZA" sz="3200"/>
        </a:p>
      </dgm:t>
    </dgm:pt>
    <dgm:pt modelId="{889268F4-384F-410D-9477-F8F2E7893CE3}" type="sibTrans" cxnId="{4FF5F93F-AEE6-4FA9-A745-B73BCA14F03D}">
      <dgm:prSet/>
      <dgm:spPr/>
      <dgm:t>
        <a:bodyPr/>
        <a:lstStyle/>
        <a:p>
          <a:endParaRPr lang="en-ZA" sz="3200"/>
        </a:p>
      </dgm:t>
    </dgm:pt>
    <dgm:pt modelId="{D931A52B-1E4F-4E49-AD61-42C7794D5FAF}">
      <dgm:prSet phldrT="[Text]" custT="1"/>
      <dgm:spPr/>
      <dgm:t>
        <a:bodyPr/>
        <a:lstStyle/>
        <a:p>
          <a:r>
            <a:rPr lang="en-ZA" sz="900"/>
            <a:t>CEO of CSIR group: </a:t>
          </a:r>
        </a:p>
        <a:p>
          <a:r>
            <a:rPr lang="en-ZA" sz="900"/>
            <a:t>Dr SP Sibisi</a:t>
          </a:r>
        </a:p>
      </dgm:t>
    </dgm:pt>
    <dgm:pt modelId="{05541CEF-A383-4E5C-B141-7A03FAE86185}" type="parTrans" cxnId="{2D15014A-ACE9-4770-B49D-9390F9A47B7E}">
      <dgm:prSet/>
      <dgm:spPr/>
      <dgm:t>
        <a:bodyPr/>
        <a:lstStyle/>
        <a:p>
          <a:endParaRPr lang="en-ZA" sz="3200"/>
        </a:p>
      </dgm:t>
    </dgm:pt>
    <dgm:pt modelId="{C178E5A5-0888-471D-9620-7B18D8542FB5}" type="sibTrans" cxnId="{2D15014A-ACE9-4770-B49D-9390F9A47B7E}">
      <dgm:prSet/>
      <dgm:spPr/>
      <dgm:t>
        <a:bodyPr/>
        <a:lstStyle/>
        <a:p>
          <a:endParaRPr lang="en-ZA" sz="3200"/>
        </a:p>
      </dgm:t>
    </dgm:pt>
    <dgm:pt modelId="{8A6C71FE-C30F-4DA7-B91E-B79F1C875FF4}">
      <dgm:prSet phldrT="[Text]" custT="1"/>
      <dgm:spPr/>
      <dgm:t>
        <a:bodyPr/>
        <a:lstStyle/>
        <a:p>
          <a:r>
            <a:rPr lang="en-ZA" sz="900"/>
            <a:t>CEO of TIA: </a:t>
          </a:r>
        </a:p>
        <a:p>
          <a:r>
            <a:rPr lang="en-ZA" sz="900" b="0"/>
            <a:t>Mr Barlow Manilal</a:t>
          </a:r>
        </a:p>
      </dgm:t>
    </dgm:pt>
    <dgm:pt modelId="{96825B4E-8C8F-4C65-9C51-2D1EBC6D0B32}" type="parTrans" cxnId="{FE23CF83-6FE9-4A4B-A085-BB78A21E722A}">
      <dgm:prSet/>
      <dgm:spPr/>
      <dgm:t>
        <a:bodyPr/>
        <a:lstStyle/>
        <a:p>
          <a:endParaRPr lang="en-ZA" sz="3200"/>
        </a:p>
      </dgm:t>
    </dgm:pt>
    <dgm:pt modelId="{D5FF773A-6606-4257-AB49-B8595E42B74D}" type="sibTrans" cxnId="{FE23CF83-6FE9-4A4B-A085-BB78A21E722A}">
      <dgm:prSet/>
      <dgm:spPr/>
      <dgm:t>
        <a:bodyPr/>
        <a:lstStyle/>
        <a:p>
          <a:endParaRPr lang="en-ZA" sz="3200"/>
        </a:p>
      </dgm:t>
    </dgm:pt>
    <dgm:pt modelId="{6E9EFA73-46F3-4BA0-9988-0B3D2F6CD4F3}">
      <dgm:prSet phldrT="[Text]" custT="1"/>
      <dgm:spPr/>
      <dgm:t>
        <a:bodyPr/>
        <a:lstStyle/>
        <a:p>
          <a:r>
            <a:rPr lang="en-ZA" sz="900"/>
            <a:t>CEO of SANSA: </a:t>
          </a:r>
        </a:p>
        <a:p>
          <a:r>
            <a:rPr lang="en-ZA" sz="900"/>
            <a:t>Dr S Malinga</a:t>
          </a:r>
        </a:p>
      </dgm:t>
    </dgm:pt>
    <dgm:pt modelId="{6223F5B5-A184-4A67-BBB7-1F1213AB6F8C}" type="parTrans" cxnId="{6D19F5C0-D299-4666-B23B-A91384447672}">
      <dgm:prSet/>
      <dgm:spPr/>
      <dgm:t>
        <a:bodyPr/>
        <a:lstStyle/>
        <a:p>
          <a:endParaRPr lang="en-ZA" sz="3200"/>
        </a:p>
      </dgm:t>
    </dgm:pt>
    <dgm:pt modelId="{15E3EE65-2496-412C-8423-B7BF49B5E293}" type="sibTrans" cxnId="{6D19F5C0-D299-4666-B23B-A91384447672}">
      <dgm:prSet/>
      <dgm:spPr/>
      <dgm:t>
        <a:bodyPr/>
        <a:lstStyle/>
        <a:p>
          <a:endParaRPr lang="en-ZA" sz="3200"/>
        </a:p>
      </dgm:t>
    </dgm:pt>
    <dgm:pt modelId="{9B5746E9-8528-4D03-B50C-43DF4AC8A944}">
      <dgm:prSet phldrT="[Text]" custT="1"/>
      <dgm:spPr/>
      <dgm:t>
        <a:bodyPr/>
        <a:lstStyle/>
        <a:p>
          <a:r>
            <a:rPr lang="en-ZA" sz="900"/>
            <a:t>CEO of ASSAF: </a:t>
          </a:r>
        </a:p>
        <a:p>
          <a:r>
            <a:rPr lang="en-ZA" sz="900"/>
            <a:t>Professor Roseanne Diab</a:t>
          </a:r>
        </a:p>
      </dgm:t>
    </dgm:pt>
    <dgm:pt modelId="{82151134-29C4-480C-AE0D-CB55E74BAEBC}" type="parTrans" cxnId="{58D4D359-1510-49ED-A2F0-C157A442F952}">
      <dgm:prSet/>
      <dgm:spPr/>
      <dgm:t>
        <a:bodyPr/>
        <a:lstStyle/>
        <a:p>
          <a:endParaRPr lang="en-ZA" sz="3200"/>
        </a:p>
      </dgm:t>
    </dgm:pt>
    <dgm:pt modelId="{0121AA88-F688-4395-BCBA-1B606ECF50D2}" type="sibTrans" cxnId="{58D4D359-1510-49ED-A2F0-C157A442F952}">
      <dgm:prSet/>
      <dgm:spPr/>
      <dgm:t>
        <a:bodyPr/>
        <a:lstStyle/>
        <a:p>
          <a:endParaRPr lang="en-ZA" sz="3200"/>
        </a:p>
      </dgm:t>
    </dgm:pt>
    <dgm:pt modelId="{3461D8B3-BB0C-4349-B721-045834638971}" type="asst">
      <dgm:prSet phldrT="[Text]" custT="1"/>
      <dgm:spPr/>
      <dgm:t>
        <a:bodyPr/>
        <a:lstStyle/>
        <a:p>
          <a:r>
            <a:rPr lang="en-ZA" sz="900"/>
            <a:t>Director General : Dr Phil Mjwara</a:t>
          </a:r>
        </a:p>
      </dgm:t>
    </dgm:pt>
    <dgm:pt modelId="{59833E21-A49F-4671-83A9-DBE807EF24D4}" type="parTrans" cxnId="{9B5E1BBF-7109-4910-AAA2-BC4451287EC2}">
      <dgm:prSet/>
      <dgm:spPr/>
      <dgm:t>
        <a:bodyPr/>
        <a:lstStyle/>
        <a:p>
          <a:endParaRPr lang="en-ZA" sz="3200"/>
        </a:p>
      </dgm:t>
    </dgm:pt>
    <dgm:pt modelId="{C0A3448B-F39F-42B4-B9A9-DCB17E278329}" type="sibTrans" cxnId="{9B5E1BBF-7109-4910-AAA2-BC4451287EC2}">
      <dgm:prSet/>
      <dgm:spPr/>
      <dgm:t>
        <a:bodyPr/>
        <a:lstStyle/>
        <a:p>
          <a:endParaRPr lang="en-ZA" sz="3200"/>
        </a:p>
      </dgm:t>
    </dgm:pt>
    <dgm:pt modelId="{588488A0-55E2-47D7-9BAF-789EAC979F0E}" type="pres">
      <dgm:prSet presAssocID="{17719B63-62E4-4704-8B78-FC469064BCEB}" presName="hierChild1" presStyleCnt="0">
        <dgm:presLayoutVars>
          <dgm:orgChart val="1"/>
          <dgm:chPref val="1"/>
          <dgm:dir/>
          <dgm:animOne val="branch"/>
          <dgm:animLvl val="lvl"/>
          <dgm:resizeHandles/>
        </dgm:presLayoutVars>
      </dgm:prSet>
      <dgm:spPr/>
      <dgm:t>
        <a:bodyPr/>
        <a:lstStyle/>
        <a:p>
          <a:endParaRPr lang="en-ZA"/>
        </a:p>
      </dgm:t>
    </dgm:pt>
    <dgm:pt modelId="{A7BF330B-F7E3-46C1-96C9-75E63C435FBD}" type="pres">
      <dgm:prSet presAssocID="{533932D1-5A1A-48DB-9F02-E822A83D8079}" presName="hierRoot1" presStyleCnt="0">
        <dgm:presLayoutVars>
          <dgm:hierBranch val="init"/>
        </dgm:presLayoutVars>
      </dgm:prSet>
      <dgm:spPr/>
      <dgm:t>
        <a:bodyPr/>
        <a:lstStyle/>
        <a:p>
          <a:endParaRPr lang="en-ZA"/>
        </a:p>
      </dgm:t>
    </dgm:pt>
    <dgm:pt modelId="{7F61B8F1-A8D3-4CC7-9DF4-AB9FAB5A23C4}" type="pres">
      <dgm:prSet presAssocID="{533932D1-5A1A-48DB-9F02-E822A83D8079}" presName="rootComposite1" presStyleCnt="0"/>
      <dgm:spPr/>
      <dgm:t>
        <a:bodyPr/>
        <a:lstStyle/>
        <a:p>
          <a:endParaRPr lang="en-ZA"/>
        </a:p>
      </dgm:t>
    </dgm:pt>
    <dgm:pt modelId="{796F2761-83C8-408B-A249-2E7709DE3FE9}" type="pres">
      <dgm:prSet presAssocID="{533932D1-5A1A-48DB-9F02-E822A83D8079}" presName="rootText1" presStyleLbl="node0" presStyleIdx="0" presStyleCnt="1" custScaleX="158252" custScaleY="161812" custLinFactY="-64114" custLinFactNeighborX="2931" custLinFactNeighborY="-100000">
        <dgm:presLayoutVars>
          <dgm:chPref val="3"/>
        </dgm:presLayoutVars>
      </dgm:prSet>
      <dgm:spPr/>
      <dgm:t>
        <a:bodyPr/>
        <a:lstStyle/>
        <a:p>
          <a:endParaRPr lang="en-ZA"/>
        </a:p>
      </dgm:t>
    </dgm:pt>
    <dgm:pt modelId="{5337D622-07BA-495D-96D0-417FBD5641FE}" type="pres">
      <dgm:prSet presAssocID="{533932D1-5A1A-48DB-9F02-E822A83D8079}" presName="rootConnector1" presStyleLbl="node1" presStyleIdx="0" presStyleCnt="0"/>
      <dgm:spPr/>
      <dgm:t>
        <a:bodyPr/>
        <a:lstStyle/>
        <a:p>
          <a:endParaRPr lang="en-ZA"/>
        </a:p>
      </dgm:t>
    </dgm:pt>
    <dgm:pt modelId="{696D1DAC-C183-4134-9866-DB34729A12E0}" type="pres">
      <dgm:prSet presAssocID="{533932D1-5A1A-48DB-9F02-E822A83D8079}" presName="hierChild2" presStyleCnt="0"/>
      <dgm:spPr/>
      <dgm:t>
        <a:bodyPr/>
        <a:lstStyle/>
        <a:p>
          <a:endParaRPr lang="en-ZA"/>
        </a:p>
      </dgm:t>
    </dgm:pt>
    <dgm:pt modelId="{D2D23CC8-A198-4350-8A1D-BAB033A957CE}" type="pres">
      <dgm:prSet presAssocID="{EC3A20B5-C220-46BC-85B1-35D4EB435C9B}" presName="Name37" presStyleLbl="parChTrans1D2" presStyleIdx="0" presStyleCnt="8"/>
      <dgm:spPr/>
      <dgm:t>
        <a:bodyPr/>
        <a:lstStyle/>
        <a:p>
          <a:endParaRPr lang="en-ZA"/>
        </a:p>
      </dgm:t>
    </dgm:pt>
    <dgm:pt modelId="{E85E2202-A856-4723-8A29-108A181C892C}" type="pres">
      <dgm:prSet presAssocID="{E913C701-9189-48B1-B6CA-F319105B5FCF}" presName="hierRoot2" presStyleCnt="0">
        <dgm:presLayoutVars>
          <dgm:hierBranch val="init"/>
        </dgm:presLayoutVars>
      </dgm:prSet>
      <dgm:spPr/>
      <dgm:t>
        <a:bodyPr/>
        <a:lstStyle/>
        <a:p>
          <a:endParaRPr lang="en-ZA"/>
        </a:p>
      </dgm:t>
    </dgm:pt>
    <dgm:pt modelId="{19315F34-77D7-457B-AF9F-401D86BE069F}" type="pres">
      <dgm:prSet presAssocID="{E913C701-9189-48B1-B6CA-F319105B5FCF}" presName="rootComposite" presStyleCnt="0"/>
      <dgm:spPr/>
      <dgm:t>
        <a:bodyPr/>
        <a:lstStyle/>
        <a:p>
          <a:endParaRPr lang="en-ZA"/>
        </a:p>
      </dgm:t>
    </dgm:pt>
    <dgm:pt modelId="{F8A03566-C696-4D03-9B9C-148B50E88C12}" type="pres">
      <dgm:prSet presAssocID="{E913C701-9189-48B1-B6CA-F319105B5FCF}" presName="rootText" presStyleLbl="node2" presStyleIdx="0" presStyleCnt="6" custScaleX="162000" custScaleY="178450" custLinFactNeighborX="32047" custLinFactNeighborY="22459">
        <dgm:presLayoutVars>
          <dgm:chPref val="3"/>
        </dgm:presLayoutVars>
      </dgm:prSet>
      <dgm:spPr/>
      <dgm:t>
        <a:bodyPr/>
        <a:lstStyle/>
        <a:p>
          <a:endParaRPr lang="en-ZA"/>
        </a:p>
      </dgm:t>
    </dgm:pt>
    <dgm:pt modelId="{5D211299-CD27-4FC3-A760-BA4B70363A38}" type="pres">
      <dgm:prSet presAssocID="{E913C701-9189-48B1-B6CA-F319105B5FCF}" presName="rootConnector" presStyleLbl="node2" presStyleIdx="0" presStyleCnt="6"/>
      <dgm:spPr/>
      <dgm:t>
        <a:bodyPr/>
        <a:lstStyle/>
        <a:p>
          <a:endParaRPr lang="en-ZA"/>
        </a:p>
      </dgm:t>
    </dgm:pt>
    <dgm:pt modelId="{57449113-33A5-4EB6-B919-98A7590915C6}" type="pres">
      <dgm:prSet presAssocID="{E913C701-9189-48B1-B6CA-F319105B5FCF}" presName="hierChild4" presStyleCnt="0"/>
      <dgm:spPr/>
      <dgm:t>
        <a:bodyPr/>
        <a:lstStyle/>
        <a:p>
          <a:endParaRPr lang="en-ZA"/>
        </a:p>
      </dgm:t>
    </dgm:pt>
    <dgm:pt modelId="{33823C36-8E15-4467-938E-1A1C3393DE9E}" type="pres">
      <dgm:prSet presAssocID="{E913C701-9189-48B1-B6CA-F319105B5FCF}" presName="hierChild5" presStyleCnt="0"/>
      <dgm:spPr/>
      <dgm:t>
        <a:bodyPr/>
        <a:lstStyle/>
        <a:p>
          <a:endParaRPr lang="en-ZA"/>
        </a:p>
      </dgm:t>
    </dgm:pt>
    <dgm:pt modelId="{863FDAC9-2936-4C89-B14F-BA44E2A4FC65}" type="pres">
      <dgm:prSet presAssocID="{A66BB3E6-9A6A-48DA-965F-BD61471E37AC}" presName="Name37" presStyleLbl="parChTrans1D2" presStyleIdx="1" presStyleCnt="8"/>
      <dgm:spPr/>
      <dgm:t>
        <a:bodyPr/>
        <a:lstStyle/>
        <a:p>
          <a:endParaRPr lang="en-ZA"/>
        </a:p>
      </dgm:t>
    </dgm:pt>
    <dgm:pt modelId="{2E3765A0-7A86-4177-8884-241FA0FE6581}" type="pres">
      <dgm:prSet presAssocID="{006BE609-4ED0-4F3F-99DF-F4996F990DC7}" presName="hierRoot2" presStyleCnt="0">
        <dgm:presLayoutVars>
          <dgm:hierBranch val="init"/>
        </dgm:presLayoutVars>
      </dgm:prSet>
      <dgm:spPr/>
      <dgm:t>
        <a:bodyPr/>
        <a:lstStyle/>
        <a:p>
          <a:endParaRPr lang="en-ZA"/>
        </a:p>
      </dgm:t>
    </dgm:pt>
    <dgm:pt modelId="{997D2301-5CB0-4E80-B731-C80E51C0B606}" type="pres">
      <dgm:prSet presAssocID="{006BE609-4ED0-4F3F-99DF-F4996F990DC7}" presName="rootComposite" presStyleCnt="0"/>
      <dgm:spPr/>
      <dgm:t>
        <a:bodyPr/>
        <a:lstStyle/>
        <a:p>
          <a:endParaRPr lang="en-ZA"/>
        </a:p>
      </dgm:t>
    </dgm:pt>
    <dgm:pt modelId="{FA1A6A52-6FBD-450D-ADD8-CFF807FF4151}" type="pres">
      <dgm:prSet presAssocID="{006BE609-4ED0-4F3F-99DF-F4996F990DC7}" presName="rootText" presStyleLbl="node2" presStyleIdx="1" presStyleCnt="6" custScaleX="139445" custScaleY="184120" custLinFactNeighborX="31808" custLinFactNeighborY="22642">
        <dgm:presLayoutVars>
          <dgm:chPref val="3"/>
        </dgm:presLayoutVars>
      </dgm:prSet>
      <dgm:spPr/>
      <dgm:t>
        <a:bodyPr/>
        <a:lstStyle/>
        <a:p>
          <a:endParaRPr lang="en-ZA"/>
        </a:p>
      </dgm:t>
    </dgm:pt>
    <dgm:pt modelId="{DD6D7562-E0B0-4057-BA0B-4AB3427B422B}" type="pres">
      <dgm:prSet presAssocID="{006BE609-4ED0-4F3F-99DF-F4996F990DC7}" presName="rootConnector" presStyleLbl="node2" presStyleIdx="1" presStyleCnt="6"/>
      <dgm:spPr/>
      <dgm:t>
        <a:bodyPr/>
        <a:lstStyle/>
        <a:p>
          <a:endParaRPr lang="en-ZA"/>
        </a:p>
      </dgm:t>
    </dgm:pt>
    <dgm:pt modelId="{BC6F4D79-9109-4557-B970-705B996ED4E6}" type="pres">
      <dgm:prSet presAssocID="{006BE609-4ED0-4F3F-99DF-F4996F990DC7}" presName="hierChild4" presStyleCnt="0"/>
      <dgm:spPr/>
      <dgm:t>
        <a:bodyPr/>
        <a:lstStyle/>
        <a:p>
          <a:endParaRPr lang="en-ZA"/>
        </a:p>
      </dgm:t>
    </dgm:pt>
    <dgm:pt modelId="{5270FC29-5772-455D-82ED-34C773949BF3}" type="pres">
      <dgm:prSet presAssocID="{006BE609-4ED0-4F3F-99DF-F4996F990DC7}" presName="hierChild5" presStyleCnt="0"/>
      <dgm:spPr/>
      <dgm:t>
        <a:bodyPr/>
        <a:lstStyle/>
        <a:p>
          <a:endParaRPr lang="en-ZA"/>
        </a:p>
      </dgm:t>
    </dgm:pt>
    <dgm:pt modelId="{D6A7437F-726C-4A49-BF70-FA88589AAE5B}" type="pres">
      <dgm:prSet presAssocID="{05541CEF-A383-4E5C-B141-7A03FAE86185}" presName="Name37" presStyleLbl="parChTrans1D2" presStyleIdx="2" presStyleCnt="8"/>
      <dgm:spPr/>
      <dgm:t>
        <a:bodyPr/>
        <a:lstStyle/>
        <a:p>
          <a:endParaRPr lang="en-ZA"/>
        </a:p>
      </dgm:t>
    </dgm:pt>
    <dgm:pt modelId="{6BB5A1AF-6415-45B2-8B3A-EE90E3126C42}" type="pres">
      <dgm:prSet presAssocID="{D931A52B-1E4F-4E49-AD61-42C7794D5FAF}" presName="hierRoot2" presStyleCnt="0">
        <dgm:presLayoutVars>
          <dgm:hierBranch val="init"/>
        </dgm:presLayoutVars>
      </dgm:prSet>
      <dgm:spPr/>
      <dgm:t>
        <a:bodyPr/>
        <a:lstStyle/>
        <a:p>
          <a:endParaRPr lang="en-ZA"/>
        </a:p>
      </dgm:t>
    </dgm:pt>
    <dgm:pt modelId="{C24FCE30-1A6A-4219-9C3D-84300AD662E9}" type="pres">
      <dgm:prSet presAssocID="{D931A52B-1E4F-4E49-AD61-42C7794D5FAF}" presName="rootComposite" presStyleCnt="0"/>
      <dgm:spPr/>
      <dgm:t>
        <a:bodyPr/>
        <a:lstStyle/>
        <a:p>
          <a:endParaRPr lang="en-ZA"/>
        </a:p>
      </dgm:t>
    </dgm:pt>
    <dgm:pt modelId="{706A280A-FB4A-4422-B9D4-E4080E249189}" type="pres">
      <dgm:prSet presAssocID="{D931A52B-1E4F-4E49-AD61-42C7794D5FAF}" presName="rootText" presStyleLbl="node2" presStyleIdx="2" presStyleCnt="6" custScaleX="118264" custScaleY="184586" custLinFactNeighborX="30246" custLinFactNeighborY="20783">
        <dgm:presLayoutVars>
          <dgm:chPref val="3"/>
        </dgm:presLayoutVars>
      </dgm:prSet>
      <dgm:spPr/>
      <dgm:t>
        <a:bodyPr/>
        <a:lstStyle/>
        <a:p>
          <a:endParaRPr lang="en-ZA"/>
        </a:p>
      </dgm:t>
    </dgm:pt>
    <dgm:pt modelId="{A4186AED-C331-4C6A-9D93-A9E7D01A15F2}" type="pres">
      <dgm:prSet presAssocID="{D931A52B-1E4F-4E49-AD61-42C7794D5FAF}" presName="rootConnector" presStyleLbl="node2" presStyleIdx="2" presStyleCnt="6"/>
      <dgm:spPr/>
      <dgm:t>
        <a:bodyPr/>
        <a:lstStyle/>
        <a:p>
          <a:endParaRPr lang="en-ZA"/>
        </a:p>
      </dgm:t>
    </dgm:pt>
    <dgm:pt modelId="{24F7F1A6-C050-4943-86A6-CF6E9F94BDB9}" type="pres">
      <dgm:prSet presAssocID="{D931A52B-1E4F-4E49-AD61-42C7794D5FAF}" presName="hierChild4" presStyleCnt="0"/>
      <dgm:spPr/>
      <dgm:t>
        <a:bodyPr/>
        <a:lstStyle/>
        <a:p>
          <a:endParaRPr lang="en-ZA"/>
        </a:p>
      </dgm:t>
    </dgm:pt>
    <dgm:pt modelId="{7874DEDB-1AF4-49C6-A499-601BC104FE53}" type="pres">
      <dgm:prSet presAssocID="{D931A52B-1E4F-4E49-AD61-42C7794D5FAF}" presName="hierChild5" presStyleCnt="0"/>
      <dgm:spPr/>
      <dgm:t>
        <a:bodyPr/>
        <a:lstStyle/>
        <a:p>
          <a:endParaRPr lang="en-ZA"/>
        </a:p>
      </dgm:t>
    </dgm:pt>
    <dgm:pt modelId="{3E6B88BE-A446-4849-B929-1D266DE33D02}" type="pres">
      <dgm:prSet presAssocID="{96825B4E-8C8F-4C65-9C51-2D1EBC6D0B32}" presName="Name37" presStyleLbl="parChTrans1D2" presStyleIdx="3" presStyleCnt="8"/>
      <dgm:spPr/>
      <dgm:t>
        <a:bodyPr/>
        <a:lstStyle/>
        <a:p>
          <a:endParaRPr lang="en-ZA"/>
        </a:p>
      </dgm:t>
    </dgm:pt>
    <dgm:pt modelId="{59E5B1ED-DD83-48AD-8549-91DC57D3FFF8}" type="pres">
      <dgm:prSet presAssocID="{8A6C71FE-C30F-4DA7-B91E-B79F1C875FF4}" presName="hierRoot2" presStyleCnt="0">
        <dgm:presLayoutVars>
          <dgm:hierBranch val="init"/>
        </dgm:presLayoutVars>
      </dgm:prSet>
      <dgm:spPr/>
      <dgm:t>
        <a:bodyPr/>
        <a:lstStyle/>
        <a:p>
          <a:endParaRPr lang="en-ZA"/>
        </a:p>
      </dgm:t>
    </dgm:pt>
    <dgm:pt modelId="{ADC3D4C0-503A-450F-8A70-DB84CBAB8B36}" type="pres">
      <dgm:prSet presAssocID="{8A6C71FE-C30F-4DA7-B91E-B79F1C875FF4}" presName="rootComposite" presStyleCnt="0"/>
      <dgm:spPr/>
      <dgm:t>
        <a:bodyPr/>
        <a:lstStyle/>
        <a:p>
          <a:endParaRPr lang="en-ZA"/>
        </a:p>
      </dgm:t>
    </dgm:pt>
    <dgm:pt modelId="{81BE940B-A6A4-4236-B144-16013A454794}" type="pres">
      <dgm:prSet presAssocID="{8A6C71FE-C30F-4DA7-B91E-B79F1C875FF4}" presName="rootText" presStyleLbl="node2" presStyleIdx="3" presStyleCnt="6" custScaleX="114071" custScaleY="178916" custLinFactNeighborX="16515" custLinFactNeighborY="20224">
        <dgm:presLayoutVars>
          <dgm:chPref val="3"/>
        </dgm:presLayoutVars>
      </dgm:prSet>
      <dgm:spPr/>
      <dgm:t>
        <a:bodyPr/>
        <a:lstStyle/>
        <a:p>
          <a:endParaRPr lang="en-ZA"/>
        </a:p>
      </dgm:t>
    </dgm:pt>
    <dgm:pt modelId="{500CD995-B276-4F98-B08A-14E026487ED2}" type="pres">
      <dgm:prSet presAssocID="{8A6C71FE-C30F-4DA7-B91E-B79F1C875FF4}" presName="rootConnector" presStyleLbl="node2" presStyleIdx="3" presStyleCnt="6"/>
      <dgm:spPr/>
      <dgm:t>
        <a:bodyPr/>
        <a:lstStyle/>
        <a:p>
          <a:endParaRPr lang="en-ZA"/>
        </a:p>
      </dgm:t>
    </dgm:pt>
    <dgm:pt modelId="{E2BB073F-DFED-4C1D-BCAC-60149E0079F0}" type="pres">
      <dgm:prSet presAssocID="{8A6C71FE-C30F-4DA7-B91E-B79F1C875FF4}" presName="hierChild4" presStyleCnt="0"/>
      <dgm:spPr/>
      <dgm:t>
        <a:bodyPr/>
        <a:lstStyle/>
        <a:p>
          <a:endParaRPr lang="en-ZA"/>
        </a:p>
      </dgm:t>
    </dgm:pt>
    <dgm:pt modelId="{3116AE26-FFCD-4F0F-B9CD-4A53FAB2CE8C}" type="pres">
      <dgm:prSet presAssocID="{8A6C71FE-C30F-4DA7-B91E-B79F1C875FF4}" presName="hierChild5" presStyleCnt="0"/>
      <dgm:spPr/>
      <dgm:t>
        <a:bodyPr/>
        <a:lstStyle/>
        <a:p>
          <a:endParaRPr lang="en-ZA"/>
        </a:p>
      </dgm:t>
    </dgm:pt>
    <dgm:pt modelId="{395A53CE-CA24-4F3A-BA81-7A9D5E1B0BAD}" type="pres">
      <dgm:prSet presAssocID="{6223F5B5-A184-4A67-BBB7-1F1213AB6F8C}" presName="Name37" presStyleLbl="parChTrans1D2" presStyleIdx="4" presStyleCnt="8"/>
      <dgm:spPr/>
      <dgm:t>
        <a:bodyPr/>
        <a:lstStyle/>
        <a:p>
          <a:endParaRPr lang="en-ZA"/>
        </a:p>
      </dgm:t>
    </dgm:pt>
    <dgm:pt modelId="{4925BAA5-40AE-4A76-821D-38006AF512F5}" type="pres">
      <dgm:prSet presAssocID="{6E9EFA73-46F3-4BA0-9988-0B3D2F6CD4F3}" presName="hierRoot2" presStyleCnt="0">
        <dgm:presLayoutVars>
          <dgm:hierBranch val="init"/>
        </dgm:presLayoutVars>
      </dgm:prSet>
      <dgm:spPr/>
      <dgm:t>
        <a:bodyPr/>
        <a:lstStyle/>
        <a:p>
          <a:endParaRPr lang="en-ZA"/>
        </a:p>
      </dgm:t>
    </dgm:pt>
    <dgm:pt modelId="{4C49AE48-A242-435D-B78B-DB615BE8B836}" type="pres">
      <dgm:prSet presAssocID="{6E9EFA73-46F3-4BA0-9988-0B3D2F6CD4F3}" presName="rootComposite" presStyleCnt="0"/>
      <dgm:spPr/>
      <dgm:t>
        <a:bodyPr/>
        <a:lstStyle/>
        <a:p>
          <a:endParaRPr lang="en-ZA"/>
        </a:p>
      </dgm:t>
    </dgm:pt>
    <dgm:pt modelId="{5C6FFD2B-3F62-4982-82C8-B6CCA6B74792}" type="pres">
      <dgm:prSet presAssocID="{6E9EFA73-46F3-4BA0-9988-0B3D2F6CD4F3}" presName="rootText" presStyleLbl="node2" presStyleIdx="4" presStyleCnt="6" custScaleX="122024" custScaleY="178916" custLinFactNeighborX="931" custLinFactNeighborY="22297">
        <dgm:presLayoutVars>
          <dgm:chPref val="3"/>
        </dgm:presLayoutVars>
      </dgm:prSet>
      <dgm:spPr/>
      <dgm:t>
        <a:bodyPr/>
        <a:lstStyle/>
        <a:p>
          <a:endParaRPr lang="en-ZA"/>
        </a:p>
      </dgm:t>
    </dgm:pt>
    <dgm:pt modelId="{AA0C1DC2-DAB4-4D0C-A320-15723A388AD7}" type="pres">
      <dgm:prSet presAssocID="{6E9EFA73-46F3-4BA0-9988-0B3D2F6CD4F3}" presName="rootConnector" presStyleLbl="node2" presStyleIdx="4" presStyleCnt="6"/>
      <dgm:spPr/>
      <dgm:t>
        <a:bodyPr/>
        <a:lstStyle/>
        <a:p>
          <a:endParaRPr lang="en-ZA"/>
        </a:p>
      </dgm:t>
    </dgm:pt>
    <dgm:pt modelId="{E10CAD34-AA19-4F9F-8E50-65FE3CF99FD6}" type="pres">
      <dgm:prSet presAssocID="{6E9EFA73-46F3-4BA0-9988-0B3D2F6CD4F3}" presName="hierChild4" presStyleCnt="0"/>
      <dgm:spPr/>
      <dgm:t>
        <a:bodyPr/>
        <a:lstStyle/>
        <a:p>
          <a:endParaRPr lang="en-ZA"/>
        </a:p>
      </dgm:t>
    </dgm:pt>
    <dgm:pt modelId="{5EB12E56-8AE6-4035-B963-30E38F979A05}" type="pres">
      <dgm:prSet presAssocID="{6E9EFA73-46F3-4BA0-9988-0B3D2F6CD4F3}" presName="hierChild5" presStyleCnt="0"/>
      <dgm:spPr/>
      <dgm:t>
        <a:bodyPr/>
        <a:lstStyle/>
        <a:p>
          <a:endParaRPr lang="en-ZA"/>
        </a:p>
      </dgm:t>
    </dgm:pt>
    <dgm:pt modelId="{D1D7FF66-AFF5-40AD-A6CC-FED99E77B8E2}" type="pres">
      <dgm:prSet presAssocID="{82151134-29C4-480C-AE0D-CB55E74BAEBC}" presName="Name37" presStyleLbl="parChTrans1D2" presStyleIdx="5" presStyleCnt="8"/>
      <dgm:spPr/>
      <dgm:t>
        <a:bodyPr/>
        <a:lstStyle/>
        <a:p>
          <a:endParaRPr lang="en-ZA"/>
        </a:p>
      </dgm:t>
    </dgm:pt>
    <dgm:pt modelId="{B86B1F95-5BA9-4FCB-BA53-DE8AE013900D}" type="pres">
      <dgm:prSet presAssocID="{9B5746E9-8528-4D03-B50C-43DF4AC8A944}" presName="hierRoot2" presStyleCnt="0">
        <dgm:presLayoutVars>
          <dgm:hierBranch val="init"/>
        </dgm:presLayoutVars>
      </dgm:prSet>
      <dgm:spPr/>
      <dgm:t>
        <a:bodyPr/>
        <a:lstStyle/>
        <a:p>
          <a:endParaRPr lang="en-ZA"/>
        </a:p>
      </dgm:t>
    </dgm:pt>
    <dgm:pt modelId="{71B9DF6D-EF1E-4186-828D-BE590BBF1598}" type="pres">
      <dgm:prSet presAssocID="{9B5746E9-8528-4D03-B50C-43DF4AC8A944}" presName="rootComposite" presStyleCnt="0"/>
      <dgm:spPr/>
      <dgm:t>
        <a:bodyPr/>
        <a:lstStyle/>
        <a:p>
          <a:endParaRPr lang="en-ZA"/>
        </a:p>
      </dgm:t>
    </dgm:pt>
    <dgm:pt modelId="{DAA51495-B104-411D-B216-BCC61B54FB83}" type="pres">
      <dgm:prSet presAssocID="{9B5746E9-8528-4D03-B50C-43DF4AC8A944}" presName="rootText" presStyleLbl="node2" presStyleIdx="5" presStyleCnt="6" custScaleX="139286" custScaleY="179118" custLinFactNeighborX="-12555" custLinFactNeighborY="21375">
        <dgm:presLayoutVars>
          <dgm:chPref val="3"/>
        </dgm:presLayoutVars>
      </dgm:prSet>
      <dgm:spPr/>
      <dgm:t>
        <a:bodyPr/>
        <a:lstStyle/>
        <a:p>
          <a:endParaRPr lang="en-ZA"/>
        </a:p>
      </dgm:t>
    </dgm:pt>
    <dgm:pt modelId="{117C86A3-782B-4F50-8BE6-9E4C263B6C78}" type="pres">
      <dgm:prSet presAssocID="{9B5746E9-8528-4D03-B50C-43DF4AC8A944}" presName="rootConnector" presStyleLbl="node2" presStyleIdx="5" presStyleCnt="6"/>
      <dgm:spPr/>
      <dgm:t>
        <a:bodyPr/>
        <a:lstStyle/>
        <a:p>
          <a:endParaRPr lang="en-ZA"/>
        </a:p>
      </dgm:t>
    </dgm:pt>
    <dgm:pt modelId="{E74F4CBA-0D5B-4FF0-929D-0E203BF8BF86}" type="pres">
      <dgm:prSet presAssocID="{9B5746E9-8528-4D03-B50C-43DF4AC8A944}" presName="hierChild4" presStyleCnt="0"/>
      <dgm:spPr/>
      <dgm:t>
        <a:bodyPr/>
        <a:lstStyle/>
        <a:p>
          <a:endParaRPr lang="en-ZA"/>
        </a:p>
      </dgm:t>
    </dgm:pt>
    <dgm:pt modelId="{0660DBFF-F5A0-45F2-92F9-AEBE9DAFAF82}" type="pres">
      <dgm:prSet presAssocID="{9B5746E9-8528-4D03-B50C-43DF4AC8A944}" presName="hierChild5" presStyleCnt="0"/>
      <dgm:spPr/>
      <dgm:t>
        <a:bodyPr/>
        <a:lstStyle/>
        <a:p>
          <a:endParaRPr lang="en-ZA"/>
        </a:p>
      </dgm:t>
    </dgm:pt>
    <dgm:pt modelId="{BBC5B47E-E02C-41B5-947D-264DDB45B691}" type="pres">
      <dgm:prSet presAssocID="{533932D1-5A1A-48DB-9F02-E822A83D8079}" presName="hierChild3" presStyleCnt="0"/>
      <dgm:spPr/>
      <dgm:t>
        <a:bodyPr/>
        <a:lstStyle/>
        <a:p>
          <a:endParaRPr lang="en-ZA"/>
        </a:p>
      </dgm:t>
    </dgm:pt>
    <dgm:pt modelId="{FD9996EE-76E1-4EEC-A33F-E01506780D8B}" type="pres">
      <dgm:prSet presAssocID="{C05A8526-28BA-4435-8D7B-F19F8F05ADEF}" presName="Name111" presStyleLbl="parChTrans1D2" presStyleIdx="6" presStyleCnt="8"/>
      <dgm:spPr/>
      <dgm:t>
        <a:bodyPr/>
        <a:lstStyle/>
        <a:p>
          <a:endParaRPr lang="en-ZA"/>
        </a:p>
      </dgm:t>
    </dgm:pt>
    <dgm:pt modelId="{B7C3693C-AB45-4B68-A393-60888713F0BD}" type="pres">
      <dgm:prSet presAssocID="{D055D1FA-80D5-4C28-A984-268A53A5B865}" presName="hierRoot3" presStyleCnt="0">
        <dgm:presLayoutVars>
          <dgm:hierBranch val="init"/>
        </dgm:presLayoutVars>
      </dgm:prSet>
      <dgm:spPr/>
      <dgm:t>
        <a:bodyPr/>
        <a:lstStyle/>
        <a:p>
          <a:endParaRPr lang="en-ZA"/>
        </a:p>
      </dgm:t>
    </dgm:pt>
    <dgm:pt modelId="{B9710579-3A3C-4AE1-A0C3-81979BEA9735}" type="pres">
      <dgm:prSet presAssocID="{D055D1FA-80D5-4C28-A984-268A53A5B865}" presName="rootComposite3" presStyleCnt="0"/>
      <dgm:spPr/>
      <dgm:t>
        <a:bodyPr/>
        <a:lstStyle/>
        <a:p>
          <a:endParaRPr lang="en-ZA"/>
        </a:p>
      </dgm:t>
    </dgm:pt>
    <dgm:pt modelId="{FA43F4D9-D270-4922-97EA-F408756C45FB}" type="pres">
      <dgm:prSet presAssocID="{D055D1FA-80D5-4C28-A984-268A53A5B865}" presName="rootText3" presStyleLbl="asst1" presStyleIdx="0" presStyleCnt="2" custScaleX="154477" custScaleY="190489" custLinFactY="-4629" custLinFactNeighborX="-20269" custLinFactNeighborY="-100000">
        <dgm:presLayoutVars>
          <dgm:chPref val="3"/>
        </dgm:presLayoutVars>
      </dgm:prSet>
      <dgm:spPr/>
      <dgm:t>
        <a:bodyPr/>
        <a:lstStyle/>
        <a:p>
          <a:endParaRPr lang="en-ZA"/>
        </a:p>
      </dgm:t>
    </dgm:pt>
    <dgm:pt modelId="{075B6FEA-4849-4701-86AB-55089FD49C23}" type="pres">
      <dgm:prSet presAssocID="{D055D1FA-80D5-4C28-A984-268A53A5B865}" presName="rootConnector3" presStyleLbl="asst1" presStyleIdx="0" presStyleCnt="2"/>
      <dgm:spPr/>
      <dgm:t>
        <a:bodyPr/>
        <a:lstStyle/>
        <a:p>
          <a:endParaRPr lang="en-ZA"/>
        </a:p>
      </dgm:t>
    </dgm:pt>
    <dgm:pt modelId="{3B0529EB-C680-4899-8988-3DC532E32DCB}" type="pres">
      <dgm:prSet presAssocID="{D055D1FA-80D5-4C28-A984-268A53A5B865}" presName="hierChild6" presStyleCnt="0"/>
      <dgm:spPr/>
      <dgm:t>
        <a:bodyPr/>
        <a:lstStyle/>
        <a:p>
          <a:endParaRPr lang="en-ZA"/>
        </a:p>
      </dgm:t>
    </dgm:pt>
    <dgm:pt modelId="{D6C189C4-51EC-4561-9698-B6FE53C26414}" type="pres">
      <dgm:prSet presAssocID="{D055D1FA-80D5-4C28-A984-268A53A5B865}" presName="hierChild7" presStyleCnt="0"/>
      <dgm:spPr/>
      <dgm:t>
        <a:bodyPr/>
        <a:lstStyle/>
        <a:p>
          <a:endParaRPr lang="en-ZA"/>
        </a:p>
      </dgm:t>
    </dgm:pt>
    <dgm:pt modelId="{35485B46-7343-4330-A454-C54B305348BA}" type="pres">
      <dgm:prSet presAssocID="{59833E21-A49F-4671-83A9-DBE807EF24D4}" presName="Name111" presStyleLbl="parChTrans1D2" presStyleIdx="7" presStyleCnt="8"/>
      <dgm:spPr/>
      <dgm:t>
        <a:bodyPr/>
        <a:lstStyle/>
        <a:p>
          <a:endParaRPr lang="en-ZA"/>
        </a:p>
      </dgm:t>
    </dgm:pt>
    <dgm:pt modelId="{E4CE7EBD-B90E-48C0-A0A4-C6F2978124F0}" type="pres">
      <dgm:prSet presAssocID="{3461D8B3-BB0C-4349-B721-045834638971}" presName="hierRoot3" presStyleCnt="0">
        <dgm:presLayoutVars>
          <dgm:hierBranch val="init"/>
        </dgm:presLayoutVars>
      </dgm:prSet>
      <dgm:spPr/>
      <dgm:t>
        <a:bodyPr/>
        <a:lstStyle/>
        <a:p>
          <a:endParaRPr lang="en-ZA"/>
        </a:p>
      </dgm:t>
    </dgm:pt>
    <dgm:pt modelId="{99BD5735-D629-42F8-AEBD-71A4DBF5C3F9}" type="pres">
      <dgm:prSet presAssocID="{3461D8B3-BB0C-4349-B721-045834638971}" presName="rootComposite3" presStyleCnt="0"/>
      <dgm:spPr/>
      <dgm:t>
        <a:bodyPr/>
        <a:lstStyle/>
        <a:p>
          <a:endParaRPr lang="en-ZA"/>
        </a:p>
      </dgm:t>
    </dgm:pt>
    <dgm:pt modelId="{5AE0EDB3-157C-47AD-912F-C6F8D2DF663C}" type="pres">
      <dgm:prSet presAssocID="{3461D8B3-BB0C-4349-B721-045834638971}" presName="rootText3" presStyleLbl="asst1" presStyleIdx="1" presStyleCnt="2" custScaleX="180853" custScaleY="158612" custLinFactNeighborX="41220" custLinFactNeighborY="-559">
        <dgm:presLayoutVars>
          <dgm:chPref val="3"/>
        </dgm:presLayoutVars>
      </dgm:prSet>
      <dgm:spPr/>
      <dgm:t>
        <a:bodyPr/>
        <a:lstStyle/>
        <a:p>
          <a:endParaRPr lang="en-ZA"/>
        </a:p>
      </dgm:t>
    </dgm:pt>
    <dgm:pt modelId="{D8D22690-07FD-4CE6-88FE-FEDB10804CE5}" type="pres">
      <dgm:prSet presAssocID="{3461D8B3-BB0C-4349-B721-045834638971}" presName="rootConnector3" presStyleLbl="asst1" presStyleIdx="1" presStyleCnt="2"/>
      <dgm:spPr/>
      <dgm:t>
        <a:bodyPr/>
        <a:lstStyle/>
        <a:p>
          <a:endParaRPr lang="en-ZA"/>
        </a:p>
      </dgm:t>
    </dgm:pt>
    <dgm:pt modelId="{4DDA2CE3-93B8-44FF-B8F0-4FD3BAB12DF9}" type="pres">
      <dgm:prSet presAssocID="{3461D8B3-BB0C-4349-B721-045834638971}" presName="hierChild6" presStyleCnt="0"/>
      <dgm:spPr/>
      <dgm:t>
        <a:bodyPr/>
        <a:lstStyle/>
        <a:p>
          <a:endParaRPr lang="en-ZA"/>
        </a:p>
      </dgm:t>
    </dgm:pt>
    <dgm:pt modelId="{680B2514-3DD8-447C-B075-4C3BDA9110CD}" type="pres">
      <dgm:prSet presAssocID="{3461D8B3-BB0C-4349-B721-045834638971}" presName="hierChild7" presStyleCnt="0"/>
      <dgm:spPr/>
      <dgm:t>
        <a:bodyPr/>
        <a:lstStyle/>
        <a:p>
          <a:endParaRPr lang="en-ZA"/>
        </a:p>
      </dgm:t>
    </dgm:pt>
  </dgm:ptLst>
  <dgm:cxnLst>
    <dgm:cxn modelId="{D6A99CB5-7F54-4DF6-B6C1-634E60BF45EC}" type="presOf" srcId="{006BE609-4ED0-4F3F-99DF-F4996F990DC7}" destId="{DD6D7562-E0B0-4057-BA0B-4AB3427B422B}" srcOrd="1" destOrd="0" presId="urn:microsoft.com/office/officeart/2005/8/layout/orgChart1"/>
    <dgm:cxn modelId="{12C49E3F-D026-46E6-82E5-3BBC252434C6}" type="presOf" srcId="{96825B4E-8C8F-4C65-9C51-2D1EBC6D0B32}" destId="{3E6B88BE-A446-4849-B929-1D266DE33D02}" srcOrd="0" destOrd="0" presId="urn:microsoft.com/office/officeart/2005/8/layout/orgChart1"/>
    <dgm:cxn modelId="{44FB46C6-42B8-4797-A5EB-A6B56D75169E}" type="presOf" srcId="{A66BB3E6-9A6A-48DA-965F-BD61471E37AC}" destId="{863FDAC9-2936-4C89-B14F-BA44E2A4FC65}" srcOrd="0" destOrd="0" presId="urn:microsoft.com/office/officeart/2005/8/layout/orgChart1"/>
    <dgm:cxn modelId="{E9021BCC-DB3E-40B1-BEA1-FC29F9C79BA1}" type="presOf" srcId="{6E9EFA73-46F3-4BA0-9988-0B3D2F6CD4F3}" destId="{AA0C1DC2-DAB4-4D0C-A320-15723A388AD7}" srcOrd="1" destOrd="0" presId="urn:microsoft.com/office/officeart/2005/8/layout/orgChart1"/>
    <dgm:cxn modelId="{3279C1E9-0293-478B-B909-CCDAC7FBAA65}" type="presOf" srcId="{C05A8526-28BA-4435-8D7B-F19F8F05ADEF}" destId="{FD9996EE-76E1-4EEC-A33F-E01506780D8B}" srcOrd="0" destOrd="0" presId="urn:microsoft.com/office/officeart/2005/8/layout/orgChart1"/>
    <dgm:cxn modelId="{125C9B28-531C-4ACA-A4B0-90DCAA90CE82}" type="presOf" srcId="{17719B63-62E4-4704-8B78-FC469064BCEB}" destId="{588488A0-55E2-47D7-9BAF-789EAC979F0E}" srcOrd="0" destOrd="0" presId="urn:microsoft.com/office/officeart/2005/8/layout/orgChart1"/>
    <dgm:cxn modelId="{95E0F5D9-2808-45F4-A814-A64607BD853E}" type="presOf" srcId="{8A6C71FE-C30F-4DA7-B91E-B79F1C875FF4}" destId="{81BE940B-A6A4-4236-B144-16013A454794}" srcOrd="0" destOrd="0" presId="urn:microsoft.com/office/officeart/2005/8/layout/orgChart1"/>
    <dgm:cxn modelId="{7F44722B-CAAB-41D6-9DB2-72E38D696AF8}" type="presOf" srcId="{3461D8B3-BB0C-4349-B721-045834638971}" destId="{D8D22690-07FD-4CE6-88FE-FEDB10804CE5}" srcOrd="1" destOrd="0" presId="urn:microsoft.com/office/officeart/2005/8/layout/orgChart1"/>
    <dgm:cxn modelId="{B761FCE4-9BC2-4A66-AFB4-C57A9DE340CE}" type="presOf" srcId="{D931A52B-1E4F-4E49-AD61-42C7794D5FAF}" destId="{A4186AED-C331-4C6A-9D93-A9E7D01A15F2}" srcOrd="1" destOrd="0" presId="urn:microsoft.com/office/officeart/2005/8/layout/orgChart1"/>
    <dgm:cxn modelId="{7C8C46D6-8E5E-487D-9F9B-B65E9EA36910}" type="presOf" srcId="{82151134-29C4-480C-AE0D-CB55E74BAEBC}" destId="{D1D7FF66-AFF5-40AD-A6CC-FED99E77B8E2}" srcOrd="0" destOrd="0" presId="urn:microsoft.com/office/officeart/2005/8/layout/orgChart1"/>
    <dgm:cxn modelId="{8691BA64-3833-49CA-AA7C-3B606FE0C2EE}" type="presOf" srcId="{006BE609-4ED0-4F3F-99DF-F4996F990DC7}" destId="{FA1A6A52-6FBD-450D-ADD8-CFF807FF4151}" srcOrd="0" destOrd="0" presId="urn:microsoft.com/office/officeart/2005/8/layout/orgChart1"/>
    <dgm:cxn modelId="{72C9B4F9-E5B4-4772-AD2B-EFCA530DFB73}" type="presOf" srcId="{EC3A20B5-C220-46BC-85B1-35D4EB435C9B}" destId="{D2D23CC8-A198-4350-8A1D-BAB033A957CE}" srcOrd="0" destOrd="0" presId="urn:microsoft.com/office/officeart/2005/8/layout/orgChart1"/>
    <dgm:cxn modelId="{A2C06B44-F52B-4832-B895-A93F6373E2BB}" type="presOf" srcId="{D931A52B-1E4F-4E49-AD61-42C7794D5FAF}" destId="{706A280A-FB4A-4422-B9D4-E4080E249189}" srcOrd="0" destOrd="0" presId="urn:microsoft.com/office/officeart/2005/8/layout/orgChart1"/>
    <dgm:cxn modelId="{05949361-074E-4977-A5FC-F20894D77E1D}" srcId="{533932D1-5A1A-48DB-9F02-E822A83D8079}" destId="{E913C701-9189-48B1-B6CA-F319105B5FCF}" srcOrd="2" destOrd="0" parTransId="{EC3A20B5-C220-46BC-85B1-35D4EB435C9B}" sibTransId="{74FDF9EB-D8A1-43EE-82D6-DC79A84FEE2B}"/>
    <dgm:cxn modelId="{54D54ECD-CE23-4B7A-BB75-7CDE89D3CDF1}" type="presOf" srcId="{E913C701-9189-48B1-B6CA-F319105B5FCF}" destId="{5D211299-CD27-4FC3-A760-BA4B70363A38}" srcOrd="1" destOrd="0" presId="urn:microsoft.com/office/officeart/2005/8/layout/orgChart1"/>
    <dgm:cxn modelId="{AE036AD8-265C-4FC5-9134-0F6056E7C327}" srcId="{17719B63-62E4-4704-8B78-FC469064BCEB}" destId="{533932D1-5A1A-48DB-9F02-E822A83D8079}" srcOrd="0" destOrd="0" parTransId="{1F7BE5F3-2C25-4DC1-A8FB-064F0895D884}" sibTransId="{C340B4F0-AED4-4350-97EE-D36EDE6305F8}"/>
    <dgm:cxn modelId="{1F9D18E9-95BE-4B23-9CE4-98D94EA5F2E0}" type="presOf" srcId="{6223F5B5-A184-4A67-BBB7-1F1213AB6F8C}" destId="{395A53CE-CA24-4F3A-BA81-7A9D5E1B0BAD}" srcOrd="0" destOrd="0" presId="urn:microsoft.com/office/officeart/2005/8/layout/orgChart1"/>
    <dgm:cxn modelId="{96D3F452-BF4F-4F80-9ECD-AFCABA22FBE1}" type="presOf" srcId="{59833E21-A49F-4671-83A9-DBE807EF24D4}" destId="{35485B46-7343-4330-A454-C54B305348BA}" srcOrd="0" destOrd="0" presId="urn:microsoft.com/office/officeart/2005/8/layout/orgChart1"/>
    <dgm:cxn modelId="{39848C84-F39F-4979-9BC4-CEB2F6145FC6}" type="presOf" srcId="{9B5746E9-8528-4D03-B50C-43DF4AC8A944}" destId="{DAA51495-B104-411D-B216-BCC61B54FB83}" srcOrd="0" destOrd="0" presId="urn:microsoft.com/office/officeart/2005/8/layout/orgChart1"/>
    <dgm:cxn modelId="{FDF692C9-FC41-427E-87A3-B28176A4CEC5}" type="presOf" srcId="{D055D1FA-80D5-4C28-A984-268A53A5B865}" destId="{075B6FEA-4849-4701-86AB-55089FD49C23}" srcOrd="1" destOrd="0" presId="urn:microsoft.com/office/officeart/2005/8/layout/orgChart1"/>
    <dgm:cxn modelId="{9136FC00-489D-4D22-B5AC-F9A012B48434}" type="presOf" srcId="{533932D1-5A1A-48DB-9F02-E822A83D8079}" destId="{796F2761-83C8-408B-A249-2E7709DE3FE9}" srcOrd="0" destOrd="0" presId="urn:microsoft.com/office/officeart/2005/8/layout/orgChart1"/>
    <dgm:cxn modelId="{2D15014A-ACE9-4770-B49D-9390F9A47B7E}" srcId="{533932D1-5A1A-48DB-9F02-E822A83D8079}" destId="{D931A52B-1E4F-4E49-AD61-42C7794D5FAF}" srcOrd="4" destOrd="0" parTransId="{05541CEF-A383-4E5C-B141-7A03FAE86185}" sibTransId="{C178E5A5-0888-471D-9620-7B18D8542FB5}"/>
    <dgm:cxn modelId="{9B5E1BBF-7109-4910-AAA2-BC4451287EC2}" srcId="{533932D1-5A1A-48DB-9F02-E822A83D8079}" destId="{3461D8B3-BB0C-4349-B721-045834638971}" srcOrd="1" destOrd="0" parTransId="{59833E21-A49F-4671-83A9-DBE807EF24D4}" sibTransId="{C0A3448B-F39F-42B4-B9A9-DCB17E278329}"/>
    <dgm:cxn modelId="{61008552-4CB5-480C-90A2-39AA7C7144A2}" type="presOf" srcId="{E913C701-9189-48B1-B6CA-F319105B5FCF}" destId="{F8A03566-C696-4D03-9B9C-148B50E88C12}" srcOrd="0" destOrd="0" presId="urn:microsoft.com/office/officeart/2005/8/layout/orgChart1"/>
    <dgm:cxn modelId="{58D4D359-1510-49ED-A2F0-C157A442F952}" srcId="{533932D1-5A1A-48DB-9F02-E822A83D8079}" destId="{9B5746E9-8528-4D03-B50C-43DF4AC8A944}" srcOrd="7" destOrd="0" parTransId="{82151134-29C4-480C-AE0D-CB55E74BAEBC}" sibTransId="{0121AA88-F688-4395-BCBA-1B606ECF50D2}"/>
    <dgm:cxn modelId="{4FF5F93F-AEE6-4FA9-A745-B73BCA14F03D}" srcId="{533932D1-5A1A-48DB-9F02-E822A83D8079}" destId="{006BE609-4ED0-4F3F-99DF-F4996F990DC7}" srcOrd="3" destOrd="0" parTransId="{A66BB3E6-9A6A-48DA-965F-BD61471E37AC}" sibTransId="{889268F4-384F-410D-9477-F8F2E7893CE3}"/>
    <dgm:cxn modelId="{E3EB3C54-106D-4C98-B0D5-0E96022292EC}" type="presOf" srcId="{533932D1-5A1A-48DB-9F02-E822A83D8079}" destId="{5337D622-07BA-495D-96D0-417FBD5641FE}" srcOrd="1" destOrd="0" presId="urn:microsoft.com/office/officeart/2005/8/layout/orgChart1"/>
    <dgm:cxn modelId="{1E8780B7-43C0-405C-8404-F476F30E105E}" srcId="{533932D1-5A1A-48DB-9F02-E822A83D8079}" destId="{D055D1FA-80D5-4C28-A984-268A53A5B865}" srcOrd="0" destOrd="0" parTransId="{C05A8526-28BA-4435-8D7B-F19F8F05ADEF}" sibTransId="{36FA401D-34DF-4BCE-BF4B-143FA55F8B20}"/>
    <dgm:cxn modelId="{D66D1D3B-019F-4B1E-9D52-6FC386822571}" type="presOf" srcId="{9B5746E9-8528-4D03-B50C-43DF4AC8A944}" destId="{117C86A3-782B-4F50-8BE6-9E4C263B6C78}" srcOrd="1" destOrd="0" presId="urn:microsoft.com/office/officeart/2005/8/layout/orgChart1"/>
    <dgm:cxn modelId="{D9AF613D-8D98-4714-ABFA-19E1377F8E6C}" type="presOf" srcId="{05541CEF-A383-4E5C-B141-7A03FAE86185}" destId="{D6A7437F-726C-4A49-BF70-FA88589AAE5B}" srcOrd="0" destOrd="0" presId="urn:microsoft.com/office/officeart/2005/8/layout/orgChart1"/>
    <dgm:cxn modelId="{6D19F5C0-D299-4666-B23B-A91384447672}" srcId="{533932D1-5A1A-48DB-9F02-E822A83D8079}" destId="{6E9EFA73-46F3-4BA0-9988-0B3D2F6CD4F3}" srcOrd="6" destOrd="0" parTransId="{6223F5B5-A184-4A67-BBB7-1F1213AB6F8C}" sibTransId="{15E3EE65-2496-412C-8423-B7BF49B5E293}"/>
    <dgm:cxn modelId="{FE23CF83-6FE9-4A4B-A085-BB78A21E722A}" srcId="{533932D1-5A1A-48DB-9F02-E822A83D8079}" destId="{8A6C71FE-C30F-4DA7-B91E-B79F1C875FF4}" srcOrd="5" destOrd="0" parTransId="{96825B4E-8C8F-4C65-9C51-2D1EBC6D0B32}" sibTransId="{D5FF773A-6606-4257-AB49-B8595E42B74D}"/>
    <dgm:cxn modelId="{F1C118AE-F26C-4068-8123-09795BA38B93}" type="presOf" srcId="{6E9EFA73-46F3-4BA0-9988-0B3D2F6CD4F3}" destId="{5C6FFD2B-3F62-4982-82C8-B6CCA6B74792}" srcOrd="0" destOrd="0" presId="urn:microsoft.com/office/officeart/2005/8/layout/orgChart1"/>
    <dgm:cxn modelId="{CF16D038-7E49-4533-85F8-D9A1A9208B41}" type="presOf" srcId="{3461D8B3-BB0C-4349-B721-045834638971}" destId="{5AE0EDB3-157C-47AD-912F-C6F8D2DF663C}" srcOrd="0" destOrd="0" presId="urn:microsoft.com/office/officeart/2005/8/layout/orgChart1"/>
    <dgm:cxn modelId="{3D07B45A-7EDD-4301-925B-C8458E9F840B}" type="presOf" srcId="{D055D1FA-80D5-4C28-A984-268A53A5B865}" destId="{FA43F4D9-D270-4922-97EA-F408756C45FB}" srcOrd="0" destOrd="0" presId="urn:microsoft.com/office/officeart/2005/8/layout/orgChart1"/>
    <dgm:cxn modelId="{5096CC77-5030-4283-B0BE-C9C239D59BDB}" type="presOf" srcId="{8A6C71FE-C30F-4DA7-B91E-B79F1C875FF4}" destId="{500CD995-B276-4F98-B08A-14E026487ED2}" srcOrd="1" destOrd="0" presId="urn:microsoft.com/office/officeart/2005/8/layout/orgChart1"/>
    <dgm:cxn modelId="{DAFCCBAF-216C-422B-BC87-DB7A7D7F66F5}" type="presParOf" srcId="{588488A0-55E2-47D7-9BAF-789EAC979F0E}" destId="{A7BF330B-F7E3-46C1-96C9-75E63C435FBD}" srcOrd="0" destOrd="0" presId="urn:microsoft.com/office/officeart/2005/8/layout/orgChart1"/>
    <dgm:cxn modelId="{40D888A8-139A-424C-AD3F-1E7A788F9CCA}" type="presParOf" srcId="{A7BF330B-F7E3-46C1-96C9-75E63C435FBD}" destId="{7F61B8F1-A8D3-4CC7-9DF4-AB9FAB5A23C4}" srcOrd="0" destOrd="0" presId="urn:microsoft.com/office/officeart/2005/8/layout/orgChart1"/>
    <dgm:cxn modelId="{A6101304-D6AC-4764-B24A-DB4CE842A808}" type="presParOf" srcId="{7F61B8F1-A8D3-4CC7-9DF4-AB9FAB5A23C4}" destId="{796F2761-83C8-408B-A249-2E7709DE3FE9}" srcOrd="0" destOrd="0" presId="urn:microsoft.com/office/officeart/2005/8/layout/orgChart1"/>
    <dgm:cxn modelId="{BDAD5F2B-899A-4A90-9173-535F7075A1D5}" type="presParOf" srcId="{7F61B8F1-A8D3-4CC7-9DF4-AB9FAB5A23C4}" destId="{5337D622-07BA-495D-96D0-417FBD5641FE}" srcOrd="1" destOrd="0" presId="urn:microsoft.com/office/officeart/2005/8/layout/orgChart1"/>
    <dgm:cxn modelId="{89C3D5E8-82BC-425C-82A3-9AF27ED145D4}" type="presParOf" srcId="{A7BF330B-F7E3-46C1-96C9-75E63C435FBD}" destId="{696D1DAC-C183-4134-9866-DB34729A12E0}" srcOrd="1" destOrd="0" presId="urn:microsoft.com/office/officeart/2005/8/layout/orgChart1"/>
    <dgm:cxn modelId="{99A572F2-F231-4476-8CF8-3174BFFB09F2}" type="presParOf" srcId="{696D1DAC-C183-4134-9866-DB34729A12E0}" destId="{D2D23CC8-A198-4350-8A1D-BAB033A957CE}" srcOrd="0" destOrd="0" presId="urn:microsoft.com/office/officeart/2005/8/layout/orgChart1"/>
    <dgm:cxn modelId="{59331B40-7623-422D-A8BC-17DF04A52C16}" type="presParOf" srcId="{696D1DAC-C183-4134-9866-DB34729A12E0}" destId="{E85E2202-A856-4723-8A29-108A181C892C}" srcOrd="1" destOrd="0" presId="urn:microsoft.com/office/officeart/2005/8/layout/orgChart1"/>
    <dgm:cxn modelId="{A715ACE7-F69B-4776-89C5-17E5A9643182}" type="presParOf" srcId="{E85E2202-A856-4723-8A29-108A181C892C}" destId="{19315F34-77D7-457B-AF9F-401D86BE069F}" srcOrd="0" destOrd="0" presId="urn:microsoft.com/office/officeart/2005/8/layout/orgChart1"/>
    <dgm:cxn modelId="{703E04E7-1BBE-4296-93FF-E0D6A4479881}" type="presParOf" srcId="{19315F34-77D7-457B-AF9F-401D86BE069F}" destId="{F8A03566-C696-4D03-9B9C-148B50E88C12}" srcOrd="0" destOrd="0" presId="urn:microsoft.com/office/officeart/2005/8/layout/orgChart1"/>
    <dgm:cxn modelId="{370C8878-28BF-4F89-A4EF-AFBF9169A0F8}" type="presParOf" srcId="{19315F34-77D7-457B-AF9F-401D86BE069F}" destId="{5D211299-CD27-4FC3-A760-BA4B70363A38}" srcOrd="1" destOrd="0" presId="urn:microsoft.com/office/officeart/2005/8/layout/orgChart1"/>
    <dgm:cxn modelId="{D0C1E6D1-2D6F-4B4A-854C-49089ADA7FAB}" type="presParOf" srcId="{E85E2202-A856-4723-8A29-108A181C892C}" destId="{57449113-33A5-4EB6-B919-98A7590915C6}" srcOrd="1" destOrd="0" presId="urn:microsoft.com/office/officeart/2005/8/layout/orgChart1"/>
    <dgm:cxn modelId="{8EB254EF-B771-470F-8570-43C5708BAB7C}" type="presParOf" srcId="{E85E2202-A856-4723-8A29-108A181C892C}" destId="{33823C36-8E15-4467-938E-1A1C3393DE9E}" srcOrd="2" destOrd="0" presId="urn:microsoft.com/office/officeart/2005/8/layout/orgChart1"/>
    <dgm:cxn modelId="{61C02042-86F9-4849-9EF6-064620E03CA1}" type="presParOf" srcId="{696D1DAC-C183-4134-9866-DB34729A12E0}" destId="{863FDAC9-2936-4C89-B14F-BA44E2A4FC65}" srcOrd="2" destOrd="0" presId="urn:microsoft.com/office/officeart/2005/8/layout/orgChart1"/>
    <dgm:cxn modelId="{F4D3A540-D791-42A9-A09B-A1A82400DC4D}" type="presParOf" srcId="{696D1DAC-C183-4134-9866-DB34729A12E0}" destId="{2E3765A0-7A86-4177-8884-241FA0FE6581}" srcOrd="3" destOrd="0" presId="urn:microsoft.com/office/officeart/2005/8/layout/orgChart1"/>
    <dgm:cxn modelId="{AF198792-2A0F-4B70-A1B0-48B8EFE53E4A}" type="presParOf" srcId="{2E3765A0-7A86-4177-8884-241FA0FE6581}" destId="{997D2301-5CB0-4E80-B731-C80E51C0B606}" srcOrd="0" destOrd="0" presId="urn:microsoft.com/office/officeart/2005/8/layout/orgChart1"/>
    <dgm:cxn modelId="{8927C19A-5E39-4EF4-860D-DE792209052B}" type="presParOf" srcId="{997D2301-5CB0-4E80-B731-C80E51C0B606}" destId="{FA1A6A52-6FBD-450D-ADD8-CFF807FF4151}" srcOrd="0" destOrd="0" presId="urn:microsoft.com/office/officeart/2005/8/layout/orgChart1"/>
    <dgm:cxn modelId="{DA0755EC-0E14-4676-82C0-D83413F4072F}" type="presParOf" srcId="{997D2301-5CB0-4E80-B731-C80E51C0B606}" destId="{DD6D7562-E0B0-4057-BA0B-4AB3427B422B}" srcOrd="1" destOrd="0" presId="urn:microsoft.com/office/officeart/2005/8/layout/orgChart1"/>
    <dgm:cxn modelId="{3CC28C09-3777-4E2C-BE99-A0CA4C33624A}" type="presParOf" srcId="{2E3765A0-7A86-4177-8884-241FA0FE6581}" destId="{BC6F4D79-9109-4557-B970-705B996ED4E6}" srcOrd="1" destOrd="0" presId="urn:microsoft.com/office/officeart/2005/8/layout/orgChart1"/>
    <dgm:cxn modelId="{CD7483CA-D4EB-457E-B5EA-C0864C3B0F12}" type="presParOf" srcId="{2E3765A0-7A86-4177-8884-241FA0FE6581}" destId="{5270FC29-5772-455D-82ED-34C773949BF3}" srcOrd="2" destOrd="0" presId="urn:microsoft.com/office/officeart/2005/8/layout/orgChart1"/>
    <dgm:cxn modelId="{8134C4B4-B816-454F-8F02-E18445248F49}" type="presParOf" srcId="{696D1DAC-C183-4134-9866-DB34729A12E0}" destId="{D6A7437F-726C-4A49-BF70-FA88589AAE5B}" srcOrd="4" destOrd="0" presId="urn:microsoft.com/office/officeart/2005/8/layout/orgChart1"/>
    <dgm:cxn modelId="{214EAF0C-7CD2-404B-B789-38348FBC5B70}" type="presParOf" srcId="{696D1DAC-C183-4134-9866-DB34729A12E0}" destId="{6BB5A1AF-6415-45B2-8B3A-EE90E3126C42}" srcOrd="5" destOrd="0" presId="urn:microsoft.com/office/officeart/2005/8/layout/orgChart1"/>
    <dgm:cxn modelId="{987EA7CE-D02D-4B71-8138-3FA81C2D2C3C}" type="presParOf" srcId="{6BB5A1AF-6415-45B2-8B3A-EE90E3126C42}" destId="{C24FCE30-1A6A-4219-9C3D-84300AD662E9}" srcOrd="0" destOrd="0" presId="urn:microsoft.com/office/officeart/2005/8/layout/orgChart1"/>
    <dgm:cxn modelId="{AADAFAC8-E32C-4CC7-A9AC-2F1210D40E90}" type="presParOf" srcId="{C24FCE30-1A6A-4219-9C3D-84300AD662E9}" destId="{706A280A-FB4A-4422-B9D4-E4080E249189}" srcOrd="0" destOrd="0" presId="urn:microsoft.com/office/officeart/2005/8/layout/orgChart1"/>
    <dgm:cxn modelId="{A11C558F-9214-4434-826C-C4A6C67CC8D7}" type="presParOf" srcId="{C24FCE30-1A6A-4219-9C3D-84300AD662E9}" destId="{A4186AED-C331-4C6A-9D93-A9E7D01A15F2}" srcOrd="1" destOrd="0" presId="urn:microsoft.com/office/officeart/2005/8/layout/orgChart1"/>
    <dgm:cxn modelId="{C76F5F97-DF02-4B5A-9416-AC8A3F6BFFB0}" type="presParOf" srcId="{6BB5A1AF-6415-45B2-8B3A-EE90E3126C42}" destId="{24F7F1A6-C050-4943-86A6-CF6E9F94BDB9}" srcOrd="1" destOrd="0" presId="urn:microsoft.com/office/officeart/2005/8/layout/orgChart1"/>
    <dgm:cxn modelId="{7F37074E-96C1-4BA4-9BBB-C07982586A4A}" type="presParOf" srcId="{6BB5A1AF-6415-45B2-8B3A-EE90E3126C42}" destId="{7874DEDB-1AF4-49C6-A499-601BC104FE53}" srcOrd="2" destOrd="0" presId="urn:microsoft.com/office/officeart/2005/8/layout/orgChart1"/>
    <dgm:cxn modelId="{B1FAC7E9-4007-46D4-8AEF-3830057B2AE7}" type="presParOf" srcId="{696D1DAC-C183-4134-9866-DB34729A12E0}" destId="{3E6B88BE-A446-4849-B929-1D266DE33D02}" srcOrd="6" destOrd="0" presId="urn:microsoft.com/office/officeart/2005/8/layout/orgChart1"/>
    <dgm:cxn modelId="{7B70AA88-4D05-4647-9DA9-1031792D48F2}" type="presParOf" srcId="{696D1DAC-C183-4134-9866-DB34729A12E0}" destId="{59E5B1ED-DD83-48AD-8549-91DC57D3FFF8}" srcOrd="7" destOrd="0" presId="urn:microsoft.com/office/officeart/2005/8/layout/orgChart1"/>
    <dgm:cxn modelId="{9CC5C1AE-BF33-4F24-9407-55A5E9B8BE2D}" type="presParOf" srcId="{59E5B1ED-DD83-48AD-8549-91DC57D3FFF8}" destId="{ADC3D4C0-503A-450F-8A70-DB84CBAB8B36}" srcOrd="0" destOrd="0" presId="urn:microsoft.com/office/officeart/2005/8/layout/orgChart1"/>
    <dgm:cxn modelId="{A596321E-2E70-4543-B7CF-747D43452931}" type="presParOf" srcId="{ADC3D4C0-503A-450F-8A70-DB84CBAB8B36}" destId="{81BE940B-A6A4-4236-B144-16013A454794}" srcOrd="0" destOrd="0" presId="urn:microsoft.com/office/officeart/2005/8/layout/orgChart1"/>
    <dgm:cxn modelId="{4F046A80-C205-4CB7-9F3C-43482A591376}" type="presParOf" srcId="{ADC3D4C0-503A-450F-8A70-DB84CBAB8B36}" destId="{500CD995-B276-4F98-B08A-14E026487ED2}" srcOrd="1" destOrd="0" presId="urn:microsoft.com/office/officeart/2005/8/layout/orgChart1"/>
    <dgm:cxn modelId="{EAB936E2-45BC-40F4-BA18-0A990591D9A5}" type="presParOf" srcId="{59E5B1ED-DD83-48AD-8549-91DC57D3FFF8}" destId="{E2BB073F-DFED-4C1D-BCAC-60149E0079F0}" srcOrd="1" destOrd="0" presId="urn:microsoft.com/office/officeart/2005/8/layout/orgChart1"/>
    <dgm:cxn modelId="{9FBA9C8D-9178-4F83-9B98-968373CD83C9}" type="presParOf" srcId="{59E5B1ED-DD83-48AD-8549-91DC57D3FFF8}" destId="{3116AE26-FFCD-4F0F-B9CD-4A53FAB2CE8C}" srcOrd="2" destOrd="0" presId="urn:microsoft.com/office/officeart/2005/8/layout/orgChart1"/>
    <dgm:cxn modelId="{4F4EE043-8658-4E2D-AECA-87615A8CCBFE}" type="presParOf" srcId="{696D1DAC-C183-4134-9866-DB34729A12E0}" destId="{395A53CE-CA24-4F3A-BA81-7A9D5E1B0BAD}" srcOrd="8" destOrd="0" presId="urn:microsoft.com/office/officeart/2005/8/layout/orgChart1"/>
    <dgm:cxn modelId="{9B6AFBD7-AB1A-4927-A350-8D3BACEE59E3}" type="presParOf" srcId="{696D1DAC-C183-4134-9866-DB34729A12E0}" destId="{4925BAA5-40AE-4A76-821D-38006AF512F5}" srcOrd="9" destOrd="0" presId="urn:microsoft.com/office/officeart/2005/8/layout/orgChart1"/>
    <dgm:cxn modelId="{63B784D1-76EC-439B-94CB-AE3A1729F707}" type="presParOf" srcId="{4925BAA5-40AE-4A76-821D-38006AF512F5}" destId="{4C49AE48-A242-435D-B78B-DB615BE8B836}" srcOrd="0" destOrd="0" presId="urn:microsoft.com/office/officeart/2005/8/layout/orgChart1"/>
    <dgm:cxn modelId="{09BDC6A7-E096-4441-87C3-207C1E281BF7}" type="presParOf" srcId="{4C49AE48-A242-435D-B78B-DB615BE8B836}" destId="{5C6FFD2B-3F62-4982-82C8-B6CCA6B74792}" srcOrd="0" destOrd="0" presId="urn:microsoft.com/office/officeart/2005/8/layout/orgChart1"/>
    <dgm:cxn modelId="{B1C57177-0ABE-4BC4-AB8D-19AFEDC3FF7B}" type="presParOf" srcId="{4C49AE48-A242-435D-B78B-DB615BE8B836}" destId="{AA0C1DC2-DAB4-4D0C-A320-15723A388AD7}" srcOrd="1" destOrd="0" presId="urn:microsoft.com/office/officeart/2005/8/layout/orgChart1"/>
    <dgm:cxn modelId="{E89D7BA3-DB2A-4C23-A801-0D226678D94B}" type="presParOf" srcId="{4925BAA5-40AE-4A76-821D-38006AF512F5}" destId="{E10CAD34-AA19-4F9F-8E50-65FE3CF99FD6}" srcOrd="1" destOrd="0" presId="urn:microsoft.com/office/officeart/2005/8/layout/orgChart1"/>
    <dgm:cxn modelId="{67E6BB7B-84C0-444B-BA89-460FC6A6E583}" type="presParOf" srcId="{4925BAA5-40AE-4A76-821D-38006AF512F5}" destId="{5EB12E56-8AE6-4035-B963-30E38F979A05}" srcOrd="2" destOrd="0" presId="urn:microsoft.com/office/officeart/2005/8/layout/orgChart1"/>
    <dgm:cxn modelId="{CAEA03FF-5769-4FDE-978A-59AEA00E939F}" type="presParOf" srcId="{696D1DAC-C183-4134-9866-DB34729A12E0}" destId="{D1D7FF66-AFF5-40AD-A6CC-FED99E77B8E2}" srcOrd="10" destOrd="0" presId="urn:microsoft.com/office/officeart/2005/8/layout/orgChart1"/>
    <dgm:cxn modelId="{B4DFA4B2-270B-4349-A908-ACFCAFDE6C9D}" type="presParOf" srcId="{696D1DAC-C183-4134-9866-DB34729A12E0}" destId="{B86B1F95-5BA9-4FCB-BA53-DE8AE013900D}" srcOrd="11" destOrd="0" presId="urn:microsoft.com/office/officeart/2005/8/layout/orgChart1"/>
    <dgm:cxn modelId="{1F3CC21B-D79F-46E3-8167-BA7486DA0014}" type="presParOf" srcId="{B86B1F95-5BA9-4FCB-BA53-DE8AE013900D}" destId="{71B9DF6D-EF1E-4186-828D-BE590BBF1598}" srcOrd="0" destOrd="0" presId="urn:microsoft.com/office/officeart/2005/8/layout/orgChart1"/>
    <dgm:cxn modelId="{3E791565-728A-45FF-A26F-BDB6B6D8C798}" type="presParOf" srcId="{71B9DF6D-EF1E-4186-828D-BE590BBF1598}" destId="{DAA51495-B104-411D-B216-BCC61B54FB83}" srcOrd="0" destOrd="0" presId="urn:microsoft.com/office/officeart/2005/8/layout/orgChart1"/>
    <dgm:cxn modelId="{1357C53E-25FF-46FD-A784-78EE475C0A42}" type="presParOf" srcId="{71B9DF6D-EF1E-4186-828D-BE590BBF1598}" destId="{117C86A3-782B-4F50-8BE6-9E4C263B6C78}" srcOrd="1" destOrd="0" presId="urn:microsoft.com/office/officeart/2005/8/layout/orgChart1"/>
    <dgm:cxn modelId="{098AAE63-62FF-4F9F-8FEE-E9DD71685176}" type="presParOf" srcId="{B86B1F95-5BA9-4FCB-BA53-DE8AE013900D}" destId="{E74F4CBA-0D5B-4FF0-929D-0E203BF8BF86}" srcOrd="1" destOrd="0" presId="urn:microsoft.com/office/officeart/2005/8/layout/orgChart1"/>
    <dgm:cxn modelId="{5EDBFFDB-F4F6-436A-9D38-ACD0820B2EF3}" type="presParOf" srcId="{B86B1F95-5BA9-4FCB-BA53-DE8AE013900D}" destId="{0660DBFF-F5A0-45F2-92F9-AEBE9DAFAF82}" srcOrd="2" destOrd="0" presId="urn:microsoft.com/office/officeart/2005/8/layout/orgChart1"/>
    <dgm:cxn modelId="{CFB5B07F-F299-4160-A9DD-7D6692E54300}" type="presParOf" srcId="{A7BF330B-F7E3-46C1-96C9-75E63C435FBD}" destId="{BBC5B47E-E02C-41B5-947D-264DDB45B691}" srcOrd="2" destOrd="0" presId="urn:microsoft.com/office/officeart/2005/8/layout/orgChart1"/>
    <dgm:cxn modelId="{225C9553-598D-4582-8418-45FB760809C4}" type="presParOf" srcId="{BBC5B47E-E02C-41B5-947D-264DDB45B691}" destId="{FD9996EE-76E1-4EEC-A33F-E01506780D8B}" srcOrd="0" destOrd="0" presId="urn:microsoft.com/office/officeart/2005/8/layout/orgChart1"/>
    <dgm:cxn modelId="{34B5B7C6-B703-4ACE-A8B3-1A598FA53CA1}" type="presParOf" srcId="{BBC5B47E-E02C-41B5-947D-264DDB45B691}" destId="{B7C3693C-AB45-4B68-A393-60888713F0BD}" srcOrd="1" destOrd="0" presId="urn:microsoft.com/office/officeart/2005/8/layout/orgChart1"/>
    <dgm:cxn modelId="{04490FE4-4B89-4F3E-AF08-3DA6C5EEE682}" type="presParOf" srcId="{B7C3693C-AB45-4B68-A393-60888713F0BD}" destId="{B9710579-3A3C-4AE1-A0C3-81979BEA9735}" srcOrd="0" destOrd="0" presId="urn:microsoft.com/office/officeart/2005/8/layout/orgChart1"/>
    <dgm:cxn modelId="{39AED7F9-3865-4BB9-A15B-A572F89A3236}" type="presParOf" srcId="{B9710579-3A3C-4AE1-A0C3-81979BEA9735}" destId="{FA43F4D9-D270-4922-97EA-F408756C45FB}" srcOrd="0" destOrd="0" presId="urn:microsoft.com/office/officeart/2005/8/layout/orgChart1"/>
    <dgm:cxn modelId="{3F5C6305-BD29-4A5D-BC7C-6E72FC6470FF}" type="presParOf" srcId="{B9710579-3A3C-4AE1-A0C3-81979BEA9735}" destId="{075B6FEA-4849-4701-86AB-55089FD49C23}" srcOrd="1" destOrd="0" presId="urn:microsoft.com/office/officeart/2005/8/layout/orgChart1"/>
    <dgm:cxn modelId="{19F55E00-2F8B-48C6-A1C8-36E90294C592}" type="presParOf" srcId="{B7C3693C-AB45-4B68-A393-60888713F0BD}" destId="{3B0529EB-C680-4899-8988-3DC532E32DCB}" srcOrd="1" destOrd="0" presId="urn:microsoft.com/office/officeart/2005/8/layout/orgChart1"/>
    <dgm:cxn modelId="{641B1371-03B6-4105-BBA4-61C188A647D6}" type="presParOf" srcId="{B7C3693C-AB45-4B68-A393-60888713F0BD}" destId="{D6C189C4-51EC-4561-9698-B6FE53C26414}" srcOrd="2" destOrd="0" presId="urn:microsoft.com/office/officeart/2005/8/layout/orgChart1"/>
    <dgm:cxn modelId="{96841EB4-A244-4AD7-A821-63F84647214F}" type="presParOf" srcId="{BBC5B47E-E02C-41B5-947D-264DDB45B691}" destId="{35485B46-7343-4330-A454-C54B305348BA}" srcOrd="2" destOrd="0" presId="urn:microsoft.com/office/officeart/2005/8/layout/orgChart1"/>
    <dgm:cxn modelId="{534A2F86-9AAC-47AB-8FA0-C8D74F1D80AF}" type="presParOf" srcId="{BBC5B47E-E02C-41B5-947D-264DDB45B691}" destId="{E4CE7EBD-B90E-48C0-A0A4-C6F2978124F0}" srcOrd="3" destOrd="0" presId="urn:microsoft.com/office/officeart/2005/8/layout/orgChart1"/>
    <dgm:cxn modelId="{25D160D6-1D3C-4CA7-8620-133CD34CBFFC}" type="presParOf" srcId="{E4CE7EBD-B90E-48C0-A0A4-C6F2978124F0}" destId="{99BD5735-D629-42F8-AEBD-71A4DBF5C3F9}" srcOrd="0" destOrd="0" presId="urn:microsoft.com/office/officeart/2005/8/layout/orgChart1"/>
    <dgm:cxn modelId="{EEF24CB1-8922-48EC-A3C6-E816F69DBE79}" type="presParOf" srcId="{99BD5735-D629-42F8-AEBD-71A4DBF5C3F9}" destId="{5AE0EDB3-157C-47AD-912F-C6F8D2DF663C}" srcOrd="0" destOrd="0" presId="urn:microsoft.com/office/officeart/2005/8/layout/orgChart1"/>
    <dgm:cxn modelId="{C9C7B15A-2692-43C9-9D92-A50F2ED755BF}" type="presParOf" srcId="{99BD5735-D629-42F8-AEBD-71A4DBF5C3F9}" destId="{D8D22690-07FD-4CE6-88FE-FEDB10804CE5}" srcOrd="1" destOrd="0" presId="urn:microsoft.com/office/officeart/2005/8/layout/orgChart1"/>
    <dgm:cxn modelId="{E14FAF71-59E1-4623-9246-5EDD806A3B50}" type="presParOf" srcId="{E4CE7EBD-B90E-48C0-A0A4-C6F2978124F0}" destId="{4DDA2CE3-93B8-44FF-B8F0-4FD3BAB12DF9}" srcOrd="1" destOrd="0" presId="urn:microsoft.com/office/officeart/2005/8/layout/orgChart1"/>
    <dgm:cxn modelId="{F555D1AB-E5E4-4CD0-9E78-090FCDAE99D8}" type="presParOf" srcId="{E4CE7EBD-B90E-48C0-A0A4-C6F2978124F0}" destId="{680B2514-3DD8-447C-B075-4C3BDA9110CD}"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485B46-7343-4330-A454-C54B305348BA}">
      <dsp:nvSpPr>
        <dsp:cNvPr id="0" name=""/>
        <dsp:cNvSpPr/>
      </dsp:nvSpPr>
      <dsp:spPr>
        <a:xfrm>
          <a:off x="4393086" y="945108"/>
          <a:ext cx="473101" cy="1381132"/>
        </a:xfrm>
        <a:custGeom>
          <a:avLst/>
          <a:gdLst/>
          <a:ahLst/>
          <a:cxnLst/>
          <a:rect l="0" t="0" r="0" b="0"/>
          <a:pathLst>
            <a:path>
              <a:moveTo>
                <a:pt x="0" y="0"/>
              </a:moveTo>
              <a:lnTo>
                <a:pt x="0" y="1381132"/>
              </a:lnTo>
              <a:lnTo>
                <a:pt x="473101" y="138113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D9996EE-76E1-4EEC-A33F-E01506780D8B}">
      <dsp:nvSpPr>
        <dsp:cNvPr id="0" name=""/>
        <dsp:cNvSpPr/>
      </dsp:nvSpPr>
      <dsp:spPr>
        <a:xfrm>
          <a:off x="4066301" y="945108"/>
          <a:ext cx="326785" cy="953831"/>
        </a:xfrm>
        <a:custGeom>
          <a:avLst/>
          <a:gdLst/>
          <a:ahLst/>
          <a:cxnLst/>
          <a:rect l="0" t="0" r="0" b="0"/>
          <a:pathLst>
            <a:path>
              <a:moveTo>
                <a:pt x="326785" y="0"/>
              </a:moveTo>
              <a:lnTo>
                <a:pt x="326785" y="953831"/>
              </a:lnTo>
              <a:lnTo>
                <a:pt x="0" y="95383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1D7FF66-AFF5-40AD-A6CC-FED99E77B8E2}">
      <dsp:nvSpPr>
        <dsp:cNvPr id="0" name=""/>
        <dsp:cNvSpPr/>
      </dsp:nvSpPr>
      <dsp:spPr>
        <a:xfrm>
          <a:off x="4393086" y="945108"/>
          <a:ext cx="3538549" cy="2230177"/>
        </a:xfrm>
        <a:custGeom>
          <a:avLst/>
          <a:gdLst/>
          <a:ahLst/>
          <a:cxnLst/>
          <a:rect l="0" t="0" r="0" b="0"/>
          <a:pathLst>
            <a:path>
              <a:moveTo>
                <a:pt x="0" y="0"/>
              </a:moveTo>
              <a:lnTo>
                <a:pt x="0" y="2128360"/>
              </a:lnTo>
              <a:lnTo>
                <a:pt x="3538549" y="2128360"/>
              </a:lnTo>
              <a:lnTo>
                <a:pt x="3538549" y="223017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95A53CE-CA24-4F3A-BA81-7A9D5E1B0BAD}">
      <dsp:nvSpPr>
        <dsp:cNvPr id="0" name=""/>
        <dsp:cNvSpPr/>
      </dsp:nvSpPr>
      <dsp:spPr>
        <a:xfrm>
          <a:off x="4393086" y="945108"/>
          <a:ext cx="2198740" cy="2234647"/>
        </a:xfrm>
        <a:custGeom>
          <a:avLst/>
          <a:gdLst/>
          <a:ahLst/>
          <a:cxnLst/>
          <a:rect l="0" t="0" r="0" b="0"/>
          <a:pathLst>
            <a:path>
              <a:moveTo>
                <a:pt x="0" y="0"/>
              </a:moveTo>
              <a:lnTo>
                <a:pt x="0" y="2132830"/>
              </a:lnTo>
              <a:lnTo>
                <a:pt x="2198740" y="2132830"/>
              </a:lnTo>
              <a:lnTo>
                <a:pt x="2198740" y="223464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E6B88BE-A446-4849-B929-1D266DE33D02}">
      <dsp:nvSpPr>
        <dsp:cNvPr id="0" name=""/>
        <dsp:cNvSpPr/>
      </dsp:nvSpPr>
      <dsp:spPr>
        <a:xfrm>
          <a:off x="4393086" y="945108"/>
          <a:ext cx="1001528" cy="2224596"/>
        </a:xfrm>
        <a:custGeom>
          <a:avLst/>
          <a:gdLst/>
          <a:ahLst/>
          <a:cxnLst/>
          <a:rect l="0" t="0" r="0" b="0"/>
          <a:pathLst>
            <a:path>
              <a:moveTo>
                <a:pt x="0" y="0"/>
              </a:moveTo>
              <a:lnTo>
                <a:pt x="0" y="2122779"/>
              </a:lnTo>
              <a:lnTo>
                <a:pt x="1001528" y="2122779"/>
              </a:lnTo>
              <a:lnTo>
                <a:pt x="1001528" y="222459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6A7437F-726C-4A49-BF70-FA88589AAE5B}">
      <dsp:nvSpPr>
        <dsp:cNvPr id="0" name=""/>
        <dsp:cNvSpPr/>
      </dsp:nvSpPr>
      <dsp:spPr>
        <a:xfrm>
          <a:off x="4197665" y="945108"/>
          <a:ext cx="195421" cy="2227307"/>
        </a:xfrm>
        <a:custGeom>
          <a:avLst/>
          <a:gdLst/>
          <a:ahLst/>
          <a:cxnLst/>
          <a:rect l="0" t="0" r="0" b="0"/>
          <a:pathLst>
            <a:path>
              <a:moveTo>
                <a:pt x="195421" y="0"/>
              </a:moveTo>
              <a:lnTo>
                <a:pt x="195421" y="2125489"/>
              </a:lnTo>
              <a:lnTo>
                <a:pt x="0" y="2125489"/>
              </a:lnTo>
              <a:lnTo>
                <a:pt x="0" y="222730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63FDAC9-2936-4C89-B14F-BA44E2A4FC65}">
      <dsp:nvSpPr>
        <dsp:cNvPr id="0" name=""/>
        <dsp:cNvSpPr/>
      </dsp:nvSpPr>
      <dsp:spPr>
        <a:xfrm>
          <a:off x="2759689" y="945108"/>
          <a:ext cx="1633397" cy="2236320"/>
        </a:xfrm>
        <a:custGeom>
          <a:avLst/>
          <a:gdLst/>
          <a:ahLst/>
          <a:cxnLst/>
          <a:rect l="0" t="0" r="0" b="0"/>
          <a:pathLst>
            <a:path>
              <a:moveTo>
                <a:pt x="1633397" y="0"/>
              </a:moveTo>
              <a:lnTo>
                <a:pt x="1633397" y="2134503"/>
              </a:lnTo>
              <a:lnTo>
                <a:pt x="0" y="2134503"/>
              </a:lnTo>
              <a:lnTo>
                <a:pt x="0" y="223632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2D23CC8-A198-4350-8A1D-BAB033A957CE}">
      <dsp:nvSpPr>
        <dsp:cNvPr id="0" name=""/>
        <dsp:cNvSpPr/>
      </dsp:nvSpPr>
      <dsp:spPr>
        <a:xfrm>
          <a:off x="1096833" y="945108"/>
          <a:ext cx="3296253" cy="2235433"/>
        </a:xfrm>
        <a:custGeom>
          <a:avLst/>
          <a:gdLst/>
          <a:ahLst/>
          <a:cxnLst/>
          <a:rect l="0" t="0" r="0" b="0"/>
          <a:pathLst>
            <a:path>
              <a:moveTo>
                <a:pt x="3296253" y="0"/>
              </a:moveTo>
              <a:lnTo>
                <a:pt x="3296253" y="2133615"/>
              </a:lnTo>
              <a:lnTo>
                <a:pt x="0" y="2133615"/>
              </a:lnTo>
              <a:lnTo>
                <a:pt x="0" y="223543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96F2761-83C8-408B-A249-2E7709DE3FE9}">
      <dsp:nvSpPr>
        <dsp:cNvPr id="0" name=""/>
        <dsp:cNvSpPr/>
      </dsp:nvSpPr>
      <dsp:spPr>
        <a:xfrm>
          <a:off x="3625810" y="160572"/>
          <a:ext cx="1534551" cy="78453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ZA" sz="900" kern="1200"/>
            <a:t>Minister :Hon Naledi Pandor</a:t>
          </a:r>
        </a:p>
      </dsp:txBody>
      <dsp:txXfrm>
        <a:off x="3625810" y="160572"/>
        <a:ext cx="1534551" cy="784536"/>
      </dsp:txXfrm>
    </dsp:sp>
    <dsp:sp modelId="{F8A03566-C696-4D03-9B9C-148B50E88C12}">
      <dsp:nvSpPr>
        <dsp:cNvPr id="0" name=""/>
        <dsp:cNvSpPr/>
      </dsp:nvSpPr>
      <dsp:spPr>
        <a:xfrm>
          <a:off x="311385" y="3180541"/>
          <a:ext cx="1570895" cy="86520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ZA" sz="900" kern="1200"/>
            <a:t>CEO of HSRC:</a:t>
          </a:r>
        </a:p>
        <a:p>
          <a:pPr lvl="0" algn="ctr" defTabSz="400050">
            <a:lnSpc>
              <a:spcPct val="90000"/>
            </a:lnSpc>
            <a:spcBef>
              <a:spcPct val="0"/>
            </a:spcBef>
            <a:spcAft>
              <a:spcPct val="35000"/>
            </a:spcAft>
          </a:pPr>
          <a:r>
            <a:rPr lang="en-ZA" sz="900" kern="1200"/>
            <a:t>Prof. Crain Soudien </a:t>
          </a:r>
        </a:p>
      </dsp:txBody>
      <dsp:txXfrm>
        <a:off x="311385" y="3180541"/>
        <a:ext cx="1570895" cy="865204"/>
      </dsp:txXfrm>
    </dsp:sp>
    <dsp:sp modelId="{FA1A6A52-6FBD-450D-ADD8-CFF807FF4151}">
      <dsp:nvSpPr>
        <dsp:cNvPr id="0" name=""/>
        <dsp:cNvSpPr/>
      </dsp:nvSpPr>
      <dsp:spPr>
        <a:xfrm>
          <a:off x="2083598" y="3181428"/>
          <a:ext cx="1352182" cy="89269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ZA" sz="900" kern="1200"/>
            <a:t> CEO of NRF:</a:t>
          </a:r>
        </a:p>
        <a:p>
          <a:pPr lvl="0" algn="ctr" defTabSz="400050">
            <a:lnSpc>
              <a:spcPct val="90000"/>
            </a:lnSpc>
            <a:spcBef>
              <a:spcPct val="0"/>
            </a:spcBef>
            <a:spcAft>
              <a:spcPct val="35000"/>
            </a:spcAft>
          </a:pPr>
          <a:r>
            <a:rPr lang="en-ZA" sz="900" kern="1200"/>
            <a:t> Dr Molapo Qhobela </a:t>
          </a:r>
        </a:p>
      </dsp:txBody>
      <dsp:txXfrm>
        <a:off x="2083598" y="3181428"/>
        <a:ext cx="1352182" cy="892695"/>
      </dsp:txXfrm>
    </dsp:sp>
    <dsp:sp modelId="{706A280A-FB4A-4422-B9D4-E4080E249189}">
      <dsp:nvSpPr>
        <dsp:cNvPr id="0" name=""/>
        <dsp:cNvSpPr/>
      </dsp:nvSpPr>
      <dsp:spPr>
        <a:xfrm>
          <a:off x="3624268" y="3172415"/>
          <a:ext cx="1146792" cy="8949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ZA" sz="900" kern="1200"/>
            <a:t>CEO of CSIR group: </a:t>
          </a:r>
        </a:p>
        <a:p>
          <a:pPr lvl="0" algn="ctr" defTabSz="400050">
            <a:lnSpc>
              <a:spcPct val="90000"/>
            </a:lnSpc>
            <a:spcBef>
              <a:spcPct val="0"/>
            </a:spcBef>
            <a:spcAft>
              <a:spcPct val="35000"/>
            </a:spcAft>
          </a:pPr>
          <a:r>
            <a:rPr lang="en-ZA" sz="900" kern="1200"/>
            <a:t>Dr SP Sibisi</a:t>
          </a:r>
        </a:p>
      </dsp:txBody>
      <dsp:txXfrm>
        <a:off x="3624268" y="3172415"/>
        <a:ext cx="1146792" cy="894954"/>
      </dsp:txXfrm>
    </dsp:sp>
    <dsp:sp modelId="{81BE940B-A6A4-4236-B144-16013A454794}">
      <dsp:nvSpPr>
        <dsp:cNvPr id="0" name=""/>
        <dsp:cNvSpPr/>
      </dsp:nvSpPr>
      <dsp:spPr>
        <a:xfrm>
          <a:off x="4841548" y="3169705"/>
          <a:ext cx="1106133" cy="86746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ZA" sz="900" kern="1200"/>
            <a:t>CEO of TIA: </a:t>
          </a:r>
        </a:p>
        <a:p>
          <a:pPr lvl="0" algn="ctr" defTabSz="400050">
            <a:lnSpc>
              <a:spcPct val="90000"/>
            </a:lnSpc>
            <a:spcBef>
              <a:spcPct val="0"/>
            </a:spcBef>
            <a:spcAft>
              <a:spcPct val="35000"/>
            </a:spcAft>
          </a:pPr>
          <a:r>
            <a:rPr lang="en-ZA" sz="900" b="0" kern="1200"/>
            <a:t>Mr Barlow Manilal</a:t>
          </a:r>
        </a:p>
      </dsp:txBody>
      <dsp:txXfrm>
        <a:off x="4841548" y="3169705"/>
        <a:ext cx="1106133" cy="867464"/>
      </dsp:txXfrm>
    </dsp:sp>
    <dsp:sp modelId="{5C6FFD2B-3F62-4982-82C8-B6CCA6B74792}">
      <dsp:nvSpPr>
        <dsp:cNvPr id="0" name=""/>
        <dsp:cNvSpPr/>
      </dsp:nvSpPr>
      <dsp:spPr>
        <a:xfrm>
          <a:off x="6000200" y="3179756"/>
          <a:ext cx="1183253" cy="86746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ZA" sz="900" kern="1200"/>
            <a:t>CEO of SANSA: </a:t>
          </a:r>
        </a:p>
        <a:p>
          <a:pPr lvl="0" algn="ctr" defTabSz="400050">
            <a:lnSpc>
              <a:spcPct val="90000"/>
            </a:lnSpc>
            <a:spcBef>
              <a:spcPct val="0"/>
            </a:spcBef>
            <a:spcAft>
              <a:spcPct val="35000"/>
            </a:spcAft>
          </a:pPr>
          <a:r>
            <a:rPr lang="en-ZA" sz="900" kern="1200"/>
            <a:t>Dr S Malinga</a:t>
          </a:r>
        </a:p>
      </dsp:txBody>
      <dsp:txXfrm>
        <a:off x="6000200" y="3179756"/>
        <a:ext cx="1183253" cy="867464"/>
      </dsp:txXfrm>
    </dsp:sp>
    <dsp:sp modelId="{DAA51495-B104-411D-B216-BCC61B54FB83}">
      <dsp:nvSpPr>
        <dsp:cNvPr id="0" name=""/>
        <dsp:cNvSpPr/>
      </dsp:nvSpPr>
      <dsp:spPr>
        <a:xfrm>
          <a:off x="7256315" y="3175285"/>
          <a:ext cx="1350640" cy="86844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ZA" sz="900" kern="1200"/>
            <a:t>CEO of ASSAF: </a:t>
          </a:r>
        </a:p>
        <a:p>
          <a:pPr lvl="0" algn="ctr" defTabSz="400050">
            <a:lnSpc>
              <a:spcPct val="90000"/>
            </a:lnSpc>
            <a:spcBef>
              <a:spcPct val="0"/>
            </a:spcBef>
            <a:spcAft>
              <a:spcPct val="35000"/>
            </a:spcAft>
          </a:pPr>
          <a:r>
            <a:rPr lang="en-ZA" sz="900" kern="1200"/>
            <a:t>Professor Roseanne Diab</a:t>
          </a:r>
        </a:p>
      </dsp:txBody>
      <dsp:txXfrm>
        <a:off x="7256315" y="3175285"/>
        <a:ext cx="1350640" cy="868443"/>
      </dsp:txXfrm>
    </dsp:sp>
    <dsp:sp modelId="{FA43F4D9-D270-4922-97EA-F408756C45FB}">
      <dsp:nvSpPr>
        <dsp:cNvPr id="0" name=""/>
        <dsp:cNvSpPr/>
      </dsp:nvSpPr>
      <dsp:spPr>
        <a:xfrm>
          <a:off x="2568355" y="1437152"/>
          <a:ext cx="1497946" cy="92357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ZA" sz="900" kern="1200"/>
            <a:t>Deputy Minister :  Hon Zanele Kamagwaza-Msibi</a:t>
          </a:r>
        </a:p>
      </dsp:txBody>
      <dsp:txXfrm>
        <a:off x="2568355" y="1437152"/>
        <a:ext cx="1497946" cy="923575"/>
      </dsp:txXfrm>
    </dsp:sp>
    <dsp:sp modelId="{5AE0EDB3-157C-47AD-912F-C6F8D2DF663C}">
      <dsp:nvSpPr>
        <dsp:cNvPr id="0" name=""/>
        <dsp:cNvSpPr/>
      </dsp:nvSpPr>
      <dsp:spPr>
        <a:xfrm>
          <a:off x="4866188" y="1941730"/>
          <a:ext cx="1753711" cy="76902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ZA" sz="900" kern="1200"/>
            <a:t>Director General : Dr Phil Mjwara</a:t>
          </a:r>
        </a:p>
      </dsp:txBody>
      <dsp:txXfrm>
        <a:off x="4866188" y="1941730"/>
        <a:ext cx="1753711" cy="7690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Status xmlns="898e675c-dedf-4030-8522-202159b33034">Draft</Status>
    <PublishingStartDate xmlns="http://schemas.microsoft.com/sharepoint/v3" xsi:nil="true"/>
    <_dlc_DocId xmlns="db9a61e7-e58b-4a0f-a1f0-f0fe15068406">TWYHAFKYPVPY-264729111-819</_dlc_DocId>
    <_dlc_DocIdUrl xmlns="db9a61e7-e58b-4a0f-a1f0-f0fe15068406">
      <Url>http://intranet/sites/SupportServices/Communications/language-and-production/lapworkspace/_layouts/15/DocIdRedir.aspx?ID=TWYHAFKYPVPY-264729111-819</Url>
      <Description>TWYHAFKYPVPY-264729111-819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7F94217B98F445AA584973403D3637" ma:contentTypeVersion="5" ma:contentTypeDescription="Create a new document." ma:contentTypeScope="" ma:versionID="9b12966b21a28f5ba39eeba02b26f1aa">
  <xsd:schema xmlns:xsd="http://www.w3.org/2001/XMLSchema" xmlns:xs="http://www.w3.org/2001/XMLSchema" xmlns:p="http://schemas.microsoft.com/office/2006/metadata/properties" xmlns:ns1="http://schemas.microsoft.com/sharepoint/v3" xmlns:ns2="898e675c-dedf-4030-8522-202159b33034" xmlns:ns3="db9a61e7-e58b-4a0f-a1f0-f0fe15068406" targetNamespace="http://schemas.microsoft.com/office/2006/metadata/properties" ma:root="true" ma:fieldsID="b5a5f4863e660c4437a11f996282d335" ns1:_="" ns2:_="" ns3:_="">
    <xsd:import namespace="http://schemas.microsoft.com/sharepoint/v3"/>
    <xsd:import namespace="898e675c-dedf-4030-8522-202159b33034"/>
    <xsd:import namespace="db9a61e7-e58b-4a0f-a1f0-f0fe15068406"/>
    <xsd:element name="properties">
      <xsd:complexType>
        <xsd:sequence>
          <xsd:element name="documentManagement">
            <xsd:complexType>
              <xsd:all>
                <xsd:element ref="ns1:PublishingStartDate" minOccurs="0"/>
                <xsd:element ref="ns1:PublishingExpirationDate" minOccurs="0"/>
                <xsd:element ref="ns2: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8e675c-dedf-4030-8522-202159b33034" elementFormDefault="qualified">
    <xsd:import namespace="http://schemas.microsoft.com/office/2006/documentManagement/types"/>
    <xsd:import namespace="http://schemas.microsoft.com/office/infopath/2007/PartnerControls"/>
    <xsd:element name="Status" ma:index="10" nillable="true" ma:displayName="Status" ma:default="Please select..." ma:format="Dropdown" ma:internalName="Status">
      <xsd:simpleType>
        <xsd:restriction base="dms:Choice">
          <xsd:enumeration value="Please select..."/>
          <xsd:enumeration value="Draft"/>
          <xsd:enumeration value="Draft PFMA"/>
          <xsd:enumeration value="Final"/>
          <xsd:enumeration value="Final PFMA"/>
        </xsd:restriction>
      </xsd:simpleType>
    </xsd:element>
  </xsd:schema>
  <xsd:schema xmlns:xsd="http://www.w3.org/2001/XMLSchema" xmlns:xs="http://www.w3.org/2001/XMLSchema" xmlns:dms="http://schemas.microsoft.com/office/2006/documentManagement/types" xmlns:pc="http://schemas.microsoft.com/office/infopath/2007/PartnerControls" targetNamespace="db9a61e7-e58b-4a0f-a1f0-f0fe15068406"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D2D2B-C051-49A3-88D9-E92B85D4D64C}">
  <ds:schemaRefs>
    <ds:schemaRef ds:uri="http://schemas.microsoft.com/sharepoint/events"/>
  </ds:schemaRefs>
</ds:datastoreItem>
</file>

<file path=customXml/itemProps2.xml><?xml version="1.0" encoding="utf-8"?>
<ds:datastoreItem xmlns:ds="http://schemas.openxmlformats.org/officeDocument/2006/customXml" ds:itemID="{14C7864B-CA63-44BE-A17E-752740922AD2}">
  <ds:schemaRefs>
    <ds:schemaRef ds:uri="http://schemas.microsoft.com/office/2006/metadata/properties"/>
    <ds:schemaRef ds:uri="http://schemas.microsoft.com/office/infopath/2007/PartnerControls"/>
    <ds:schemaRef ds:uri="http://schemas.microsoft.com/sharepoint/v3"/>
    <ds:schemaRef ds:uri="898e675c-dedf-4030-8522-202159b33034"/>
    <ds:schemaRef ds:uri="db9a61e7-e58b-4a0f-a1f0-f0fe15068406"/>
  </ds:schemaRefs>
</ds:datastoreItem>
</file>

<file path=customXml/itemProps3.xml><?xml version="1.0" encoding="utf-8"?>
<ds:datastoreItem xmlns:ds="http://schemas.openxmlformats.org/officeDocument/2006/customXml" ds:itemID="{914EA2F8-6D35-4CC2-A618-99D21BB68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8e675c-dedf-4030-8522-202159b33034"/>
    <ds:schemaRef ds:uri="db9a61e7-e58b-4a0f-a1f0-f0fe15068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666F0-9EB7-4655-BFE2-66F9A80126D5}">
  <ds:schemaRefs>
    <ds:schemaRef ds:uri="http://schemas.microsoft.com/sharepoint/v3/contenttype/forms"/>
  </ds:schemaRefs>
</ds:datastoreItem>
</file>

<file path=customXml/itemProps5.xml><?xml version="1.0" encoding="utf-8"?>
<ds:datastoreItem xmlns:ds="http://schemas.openxmlformats.org/officeDocument/2006/customXml" ds:itemID="{AA12AD72-8A95-4A6C-93D2-8770823A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16</Pages>
  <Words>3079</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Auditor General</Company>
  <LinksUpToDate>false</LinksUpToDate>
  <CharactersWithSpaces>20589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KarenST</dc:creator>
  <cp:lastModifiedBy>Jogee,Faizel (SM)</cp:lastModifiedBy>
  <cp:revision>9</cp:revision>
  <cp:lastPrinted>2016-10-03T08:44:00Z</cp:lastPrinted>
  <dcterms:created xsi:type="dcterms:W3CDTF">2016-10-03T08:44:00Z</dcterms:created>
  <dcterms:modified xsi:type="dcterms:W3CDTF">2016-10-03T13:11:00Z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0x0101007C7F94217B98F445AA584973403D3637</vt:lpwstr>
  </property>
  <property fmtid="{D5CDD505-2E9C-101B-9397-08002B2CF9AE}" pid="3" name="_dlc_DocIdItemGuid">
    <vt:lpwstr>60cfe6cf-e2a5-477e-b393-ca6ffdf3a9f4</vt:lpwstr>
  </property>
</Properties>
</file>