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1B" w:rsidRPr="005B5657" w:rsidRDefault="002549C7" w:rsidP="005B5657">
      <w:pPr>
        <w:shd w:val="clear" w:color="auto" w:fill="FFFFFF"/>
        <w:tabs>
          <w:tab w:val="left" w:pos="972"/>
        </w:tabs>
        <w:spacing w:after="120" w:line="360" w:lineRule="auto"/>
        <w:outlineLvl w:val="4"/>
        <w:rPr>
          <w:b/>
          <w:bCs/>
          <w:lang w:val="en" w:eastAsia="en-ZA"/>
        </w:rPr>
      </w:pPr>
      <w:r w:rsidRPr="005B5657">
        <w:rPr>
          <w:b/>
          <w:bCs/>
          <w:lang w:val="en" w:eastAsia="en-ZA"/>
        </w:rPr>
        <w:tab/>
      </w:r>
    </w:p>
    <w:p w:rsidR="00B95A06" w:rsidRPr="00AA223A" w:rsidRDefault="00AA223A" w:rsidP="00AA223A">
      <w:pPr>
        <w:shd w:val="clear" w:color="auto" w:fill="FFFFFF"/>
        <w:spacing w:after="120" w:line="360" w:lineRule="auto"/>
        <w:jc w:val="both"/>
        <w:outlineLvl w:val="4"/>
        <w:rPr>
          <w:b/>
          <w:bCs/>
          <w:sz w:val="28"/>
          <w:szCs w:val="28"/>
          <w:lang w:val="en" w:eastAsia="en-ZA"/>
        </w:rPr>
      </w:pPr>
      <w:r w:rsidRPr="00AA223A">
        <w:rPr>
          <w:b/>
          <w:bCs/>
          <w:sz w:val="28"/>
          <w:szCs w:val="28"/>
          <w:lang w:val="en" w:eastAsia="en-ZA"/>
        </w:rPr>
        <w:t xml:space="preserve">3. </w:t>
      </w:r>
      <w:r w:rsidR="002B14B6" w:rsidRPr="00AA223A">
        <w:rPr>
          <w:b/>
          <w:bCs/>
          <w:sz w:val="28"/>
          <w:szCs w:val="28"/>
          <w:lang w:val="en" w:eastAsia="en-ZA"/>
        </w:rPr>
        <w:t xml:space="preserve">Report of the Select Committee on Security and Justice on an Oversight Visit to </w:t>
      </w:r>
      <w:bookmarkStart w:id="0" w:name="_GoBack"/>
      <w:r w:rsidR="002B14B6" w:rsidRPr="00AA223A">
        <w:rPr>
          <w:b/>
          <w:bCs/>
          <w:sz w:val="28"/>
          <w:szCs w:val="28"/>
          <w:lang w:val="en" w:eastAsia="en-ZA"/>
        </w:rPr>
        <w:t>Diepkloof</w:t>
      </w:r>
      <w:bookmarkEnd w:id="0"/>
      <w:r w:rsidR="002B14B6" w:rsidRPr="00AA223A">
        <w:rPr>
          <w:b/>
          <w:bCs/>
          <w:sz w:val="28"/>
          <w:szCs w:val="28"/>
          <w:lang w:val="en" w:eastAsia="en-ZA"/>
        </w:rPr>
        <w:t xml:space="preserve"> Police Station, dated </w:t>
      </w:r>
      <w:r w:rsidR="000D602D" w:rsidRPr="00AA223A">
        <w:rPr>
          <w:b/>
          <w:bCs/>
          <w:sz w:val="28"/>
          <w:szCs w:val="28"/>
          <w:lang w:val="en" w:eastAsia="en-ZA"/>
        </w:rPr>
        <w:t>10 May</w:t>
      </w:r>
      <w:r w:rsidR="002B14B6" w:rsidRPr="00AA223A">
        <w:rPr>
          <w:b/>
          <w:bCs/>
          <w:sz w:val="28"/>
          <w:szCs w:val="28"/>
          <w:lang w:val="en" w:eastAsia="en-ZA"/>
        </w:rPr>
        <w:t xml:space="preserve"> 2016.</w:t>
      </w:r>
    </w:p>
    <w:p w:rsidR="005B5657" w:rsidRPr="005B5657" w:rsidRDefault="005B5657" w:rsidP="005B5657">
      <w:pPr>
        <w:shd w:val="clear" w:color="auto" w:fill="FFFFFF"/>
        <w:spacing w:after="120" w:line="360" w:lineRule="auto"/>
        <w:jc w:val="center"/>
        <w:outlineLvl w:val="4"/>
        <w:rPr>
          <w:b/>
          <w:bCs/>
          <w:lang w:val="en" w:eastAsia="en-ZA"/>
        </w:rPr>
      </w:pPr>
    </w:p>
    <w:p w:rsidR="002A2128" w:rsidRPr="005B5657" w:rsidRDefault="00CF455D" w:rsidP="005B5657">
      <w:pPr>
        <w:pStyle w:val="ListParagraph"/>
        <w:numPr>
          <w:ilvl w:val="0"/>
          <w:numId w:val="18"/>
        </w:numPr>
        <w:shd w:val="clear" w:color="auto" w:fill="FFFFFF"/>
        <w:spacing w:after="120" w:line="360" w:lineRule="auto"/>
        <w:jc w:val="both"/>
        <w:outlineLvl w:val="4"/>
        <w:rPr>
          <w:rFonts w:ascii="Times New Roman" w:hAnsi="Times New Roman"/>
          <w:b/>
          <w:bCs/>
          <w:sz w:val="24"/>
          <w:szCs w:val="24"/>
          <w:lang w:val="en" w:eastAsia="en-ZA"/>
        </w:rPr>
      </w:pPr>
      <w:r w:rsidRPr="005B5657">
        <w:rPr>
          <w:rFonts w:ascii="Times New Roman" w:hAnsi="Times New Roman"/>
          <w:b/>
          <w:bCs/>
          <w:sz w:val="24"/>
          <w:szCs w:val="24"/>
          <w:lang w:val="en" w:eastAsia="en-ZA"/>
        </w:rPr>
        <w:t>BACKGROUND:</w:t>
      </w:r>
    </w:p>
    <w:p w:rsidR="00394418" w:rsidRPr="005B5657" w:rsidRDefault="00DA4D45" w:rsidP="005B5657">
      <w:pPr>
        <w:pStyle w:val="ListParagraph"/>
        <w:numPr>
          <w:ilvl w:val="1"/>
          <w:numId w:val="18"/>
        </w:numPr>
        <w:shd w:val="clear" w:color="auto" w:fill="FFFFFF"/>
        <w:spacing w:after="120" w:line="360" w:lineRule="auto"/>
        <w:jc w:val="both"/>
        <w:outlineLvl w:val="4"/>
        <w:rPr>
          <w:rFonts w:ascii="Times New Roman" w:hAnsi="Times New Roman"/>
          <w:bCs/>
          <w:sz w:val="24"/>
          <w:szCs w:val="24"/>
          <w:lang w:val="en" w:eastAsia="en-ZA"/>
        </w:rPr>
      </w:pPr>
      <w:r w:rsidRPr="005B5657">
        <w:rPr>
          <w:rFonts w:ascii="Times New Roman" w:hAnsi="Times New Roman"/>
          <w:bCs/>
          <w:sz w:val="24"/>
          <w:szCs w:val="24"/>
          <w:lang w:val="en" w:eastAsia="en-ZA"/>
        </w:rPr>
        <w:t xml:space="preserve">The Committee decided to visit this particular police station given the </w:t>
      </w:r>
      <w:r w:rsidR="002B14B6" w:rsidRPr="005B5657">
        <w:rPr>
          <w:rFonts w:ascii="Times New Roman" w:hAnsi="Times New Roman"/>
          <w:bCs/>
          <w:sz w:val="24"/>
          <w:szCs w:val="24"/>
          <w:lang w:val="en" w:eastAsia="en-ZA"/>
        </w:rPr>
        <w:t xml:space="preserve">recent internal audit report on the station and </w:t>
      </w:r>
      <w:r w:rsidRPr="005B5657">
        <w:rPr>
          <w:rFonts w:ascii="Times New Roman" w:hAnsi="Times New Roman"/>
          <w:bCs/>
          <w:sz w:val="24"/>
          <w:szCs w:val="24"/>
          <w:lang w:val="en" w:eastAsia="en-ZA"/>
        </w:rPr>
        <w:t xml:space="preserve">media reports regarding mismanagement </w:t>
      </w:r>
      <w:r w:rsidR="004D3418" w:rsidRPr="005B5657">
        <w:rPr>
          <w:rFonts w:ascii="Times New Roman" w:hAnsi="Times New Roman"/>
          <w:bCs/>
          <w:sz w:val="24"/>
          <w:szCs w:val="24"/>
          <w:lang w:val="en" w:eastAsia="en-ZA"/>
        </w:rPr>
        <w:t>which was</w:t>
      </w:r>
      <w:r w:rsidRPr="005B5657">
        <w:rPr>
          <w:rFonts w:ascii="Times New Roman" w:hAnsi="Times New Roman"/>
          <w:bCs/>
          <w:sz w:val="24"/>
          <w:szCs w:val="24"/>
          <w:lang w:val="en" w:eastAsia="en-ZA"/>
        </w:rPr>
        <w:t xml:space="preserve"> reported </w:t>
      </w:r>
      <w:r w:rsidR="002B14B6" w:rsidRPr="005B5657">
        <w:rPr>
          <w:rFonts w:ascii="Times New Roman" w:hAnsi="Times New Roman"/>
          <w:bCs/>
          <w:sz w:val="24"/>
          <w:szCs w:val="24"/>
          <w:lang w:val="en" w:eastAsia="en-ZA"/>
        </w:rPr>
        <w:t xml:space="preserve">on </w:t>
      </w:r>
      <w:r w:rsidRPr="005B5657">
        <w:rPr>
          <w:rFonts w:ascii="Times New Roman" w:hAnsi="Times New Roman"/>
          <w:bCs/>
          <w:sz w:val="24"/>
          <w:szCs w:val="24"/>
          <w:lang w:val="en" w:eastAsia="en-ZA"/>
        </w:rPr>
        <w:t>in the media in March 2016</w:t>
      </w:r>
      <w:r w:rsidR="00F438F2" w:rsidRPr="005B5657">
        <w:rPr>
          <w:rFonts w:ascii="Times New Roman" w:hAnsi="Times New Roman"/>
          <w:bCs/>
          <w:sz w:val="24"/>
          <w:szCs w:val="24"/>
          <w:lang w:val="en" w:eastAsia="en-ZA"/>
        </w:rPr>
        <w:t xml:space="preserve"> (See Annexure A)</w:t>
      </w:r>
      <w:r w:rsidRPr="005B5657">
        <w:rPr>
          <w:rFonts w:ascii="Times New Roman" w:hAnsi="Times New Roman"/>
          <w:bCs/>
          <w:sz w:val="24"/>
          <w:szCs w:val="24"/>
          <w:lang w:val="en" w:eastAsia="en-ZA"/>
        </w:rPr>
        <w:t>.</w:t>
      </w:r>
      <w:r w:rsidR="00134146" w:rsidRPr="005B5657">
        <w:rPr>
          <w:rFonts w:ascii="Times New Roman" w:hAnsi="Times New Roman"/>
          <w:bCs/>
          <w:sz w:val="24"/>
          <w:szCs w:val="24"/>
          <w:lang w:val="en" w:eastAsia="en-ZA"/>
        </w:rPr>
        <w:t xml:space="preserve"> The Soweto Cluster</w:t>
      </w:r>
      <w:r w:rsidR="004D3418" w:rsidRPr="005B5657">
        <w:rPr>
          <w:rFonts w:ascii="Times New Roman" w:hAnsi="Times New Roman"/>
          <w:bCs/>
          <w:sz w:val="24"/>
          <w:szCs w:val="24"/>
          <w:lang w:val="en" w:eastAsia="en-ZA"/>
        </w:rPr>
        <w:t xml:space="preserve">, within which Diepkloof police station falls, </w:t>
      </w:r>
      <w:r w:rsidR="00134146" w:rsidRPr="005B5657">
        <w:rPr>
          <w:rFonts w:ascii="Times New Roman" w:hAnsi="Times New Roman"/>
          <w:bCs/>
          <w:sz w:val="24"/>
          <w:szCs w:val="24"/>
          <w:lang w:val="en" w:eastAsia="en-ZA"/>
        </w:rPr>
        <w:t>was also involved in the 2015 xenophobic attacks on foreign shop owners</w:t>
      </w:r>
      <w:r w:rsidR="004D3418" w:rsidRPr="005B5657">
        <w:rPr>
          <w:rFonts w:ascii="Times New Roman" w:hAnsi="Times New Roman"/>
          <w:bCs/>
          <w:sz w:val="24"/>
          <w:szCs w:val="24"/>
          <w:lang w:val="en" w:eastAsia="en-ZA"/>
        </w:rPr>
        <w:t>. S</w:t>
      </w:r>
      <w:r w:rsidR="00134146" w:rsidRPr="005B5657">
        <w:rPr>
          <w:rFonts w:ascii="Times New Roman" w:hAnsi="Times New Roman"/>
          <w:bCs/>
          <w:sz w:val="24"/>
          <w:szCs w:val="24"/>
          <w:lang w:val="en" w:eastAsia="en-ZA"/>
        </w:rPr>
        <w:t>trateg</w:t>
      </w:r>
      <w:r w:rsidR="004D3418" w:rsidRPr="005B5657">
        <w:rPr>
          <w:rFonts w:ascii="Times New Roman" w:hAnsi="Times New Roman"/>
          <w:bCs/>
          <w:sz w:val="24"/>
          <w:szCs w:val="24"/>
          <w:lang w:val="en" w:eastAsia="en-ZA"/>
        </w:rPr>
        <w:t>ies</w:t>
      </w:r>
      <w:r w:rsidR="00134146" w:rsidRPr="005B5657">
        <w:rPr>
          <w:rFonts w:ascii="Times New Roman" w:hAnsi="Times New Roman"/>
          <w:bCs/>
          <w:sz w:val="24"/>
          <w:szCs w:val="24"/>
          <w:lang w:val="en" w:eastAsia="en-ZA"/>
        </w:rPr>
        <w:t xml:space="preserve"> to prevent, contain and manage these types of civil unrest was also a determining factor</w:t>
      </w:r>
      <w:r w:rsidR="004D3418" w:rsidRPr="005B5657">
        <w:rPr>
          <w:rFonts w:ascii="Times New Roman" w:hAnsi="Times New Roman"/>
          <w:bCs/>
          <w:sz w:val="24"/>
          <w:szCs w:val="24"/>
          <w:lang w:val="en" w:eastAsia="en-ZA"/>
        </w:rPr>
        <w:t xml:space="preserve"> in the decision to conduct oversight over Diepkloof police station.</w:t>
      </w:r>
      <w:r w:rsidR="00281617" w:rsidRPr="005B5657">
        <w:rPr>
          <w:rFonts w:ascii="Times New Roman" w:eastAsia="Times New Roman" w:hAnsi="Times New Roman"/>
          <w:sz w:val="24"/>
          <w:szCs w:val="24"/>
          <w:lang w:val="en" w:eastAsia="en-ZA"/>
        </w:rPr>
        <w:t xml:space="preserve"> The Committee determined the management of the station, firearms competency, disciplinary hearings, regular cell visitation and the filling of vacancies as key issues to investigate.</w:t>
      </w:r>
    </w:p>
    <w:p w:rsidR="002549C7" w:rsidRPr="005B5657" w:rsidRDefault="002549C7" w:rsidP="005B5657">
      <w:pPr>
        <w:shd w:val="clear" w:color="auto" w:fill="FFFFFF"/>
        <w:spacing w:after="120" w:line="360" w:lineRule="auto"/>
        <w:ind w:left="502"/>
        <w:jc w:val="both"/>
        <w:outlineLvl w:val="4"/>
        <w:rPr>
          <w:bCs/>
          <w:lang w:val="en" w:eastAsia="en-ZA"/>
        </w:rPr>
      </w:pPr>
    </w:p>
    <w:p w:rsidR="002549C7" w:rsidRPr="005B5657" w:rsidRDefault="002549C7" w:rsidP="005B5657">
      <w:pPr>
        <w:pStyle w:val="NormalLatinArial"/>
        <w:numPr>
          <w:ilvl w:val="0"/>
          <w:numId w:val="18"/>
        </w:numPr>
        <w:shd w:val="clear" w:color="auto" w:fill="FFFFFF"/>
        <w:spacing w:after="120" w:line="360" w:lineRule="auto"/>
        <w:contextualSpacing/>
        <w:jc w:val="both"/>
        <w:outlineLvl w:val="4"/>
        <w:rPr>
          <w:rFonts w:ascii="Times New Roman" w:eastAsia="Calibri" w:hAnsi="Times New Roman" w:cs="Times New Roman"/>
          <w:b w:val="0"/>
          <w:bCs/>
          <w:i w:val="0"/>
          <w:sz w:val="24"/>
          <w:szCs w:val="24"/>
          <w:lang w:val="en" w:eastAsia="en-ZA"/>
        </w:rPr>
      </w:pPr>
      <w:r w:rsidRPr="005B5657">
        <w:rPr>
          <w:rFonts w:ascii="Times New Roman" w:hAnsi="Times New Roman" w:cs="Times New Roman"/>
          <w:bCs/>
          <w:i w:val="0"/>
          <w:sz w:val="24"/>
          <w:szCs w:val="24"/>
          <w:lang w:val="en" w:eastAsia="en-ZA"/>
        </w:rPr>
        <w:t>DELEGATION:</w:t>
      </w:r>
    </w:p>
    <w:p w:rsidR="002549C7" w:rsidRPr="005B5657" w:rsidRDefault="002549C7" w:rsidP="005B5657">
      <w:pPr>
        <w:pStyle w:val="NormalLatinArial"/>
        <w:numPr>
          <w:ilvl w:val="1"/>
          <w:numId w:val="18"/>
        </w:numPr>
        <w:shd w:val="clear" w:color="auto" w:fill="FFFFFF"/>
        <w:spacing w:after="120" w:line="360" w:lineRule="auto"/>
        <w:contextualSpacing/>
        <w:jc w:val="both"/>
        <w:outlineLvl w:val="4"/>
        <w:rPr>
          <w:rFonts w:ascii="Times New Roman" w:eastAsia="Calibri" w:hAnsi="Times New Roman" w:cs="Times New Roman"/>
          <w:b w:val="0"/>
          <w:bCs/>
          <w:i w:val="0"/>
          <w:sz w:val="24"/>
          <w:szCs w:val="24"/>
          <w:lang w:val="en" w:eastAsia="en-ZA"/>
        </w:rPr>
      </w:pPr>
      <w:r w:rsidRPr="005B5657">
        <w:rPr>
          <w:rFonts w:ascii="Times New Roman" w:hAnsi="Times New Roman" w:cs="Times New Roman"/>
          <w:b w:val="0"/>
          <w:i w:val="0"/>
          <w:sz w:val="24"/>
          <w:szCs w:val="24"/>
        </w:rPr>
        <w:t xml:space="preserve">The oversight delegation was composed of the following members:  </w:t>
      </w:r>
    </w:p>
    <w:p w:rsidR="002549C7" w:rsidRPr="005B5657" w:rsidRDefault="002549C7" w:rsidP="005B5657">
      <w:pPr>
        <w:pStyle w:val="ListParagraph"/>
        <w:spacing w:line="360" w:lineRule="auto"/>
        <w:ind w:left="792"/>
        <w:rPr>
          <w:rFonts w:ascii="Times New Roman" w:hAnsi="Times New Roman"/>
          <w:sz w:val="24"/>
          <w:szCs w:val="24"/>
        </w:rPr>
      </w:pPr>
    </w:p>
    <w:tbl>
      <w:tblPr>
        <w:tblW w:w="78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3068"/>
        <w:gridCol w:w="2977"/>
      </w:tblGrid>
      <w:tr w:rsidR="002549C7" w:rsidRPr="005B5657" w:rsidTr="00A952DC">
        <w:tc>
          <w:tcPr>
            <w:tcW w:w="1780" w:type="dxa"/>
            <w:shd w:val="clear" w:color="auto" w:fill="7F7F7F"/>
          </w:tcPr>
          <w:p w:rsidR="002549C7" w:rsidRPr="005B5657" w:rsidRDefault="002549C7" w:rsidP="005B5657">
            <w:pPr>
              <w:spacing w:line="360" w:lineRule="auto"/>
              <w:rPr>
                <w:b/>
              </w:rPr>
            </w:pPr>
            <w:r w:rsidRPr="005B5657">
              <w:rPr>
                <w:b/>
              </w:rPr>
              <w:t>Province</w:t>
            </w:r>
          </w:p>
        </w:tc>
        <w:tc>
          <w:tcPr>
            <w:tcW w:w="3068" w:type="dxa"/>
            <w:shd w:val="clear" w:color="auto" w:fill="7F7F7F"/>
          </w:tcPr>
          <w:p w:rsidR="002549C7" w:rsidRPr="005B5657" w:rsidRDefault="002549C7" w:rsidP="005B5657">
            <w:pPr>
              <w:spacing w:line="360" w:lineRule="auto"/>
              <w:rPr>
                <w:b/>
              </w:rPr>
            </w:pPr>
            <w:r w:rsidRPr="005B5657">
              <w:rPr>
                <w:b/>
              </w:rPr>
              <w:t>Political Party</w:t>
            </w:r>
          </w:p>
        </w:tc>
        <w:tc>
          <w:tcPr>
            <w:tcW w:w="2977" w:type="dxa"/>
            <w:shd w:val="clear" w:color="auto" w:fill="7F7F7F"/>
          </w:tcPr>
          <w:p w:rsidR="002549C7" w:rsidRPr="005B5657" w:rsidRDefault="002549C7" w:rsidP="005B5657">
            <w:pPr>
              <w:spacing w:line="360" w:lineRule="auto"/>
              <w:rPr>
                <w:b/>
              </w:rPr>
            </w:pPr>
            <w:r w:rsidRPr="005B5657">
              <w:rPr>
                <w:b/>
              </w:rPr>
              <w:t>Present</w:t>
            </w:r>
          </w:p>
        </w:tc>
      </w:tr>
      <w:tr w:rsidR="002549C7" w:rsidRPr="005B5657" w:rsidTr="00A952DC">
        <w:tc>
          <w:tcPr>
            <w:tcW w:w="1780" w:type="dxa"/>
          </w:tcPr>
          <w:p w:rsidR="002549C7" w:rsidRPr="005B5657" w:rsidRDefault="002549C7" w:rsidP="005B5657">
            <w:pPr>
              <w:spacing w:line="360" w:lineRule="auto"/>
            </w:pPr>
            <w:r w:rsidRPr="005B5657">
              <w:t>Eastern Cape</w:t>
            </w:r>
          </w:p>
        </w:tc>
        <w:tc>
          <w:tcPr>
            <w:tcW w:w="3068" w:type="dxa"/>
          </w:tcPr>
          <w:p w:rsidR="002549C7" w:rsidRPr="005B5657" w:rsidRDefault="002549C7" w:rsidP="005B5657">
            <w:pPr>
              <w:spacing w:line="360" w:lineRule="auto"/>
            </w:pPr>
            <w:r w:rsidRPr="005B5657">
              <w:t>African National Congress</w:t>
            </w:r>
          </w:p>
        </w:tc>
        <w:tc>
          <w:tcPr>
            <w:tcW w:w="2977" w:type="dxa"/>
          </w:tcPr>
          <w:p w:rsidR="002549C7" w:rsidRPr="005B5657" w:rsidRDefault="002549C7" w:rsidP="005B5657">
            <w:pPr>
              <w:pStyle w:val="NormalLatinArial"/>
              <w:spacing w:line="360" w:lineRule="auto"/>
              <w:rPr>
                <w:rFonts w:ascii="Times New Roman" w:hAnsi="Times New Roman" w:cs="Times New Roman"/>
                <w:b w:val="0"/>
                <w:i w:val="0"/>
                <w:sz w:val="24"/>
                <w:szCs w:val="24"/>
              </w:rPr>
            </w:pPr>
            <w:r w:rsidRPr="005B5657">
              <w:rPr>
                <w:rFonts w:ascii="Times New Roman" w:hAnsi="Times New Roman" w:cs="Times New Roman"/>
                <w:b w:val="0"/>
                <w:i w:val="0"/>
                <w:sz w:val="24"/>
                <w:szCs w:val="24"/>
              </w:rPr>
              <w:t>Hon Ms T Wana</w:t>
            </w:r>
          </w:p>
        </w:tc>
      </w:tr>
      <w:tr w:rsidR="002549C7" w:rsidRPr="005B5657" w:rsidTr="00A952DC">
        <w:tc>
          <w:tcPr>
            <w:tcW w:w="1780" w:type="dxa"/>
          </w:tcPr>
          <w:p w:rsidR="002549C7" w:rsidRPr="005B5657" w:rsidRDefault="002549C7" w:rsidP="005B5657">
            <w:pPr>
              <w:spacing w:line="360" w:lineRule="auto"/>
            </w:pPr>
            <w:r w:rsidRPr="005B5657">
              <w:t>Free State</w:t>
            </w:r>
          </w:p>
        </w:tc>
        <w:tc>
          <w:tcPr>
            <w:tcW w:w="3068" w:type="dxa"/>
          </w:tcPr>
          <w:p w:rsidR="002549C7" w:rsidRPr="005B5657" w:rsidRDefault="002549C7" w:rsidP="005B5657">
            <w:pPr>
              <w:spacing w:line="360" w:lineRule="auto"/>
            </w:pPr>
            <w:r w:rsidRPr="005B5657">
              <w:t>Democratic Alliance</w:t>
            </w:r>
          </w:p>
        </w:tc>
        <w:tc>
          <w:tcPr>
            <w:tcW w:w="2977" w:type="dxa"/>
          </w:tcPr>
          <w:p w:rsidR="002549C7" w:rsidRPr="005B5657" w:rsidRDefault="002549C7" w:rsidP="005B5657">
            <w:pPr>
              <w:pStyle w:val="NormalLatinArial"/>
              <w:spacing w:line="360" w:lineRule="auto"/>
              <w:rPr>
                <w:rFonts w:ascii="Times New Roman" w:hAnsi="Times New Roman" w:cs="Times New Roman"/>
                <w:b w:val="0"/>
                <w:i w:val="0"/>
                <w:sz w:val="24"/>
                <w:szCs w:val="24"/>
              </w:rPr>
            </w:pPr>
            <w:r w:rsidRPr="005B5657">
              <w:rPr>
                <w:rFonts w:ascii="Times New Roman" w:hAnsi="Times New Roman" w:cs="Times New Roman"/>
                <w:b w:val="0"/>
                <w:i w:val="0"/>
                <w:sz w:val="24"/>
                <w:szCs w:val="24"/>
              </w:rPr>
              <w:t>Hon Mr G Michalakis</w:t>
            </w:r>
          </w:p>
        </w:tc>
      </w:tr>
      <w:tr w:rsidR="002549C7" w:rsidRPr="005B5657" w:rsidTr="00A952DC">
        <w:tc>
          <w:tcPr>
            <w:tcW w:w="1780" w:type="dxa"/>
          </w:tcPr>
          <w:p w:rsidR="002549C7" w:rsidRPr="005B5657" w:rsidRDefault="002549C7" w:rsidP="005B5657">
            <w:pPr>
              <w:spacing w:line="360" w:lineRule="auto"/>
            </w:pPr>
            <w:r w:rsidRPr="005B5657">
              <w:t>Gauteng</w:t>
            </w:r>
          </w:p>
        </w:tc>
        <w:tc>
          <w:tcPr>
            <w:tcW w:w="3068" w:type="dxa"/>
          </w:tcPr>
          <w:p w:rsidR="002549C7" w:rsidRPr="005B5657" w:rsidRDefault="002549C7" w:rsidP="005B5657">
            <w:pPr>
              <w:spacing w:line="360" w:lineRule="auto"/>
            </w:pPr>
            <w:r w:rsidRPr="005B5657">
              <w:t>Democratic Alliance</w:t>
            </w:r>
          </w:p>
        </w:tc>
        <w:tc>
          <w:tcPr>
            <w:tcW w:w="2977" w:type="dxa"/>
          </w:tcPr>
          <w:p w:rsidR="002549C7" w:rsidRPr="005B5657" w:rsidRDefault="002549C7" w:rsidP="005B5657">
            <w:pPr>
              <w:spacing w:line="360" w:lineRule="auto"/>
            </w:pPr>
            <w:r w:rsidRPr="005B5657">
              <w:t>Hon Ms B Engelbrecht</w:t>
            </w:r>
          </w:p>
        </w:tc>
      </w:tr>
      <w:tr w:rsidR="002549C7" w:rsidRPr="005B5657" w:rsidTr="00A952DC">
        <w:tc>
          <w:tcPr>
            <w:tcW w:w="1780" w:type="dxa"/>
            <w:vMerge w:val="restart"/>
          </w:tcPr>
          <w:p w:rsidR="002549C7" w:rsidRPr="005B5657" w:rsidRDefault="002549C7" w:rsidP="005B5657">
            <w:pPr>
              <w:spacing w:line="360" w:lineRule="auto"/>
            </w:pPr>
            <w:r w:rsidRPr="005B5657">
              <w:t>KwaZulu-Natal</w:t>
            </w:r>
          </w:p>
        </w:tc>
        <w:tc>
          <w:tcPr>
            <w:tcW w:w="3068" w:type="dxa"/>
          </w:tcPr>
          <w:p w:rsidR="002549C7" w:rsidRPr="005B5657" w:rsidRDefault="002549C7" w:rsidP="005B5657">
            <w:pPr>
              <w:spacing w:line="360" w:lineRule="auto"/>
            </w:pPr>
            <w:r w:rsidRPr="005B5657">
              <w:t>African National Congress</w:t>
            </w:r>
          </w:p>
        </w:tc>
        <w:tc>
          <w:tcPr>
            <w:tcW w:w="2977" w:type="dxa"/>
          </w:tcPr>
          <w:p w:rsidR="002549C7" w:rsidRPr="005B5657" w:rsidRDefault="002549C7" w:rsidP="005B5657">
            <w:pPr>
              <w:spacing w:line="360" w:lineRule="auto"/>
            </w:pPr>
            <w:r w:rsidRPr="005B5657">
              <w:t>Hon Mr JM Mthethwa</w:t>
            </w:r>
          </w:p>
        </w:tc>
      </w:tr>
      <w:tr w:rsidR="002549C7" w:rsidRPr="005B5657" w:rsidTr="00A952DC">
        <w:tc>
          <w:tcPr>
            <w:tcW w:w="1780" w:type="dxa"/>
            <w:vMerge/>
          </w:tcPr>
          <w:p w:rsidR="002549C7" w:rsidRPr="005B5657" w:rsidRDefault="002549C7" w:rsidP="005B5657">
            <w:pPr>
              <w:spacing w:line="360" w:lineRule="auto"/>
            </w:pPr>
          </w:p>
        </w:tc>
        <w:tc>
          <w:tcPr>
            <w:tcW w:w="3068" w:type="dxa"/>
          </w:tcPr>
          <w:p w:rsidR="002549C7" w:rsidRPr="005B5657" w:rsidRDefault="002549C7" w:rsidP="005B5657">
            <w:pPr>
              <w:spacing w:line="360" w:lineRule="auto"/>
            </w:pPr>
            <w:r w:rsidRPr="005B5657">
              <w:t>Democratic Alliance</w:t>
            </w:r>
          </w:p>
        </w:tc>
        <w:tc>
          <w:tcPr>
            <w:tcW w:w="2977" w:type="dxa"/>
          </w:tcPr>
          <w:p w:rsidR="002549C7" w:rsidRPr="005B5657" w:rsidRDefault="002549C7" w:rsidP="005B5657">
            <w:pPr>
              <w:spacing w:line="360" w:lineRule="auto"/>
            </w:pPr>
            <w:r w:rsidRPr="005B5657">
              <w:t>Hon Mr M Chetty</w:t>
            </w:r>
          </w:p>
        </w:tc>
      </w:tr>
      <w:tr w:rsidR="002549C7" w:rsidRPr="005B5657" w:rsidTr="00A952DC">
        <w:tc>
          <w:tcPr>
            <w:tcW w:w="1780" w:type="dxa"/>
          </w:tcPr>
          <w:p w:rsidR="002549C7" w:rsidRPr="005B5657" w:rsidRDefault="002549C7" w:rsidP="005B5657">
            <w:pPr>
              <w:spacing w:line="360" w:lineRule="auto"/>
            </w:pPr>
            <w:r w:rsidRPr="005B5657">
              <w:t>Limpopo</w:t>
            </w:r>
          </w:p>
        </w:tc>
        <w:tc>
          <w:tcPr>
            <w:tcW w:w="3068" w:type="dxa"/>
          </w:tcPr>
          <w:p w:rsidR="002549C7" w:rsidRPr="005B5657" w:rsidRDefault="002549C7" w:rsidP="005B5657">
            <w:pPr>
              <w:spacing w:line="360" w:lineRule="auto"/>
            </w:pPr>
            <w:r w:rsidRPr="005B5657">
              <w:t>African National Congress</w:t>
            </w:r>
          </w:p>
        </w:tc>
        <w:tc>
          <w:tcPr>
            <w:tcW w:w="2977" w:type="dxa"/>
          </w:tcPr>
          <w:p w:rsidR="002549C7" w:rsidRPr="005B5657" w:rsidRDefault="002549C7" w:rsidP="005B5657">
            <w:pPr>
              <w:spacing w:line="360" w:lineRule="auto"/>
            </w:pPr>
            <w:r w:rsidRPr="005B5657">
              <w:t>Hon Mr SG Thobejane</w:t>
            </w:r>
          </w:p>
        </w:tc>
      </w:tr>
      <w:tr w:rsidR="002549C7" w:rsidRPr="005B5657" w:rsidTr="00A952DC">
        <w:tc>
          <w:tcPr>
            <w:tcW w:w="1780" w:type="dxa"/>
          </w:tcPr>
          <w:p w:rsidR="002549C7" w:rsidRPr="005B5657" w:rsidRDefault="002549C7" w:rsidP="005B5657">
            <w:pPr>
              <w:spacing w:line="360" w:lineRule="auto"/>
            </w:pPr>
            <w:r w:rsidRPr="005B5657">
              <w:t>Northern Cape</w:t>
            </w:r>
          </w:p>
        </w:tc>
        <w:tc>
          <w:tcPr>
            <w:tcW w:w="3068" w:type="dxa"/>
          </w:tcPr>
          <w:p w:rsidR="002549C7" w:rsidRPr="005B5657" w:rsidRDefault="002549C7" w:rsidP="005B5657">
            <w:pPr>
              <w:spacing w:line="360" w:lineRule="auto"/>
            </w:pPr>
            <w:r w:rsidRPr="005B5657">
              <w:t>African National Congress</w:t>
            </w:r>
          </w:p>
        </w:tc>
        <w:tc>
          <w:tcPr>
            <w:tcW w:w="2977" w:type="dxa"/>
          </w:tcPr>
          <w:p w:rsidR="002549C7" w:rsidRPr="005B5657" w:rsidRDefault="002549C7" w:rsidP="005B5657">
            <w:pPr>
              <w:spacing w:line="360" w:lineRule="auto"/>
            </w:pPr>
            <w:r w:rsidRPr="005B5657">
              <w:t>Hon Ms GM Manopole</w:t>
            </w:r>
          </w:p>
        </w:tc>
      </w:tr>
      <w:tr w:rsidR="002549C7" w:rsidRPr="005B5657" w:rsidTr="00A952DC">
        <w:tc>
          <w:tcPr>
            <w:tcW w:w="1780" w:type="dxa"/>
          </w:tcPr>
          <w:p w:rsidR="002549C7" w:rsidRPr="005B5657" w:rsidRDefault="002549C7" w:rsidP="005B5657">
            <w:pPr>
              <w:spacing w:line="360" w:lineRule="auto"/>
            </w:pPr>
            <w:r w:rsidRPr="005B5657">
              <w:t>Western Cape</w:t>
            </w:r>
          </w:p>
        </w:tc>
        <w:tc>
          <w:tcPr>
            <w:tcW w:w="3068" w:type="dxa"/>
          </w:tcPr>
          <w:p w:rsidR="002549C7" w:rsidRPr="005B5657" w:rsidRDefault="002549C7" w:rsidP="005B5657">
            <w:pPr>
              <w:spacing w:line="360" w:lineRule="auto"/>
            </w:pPr>
            <w:r w:rsidRPr="005B5657">
              <w:t>African National Congress</w:t>
            </w:r>
          </w:p>
        </w:tc>
        <w:tc>
          <w:tcPr>
            <w:tcW w:w="2977" w:type="dxa"/>
          </w:tcPr>
          <w:p w:rsidR="002549C7" w:rsidRPr="005B5657" w:rsidRDefault="002549C7" w:rsidP="005B5657">
            <w:pPr>
              <w:spacing w:line="360" w:lineRule="auto"/>
            </w:pPr>
            <w:r w:rsidRPr="005B5657">
              <w:t>Hon Mr DL Ximbi (Committee Chairperson)</w:t>
            </w:r>
          </w:p>
        </w:tc>
      </w:tr>
    </w:tbl>
    <w:p w:rsidR="002549C7" w:rsidRPr="005B5657" w:rsidRDefault="002549C7" w:rsidP="005B5657">
      <w:pPr>
        <w:pStyle w:val="ListParagraph"/>
        <w:spacing w:line="360" w:lineRule="auto"/>
        <w:ind w:left="792"/>
        <w:rPr>
          <w:rFonts w:ascii="Times New Roman" w:hAnsi="Times New Roman"/>
          <w:sz w:val="24"/>
          <w:szCs w:val="24"/>
        </w:rPr>
      </w:pPr>
    </w:p>
    <w:p w:rsidR="00A57DB5" w:rsidRPr="005B5657" w:rsidRDefault="002549C7" w:rsidP="005B5657">
      <w:pPr>
        <w:pStyle w:val="ListParagraph"/>
        <w:spacing w:line="360" w:lineRule="auto"/>
        <w:ind w:left="567" w:firstLine="11"/>
        <w:rPr>
          <w:rFonts w:ascii="Times New Roman" w:hAnsi="Times New Roman"/>
          <w:sz w:val="24"/>
          <w:szCs w:val="24"/>
        </w:rPr>
      </w:pPr>
      <w:r w:rsidRPr="005B5657">
        <w:rPr>
          <w:rFonts w:ascii="Times New Roman" w:hAnsi="Times New Roman"/>
          <w:sz w:val="24"/>
          <w:szCs w:val="24"/>
        </w:rPr>
        <w:lastRenderedPageBreak/>
        <w:t>The following parliamentary staff supported the Committee: Mr G Dixon – Committee Secretary, Ms A Van Der Burg – Content Advisor, Ms P Whittle – Committee Researcher and Mr N Mangweni – Committee Assistant.</w:t>
      </w:r>
    </w:p>
    <w:p w:rsidR="00A57DB5" w:rsidRPr="005B5657" w:rsidRDefault="00A57DB5" w:rsidP="005B5657">
      <w:pPr>
        <w:pStyle w:val="ListParagraph"/>
        <w:spacing w:line="360" w:lineRule="auto"/>
        <w:ind w:left="567" w:firstLine="11"/>
        <w:rPr>
          <w:rFonts w:ascii="Times New Roman" w:hAnsi="Times New Roman"/>
          <w:sz w:val="24"/>
          <w:szCs w:val="24"/>
        </w:rPr>
      </w:pPr>
    </w:p>
    <w:p w:rsidR="00A57DB5" w:rsidRPr="005B5657" w:rsidRDefault="00A57DB5" w:rsidP="005B5657">
      <w:pPr>
        <w:pStyle w:val="ListParagraph"/>
        <w:numPr>
          <w:ilvl w:val="0"/>
          <w:numId w:val="18"/>
        </w:numPr>
        <w:spacing w:line="360" w:lineRule="auto"/>
        <w:rPr>
          <w:rFonts w:ascii="Times New Roman" w:hAnsi="Times New Roman"/>
          <w:b/>
          <w:sz w:val="24"/>
          <w:szCs w:val="24"/>
        </w:rPr>
      </w:pPr>
      <w:r w:rsidRPr="005B5657">
        <w:rPr>
          <w:rFonts w:ascii="Times New Roman" w:hAnsi="Times New Roman"/>
          <w:b/>
          <w:sz w:val="24"/>
          <w:szCs w:val="24"/>
        </w:rPr>
        <w:t>STATION PERSONNEL:</w:t>
      </w:r>
    </w:p>
    <w:p w:rsidR="00D530FB" w:rsidRPr="005B5657" w:rsidRDefault="00A57DB5" w:rsidP="005B5657">
      <w:pPr>
        <w:tabs>
          <w:tab w:val="left" w:pos="3733"/>
        </w:tabs>
        <w:spacing w:line="360" w:lineRule="auto"/>
        <w:ind w:firstLine="360"/>
      </w:pPr>
      <w:r w:rsidRPr="005B5657">
        <w:t>The delegation was met by</w:t>
      </w:r>
      <w:r w:rsidR="00D530FB" w:rsidRPr="005B5657">
        <w:t>;</w:t>
      </w:r>
    </w:p>
    <w:p w:rsidR="00A57DB5" w:rsidRPr="005B5657" w:rsidRDefault="00A57DB5" w:rsidP="005B5657">
      <w:pPr>
        <w:tabs>
          <w:tab w:val="left" w:pos="3733"/>
        </w:tabs>
        <w:spacing w:line="360" w:lineRule="auto"/>
        <w:ind w:firstLine="360"/>
      </w:pPr>
      <w:r w:rsidRPr="005B5657">
        <w:t xml:space="preserve"> </w:t>
      </w:r>
      <w:r w:rsidR="00D530FB" w:rsidRPr="005B5657">
        <w:tab/>
      </w:r>
    </w:p>
    <w:p w:rsidR="00A57DB5" w:rsidRPr="005B5657" w:rsidRDefault="00A57DB5" w:rsidP="005B5657">
      <w:pPr>
        <w:pStyle w:val="ListParagraph"/>
        <w:numPr>
          <w:ilvl w:val="1"/>
          <w:numId w:val="18"/>
        </w:numPr>
        <w:spacing w:line="360" w:lineRule="auto"/>
        <w:rPr>
          <w:rFonts w:ascii="Times New Roman" w:hAnsi="Times New Roman"/>
          <w:sz w:val="24"/>
          <w:szCs w:val="24"/>
        </w:rPr>
      </w:pPr>
      <w:r w:rsidRPr="005B5657">
        <w:rPr>
          <w:rFonts w:ascii="Times New Roman" w:hAnsi="Times New Roman"/>
          <w:sz w:val="24"/>
          <w:szCs w:val="24"/>
        </w:rPr>
        <w:t>Provincial Commissioner</w:t>
      </w:r>
      <w:r w:rsidR="00DD2017" w:rsidRPr="005B5657">
        <w:rPr>
          <w:rFonts w:ascii="Times New Roman" w:hAnsi="Times New Roman"/>
          <w:sz w:val="24"/>
          <w:szCs w:val="24"/>
        </w:rPr>
        <w:t>,</w:t>
      </w:r>
      <w:r w:rsidR="00D530FB" w:rsidRPr="005B5657">
        <w:rPr>
          <w:rFonts w:ascii="Times New Roman" w:hAnsi="Times New Roman"/>
          <w:sz w:val="24"/>
          <w:szCs w:val="24"/>
        </w:rPr>
        <w:t xml:space="preserve"> Lt Gen DS De Lange</w:t>
      </w:r>
      <w:r w:rsidR="00DD2017" w:rsidRPr="005B5657">
        <w:rPr>
          <w:rFonts w:ascii="Times New Roman" w:hAnsi="Times New Roman"/>
          <w:sz w:val="24"/>
          <w:szCs w:val="24"/>
        </w:rPr>
        <w:t>, Station Commander,</w:t>
      </w:r>
      <w:r w:rsidR="00D530FB" w:rsidRPr="005B5657">
        <w:rPr>
          <w:rFonts w:ascii="Times New Roman" w:hAnsi="Times New Roman"/>
          <w:sz w:val="24"/>
          <w:szCs w:val="24"/>
        </w:rPr>
        <w:t xml:space="preserve"> Brigadier Malesela</w:t>
      </w:r>
      <w:r w:rsidR="00DD2017" w:rsidRPr="005B5657">
        <w:rPr>
          <w:rFonts w:ascii="Times New Roman" w:hAnsi="Times New Roman"/>
          <w:sz w:val="24"/>
          <w:szCs w:val="24"/>
        </w:rPr>
        <w:t xml:space="preserve"> and support staff.</w:t>
      </w:r>
    </w:p>
    <w:p w:rsidR="00281617" w:rsidRPr="005B5657" w:rsidRDefault="00281617" w:rsidP="005B5657">
      <w:pPr>
        <w:spacing w:line="360" w:lineRule="auto"/>
      </w:pPr>
    </w:p>
    <w:p w:rsidR="00394418" w:rsidRPr="005B5657" w:rsidRDefault="00432DD6" w:rsidP="005B5657">
      <w:pPr>
        <w:pStyle w:val="ListParagraph"/>
        <w:numPr>
          <w:ilvl w:val="0"/>
          <w:numId w:val="18"/>
        </w:numPr>
        <w:shd w:val="clear" w:color="auto" w:fill="FFFFFF"/>
        <w:spacing w:after="120" w:line="360" w:lineRule="auto"/>
        <w:jc w:val="both"/>
        <w:outlineLvl w:val="4"/>
        <w:rPr>
          <w:rFonts w:ascii="Times New Roman" w:eastAsia="Times New Roman" w:hAnsi="Times New Roman"/>
          <w:bCs/>
          <w:iCs/>
          <w:sz w:val="24"/>
          <w:szCs w:val="24"/>
          <w:lang w:val="fr-FR" w:eastAsia="en-ZA"/>
        </w:rPr>
      </w:pPr>
      <w:r w:rsidRPr="005B5657">
        <w:rPr>
          <w:rFonts w:ascii="Times New Roman" w:eastAsia="Times New Roman" w:hAnsi="Times New Roman"/>
          <w:b/>
          <w:bCs/>
          <w:iCs/>
          <w:sz w:val="24"/>
          <w:szCs w:val="24"/>
          <w:lang w:val="fr-FR" w:eastAsia="en-ZA"/>
        </w:rPr>
        <w:t>STATION PROFILE</w:t>
      </w:r>
      <w:r w:rsidR="00394418" w:rsidRPr="005B5657">
        <w:rPr>
          <w:rStyle w:val="FootnoteReference"/>
          <w:rFonts w:ascii="Times New Roman" w:hAnsi="Times New Roman"/>
          <w:bCs/>
          <w:iCs/>
          <w:sz w:val="24"/>
          <w:szCs w:val="24"/>
          <w:lang w:val="fr-FR" w:eastAsia="en-ZA"/>
        </w:rPr>
        <w:footnoteReference w:id="1"/>
      </w:r>
      <w:r w:rsidR="00394418" w:rsidRPr="005B5657">
        <w:rPr>
          <w:rFonts w:ascii="Times New Roman" w:eastAsia="Times New Roman" w:hAnsi="Times New Roman"/>
          <w:bCs/>
          <w:iCs/>
          <w:sz w:val="24"/>
          <w:szCs w:val="24"/>
          <w:lang w:val="fr-FR" w:eastAsia="en-ZA"/>
        </w:rPr>
        <w:t> :</w:t>
      </w:r>
    </w:p>
    <w:p w:rsidR="00447F4D" w:rsidRPr="005B5657" w:rsidRDefault="00447F4D" w:rsidP="005B5657">
      <w:pPr>
        <w:shd w:val="clear" w:color="auto" w:fill="FFFFFF"/>
        <w:spacing w:after="120" w:line="360" w:lineRule="auto"/>
        <w:jc w:val="both"/>
        <w:outlineLvl w:val="4"/>
        <w:rPr>
          <w:bCs/>
          <w:lang w:val="en-ZA" w:eastAsia="en-ZA"/>
        </w:rPr>
      </w:pPr>
      <w:r w:rsidRPr="005B5657">
        <w:rPr>
          <w:bCs/>
          <w:lang w:val="fr-FR" w:eastAsia="en-ZA"/>
        </w:rPr>
        <w:t>The Soweto East Cluster consists of five (5) stations, namely:</w:t>
      </w:r>
    </w:p>
    <w:p w:rsidR="00447F4D" w:rsidRPr="005B5657" w:rsidRDefault="00447F4D" w:rsidP="005B5657">
      <w:pPr>
        <w:numPr>
          <w:ilvl w:val="0"/>
          <w:numId w:val="22"/>
        </w:numPr>
        <w:shd w:val="clear" w:color="auto" w:fill="FFFFFF"/>
        <w:spacing w:after="120" w:line="360" w:lineRule="auto"/>
        <w:ind w:left="1134"/>
        <w:jc w:val="both"/>
        <w:outlineLvl w:val="4"/>
        <w:rPr>
          <w:bCs/>
          <w:lang w:val="en-ZA" w:eastAsia="en-ZA"/>
        </w:rPr>
      </w:pPr>
      <w:r w:rsidRPr="005B5657">
        <w:rPr>
          <w:bCs/>
          <w:lang w:val="fr-FR" w:eastAsia="en-ZA"/>
        </w:rPr>
        <w:t>Diepkloof SAPS (111 754)</w:t>
      </w:r>
    </w:p>
    <w:p w:rsidR="00447F4D" w:rsidRPr="005B5657" w:rsidRDefault="00447F4D" w:rsidP="005B5657">
      <w:pPr>
        <w:numPr>
          <w:ilvl w:val="0"/>
          <w:numId w:val="22"/>
        </w:numPr>
        <w:shd w:val="clear" w:color="auto" w:fill="FFFFFF"/>
        <w:spacing w:after="120" w:line="360" w:lineRule="auto"/>
        <w:ind w:left="1134"/>
        <w:jc w:val="both"/>
        <w:outlineLvl w:val="4"/>
        <w:rPr>
          <w:bCs/>
          <w:lang w:val="en-ZA" w:eastAsia="en-ZA"/>
        </w:rPr>
      </w:pPr>
      <w:r w:rsidRPr="005B5657">
        <w:rPr>
          <w:bCs/>
          <w:lang w:val="fr-FR" w:eastAsia="en-ZA"/>
        </w:rPr>
        <w:t>Eldorado Park SAPS (133 470)</w:t>
      </w:r>
    </w:p>
    <w:p w:rsidR="00447F4D" w:rsidRPr="005B5657" w:rsidRDefault="00447F4D" w:rsidP="005B5657">
      <w:pPr>
        <w:numPr>
          <w:ilvl w:val="0"/>
          <w:numId w:val="22"/>
        </w:numPr>
        <w:shd w:val="clear" w:color="auto" w:fill="FFFFFF"/>
        <w:spacing w:after="120" w:line="360" w:lineRule="auto"/>
        <w:ind w:left="1134"/>
        <w:jc w:val="both"/>
        <w:outlineLvl w:val="4"/>
        <w:rPr>
          <w:bCs/>
          <w:lang w:val="en-ZA" w:eastAsia="en-ZA"/>
        </w:rPr>
      </w:pPr>
      <w:r w:rsidRPr="005B5657">
        <w:rPr>
          <w:bCs/>
          <w:lang w:val="fr-FR" w:eastAsia="en-ZA"/>
        </w:rPr>
        <w:t xml:space="preserve">Kliptown SAPS (109 </w:t>
      </w:r>
      <w:r w:rsidR="005968D7" w:rsidRPr="005B5657">
        <w:rPr>
          <w:bCs/>
          <w:lang w:val="fr-FR" w:eastAsia="en-ZA"/>
        </w:rPr>
        <w:t>096)</w:t>
      </w:r>
    </w:p>
    <w:p w:rsidR="00447F4D" w:rsidRPr="005B5657" w:rsidRDefault="00447F4D" w:rsidP="005B5657">
      <w:pPr>
        <w:numPr>
          <w:ilvl w:val="0"/>
          <w:numId w:val="22"/>
        </w:numPr>
        <w:shd w:val="clear" w:color="auto" w:fill="FFFFFF"/>
        <w:spacing w:after="120" w:line="360" w:lineRule="auto"/>
        <w:ind w:left="1134"/>
        <w:jc w:val="both"/>
        <w:outlineLvl w:val="4"/>
        <w:rPr>
          <w:bCs/>
          <w:lang w:val="en-ZA" w:eastAsia="en-ZA"/>
        </w:rPr>
      </w:pPr>
      <w:r w:rsidRPr="005B5657">
        <w:rPr>
          <w:bCs/>
          <w:lang w:val="fr-FR" w:eastAsia="en-ZA"/>
        </w:rPr>
        <w:t>Meadowlands SAPS (154 946)</w:t>
      </w:r>
    </w:p>
    <w:p w:rsidR="00447F4D" w:rsidRPr="005B5657" w:rsidRDefault="00447F4D" w:rsidP="005B5657">
      <w:pPr>
        <w:numPr>
          <w:ilvl w:val="0"/>
          <w:numId w:val="22"/>
        </w:numPr>
        <w:shd w:val="clear" w:color="auto" w:fill="FFFFFF"/>
        <w:spacing w:after="120" w:line="360" w:lineRule="auto"/>
        <w:ind w:left="1134"/>
        <w:jc w:val="both"/>
        <w:outlineLvl w:val="4"/>
        <w:rPr>
          <w:bCs/>
          <w:lang w:val="en-ZA" w:eastAsia="en-ZA"/>
        </w:rPr>
      </w:pPr>
      <w:r w:rsidRPr="005B5657">
        <w:rPr>
          <w:bCs/>
          <w:lang w:val="fr-FR" w:eastAsia="en-ZA"/>
        </w:rPr>
        <w:t>Orlando SAPS (142 455)</w:t>
      </w:r>
    </w:p>
    <w:p w:rsidR="00447F4D" w:rsidRPr="005B5657" w:rsidRDefault="00447F4D" w:rsidP="005B5657">
      <w:pPr>
        <w:numPr>
          <w:ilvl w:val="0"/>
          <w:numId w:val="22"/>
        </w:numPr>
        <w:shd w:val="clear" w:color="auto" w:fill="FFFFFF"/>
        <w:spacing w:after="120" w:line="360" w:lineRule="auto"/>
        <w:ind w:left="1134"/>
        <w:jc w:val="both"/>
        <w:outlineLvl w:val="4"/>
        <w:rPr>
          <w:b/>
          <w:bCs/>
          <w:lang w:val="en-ZA" w:eastAsia="en-ZA"/>
        </w:rPr>
      </w:pPr>
      <w:r w:rsidRPr="005B5657">
        <w:rPr>
          <w:b/>
          <w:bCs/>
          <w:lang w:val="fr-FR" w:eastAsia="en-ZA"/>
        </w:rPr>
        <w:t xml:space="preserve">Total Population: </w:t>
      </w:r>
      <w:r w:rsidRPr="005B5657">
        <w:rPr>
          <w:b/>
          <w:bCs/>
          <w:iCs/>
          <w:lang w:val="fr-FR" w:eastAsia="en-ZA"/>
        </w:rPr>
        <w:t>651 721</w:t>
      </w:r>
    </w:p>
    <w:p w:rsidR="00447F4D" w:rsidRPr="005B5657" w:rsidRDefault="00447F4D" w:rsidP="005B5657">
      <w:pPr>
        <w:shd w:val="clear" w:color="auto" w:fill="FFFFFF"/>
        <w:spacing w:after="120" w:line="360" w:lineRule="auto"/>
        <w:ind w:left="1134"/>
        <w:jc w:val="both"/>
        <w:outlineLvl w:val="4"/>
        <w:rPr>
          <w:b/>
          <w:bCs/>
          <w:lang w:val="en-ZA" w:eastAsia="en-ZA"/>
        </w:rPr>
      </w:pPr>
    </w:p>
    <w:p w:rsidR="00394418" w:rsidRPr="005B5657" w:rsidRDefault="00394418" w:rsidP="005B5657">
      <w:pPr>
        <w:shd w:val="clear" w:color="auto" w:fill="FFFFFF"/>
        <w:spacing w:after="120" w:line="360" w:lineRule="auto"/>
        <w:jc w:val="both"/>
        <w:outlineLvl w:val="4"/>
        <w:rPr>
          <w:bCs/>
          <w:lang w:eastAsia="en-ZA"/>
        </w:rPr>
      </w:pPr>
      <w:r w:rsidRPr="005B5657">
        <w:rPr>
          <w:bCs/>
          <w:lang w:eastAsia="en-ZA"/>
        </w:rPr>
        <w:t>The current vacancies at this police station amount to 20. Aproximately1-10 disciplinary actions were undertaken by this police station. In respect of Domestic Violence, 50-70% of personnel received training on Domestic Violence and the station had approximately 500 to 800 reported incidents</w:t>
      </w:r>
      <w:r w:rsidR="00447F4D" w:rsidRPr="005B5657">
        <w:rPr>
          <w:bCs/>
          <w:lang w:eastAsia="en-ZA"/>
        </w:rPr>
        <w:t xml:space="preserve">. </w:t>
      </w:r>
      <w:r w:rsidRPr="005B5657">
        <w:rPr>
          <w:bCs/>
          <w:lang w:eastAsia="en-ZA"/>
        </w:rPr>
        <w:t>There are 5-10 holding cells and there was 1 death in the holding cell in the last year.</w:t>
      </w:r>
    </w:p>
    <w:p w:rsidR="00B95A06" w:rsidRPr="005B5657" w:rsidRDefault="00394418" w:rsidP="005B5657">
      <w:pPr>
        <w:shd w:val="clear" w:color="auto" w:fill="FFFFFF"/>
        <w:spacing w:after="120" w:line="360" w:lineRule="auto"/>
        <w:jc w:val="both"/>
        <w:outlineLvl w:val="4"/>
        <w:rPr>
          <w:bCs/>
          <w:lang w:val="en" w:eastAsia="en-ZA"/>
        </w:rPr>
      </w:pPr>
      <w:r w:rsidRPr="005B5657">
        <w:rPr>
          <w:bCs/>
          <w:lang w:eastAsia="en-ZA"/>
        </w:rPr>
        <w:t xml:space="preserve">Four policing sectors have been established. </w:t>
      </w:r>
      <w:r w:rsidR="00447F4D" w:rsidRPr="005B5657">
        <w:rPr>
          <w:bCs/>
          <w:lang w:eastAsia="en-ZA"/>
        </w:rPr>
        <w:t xml:space="preserve">Community Policing Forum meetings take place once a month. Generally </w:t>
      </w:r>
      <w:r w:rsidRPr="005B5657">
        <w:rPr>
          <w:bCs/>
          <w:lang w:eastAsia="en-ZA"/>
        </w:rPr>
        <w:t>Metro/Municipal police do not attend Community Police Forum (CPF) or crime combatting meetings.</w:t>
      </w:r>
      <w:r w:rsidR="00447F4D" w:rsidRPr="005B5657">
        <w:rPr>
          <w:bCs/>
          <w:lang w:eastAsia="en-ZA"/>
        </w:rPr>
        <w:t xml:space="preserve"> There are</w:t>
      </w:r>
      <w:r w:rsidRPr="005B5657">
        <w:rPr>
          <w:bCs/>
          <w:lang w:eastAsia="en-ZA"/>
        </w:rPr>
        <w:t xml:space="preserve"> insufficient vehicles at this police station, the </w:t>
      </w:r>
      <w:r w:rsidRPr="005B5657">
        <w:rPr>
          <w:bCs/>
          <w:lang w:eastAsia="en-ZA"/>
        </w:rPr>
        <w:lastRenderedPageBreak/>
        <w:t>station requires 17 more vehicles to be effective and the current ratio of personnel to vehicles is 4:1.</w:t>
      </w:r>
      <w:r w:rsidR="00447F4D" w:rsidRPr="005B5657">
        <w:rPr>
          <w:bCs/>
          <w:lang w:eastAsia="en-ZA"/>
        </w:rPr>
        <w:t xml:space="preserve"> Vehicles are sent to garages in Lenasia.</w:t>
      </w:r>
    </w:p>
    <w:p w:rsidR="00B95A06" w:rsidRPr="005B5657" w:rsidRDefault="00B95A06" w:rsidP="005B5657">
      <w:pPr>
        <w:shd w:val="clear" w:color="auto" w:fill="FFFFFF"/>
        <w:spacing w:after="120" w:line="360" w:lineRule="auto"/>
        <w:jc w:val="both"/>
        <w:outlineLvl w:val="4"/>
        <w:rPr>
          <w:bCs/>
          <w:lang w:val="en" w:eastAsia="en-ZA"/>
        </w:rPr>
      </w:pPr>
    </w:p>
    <w:p w:rsidR="00DA4D45" w:rsidRPr="005B5657" w:rsidRDefault="00CF455D" w:rsidP="005B5657">
      <w:pPr>
        <w:pStyle w:val="ListParagraph"/>
        <w:numPr>
          <w:ilvl w:val="0"/>
          <w:numId w:val="18"/>
        </w:numPr>
        <w:shd w:val="clear" w:color="auto" w:fill="FFFFFF"/>
        <w:spacing w:after="120" w:line="360" w:lineRule="auto"/>
        <w:jc w:val="both"/>
        <w:outlineLvl w:val="4"/>
        <w:rPr>
          <w:rFonts w:ascii="Times New Roman" w:hAnsi="Times New Roman"/>
          <w:bCs/>
          <w:sz w:val="24"/>
          <w:szCs w:val="24"/>
          <w:lang w:val="en" w:eastAsia="en-ZA"/>
        </w:rPr>
      </w:pPr>
      <w:r w:rsidRPr="005B5657">
        <w:rPr>
          <w:rFonts w:ascii="Times New Roman" w:hAnsi="Times New Roman"/>
          <w:b/>
          <w:bCs/>
          <w:sz w:val="24"/>
          <w:szCs w:val="24"/>
          <w:lang w:val="en" w:eastAsia="en-ZA"/>
        </w:rPr>
        <w:t>SITE VISIT:</w:t>
      </w:r>
    </w:p>
    <w:p w:rsidR="00DA4D45" w:rsidRPr="005B5657" w:rsidRDefault="00DA4D45" w:rsidP="005B5657">
      <w:pPr>
        <w:spacing w:line="360" w:lineRule="auto"/>
        <w:ind w:left="360"/>
        <w:jc w:val="both"/>
      </w:pPr>
      <w:r w:rsidRPr="005B5657">
        <w:t xml:space="preserve">During the </w:t>
      </w:r>
      <w:r w:rsidR="00B95A06" w:rsidRPr="005B5657">
        <w:t xml:space="preserve">site </w:t>
      </w:r>
      <w:r w:rsidRPr="005B5657">
        <w:t xml:space="preserve">inspection the Committee requested to see the victim support centre, the compliance with the Domestic Violence Act, the state of equipment at the station, the detective evidence rooms, the availability of the DNA kits and the state of the holding cells.  </w:t>
      </w:r>
    </w:p>
    <w:p w:rsidR="00DA4D45" w:rsidRPr="005B5657" w:rsidRDefault="00DA4D45" w:rsidP="005B5657">
      <w:pPr>
        <w:spacing w:line="360" w:lineRule="auto"/>
        <w:jc w:val="both"/>
      </w:pPr>
    </w:p>
    <w:p w:rsidR="00DA4D45" w:rsidRPr="005B5657" w:rsidRDefault="00DA4D45" w:rsidP="005B5657">
      <w:pPr>
        <w:spacing w:line="360" w:lineRule="auto"/>
        <w:jc w:val="both"/>
      </w:pPr>
      <w:r w:rsidRPr="005B5657">
        <w:t>The following observations were ma</w:t>
      </w:r>
      <w:r w:rsidR="00B95A06" w:rsidRPr="005B5657">
        <w:t>de by the Committee during the site i</w:t>
      </w:r>
      <w:r w:rsidRPr="005B5657">
        <w:t>nspection:</w:t>
      </w:r>
    </w:p>
    <w:p w:rsidR="00DA4D45" w:rsidRPr="005B5657" w:rsidRDefault="00DA4D45" w:rsidP="005B5657">
      <w:pPr>
        <w:spacing w:line="360" w:lineRule="auto"/>
        <w:jc w:val="both"/>
      </w:pPr>
    </w:p>
    <w:p w:rsidR="00DA4D45" w:rsidRPr="005B5657" w:rsidRDefault="00DA4D45"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 xml:space="preserve">Victim </w:t>
      </w:r>
      <w:r w:rsidR="00256BE6" w:rsidRPr="005B5657">
        <w:rPr>
          <w:rFonts w:ascii="Times New Roman" w:hAnsi="Times New Roman"/>
          <w:b/>
          <w:sz w:val="24"/>
          <w:szCs w:val="24"/>
        </w:rPr>
        <w:t>E</w:t>
      </w:r>
      <w:r w:rsidRPr="005B5657">
        <w:rPr>
          <w:rFonts w:ascii="Times New Roman" w:hAnsi="Times New Roman"/>
          <w:b/>
          <w:sz w:val="24"/>
          <w:szCs w:val="24"/>
        </w:rPr>
        <w:t xml:space="preserve">mpowerment </w:t>
      </w:r>
      <w:r w:rsidR="00256BE6" w:rsidRPr="005B5657">
        <w:rPr>
          <w:rFonts w:ascii="Times New Roman" w:hAnsi="Times New Roman"/>
          <w:b/>
          <w:sz w:val="24"/>
          <w:szCs w:val="24"/>
        </w:rPr>
        <w:t>C</w:t>
      </w:r>
      <w:r w:rsidRPr="005B5657">
        <w:rPr>
          <w:rFonts w:ascii="Times New Roman" w:hAnsi="Times New Roman"/>
          <w:b/>
          <w:sz w:val="24"/>
          <w:szCs w:val="24"/>
        </w:rPr>
        <w:t>entre</w:t>
      </w:r>
      <w:r w:rsidR="00C26264" w:rsidRPr="005B5657">
        <w:rPr>
          <w:rFonts w:ascii="Times New Roman" w:hAnsi="Times New Roman"/>
          <w:sz w:val="24"/>
          <w:szCs w:val="24"/>
        </w:rPr>
        <w:t>:</w:t>
      </w:r>
      <w:r w:rsidRPr="005B5657">
        <w:rPr>
          <w:rFonts w:ascii="Times New Roman" w:hAnsi="Times New Roman"/>
          <w:sz w:val="24"/>
          <w:szCs w:val="24"/>
        </w:rPr>
        <w:t xml:space="preserve"> </w:t>
      </w:r>
      <w:r w:rsidR="00C26264" w:rsidRPr="005B5657">
        <w:rPr>
          <w:rFonts w:ascii="Times New Roman" w:hAnsi="Times New Roman"/>
          <w:sz w:val="24"/>
          <w:szCs w:val="24"/>
        </w:rPr>
        <w:t>The centre is staffed by o</w:t>
      </w:r>
      <w:r w:rsidR="00B26E3E" w:rsidRPr="005B5657">
        <w:rPr>
          <w:rFonts w:ascii="Times New Roman" w:hAnsi="Times New Roman"/>
          <w:sz w:val="24"/>
          <w:szCs w:val="24"/>
        </w:rPr>
        <w:t xml:space="preserve">ne </w:t>
      </w:r>
      <w:r w:rsidRPr="005B5657">
        <w:rPr>
          <w:rFonts w:ascii="Times New Roman" w:hAnsi="Times New Roman"/>
          <w:sz w:val="24"/>
          <w:szCs w:val="24"/>
        </w:rPr>
        <w:t>wom</w:t>
      </w:r>
      <w:r w:rsidR="00C26264" w:rsidRPr="005B5657">
        <w:rPr>
          <w:rFonts w:ascii="Times New Roman" w:hAnsi="Times New Roman"/>
          <w:sz w:val="24"/>
          <w:szCs w:val="24"/>
        </w:rPr>
        <w:t>a</w:t>
      </w:r>
      <w:r w:rsidRPr="005B5657">
        <w:rPr>
          <w:rFonts w:ascii="Times New Roman" w:hAnsi="Times New Roman"/>
          <w:sz w:val="24"/>
          <w:szCs w:val="24"/>
        </w:rPr>
        <w:t xml:space="preserve">n </w:t>
      </w:r>
      <w:r w:rsidR="00B26E3E" w:rsidRPr="005B5657">
        <w:rPr>
          <w:rFonts w:ascii="Times New Roman" w:hAnsi="Times New Roman"/>
          <w:sz w:val="24"/>
          <w:szCs w:val="24"/>
        </w:rPr>
        <w:t xml:space="preserve">and </w:t>
      </w:r>
      <w:r w:rsidR="00C26264" w:rsidRPr="005B5657">
        <w:rPr>
          <w:rFonts w:ascii="Times New Roman" w:hAnsi="Times New Roman"/>
          <w:sz w:val="24"/>
          <w:szCs w:val="24"/>
        </w:rPr>
        <w:t>one</w:t>
      </w:r>
      <w:r w:rsidR="00B26E3E" w:rsidRPr="005B5657">
        <w:rPr>
          <w:rFonts w:ascii="Times New Roman" w:hAnsi="Times New Roman"/>
          <w:sz w:val="24"/>
          <w:szCs w:val="24"/>
        </w:rPr>
        <w:t xml:space="preserve"> male</w:t>
      </w:r>
      <w:r w:rsidR="00C26264" w:rsidRPr="005B5657">
        <w:rPr>
          <w:rFonts w:ascii="Times New Roman" w:hAnsi="Times New Roman"/>
          <w:sz w:val="24"/>
          <w:szCs w:val="24"/>
        </w:rPr>
        <w:t xml:space="preserve"> who have been</w:t>
      </w:r>
      <w:r w:rsidRPr="005B5657">
        <w:rPr>
          <w:rFonts w:ascii="Times New Roman" w:hAnsi="Times New Roman"/>
          <w:sz w:val="24"/>
          <w:szCs w:val="24"/>
        </w:rPr>
        <w:t xml:space="preserve"> trained by lifeline as well as </w:t>
      </w:r>
      <w:r w:rsidR="00C26264" w:rsidRPr="005B5657">
        <w:rPr>
          <w:rFonts w:ascii="Times New Roman" w:hAnsi="Times New Roman"/>
          <w:sz w:val="24"/>
          <w:szCs w:val="24"/>
        </w:rPr>
        <w:t>one</w:t>
      </w:r>
      <w:r w:rsidR="00B26E3E" w:rsidRPr="005B5657">
        <w:rPr>
          <w:rFonts w:ascii="Times New Roman" w:hAnsi="Times New Roman"/>
          <w:sz w:val="24"/>
          <w:szCs w:val="24"/>
        </w:rPr>
        <w:t xml:space="preserve"> </w:t>
      </w:r>
      <w:r w:rsidRPr="005B5657">
        <w:rPr>
          <w:rFonts w:ascii="Times New Roman" w:hAnsi="Times New Roman"/>
          <w:sz w:val="24"/>
          <w:szCs w:val="24"/>
        </w:rPr>
        <w:t>police official and an extra person who co-ordinates the centre.</w:t>
      </w:r>
    </w:p>
    <w:p w:rsidR="00DA4D45" w:rsidRPr="005B5657" w:rsidRDefault="00DA4D45"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Firearm License Office</w:t>
      </w:r>
      <w:r w:rsidR="00C26264" w:rsidRPr="005B5657">
        <w:rPr>
          <w:rFonts w:ascii="Times New Roman" w:hAnsi="Times New Roman"/>
          <w:sz w:val="24"/>
          <w:szCs w:val="24"/>
        </w:rPr>
        <w:t>:</w:t>
      </w:r>
      <w:r w:rsidRPr="005B5657">
        <w:rPr>
          <w:rFonts w:ascii="Times New Roman" w:hAnsi="Times New Roman"/>
          <w:sz w:val="24"/>
          <w:szCs w:val="24"/>
        </w:rPr>
        <w:t xml:space="preserve"> </w:t>
      </w:r>
      <w:r w:rsidR="00C26264" w:rsidRPr="005B5657">
        <w:rPr>
          <w:rFonts w:ascii="Times New Roman" w:hAnsi="Times New Roman"/>
          <w:sz w:val="24"/>
          <w:szCs w:val="24"/>
        </w:rPr>
        <w:t xml:space="preserve">The </w:t>
      </w:r>
      <w:r w:rsidRPr="005B5657">
        <w:rPr>
          <w:rFonts w:ascii="Times New Roman" w:hAnsi="Times New Roman"/>
          <w:sz w:val="24"/>
          <w:szCs w:val="24"/>
        </w:rPr>
        <w:t>firearm application room</w:t>
      </w:r>
      <w:r w:rsidR="00B57548" w:rsidRPr="005B5657">
        <w:rPr>
          <w:rFonts w:ascii="Times New Roman" w:hAnsi="Times New Roman"/>
          <w:sz w:val="24"/>
          <w:szCs w:val="24"/>
        </w:rPr>
        <w:t xml:space="preserve"> is a</w:t>
      </w:r>
      <w:r w:rsidRPr="005B5657">
        <w:rPr>
          <w:rFonts w:ascii="Times New Roman" w:hAnsi="Times New Roman"/>
          <w:sz w:val="24"/>
          <w:szCs w:val="24"/>
        </w:rPr>
        <w:t xml:space="preserve"> separate office, with 4 officers on duty</w:t>
      </w:r>
      <w:r w:rsidR="007961EB" w:rsidRPr="005B5657">
        <w:rPr>
          <w:rFonts w:ascii="Times New Roman" w:hAnsi="Times New Roman"/>
          <w:sz w:val="24"/>
          <w:szCs w:val="24"/>
        </w:rPr>
        <w:t>;</w:t>
      </w:r>
      <w:r w:rsidRPr="005B5657">
        <w:rPr>
          <w:rFonts w:ascii="Times New Roman" w:hAnsi="Times New Roman"/>
          <w:sz w:val="24"/>
          <w:szCs w:val="24"/>
        </w:rPr>
        <w:t xml:space="preserve"> </w:t>
      </w:r>
      <w:r w:rsidR="00C26264" w:rsidRPr="005B5657">
        <w:rPr>
          <w:rFonts w:ascii="Times New Roman" w:hAnsi="Times New Roman"/>
          <w:sz w:val="24"/>
          <w:szCs w:val="24"/>
        </w:rPr>
        <w:t xml:space="preserve">one </w:t>
      </w:r>
      <w:r w:rsidR="00B26E3E" w:rsidRPr="005B5657">
        <w:rPr>
          <w:rFonts w:ascii="Times New Roman" w:hAnsi="Times New Roman"/>
          <w:sz w:val="24"/>
          <w:szCs w:val="24"/>
        </w:rPr>
        <w:t>sergeant</w:t>
      </w:r>
      <w:r w:rsidRPr="005B5657">
        <w:rPr>
          <w:rFonts w:ascii="Times New Roman" w:hAnsi="Times New Roman"/>
          <w:sz w:val="24"/>
          <w:szCs w:val="24"/>
        </w:rPr>
        <w:t xml:space="preserve">, </w:t>
      </w:r>
      <w:r w:rsidR="00C26264" w:rsidRPr="005B5657">
        <w:rPr>
          <w:rFonts w:ascii="Times New Roman" w:hAnsi="Times New Roman"/>
          <w:sz w:val="24"/>
          <w:szCs w:val="24"/>
        </w:rPr>
        <w:t xml:space="preserve">one </w:t>
      </w:r>
      <w:r w:rsidRPr="005B5657">
        <w:rPr>
          <w:rFonts w:ascii="Times New Roman" w:hAnsi="Times New Roman"/>
          <w:sz w:val="24"/>
          <w:szCs w:val="24"/>
        </w:rPr>
        <w:t xml:space="preserve">clerk and </w:t>
      </w:r>
      <w:r w:rsidR="00C26264" w:rsidRPr="005B5657">
        <w:rPr>
          <w:rFonts w:ascii="Times New Roman" w:hAnsi="Times New Roman"/>
          <w:sz w:val="24"/>
          <w:szCs w:val="24"/>
        </w:rPr>
        <w:t>two</w:t>
      </w:r>
      <w:r w:rsidRPr="005B5657">
        <w:rPr>
          <w:rFonts w:ascii="Times New Roman" w:hAnsi="Times New Roman"/>
          <w:sz w:val="24"/>
          <w:szCs w:val="24"/>
        </w:rPr>
        <w:t xml:space="preserve"> lieutenants.</w:t>
      </w:r>
    </w:p>
    <w:p w:rsidR="00DA4D45" w:rsidRPr="005B5657" w:rsidRDefault="00DA4D45"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Firearms</w:t>
      </w:r>
      <w:r w:rsidRPr="005B5657">
        <w:rPr>
          <w:rFonts w:ascii="Times New Roman" w:hAnsi="Times New Roman"/>
          <w:sz w:val="24"/>
          <w:szCs w:val="24"/>
        </w:rPr>
        <w:t xml:space="preserve"> </w:t>
      </w:r>
      <w:r w:rsidR="007961EB" w:rsidRPr="005B5657">
        <w:rPr>
          <w:rFonts w:ascii="Times New Roman" w:hAnsi="Times New Roman"/>
          <w:sz w:val="24"/>
          <w:szCs w:val="24"/>
        </w:rPr>
        <w:t xml:space="preserve">are held in a </w:t>
      </w:r>
      <w:r w:rsidRPr="005B5657">
        <w:rPr>
          <w:rFonts w:ascii="Times New Roman" w:hAnsi="Times New Roman"/>
          <w:sz w:val="24"/>
          <w:szCs w:val="24"/>
        </w:rPr>
        <w:t xml:space="preserve">locked safe stored in </w:t>
      </w:r>
      <w:r w:rsidR="007961EB" w:rsidRPr="005B5657">
        <w:rPr>
          <w:rFonts w:ascii="Times New Roman" w:hAnsi="Times New Roman"/>
          <w:sz w:val="24"/>
          <w:szCs w:val="24"/>
        </w:rPr>
        <w:t xml:space="preserve">the </w:t>
      </w:r>
      <w:r w:rsidRPr="005B5657">
        <w:rPr>
          <w:rFonts w:ascii="Times New Roman" w:hAnsi="Times New Roman"/>
          <w:sz w:val="24"/>
          <w:szCs w:val="24"/>
        </w:rPr>
        <w:t>SAPS 13 storeroom</w:t>
      </w:r>
      <w:r w:rsidR="00B26E3E" w:rsidRPr="005B5657">
        <w:rPr>
          <w:rFonts w:ascii="Times New Roman" w:hAnsi="Times New Roman"/>
          <w:sz w:val="24"/>
          <w:szCs w:val="24"/>
        </w:rPr>
        <w:t>.</w:t>
      </w:r>
    </w:p>
    <w:p w:rsidR="00DA4D45" w:rsidRPr="005B5657" w:rsidRDefault="00DA4D45"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 xml:space="preserve">Client Service Centre (CSC) or </w:t>
      </w:r>
      <w:r w:rsidR="00256BE6" w:rsidRPr="005B5657">
        <w:rPr>
          <w:rFonts w:ascii="Times New Roman" w:hAnsi="Times New Roman"/>
          <w:b/>
          <w:sz w:val="24"/>
          <w:szCs w:val="24"/>
        </w:rPr>
        <w:t>C</w:t>
      </w:r>
      <w:r w:rsidRPr="005B5657">
        <w:rPr>
          <w:rFonts w:ascii="Times New Roman" w:hAnsi="Times New Roman"/>
          <w:b/>
          <w:sz w:val="24"/>
          <w:szCs w:val="24"/>
        </w:rPr>
        <w:t xml:space="preserve">harge </w:t>
      </w:r>
      <w:r w:rsidR="00256BE6" w:rsidRPr="005B5657">
        <w:rPr>
          <w:rFonts w:ascii="Times New Roman" w:hAnsi="Times New Roman"/>
          <w:b/>
          <w:sz w:val="24"/>
          <w:szCs w:val="24"/>
        </w:rPr>
        <w:t>O</w:t>
      </w:r>
      <w:r w:rsidRPr="005B5657">
        <w:rPr>
          <w:rFonts w:ascii="Times New Roman" w:hAnsi="Times New Roman"/>
          <w:b/>
          <w:sz w:val="24"/>
          <w:szCs w:val="24"/>
        </w:rPr>
        <w:t>ffice</w:t>
      </w:r>
      <w:r w:rsidRPr="005B5657">
        <w:rPr>
          <w:rFonts w:ascii="Times New Roman" w:hAnsi="Times New Roman"/>
          <w:sz w:val="24"/>
          <w:szCs w:val="24"/>
        </w:rPr>
        <w:t xml:space="preserve">: </w:t>
      </w:r>
      <w:r w:rsidR="00C26264" w:rsidRPr="005B5657">
        <w:rPr>
          <w:rFonts w:ascii="Times New Roman" w:hAnsi="Times New Roman"/>
          <w:sz w:val="24"/>
          <w:szCs w:val="24"/>
        </w:rPr>
        <w:t>Five</w:t>
      </w:r>
      <w:r w:rsidRPr="005B5657">
        <w:rPr>
          <w:rFonts w:ascii="Times New Roman" w:hAnsi="Times New Roman"/>
          <w:sz w:val="24"/>
          <w:szCs w:val="24"/>
        </w:rPr>
        <w:t xml:space="preserve"> SAPS members </w:t>
      </w:r>
      <w:r w:rsidR="007961EB" w:rsidRPr="005B5657">
        <w:rPr>
          <w:rFonts w:ascii="Times New Roman" w:hAnsi="Times New Roman"/>
          <w:sz w:val="24"/>
          <w:szCs w:val="24"/>
        </w:rPr>
        <w:t xml:space="preserve">are </w:t>
      </w:r>
      <w:r w:rsidRPr="005B5657">
        <w:rPr>
          <w:rFonts w:ascii="Times New Roman" w:hAnsi="Times New Roman"/>
          <w:sz w:val="24"/>
          <w:szCs w:val="24"/>
        </w:rPr>
        <w:t xml:space="preserve">on duty in </w:t>
      </w:r>
      <w:r w:rsidR="007961EB" w:rsidRPr="005B5657">
        <w:rPr>
          <w:rFonts w:ascii="Times New Roman" w:hAnsi="Times New Roman"/>
          <w:sz w:val="24"/>
          <w:szCs w:val="24"/>
        </w:rPr>
        <w:t xml:space="preserve">the </w:t>
      </w:r>
      <w:r w:rsidRPr="005B5657">
        <w:rPr>
          <w:rFonts w:ascii="Times New Roman" w:hAnsi="Times New Roman"/>
          <w:sz w:val="24"/>
          <w:szCs w:val="24"/>
        </w:rPr>
        <w:t>charge office and there are separate rooms for statements to be taken</w:t>
      </w:r>
      <w:r w:rsidR="00B26E3E" w:rsidRPr="005B5657">
        <w:rPr>
          <w:rFonts w:ascii="Times New Roman" w:hAnsi="Times New Roman"/>
          <w:sz w:val="24"/>
          <w:szCs w:val="24"/>
        </w:rPr>
        <w:t>.</w:t>
      </w:r>
    </w:p>
    <w:p w:rsidR="00DA4D45" w:rsidRPr="005B5657" w:rsidRDefault="007961EB"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 xml:space="preserve">Information </w:t>
      </w:r>
      <w:r w:rsidR="00256BE6" w:rsidRPr="005B5657">
        <w:rPr>
          <w:rFonts w:ascii="Times New Roman" w:hAnsi="Times New Roman"/>
          <w:b/>
          <w:sz w:val="24"/>
          <w:szCs w:val="24"/>
        </w:rPr>
        <w:t>P</w:t>
      </w:r>
      <w:r w:rsidRPr="005B5657">
        <w:rPr>
          <w:rFonts w:ascii="Times New Roman" w:hAnsi="Times New Roman"/>
          <w:b/>
          <w:sz w:val="24"/>
          <w:szCs w:val="24"/>
        </w:rPr>
        <w:t>amphlets</w:t>
      </w:r>
      <w:r w:rsidRPr="005B5657">
        <w:rPr>
          <w:rFonts w:ascii="Times New Roman" w:hAnsi="Times New Roman"/>
          <w:sz w:val="24"/>
          <w:szCs w:val="24"/>
        </w:rPr>
        <w:t xml:space="preserve">: </w:t>
      </w:r>
      <w:r w:rsidR="00DA4D45" w:rsidRPr="005B5657">
        <w:rPr>
          <w:rFonts w:ascii="Times New Roman" w:hAnsi="Times New Roman"/>
          <w:sz w:val="24"/>
          <w:szCs w:val="24"/>
        </w:rPr>
        <w:t>There is a table in the CSC with pamphlets / information related to drugs, domestic violence and sexual offences.</w:t>
      </w:r>
    </w:p>
    <w:p w:rsidR="00DA4D45" w:rsidRPr="005B5657" w:rsidRDefault="00DA4D45"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Domestic Violence Register</w:t>
      </w:r>
      <w:r w:rsidRPr="005B5657">
        <w:rPr>
          <w:rFonts w:ascii="Times New Roman" w:hAnsi="Times New Roman"/>
          <w:sz w:val="24"/>
          <w:szCs w:val="24"/>
        </w:rPr>
        <w:t xml:space="preserve">: </w:t>
      </w:r>
      <w:r w:rsidR="007961EB" w:rsidRPr="005B5657">
        <w:rPr>
          <w:rFonts w:ascii="Times New Roman" w:hAnsi="Times New Roman"/>
          <w:sz w:val="24"/>
          <w:szCs w:val="24"/>
        </w:rPr>
        <w:t xml:space="preserve">The police officials were able to present </w:t>
      </w:r>
      <w:r w:rsidRPr="005B5657">
        <w:rPr>
          <w:rFonts w:ascii="Times New Roman" w:hAnsi="Times New Roman"/>
          <w:sz w:val="24"/>
          <w:szCs w:val="24"/>
        </w:rPr>
        <w:t xml:space="preserve">1 register with complaints and another general register which logs </w:t>
      </w:r>
      <w:r w:rsidR="007961EB" w:rsidRPr="005B5657">
        <w:rPr>
          <w:rFonts w:ascii="Times New Roman" w:hAnsi="Times New Roman"/>
          <w:sz w:val="24"/>
          <w:szCs w:val="24"/>
        </w:rPr>
        <w:t xml:space="preserve">the </w:t>
      </w:r>
      <w:r w:rsidRPr="005B5657">
        <w:rPr>
          <w:rFonts w:ascii="Times New Roman" w:hAnsi="Times New Roman"/>
          <w:sz w:val="24"/>
          <w:szCs w:val="24"/>
        </w:rPr>
        <w:t>clients</w:t>
      </w:r>
      <w:r w:rsidR="007961EB" w:rsidRPr="005B5657">
        <w:rPr>
          <w:rFonts w:ascii="Times New Roman" w:hAnsi="Times New Roman"/>
          <w:sz w:val="24"/>
          <w:szCs w:val="24"/>
        </w:rPr>
        <w:t>’ details. The</w:t>
      </w:r>
      <w:r w:rsidRPr="005B5657">
        <w:rPr>
          <w:rFonts w:ascii="Times New Roman" w:hAnsi="Times New Roman"/>
          <w:sz w:val="24"/>
          <w:szCs w:val="24"/>
        </w:rPr>
        <w:t xml:space="preserve"> last entry </w:t>
      </w:r>
      <w:r w:rsidR="00CA221C" w:rsidRPr="005B5657">
        <w:rPr>
          <w:rFonts w:ascii="Times New Roman" w:hAnsi="Times New Roman"/>
          <w:sz w:val="24"/>
          <w:szCs w:val="24"/>
        </w:rPr>
        <w:t>was n</w:t>
      </w:r>
      <w:r w:rsidR="007961EB" w:rsidRPr="005B5657">
        <w:rPr>
          <w:rFonts w:ascii="Times New Roman" w:hAnsi="Times New Roman"/>
          <w:sz w:val="24"/>
          <w:szCs w:val="24"/>
        </w:rPr>
        <w:t>umber</w:t>
      </w:r>
      <w:r w:rsidR="00CA221C" w:rsidRPr="005B5657">
        <w:rPr>
          <w:rFonts w:ascii="Times New Roman" w:hAnsi="Times New Roman"/>
          <w:sz w:val="24"/>
          <w:szCs w:val="24"/>
        </w:rPr>
        <w:t xml:space="preserve"> </w:t>
      </w:r>
      <w:r w:rsidRPr="005B5657">
        <w:rPr>
          <w:rFonts w:ascii="Times New Roman" w:hAnsi="Times New Roman"/>
          <w:sz w:val="24"/>
          <w:szCs w:val="24"/>
        </w:rPr>
        <w:t>26</w:t>
      </w:r>
      <w:r w:rsidR="007961EB" w:rsidRPr="005B5657">
        <w:rPr>
          <w:rFonts w:ascii="Times New Roman" w:hAnsi="Times New Roman"/>
          <w:sz w:val="24"/>
          <w:szCs w:val="24"/>
        </w:rPr>
        <w:t xml:space="preserve"> on</w:t>
      </w:r>
      <w:r w:rsidRPr="005B5657">
        <w:rPr>
          <w:rFonts w:ascii="Times New Roman" w:hAnsi="Times New Roman"/>
          <w:sz w:val="24"/>
          <w:szCs w:val="24"/>
        </w:rPr>
        <w:t xml:space="preserve"> 11/4/2016 in respect of ‘intimidation’.</w:t>
      </w:r>
    </w:p>
    <w:p w:rsidR="00B95A06" w:rsidRPr="005B5657" w:rsidRDefault="00DA4D45"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b/>
          <w:sz w:val="24"/>
          <w:szCs w:val="24"/>
        </w:rPr>
        <w:t>Holding Cells</w:t>
      </w:r>
      <w:r w:rsidRPr="005B5657">
        <w:rPr>
          <w:rFonts w:ascii="Times New Roman" w:hAnsi="Times New Roman"/>
          <w:sz w:val="24"/>
          <w:szCs w:val="24"/>
        </w:rPr>
        <w:t xml:space="preserve">: </w:t>
      </w:r>
      <w:r w:rsidR="00CA221C" w:rsidRPr="005B5657">
        <w:rPr>
          <w:rFonts w:ascii="Times New Roman" w:hAnsi="Times New Roman"/>
          <w:sz w:val="24"/>
          <w:szCs w:val="24"/>
        </w:rPr>
        <w:t xml:space="preserve">Population </w:t>
      </w:r>
      <w:r w:rsidRPr="005B5657">
        <w:rPr>
          <w:rFonts w:ascii="Times New Roman" w:hAnsi="Times New Roman"/>
          <w:sz w:val="24"/>
          <w:szCs w:val="24"/>
        </w:rPr>
        <w:t xml:space="preserve">limits </w:t>
      </w:r>
      <w:r w:rsidR="00CA221C" w:rsidRPr="005B5657">
        <w:rPr>
          <w:rFonts w:ascii="Times New Roman" w:hAnsi="Times New Roman"/>
          <w:sz w:val="24"/>
          <w:szCs w:val="24"/>
        </w:rPr>
        <w:t xml:space="preserve">were </w:t>
      </w:r>
      <w:r w:rsidRPr="005B5657">
        <w:rPr>
          <w:rFonts w:ascii="Times New Roman" w:hAnsi="Times New Roman"/>
          <w:sz w:val="24"/>
          <w:szCs w:val="24"/>
        </w:rPr>
        <w:t>set out for each cell</w:t>
      </w:r>
      <w:r w:rsidR="007961EB" w:rsidRPr="005B5657">
        <w:rPr>
          <w:rFonts w:ascii="Times New Roman" w:hAnsi="Times New Roman"/>
          <w:sz w:val="24"/>
          <w:szCs w:val="24"/>
        </w:rPr>
        <w:t xml:space="preserve"> and clearly marked outside each holding cell</w:t>
      </w:r>
      <w:r w:rsidRPr="005B5657">
        <w:rPr>
          <w:rFonts w:ascii="Times New Roman" w:hAnsi="Times New Roman"/>
          <w:sz w:val="24"/>
          <w:szCs w:val="24"/>
        </w:rPr>
        <w:t xml:space="preserve">. </w:t>
      </w:r>
      <w:r w:rsidR="007961EB" w:rsidRPr="005B5657">
        <w:rPr>
          <w:rFonts w:ascii="Times New Roman" w:hAnsi="Times New Roman"/>
          <w:sz w:val="24"/>
          <w:szCs w:val="24"/>
        </w:rPr>
        <w:t>The delegation</w:t>
      </w:r>
      <w:r w:rsidRPr="005B5657">
        <w:rPr>
          <w:rFonts w:ascii="Times New Roman" w:hAnsi="Times New Roman"/>
          <w:sz w:val="24"/>
          <w:szCs w:val="24"/>
        </w:rPr>
        <w:t xml:space="preserve"> inspected 2 cells</w:t>
      </w:r>
      <w:r w:rsidR="007961EB" w:rsidRPr="005B5657">
        <w:rPr>
          <w:rFonts w:ascii="Times New Roman" w:hAnsi="Times New Roman"/>
          <w:sz w:val="24"/>
          <w:szCs w:val="24"/>
        </w:rPr>
        <w:t>;</w:t>
      </w:r>
      <w:r w:rsidRPr="005B5657">
        <w:rPr>
          <w:rFonts w:ascii="Times New Roman" w:hAnsi="Times New Roman"/>
          <w:sz w:val="24"/>
          <w:szCs w:val="24"/>
        </w:rPr>
        <w:t xml:space="preserve"> one with </w:t>
      </w:r>
      <w:r w:rsidR="00CA221C" w:rsidRPr="005B5657">
        <w:rPr>
          <w:rFonts w:ascii="Times New Roman" w:hAnsi="Times New Roman"/>
          <w:sz w:val="24"/>
          <w:szCs w:val="24"/>
        </w:rPr>
        <w:t xml:space="preserve">a </w:t>
      </w:r>
      <w:r w:rsidRPr="005B5657">
        <w:rPr>
          <w:rFonts w:ascii="Times New Roman" w:hAnsi="Times New Roman"/>
          <w:sz w:val="24"/>
          <w:szCs w:val="24"/>
        </w:rPr>
        <w:t xml:space="preserve">female offender alone in </w:t>
      </w:r>
      <w:r w:rsidR="00CA221C" w:rsidRPr="005B5657">
        <w:rPr>
          <w:rFonts w:ascii="Times New Roman" w:hAnsi="Times New Roman"/>
          <w:sz w:val="24"/>
          <w:szCs w:val="24"/>
        </w:rPr>
        <w:t xml:space="preserve">the </w:t>
      </w:r>
      <w:r w:rsidRPr="005B5657">
        <w:rPr>
          <w:rFonts w:ascii="Times New Roman" w:hAnsi="Times New Roman"/>
          <w:sz w:val="24"/>
          <w:szCs w:val="24"/>
        </w:rPr>
        <w:t xml:space="preserve">cell with </w:t>
      </w:r>
      <w:r w:rsidR="00CA221C" w:rsidRPr="005B5657">
        <w:rPr>
          <w:rFonts w:ascii="Times New Roman" w:hAnsi="Times New Roman"/>
          <w:sz w:val="24"/>
          <w:szCs w:val="24"/>
        </w:rPr>
        <w:t xml:space="preserve">a </w:t>
      </w:r>
      <w:r w:rsidRPr="005B5657">
        <w:rPr>
          <w:rFonts w:ascii="Times New Roman" w:hAnsi="Times New Roman"/>
          <w:sz w:val="24"/>
          <w:szCs w:val="24"/>
        </w:rPr>
        <w:t>sponge mattress</w:t>
      </w:r>
      <w:r w:rsidR="007961EB" w:rsidRPr="005B5657">
        <w:rPr>
          <w:rFonts w:ascii="Times New Roman" w:hAnsi="Times New Roman"/>
          <w:sz w:val="24"/>
          <w:szCs w:val="24"/>
        </w:rPr>
        <w:t>,</w:t>
      </w:r>
      <w:r w:rsidRPr="005B5657">
        <w:rPr>
          <w:rFonts w:ascii="Times New Roman" w:hAnsi="Times New Roman"/>
          <w:sz w:val="24"/>
          <w:szCs w:val="24"/>
        </w:rPr>
        <w:t xml:space="preserve"> toilet and shower facilities</w:t>
      </w:r>
      <w:r w:rsidR="00C26264" w:rsidRPr="005B5657">
        <w:rPr>
          <w:rFonts w:ascii="Times New Roman" w:hAnsi="Times New Roman"/>
          <w:sz w:val="24"/>
          <w:szCs w:val="24"/>
        </w:rPr>
        <w:t xml:space="preserve">, </w:t>
      </w:r>
      <w:r w:rsidR="000E1875" w:rsidRPr="005B5657">
        <w:rPr>
          <w:rFonts w:ascii="Times New Roman" w:hAnsi="Times New Roman"/>
          <w:sz w:val="24"/>
          <w:szCs w:val="24"/>
        </w:rPr>
        <w:t xml:space="preserve">and </w:t>
      </w:r>
      <w:r w:rsidR="00C26264" w:rsidRPr="005B5657">
        <w:rPr>
          <w:rFonts w:ascii="Times New Roman" w:hAnsi="Times New Roman"/>
          <w:sz w:val="24"/>
          <w:szCs w:val="24"/>
        </w:rPr>
        <w:t>t</w:t>
      </w:r>
      <w:r w:rsidRPr="005B5657">
        <w:rPr>
          <w:rFonts w:ascii="Times New Roman" w:hAnsi="Times New Roman"/>
          <w:sz w:val="24"/>
          <w:szCs w:val="24"/>
        </w:rPr>
        <w:t>he other cell was occupied by an undocumented migrant</w:t>
      </w:r>
      <w:r w:rsidR="007961EB" w:rsidRPr="005B5657">
        <w:rPr>
          <w:rFonts w:ascii="Times New Roman" w:hAnsi="Times New Roman"/>
          <w:sz w:val="24"/>
          <w:szCs w:val="24"/>
        </w:rPr>
        <w:t xml:space="preserve"> male</w:t>
      </w:r>
      <w:r w:rsidRPr="005B5657">
        <w:rPr>
          <w:rFonts w:ascii="Times New Roman" w:hAnsi="Times New Roman"/>
          <w:sz w:val="24"/>
          <w:szCs w:val="24"/>
        </w:rPr>
        <w:t xml:space="preserve">. </w:t>
      </w:r>
      <w:r w:rsidR="007961EB" w:rsidRPr="005B5657">
        <w:rPr>
          <w:rFonts w:ascii="Times New Roman" w:hAnsi="Times New Roman"/>
          <w:sz w:val="24"/>
          <w:szCs w:val="24"/>
        </w:rPr>
        <w:t>In relation to the migrant male, the delegation was informed that t</w:t>
      </w:r>
      <w:r w:rsidRPr="005B5657">
        <w:rPr>
          <w:rFonts w:ascii="Times New Roman" w:hAnsi="Times New Roman"/>
          <w:sz w:val="24"/>
          <w:szCs w:val="24"/>
        </w:rPr>
        <w:t xml:space="preserve">he police station experiences some challenges with the Department of Home </w:t>
      </w:r>
      <w:r w:rsidR="00CA221C" w:rsidRPr="005B5657">
        <w:rPr>
          <w:rFonts w:ascii="Times New Roman" w:hAnsi="Times New Roman"/>
          <w:sz w:val="24"/>
          <w:szCs w:val="24"/>
        </w:rPr>
        <w:t>A</w:t>
      </w:r>
      <w:r w:rsidRPr="005B5657">
        <w:rPr>
          <w:rFonts w:ascii="Times New Roman" w:hAnsi="Times New Roman"/>
          <w:sz w:val="24"/>
          <w:szCs w:val="24"/>
        </w:rPr>
        <w:t xml:space="preserve">ffairs not responding timeously to collect undocumented migrants. This person was reported to </w:t>
      </w:r>
      <w:r w:rsidR="00CA221C" w:rsidRPr="005B5657">
        <w:rPr>
          <w:rFonts w:ascii="Times New Roman" w:hAnsi="Times New Roman"/>
          <w:sz w:val="24"/>
          <w:szCs w:val="24"/>
        </w:rPr>
        <w:t xml:space="preserve">Home Affairs </w:t>
      </w:r>
      <w:r w:rsidRPr="005B5657">
        <w:rPr>
          <w:rFonts w:ascii="Times New Roman" w:hAnsi="Times New Roman"/>
          <w:sz w:val="24"/>
          <w:szCs w:val="24"/>
        </w:rPr>
        <w:t>by SAPS on Monday</w:t>
      </w:r>
      <w:r w:rsidR="00CA221C" w:rsidRPr="005B5657">
        <w:rPr>
          <w:rFonts w:ascii="Times New Roman" w:hAnsi="Times New Roman"/>
          <w:sz w:val="24"/>
          <w:szCs w:val="24"/>
        </w:rPr>
        <w:t>, 11 April 2016</w:t>
      </w:r>
      <w:r w:rsidRPr="005B5657">
        <w:rPr>
          <w:rFonts w:ascii="Times New Roman" w:hAnsi="Times New Roman"/>
          <w:sz w:val="24"/>
          <w:szCs w:val="24"/>
        </w:rPr>
        <w:t xml:space="preserve"> and</w:t>
      </w:r>
      <w:r w:rsidR="00C26264" w:rsidRPr="005B5657">
        <w:rPr>
          <w:rFonts w:ascii="Times New Roman" w:hAnsi="Times New Roman"/>
          <w:sz w:val="24"/>
          <w:szCs w:val="24"/>
        </w:rPr>
        <w:t xml:space="preserve"> the delegation’s</w:t>
      </w:r>
      <w:r w:rsidRPr="005B5657">
        <w:rPr>
          <w:rFonts w:ascii="Times New Roman" w:hAnsi="Times New Roman"/>
          <w:sz w:val="24"/>
          <w:szCs w:val="24"/>
        </w:rPr>
        <w:t xml:space="preserve"> visit took place </w:t>
      </w:r>
      <w:r w:rsidR="007961EB" w:rsidRPr="005B5657">
        <w:rPr>
          <w:rFonts w:ascii="Times New Roman" w:hAnsi="Times New Roman"/>
          <w:sz w:val="24"/>
          <w:szCs w:val="24"/>
        </w:rPr>
        <w:t xml:space="preserve">on </w:t>
      </w:r>
      <w:r w:rsidRPr="005B5657">
        <w:rPr>
          <w:rFonts w:ascii="Times New Roman" w:hAnsi="Times New Roman"/>
          <w:sz w:val="24"/>
          <w:szCs w:val="24"/>
        </w:rPr>
        <w:t>Thursday</w:t>
      </w:r>
      <w:r w:rsidR="00CA221C" w:rsidRPr="005B5657">
        <w:rPr>
          <w:rFonts w:ascii="Times New Roman" w:hAnsi="Times New Roman"/>
          <w:sz w:val="24"/>
          <w:szCs w:val="24"/>
        </w:rPr>
        <w:t xml:space="preserve">, 14 April </w:t>
      </w:r>
      <w:r w:rsidR="00CA221C" w:rsidRPr="005B5657">
        <w:rPr>
          <w:rFonts w:ascii="Times New Roman" w:hAnsi="Times New Roman"/>
          <w:sz w:val="24"/>
          <w:szCs w:val="24"/>
        </w:rPr>
        <w:lastRenderedPageBreak/>
        <w:t>2016</w:t>
      </w:r>
      <w:r w:rsidR="00C26264" w:rsidRPr="005B5657">
        <w:rPr>
          <w:rFonts w:ascii="Times New Roman" w:hAnsi="Times New Roman"/>
          <w:sz w:val="24"/>
          <w:szCs w:val="24"/>
        </w:rPr>
        <w:t xml:space="preserve"> during which time the male migrant was still being held in SAPS’ holding cells and had not been collected by the Department of Home Affairs.</w:t>
      </w:r>
    </w:p>
    <w:p w:rsidR="00B95A06" w:rsidRPr="005B5657" w:rsidRDefault="00B95A06" w:rsidP="005B5657">
      <w:pPr>
        <w:pStyle w:val="ListParagraph"/>
        <w:spacing w:line="360" w:lineRule="auto"/>
        <w:ind w:left="792"/>
        <w:jc w:val="both"/>
        <w:rPr>
          <w:rFonts w:ascii="Times New Roman" w:hAnsi="Times New Roman"/>
          <w:sz w:val="24"/>
          <w:szCs w:val="24"/>
        </w:rPr>
      </w:pPr>
    </w:p>
    <w:p w:rsidR="00087309" w:rsidRPr="005B5657" w:rsidRDefault="00256BE6" w:rsidP="005B5657">
      <w:pPr>
        <w:pStyle w:val="ListParagraph"/>
        <w:numPr>
          <w:ilvl w:val="0"/>
          <w:numId w:val="18"/>
        </w:numPr>
        <w:spacing w:line="360" w:lineRule="auto"/>
        <w:jc w:val="both"/>
        <w:rPr>
          <w:rFonts w:ascii="Times New Roman" w:hAnsi="Times New Roman"/>
          <w:sz w:val="24"/>
          <w:szCs w:val="24"/>
        </w:rPr>
      </w:pPr>
      <w:r w:rsidRPr="005B5657">
        <w:rPr>
          <w:rFonts w:ascii="Times New Roman" w:hAnsi="Times New Roman"/>
          <w:b/>
          <w:bCs/>
          <w:sz w:val="24"/>
          <w:szCs w:val="24"/>
          <w:lang w:val="en" w:eastAsia="en-ZA"/>
        </w:rPr>
        <w:t>BRIEFING BY SAPS</w:t>
      </w:r>
    </w:p>
    <w:p w:rsidR="00B1383B" w:rsidRPr="005B5657" w:rsidRDefault="002A21EE" w:rsidP="005B5657">
      <w:pPr>
        <w:pStyle w:val="ListParagraph"/>
        <w:numPr>
          <w:ilvl w:val="1"/>
          <w:numId w:val="18"/>
        </w:numPr>
        <w:spacing w:line="360" w:lineRule="auto"/>
        <w:jc w:val="both"/>
        <w:rPr>
          <w:rFonts w:ascii="Times New Roman" w:hAnsi="Times New Roman"/>
          <w:sz w:val="24"/>
          <w:szCs w:val="24"/>
        </w:rPr>
      </w:pPr>
      <w:r w:rsidRPr="005B5657">
        <w:rPr>
          <w:rFonts w:ascii="Times New Roman" w:hAnsi="Times New Roman"/>
          <w:sz w:val="24"/>
          <w:szCs w:val="24"/>
        </w:rPr>
        <w:t>The Committee requested that the Diepkloof police station brief members on:</w:t>
      </w:r>
    </w:p>
    <w:p w:rsidR="002A21EE" w:rsidRPr="005B5657" w:rsidRDefault="002A21EE" w:rsidP="005B5657">
      <w:pPr>
        <w:pStyle w:val="ListParagraph"/>
        <w:numPr>
          <w:ilvl w:val="2"/>
          <w:numId w:val="18"/>
        </w:numPr>
        <w:spacing w:after="0" w:line="360" w:lineRule="auto"/>
        <w:contextualSpacing w:val="0"/>
        <w:jc w:val="both"/>
        <w:rPr>
          <w:rFonts w:ascii="Times New Roman" w:hAnsi="Times New Roman"/>
          <w:sz w:val="24"/>
          <w:szCs w:val="24"/>
        </w:rPr>
      </w:pPr>
      <w:r w:rsidRPr="005B5657">
        <w:rPr>
          <w:rFonts w:ascii="Times New Roman" w:hAnsi="Times New Roman"/>
          <w:sz w:val="24"/>
          <w:szCs w:val="24"/>
        </w:rPr>
        <w:t>the management of the area;</w:t>
      </w:r>
    </w:p>
    <w:p w:rsidR="002A21EE" w:rsidRPr="005B5657" w:rsidRDefault="002A21EE" w:rsidP="005B5657">
      <w:pPr>
        <w:pStyle w:val="ListParagraph"/>
        <w:numPr>
          <w:ilvl w:val="2"/>
          <w:numId w:val="18"/>
        </w:numPr>
        <w:spacing w:after="0" w:line="360" w:lineRule="auto"/>
        <w:contextualSpacing w:val="0"/>
        <w:jc w:val="both"/>
        <w:rPr>
          <w:rFonts w:ascii="Times New Roman" w:hAnsi="Times New Roman"/>
          <w:sz w:val="24"/>
          <w:szCs w:val="24"/>
        </w:rPr>
      </w:pPr>
      <w:r w:rsidRPr="005B5657">
        <w:rPr>
          <w:rFonts w:ascii="Times New Roman" w:hAnsi="Times New Roman"/>
          <w:sz w:val="24"/>
          <w:szCs w:val="24"/>
        </w:rPr>
        <w:t>interventions by the police to combat crime specific to the region;</w:t>
      </w:r>
    </w:p>
    <w:p w:rsidR="002A21EE" w:rsidRPr="005B5657" w:rsidRDefault="002A21EE" w:rsidP="005B5657">
      <w:pPr>
        <w:pStyle w:val="ListParagraph"/>
        <w:numPr>
          <w:ilvl w:val="2"/>
          <w:numId w:val="18"/>
        </w:numPr>
        <w:spacing w:after="0" w:line="360" w:lineRule="auto"/>
        <w:contextualSpacing w:val="0"/>
        <w:jc w:val="both"/>
        <w:rPr>
          <w:rFonts w:ascii="Times New Roman" w:hAnsi="Times New Roman"/>
          <w:sz w:val="24"/>
          <w:szCs w:val="24"/>
        </w:rPr>
      </w:pPr>
      <w:r w:rsidRPr="005B5657">
        <w:rPr>
          <w:rFonts w:ascii="Times New Roman" w:hAnsi="Times New Roman"/>
          <w:sz w:val="24"/>
          <w:szCs w:val="24"/>
        </w:rPr>
        <w:t>the management of the station; and</w:t>
      </w:r>
    </w:p>
    <w:p w:rsidR="00556ABD" w:rsidRPr="005B5657" w:rsidRDefault="002A21EE" w:rsidP="005B5657">
      <w:pPr>
        <w:pStyle w:val="ListParagraph"/>
        <w:numPr>
          <w:ilvl w:val="2"/>
          <w:numId w:val="18"/>
        </w:numPr>
        <w:spacing w:after="0" w:line="360" w:lineRule="auto"/>
        <w:contextualSpacing w:val="0"/>
        <w:jc w:val="both"/>
        <w:rPr>
          <w:rFonts w:ascii="Times New Roman" w:hAnsi="Times New Roman"/>
          <w:sz w:val="24"/>
          <w:szCs w:val="24"/>
        </w:rPr>
      </w:pPr>
      <w:r w:rsidRPr="005B5657">
        <w:rPr>
          <w:rFonts w:ascii="Times New Roman" w:hAnsi="Times New Roman"/>
          <w:sz w:val="24"/>
          <w:szCs w:val="24"/>
        </w:rPr>
        <w:t xml:space="preserve">the filling of vacancies at the station. </w:t>
      </w:r>
    </w:p>
    <w:p w:rsidR="00556ABD" w:rsidRPr="005B5657" w:rsidRDefault="00556ABD" w:rsidP="005B5657">
      <w:pPr>
        <w:pStyle w:val="ListParagraph"/>
        <w:spacing w:after="0" w:line="360" w:lineRule="auto"/>
        <w:ind w:left="1224"/>
        <w:contextualSpacing w:val="0"/>
        <w:jc w:val="both"/>
        <w:rPr>
          <w:rFonts w:ascii="Times New Roman" w:hAnsi="Times New Roman"/>
          <w:sz w:val="24"/>
          <w:szCs w:val="24"/>
        </w:rPr>
      </w:pPr>
    </w:p>
    <w:p w:rsidR="00A85B8D" w:rsidRPr="005B5657" w:rsidRDefault="001C3133" w:rsidP="005B5657">
      <w:pPr>
        <w:pStyle w:val="ListParagraph"/>
        <w:numPr>
          <w:ilvl w:val="1"/>
          <w:numId w:val="18"/>
        </w:numPr>
        <w:shd w:val="clear" w:color="auto" w:fill="FFFFFF"/>
        <w:spacing w:after="120" w:line="360" w:lineRule="auto"/>
        <w:jc w:val="both"/>
        <w:outlineLvl w:val="4"/>
        <w:rPr>
          <w:rFonts w:ascii="Times New Roman" w:hAnsi="Times New Roman"/>
          <w:bCs/>
          <w:sz w:val="24"/>
          <w:szCs w:val="24"/>
          <w:lang w:eastAsia="en-ZA"/>
        </w:rPr>
      </w:pPr>
      <w:r w:rsidRPr="005B5657">
        <w:rPr>
          <w:rFonts w:ascii="Times New Roman" w:hAnsi="Times New Roman"/>
          <w:bCs/>
          <w:sz w:val="24"/>
          <w:szCs w:val="24"/>
          <w:lang w:val="fr-FR" w:eastAsia="en-ZA"/>
        </w:rPr>
        <w:t>The police station presented on the m</w:t>
      </w:r>
      <w:r w:rsidR="008924D1" w:rsidRPr="005B5657">
        <w:rPr>
          <w:rFonts w:ascii="Times New Roman" w:hAnsi="Times New Roman"/>
          <w:bCs/>
          <w:sz w:val="24"/>
          <w:szCs w:val="24"/>
          <w:lang w:val="fr-FR" w:eastAsia="en-ZA"/>
        </w:rPr>
        <w:t xml:space="preserve">easures </w:t>
      </w:r>
      <w:r w:rsidRPr="005B5657">
        <w:rPr>
          <w:rFonts w:ascii="Times New Roman" w:hAnsi="Times New Roman"/>
          <w:bCs/>
          <w:sz w:val="24"/>
          <w:szCs w:val="24"/>
          <w:lang w:val="fr-FR" w:eastAsia="en-ZA"/>
        </w:rPr>
        <w:t xml:space="preserve">which are being </w:t>
      </w:r>
      <w:r w:rsidR="000E1875" w:rsidRPr="005B5657">
        <w:rPr>
          <w:rFonts w:ascii="Times New Roman" w:hAnsi="Times New Roman"/>
          <w:bCs/>
          <w:sz w:val="24"/>
          <w:szCs w:val="24"/>
          <w:lang w:val="fr-FR" w:eastAsia="en-ZA"/>
        </w:rPr>
        <w:t>undertaken</w:t>
      </w:r>
      <w:r w:rsidR="008924D1" w:rsidRPr="005B5657">
        <w:rPr>
          <w:rFonts w:ascii="Times New Roman" w:hAnsi="Times New Roman"/>
          <w:bCs/>
          <w:sz w:val="24"/>
          <w:szCs w:val="24"/>
          <w:lang w:val="fr-FR" w:eastAsia="en-ZA"/>
        </w:rPr>
        <w:t xml:space="preserve"> to decrease crime:</w:t>
      </w:r>
    </w:p>
    <w:p w:rsidR="00A85B8D" w:rsidRPr="005B5657" w:rsidRDefault="008924D1" w:rsidP="005B5657">
      <w:pPr>
        <w:pStyle w:val="ListParagraph"/>
        <w:numPr>
          <w:ilvl w:val="0"/>
          <w:numId w:val="24"/>
        </w:numPr>
        <w:shd w:val="clear" w:color="auto" w:fill="FFFFFF"/>
        <w:spacing w:after="120" w:line="360" w:lineRule="auto"/>
        <w:ind w:left="1134"/>
        <w:jc w:val="both"/>
        <w:outlineLvl w:val="4"/>
        <w:rPr>
          <w:rFonts w:ascii="Times New Roman" w:hAnsi="Times New Roman"/>
          <w:bCs/>
          <w:sz w:val="24"/>
          <w:szCs w:val="24"/>
          <w:lang w:eastAsia="en-ZA"/>
        </w:rPr>
      </w:pPr>
      <w:r w:rsidRPr="005B5657">
        <w:rPr>
          <w:rFonts w:ascii="Times New Roman" w:hAnsi="Times New Roman"/>
          <w:bCs/>
          <w:iCs/>
          <w:sz w:val="24"/>
          <w:szCs w:val="24"/>
          <w:lang w:val="fr-FR" w:eastAsia="en-ZA"/>
        </w:rPr>
        <w:t xml:space="preserve">Sector members </w:t>
      </w:r>
      <w:r w:rsidR="00BC3B7B" w:rsidRPr="005B5657">
        <w:rPr>
          <w:rFonts w:ascii="Times New Roman" w:hAnsi="Times New Roman"/>
          <w:bCs/>
          <w:iCs/>
          <w:sz w:val="24"/>
          <w:szCs w:val="24"/>
          <w:lang w:val="fr-FR" w:eastAsia="en-ZA"/>
        </w:rPr>
        <w:t xml:space="preserve">are </w:t>
      </w:r>
      <w:r w:rsidRPr="005B5657">
        <w:rPr>
          <w:rFonts w:ascii="Times New Roman" w:hAnsi="Times New Roman"/>
          <w:bCs/>
          <w:iCs/>
          <w:sz w:val="24"/>
          <w:szCs w:val="24"/>
          <w:lang w:val="fr-FR" w:eastAsia="en-ZA"/>
        </w:rPr>
        <w:t>briefed on crime patterns and trends</w:t>
      </w:r>
      <w:r w:rsidR="00BC3B7B" w:rsidRPr="005B5657">
        <w:rPr>
          <w:rFonts w:ascii="Times New Roman" w:hAnsi="Times New Roman"/>
          <w:bCs/>
          <w:iCs/>
          <w:sz w:val="24"/>
          <w:szCs w:val="24"/>
          <w:lang w:val="fr-FR" w:eastAsia="en-ZA"/>
        </w:rPr>
        <w:t>.</w:t>
      </w:r>
    </w:p>
    <w:p w:rsidR="00C559DA" w:rsidRPr="005B5657" w:rsidRDefault="008924D1" w:rsidP="005B5657">
      <w:pPr>
        <w:pStyle w:val="ListParagraph"/>
        <w:numPr>
          <w:ilvl w:val="0"/>
          <w:numId w:val="24"/>
        </w:numPr>
        <w:shd w:val="clear" w:color="auto" w:fill="FFFFFF"/>
        <w:spacing w:after="120" w:line="360" w:lineRule="auto"/>
        <w:ind w:left="1134"/>
        <w:jc w:val="both"/>
        <w:outlineLvl w:val="4"/>
        <w:rPr>
          <w:rFonts w:ascii="Times New Roman" w:hAnsi="Times New Roman"/>
          <w:bCs/>
          <w:sz w:val="24"/>
          <w:szCs w:val="24"/>
          <w:lang w:eastAsia="en-ZA"/>
        </w:rPr>
      </w:pPr>
      <w:r w:rsidRPr="005B5657">
        <w:rPr>
          <w:rFonts w:ascii="Times New Roman" w:hAnsi="Times New Roman"/>
          <w:bCs/>
          <w:iCs/>
          <w:sz w:val="24"/>
          <w:szCs w:val="24"/>
          <w:lang w:val="fr-FR" w:eastAsia="en-ZA"/>
        </w:rPr>
        <w:t xml:space="preserve">Integrated operations </w:t>
      </w:r>
      <w:r w:rsidR="00C559DA" w:rsidRPr="005B5657">
        <w:rPr>
          <w:rFonts w:ascii="Times New Roman" w:hAnsi="Times New Roman"/>
          <w:bCs/>
          <w:iCs/>
          <w:sz w:val="24"/>
          <w:szCs w:val="24"/>
          <w:lang w:val="fr-FR" w:eastAsia="en-ZA"/>
        </w:rPr>
        <w:t>are in place which</w:t>
      </w:r>
      <w:r w:rsidR="00EE1CB3" w:rsidRPr="005B5657">
        <w:rPr>
          <w:rFonts w:ascii="Times New Roman" w:hAnsi="Times New Roman"/>
          <w:bCs/>
          <w:iCs/>
          <w:sz w:val="24"/>
          <w:szCs w:val="24"/>
          <w:lang w:val="fr-FR" w:eastAsia="en-ZA"/>
        </w:rPr>
        <w:t xml:space="preserve"> </w:t>
      </w:r>
      <w:r w:rsidRPr="005B5657">
        <w:rPr>
          <w:rFonts w:ascii="Times New Roman" w:hAnsi="Times New Roman"/>
          <w:bCs/>
          <w:iCs/>
          <w:sz w:val="24"/>
          <w:szCs w:val="24"/>
          <w:lang w:val="fr-FR" w:eastAsia="en-ZA"/>
        </w:rPr>
        <w:t>target hot spots and involv</w:t>
      </w:r>
      <w:r w:rsidR="00EE1CB3" w:rsidRPr="005B5657">
        <w:rPr>
          <w:rFonts w:ascii="Times New Roman" w:hAnsi="Times New Roman"/>
          <w:bCs/>
          <w:iCs/>
          <w:sz w:val="24"/>
          <w:szCs w:val="24"/>
          <w:lang w:val="fr-FR" w:eastAsia="en-ZA"/>
        </w:rPr>
        <w:t>e</w:t>
      </w:r>
      <w:r w:rsidRPr="005B5657">
        <w:rPr>
          <w:rFonts w:ascii="Times New Roman" w:hAnsi="Times New Roman"/>
          <w:bCs/>
          <w:iCs/>
          <w:sz w:val="24"/>
          <w:szCs w:val="24"/>
          <w:lang w:val="fr-FR" w:eastAsia="en-ZA"/>
        </w:rPr>
        <w:t xml:space="preserve"> internal and external stakeholders.</w:t>
      </w:r>
      <w:r w:rsidR="00C559DA" w:rsidRPr="005B5657">
        <w:rPr>
          <w:rFonts w:ascii="Times New Roman" w:hAnsi="Times New Roman"/>
          <w:bCs/>
          <w:iCs/>
          <w:sz w:val="24"/>
          <w:szCs w:val="24"/>
          <w:lang w:val="fr-FR" w:eastAsia="en-ZA"/>
        </w:rPr>
        <w:t xml:space="preserve"> Force multipliers (external roleplayers and reservists) are utilised during these operations.</w:t>
      </w:r>
    </w:p>
    <w:p w:rsidR="00A85B8D" w:rsidRPr="005B5657" w:rsidRDefault="008924D1" w:rsidP="005B5657">
      <w:pPr>
        <w:pStyle w:val="ListParagraph"/>
        <w:numPr>
          <w:ilvl w:val="0"/>
          <w:numId w:val="24"/>
        </w:numPr>
        <w:shd w:val="clear" w:color="auto" w:fill="FFFFFF"/>
        <w:spacing w:after="120" w:line="360" w:lineRule="auto"/>
        <w:ind w:left="1134"/>
        <w:jc w:val="both"/>
        <w:outlineLvl w:val="4"/>
        <w:rPr>
          <w:rFonts w:ascii="Times New Roman" w:hAnsi="Times New Roman"/>
          <w:bCs/>
          <w:sz w:val="24"/>
          <w:szCs w:val="24"/>
          <w:lang w:eastAsia="en-ZA"/>
        </w:rPr>
      </w:pPr>
      <w:r w:rsidRPr="005B5657">
        <w:rPr>
          <w:rFonts w:ascii="Times New Roman" w:hAnsi="Times New Roman"/>
          <w:bCs/>
          <w:iCs/>
          <w:sz w:val="24"/>
          <w:szCs w:val="24"/>
          <w:lang w:val="fr-FR" w:eastAsia="en-ZA"/>
        </w:rPr>
        <w:t>Monthly meetings</w:t>
      </w:r>
      <w:r w:rsidR="00EE1CB3" w:rsidRPr="005B5657">
        <w:rPr>
          <w:rFonts w:ascii="Times New Roman" w:hAnsi="Times New Roman"/>
          <w:bCs/>
          <w:iCs/>
          <w:sz w:val="24"/>
          <w:szCs w:val="24"/>
          <w:lang w:val="fr-FR" w:eastAsia="en-ZA"/>
        </w:rPr>
        <w:t xml:space="preserve"> are held</w:t>
      </w:r>
      <w:r w:rsidRPr="005B5657">
        <w:rPr>
          <w:rFonts w:ascii="Times New Roman" w:hAnsi="Times New Roman"/>
          <w:bCs/>
          <w:iCs/>
          <w:sz w:val="24"/>
          <w:szCs w:val="24"/>
          <w:lang w:val="fr-FR" w:eastAsia="en-ZA"/>
        </w:rPr>
        <w:t xml:space="preserve"> with the </w:t>
      </w:r>
      <w:r w:rsidR="00BC3B7B" w:rsidRPr="005B5657">
        <w:rPr>
          <w:rFonts w:ascii="Times New Roman" w:hAnsi="Times New Roman"/>
          <w:bCs/>
          <w:iCs/>
          <w:sz w:val="24"/>
          <w:szCs w:val="24"/>
          <w:lang w:val="fr-FR" w:eastAsia="en-ZA"/>
        </w:rPr>
        <w:t xml:space="preserve">Department of </w:t>
      </w:r>
      <w:r w:rsidRPr="005B5657">
        <w:rPr>
          <w:rFonts w:ascii="Times New Roman" w:hAnsi="Times New Roman"/>
          <w:bCs/>
          <w:iCs/>
          <w:sz w:val="24"/>
          <w:szCs w:val="24"/>
          <w:lang w:val="fr-FR" w:eastAsia="en-ZA"/>
        </w:rPr>
        <w:t>Justice to address issues affecting successful convictions and investigation</w:t>
      </w:r>
      <w:r w:rsidR="00EE1CB3" w:rsidRPr="005B5657">
        <w:rPr>
          <w:rFonts w:ascii="Times New Roman" w:hAnsi="Times New Roman"/>
          <w:bCs/>
          <w:iCs/>
          <w:sz w:val="24"/>
          <w:szCs w:val="24"/>
          <w:lang w:val="fr-FR" w:eastAsia="en-ZA"/>
        </w:rPr>
        <w:t>s.</w:t>
      </w:r>
    </w:p>
    <w:p w:rsidR="00A85B8D" w:rsidRPr="005B5657" w:rsidRDefault="008924D1" w:rsidP="005B5657">
      <w:pPr>
        <w:pStyle w:val="ListParagraph"/>
        <w:numPr>
          <w:ilvl w:val="0"/>
          <w:numId w:val="24"/>
        </w:numPr>
        <w:shd w:val="clear" w:color="auto" w:fill="FFFFFF"/>
        <w:spacing w:after="120" w:line="360" w:lineRule="auto"/>
        <w:ind w:left="1134"/>
        <w:jc w:val="both"/>
        <w:outlineLvl w:val="4"/>
        <w:rPr>
          <w:rFonts w:ascii="Times New Roman" w:hAnsi="Times New Roman"/>
          <w:bCs/>
          <w:sz w:val="24"/>
          <w:szCs w:val="24"/>
          <w:lang w:eastAsia="en-ZA"/>
        </w:rPr>
      </w:pPr>
      <w:r w:rsidRPr="005B5657">
        <w:rPr>
          <w:rFonts w:ascii="Times New Roman" w:hAnsi="Times New Roman"/>
          <w:bCs/>
          <w:iCs/>
          <w:sz w:val="24"/>
          <w:szCs w:val="24"/>
          <w:lang w:val="fr-FR" w:eastAsia="en-ZA"/>
        </w:rPr>
        <w:t xml:space="preserve">The </w:t>
      </w:r>
      <w:r w:rsidR="00EE1CB3" w:rsidRPr="005B5657">
        <w:rPr>
          <w:rFonts w:ascii="Times New Roman" w:hAnsi="Times New Roman"/>
          <w:bCs/>
          <w:iCs/>
          <w:sz w:val="24"/>
          <w:szCs w:val="24"/>
          <w:lang w:val="fr-FR" w:eastAsia="en-ZA"/>
        </w:rPr>
        <w:t>Community Police Forum (</w:t>
      </w:r>
      <w:r w:rsidRPr="005B5657">
        <w:rPr>
          <w:rFonts w:ascii="Times New Roman" w:hAnsi="Times New Roman"/>
          <w:bCs/>
          <w:iCs/>
          <w:sz w:val="24"/>
          <w:szCs w:val="24"/>
          <w:lang w:val="fr-FR" w:eastAsia="en-ZA"/>
        </w:rPr>
        <w:t>CPF</w:t>
      </w:r>
      <w:r w:rsidR="00EE1CB3" w:rsidRPr="005B5657">
        <w:rPr>
          <w:rFonts w:ascii="Times New Roman" w:hAnsi="Times New Roman"/>
          <w:bCs/>
          <w:iCs/>
          <w:sz w:val="24"/>
          <w:szCs w:val="24"/>
          <w:lang w:val="fr-FR" w:eastAsia="en-ZA"/>
        </w:rPr>
        <w:t>), youth desk and patrollers</w:t>
      </w:r>
      <w:r w:rsidRPr="005B5657">
        <w:rPr>
          <w:rFonts w:ascii="Times New Roman" w:hAnsi="Times New Roman"/>
          <w:bCs/>
          <w:iCs/>
          <w:sz w:val="24"/>
          <w:szCs w:val="24"/>
          <w:lang w:val="fr-FR" w:eastAsia="en-ZA"/>
        </w:rPr>
        <w:t xml:space="preserve"> </w:t>
      </w:r>
      <w:r w:rsidR="00C559DA" w:rsidRPr="005B5657">
        <w:rPr>
          <w:rFonts w:ascii="Times New Roman" w:hAnsi="Times New Roman"/>
          <w:bCs/>
          <w:iCs/>
          <w:sz w:val="24"/>
          <w:szCs w:val="24"/>
          <w:lang w:val="fr-FR" w:eastAsia="en-ZA"/>
        </w:rPr>
        <w:t>are</w:t>
      </w:r>
      <w:r w:rsidRPr="005B5657">
        <w:rPr>
          <w:rFonts w:ascii="Times New Roman" w:hAnsi="Times New Roman"/>
          <w:bCs/>
          <w:iCs/>
          <w:sz w:val="24"/>
          <w:szCs w:val="24"/>
          <w:lang w:val="fr-FR" w:eastAsia="en-ZA"/>
        </w:rPr>
        <w:t xml:space="preserve"> engaged to assist with social crime projects.</w:t>
      </w:r>
      <w:r w:rsidR="00EE1CB3" w:rsidRPr="005B5657">
        <w:rPr>
          <w:rFonts w:ascii="Times New Roman" w:hAnsi="Times New Roman"/>
          <w:bCs/>
          <w:iCs/>
          <w:sz w:val="24"/>
          <w:szCs w:val="24"/>
          <w:lang w:val="fr-FR" w:eastAsia="en-ZA"/>
        </w:rPr>
        <w:t xml:space="preserve"> The station also regularly visits schools in the area.</w:t>
      </w:r>
    </w:p>
    <w:p w:rsidR="008B17EC" w:rsidRPr="005B5657" w:rsidRDefault="008B17EC" w:rsidP="005B5657">
      <w:pPr>
        <w:shd w:val="clear" w:color="auto" w:fill="FFFFFF"/>
        <w:spacing w:after="120" w:line="360" w:lineRule="auto"/>
        <w:ind w:left="1440"/>
        <w:jc w:val="both"/>
        <w:outlineLvl w:val="4"/>
        <w:rPr>
          <w:bCs/>
          <w:lang w:val="en-ZA" w:eastAsia="en-ZA"/>
        </w:rPr>
      </w:pPr>
    </w:p>
    <w:p w:rsidR="009862AA" w:rsidRPr="005B5657" w:rsidRDefault="000A76C9" w:rsidP="005B5657">
      <w:pPr>
        <w:numPr>
          <w:ilvl w:val="0"/>
          <w:numId w:val="18"/>
        </w:numPr>
        <w:spacing w:before="240" w:after="160" w:line="360" w:lineRule="auto"/>
        <w:contextualSpacing/>
        <w:jc w:val="both"/>
        <w:rPr>
          <w:b/>
          <w:lang w:val="en" w:eastAsia="en-ZA"/>
        </w:rPr>
      </w:pPr>
      <w:r w:rsidRPr="005B5657">
        <w:rPr>
          <w:b/>
          <w:lang w:val="en" w:eastAsia="en-ZA"/>
        </w:rPr>
        <w:t>MANAGEMENT OF THE STATION:</w:t>
      </w:r>
    </w:p>
    <w:p w:rsidR="009862AA" w:rsidRPr="005B5657" w:rsidRDefault="00432DD6" w:rsidP="005B5657">
      <w:pPr>
        <w:numPr>
          <w:ilvl w:val="1"/>
          <w:numId w:val="18"/>
        </w:numPr>
        <w:spacing w:before="240" w:after="160" w:line="360" w:lineRule="auto"/>
        <w:contextualSpacing/>
        <w:jc w:val="both"/>
        <w:rPr>
          <w:b/>
          <w:lang w:val="en" w:eastAsia="en-ZA"/>
        </w:rPr>
      </w:pPr>
      <w:r w:rsidRPr="005B5657">
        <w:rPr>
          <w:b/>
          <w:lang w:val="en" w:eastAsia="en-ZA"/>
        </w:rPr>
        <w:t xml:space="preserve">STATION MAINTENANCE </w:t>
      </w:r>
    </w:p>
    <w:p w:rsidR="00556ABD"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 xml:space="preserve">One member noted that </w:t>
      </w:r>
      <w:r w:rsidR="000E1875" w:rsidRPr="005B5657">
        <w:rPr>
          <w:rFonts w:eastAsia="Calibri"/>
          <w:lang w:val="en-ZA" w:eastAsia="en-US"/>
        </w:rPr>
        <w:t>generally the station was in a good condition</w:t>
      </w:r>
      <w:r w:rsidRPr="005B5657">
        <w:rPr>
          <w:rFonts w:eastAsia="Calibri"/>
          <w:lang w:val="en-ZA" w:eastAsia="en-US"/>
        </w:rPr>
        <w:t xml:space="preserve"> but that there were broken door handles and furniture </w:t>
      </w:r>
      <w:r w:rsidR="00105B22" w:rsidRPr="005B5657">
        <w:rPr>
          <w:rFonts w:eastAsia="Calibri"/>
          <w:lang w:val="en-ZA" w:eastAsia="en-US"/>
        </w:rPr>
        <w:t>that required fixing.</w:t>
      </w:r>
      <w:r w:rsidRPr="005B5657">
        <w:rPr>
          <w:rFonts w:eastAsia="Calibri"/>
          <w:lang w:val="en-ZA" w:eastAsia="en-US"/>
        </w:rPr>
        <w:t xml:space="preserve"> </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The SAPS replied that it would prioritise the maintenance of the station furniture.</w:t>
      </w:r>
    </w:p>
    <w:p w:rsidR="009862AA" w:rsidRPr="005B5657" w:rsidRDefault="009862AA" w:rsidP="005B5657">
      <w:pPr>
        <w:spacing w:after="200" w:line="360" w:lineRule="auto"/>
        <w:ind w:left="1224"/>
        <w:contextualSpacing/>
        <w:jc w:val="both"/>
        <w:rPr>
          <w:rFonts w:eastAsia="Calibri"/>
          <w:lang w:val="en-ZA" w:eastAsia="en-US"/>
        </w:rPr>
      </w:pPr>
    </w:p>
    <w:p w:rsidR="00556ABD" w:rsidRPr="005B5657" w:rsidRDefault="00432DD6" w:rsidP="005B5657">
      <w:pPr>
        <w:numPr>
          <w:ilvl w:val="1"/>
          <w:numId w:val="18"/>
        </w:numPr>
        <w:spacing w:before="240" w:after="200" w:line="360" w:lineRule="auto"/>
        <w:contextualSpacing/>
        <w:jc w:val="both"/>
        <w:rPr>
          <w:rFonts w:eastAsia="Calibri"/>
          <w:b/>
          <w:lang w:val="en-ZA" w:eastAsia="en-US"/>
        </w:rPr>
      </w:pPr>
      <w:r w:rsidRPr="005B5657">
        <w:rPr>
          <w:rFonts w:eastAsia="Calibri"/>
          <w:b/>
          <w:lang w:val="en-ZA" w:eastAsia="en-US"/>
        </w:rPr>
        <w:t>STATION MONITORING AND PATROLLING OF HOLDING CELLS</w:t>
      </w:r>
    </w:p>
    <w:p w:rsidR="00556ABD"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The members queried whether the cells were patrolled regularly.</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 xml:space="preserve">The SAPS indicated that regular patrols were identified as a cause for concern by an internal audit investigation but that the officers on duty at the time had </w:t>
      </w:r>
      <w:r w:rsidRPr="005B5657">
        <w:rPr>
          <w:rFonts w:eastAsia="Calibri"/>
          <w:lang w:val="en-ZA" w:eastAsia="en-US"/>
        </w:rPr>
        <w:lastRenderedPageBreak/>
        <w:t xml:space="preserve">been disciplined and that regular patrols were </w:t>
      </w:r>
      <w:r w:rsidR="005324A1" w:rsidRPr="005B5657">
        <w:rPr>
          <w:rFonts w:eastAsia="Calibri"/>
          <w:lang w:val="en-ZA" w:eastAsia="en-US"/>
        </w:rPr>
        <w:t xml:space="preserve">now </w:t>
      </w:r>
      <w:r w:rsidRPr="005B5657">
        <w:rPr>
          <w:rFonts w:eastAsia="Calibri"/>
          <w:lang w:val="en-ZA" w:eastAsia="en-US"/>
        </w:rPr>
        <w:t>taking place as per requirements.</w:t>
      </w:r>
    </w:p>
    <w:p w:rsidR="009862AA" w:rsidRPr="005B5657" w:rsidRDefault="009862AA" w:rsidP="005B5657">
      <w:pPr>
        <w:spacing w:after="200" w:line="360" w:lineRule="auto"/>
        <w:ind w:left="1224"/>
        <w:contextualSpacing/>
        <w:jc w:val="both"/>
        <w:rPr>
          <w:rFonts w:eastAsia="Calibri"/>
          <w:lang w:val="en-ZA" w:eastAsia="en-US"/>
        </w:rPr>
      </w:pPr>
    </w:p>
    <w:p w:rsidR="009862AA" w:rsidRPr="005B5657" w:rsidRDefault="00432DD6" w:rsidP="005B5657">
      <w:pPr>
        <w:numPr>
          <w:ilvl w:val="0"/>
          <w:numId w:val="18"/>
        </w:numPr>
        <w:spacing w:before="240" w:after="200" w:line="360" w:lineRule="auto"/>
        <w:contextualSpacing/>
        <w:jc w:val="both"/>
        <w:rPr>
          <w:rFonts w:eastAsia="Calibri"/>
          <w:lang w:val="en-ZA" w:eastAsia="en-US"/>
        </w:rPr>
      </w:pPr>
      <w:r w:rsidRPr="005B5657">
        <w:rPr>
          <w:rFonts w:eastAsia="Calibri"/>
          <w:b/>
          <w:lang w:val="en-ZA" w:eastAsia="en-US"/>
        </w:rPr>
        <w:t>CLIENT, COMMUNITY AND STAKEHOLDER MANAGEMENT</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rPr>
          <w:rFonts w:eastAsia="Calibri"/>
          <w:b/>
          <w:lang w:val="en-ZA" w:eastAsia="en-US"/>
        </w:rPr>
        <w:t xml:space="preserve">Immigration and </w:t>
      </w:r>
      <w:r w:rsidR="005324A1" w:rsidRPr="005B5657">
        <w:rPr>
          <w:rFonts w:eastAsia="Calibri"/>
          <w:b/>
          <w:lang w:val="en-ZA" w:eastAsia="en-US"/>
        </w:rPr>
        <w:t>B</w:t>
      </w:r>
      <w:r w:rsidRPr="005B5657">
        <w:rPr>
          <w:rFonts w:eastAsia="Calibri"/>
          <w:b/>
          <w:lang w:val="en-ZA" w:eastAsia="en-US"/>
        </w:rPr>
        <w:t xml:space="preserve">usiness </w:t>
      </w:r>
      <w:r w:rsidR="005324A1" w:rsidRPr="005B5657">
        <w:rPr>
          <w:rFonts w:eastAsia="Calibri"/>
          <w:b/>
          <w:lang w:val="en-ZA" w:eastAsia="en-US"/>
        </w:rPr>
        <w:t>L</w:t>
      </w:r>
      <w:r w:rsidRPr="005B5657">
        <w:rPr>
          <w:rFonts w:eastAsia="Calibri"/>
          <w:b/>
          <w:lang w:val="en-ZA" w:eastAsia="en-US"/>
        </w:rPr>
        <w:t xml:space="preserve">icence </w:t>
      </w:r>
      <w:r w:rsidR="005324A1" w:rsidRPr="005B5657">
        <w:rPr>
          <w:rFonts w:eastAsia="Calibri"/>
          <w:b/>
          <w:lang w:val="en-ZA" w:eastAsia="en-US"/>
        </w:rPr>
        <w:t>V</w:t>
      </w:r>
      <w:r w:rsidRPr="005B5657">
        <w:rPr>
          <w:rFonts w:eastAsia="Calibri"/>
          <w:b/>
          <w:lang w:val="en-ZA" w:eastAsia="en-US"/>
        </w:rPr>
        <w:t>erification</w:t>
      </w:r>
    </w:p>
    <w:p w:rsidR="00556ABD"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Members queried the inspection of licences for immigrants and spaza shops and what was being done in terms of licenses and improving working relationships with the Department of Home Affairs.</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b/>
          <w:lang w:val="en-ZA" w:eastAsia="en-US"/>
        </w:rPr>
        <w:t>Immigration</w:t>
      </w:r>
      <w:r w:rsidRPr="005B5657">
        <w:rPr>
          <w:rFonts w:eastAsia="Calibri"/>
          <w:lang w:val="en-ZA" w:eastAsia="en-US"/>
        </w:rPr>
        <w:t>: SAPS continuously checks on foreign nationals and the station has a business against crime committee meeting that provides regular feedback. The SAPS also works with Home Affairs to ensure that undocumented persons are reported to Home Affairs. In respect of undesirable business</w:t>
      </w:r>
      <w:r w:rsidR="005324A1" w:rsidRPr="005B5657">
        <w:rPr>
          <w:rFonts w:eastAsia="Calibri"/>
          <w:lang w:val="en-ZA" w:eastAsia="en-US"/>
        </w:rPr>
        <w:t xml:space="preserve">, </w:t>
      </w:r>
      <w:r w:rsidRPr="005B5657">
        <w:rPr>
          <w:rFonts w:eastAsia="Calibri"/>
          <w:lang w:val="en-ZA" w:eastAsia="en-US"/>
        </w:rPr>
        <w:t>the station receives a weekly report on this matter.</w:t>
      </w:r>
    </w:p>
    <w:p w:rsidR="009862AA" w:rsidRPr="005B5657" w:rsidRDefault="009862AA" w:rsidP="005B5657">
      <w:pPr>
        <w:spacing w:before="240" w:after="120" w:line="360" w:lineRule="auto"/>
        <w:jc w:val="both"/>
        <w:rPr>
          <w:rFonts w:eastAsiaTheme="minorHAnsi"/>
          <w:lang w:val="en-ZA" w:eastAsia="en-US"/>
        </w:rPr>
      </w:pPr>
    </w:p>
    <w:p w:rsidR="009862AA" w:rsidRPr="005B5657" w:rsidRDefault="00087309" w:rsidP="005B5657">
      <w:pPr>
        <w:numPr>
          <w:ilvl w:val="1"/>
          <w:numId w:val="18"/>
        </w:numPr>
        <w:spacing w:before="240" w:after="200" w:line="360" w:lineRule="auto"/>
        <w:contextualSpacing/>
        <w:jc w:val="both"/>
        <w:rPr>
          <w:rFonts w:eastAsia="Calibri"/>
          <w:b/>
          <w:lang w:val="en-ZA" w:eastAsia="en-US"/>
        </w:rPr>
      </w:pPr>
      <w:r w:rsidRPr="005B5657">
        <w:rPr>
          <w:rFonts w:eastAsia="Calibri"/>
          <w:b/>
          <w:lang w:val="en-ZA" w:eastAsia="en-US"/>
        </w:rPr>
        <w:t>Relationship With The Community Police Forum</w:t>
      </w:r>
      <w:r w:rsidR="000E1875" w:rsidRPr="005B5657">
        <w:rPr>
          <w:rFonts w:eastAsia="Calibri"/>
          <w:b/>
          <w:lang w:val="en-ZA" w:eastAsia="en-US"/>
        </w:rPr>
        <w:t xml:space="preserve"> (CPF)</w:t>
      </w:r>
    </w:p>
    <w:p w:rsidR="00556ABD"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The delegation queried the relationship between the station and the community and whether the communi</w:t>
      </w:r>
      <w:r w:rsidR="003423ED" w:rsidRPr="005B5657">
        <w:rPr>
          <w:rFonts w:eastAsia="Calibri"/>
          <w:lang w:val="en-ZA" w:eastAsia="en-US"/>
        </w:rPr>
        <w:t>ty</w:t>
      </w:r>
      <w:r w:rsidRPr="005B5657">
        <w:rPr>
          <w:rFonts w:eastAsia="Calibri"/>
          <w:lang w:val="en-ZA" w:eastAsia="en-US"/>
        </w:rPr>
        <w:t xml:space="preserve"> supported the CPFs.</w:t>
      </w:r>
    </w:p>
    <w:p w:rsidR="00556ABD"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 xml:space="preserve">The relationship between the CPF and </w:t>
      </w:r>
      <w:r w:rsidR="00817591" w:rsidRPr="005B5657">
        <w:rPr>
          <w:rFonts w:eastAsia="Calibri"/>
          <w:lang w:val="en-ZA" w:eastAsia="en-US"/>
        </w:rPr>
        <w:t xml:space="preserve">the </w:t>
      </w:r>
      <w:r w:rsidRPr="005B5657">
        <w:rPr>
          <w:rFonts w:eastAsia="Calibri"/>
          <w:lang w:val="en-ZA" w:eastAsia="en-US"/>
        </w:rPr>
        <w:t xml:space="preserve">police </w:t>
      </w:r>
      <w:r w:rsidR="002549C7" w:rsidRPr="005B5657">
        <w:rPr>
          <w:rFonts w:eastAsia="Calibri"/>
          <w:lang w:val="en-ZA" w:eastAsia="en-US"/>
        </w:rPr>
        <w:t xml:space="preserve">was </w:t>
      </w:r>
      <w:r w:rsidRPr="005B5657">
        <w:rPr>
          <w:rFonts w:eastAsia="Calibri"/>
          <w:lang w:val="en-ZA" w:eastAsia="en-US"/>
        </w:rPr>
        <w:t xml:space="preserve">working </w:t>
      </w:r>
      <w:r w:rsidR="00817591" w:rsidRPr="005B5657">
        <w:rPr>
          <w:rFonts w:eastAsia="Calibri"/>
          <w:lang w:val="en-ZA" w:eastAsia="en-US"/>
        </w:rPr>
        <w:t>well. T</w:t>
      </w:r>
      <w:r w:rsidRPr="005B5657">
        <w:rPr>
          <w:rFonts w:eastAsia="Calibri"/>
          <w:lang w:val="en-ZA" w:eastAsia="en-US"/>
        </w:rPr>
        <w:t>he Chairperson of the CPF report</w:t>
      </w:r>
      <w:r w:rsidR="00817591" w:rsidRPr="005B5657">
        <w:rPr>
          <w:rFonts w:eastAsia="Calibri"/>
          <w:lang w:val="en-ZA" w:eastAsia="en-US"/>
        </w:rPr>
        <w:t>ed</w:t>
      </w:r>
      <w:r w:rsidRPr="005B5657">
        <w:rPr>
          <w:rFonts w:eastAsia="Calibri"/>
          <w:lang w:val="en-ZA" w:eastAsia="en-US"/>
        </w:rPr>
        <w:t xml:space="preserve"> that he received the highest commitment from the station where issues brought by the CPF were priori</w:t>
      </w:r>
      <w:r w:rsidR="00817591" w:rsidRPr="005B5657">
        <w:rPr>
          <w:rFonts w:eastAsia="Calibri"/>
          <w:lang w:val="en-ZA" w:eastAsia="en-US"/>
        </w:rPr>
        <w:t>ti</w:t>
      </w:r>
      <w:r w:rsidRPr="005B5657">
        <w:rPr>
          <w:rFonts w:eastAsia="Calibri"/>
          <w:lang w:val="en-ZA" w:eastAsia="en-US"/>
        </w:rPr>
        <w:t>sed and addressed.</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 xml:space="preserve">The station also meets on </w:t>
      </w:r>
      <w:r w:rsidR="00817591" w:rsidRPr="005B5657">
        <w:rPr>
          <w:rFonts w:eastAsia="Calibri"/>
          <w:lang w:val="en-ZA" w:eastAsia="en-US"/>
        </w:rPr>
        <w:t xml:space="preserve">a </w:t>
      </w:r>
      <w:r w:rsidRPr="005B5657">
        <w:rPr>
          <w:rFonts w:eastAsia="Calibri"/>
          <w:lang w:val="en-ZA" w:eastAsia="en-US"/>
        </w:rPr>
        <w:t>daily basis with relevant role-players</w:t>
      </w:r>
      <w:r w:rsidR="00556ABD" w:rsidRPr="005B5657">
        <w:rPr>
          <w:rFonts w:eastAsia="Calibri"/>
          <w:lang w:val="en-ZA" w:eastAsia="en-US"/>
        </w:rPr>
        <w:t>, such as business fora,</w:t>
      </w:r>
      <w:r w:rsidRPr="005B5657">
        <w:rPr>
          <w:rFonts w:eastAsia="Calibri"/>
          <w:lang w:val="en-ZA" w:eastAsia="en-US"/>
        </w:rPr>
        <w:t xml:space="preserve"> to ensure that safety and security is maintained in the area.</w:t>
      </w:r>
    </w:p>
    <w:p w:rsidR="009862AA" w:rsidRPr="005B5657" w:rsidRDefault="009862AA" w:rsidP="005B5657">
      <w:pPr>
        <w:spacing w:before="240" w:after="120" w:line="360" w:lineRule="auto"/>
        <w:jc w:val="both"/>
        <w:rPr>
          <w:rFonts w:eastAsiaTheme="minorHAnsi"/>
          <w:lang w:val="en-ZA" w:eastAsia="en-US"/>
        </w:rPr>
      </w:pPr>
    </w:p>
    <w:p w:rsidR="009862AA" w:rsidRPr="005B5657" w:rsidRDefault="00432DD6" w:rsidP="005B5657">
      <w:pPr>
        <w:numPr>
          <w:ilvl w:val="0"/>
          <w:numId w:val="18"/>
        </w:numPr>
        <w:spacing w:before="240" w:after="200" w:line="360" w:lineRule="auto"/>
        <w:contextualSpacing/>
        <w:jc w:val="both"/>
        <w:rPr>
          <w:rFonts w:eastAsia="Calibri"/>
          <w:b/>
          <w:lang w:val="en-ZA" w:eastAsia="en-US"/>
        </w:rPr>
      </w:pPr>
      <w:r w:rsidRPr="005B5657">
        <w:rPr>
          <w:rFonts w:eastAsia="Calibri"/>
          <w:b/>
          <w:lang w:val="en-ZA" w:eastAsia="en-US"/>
        </w:rPr>
        <w:t>PERSONNEL MANAGEMENT AND COMPETENCY</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rPr>
          <w:rFonts w:eastAsia="Calibri"/>
          <w:lang w:val="en-ZA" w:eastAsia="en-US"/>
        </w:rPr>
        <w:t>The vacancy rate with regard to visible policing was queried and the station’s initiative to fill the current vacancies in this programme.</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rPr>
          <w:rFonts w:eastAsia="Calibri"/>
          <w:lang w:val="en-ZA" w:eastAsia="en-US"/>
        </w:rPr>
        <w:t>The news article mentioned 20 vacancies and the presentation given by the station also reflected 20 vacancies, the member</w:t>
      </w:r>
      <w:r w:rsidR="003423ED" w:rsidRPr="005B5657">
        <w:rPr>
          <w:rFonts w:eastAsia="Calibri"/>
          <w:lang w:val="en-ZA" w:eastAsia="en-US"/>
        </w:rPr>
        <w:t>s</w:t>
      </w:r>
      <w:r w:rsidRPr="005B5657">
        <w:rPr>
          <w:rFonts w:eastAsia="Calibri"/>
          <w:lang w:val="en-ZA" w:eastAsia="en-US"/>
        </w:rPr>
        <w:t xml:space="preserve"> therefore confirmed that there must be some legitimacy to some of the claims made in the news article.</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t xml:space="preserve">Another member asked the station to highlight the challenges which they have in order for the Committee to assist the station such as the turnaround strategy for vacancies. </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t>Member</w:t>
      </w:r>
      <w:r w:rsidR="003423ED" w:rsidRPr="005B5657">
        <w:t>s</w:t>
      </w:r>
      <w:r w:rsidRPr="005B5657">
        <w:t xml:space="preserve"> enquired as to how long the </w:t>
      </w:r>
      <w:r w:rsidR="003423ED" w:rsidRPr="005B5657">
        <w:t xml:space="preserve">20 </w:t>
      </w:r>
      <w:r w:rsidRPr="005B5657">
        <w:t xml:space="preserve">posts were vacant. </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lastRenderedPageBreak/>
        <w:t xml:space="preserve">The SAPS replied that </w:t>
      </w:r>
      <w:r w:rsidR="003423ED" w:rsidRPr="005B5657">
        <w:rPr>
          <w:rFonts w:eastAsia="Calibri"/>
          <w:lang w:val="en-ZA" w:eastAsia="en-US"/>
        </w:rPr>
        <w:t xml:space="preserve">filling the vacancies was a process and the </w:t>
      </w:r>
      <w:r w:rsidR="00817591" w:rsidRPr="005B5657">
        <w:rPr>
          <w:rFonts w:eastAsia="Calibri"/>
          <w:lang w:val="en-ZA" w:eastAsia="en-US"/>
        </w:rPr>
        <w:t>P</w:t>
      </w:r>
      <w:r w:rsidRPr="005B5657">
        <w:rPr>
          <w:rFonts w:eastAsia="Calibri"/>
          <w:lang w:val="en-ZA" w:eastAsia="en-US"/>
        </w:rPr>
        <w:t xml:space="preserve">rovincial </w:t>
      </w:r>
      <w:r w:rsidR="00817591" w:rsidRPr="005B5657">
        <w:rPr>
          <w:rFonts w:eastAsia="Calibri"/>
          <w:lang w:val="en-ZA" w:eastAsia="en-US"/>
        </w:rPr>
        <w:t>C</w:t>
      </w:r>
      <w:r w:rsidRPr="005B5657">
        <w:rPr>
          <w:rFonts w:eastAsia="Calibri"/>
          <w:lang w:val="en-ZA" w:eastAsia="en-US"/>
        </w:rPr>
        <w:t xml:space="preserve">ommissioner’s office and </w:t>
      </w:r>
      <w:r w:rsidR="00817591" w:rsidRPr="005B5657">
        <w:rPr>
          <w:rFonts w:eastAsia="Calibri"/>
          <w:lang w:val="en-ZA" w:eastAsia="en-US"/>
        </w:rPr>
        <w:t>C</w:t>
      </w:r>
      <w:r w:rsidRPr="005B5657">
        <w:rPr>
          <w:rFonts w:eastAsia="Calibri"/>
          <w:lang w:val="en-ZA" w:eastAsia="en-US"/>
        </w:rPr>
        <w:t xml:space="preserve">luster </w:t>
      </w:r>
      <w:r w:rsidR="00817591" w:rsidRPr="005B5657">
        <w:rPr>
          <w:rFonts w:eastAsia="Calibri"/>
          <w:lang w:val="en-ZA" w:eastAsia="en-US"/>
        </w:rPr>
        <w:t>C</w:t>
      </w:r>
      <w:r w:rsidRPr="005B5657">
        <w:rPr>
          <w:rFonts w:eastAsia="Calibri"/>
          <w:lang w:val="en-ZA" w:eastAsia="en-US"/>
        </w:rPr>
        <w:t>ommander</w:t>
      </w:r>
      <w:r w:rsidR="00817591" w:rsidRPr="005B5657">
        <w:rPr>
          <w:rFonts w:eastAsia="Calibri"/>
          <w:lang w:val="en-ZA" w:eastAsia="en-US"/>
        </w:rPr>
        <w:t>’s</w:t>
      </w:r>
      <w:r w:rsidRPr="005B5657">
        <w:rPr>
          <w:rFonts w:eastAsia="Calibri"/>
          <w:lang w:val="en-ZA" w:eastAsia="en-US"/>
        </w:rPr>
        <w:t xml:space="preserve"> office </w:t>
      </w:r>
      <w:r w:rsidR="003423ED" w:rsidRPr="005B5657">
        <w:rPr>
          <w:rFonts w:eastAsia="Calibri"/>
          <w:lang w:val="en-ZA" w:eastAsia="en-US"/>
        </w:rPr>
        <w:t>was</w:t>
      </w:r>
      <w:r w:rsidRPr="005B5657">
        <w:rPr>
          <w:rFonts w:eastAsia="Calibri"/>
          <w:lang w:val="en-ZA" w:eastAsia="en-US"/>
        </w:rPr>
        <w:t xml:space="preserve"> responsible for ensuring that these posts were filled.</w:t>
      </w:r>
      <w:r w:rsidR="003423ED" w:rsidRPr="005B5657">
        <w:rPr>
          <w:rFonts w:eastAsia="Calibri"/>
          <w:lang w:val="en-ZA" w:eastAsia="en-US"/>
        </w:rPr>
        <w:t xml:space="preserve"> The Provincial Commissioner explained that the stations in the cluster were prioritised to fill vacancies and that Diepkloof’s vacancies would be addressed in the next cycle of prioritisation. </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t>In respect of vacancies</w:t>
      </w:r>
      <w:r w:rsidR="00817591" w:rsidRPr="005B5657">
        <w:t>,</w:t>
      </w:r>
      <w:r w:rsidRPr="005B5657">
        <w:t xml:space="preserve"> the SAPS would like to get the fixed establishment to at least 98%. The SAPS reported that most staff resigned as a result of the concerns around their pension fund </w:t>
      </w:r>
      <w:r w:rsidR="003423ED" w:rsidRPr="005B5657">
        <w:t>pay-outs</w:t>
      </w:r>
      <w:r w:rsidRPr="005B5657">
        <w:t>.</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t>Members noted that the station was unable to provide the committee with an appropriate response to the length of time of the vacancies and the reasons for the lengthy turnaround time to fill the positions.</w:t>
      </w:r>
    </w:p>
    <w:p w:rsidR="009862AA" w:rsidRPr="005B5657" w:rsidRDefault="009862AA" w:rsidP="005B5657">
      <w:pPr>
        <w:spacing w:after="200" w:line="360" w:lineRule="auto"/>
        <w:ind w:left="792"/>
        <w:contextualSpacing/>
        <w:jc w:val="both"/>
        <w:rPr>
          <w:rFonts w:eastAsia="Calibri"/>
          <w:lang w:val="en-ZA" w:eastAsia="en-US"/>
        </w:rPr>
      </w:pPr>
    </w:p>
    <w:p w:rsidR="009862AA" w:rsidRPr="005B5657" w:rsidRDefault="00432DD6" w:rsidP="005B5657">
      <w:pPr>
        <w:numPr>
          <w:ilvl w:val="0"/>
          <w:numId w:val="18"/>
        </w:numPr>
        <w:spacing w:before="240" w:after="200" w:line="360" w:lineRule="auto"/>
        <w:contextualSpacing/>
        <w:jc w:val="both"/>
        <w:rPr>
          <w:rFonts w:eastAsia="Calibri"/>
          <w:lang w:val="en-ZA" w:eastAsia="en-US"/>
        </w:rPr>
      </w:pPr>
      <w:r w:rsidRPr="005B5657">
        <w:rPr>
          <w:rFonts w:eastAsia="Calibri"/>
          <w:b/>
          <w:lang w:val="en-ZA" w:eastAsia="en-US"/>
        </w:rPr>
        <w:t>GENDER BASED VIOLENCE (GBV)</w:t>
      </w:r>
    </w:p>
    <w:p w:rsidR="009862AA" w:rsidRPr="005B5657" w:rsidRDefault="009862AA" w:rsidP="005B5657">
      <w:pPr>
        <w:numPr>
          <w:ilvl w:val="1"/>
          <w:numId w:val="18"/>
        </w:numPr>
        <w:spacing w:before="240" w:after="200" w:line="360" w:lineRule="auto"/>
        <w:contextualSpacing/>
        <w:jc w:val="both"/>
        <w:rPr>
          <w:rFonts w:eastAsia="Calibri"/>
          <w:lang w:val="en-ZA" w:eastAsia="en-US"/>
        </w:rPr>
      </w:pPr>
      <w:r w:rsidRPr="005B5657">
        <w:rPr>
          <w:rFonts w:eastAsia="Calibri"/>
          <w:lang w:val="en-ZA" w:eastAsia="en-US"/>
        </w:rPr>
        <w:t>During the oversight</w:t>
      </w:r>
      <w:r w:rsidR="0007625F" w:rsidRPr="005B5657">
        <w:rPr>
          <w:rFonts w:eastAsia="Calibri"/>
          <w:lang w:val="en-ZA" w:eastAsia="en-US"/>
        </w:rPr>
        <w:t xml:space="preserve"> visit,</w:t>
      </w:r>
      <w:r w:rsidRPr="005B5657">
        <w:rPr>
          <w:rFonts w:eastAsia="Calibri"/>
          <w:lang w:val="en-ZA" w:eastAsia="en-US"/>
        </w:rPr>
        <w:t xml:space="preserve"> members noted that there were 3 persons on duty to deal with Gender Based Violence (GBV) and queried whether this was sufficient, whether the station had volunteers trained to assist the SAPS and whether the SAPS members were trained to deal with sexual violence cases.</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b/>
          <w:lang w:val="en-ZA" w:eastAsia="en-US"/>
        </w:rPr>
        <w:t>Gender Based Violence (GBV):</w:t>
      </w:r>
      <w:r w:rsidRPr="005B5657">
        <w:rPr>
          <w:rFonts w:eastAsia="Calibri"/>
          <w:lang w:val="en-ZA" w:eastAsia="en-US"/>
        </w:rPr>
        <w:t xml:space="preserve"> The station has a Family Violence, Child Protection and Sexual Offences (FCS) unit dealing with gender based violence cases on a 24 hour basis.</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b/>
          <w:lang w:val="en-ZA" w:eastAsia="en-US"/>
        </w:rPr>
        <w:t>Patroller volunteers</w:t>
      </w:r>
      <w:r w:rsidRPr="005B5657">
        <w:rPr>
          <w:rFonts w:eastAsia="Calibri"/>
          <w:lang w:val="en-ZA" w:eastAsia="en-US"/>
        </w:rPr>
        <w:t xml:space="preserve">: </w:t>
      </w:r>
      <w:r w:rsidR="0007625F" w:rsidRPr="005B5657">
        <w:rPr>
          <w:rFonts w:eastAsia="Calibri"/>
          <w:lang w:val="en-ZA" w:eastAsia="en-US"/>
        </w:rPr>
        <w:t>Have been</w:t>
      </w:r>
      <w:r w:rsidRPr="005B5657">
        <w:rPr>
          <w:rFonts w:eastAsia="Calibri"/>
          <w:lang w:val="en-ZA" w:eastAsia="en-US"/>
        </w:rPr>
        <w:t xml:space="preserve"> sensitised regarding gender violence and work with </w:t>
      </w:r>
      <w:r w:rsidR="0007625F" w:rsidRPr="005B5657">
        <w:rPr>
          <w:rFonts w:eastAsia="Calibri"/>
          <w:lang w:val="en-ZA" w:eastAsia="en-US"/>
        </w:rPr>
        <w:t>the Department of S</w:t>
      </w:r>
      <w:r w:rsidRPr="005B5657">
        <w:rPr>
          <w:rFonts w:eastAsia="Calibri"/>
          <w:lang w:val="en-ZA" w:eastAsia="en-US"/>
        </w:rPr>
        <w:t xml:space="preserve">ocial </w:t>
      </w:r>
      <w:r w:rsidR="0007625F" w:rsidRPr="005B5657">
        <w:rPr>
          <w:rFonts w:eastAsia="Calibri"/>
          <w:lang w:val="en-ZA" w:eastAsia="en-US"/>
        </w:rPr>
        <w:t>D</w:t>
      </w:r>
      <w:r w:rsidRPr="005B5657">
        <w:rPr>
          <w:rFonts w:eastAsia="Calibri"/>
          <w:lang w:val="en-ZA" w:eastAsia="en-US"/>
        </w:rPr>
        <w:t>evelopment and other stakeholders to ensure that vulnerable groups are safe.</w:t>
      </w:r>
    </w:p>
    <w:p w:rsidR="0007625F" w:rsidRPr="005B5657" w:rsidRDefault="0007625F" w:rsidP="005B5657">
      <w:pPr>
        <w:pStyle w:val="ListParagraph"/>
        <w:numPr>
          <w:ilvl w:val="0"/>
          <w:numId w:val="18"/>
        </w:numPr>
        <w:spacing w:before="240" w:line="360" w:lineRule="auto"/>
        <w:jc w:val="both"/>
        <w:rPr>
          <w:rFonts w:ascii="Times New Roman" w:hAnsi="Times New Roman"/>
          <w:b/>
          <w:sz w:val="24"/>
          <w:szCs w:val="24"/>
        </w:rPr>
      </w:pPr>
      <w:r w:rsidRPr="005B5657">
        <w:rPr>
          <w:rFonts w:ascii="Times New Roman" w:hAnsi="Times New Roman"/>
          <w:b/>
          <w:sz w:val="24"/>
          <w:szCs w:val="24"/>
        </w:rPr>
        <w:t>NEWS ARTICLE AND AUDIT REPORT:</w:t>
      </w:r>
    </w:p>
    <w:p w:rsidR="00087309" w:rsidRPr="005B5657" w:rsidRDefault="009862AA" w:rsidP="005B5657">
      <w:pPr>
        <w:numPr>
          <w:ilvl w:val="1"/>
          <w:numId w:val="18"/>
        </w:numPr>
        <w:spacing w:before="240" w:after="200" w:line="360" w:lineRule="auto"/>
        <w:ind w:left="993" w:hanging="633"/>
        <w:contextualSpacing/>
        <w:jc w:val="both"/>
        <w:rPr>
          <w:rFonts w:eastAsia="Calibri"/>
          <w:lang w:val="en-ZA" w:eastAsia="en-US"/>
        </w:rPr>
      </w:pPr>
      <w:r w:rsidRPr="005B5657">
        <w:rPr>
          <w:rFonts w:eastAsia="Calibri"/>
          <w:lang w:val="en-ZA" w:eastAsia="en-US"/>
        </w:rPr>
        <w:t>According to a news article published in March 2016, 2 employees were suspended but were still receiving salaries. Members queried the veracity of the report</w:t>
      </w:r>
      <w:r w:rsidR="0007625F" w:rsidRPr="005B5657">
        <w:rPr>
          <w:rFonts w:eastAsia="Calibri"/>
          <w:lang w:val="en-ZA" w:eastAsia="en-US"/>
        </w:rPr>
        <w:t xml:space="preserve"> as well as</w:t>
      </w:r>
      <w:r w:rsidRPr="005B5657">
        <w:rPr>
          <w:rFonts w:eastAsia="Calibri"/>
          <w:lang w:val="en-ZA" w:eastAsia="en-US"/>
        </w:rPr>
        <w:t xml:space="preserve"> who was responsible and what was being done to resolve the matter.</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t xml:space="preserve">The SAPS replied that </w:t>
      </w:r>
      <w:r w:rsidR="00087309" w:rsidRPr="005B5657">
        <w:t xml:space="preserve">a </w:t>
      </w:r>
      <w:r w:rsidR="0088612B" w:rsidRPr="005B5657">
        <w:t>c</w:t>
      </w:r>
      <w:r w:rsidRPr="005B5657">
        <w:t xml:space="preserve">onstable </w:t>
      </w:r>
      <w:r w:rsidR="00087309" w:rsidRPr="005B5657">
        <w:t>with a similar name had</w:t>
      </w:r>
      <w:r w:rsidRPr="005B5657">
        <w:t xml:space="preserve"> work</w:t>
      </w:r>
      <w:r w:rsidR="00087309" w:rsidRPr="005B5657">
        <w:t>ed</w:t>
      </w:r>
      <w:r w:rsidRPr="005B5657">
        <w:t xml:space="preserve"> at the Diepkloof police station and was arrested and convicted</w:t>
      </w:r>
      <w:r w:rsidR="00087309" w:rsidRPr="005B5657">
        <w:t xml:space="preserve"> of a crime</w:t>
      </w:r>
      <w:r w:rsidRPr="005B5657">
        <w:t xml:space="preserve">. The constable’s salary was terminated immediately after the conviction. </w:t>
      </w:r>
      <w:r w:rsidR="00087309" w:rsidRPr="005B5657">
        <w:t xml:space="preserve">The SAPS stressed that although the </w:t>
      </w:r>
      <w:r w:rsidR="00E277F9" w:rsidRPr="005B5657">
        <w:t xml:space="preserve">constable had a similar name, the continued payment </w:t>
      </w:r>
      <w:r w:rsidR="00E277F9" w:rsidRPr="005B5657">
        <w:lastRenderedPageBreak/>
        <w:t>of salary was at another station and not the Diepkloof station. The Diepkloof matter had been resolved upon conviction of the offending constable.</w:t>
      </w:r>
    </w:p>
    <w:p w:rsidR="009862AA" w:rsidRPr="005B5657" w:rsidRDefault="009862AA" w:rsidP="005B5657">
      <w:pPr>
        <w:numPr>
          <w:ilvl w:val="1"/>
          <w:numId w:val="18"/>
        </w:numPr>
        <w:spacing w:before="240" w:after="200" w:line="360" w:lineRule="auto"/>
        <w:ind w:left="993" w:hanging="633"/>
        <w:contextualSpacing/>
        <w:jc w:val="both"/>
        <w:rPr>
          <w:rFonts w:eastAsia="Calibri"/>
          <w:lang w:val="en-ZA" w:eastAsia="en-US"/>
        </w:rPr>
      </w:pPr>
      <w:r w:rsidRPr="005B5657">
        <w:rPr>
          <w:rFonts w:eastAsia="Calibri"/>
          <w:lang w:val="en-ZA" w:eastAsia="en-US"/>
        </w:rPr>
        <w:t>The audit report spoke further to management and supervision challenges and that 8 officers did not pass the firearms competency test</w:t>
      </w:r>
      <w:r w:rsidR="0088612B" w:rsidRPr="005B5657">
        <w:rPr>
          <w:rFonts w:eastAsia="Calibri"/>
          <w:lang w:val="en-ZA" w:eastAsia="en-US"/>
        </w:rPr>
        <w:t xml:space="preserve">, the member queried whether this was </w:t>
      </w:r>
      <w:r w:rsidRPr="005B5657">
        <w:rPr>
          <w:rFonts w:eastAsia="Calibri"/>
          <w:lang w:val="en-ZA" w:eastAsia="en-US"/>
        </w:rPr>
        <w:t>correct or not?</w:t>
      </w:r>
    </w:p>
    <w:p w:rsidR="009862AA" w:rsidRPr="005B5657" w:rsidRDefault="0088612B" w:rsidP="005B5657">
      <w:pPr>
        <w:numPr>
          <w:ilvl w:val="2"/>
          <w:numId w:val="18"/>
        </w:numPr>
        <w:spacing w:before="240" w:after="200" w:line="360" w:lineRule="auto"/>
        <w:contextualSpacing/>
        <w:jc w:val="both"/>
        <w:rPr>
          <w:rFonts w:eastAsia="Calibri"/>
          <w:lang w:val="en-ZA" w:eastAsia="en-US"/>
        </w:rPr>
      </w:pPr>
      <w:r w:rsidRPr="005B5657">
        <w:t>SAPS replied that there</w:t>
      </w:r>
      <w:r w:rsidR="009862AA" w:rsidRPr="005B5657">
        <w:t xml:space="preserve"> are 3 officers who are </w:t>
      </w:r>
      <w:r w:rsidRPr="005B5657">
        <w:t xml:space="preserve">currently </w:t>
      </w:r>
      <w:r w:rsidR="009862AA" w:rsidRPr="005B5657">
        <w:t xml:space="preserve">required to redo the test. They have been taken off the street until completion of </w:t>
      </w:r>
      <w:r w:rsidR="00E277F9" w:rsidRPr="005B5657">
        <w:t xml:space="preserve">the </w:t>
      </w:r>
      <w:r w:rsidR="009862AA" w:rsidRPr="005B5657">
        <w:t>test.</w:t>
      </w:r>
    </w:p>
    <w:p w:rsidR="009862AA" w:rsidRPr="005B5657" w:rsidRDefault="009862AA" w:rsidP="005B5657">
      <w:pPr>
        <w:spacing w:after="200" w:line="360" w:lineRule="auto"/>
        <w:ind w:left="1224"/>
        <w:contextualSpacing/>
        <w:jc w:val="both"/>
        <w:rPr>
          <w:rFonts w:eastAsia="Calibri"/>
          <w:lang w:val="en-ZA" w:eastAsia="en-US"/>
        </w:rPr>
      </w:pPr>
    </w:p>
    <w:p w:rsidR="009862AA" w:rsidRPr="005B5657" w:rsidRDefault="00A77825" w:rsidP="005B5657">
      <w:pPr>
        <w:numPr>
          <w:ilvl w:val="0"/>
          <w:numId w:val="18"/>
        </w:numPr>
        <w:spacing w:before="240" w:after="200" w:line="360" w:lineRule="auto"/>
        <w:contextualSpacing/>
        <w:jc w:val="both"/>
        <w:rPr>
          <w:rFonts w:eastAsia="Calibri"/>
          <w:lang w:val="en-ZA" w:eastAsia="en-US"/>
        </w:rPr>
      </w:pPr>
      <w:r w:rsidRPr="005B5657">
        <w:rPr>
          <w:rFonts w:eastAsia="Calibri"/>
          <w:b/>
          <w:lang w:val="en-ZA" w:eastAsia="en-US"/>
        </w:rPr>
        <w:t>RESOURCE MANAGEMENT</w:t>
      </w:r>
    </w:p>
    <w:p w:rsidR="009862AA" w:rsidRPr="005B5657" w:rsidRDefault="009862AA" w:rsidP="005B5657">
      <w:pPr>
        <w:numPr>
          <w:ilvl w:val="1"/>
          <w:numId w:val="18"/>
        </w:numPr>
        <w:spacing w:before="240" w:after="200" w:line="360" w:lineRule="auto"/>
        <w:ind w:left="993" w:hanging="633"/>
        <w:contextualSpacing/>
        <w:jc w:val="both"/>
        <w:rPr>
          <w:rFonts w:eastAsia="Calibri"/>
          <w:lang w:val="en-ZA" w:eastAsia="en-US"/>
        </w:rPr>
      </w:pPr>
      <w:r w:rsidRPr="005B5657">
        <w:rPr>
          <w:rFonts w:eastAsia="Calibri"/>
          <w:lang w:val="en-ZA" w:eastAsia="en-US"/>
        </w:rPr>
        <w:t>The delegation queried whether the 48 vehicles were sufficient for the station</w:t>
      </w:r>
      <w:r w:rsidR="00A77825" w:rsidRPr="005B5657">
        <w:rPr>
          <w:rFonts w:eastAsia="Calibri"/>
          <w:lang w:val="en-ZA" w:eastAsia="en-US"/>
        </w:rPr>
        <w:t>’</w:t>
      </w:r>
      <w:r w:rsidRPr="005B5657">
        <w:rPr>
          <w:rFonts w:eastAsia="Calibri"/>
          <w:lang w:val="en-ZA" w:eastAsia="en-US"/>
        </w:rPr>
        <w:t>s needs and how they were being serviced.</w:t>
      </w:r>
    </w:p>
    <w:p w:rsidR="009862AA" w:rsidRPr="005B5657" w:rsidRDefault="00A77825"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SAPS replied that v</w:t>
      </w:r>
      <w:r w:rsidR="009862AA" w:rsidRPr="005B5657">
        <w:rPr>
          <w:rFonts w:eastAsia="Calibri"/>
          <w:lang w:val="en-ZA" w:eastAsia="en-US"/>
        </w:rPr>
        <w:t xml:space="preserve">ehicles </w:t>
      </w:r>
      <w:r w:rsidR="00E277F9" w:rsidRPr="005B5657">
        <w:rPr>
          <w:rFonts w:eastAsia="Calibri"/>
          <w:lang w:val="en-ZA" w:eastAsia="en-US"/>
        </w:rPr>
        <w:t xml:space="preserve">were </w:t>
      </w:r>
      <w:r w:rsidR="009862AA" w:rsidRPr="005B5657">
        <w:rPr>
          <w:rFonts w:eastAsia="Calibri"/>
          <w:lang w:val="en-ZA" w:eastAsia="en-US"/>
        </w:rPr>
        <w:t>allocated as per the vehicle policy.</w:t>
      </w:r>
    </w:p>
    <w:p w:rsidR="009862AA" w:rsidRPr="005B5657" w:rsidRDefault="009862AA" w:rsidP="005B5657">
      <w:pPr>
        <w:spacing w:after="200" w:line="360" w:lineRule="auto"/>
        <w:ind w:left="1224"/>
        <w:contextualSpacing/>
        <w:jc w:val="both"/>
        <w:rPr>
          <w:rFonts w:eastAsia="Calibri"/>
          <w:lang w:val="en-ZA" w:eastAsia="en-US"/>
        </w:rPr>
      </w:pPr>
    </w:p>
    <w:p w:rsidR="009862AA" w:rsidRPr="005B5657" w:rsidRDefault="00A77825" w:rsidP="005B5657">
      <w:pPr>
        <w:numPr>
          <w:ilvl w:val="0"/>
          <w:numId w:val="18"/>
        </w:numPr>
        <w:spacing w:before="240" w:after="200" w:line="360" w:lineRule="auto"/>
        <w:contextualSpacing/>
        <w:jc w:val="both"/>
        <w:rPr>
          <w:rFonts w:eastAsia="Calibri"/>
          <w:lang w:val="en-ZA" w:eastAsia="en-US"/>
        </w:rPr>
      </w:pPr>
      <w:r w:rsidRPr="005B5657">
        <w:rPr>
          <w:rFonts w:eastAsia="Calibri"/>
          <w:b/>
          <w:lang w:val="en-ZA" w:eastAsia="en-US"/>
        </w:rPr>
        <w:t>COMPLIANCE WITH LEGISLATION AND REGULATIONS</w:t>
      </w:r>
    </w:p>
    <w:p w:rsidR="009862AA" w:rsidRPr="005B5657" w:rsidRDefault="009862AA" w:rsidP="005B5657">
      <w:pPr>
        <w:numPr>
          <w:ilvl w:val="1"/>
          <w:numId w:val="18"/>
        </w:numPr>
        <w:spacing w:before="240" w:after="200" w:line="360" w:lineRule="auto"/>
        <w:ind w:left="993" w:hanging="633"/>
        <w:contextualSpacing/>
        <w:jc w:val="both"/>
        <w:rPr>
          <w:rFonts w:eastAsia="Calibri"/>
          <w:lang w:val="en-ZA" w:eastAsia="en-US"/>
        </w:rPr>
      </w:pPr>
      <w:r w:rsidRPr="005B5657">
        <w:rPr>
          <w:rFonts w:eastAsia="Calibri"/>
          <w:lang w:val="en-ZA" w:eastAsia="en-US"/>
        </w:rPr>
        <w:t>Domestic Violence Register</w:t>
      </w:r>
      <w:r w:rsidR="00A77825" w:rsidRPr="005B5657">
        <w:rPr>
          <w:rFonts w:eastAsia="Calibri"/>
          <w:lang w:val="en-ZA" w:eastAsia="en-US"/>
        </w:rPr>
        <w:t xml:space="preserve"> (DVA)</w:t>
      </w:r>
      <w:r w:rsidRPr="005B5657">
        <w:rPr>
          <w:rFonts w:eastAsia="Calibri"/>
          <w:lang w:val="en-ZA" w:eastAsia="en-US"/>
        </w:rPr>
        <w:t>: The delegation queried whether the Domestic Violence Register was in place and how often it was being updated.</w:t>
      </w:r>
      <w:r w:rsidRPr="005B5657">
        <w:rPr>
          <w:rFonts w:eastAsia="Calibri"/>
          <w:b/>
          <w:lang w:val="en-ZA" w:eastAsia="en-US"/>
        </w:rPr>
        <w:t xml:space="preserve"> </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The SAPS replied that the DVA register was available on request and was updated within the stipulated timeframes as per regulations.</w:t>
      </w:r>
    </w:p>
    <w:p w:rsidR="009862AA" w:rsidRPr="005B5657" w:rsidRDefault="009862AA" w:rsidP="005B5657">
      <w:pPr>
        <w:numPr>
          <w:ilvl w:val="1"/>
          <w:numId w:val="18"/>
        </w:numPr>
        <w:spacing w:before="240" w:after="200" w:line="360" w:lineRule="auto"/>
        <w:ind w:left="993" w:hanging="633"/>
        <w:contextualSpacing/>
        <w:jc w:val="both"/>
        <w:rPr>
          <w:rFonts w:eastAsia="Calibri"/>
          <w:lang w:val="en-ZA" w:eastAsia="en-US"/>
        </w:rPr>
      </w:pPr>
      <w:r w:rsidRPr="005B5657">
        <w:rPr>
          <w:rFonts w:eastAsia="Calibri"/>
          <w:lang w:val="en-ZA" w:eastAsia="en-US"/>
        </w:rPr>
        <w:t>The delegation noticed that the CSC police officers were wearing bullet proof vests and queried wh</w:t>
      </w:r>
      <w:r w:rsidR="00A77825" w:rsidRPr="005B5657">
        <w:rPr>
          <w:rFonts w:eastAsia="Calibri"/>
          <w:lang w:val="en-ZA" w:eastAsia="en-US"/>
        </w:rPr>
        <w:t>y they wore the vests whilst in the CSC office and whether</w:t>
      </w:r>
      <w:r w:rsidRPr="005B5657">
        <w:rPr>
          <w:rFonts w:eastAsia="Calibri"/>
          <w:lang w:val="en-ZA" w:eastAsia="en-US"/>
        </w:rPr>
        <w:t xml:space="preserve"> they were </w:t>
      </w:r>
      <w:r w:rsidR="00A77825" w:rsidRPr="005B5657">
        <w:rPr>
          <w:rFonts w:eastAsia="Calibri"/>
          <w:lang w:val="en-ZA" w:eastAsia="en-US"/>
        </w:rPr>
        <w:t xml:space="preserve">not </w:t>
      </w:r>
      <w:r w:rsidRPr="005B5657">
        <w:rPr>
          <w:rFonts w:eastAsia="Calibri"/>
          <w:lang w:val="en-ZA" w:eastAsia="en-US"/>
        </w:rPr>
        <w:t xml:space="preserve">meant to only wear these vests when they were out on the road </w:t>
      </w:r>
      <w:r w:rsidR="00A77825" w:rsidRPr="005B5657">
        <w:rPr>
          <w:rFonts w:eastAsia="Calibri"/>
          <w:lang w:val="en-ZA" w:eastAsia="en-US"/>
        </w:rPr>
        <w:t xml:space="preserve">and </w:t>
      </w:r>
      <w:r w:rsidRPr="005B5657">
        <w:rPr>
          <w:rFonts w:eastAsia="Calibri"/>
          <w:lang w:val="en-ZA" w:eastAsia="en-US"/>
        </w:rPr>
        <w:t>on duty.</w:t>
      </w:r>
      <w:r w:rsidRPr="005B5657">
        <w:rPr>
          <w:rFonts w:eastAsia="Calibri"/>
          <w:b/>
          <w:lang w:val="en-ZA" w:eastAsia="en-US"/>
        </w:rPr>
        <w:t xml:space="preserve"> </w:t>
      </w:r>
    </w:p>
    <w:p w:rsidR="009862AA" w:rsidRPr="005B5657" w:rsidRDefault="009862AA"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The SAPS replied that the policy required that officers on duty wear bullet proof vests even at the Client Service Centre. This was a requirement after stations elsewhere in the country had come under fire.</w:t>
      </w:r>
    </w:p>
    <w:p w:rsidR="009862AA" w:rsidRPr="005B5657" w:rsidRDefault="009862AA" w:rsidP="005B5657">
      <w:pPr>
        <w:spacing w:after="200" w:line="360" w:lineRule="auto"/>
        <w:ind w:left="1224"/>
        <w:contextualSpacing/>
        <w:jc w:val="both"/>
        <w:rPr>
          <w:rFonts w:eastAsia="Calibri"/>
          <w:lang w:val="en-ZA" w:eastAsia="en-US"/>
        </w:rPr>
      </w:pPr>
    </w:p>
    <w:p w:rsidR="009862AA" w:rsidRPr="005B5657" w:rsidRDefault="00AD7C52" w:rsidP="005B5657">
      <w:pPr>
        <w:numPr>
          <w:ilvl w:val="0"/>
          <w:numId w:val="18"/>
        </w:numPr>
        <w:spacing w:before="240" w:after="200" w:line="360" w:lineRule="auto"/>
        <w:contextualSpacing/>
        <w:jc w:val="both"/>
        <w:rPr>
          <w:rFonts w:eastAsia="Calibri"/>
          <w:lang w:val="en-ZA" w:eastAsia="en-US"/>
        </w:rPr>
      </w:pPr>
      <w:r w:rsidRPr="005B5657">
        <w:rPr>
          <w:rFonts w:eastAsia="Calibri"/>
          <w:b/>
          <w:lang w:val="en-ZA" w:eastAsia="en-US"/>
        </w:rPr>
        <w:t>CRIME PREVENTION</w:t>
      </w:r>
    </w:p>
    <w:p w:rsidR="009862AA" w:rsidRPr="005B5657" w:rsidRDefault="00AD7C52" w:rsidP="005B5657">
      <w:pPr>
        <w:numPr>
          <w:ilvl w:val="1"/>
          <w:numId w:val="18"/>
        </w:numPr>
        <w:spacing w:before="240" w:after="200" w:line="360" w:lineRule="auto"/>
        <w:ind w:left="993" w:hanging="633"/>
        <w:contextualSpacing/>
        <w:jc w:val="both"/>
        <w:rPr>
          <w:rFonts w:eastAsia="Calibri"/>
          <w:lang w:val="en-ZA" w:eastAsia="en-US"/>
        </w:rPr>
      </w:pPr>
      <w:r w:rsidRPr="005B5657">
        <w:rPr>
          <w:rFonts w:eastAsia="Calibri"/>
          <w:lang w:val="en-ZA" w:eastAsia="en-US"/>
        </w:rPr>
        <w:t>One member noted that t</w:t>
      </w:r>
      <w:r w:rsidR="009862AA" w:rsidRPr="005B5657">
        <w:rPr>
          <w:rFonts w:eastAsia="Calibri"/>
          <w:lang w:val="en-ZA" w:eastAsia="en-US"/>
        </w:rPr>
        <w:t>he presentation did not refer to shebeens in the area and the delegation queried the prevalence of shebeens in the area and its contribution to crime.</w:t>
      </w:r>
    </w:p>
    <w:p w:rsidR="009862AA" w:rsidRPr="005B5657" w:rsidRDefault="00AD7C52" w:rsidP="005B5657">
      <w:pPr>
        <w:numPr>
          <w:ilvl w:val="2"/>
          <w:numId w:val="18"/>
        </w:numPr>
        <w:spacing w:before="240" w:after="200" w:line="360" w:lineRule="auto"/>
        <w:contextualSpacing/>
        <w:jc w:val="both"/>
        <w:rPr>
          <w:rFonts w:eastAsia="Calibri"/>
          <w:lang w:val="en-ZA" w:eastAsia="en-US"/>
        </w:rPr>
      </w:pPr>
      <w:r w:rsidRPr="005B5657">
        <w:rPr>
          <w:rFonts w:eastAsia="Calibri"/>
          <w:lang w:val="en-ZA" w:eastAsia="en-US"/>
        </w:rPr>
        <w:t>T</w:t>
      </w:r>
      <w:r w:rsidR="009862AA" w:rsidRPr="005B5657">
        <w:rPr>
          <w:rFonts w:eastAsia="Calibri"/>
          <w:lang w:val="en-ZA" w:eastAsia="en-US"/>
        </w:rPr>
        <w:t>he SAPS indicated that they monitored the bylaws in relation to shebeens and enforced the laws where required.</w:t>
      </w:r>
    </w:p>
    <w:p w:rsidR="00696355" w:rsidRPr="005B5657" w:rsidRDefault="00696355" w:rsidP="005B5657">
      <w:pPr>
        <w:spacing w:line="360" w:lineRule="auto"/>
        <w:ind w:left="360"/>
        <w:jc w:val="both"/>
      </w:pPr>
    </w:p>
    <w:p w:rsidR="00087309" w:rsidRPr="005B5657" w:rsidRDefault="00F21BFE" w:rsidP="005B5657">
      <w:pPr>
        <w:pStyle w:val="ListParagraph"/>
        <w:numPr>
          <w:ilvl w:val="0"/>
          <w:numId w:val="18"/>
        </w:numPr>
        <w:spacing w:line="360" w:lineRule="auto"/>
        <w:jc w:val="both"/>
        <w:rPr>
          <w:rFonts w:ascii="Times New Roman" w:hAnsi="Times New Roman"/>
          <w:b/>
          <w:sz w:val="24"/>
          <w:szCs w:val="24"/>
        </w:rPr>
      </w:pPr>
      <w:r w:rsidRPr="005B5657">
        <w:rPr>
          <w:rFonts w:ascii="Times New Roman" w:hAnsi="Times New Roman"/>
          <w:b/>
          <w:sz w:val="24"/>
          <w:szCs w:val="24"/>
        </w:rPr>
        <w:t>RECOMMENDATIONS</w:t>
      </w:r>
    </w:p>
    <w:p w:rsidR="0047123D" w:rsidRPr="005B5657" w:rsidRDefault="0047123D" w:rsidP="005B5657">
      <w:pPr>
        <w:spacing w:line="360" w:lineRule="auto"/>
        <w:ind w:left="142"/>
      </w:pPr>
      <w:r w:rsidRPr="005B5657">
        <w:lastRenderedPageBreak/>
        <w:t>The Committee requests the Department to supply the Committee with the following information within 14 days after its adoption by the National Council of Provinces:</w:t>
      </w:r>
    </w:p>
    <w:p w:rsidR="0047123D" w:rsidRPr="005B5657" w:rsidRDefault="0047123D" w:rsidP="005B5657">
      <w:pPr>
        <w:pStyle w:val="ListParagraph"/>
        <w:spacing w:line="360" w:lineRule="auto"/>
        <w:ind w:left="360"/>
        <w:jc w:val="both"/>
        <w:rPr>
          <w:rFonts w:ascii="Times New Roman" w:hAnsi="Times New Roman"/>
          <w:b/>
          <w:sz w:val="24"/>
          <w:szCs w:val="24"/>
        </w:rPr>
      </w:pPr>
    </w:p>
    <w:p w:rsidR="00087309" w:rsidRPr="005B5657" w:rsidRDefault="00696355" w:rsidP="005B5657">
      <w:pPr>
        <w:pStyle w:val="ListParagraph"/>
        <w:numPr>
          <w:ilvl w:val="1"/>
          <w:numId w:val="18"/>
        </w:numPr>
        <w:spacing w:line="360" w:lineRule="auto"/>
        <w:ind w:left="993" w:hanging="633"/>
        <w:jc w:val="both"/>
        <w:rPr>
          <w:rFonts w:ascii="Times New Roman" w:hAnsi="Times New Roman"/>
          <w:b/>
          <w:sz w:val="24"/>
          <w:szCs w:val="24"/>
        </w:rPr>
      </w:pPr>
      <w:r w:rsidRPr="005B5657">
        <w:rPr>
          <w:rFonts w:ascii="Times New Roman" w:hAnsi="Times New Roman"/>
          <w:sz w:val="24"/>
          <w:szCs w:val="24"/>
        </w:rPr>
        <w:t>That the police station furnish the Committee with the audit report mentioned in the news article.</w:t>
      </w:r>
    </w:p>
    <w:p w:rsidR="00D05B4D" w:rsidRPr="005B5657" w:rsidRDefault="00D05B4D" w:rsidP="005B5657">
      <w:pPr>
        <w:pStyle w:val="ListParagraph"/>
        <w:spacing w:line="360" w:lineRule="auto"/>
        <w:ind w:left="993"/>
        <w:jc w:val="both"/>
        <w:rPr>
          <w:rFonts w:ascii="Times New Roman" w:hAnsi="Times New Roman"/>
          <w:b/>
          <w:sz w:val="24"/>
          <w:szCs w:val="24"/>
        </w:rPr>
      </w:pPr>
    </w:p>
    <w:p w:rsidR="00D05B4D" w:rsidRPr="005B5657" w:rsidRDefault="00D05B4D" w:rsidP="005B5657">
      <w:pPr>
        <w:pStyle w:val="ListParagraph"/>
        <w:numPr>
          <w:ilvl w:val="1"/>
          <w:numId w:val="18"/>
        </w:numPr>
        <w:spacing w:line="360" w:lineRule="auto"/>
        <w:ind w:left="993" w:hanging="633"/>
        <w:rPr>
          <w:rFonts w:ascii="Times New Roman" w:hAnsi="Times New Roman"/>
          <w:sz w:val="24"/>
          <w:szCs w:val="24"/>
        </w:rPr>
      </w:pPr>
      <w:r w:rsidRPr="005B5657">
        <w:rPr>
          <w:rFonts w:ascii="Times New Roman" w:hAnsi="Times New Roman"/>
          <w:sz w:val="24"/>
          <w:szCs w:val="24"/>
        </w:rPr>
        <w:t xml:space="preserve">The Committee requests the Department to supply the Committee with a report identifying the: </w:t>
      </w:r>
    </w:p>
    <w:p w:rsidR="00087309" w:rsidRPr="005B5657" w:rsidRDefault="00D05B4D" w:rsidP="005B5657">
      <w:pPr>
        <w:pStyle w:val="ListParagraph"/>
        <w:numPr>
          <w:ilvl w:val="2"/>
          <w:numId w:val="18"/>
        </w:numPr>
        <w:spacing w:line="360" w:lineRule="auto"/>
        <w:jc w:val="both"/>
        <w:rPr>
          <w:rFonts w:ascii="Times New Roman" w:hAnsi="Times New Roman"/>
          <w:b/>
          <w:sz w:val="24"/>
          <w:szCs w:val="24"/>
        </w:rPr>
      </w:pPr>
      <w:r w:rsidRPr="005B5657">
        <w:rPr>
          <w:rFonts w:ascii="Times New Roman" w:hAnsi="Times New Roman"/>
          <w:sz w:val="24"/>
          <w:szCs w:val="24"/>
        </w:rPr>
        <w:t>The operational</w:t>
      </w:r>
      <w:r w:rsidR="00696355" w:rsidRPr="005B5657">
        <w:rPr>
          <w:rFonts w:ascii="Times New Roman" w:hAnsi="Times New Roman"/>
          <w:sz w:val="24"/>
          <w:szCs w:val="24"/>
        </w:rPr>
        <w:t xml:space="preserve"> challenges</w:t>
      </w:r>
      <w:r w:rsidRPr="005B5657">
        <w:rPr>
          <w:rFonts w:ascii="Times New Roman" w:hAnsi="Times New Roman"/>
          <w:sz w:val="24"/>
          <w:szCs w:val="24"/>
        </w:rPr>
        <w:t xml:space="preserve"> of the station;</w:t>
      </w:r>
    </w:p>
    <w:p w:rsidR="00087309" w:rsidRPr="005B5657" w:rsidRDefault="00D05B4D" w:rsidP="005B5657">
      <w:pPr>
        <w:pStyle w:val="ListParagraph"/>
        <w:numPr>
          <w:ilvl w:val="2"/>
          <w:numId w:val="18"/>
        </w:numPr>
        <w:spacing w:line="360" w:lineRule="auto"/>
        <w:jc w:val="both"/>
        <w:rPr>
          <w:rFonts w:ascii="Times New Roman" w:hAnsi="Times New Roman"/>
          <w:b/>
          <w:sz w:val="24"/>
          <w:szCs w:val="24"/>
        </w:rPr>
      </w:pPr>
      <w:r w:rsidRPr="005B5657">
        <w:rPr>
          <w:rFonts w:ascii="Times New Roman" w:hAnsi="Times New Roman"/>
          <w:sz w:val="24"/>
          <w:szCs w:val="24"/>
        </w:rPr>
        <w:t>The strategies to</w:t>
      </w:r>
      <w:r w:rsidR="00696355" w:rsidRPr="005B5657">
        <w:rPr>
          <w:rFonts w:ascii="Times New Roman" w:hAnsi="Times New Roman"/>
          <w:sz w:val="24"/>
          <w:szCs w:val="24"/>
        </w:rPr>
        <w:t xml:space="preserve"> address </w:t>
      </w:r>
      <w:r w:rsidRPr="005B5657">
        <w:rPr>
          <w:rFonts w:ascii="Times New Roman" w:hAnsi="Times New Roman"/>
          <w:sz w:val="24"/>
          <w:szCs w:val="24"/>
        </w:rPr>
        <w:t xml:space="preserve">the vacancy rate; and </w:t>
      </w:r>
    </w:p>
    <w:p w:rsidR="00F21BFE" w:rsidRPr="005B5657" w:rsidRDefault="00D05B4D" w:rsidP="005B5657">
      <w:pPr>
        <w:pStyle w:val="ListParagraph"/>
        <w:numPr>
          <w:ilvl w:val="2"/>
          <w:numId w:val="18"/>
        </w:numPr>
        <w:spacing w:line="360" w:lineRule="auto"/>
        <w:jc w:val="both"/>
        <w:rPr>
          <w:rFonts w:ascii="Times New Roman" w:hAnsi="Times New Roman"/>
          <w:b/>
          <w:sz w:val="24"/>
          <w:szCs w:val="24"/>
        </w:rPr>
      </w:pPr>
      <w:r w:rsidRPr="005B5657">
        <w:rPr>
          <w:rFonts w:ascii="Times New Roman" w:hAnsi="Times New Roman"/>
          <w:sz w:val="24"/>
          <w:szCs w:val="24"/>
        </w:rPr>
        <w:t xml:space="preserve">A report on the last meeting held </w:t>
      </w:r>
      <w:r w:rsidR="00F21BFE" w:rsidRPr="005B5657">
        <w:rPr>
          <w:rFonts w:ascii="Times New Roman" w:hAnsi="Times New Roman"/>
          <w:sz w:val="24"/>
          <w:szCs w:val="24"/>
        </w:rPr>
        <w:t xml:space="preserve">with the Department of Home Affairs in respect </w:t>
      </w:r>
      <w:r w:rsidR="001D3B7C" w:rsidRPr="005B5657">
        <w:rPr>
          <w:rFonts w:ascii="Times New Roman" w:hAnsi="Times New Roman"/>
          <w:sz w:val="24"/>
          <w:szCs w:val="24"/>
        </w:rPr>
        <w:t xml:space="preserve">of </w:t>
      </w:r>
      <w:r w:rsidR="00F21BFE" w:rsidRPr="005B5657">
        <w:rPr>
          <w:rFonts w:ascii="Times New Roman" w:hAnsi="Times New Roman"/>
          <w:sz w:val="24"/>
          <w:szCs w:val="24"/>
        </w:rPr>
        <w:t>undocumented migrants.</w:t>
      </w:r>
    </w:p>
    <w:p w:rsidR="00F438F2" w:rsidRPr="005B5657" w:rsidRDefault="00F438F2" w:rsidP="005B5657">
      <w:pPr>
        <w:spacing w:line="360" w:lineRule="auto"/>
        <w:jc w:val="both"/>
        <w:rPr>
          <w:b/>
        </w:rPr>
      </w:pPr>
    </w:p>
    <w:p w:rsidR="00F438F2" w:rsidRPr="005B5657" w:rsidRDefault="003423ED" w:rsidP="005B5657">
      <w:pPr>
        <w:spacing w:line="360" w:lineRule="auto"/>
        <w:jc w:val="both"/>
        <w:rPr>
          <w:b/>
        </w:rPr>
      </w:pPr>
      <w:r w:rsidRPr="005B5657">
        <w:rPr>
          <w:b/>
        </w:rPr>
        <w:t>Report to be considered.</w:t>
      </w:r>
    </w:p>
    <w:p w:rsidR="00F438F2" w:rsidRPr="005B5657" w:rsidRDefault="00F438F2" w:rsidP="005B5657">
      <w:pPr>
        <w:spacing w:after="160" w:line="360" w:lineRule="auto"/>
        <w:rPr>
          <w:b/>
        </w:rPr>
      </w:pPr>
      <w:r w:rsidRPr="005B5657">
        <w:rPr>
          <w:b/>
        </w:rPr>
        <w:br w:type="page"/>
      </w:r>
    </w:p>
    <w:p w:rsidR="00F438F2" w:rsidRPr="005B5657" w:rsidRDefault="00F438F2" w:rsidP="005B5657">
      <w:pPr>
        <w:spacing w:line="360" w:lineRule="auto"/>
        <w:jc w:val="both"/>
        <w:rPr>
          <w:b/>
        </w:rPr>
      </w:pPr>
      <w:r w:rsidRPr="005B5657">
        <w:rPr>
          <w:b/>
        </w:rPr>
        <w:lastRenderedPageBreak/>
        <w:t>Annexure A</w:t>
      </w:r>
    </w:p>
    <w:p w:rsidR="00F438F2" w:rsidRPr="005B5657" w:rsidRDefault="00F438F2" w:rsidP="005B5657">
      <w:pPr>
        <w:spacing w:line="360" w:lineRule="auto"/>
        <w:jc w:val="both"/>
        <w:rPr>
          <w:b/>
        </w:rPr>
      </w:pPr>
    </w:p>
    <w:p w:rsidR="00F438F2" w:rsidRPr="005B5657" w:rsidRDefault="00F438F2" w:rsidP="005B5657">
      <w:pPr>
        <w:shd w:val="clear" w:color="auto" w:fill="F2F2F2"/>
        <w:spacing w:line="360" w:lineRule="auto"/>
        <w:ind w:left="851" w:right="219"/>
        <w:jc w:val="both"/>
        <w:rPr>
          <w:b/>
        </w:rPr>
      </w:pPr>
      <w:r w:rsidRPr="005B5657">
        <w:rPr>
          <w:b/>
        </w:rPr>
        <w:t>News Article 23 March 2016:</w:t>
      </w:r>
    </w:p>
    <w:p w:rsidR="00F438F2" w:rsidRPr="005B5657" w:rsidRDefault="00F438F2" w:rsidP="005B5657">
      <w:pPr>
        <w:shd w:val="clear" w:color="auto" w:fill="F2F2F2"/>
        <w:spacing w:line="360" w:lineRule="auto"/>
        <w:ind w:left="851" w:right="219"/>
        <w:jc w:val="both"/>
        <w:rPr>
          <w:b/>
        </w:rPr>
      </w:pPr>
      <w:r w:rsidRPr="005B5657">
        <w:rPr>
          <w:b/>
        </w:rPr>
        <w:t>Shocking mismanagement at police station revealed</w:t>
      </w:r>
    </w:p>
    <w:p w:rsidR="00F438F2" w:rsidRPr="005B5657" w:rsidRDefault="00F438F2" w:rsidP="005B5657">
      <w:pPr>
        <w:shd w:val="clear" w:color="auto" w:fill="F2F2F2"/>
        <w:spacing w:line="360" w:lineRule="auto"/>
        <w:ind w:left="851" w:right="219"/>
        <w:jc w:val="both"/>
      </w:pPr>
      <w:r w:rsidRPr="005B5657">
        <w:t> </w:t>
      </w:r>
    </w:p>
    <w:p w:rsidR="00F438F2" w:rsidRPr="005B5657" w:rsidRDefault="00F438F2" w:rsidP="005B5657">
      <w:pPr>
        <w:shd w:val="clear" w:color="auto" w:fill="F2F2F2"/>
        <w:spacing w:line="360" w:lineRule="auto"/>
        <w:ind w:left="851" w:right="219"/>
        <w:jc w:val="both"/>
      </w:pPr>
      <w:r w:rsidRPr="005B5657">
        <w:t>Johannesburg - A Soweto policeman who was fired and jailed for violent crime is still being paid his salary.</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The 33-year-old former constable from Diepkloof police station got into a fight at a tavern with another patron. He rushed home and returned to the tavern with a pistol, and shot and wounded the patron.</w:t>
      </w:r>
    </w:p>
    <w:p w:rsidR="00F438F2" w:rsidRPr="005B5657" w:rsidRDefault="00F438F2" w:rsidP="005B5657">
      <w:pPr>
        <w:shd w:val="clear" w:color="auto" w:fill="F2F2F2"/>
        <w:spacing w:line="360" w:lineRule="auto"/>
        <w:ind w:left="851" w:right="219"/>
        <w:jc w:val="both"/>
      </w:pPr>
      <w:r w:rsidRPr="005B5657">
        <w:t>He was found guilty of attempted murder and began his sentence in September.</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The Star was shown an audit report on the police station compiled by the SAPS's audit team. The report says the officer was paid last month’s salary and also received a bonus as it was his birthday month.</w:t>
      </w:r>
    </w:p>
    <w:p w:rsidR="00F438F2" w:rsidRPr="005B5657" w:rsidRDefault="00F438F2" w:rsidP="005B5657">
      <w:pPr>
        <w:shd w:val="clear" w:color="auto" w:fill="F2F2F2"/>
        <w:spacing w:line="360" w:lineRule="auto"/>
        <w:ind w:left="851" w:right="219"/>
        <w:jc w:val="both"/>
      </w:pPr>
      <w:r w:rsidRPr="005B5657">
        <w:t>The report on the police station shows that another constable was paid a salary after being fired in August.</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The report indicates a range of problems at the station.</w:t>
      </w:r>
    </w:p>
    <w:p w:rsidR="00F438F2" w:rsidRPr="005B5657" w:rsidRDefault="00F438F2" w:rsidP="005B5657">
      <w:pPr>
        <w:shd w:val="clear" w:color="auto" w:fill="F2F2F2"/>
        <w:spacing w:line="360" w:lineRule="auto"/>
        <w:ind w:left="851" w:right="219"/>
        <w:jc w:val="both"/>
      </w:pPr>
      <w:r w:rsidRPr="005B5657">
        <w:t>The Star asked Gauteng police about the details of the report.</w:t>
      </w:r>
    </w:p>
    <w:p w:rsidR="00F438F2" w:rsidRPr="005B5657" w:rsidRDefault="00F438F2" w:rsidP="005B5657">
      <w:pPr>
        <w:shd w:val="clear" w:color="auto" w:fill="F2F2F2"/>
        <w:spacing w:line="360" w:lineRule="auto"/>
        <w:ind w:left="851" w:right="219"/>
        <w:jc w:val="both"/>
      </w:pPr>
      <w:r w:rsidRPr="005B5657">
        <w:t>Spokeswoman Colonel Noxolo Kweza said: “We are not commenting.”</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The 59-page audit report, which covers the period from April 2015 to last month, paints a bleak picture of a station plagued by problems. Some of these challenges were blamed on management inadequately supervising and monitoring the work of the officers at the station. The station has eight officers who did not pass the firearm competency assessment but were still in possession of their guns.</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“The SAPS might face a lawsuit if a member declared incompetent injures or kills someone with a state firearm,” the report warned. It noted that officers at Diepkloof had no confidence in the services rendered by their employee health and wellness office.</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lastRenderedPageBreak/>
        <w:t>While the SAPS's policy states that disciplinary hearings be finalised within 60 calendar days, seven cases are still dragging on long after that deadline. One had been going on for 275 days, another for 195 days and others for up to 130 days.</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The holding cells were not visited hourly, which could result in detainees escaping, injuring each other or dying without officers noticing.</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Twenty vacant posts hadn’t been filled despite the provincial office being informed. And because there is a shortage of investigating officers, detectives are dealing with a lot more case dockets.</w:t>
      </w:r>
    </w:p>
    <w:p w:rsidR="00F438F2" w:rsidRPr="005B5657" w:rsidRDefault="00F438F2" w:rsidP="005B5657">
      <w:pPr>
        <w:shd w:val="clear" w:color="auto" w:fill="F2F2F2"/>
        <w:spacing w:line="360" w:lineRule="auto"/>
        <w:ind w:left="851" w:right="219"/>
        <w:jc w:val="both"/>
      </w:pPr>
    </w:p>
    <w:p w:rsidR="00F438F2" w:rsidRPr="005B5657" w:rsidRDefault="00F438F2" w:rsidP="005B5657">
      <w:pPr>
        <w:shd w:val="clear" w:color="auto" w:fill="F2F2F2"/>
        <w:spacing w:line="360" w:lineRule="auto"/>
        <w:ind w:left="851" w:right="219"/>
        <w:jc w:val="both"/>
      </w:pPr>
      <w:r w:rsidRPr="005B5657">
        <w:t>Problems were also experienced while transporting suspects to court. A female suspect sat with two policemen in the front of the vehicle. The 10 detainees were not searched before being escorted and were given back items like cellphones and cigarette lighters while in transit to court.</w:t>
      </w:r>
      <w:r w:rsidRPr="005B5657">
        <w:rPr>
          <w:rStyle w:val="FootnoteReference"/>
        </w:rPr>
        <w:footnoteRef/>
      </w:r>
    </w:p>
    <w:p w:rsidR="00F438F2" w:rsidRPr="005B5657" w:rsidRDefault="00F438F2" w:rsidP="005B5657">
      <w:pPr>
        <w:shd w:val="clear" w:color="auto" w:fill="F2F2F2"/>
        <w:spacing w:line="360" w:lineRule="auto"/>
        <w:ind w:left="851" w:right="219"/>
        <w:jc w:val="both"/>
      </w:pPr>
      <w:r w:rsidRPr="005B5657">
        <w:t>“This might open a loophole for escape,” the report said.</w:t>
      </w:r>
    </w:p>
    <w:p w:rsidR="00F438F2" w:rsidRPr="005B5657" w:rsidRDefault="00F438F2" w:rsidP="005B5657">
      <w:pPr>
        <w:shd w:val="clear" w:color="auto" w:fill="F2F2F2"/>
        <w:spacing w:line="360" w:lineRule="auto"/>
        <w:ind w:left="851" w:right="219"/>
        <w:jc w:val="both"/>
      </w:pPr>
      <w:r w:rsidRPr="005B5657">
        <w:t>botho.molosankwe@inl.co.za</w:t>
      </w:r>
    </w:p>
    <w:p w:rsidR="00F438F2" w:rsidRPr="005B5657" w:rsidRDefault="00F438F2" w:rsidP="005B5657">
      <w:pPr>
        <w:shd w:val="clear" w:color="auto" w:fill="F2F2F2"/>
        <w:spacing w:line="360" w:lineRule="auto"/>
        <w:ind w:left="851" w:right="219"/>
        <w:jc w:val="both"/>
      </w:pPr>
      <w:r w:rsidRPr="005B5657">
        <w:t>The Star</w:t>
      </w:r>
    </w:p>
    <w:p w:rsidR="00F438F2" w:rsidRPr="005B5657" w:rsidRDefault="00F438F2" w:rsidP="005B5657">
      <w:pPr>
        <w:spacing w:line="360" w:lineRule="auto"/>
        <w:jc w:val="both"/>
        <w:rPr>
          <w:b/>
        </w:rPr>
      </w:pPr>
    </w:p>
    <w:sectPr w:rsidR="00F438F2" w:rsidRPr="005B5657" w:rsidSect="00B95A06">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B8" w:rsidRDefault="00A06AB8" w:rsidP="00B1383B">
      <w:r>
        <w:separator/>
      </w:r>
    </w:p>
  </w:endnote>
  <w:endnote w:type="continuationSeparator" w:id="0">
    <w:p w:rsidR="00A06AB8" w:rsidRDefault="00A06AB8" w:rsidP="00B1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75720"/>
      <w:docPartObj>
        <w:docPartGallery w:val="Page Numbers (Bottom of Page)"/>
        <w:docPartUnique/>
      </w:docPartObj>
    </w:sdtPr>
    <w:sdtEndPr>
      <w:rPr>
        <w:noProof/>
      </w:rPr>
    </w:sdtEndPr>
    <w:sdtContent>
      <w:p w:rsidR="00EA1635" w:rsidRDefault="00EA1635">
        <w:pPr>
          <w:pStyle w:val="Footer"/>
          <w:jc w:val="right"/>
        </w:pPr>
        <w:r>
          <w:fldChar w:fldCharType="begin"/>
        </w:r>
        <w:r>
          <w:instrText xml:space="preserve"> PAGE   \* MERGEFORMAT </w:instrText>
        </w:r>
        <w:r>
          <w:fldChar w:fldCharType="separate"/>
        </w:r>
        <w:r w:rsidR="00FB6EC4">
          <w:rPr>
            <w:noProof/>
          </w:rPr>
          <w:t>1</w:t>
        </w:r>
        <w:r>
          <w:rPr>
            <w:noProof/>
          </w:rPr>
          <w:fldChar w:fldCharType="end"/>
        </w:r>
      </w:p>
    </w:sdtContent>
  </w:sdt>
  <w:p w:rsidR="00EA1635" w:rsidRDefault="00EA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B8" w:rsidRDefault="00A06AB8" w:rsidP="00B1383B">
      <w:r>
        <w:separator/>
      </w:r>
    </w:p>
  </w:footnote>
  <w:footnote w:type="continuationSeparator" w:id="0">
    <w:p w:rsidR="00A06AB8" w:rsidRDefault="00A06AB8" w:rsidP="00B1383B">
      <w:r>
        <w:continuationSeparator/>
      </w:r>
    </w:p>
  </w:footnote>
  <w:footnote w:id="1">
    <w:p w:rsidR="00394418" w:rsidRPr="00B1383B" w:rsidRDefault="00394418" w:rsidP="00394418">
      <w:pPr>
        <w:pStyle w:val="FootnoteText"/>
        <w:rPr>
          <w:lang w:val="en-ZA"/>
        </w:rPr>
      </w:pPr>
      <w:r>
        <w:rPr>
          <w:rStyle w:val="FootnoteReference"/>
        </w:rPr>
        <w:footnoteRef/>
      </w:r>
      <w:r>
        <w:t xml:space="preserve"> </w:t>
      </w:r>
      <w:r>
        <w:rPr>
          <w:lang w:val="en-ZA"/>
        </w:rPr>
        <w:t>Parliament sends the Station Monitoring tool to police stations for further information, prior to the site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CC" w:rsidRDefault="00FB7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CC" w:rsidRDefault="00FB7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CC" w:rsidRDefault="00FB7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B04"/>
    <w:multiLevelType w:val="hybridMultilevel"/>
    <w:tmpl w:val="2EA2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D5479D8"/>
    <w:multiLevelType w:val="hybridMultilevel"/>
    <w:tmpl w:val="377CF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253591"/>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nsid w:val="137E0AA9"/>
    <w:multiLevelType w:val="hybridMultilevel"/>
    <w:tmpl w:val="32DA3A5A"/>
    <w:lvl w:ilvl="0" w:tplc="E0E08C14">
      <w:start w:val="1"/>
      <w:numFmt w:val="bullet"/>
      <w:lvlText w:val="•"/>
      <w:lvlJc w:val="left"/>
      <w:pPr>
        <w:tabs>
          <w:tab w:val="num" w:pos="720"/>
        </w:tabs>
        <w:ind w:left="720" w:hanging="360"/>
      </w:pPr>
      <w:rPr>
        <w:rFonts w:ascii="Arial" w:hAnsi="Arial" w:hint="default"/>
      </w:rPr>
    </w:lvl>
    <w:lvl w:ilvl="1" w:tplc="4AB8CC06" w:tentative="1">
      <w:start w:val="1"/>
      <w:numFmt w:val="bullet"/>
      <w:lvlText w:val="•"/>
      <w:lvlJc w:val="left"/>
      <w:pPr>
        <w:tabs>
          <w:tab w:val="num" w:pos="1440"/>
        </w:tabs>
        <w:ind w:left="1440" w:hanging="360"/>
      </w:pPr>
      <w:rPr>
        <w:rFonts w:ascii="Arial" w:hAnsi="Arial" w:hint="default"/>
      </w:rPr>
    </w:lvl>
    <w:lvl w:ilvl="2" w:tplc="B20856E2" w:tentative="1">
      <w:start w:val="1"/>
      <w:numFmt w:val="bullet"/>
      <w:lvlText w:val="•"/>
      <w:lvlJc w:val="left"/>
      <w:pPr>
        <w:tabs>
          <w:tab w:val="num" w:pos="2160"/>
        </w:tabs>
        <w:ind w:left="2160" w:hanging="360"/>
      </w:pPr>
      <w:rPr>
        <w:rFonts w:ascii="Arial" w:hAnsi="Arial" w:hint="default"/>
      </w:rPr>
    </w:lvl>
    <w:lvl w:ilvl="3" w:tplc="AC56CFDE" w:tentative="1">
      <w:start w:val="1"/>
      <w:numFmt w:val="bullet"/>
      <w:lvlText w:val="•"/>
      <w:lvlJc w:val="left"/>
      <w:pPr>
        <w:tabs>
          <w:tab w:val="num" w:pos="2880"/>
        </w:tabs>
        <w:ind w:left="2880" w:hanging="360"/>
      </w:pPr>
      <w:rPr>
        <w:rFonts w:ascii="Arial" w:hAnsi="Arial" w:hint="default"/>
      </w:rPr>
    </w:lvl>
    <w:lvl w:ilvl="4" w:tplc="0CC0780E" w:tentative="1">
      <w:start w:val="1"/>
      <w:numFmt w:val="bullet"/>
      <w:lvlText w:val="•"/>
      <w:lvlJc w:val="left"/>
      <w:pPr>
        <w:tabs>
          <w:tab w:val="num" w:pos="3600"/>
        </w:tabs>
        <w:ind w:left="3600" w:hanging="360"/>
      </w:pPr>
      <w:rPr>
        <w:rFonts w:ascii="Arial" w:hAnsi="Arial" w:hint="default"/>
      </w:rPr>
    </w:lvl>
    <w:lvl w:ilvl="5" w:tplc="49CA4AAC" w:tentative="1">
      <w:start w:val="1"/>
      <w:numFmt w:val="bullet"/>
      <w:lvlText w:val="•"/>
      <w:lvlJc w:val="left"/>
      <w:pPr>
        <w:tabs>
          <w:tab w:val="num" w:pos="4320"/>
        </w:tabs>
        <w:ind w:left="4320" w:hanging="360"/>
      </w:pPr>
      <w:rPr>
        <w:rFonts w:ascii="Arial" w:hAnsi="Arial" w:hint="default"/>
      </w:rPr>
    </w:lvl>
    <w:lvl w:ilvl="6" w:tplc="FDCE82F6" w:tentative="1">
      <w:start w:val="1"/>
      <w:numFmt w:val="bullet"/>
      <w:lvlText w:val="•"/>
      <w:lvlJc w:val="left"/>
      <w:pPr>
        <w:tabs>
          <w:tab w:val="num" w:pos="5040"/>
        </w:tabs>
        <w:ind w:left="5040" w:hanging="360"/>
      </w:pPr>
      <w:rPr>
        <w:rFonts w:ascii="Arial" w:hAnsi="Arial" w:hint="default"/>
      </w:rPr>
    </w:lvl>
    <w:lvl w:ilvl="7" w:tplc="7722C534" w:tentative="1">
      <w:start w:val="1"/>
      <w:numFmt w:val="bullet"/>
      <w:lvlText w:val="•"/>
      <w:lvlJc w:val="left"/>
      <w:pPr>
        <w:tabs>
          <w:tab w:val="num" w:pos="5760"/>
        </w:tabs>
        <w:ind w:left="5760" w:hanging="360"/>
      </w:pPr>
      <w:rPr>
        <w:rFonts w:ascii="Arial" w:hAnsi="Arial" w:hint="default"/>
      </w:rPr>
    </w:lvl>
    <w:lvl w:ilvl="8" w:tplc="E17031D0" w:tentative="1">
      <w:start w:val="1"/>
      <w:numFmt w:val="bullet"/>
      <w:lvlText w:val="•"/>
      <w:lvlJc w:val="left"/>
      <w:pPr>
        <w:tabs>
          <w:tab w:val="num" w:pos="6480"/>
        </w:tabs>
        <w:ind w:left="6480" w:hanging="360"/>
      </w:pPr>
      <w:rPr>
        <w:rFonts w:ascii="Arial" w:hAnsi="Arial" w:hint="default"/>
      </w:rPr>
    </w:lvl>
  </w:abstractNum>
  <w:abstractNum w:abstractNumId="4">
    <w:nsid w:val="174268D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1FFE06A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nsid w:val="29F8599A"/>
    <w:multiLevelType w:val="hybridMultilevel"/>
    <w:tmpl w:val="7C22A7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C04628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31D9209D"/>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nsid w:val="36EE7A7A"/>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3B12535C"/>
    <w:multiLevelType w:val="hybridMultilevel"/>
    <w:tmpl w:val="833AEF5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3D8602CA"/>
    <w:multiLevelType w:val="hybridMultilevel"/>
    <w:tmpl w:val="3A287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2875E6"/>
    <w:multiLevelType w:val="multilevel"/>
    <w:tmpl w:val="80D02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nsid w:val="4D545F0A"/>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515152EC"/>
    <w:multiLevelType w:val="multilevel"/>
    <w:tmpl w:val="569296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578C5F68"/>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5816098A"/>
    <w:multiLevelType w:val="multilevel"/>
    <w:tmpl w:val="6A5600D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F811D32"/>
    <w:multiLevelType w:val="hybridMultilevel"/>
    <w:tmpl w:val="97E81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3F9058C"/>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64DE6D4E"/>
    <w:multiLevelType w:val="hybridMultilevel"/>
    <w:tmpl w:val="239EB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538695E"/>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5442976"/>
    <w:multiLevelType w:val="hybridMultilevel"/>
    <w:tmpl w:val="7ECA8316"/>
    <w:lvl w:ilvl="0" w:tplc="4084548E">
      <w:start w:val="1"/>
      <w:numFmt w:val="bullet"/>
      <w:lvlText w:val="•"/>
      <w:lvlJc w:val="left"/>
      <w:pPr>
        <w:tabs>
          <w:tab w:val="num" w:pos="720"/>
        </w:tabs>
        <w:ind w:left="720" w:hanging="360"/>
      </w:pPr>
      <w:rPr>
        <w:rFonts w:ascii="Arial" w:hAnsi="Arial" w:hint="default"/>
      </w:rPr>
    </w:lvl>
    <w:lvl w:ilvl="1" w:tplc="56C8D2F2">
      <w:start w:val="25"/>
      <w:numFmt w:val="bullet"/>
      <w:lvlText w:val="•"/>
      <w:lvlJc w:val="left"/>
      <w:pPr>
        <w:tabs>
          <w:tab w:val="num" w:pos="1440"/>
        </w:tabs>
        <w:ind w:left="1440" w:hanging="360"/>
      </w:pPr>
      <w:rPr>
        <w:rFonts w:ascii="Arial" w:hAnsi="Arial" w:hint="default"/>
      </w:rPr>
    </w:lvl>
    <w:lvl w:ilvl="2" w:tplc="08EA45AE" w:tentative="1">
      <w:start w:val="1"/>
      <w:numFmt w:val="bullet"/>
      <w:lvlText w:val="•"/>
      <w:lvlJc w:val="left"/>
      <w:pPr>
        <w:tabs>
          <w:tab w:val="num" w:pos="2160"/>
        </w:tabs>
        <w:ind w:left="2160" w:hanging="360"/>
      </w:pPr>
      <w:rPr>
        <w:rFonts w:ascii="Arial" w:hAnsi="Arial" w:hint="default"/>
      </w:rPr>
    </w:lvl>
    <w:lvl w:ilvl="3" w:tplc="7B18EEF6" w:tentative="1">
      <w:start w:val="1"/>
      <w:numFmt w:val="bullet"/>
      <w:lvlText w:val="•"/>
      <w:lvlJc w:val="left"/>
      <w:pPr>
        <w:tabs>
          <w:tab w:val="num" w:pos="2880"/>
        </w:tabs>
        <w:ind w:left="2880" w:hanging="360"/>
      </w:pPr>
      <w:rPr>
        <w:rFonts w:ascii="Arial" w:hAnsi="Arial" w:hint="default"/>
      </w:rPr>
    </w:lvl>
    <w:lvl w:ilvl="4" w:tplc="F61E63E6" w:tentative="1">
      <w:start w:val="1"/>
      <w:numFmt w:val="bullet"/>
      <w:lvlText w:val="•"/>
      <w:lvlJc w:val="left"/>
      <w:pPr>
        <w:tabs>
          <w:tab w:val="num" w:pos="3600"/>
        </w:tabs>
        <w:ind w:left="3600" w:hanging="360"/>
      </w:pPr>
      <w:rPr>
        <w:rFonts w:ascii="Arial" w:hAnsi="Arial" w:hint="default"/>
      </w:rPr>
    </w:lvl>
    <w:lvl w:ilvl="5" w:tplc="DE46B0A2" w:tentative="1">
      <w:start w:val="1"/>
      <w:numFmt w:val="bullet"/>
      <w:lvlText w:val="•"/>
      <w:lvlJc w:val="left"/>
      <w:pPr>
        <w:tabs>
          <w:tab w:val="num" w:pos="4320"/>
        </w:tabs>
        <w:ind w:left="4320" w:hanging="360"/>
      </w:pPr>
      <w:rPr>
        <w:rFonts w:ascii="Arial" w:hAnsi="Arial" w:hint="default"/>
      </w:rPr>
    </w:lvl>
    <w:lvl w:ilvl="6" w:tplc="DB422686" w:tentative="1">
      <w:start w:val="1"/>
      <w:numFmt w:val="bullet"/>
      <w:lvlText w:val="•"/>
      <w:lvlJc w:val="left"/>
      <w:pPr>
        <w:tabs>
          <w:tab w:val="num" w:pos="5040"/>
        </w:tabs>
        <w:ind w:left="5040" w:hanging="360"/>
      </w:pPr>
      <w:rPr>
        <w:rFonts w:ascii="Arial" w:hAnsi="Arial" w:hint="default"/>
      </w:rPr>
    </w:lvl>
    <w:lvl w:ilvl="7" w:tplc="62A83830" w:tentative="1">
      <w:start w:val="1"/>
      <w:numFmt w:val="bullet"/>
      <w:lvlText w:val="•"/>
      <w:lvlJc w:val="left"/>
      <w:pPr>
        <w:tabs>
          <w:tab w:val="num" w:pos="5760"/>
        </w:tabs>
        <w:ind w:left="5760" w:hanging="360"/>
      </w:pPr>
      <w:rPr>
        <w:rFonts w:ascii="Arial" w:hAnsi="Arial" w:hint="default"/>
      </w:rPr>
    </w:lvl>
    <w:lvl w:ilvl="8" w:tplc="D474E68E" w:tentative="1">
      <w:start w:val="1"/>
      <w:numFmt w:val="bullet"/>
      <w:lvlText w:val="•"/>
      <w:lvlJc w:val="left"/>
      <w:pPr>
        <w:tabs>
          <w:tab w:val="num" w:pos="6480"/>
        </w:tabs>
        <w:ind w:left="6480" w:hanging="360"/>
      </w:pPr>
      <w:rPr>
        <w:rFonts w:ascii="Arial" w:hAnsi="Arial" w:hint="default"/>
      </w:rPr>
    </w:lvl>
  </w:abstractNum>
  <w:abstractNum w:abstractNumId="22">
    <w:nsid w:val="68710015"/>
    <w:multiLevelType w:val="hybridMultilevel"/>
    <w:tmpl w:val="897AB5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0007204"/>
    <w:multiLevelType w:val="hybridMultilevel"/>
    <w:tmpl w:val="BA0CE48A"/>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24">
    <w:nsid w:val="70083686"/>
    <w:multiLevelType w:val="hybridMultilevel"/>
    <w:tmpl w:val="F20C44DE"/>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25">
    <w:nsid w:val="70105A2C"/>
    <w:multiLevelType w:val="hybridMultilevel"/>
    <w:tmpl w:val="3CF4D61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8AA66D1"/>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7FC27F45"/>
    <w:multiLevelType w:val="multilevel"/>
    <w:tmpl w:val="BC3261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9"/>
  </w:num>
  <w:num w:numId="2">
    <w:abstractNumId w:val="20"/>
  </w:num>
  <w:num w:numId="3">
    <w:abstractNumId w:val="26"/>
  </w:num>
  <w:num w:numId="4">
    <w:abstractNumId w:val="3"/>
  </w:num>
  <w:num w:numId="5">
    <w:abstractNumId w:val="21"/>
  </w:num>
  <w:num w:numId="6">
    <w:abstractNumId w:val="27"/>
  </w:num>
  <w:num w:numId="7">
    <w:abstractNumId w:val="17"/>
  </w:num>
  <w:num w:numId="8">
    <w:abstractNumId w:val="22"/>
  </w:num>
  <w:num w:numId="9">
    <w:abstractNumId w:val="1"/>
  </w:num>
  <w:num w:numId="10">
    <w:abstractNumId w:val="0"/>
  </w:num>
  <w:num w:numId="11">
    <w:abstractNumId w:val="25"/>
  </w:num>
  <w:num w:numId="12">
    <w:abstractNumId w:val="11"/>
  </w:num>
  <w:num w:numId="13">
    <w:abstractNumId w:val="24"/>
  </w:num>
  <w:num w:numId="14">
    <w:abstractNumId w:val="8"/>
  </w:num>
  <w:num w:numId="15">
    <w:abstractNumId w:val="23"/>
  </w:num>
  <w:num w:numId="16">
    <w:abstractNumId w:val="9"/>
  </w:num>
  <w:num w:numId="17">
    <w:abstractNumId w:val="15"/>
  </w:num>
  <w:num w:numId="18">
    <w:abstractNumId w:val="14"/>
  </w:num>
  <w:num w:numId="19">
    <w:abstractNumId w:val="13"/>
  </w:num>
  <w:num w:numId="20">
    <w:abstractNumId w:val="2"/>
  </w:num>
  <w:num w:numId="21">
    <w:abstractNumId w:val="4"/>
  </w:num>
  <w:num w:numId="22">
    <w:abstractNumId w:val="12"/>
  </w:num>
  <w:num w:numId="23">
    <w:abstractNumId w:val="6"/>
  </w:num>
  <w:num w:numId="24">
    <w:abstractNumId w:val="10"/>
  </w:num>
  <w:num w:numId="25">
    <w:abstractNumId w:val="16"/>
  </w:num>
  <w:num w:numId="26">
    <w:abstractNumId w:val="5"/>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95"/>
    <w:rsid w:val="00003DD5"/>
    <w:rsid w:val="0007625F"/>
    <w:rsid w:val="00087309"/>
    <w:rsid w:val="000A76C9"/>
    <w:rsid w:val="000B317A"/>
    <w:rsid w:val="000D602D"/>
    <w:rsid w:val="000E1875"/>
    <w:rsid w:val="000F15F0"/>
    <w:rsid w:val="00105B22"/>
    <w:rsid w:val="00134146"/>
    <w:rsid w:val="00182B51"/>
    <w:rsid w:val="001C3133"/>
    <w:rsid w:val="001D3B7C"/>
    <w:rsid w:val="001F144E"/>
    <w:rsid w:val="00225E6D"/>
    <w:rsid w:val="002549C7"/>
    <w:rsid w:val="00256BE6"/>
    <w:rsid w:val="00281617"/>
    <w:rsid w:val="002A2128"/>
    <w:rsid w:val="002A21EE"/>
    <w:rsid w:val="002B14B6"/>
    <w:rsid w:val="00304500"/>
    <w:rsid w:val="003423ED"/>
    <w:rsid w:val="00344B06"/>
    <w:rsid w:val="00394418"/>
    <w:rsid w:val="003948D2"/>
    <w:rsid w:val="00396F0C"/>
    <w:rsid w:val="004000D5"/>
    <w:rsid w:val="00432DD6"/>
    <w:rsid w:val="00447F4D"/>
    <w:rsid w:val="00456110"/>
    <w:rsid w:val="0047123D"/>
    <w:rsid w:val="00482295"/>
    <w:rsid w:val="004D3418"/>
    <w:rsid w:val="005324A1"/>
    <w:rsid w:val="00556874"/>
    <w:rsid w:val="00556ABD"/>
    <w:rsid w:val="005968D7"/>
    <w:rsid w:val="005B5657"/>
    <w:rsid w:val="00603589"/>
    <w:rsid w:val="00606478"/>
    <w:rsid w:val="006156D1"/>
    <w:rsid w:val="00615E48"/>
    <w:rsid w:val="00663CD8"/>
    <w:rsid w:val="00681695"/>
    <w:rsid w:val="00696355"/>
    <w:rsid w:val="006F72E6"/>
    <w:rsid w:val="00721626"/>
    <w:rsid w:val="0075655C"/>
    <w:rsid w:val="007961EB"/>
    <w:rsid w:val="007F0C0A"/>
    <w:rsid w:val="008024A1"/>
    <w:rsid w:val="008105A0"/>
    <w:rsid w:val="00817591"/>
    <w:rsid w:val="00851317"/>
    <w:rsid w:val="00885549"/>
    <w:rsid w:val="0088612B"/>
    <w:rsid w:val="008924D1"/>
    <w:rsid w:val="008B17EC"/>
    <w:rsid w:val="009862AA"/>
    <w:rsid w:val="009A5B96"/>
    <w:rsid w:val="00A06AB8"/>
    <w:rsid w:val="00A57DB5"/>
    <w:rsid w:val="00A64D63"/>
    <w:rsid w:val="00A77825"/>
    <w:rsid w:val="00A85B8D"/>
    <w:rsid w:val="00AA223A"/>
    <w:rsid w:val="00AD1B08"/>
    <w:rsid w:val="00AD7C52"/>
    <w:rsid w:val="00B0547F"/>
    <w:rsid w:val="00B1383B"/>
    <w:rsid w:val="00B17E9B"/>
    <w:rsid w:val="00B26E3E"/>
    <w:rsid w:val="00B50A3C"/>
    <w:rsid w:val="00B57548"/>
    <w:rsid w:val="00B8186A"/>
    <w:rsid w:val="00B95A06"/>
    <w:rsid w:val="00BC3B7B"/>
    <w:rsid w:val="00BC4C5A"/>
    <w:rsid w:val="00BF14D8"/>
    <w:rsid w:val="00BF1C63"/>
    <w:rsid w:val="00C161C9"/>
    <w:rsid w:val="00C26264"/>
    <w:rsid w:val="00C559DA"/>
    <w:rsid w:val="00CA221C"/>
    <w:rsid w:val="00CF455D"/>
    <w:rsid w:val="00D05B4D"/>
    <w:rsid w:val="00D530FB"/>
    <w:rsid w:val="00DA4D45"/>
    <w:rsid w:val="00DD2017"/>
    <w:rsid w:val="00E277F9"/>
    <w:rsid w:val="00EA1635"/>
    <w:rsid w:val="00EA21A3"/>
    <w:rsid w:val="00EB0F24"/>
    <w:rsid w:val="00EB6A28"/>
    <w:rsid w:val="00EE1CB3"/>
    <w:rsid w:val="00EF1740"/>
    <w:rsid w:val="00F21BFE"/>
    <w:rsid w:val="00F438F2"/>
    <w:rsid w:val="00F75EBC"/>
    <w:rsid w:val="00F8671B"/>
    <w:rsid w:val="00FB6EC4"/>
    <w:rsid w:val="00FB73CC"/>
    <w:rsid w:val="00FC5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7E9B"/>
    <w:rPr>
      <w:vertAlign w:val="superscript"/>
    </w:rPr>
  </w:style>
  <w:style w:type="paragraph" w:styleId="ListParagraph">
    <w:name w:val="List Paragraph"/>
    <w:basedOn w:val="Normal"/>
    <w:uiPriority w:val="34"/>
    <w:qFormat/>
    <w:rsid w:val="00B17E9B"/>
    <w:pPr>
      <w:spacing w:after="200" w:line="276"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semiHidden/>
    <w:unhideWhenUsed/>
    <w:rsid w:val="00B1383B"/>
    <w:rPr>
      <w:sz w:val="20"/>
      <w:szCs w:val="20"/>
    </w:rPr>
  </w:style>
  <w:style w:type="character" w:customStyle="1" w:styleId="FootnoteTextChar">
    <w:name w:val="Footnote Text Char"/>
    <w:basedOn w:val="DefaultParagraphFont"/>
    <w:link w:val="FootnoteText"/>
    <w:uiPriority w:val="99"/>
    <w:semiHidden/>
    <w:rsid w:val="00B1383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B1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B6"/>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000D5"/>
    <w:pPr>
      <w:tabs>
        <w:tab w:val="center" w:pos="4513"/>
        <w:tab w:val="right" w:pos="9026"/>
      </w:tabs>
    </w:pPr>
  </w:style>
  <w:style w:type="character" w:customStyle="1" w:styleId="HeaderChar">
    <w:name w:val="Header Char"/>
    <w:basedOn w:val="DefaultParagraphFont"/>
    <w:link w:val="Header"/>
    <w:uiPriority w:val="99"/>
    <w:rsid w:val="004000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00D5"/>
    <w:pPr>
      <w:tabs>
        <w:tab w:val="center" w:pos="4513"/>
        <w:tab w:val="right" w:pos="9026"/>
      </w:tabs>
    </w:pPr>
  </w:style>
  <w:style w:type="character" w:customStyle="1" w:styleId="FooterChar">
    <w:name w:val="Footer Char"/>
    <w:basedOn w:val="DefaultParagraphFont"/>
    <w:link w:val="Footer"/>
    <w:uiPriority w:val="99"/>
    <w:rsid w:val="004000D5"/>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6E3E"/>
    <w:rPr>
      <w:sz w:val="16"/>
      <w:szCs w:val="16"/>
    </w:rPr>
  </w:style>
  <w:style w:type="paragraph" w:styleId="CommentText">
    <w:name w:val="annotation text"/>
    <w:basedOn w:val="Normal"/>
    <w:link w:val="CommentTextChar"/>
    <w:uiPriority w:val="99"/>
    <w:semiHidden/>
    <w:unhideWhenUsed/>
    <w:rsid w:val="00B26E3E"/>
    <w:rPr>
      <w:sz w:val="20"/>
      <w:szCs w:val="20"/>
    </w:rPr>
  </w:style>
  <w:style w:type="character" w:customStyle="1" w:styleId="CommentTextChar">
    <w:name w:val="Comment Text Char"/>
    <w:basedOn w:val="DefaultParagraphFont"/>
    <w:link w:val="CommentText"/>
    <w:uiPriority w:val="99"/>
    <w:semiHidden/>
    <w:rsid w:val="00B26E3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26E3E"/>
    <w:rPr>
      <w:b/>
      <w:bCs/>
    </w:rPr>
  </w:style>
  <w:style w:type="character" w:customStyle="1" w:styleId="CommentSubjectChar">
    <w:name w:val="Comment Subject Char"/>
    <w:basedOn w:val="CommentTextChar"/>
    <w:link w:val="CommentSubject"/>
    <w:uiPriority w:val="99"/>
    <w:semiHidden/>
    <w:rsid w:val="00B26E3E"/>
    <w:rPr>
      <w:rFonts w:ascii="Times New Roman" w:eastAsia="Times New Roman" w:hAnsi="Times New Roman" w:cs="Times New Roman"/>
      <w:b/>
      <w:bCs/>
      <w:sz w:val="20"/>
      <w:szCs w:val="20"/>
      <w:lang w:val="en-GB" w:eastAsia="en-GB"/>
    </w:rPr>
  </w:style>
  <w:style w:type="paragraph" w:customStyle="1" w:styleId="NormalLatinArial">
    <w:name w:val="Normal + (Latin) Arial"/>
    <w:aliases w:val="(Asian) MS Mincho,11 pt,Bold"/>
    <w:basedOn w:val="Normal"/>
    <w:rsid w:val="002549C7"/>
    <w:rPr>
      <w:rFonts w:ascii="Arial" w:hAnsi="Arial" w:cs="Arial"/>
      <w:b/>
      <w:i/>
      <w:sz w:val="22"/>
      <w:szCs w:val="22"/>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7E9B"/>
    <w:rPr>
      <w:vertAlign w:val="superscript"/>
    </w:rPr>
  </w:style>
  <w:style w:type="paragraph" w:styleId="ListParagraph">
    <w:name w:val="List Paragraph"/>
    <w:basedOn w:val="Normal"/>
    <w:uiPriority w:val="34"/>
    <w:qFormat/>
    <w:rsid w:val="00B17E9B"/>
    <w:pPr>
      <w:spacing w:after="200" w:line="276"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semiHidden/>
    <w:unhideWhenUsed/>
    <w:rsid w:val="00B1383B"/>
    <w:rPr>
      <w:sz w:val="20"/>
      <w:szCs w:val="20"/>
    </w:rPr>
  </w:style>
  <w:style w:type="character" w:customStyle="1" w:styleId="FootnoteTextChar">
    <w:name w:val="Footnote Text Char"/>
    <w:basedOn w:val="DefaultParagraphFont"/>
    <w:link w:val="FootnoteText"/>
    <w:uiPriority w:val="99"/>
    <w:semiHidden/>
    <w:rsid w:val="00B1383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B1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B6"/>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000D5"/>
    <w:pPr>
      <w:tabs>
        <w:tab w:val="center" w:pos="4513"/>
        <w:tab w:val="right" w:pos="9026"/>
      </w:tabs>
    </w:pPr>
  </w:style>
  <w:style w:type="character" w:customStyle="1" w:styleId="HeaderChar">
    <w:name w:val="Header Char"/>
    <w:basedOn w:val="DefaultParagraphFont"/>
    <w:link w:val="Header"/>
    <w:uiPriority w:val="99"/>
    <w:rsid w:val="004000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00D5"/>
    <w:pPr>
      <w:tabs>
        <w:tab w:val="center" w:pos="4513"/>
        <w:tab w:val="right" w:pos="9026"/>
      </w:tabs>
    </w:pPr>
  </w:style>
  <w:style w:type="character" w:customStyle="1" w:styleId="FooterChar">
    <w:name w:val="Footer Char"/>
    <w:basedOn w:val="DefaultParagraphFont"/>
    <w:link w:val="Footer"/>
    <w:uiPriority w:val="99"/>
    <w:rsid w:val="004000D5"/>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6E3E"/>
    <w:rPr>
      <w:sz w:val="16"/>
      <w:szCs w:val="16"/>
    </w:rPr>
  </w:style>
  <w:style w:type="paragraph" w:styleId="CommentText">
    <w:name w:val="annotation text"/>
    <w:basedOn w:val="Normal"/>
    <w:link w:val="CommentTextChar"/>
    <w:uiPriority w:val="99"/>
    <w:semiHidden/>
    <w:unhideWhenUsed/>
    <w:rsid w:val="00B26E3E"/>
    <w:rPr>
      <w:sz w:val="20"/>
      <w:szCs w:val="20"/>
    </w:rPr>
  </w:style>
  <w:style w:type="character" w:customStyle="1" w:styleId="CommentTextChar">
    <w:name w:val="Comment Text Char"/>
    <w:basedOn w:val="DefaultParagraphFont"/>
    <w:link w:val="CommentText"/>
    <w:uiPriority w:val="99"/>
    <w:semiHidden/>
    <w:rsid w:val="00B26E3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26E3E"/>
    <w:rPr>
      <w:b/>
      <w:bCs/>
    </w:rPr>
  </w:style>
  <w:style w:type="character" w:customStyle="1" w:styleId="CommentSubjectChar">
    <w:name w:val="Comment Subject Char"/>
    <w:basedOn w:val="CommentTextChar"/>
    <w:link w:val="CommentSubject"/>
    <w:uiPriority w:val="99"/>
    <w:semiHidden/>
    <w:rsid w:val="00B26E3E"/>
    <w:rPr>
      <w:rFonts w:ascii="Times New Roman" w:eastAsia="Times New Roman" w:hAnsi="Times New Roman" w:cs="Times New Roman"/>
      <w:b/>
      <w:bCs/>
      <w:sz w:val="20"/>
      <w:szCs w:val="20"/>
      <w:lang w:val="en-GB" w:eastAsia="en-GB"/>
    </w:rPr>
  </w:style>
  <w:style w:type="paragraph" w:customStyle="1" w:styleId="NormalLatinArial">
    <w:name w:val="Normal + (Latin) Arial"/>
    <w:aliases w:val="(Asian) MS Mincho,11 pt,Bold"/>
    <w:basedOn w:val="Normal"/>
    <w:rsid w:val="002549C7"/>
    <w:rPr>
      <w:rFonts w:ascii="Arial" w:hAnsi="Arial" w:cs="Arial"/>
      <w:b/>
      <w: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9384">
      <w:bodyDiv w:val="1"/>
      <w:marLeft w:val="0"/>
      <w:marRight w:val="0"/>
      <w:marTop w:val="0"/>
      <w:marBottom w:val="0"/>
      <w:divBdr>
        <w:top w:val="none" w:sz="0" w:space="0" w:color="auto"/>
        <w:left w:val="none" w:sz="0" w:space="0" w:color="auto"/>
        <w:bottom w:val="none" w:sz="0" w:space="0" w:color="auto"/>
        <w:right w:val="none" w:sz="0" w:space="0" w:color="auto"/>
      </w:divBdr>
      <w:divsChild>
        <w:div w:id="37628353">
          <w:marLeft w:val="547"/>
          <w:marRight w:val="0"/>
          <w:marTop w:val="72"/>
          <w:marBottom w:val="0"/>
          <w:divBdr>
            <w:top w:val="none" w:sz="0" w:space="0" w:color="auto"/>
            <w:left w:val="none" w:sz="0" w:space="0" w:color="auto"/>
            <w:bottom w:val="none" w:sz="0" w:space="0" w:color="auto"/>
            <w:right w:val="none" w:sz="0" w:space="0" w:color="auto"/>
          </w:divBdr>
        </w:div>
        <w:div w:id="1479955000">
          <w:marLeft w:val="547"/>
          <w:marRight w:val="0"/>
          <w:marTop w:val="72"/>
          <w:marBottom w:val="0"/>
          <w:divBdr>
            <w:top w:val="none" w:sz="0" w:space="0" w:color="auto"/>
            <w:left w:val="none" w:sz="0" w:space="0" w:color="auto"/>
            <w:bottom w:val="none" w:sz="0" w:space="0" w:color="auto"/>
            <w:right w:val="none" w:sz="0" w:space="0" w:color="auto"/>
          </w:divBdr>
        </w:div>
        <w:div w:id="357968689">
          <w:marLeft w:val="547"/>
          <w:marRight w:val="0"/>
          <w:marTop w:val="72"/>
          <w:marBottom w:val="0"/>
          <w:divBdr>
            <w:top w:val="none" w:sz="0" w:space="0" w:color="auto"/>
            <w:left w:val="none" w:sz="0" w:space="0" w:color="auto"/>
            <w:bottom w:val="none" w:sz="0" w:space="0" w:color="auto"/>
            <w:right w:val="none" w:sz="0" w:space="0" w:color="auto"/>
          </w:divBdr>
        </w:div>
        <w:div w:id="349727214">
          <w:marLeft w:val="547"/>
          <w:marRight w:val="0"/>
          <w:marTop w:val="72"/>
          <w:marBottom w:val="0"/>
          <w:divBdr>
            <w:top w:val="none" w:sz="0" w:space="0" w:color="auto"/>
            <w:left w:val="none" w:sz="0" w:space="0" w:color="auto"/>
            <w:bottom w:val="none" w:sz="0" w:space="0" w:color="auto"/>
            <w:right w:val="none" w:sz="0" w:space="0" w:color="auto"/>
          </w:divBdr>
        </w:div>
        <w:div w:id="1178230501">
          <w:marLeft w:val="547"/>
          <w:marRight w:val="0"/>
          <w:marTop w:val="72"/>
          <w:marBottom w:val="0"/>
          <w:divBdr>
            <w:top w:val="none" w:sz="0" w:space="0" w:color="auto"/>
            <w:left w:val="none" w:sz="0" w:space="0" w:color="auto"/>
            <w:bottom w:val="none" w:sz="0" w:space="0" w:color="auto"/>
            <w:right w:val="none" w:sz="0" w:space="0" w:color="auto"/>
          </w:divBdr>
        </w:div>
        <w:div w:id="24605581">
          <w:marLeft w:val="547"/>
          <w:marRight w:val="0"/>
          <w:marTop w:val="72"/>
          <w:marBottom w:val="0"/>
          <w:divBdr>
            <w:top w:val="none" w:sz="0" w:space="0" w:color="auto"/>
            <w:left w:val="none" w:sz="0" w:space="0" w:color="auto"/>
            <w:bottom w:val="none" w:sz="0" w:space="0" w:color="auto"/>
            <w:right w:val="none" w:sz="0" w:space="0" w:color="auto"/>
          </w:divBdr>
        </w:div>
      </w:divsChild>
    </w:div>
    <w:div w:id="933976060">
      <w:bodyDiv w:val="1"/>
      <w:marLeft w:val="0"/>
      <w:marRight w:val="0"/>
      <w:marTop w:val="0"/>
      <w:marBottom w:val="0"/>
      <w:divBdr>
        <w:top w:val="none" w:sz="0" w:space="0" w:color="auto"/>
        <w:left w:val="none" w:sz="0" w:space="0" w:color="auto"/>
        <w:bottom w:val="none" w:sz="0" w:space="0" w:color="auto"/>
        <w:right w:val="none" w:sz="0" w:space="0" w:color="auto"/>
      </w:divBdr>
      <w:divsChild>
        <w:div w:id="396170675">
          <w:marLeft w:val="547"/>
          <w:marRight w:val="0"/>
          <w:marTop w:val="67"/>
          <w:marBottom w:val="0"/>
          <w:divBdr>
            <w:top w:val="none" w:sz="0" w:space="0" w:color="auto"/>
            <w:left w:val="none" w:sz="0" w:space="0" w:color="auto"/>
            <w:bottom w:val="none" w:sz="0" w:space="0" w:color="auto"/>
            <w:right w:val="none" w:sz="0" w:space="0" w:color="auto"/>
          </w:divBdr>
        </w:div>
        <w:div w:id="317806190">
          <w:marLeft w:val="547"/>
          <w:marRight w:val="0"/>
          <w:marTop w:val="67"/>
          <w:marBottom w:val="0"/>
          <w:divBdr>
            <w:top w:val="none" w:sz="0" w:space="0" w:color="auto"/>
            <w:left w:val="none" w:sz="0" w:space="0" w:color="auto"/>
            <w:bottom w:val="none" w:sz="0" w:space="0" w:color="auto"/>
            <w:right w:val="none" w:sz="0" w:space="0" w:color="auto"/>
          </w:divBdr>
        </w:div>
        <w:div w:id="433936200">
          <w:marLeft w:val="547"/>
          <w:marRight w:val="0"/>
          <w:marTop w:val="67"/>
          <w:marBottom w:val="0"/>
          <w:divBdr>
            <w:top w:val="none" w:sz="0" w:space="0" w:color="auto"/>
            <w:left w:val="none" w:sz="0" w:space="0" w:color="auto"/>
            <w:bottom w:val="none" w:sz="0" w:space="0" w:color="auto"/>
            <w:right w:val="none" w:sz="0" w:space="0" w:color="auto"/>
          </w:divBdr>
        </w:div>
        <w:div w:id="2113476054">
          <w:marLeft w:val="547"/>
          <w:marRight w:val="0"/>
          <w:marTop w:val="67"/>
          <w:marBottom w:val="0"/>
          <w:divBdr>
            <w:top w:val="none" w:sz="0" w:space="0" w:color="auto"/>
            <w:left w:val="none" w:sz="0" w:space="0" w:color="auto"/>
            <w:bottom w:val="none" w:sz="0" w:space="0" w:color="auto"/>
            <w:right w:val="none" w:sz="0" w:space="0" w:color="auto"/>
          </w:divBdr>
        </w:div>
        <w:div w:id="622926124">
          <w:marLeft w:val="547"/>
          <w:marRight w:val="0"/>
          <w:marTop w:val="67"/>
          <w:marBottom w:val="0"/>
          <w:divBdr>
            <w:top w:val="none" w:sz="0" w:space="0" w:color="auto"/>
            <w:left w:val="none" w:sz="0" w:space="0" w:color="auto"/>
            <w:bottom w:val="none" w:sz="0" w:space="0" w:color="auto"/>
            <w:right w:val="none" w:sz="0" w:space="0" w:color="auto"/>
          </w:divBdr>
        </w:div>
        <w:div w:id="932395741">
          <w:marLeft w:val="547"/>
          <w:marRight w:val="0"/>
          <w:marTop w:val="67"/>
          <w:marBottom w:val="0"/>
          <w:divBdr>
            <w:top w:val="none" w:sz="0" w:space="0" w:color="auto"/>
            <w:left w:val="none" w:sz="0" w:space="0" w:color="auto"/>
            <w:bottom w:val="none" w:sz="0" w:space="0" w:color="auto"/>
            <w:right w:val="none" w:sz="0" w:space="0" w:color="auto"/>
          </w:divBdr>
        </w:div>
        <w:div w:id="691299299">
          <w:marLeft w:val="547"/>
          <w:marRight w:val="0"/>
          <w:marTop w:val="67"/>
          <w:marBottom w:val="0"/>
          <w:divBdr>
            <w:top w:val="none" w:sz="0" w:space="0" w:color="auto"/>
            <w:left w:val="none" w:sz="0" w:space="0" w:color="auto"/>
            <w:bottom w:val="none" w:sz="0" w:space="0" w:color="auto"/>
            <w:right w:val="none" w:sz="0" w:space="0" w:color="auto"/>
          </w:divBdr>
        </w:div>
        <w:div w:id="659120348">
          <w:marLeft w:val="547"/>
          <w:marRight w:val="0"/>
          <w:marTop w:val="67"/>
          <w:marBottom w:val="0"/>
          <w:divBdr>
            <w:top w:val="none" w:sz="0" w:space="0" w:color="auto"/>
            <w:left w:val="none" w:sz="0" w:space="0" w:color="auto"/>
            <w:bottom w:val="none" w:sz="0" w:space="0" w:color="auto"/>
            <w:right w:val="none" w:sz="0" w:space="0" w:color="auto"/>
          </w:divBdr>
        </w:div>
        <w:div w:id="4065799">
          <w:marLeft w:val="547"/>
          <w:marRight w:val="0"/>
          <w:marTop w:val="67"/>
          <w:marBottom w:val="0"/>
          <w:divBdr>
            <w:top w:val="none" w:sz="0" w:space="0" w:color="auto"/>
            <w:left w:val="none" w:sz="0" w:space="0" w:color="auto"/>
            <w:bottom w:val="none" w:sz="0" w:space="0" w:color="auto"/>
            <w:right w:val="none" w:sz="0" w:space="0" w:color="auto"/>
          </w:divBdr>
        </w:div>
        <w:div w:id="292904759">
          <w:marLeft w:val="547"/>
          <w:marRight w:val="0"/>
          <w:marTop w:val="67"/>
          <w:marBottom w:val="0"/>
          <w:divBdr>
            <w:top w:val="none" w:sz="0" w:space="0" w:color="auto"/>
            <w:left w:val="none" w:sz="0" w:space="0" w:color="auto"/>
            <w:bottom w:val="none" w:sz="0" w:space="0" w:color="auto"/>
            <w:right w:val="none" w:sz="0" w:space="0" w:color="auto"/>
          </w:divBdr>
        </w:div>
        <w:div w:id="1440685903">
          <w:marLeft w:val="1166"/>
          <w:marRight w:val="0"/>
          <w:marTop w:val="67"/>
          <w:marBottom w:val="0"/>
          <w:divBdr>
            <w:top w:val="none" w:sz="0" w:space="0" w:color="auto"/>
            <w:left w:val="none" w:sz="0" w:space="0" w:color="auto"/>
            <w:bottom w:val="none" w:sz="0" w:space="0" w:color="auto"/>
            <w:right w:val="none" w:sz="0" w:space="0" w:color="auto"/>
          </w:divBdr>
        </w:div>
        <w:div w:id="502665781">
          <w:marLeft w:val="1166"/>
          <w:marRight w:val="0"/>
          <w:marTop w:val="67"/>
          <w:marBottom w:val="0"/>
          <w:divBdr>
            <w:top w:val="none" w:sz="0" w:space="0" w:color="auto"/>
            <w:left w:val="none" w:sz="0" w:space="0" w:color="auto"/>
            <w:bottom w:val="none" w:sz="0" w:space="0" w:color="auto"/>
            <w:right w:val="none" w:sz="0" w:space="0" w:color="auto"/>
          </w:divBdr>
        </w:div>
        <w:div w:id="293679398">
          <w:marLeft w:val="1166"/>
          <w:marRight w:val="0"/>
          <w:marTop w:val="67"/>
          <w:marBottom w:val="0"/>
          <w:divBdr>
            <w:top w:val="none" w:sz="0" w:space="0" w:color="auto"/>
            <w:left w:val="none" w:sz="0" w:space="0" w:color="auto"/>
            <w:bottom w:val="none" w:sz="0" w:space="0" w:color="auto"/>
            <w:right w:val="none" w:sz="0" w:space="0" w:color="auto"/>
          </w:divBdr>
        </w:div>
        <w:div w:id="603730308">
          <w:marLeft w:val="1166"/>
          <w:marRight w:val="0"/>
          <w:marTop w:val="67"/>
          <w:marBottom w:val="0"/>
          <w:divBdr>
            <w:top w:val="none" w:sz="0" w:space="0" w:color="auto"/>
            <w:left w:val="none" w:sz="0" w:space="0" w:color="auto"/>
            <w:bottom w:val="none" w:sz="0" w:space="0" w:color="auto"/>
            <w:right w:val="none" w:sz="0" w:space="0" w:color="auto"/>
          </w:divBdr>
        </w:div>
        <w:div w:id="78866766">
          <w:marLeft w:val="1166"/>
          <w:marRight w:val="0"/>
          <w:marTop w:val="67"/>
          <w:marBottom w:val="0"/>
          <w:divBdr>
            <w:top w:val="none" w:sz="0" w:space="0" w:color="auto"/>
            <w:left w:val="none" w:sz="0" w:space="0" w:color="auto"/>
            <w:bottom w:val="none" w:sz="0" w:space="0" w:color="auto"/>
            <w:right w:val="none" w:sz="0" w:space="0" w:color="auto"/>
          </w:divBdr>
        </w:div>
        <w:div w:id="549731709">
          <w:marLeft w:val="1166"/>
          <w:marRight w:val="0"/>
          <w:marTop w:val="67"/>
          <w:marBottom w:val="0"/>
          <w:divBdr>
            <w:top w:val="none" w:sz="0" w:space="0" w:color="auto"/>
            <w:left w:val="none" w:sz="0" w:space="0" w:color="auto"/>
            <w:bottom w:val="none" w:sz="0" w:space="0" w:color="auto"/>
            <w:right w:val="none" w:sz="0" w:space="0" w:color="auto"/>
          </w:divBdr>
        </w:div>
        <w:div w:id="607809982">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B8EE-FF25-4FFF-A460-D1EEB156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dc:creator>
  <cp:lastModifiedBy>Asanda</cp:lastModifiedBy>
  <cp:revision>2</cp:revision>
  <cp:lastPrinted>2016-05-10T08:47:00Z</cp:lastPrinted>
  <dcterms:created xsi:type="dcterms:W3CDTF">2016-05-12T09:25:00Z</dcterms:created>
  <dcterms:modified xsi:type="dcterms:W3CDTF">2016-05-12T09:25:00Z</dcterms:modified>
</cp:coreProperties>
</file>