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  <w:r>
        <w:rPr>
          <w:noProof/>
        </w:rPr>
        <w:drawing>
          <wp:anchor distT="720090" distB="323850" distL="114300" distR="114300" simplePos="0" relativeHeight="251661312" behindDoc="0" locked="1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72390</wp:posOffset>
            </wp:positionV>
            <wp:extent cx="2892425" cy="981075"/>
            <wp:effectExtent l="19050" t="0" r="3175" b="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221DFA" w:rsidP="009F11A4">
      <w:pPr>
        <w:ind w:left="2880" w:firstLine="720"/>
        <w:rPr>
          <w:rFonts w:ascii="Arial" w:hAnsi="Arial" w:cs="Arial"/>
          <w:b/>
        </w:rPr>
      </w:pPr>
      <w:r w:rsidRPr="00221D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.4pt;margin-top:7.6pt;width:598.55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" fillcolor="white [3201]" strokecolor="#00b050" strokeweight="6pt">
            <v:textbox>
              <w:txbxContent>
                <w:p w:rsidR="00943868" w:rsidRPr="00943868" w:rsidRDefault="00943868" w:rsidP="00943868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943868">
                    <w:rPr>
                      <w:rFonts w:ascii="Arial" w:hAnsi="Arial" w:cs="Arial"/>
                      <w:b/>
                      <w:sz w:val="44"/>
                      <w:szCs w:val="44"/>
                    </w:rPr>
                    <w:t>SONA RESPONSE: REPORT TO THE PORTFOLIO COMMITTEE ON AGRICULTURE, FORESTRY AND FISHERIES</w:t>
                  </w:r>
                </w:p>
              </w:txbxContent>
            </v:textbox>
          </v:shape>
        </w:pict>
      </w: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Default="00943868" w:rsidP="009F11A4">
      <w:pPr>
        <w:ind w:left="2880" w:firstLine="720"/>
        <w:rPr>
          <w:rFonts w:ascii="Arial" w:hAnsi="Arial" w:cs="Arial"/>
          <w:b/>
        </w:rPr>
      </w:pPr>
    </w:p>
    <w:p w:rsidR="00943868" w:rsidRPr="00943868" w:rsidRDefault="00943868" w:rsidP="00943868">
      <w:pPr>
        <w:jc w:val="both"/>
        <w:rPr>
          <w:rFonts w:ascii="Arial" w:hAnsi="Arial" w:cs="Arial"/>
          <w:b/>
          <w:sz w:val="32"/>
          <w:szCs w:val="32"/>
        </w:rPr>
      </w:pPr>
      <w:r w:rsidRPr="00943868">
        <w:rPr>
          <w:rFonts w:ascii="Arial" w:hAnsi="Arial" w:cs="Arial"/>
          <w:b/>
          <w:sz w:val="32"/>
          <w:szCs w:val="32"/>
        </w:rPr>
        <w:t>FEBRUARY 2016</w:t>
      </w:r>
    </w:p>
    <w:tbl>
      <w:tblPr>
        <w:tblStyle w:val="TableGrid"/>
        <w:tblW w:w="0" w:type="auto"/>
        <w:tblLook w:val="04A0"/>
      </w:tblPr>
      <w:tblGrid>
        <w:gridCol w:w="2988"/>
        <w:gridCol w:w="4140"/>
        <w:gridCol w:w="2880"/>
        <w:gridCol w:w="3168"/>
      </w:tblGrid>
      <w:tr w:rsidR="005532BB" w:rsidRPr="005532BB" w:rsidTr="00107F34">
        <w:trPr>
          <w:tblHeader/>
        </w:trPr>
        <w:tc>
          <w:tcPr>
            <w:tcW w:w="2988" w:type="dxa"/>
            <w:shd w:val="clear" w:color="auto" w:fill="92D050"/>
          </w:tcPr>
          <w:p w:rsidR="005532BB" w:rsidRPr="005532BB" w:rsidRDefault="005532BB">
            <w:pPr>
              <w:rPr>
                <w:rFonts w:ascii="Arial" w:hAnsi="Arial" w:cs="Arial"/>
                <w:b/>
              </w:rPr>
            </w:pPr>
            <w:r w:rsidRPr="005532BB">
              <w:rPr>
                <w:rFonts w:ascii="Arial" w:hAnsi="Arial" w:cs="Arial"/>
                <w:b/>
              </w:rPr>
              <w:lastRenderedPageBreak/>
              <w:t>2015/16 Plans flowing from SONA</w:t>
            </w:r>
          </w:p>
        </w:tc>
        <w:tc>
          <w:tcPr>
            <w:tcW w:w="4140" w:type="dxa"/>
            <w:shd w:val="clear" w:color="auto" w:fill="92D050"/>
          </w:tcPr>
          <w:p w:rsidR="005532BB" w:rsidRPr="005532BB" w:rsidRDefault="005532BB">
            <w:pPr>
              <w:rPr>
                <w:rFonts w:ascii="Arial" w:hAnsi="Arial" w:cs="Arial"/>
                <w:b/>
              </w:rPr>
            </w:pPr>
            <w:r w:rsidRPr="005532BB">
              <w:rPr>
                <w:rFonts w:ascii="Arial" w:hAnsi="Arial" w:cs="Arial"/>
                <w:b/>
              </w:rPr>
              <w:t>Progress on the Implementation of 2015/16 SONA Plans</w:t>
            </w:r>
          </w:p>
        </w:tc>
        <w:tc>
          <w:tcPr>
            <w:tcW w:w="2880" w:type="dxa"/>
            <w:shd w:val="clear" w:color="auto" w:fill="92D050"/>
          </w:tcPr>
          <w:p w:rsidR="005532BB" w:rsidRPr="005532BB" w:rsidRDefault="005532BB">
            <w:pPr>
              <w:rPr>
                <w:rFonts w:ascii="Arial" w:hAnsi="Arial" w:cs="Arial"/>
                <w:b/>
              </w:rPr>
            </w:pPr>
            <w:r w:rsidRPr="005532BB"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3168" w:type="dxa"/>
            <w:shd w:val="clear" w:color="auto" w:fill="92D050"/>
          </w:tcPr>
          <w:p w:rsidR="005532BB" w:rsidRPr="005532BB" w:rsidRDefault="005532BB">
            <w:pPr>
              <w:rPr>
                <w:rFonts w:ascii="Arial" w:hAnsi="Arial" w:cs="Arial"/>
                <w:b/>
              </w:rPr>
            </w:pPr>
            <w:r w:rsidRPr="005532BB">
              <w:rPr>
                <w:rFonts w:ascii="Arial" w:hAnsi="Arial" w:cs="Arial"/>
                <w:b/>
              </w:rPr>
              <w:t xml:space="preserve">2016/17 SONA Plans </w:t>
            </w:r>
          </w:p>
        </w:tc>
      </w:tr>
      <w:tr w:rsidR="005532BB" w:rsidRPr="005532BB" w:rsidTr="00A41D3D">
        <w:trPr>
          <w:trHeight w:val="52"/>
        </w:trPr>
        <w:tc>
          <w:tcPr>
            <w:tcW w:w="2988" w:type="dxa"/>
          </w:tcPr>
          <w:p w:rsidR="005532BB" w:rsidRPr="00741F36" w:rsidRDefault="005532BB" w:rsidP="005532BB">
            <w:pPr>
              <w:rPr>
                <w:rFonts w:ascii="Arial" w:hAnsi="Arial" w:cs="Arial"/>
                <w:b/>
              </w:rPr>
            </w:pPr>
            <w:r w:rsidRPr="00741F36">
              <w:rPr>
                <w:rFonts w:ascii="Arial" w:hAnsi="Arial" w:cs="Arial"/>
                <w:b/>
              </w:rPr>
              <w:t xml:space="preserve">50 projects completed to secure tenure; acquire equity and reduce poverty </w:t>
            </w:r>
          </w:p>
          <w:p w:rsidR="005532BB" w:rsidRPr="005532BB" w:rsidRDefault="005532B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27 proposals have been received from commercial farmers. All Four Farms have been approved to date and 3 already transferred and allocated to farm workers.</w:t>
            </w:r>
          </w:p>
          <w:p w:rsidR="00741F36" w:rsidRPr="005532BB" w:rsidRDefault="00741F36" w:rsidP="005532BB">
            <w:pPr>
              <w:rPr>
                <w:rFonts w:ascii="Arial" w:hAnsi="Arial" w:cs="Arial"/>
              </w:rPr>
            </w:pPr>
          </w:p>
          <w:p w:rsidR="005B0B6B" w:rsidRPr="005532BB" w:rsidRDefault="009F11A4" w:rsidP="005532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Farm Diamond, FS: Farm Workers in a shareholding arrangement.</w:t>
            </w:r>
          </w:p>
          <w:p w:rsidR="005B0B6B" w:rsidRPr="005532BB" w:rsidRDefault="009F11A4" w:rsidP="005532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Birbury, EC: Farm workers in a shareholding arrangement.</w:t>
            </w:r>
          </w:p>
          <w:p w:rsidR="005B0B6B" w:rsidRPr="005532BB" w:rsidRDefault="009F11A4" w:rsidP="005532B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Free State; Kalkput, Free State; </w:t>
            </w:r>
          </w:p>
          <w:p w:rsidR="005532BB" w:rsidRPr="00741F36" w:rsidRDefault="005532BB" w:rsidP="00741F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1F36">
              <w:rPr>
                <w:rFonts w:ascii="Arial" w:eastAsia="+mn-ea" w:hAnsi="Arial" w:cs="Arial"/>
              </w:rPr>
              <w:t>9 proposals are undergoing assessment: due diligence</w:t>
            </w:r>
            <w:r w:rsidRPr="00741F36">
              <w:rPr>
                <w:rFonts w:ascii="Arial" w:hAnsi="Arial" w:cs="Arial"/>
              </w:rPr>
              <w:t>, tenure</w:t>
            </w:r>
            <w:r w:rsidRPr="00741F36">
              <w:rPr>
                <w:rFonts w:ascii="Arial" w:eastAsia="+mn-ea" w:hAnsi="Arial" w:cs="Arial"/>
              </w:rPr>
              <w:t xml:space="preserve"> rights enquiries, household / socio-economic profiling; to be implemented January 2016.</w:t>
            </w:r>
          </w:p>
          <w:p w:rsidR="005532BB" w:rsidRPr="005532BB" w:rsidRDefault="005532BB" w:rsidP="005532BB">
            <w:pPr>
              <w:rPr>
                <w:rFonts w:ascii="Arial" w:hAnsi="Arial" w:cs="Arial"/>
                <w:b/>
                <w:bCs/>
              </w:rPr>
            </w:pPr>
          </w:p>
          <w:p w:rsidR="005532BB" w:rsidRP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  <w:b/>
                <w:bCs/>
              </w:rPr>
              <w:t>Training</w:t>
            </w:r>
          </w:p>
          <w:p w:rsidR="005532BB" w:rsidRP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Farm workers are trained in different fields in other 50/50 farms:</w:t>
            </w:r>
          </w:p>
          <w:p w:rsidR="005B0B6B" w:rsidRPr="005532BB" w:rsidRDefault="009F11A4" w:rsidP="005532B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Westclif of KZN on sugar, timber and vegetable production; </w:t>
            </w:r>
          </w:p>
          <w:p w:rsidR="005B0B6B" w:rsidRPr="005532BB" w:rsidRDefault="009F11A4" w:rsidP="005532B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Omnia Farms on Fertiliser, Finance and Technical services.</w:t>
            </w:r>
          </w:p>
          <w:p w:rsidR="005B0B6B" w:rsidRPr="005532BB" w:rsidRDefault="009F11A4" w:rsidP="005532B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Solms Delta in Western Cape, Cape Winelands District on wine</w:t>
            </w:r>
          </w:p>
          <w:p w:rsidR="00741F36" w:rsidRDefault="009F11A4" w:rsidP="00A41D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Birbury in Eastern Cape Initial orientation in terms of business management / co-operative management has been done. </w:t>
            </w:r>
          </w:p>
          <w:p w:rsidR="00943868" w:rsidRDefault="00943868" w:rsidP="00943868">
            <w:pPr>
              <w:rPr>
                <w:rFonts w:ascii="Arial" w:hAnsi="Arial" w:cs="Arial"/>
              </w:rPr>
            </w:pPr>
          </w:p>
          <w:p w:rsidR="00943868" w:rsidRPr="00741F36" w:rsidRDefault="00943868" w:rsidP="0094386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4 proposals have been implemented: </w:t>
            </w:r>
          </w:p>
          <w:p w:rsidR="00741F36" w:rsidRPr="005532BB" w:rsidRDefault="00741F36" w:rsidP="005532BB">
            <w:pPr>
              <w:rPr>
                <w:rFonts w:ascii="Arial" w:hAnsi="Arial" w:cs="Arial"/>
              </w:rPr>
            </w:pPr>
          </w:p>
          <w:p w:rsidR="005532BB" w:rsidRP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  <w:b/>
                <w:bCs/>
              </w:rPr>
              <w:t>Production</w:t>
            </w:r>
          </w:p>
          <w:p w:rsidR="005B0B6B" w:rsidRPr="005532BB" w:rsidRDefault="009F11A4" w:rsidP="005532B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>2 632 hectares redistributed;</w:t>
            </w:r>
          </w:p>
          <w:p w:rsidR="005532BB" w:rsidRDefault="005532BB" w:rsidP="005532BB">
            <w:pPr>
              <w:rPr>
                <w:rFonts w:ascii="Arial" w:hAnsi="Arial" w:cs="Arial"/>
                <w:b/>
                <w:bCs/>
              </w:rPr>
            </w:pPr>
            <w:r w:rsidRPr="005532BB">
              <w:rPr>
                <w:rFonts w:ascii="Arial" w:hAnsi="Arial" w:cs="Arial"/>
                <w:b/>
                <w:bCs/>
              </w:rPr>
              <w:t>Beneficiaries</w:t>
            </w:r>
          </w:p>
          <w:p w:rsidR="00741F36" w:rsidRPr="005532BB" w:rsidRDefault="00741F36" w:rsidP="005532BB">
            <w:pPr>
              <w:rPr>
                <w:rFonts w:ascii="Arial" w:hAnsi="Arial" w:cs="Arial"/>
              </w:rPr>
            </w:pPr>
          </w:p>
          <w:p w:rsidR="005B0B6B" w:rsidRPr="005532BB" w:rsidRDefault="009F11A4" w:rsidP="005532B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82 Jobs retained </w:t>
            </w:r>
          </w:p>
          <w:p w:rsidR="005B0B6B" w:rsidRPr="005532BB" w:rsidRDefault="009F11A4" w:rsidP="005532B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82 Beneficiaries </w:t>
            </w:r>
          </w:p>
          <w:p w:rsidR="00741F36" w:rsidRDefault="00741F36" w:rsidP="005532BB">
            <w:pPr>
              <w:rPr>
                <w:rFonts w:ascii="Arial" w:hAnsi="Arial" w:cs="Arial"/>
                <w:b/>
                <w:bCs/>
              </w:rPr>
            </w:pPr>
          </w:p>
          <w:p w:rsidR="005532BB" w:rsidRP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  <w:b/>
                <w:bCs/>
              </w:rPr>
              <w:t>Investment (equity) Value</w:t>
            </w:r>
          </w:p>
          <w:p w:rsidR="005B0B6B" w:rsidRPr="005532BB" w:rsidRDefault="009F11A4" w:rsidP="005532B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R 35.1 million </w:t>
            </w:r>
          </w:p>
          <w:p w:rsidR="005532BB" w:rsidRPr="005532BB" w:rsidRDefault="005532BB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532BB" w:rsidRPr="005532BB" w:rsidRDefault="005532BB" w:rsidP="005532BB">
            <w:pPr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Pilot 17 of the 27 proposals </w:t>
            </w:r>
          </w:p>
          <w:p w:rsidR="005532BB" w:rsidRPr="005532BB" w:rsidRDefault="005532BB">
            <w:pPr>
              <w:rPr>
                <w:rFonts w:ascii="Arial" w:hAnsi="Arial" w:cs="Arial"/>
              </w:rPr>
            </w:pPr>
          </w:p>
        </w:tc>
      </w:tr>
      <w:tr w:rsidR="005532BB" w:rsidTr="009F11A4">
        <w:tc>
          <w:tcPr>
            <w:tcW w:w="2988" w:type="dxa"/>
            <w:vMerge w:val="restart"/>
          </w:tcPr>
          <w:p w:rsidR="005532BB" w:rsidRPr="00741F36" w:rsidRDefault="005532BB" w:rsidP="005532BB">
            <w:pPr>
              <w:rPr>
                <w:rFonts w:ascii="Arial" w:hAnsi="Arial" w:cs="Arial"/>
                <w:b/>
              </w:rPr>
            </w:pPr>
            <w:r w:rsidRPr="00741F36">
              <w:rPr>
                <w:rFonts w:ascii="Arial" w:hAnsi="Arial" w:cs="Arial"/>
                <w:b/>
              </w:rPr>
              <w:lastRenderedPageBreak/>
              <w:t xml:space="preserve">Agri-Parks established in 27 priority districts </w:t>
            </w:r>
          </w:p>
          <w:p w:rsidR="005532BB" w:rsidRPr="00741F36" w:rsidRDefault="005532BB" w:rsidP="005532B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532BB" w:rsidRPr="00741F36" w:rsidRDefault="005532BB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  <w:b/>
                <w:bCs/>
              </w:rPr>
              <w:t>Site identification</w:t>
            </w:r>
            <w:r w:rsidRPr="00741F36">
              <w:rPr>
                <w:rFonts w:ascii="Arial" w:hAnsi="Arial" w:cs="Arial"/>
              </w:rPr>
              <w:t xml:space="preserve"> for 44 Districts: + 1 metro, completed</w:t>
            </w:r>
          </w:p>
          <w:p w:rsidR="00741F36" w:rsidRPr="00741F36" w:rsidRDefault="005532BB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  <w:b/>
                <w:bCs/>
              </w:rPr>
              <w:t xml:space="preserve">Stakeholder and Community mobilisation, </w:t>
            </w:r>
            <w:r w:rsidRPr="00741F36">
              <w:rPr>
                <w:rFonts w:ascii="Arial" w:hAnsi="Arial" w:cs="Arial"/>
              </w:rPr>
              <w:t xml:space="preserve">completed and the Governance structures launched 11 December 2015: </w:t>
            </w:r>
          </w:p>
          <w:p w:rsidR="00741F36" w:rsidRPr="00741F36" w:rsidRDefault="00741F36" w:rsidP="005532BB">
            <w:pPr>
              <w:rPr>
                <w:rFonts w:ascii="Arial" w:hAnsi="Arial" w:cs="Arial"/>
              </w:rPr>
            </w:pPr>
          </w:p>
          <w:p w:rsidR="005532BB" w:rsidRPr="00741F36" w:rsidRDefault="005532BB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District Agri-parks Management Councils (DAMC) and National Agri-parks Advisory Councils (NAAC) have been established.</w:t>
            </w:r>
          </w:p>
          <w:p w:rsidR="00741F36" w:rsidRPr="00741F36" w:rsidRDefault="00741F36" w:rsidP="005532BB">
            <w:pPr>
              <w:rPr>
                <w:rFonts w:ascii="Arial" w:hAnsi="Arial" w:cs="Arial"/>
                <w:b/>
                <w:bCs/>
              </w:rPr>
            </w:pPr>
          </w:p>
          <w:p w:rsidR="005532BB" w:rsidRPr="00741F36" w:rsidRDefault="005532BB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  <w:b/>
                <w:bCs/>
              </w:rPr>
              <w:t xml:space="preserve">District Agri-park Business Plans: </w:t>
            </w:r>
          </w:p>
          <w:p w:rsidR="005532BB" w:rsidRPr="00741F36" w:rsidRDefault="005532BB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Business plans are developed to guide investment and programme </w:t>
            </w:r>
            <w:r w:rsidR="00741F36" w:rsidRPr="00741F36">
              <w:rPr>
                <w:rFonts w:ascii="Arial" w:hAnsi="Arial" w:cs="Arial"/>
              </w:rPr>
              <w:t>implementation</w:t>
            </w:r>
            <w:r w:rsidRPr="00741F36">
              <w:rPr>
                <w:rFonts w:ascii="Arial" w:hAnsi="Arial" w:cs="Arial"/>
              </w:rPr>
              <w:t xml:space="preserve"> for the medium and long term.</w:t>
            </w:r>
          </w:p>
          <w:p w:rsidR="00741F36" w:rsidRPr="00741F36" w:rsidRDefault="00741F36" w:rsidP="005532BB">
            <w:pPr>
              <w:rPr>
                <w:rFonts w:ascii="Arial" w:hAnsi="Arial" w:cs="Arial"/>
              </w:rPr>
            </w:pPr>
          </w:p>
          <w:p w:rsidR="005532BB" w:rsidRPr="00741F36" w:rsidRDefault="005532BB" w:rsidP="005532B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34 Draft business plans completed by 15 December 2015.</w:t>
            </w:r>
          </w:p>
          <w:p w:rsidR="005532BB" w:rsidRPr="00741F36" w:rsidRDefault="005532BB" w:rsidP="00741F3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2 have been completed by Municipalities (Uthukela and Sekhukune)</w:t>
            </w:r>
          </w:p>
        </w:tc>
        <w:tc>
          <w:tcPr>
            <w:tcW w:w="2880" w:type="dxa"/>
          </w:tcPr>
          <w:p w:rsidR="005532BB" w:rsidRPr="00741F36" w:rsidRDefault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89 000 jobs can be created over the next three years if business plans are fully implemented</w:t>
            </w:r>
          </w:p>
        </w:tc>
        <w:tc>
          <w:tcPr>
            <w:tcW w:w="3168" w:type="dxa"/>
          </w:tcPr>
          <w:p w:rsidR="005532BB" w:rsidRPr="00741F36" w:rsidRDefault="005532BB" w:rsidP="005532B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Continue with the development of District Wide Business Plans and Implementation of site specific infrastructure business plans</w:t>
            </w:r>
          </w:p>
          <w:p w:rsidR="00741F36" w:rsidRPr="00741F36" w:rsidRDefault="00741F36" w:rsidP="00741F36">
            <w:pPr>
              <w:ind w:left="720"/>
              <w:rPr>
                <w:rFonts w:ascii="Arial" w:hAnsi="Arial" w:cs="Arial"/>
              </w:rPr>
            </w:pPr>
          </w:p>
          <w:p w:rsidR="005532BB" w:rsidRPr="00741F36" w:rsidRDefault="005532BB" w:rsidP="005532B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45 Infrastructure projects in support of the Agri-parks planned.</w:t>
            </w:r>
          </w:p>
          <w:p w:rsidR="005532BB" w:rsidRPr="00741F36" w:rsidRDefault="005532BB">
            <w:pPr>
              <w:rPr>
                <w:rFonts w:ascii="Arial" w:hAnsi="Arial" w:cs="Arial"/>
              </w:rPr>
            </w:pPr>
          </w:p>
        </w:tc>
      </w:tr>
      <w:tr w:rsidR="001E134D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Default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Implementation: 5 Agri-hubs in 5 provinces</w:t>
            </w:r>
          </w:p>
          <w:p w:rsidR="00A41D3D" w:rsidRPr="00741F36" w:rsidRDefault="00A41D3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 w:val="restart"/>
          </w:tcPr>
          <w:p w:rsidR="001E134D" w:rsidRPr="00741F36" w:rsidRDefault="001E134D" w:rsidP="001E134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Continue with the development of District Wide Business Plans and Implementation of site specific infrastructure business plans</w:t>
            </w:r>
          </w:p>
          <w:p w:rsidR="00741F36" w:rsidRPr="00741F36" w:rsidRDefault="00741F36" w:rsidP="00741F36">
            <w:pPr>
              <w:ind w:left="360"/>
              <w:rPr>
                <w:rFonts w:ascii="Arial" w:hAnsi="Arial" w:cs="Arial"/>
              </w:rPr>
            </w:pPr>
          </w:p>
          <w:p w:rsidR="001E134D" w:rsidRPr="00741F36" w:rsidRDefault="001E134D" w:rsidP="001E134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45 Infrastructure projects in support of the Agri-parks planned. </w:t>
            </w:r>
          </w:p>
          <w:p w:rsidR="001E134D" w:rsidRDefault="001E134D"/>
        </w:tc>
      </w:tr>
      <w:tr w:rsidR="001E134D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Default="001E134D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EC: Ncora Dairy completed with 1200 head capacity on 300ha </w:t>
            </w:r>
          </w:p>
          <w:p w:rsidR="00A41D3D" w:rsidRPr="00741F36" w:rsidRDefault="00A41D3D" w:rsidP="005532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E134D" w:rsidRPr="00741F36" w:rsidRDefault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36 smallholder farmers, 60 jobs created</w:t>
            </w:r>
          </w:p>
        </w:tc>
        <w:tc>
          <w:tcPr>
            <w:tcW w:w="3168" w:type="dxa"/>
            <w:vMerge/>
          </w:tcPr>
          <w:p w:rsidR="001E134D" w:rsidRDefault="001E134D"/>
        </w:tc>
      </w:tr>
      <w:tr w:rsidR="001E134D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Default="001E134D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NW: Silos renovated 50 000 tons capacity. Foodbank, mill, admin facilities are being finalised. </w:t>
            </w:r>
          </w:p>
          <w:p w:rsidR="00A41D3D" w:rsidRPr="00741F36" w:rsidRDefault="00A41D3D" w:rsidP="005532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E134D" w:rsidRPr="00741F36" w:rsidRDefault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150 smallholder farmers &amp; 55 jobs created in construction </w:t>
            </w:r>
          </w:p>
        </w:tc>
        <w:tc>
          <w:tcPr>
            <w:tcW w:w="3168" w:type="dxa"/>
            <w:vMerge/>
          </w:tcPr>
          <w:p w:rsidR="001E134D" w:rsidRDefault="001E134D"/>
        </w:tc>
      </w:tr>
      <w:tr w:rsidR="001E134D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Pr="00741F36" w:rsidRDefault="001E134D" w:rsidP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MP: Nkangala (Kameelpoort A) fresh produce market 80% complete. </w:t>
            </w:r>
          </w:p>
          <w:p w:rsidR="00A41D3D" w:rsidRPr="00741F36" w:rsidRDefault="001E134D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Bushbuckridge: Maize mill structure completed. </w:t>
            </w:r>
          </w:p>
        </w:tc>
        <w:tc>
          <w:tcPr>
            <w:tcW w:w="2880" w:type="dxa"/>
          </w:tcPr>
          <w:p w:rsidR="001E134D" w:rsidRPr="00741F36" w:rsidRDefault="001E134D" w:rsidP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25 jobs created in construction</w:t>
            </w:r>
          </w:p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1E134D" w:rsidRDefault="001E134D"/>
        </w:tc>
      </w:tr>
      <w:tr w:rsidR="001E134D" w:rsidRPr="00741F36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Pr="00741F36" w:rsidRDefault="001E134D" w:rsidP="005532BB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WC: Cape </w:t>
            </w:r>
            <w:r w:rsidR="00741F36" w:rsidRPr="00741F36">
              <w:rPr>
                <w:rFonts w:ascii="Arial" w:hAnsi="Arial" w:cs="Arial"/>
              </w:rPr>
              <w:t>wine lands</w:t>
            </w:r>
            <w:r w:rsidRPr="00741F36">
              <w:rPr>
                <w:rFonts w:ascii="Arial" w:hAnsi="Arial" w:cs="Arial"/>
              </w:rPr>
              <w:t xml:space="preserve">: Bulk energy infrastructure under </w:t>
            </w:r>
            <w:r w:rsidR="00741F36" w:rsidRPr="00741F36">
              <w:rPr>
                <w:rFonts w:ascii="Arial" w:hAnsi="Arial" w:cs="Arial"/>
              </w:rPr>
              <w:t>construction</w:t>
            </w:r>
            <w:r w:rsidRPr="00741F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1E134D" w:rsidRPr="00741F36" w:rsidRDefault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16 jobs in construction</w:t>
            </w:r>
          </w:p>
        </w:tc>
        <w:tc>
          <w:tcPr>
            <w:tcW w:w="316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</w:tr>
      <w:tr w:rsidR="001E134D" w:rsidRPr="00741F36" w:rsidTr="009F11A4">
        <w:tc>
          <w:tcPr>
            <w:tcW w:w="298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Pr="00741F36" w:rsidRDefault="001E134D" w:rsidP="009F11A4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GP: West Rand: 1200m fencing, 20 production tunnels, boreholes, packaging facility, office block with workshop;</w:t>
            </w:r>
            <w:r w:rsidR="009F11A4">
              <w:rPr>
                <w:rFonts w:ascii="Arial" w:hAnsi="Arial" w:cs="Arial"/>
              </w:rPr>
              <w:t xml:space="preserve"> </w:t>
            </w:r>
            <w:r w:rsidRPr="00741F36">
              <w:rPr>
                <w:rFonts w:ascii="Arial" w:hAnsi="Arial" w:cs="Arial"/>
              </w:rPr>
              <w:t xml:space="preserve">Sedibeng: Production tunnels &amp; </w:t>
            </w:r>
            <w:r w:rsidR="00741F36" w:rsidRPr="00741F36">
              <w:rPr>
                <w:rFonts w:ascii="Arial" w:hAnsi="Arial" w:cs="Arial"/>
              </w:rPr>
              <w:t>pack house</w:t>
            </w:r>
            <w:r w:rsidRPr="00741F3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80" w:type="dxa"/>
          </w:tcPr>
          <w:p w:rsidR="001E134D" w:rsidRPr="00741F36" w:rsidRDefault="001E134D" w:rsidP="001E134D">
            <w:p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>30 jobs created in construction.</w:t>
            </w:r>
          </w:p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</w:tr>
      <w:tr w:rsidR="001E134D" w:rsidRPr="00741F36" w:rsidTr="009F11A4">
        <w:tc>
          <w:tcPr>
            <w:tcW w:w="2988" w:type="dxa"/>
            <w:vMerge w:val="restart"/>
          </w:tcPr>
          <w:p w:rsidR="001E134D" w:rsidRPr="009F11A4" w:rsidRDefault="001E134D" w:rsidP="001E134D">
            <w:pPr>
              <w:rPr>
                <w:rFonts w:ascii="Arial" w:hAnsi="Arial" w:cs="Arial"/>
                <w:b/>
              </w:rPr>
            </w:pPr>
            <w:r w:rsidRPr="009F11A4">
              <w:rPr>
                <w:rFonts w:ascii="Arial" w:hAnsi="Arial" w:cs="Arial"/>
                <w:b/>
              </w:rPr>
              <w:t xml:space="preserve">To increase market access AFF products </w:t>
            </w:r>
          </w:p>
          <w:p w:rsidR="001E134D" w:rsidRPr="00741F36" w:rsidRDefault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103 black farmers trained; 22 farms audited and 12 (5 women and 7 male) certified for the SA-GAP program.</w:t>
            </w:r>
          </w:p>
          <w:p w:rsidR="001E134D" w:rsidRPr="009F11A4" w:rsidRDefault="001E134D" w:rsidP="001E134D">
            <w:pPr>
              <w:ind w:left="-360" w:firstLine="90"/>
              <w:rPr>
                <w:rFonts w:ascii="Arial" w:hAnsi="Arial" w:cs="Arial"/>
              </w:rPr>
            </w:pP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Trade agreement to export 110 million litres of wine into the EU, preferential market access; (up from 47 million litres);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Trade agreement to export 150 000 tons of sugar (from zero baseline) into the EU, duty-free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80,000 tons of ethanol (from zero baseline), preferential market access, exported to EU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Improved market access for cut flowers, dairy products and fruits to EU, preferential market access</w:t>
            </w:r>
          </w:p>
        </w:tc>
        <w:tc>
          <w:tcPr>
            <w:tcW w:w="2880" w:type="dxa"/>
          </w:tcPr>
          <w:p w:rsidR="001E134D" w:rsidRPr="009F11A4" w:rsidRDefault="001E134D" w:rsidP="001E134D">
            <w:p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12 farmers benefited from SA GAP certification to access markets </w:t>
            </w:r>
          </w:p>
          <w:p w:rsidR="001E134D" w:rsidRPr="009F11A4" w:rsidRDefault="001E134D" w:rsidP="001E134D">
            <w:p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EU export market value of AFF products, </w:t>
            </w:r>
            <w:r w:rsidRPr="009F11A4">
              <w:rPr>
                <w:rFonts w:ascii="Arial" w:hAnsi="Arial" w:cs="Arial"/>
                <w:lang w:val="pt-BR"/>
              </w:rPr>
              <w:t>R 14.6 bill</w:t>
            </w:r>
          </w:p>
          <w:p w:rsidR="001E134D" w:rsidRPr="009F11A4" w:rsidRDefault="001E134D" w:rsidP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1E134D" w:rsidRPr="009F11A4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Expanding SA-GAP programme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Finalise SPS negotiations with 16 countries in 18 commodities 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Tripartite Free trade area (COMESA,SADC and EAC) negotiating tariff agreements; 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Tariff agreements with the East African Countries (SACU EAC) on going</w:t>
            </w:r>
          </w:p>
        </w:tc>
      </w:tr>
      <w:tr w:rsidR="001E134D" w:rsidTr="009F11A4">
        <w:tc>
          <w:tcPr>
            <w:tcW w:w="2988" w:type="dxa"/>
            <w:vMerge/>
          </w:tcPr>
          <w:p w:rsidR="001E134D" w:rsidRPr="001E134D" w:rsidRDefault="001E134D" w:rsidP="001E134D"/>
        </w:tc>
        <w:tc>
          <w:tcPr>
            <w:tcW w:w="4140" w:type="dxa"/>
          </w:tcPr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Tripartite Free trade area (COMESA</w:t>
            </w:r>
            <w:r w:rsidR="00265D5E" w:rsidRPr="009F11A4">
              <w:rPr>
                <w:rFonts w:ascii="Arial" w:eastAsia="+mn-ea" w:hAnsi="Arial" w:cs="Arial"/>
                <w:sz w:val="22"/>
                <w:szCs w:val="22"/>
              </w:rPr>
              <w:t>, SADC</w:t>
            </w: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 and EAC) SPSP protocol agreed to. </w:t>
            </w:r>
          </w:p>
          <w:p w:rsidR="001E134D" w:rsidRPr="009F11A4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DAFF signed a MOU with Tiger</w:t>
            </w:r>
            <w:r w:rsidR="00772E3D" w:rsidRPr="009F11A4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brand in June 2015 on an off take </w:t>
            </w:r>
            <w:r w:rsidRPr="009F11A4">
              <w:rPr>
                <w:rFonts w:ascii="Arial" w:eastAsia="+mn-ea" w:hAnsi="Arial" w:cs="Arial"/>
                <w:sz w:val="22"/>
                <w:szCs w:val="22"/>
              </w:rPr>
              <w:lastRenderedPageBreak/>
              <w:t xml:space="preserve">agreement for the procurement of grains and vegetables, from Smallholders. </w:t>
            </w:r>
          </w:p>
          <w:p w:rsidR="001E134D" w:rsidRPr="009F11A4" w:rsidRDefault="001E134D" w:rsidP="009F11A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i/>
                <w:iCs/>
                <w:sz w:val="22"/>
                <w:szCs w:val="22"/>
              </w:rPr>
              <w:t>“Farm</w:t>
            </w:r>
            <w:r w:rsidR="004C636D">
              <w:rPr>
                <w:rFonts w:ascii="Arial" w:eastAsia="+mn-ea" w:hAnsi="Arial" w:cs="Arial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F11A4">
              <w:rPr>
                <w:rFonts w:ascii="Arial" w:eastAsia="+mn-ea" w:hAnsi="Arial" w:cs="Arial"/>
                <w:i/>
                <w:iCs/>
                <w:sz w:val="22"/>
                <w:szCs w:val="22"/>
              </w:rPr>
              <w:t>together Programme”</w:t>
            </w: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 supported 71 existing cooperatives, and established 13 new secondary cooperatives; 25 small agribusinesses  undergone assessments</w:t>
            </w:r>
          </w:p>
        </w:tc>
        <w:tc>
          <w:tcPr>
            <w:tcW w:w="2880" w:type="dxa"/>
          </w:tcPr>
          <w:p w:rsidR="001E134D" w:rsidRPr="009F11A4" w:rsidRDefault="001E134D" w:rsidP="001E134D">
            <w:p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lastRenderedPageBreak/>
              <w:t xml:space="preserve">African export market value of AFF products, </w:t>
            </w:r>
            <w:r w:rsidRPr="009F11A4">
              <w:rPr>
                <w:rFonts w:ascii="Arial" w:hAnsi="Arial" w:cs="Arial"/>
                <w:lang w:val="pt-BR"/>
              </w:rPr>
              <w:t>R 14.6 bill</w:t>
            </w:r>
          </w:p>
          <w:p w:rsidR="001E134D" w:rsidRPr="009F11A4" w:rsidRDefault="001E134D" w:rsidP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1E134D" w:rsidRPr="009F11A4" w:rsidRDefault="001E134D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1E134D" w:rsidRPr="001E134D" w:rsidTr="009F11A4">
        <w:tc>
          <w:tcPr>
            <w:tcW w:w="2988" w:type="dxa"/>
          </w:tcPr>
          <w:p w:rsidR="001E134D" w:rsidRPr="009F11A4" w:rsidRDefault="001E134D" w:rsidP="001E134D">
            <w:pPr>
              <w:rPr>
                <w:rFonts w:ascii="Arial" w:hAnsi="Arial" w:cs="Arial"/>
                <w:b/>
              </w:rPr>
            </w:pPr>
            <w:r w:rsidRPr="009F11A4">
              <w:rPr>
                <w:rFonts w:ascii="Arial" w:hAnsi="Arial" w:cs="Arial"/>
                <w:b/>
              </w:rPr>
              <w:lastRenderedPageBreak/>
              <w:t>Infrastructure development for agricultural sectors and regions with high productive potential</w:t>
            </w:r>
          </w:p>
          <w:p w:rsidR="001E134D" w:rsidRPr="001E134D" w:rsidRDefault="001E134D" w:rsidP="001E134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sz w:val="22"/>
                <w:szCs w:val="22"/>
              </w:rPr>
              <w:t>There are 26 SIP 11 anchor projects; of which 4 have commenced with construction</w:t>
            </w:r>
            <w:r w:rsidR="00772E3D" w:rsidRPr="001E134D">
              <w:rPr>
                <w:rFonts w:ascii="Arial" w:eastAsia="+mn-ea" w:hAnsi="Arial" w:cs="Arial"/>
                <w:sz w:val="22"/>
                <w:szCs w:val="22"/>
              </w:rPr>
              <w:t>; 5</w:t>
            </w:r>
            <w:r w:rsidRPr="001E134D">
              <w:rPr>
                <w:rFonts w:ascii="Arial" w:eastAsia="+mn-ea" w:hAnsi="Arial" w:cs="Arial"/>
                <w:sz w:val="22"/>
                <w:szCs w:val="22"/>
              </w:rPr>
              <w:t xml:space="preserve"> are at post feasibility phase and rest are either at concept or feasibility phases.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sz w:val="22"/>
                <w:szCs w:val="22"/>
              </w:rPr>
              <w:t>43,487, jobs created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sz w:val="22"/>
                <w:szCs w:val="22"/>
              </w:rPr>
              <w:t xml:space="preserve">Insufficient </w:t>
            </w:r>
            <w:r w:rsidR="00772E3D" w:rsidRPr="001E134D">
              <w:rPr>
                <w:rFonts w:ascii="Arial" w:eastAsia="+mn-ea" w:hAnsi="Arial" w:cs="Arial"/>
                <w:sz w:val="22"/>
                <w:szCs w:val="22"/>
              </w:rPr>
              <w:t>funds</w:t>
            </w:r>
            <w:r w:rsidRPr="001E134D">
              <w:rPr>
                <w:rFonts w:ascii="Arial" w:eastAsia="+mn-ea" w:hAnsi="Arial" w:cs="Arial"/>
                <w:sz w:val="22"/>
                <w:szCs w:val="22"/>
              </w:rPr>
              <w:t xml:space="preserve"> and the need to further integrate and focus on anchor or high impact projects.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b/>
                <w:bCs/>
                <w:sz w:val="22"/>
                <w:szCs w:val="22"/>
              </w:rPr>
              <w:t>SIP11 Projects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b/>
                <w:bCs/>
                <w:sz w:val="22"/>
                <w:szCs w:val="22"/>
              </w:rPr>
              <w:t>TOTAL PROJECTS:</w:t>
            </w:r>
            <w:r w:rsidRPr="001E134D">
              <w:rPr>
                <w:rFonts w:ascii="Arial" w:eastAsia="+mn-ea" w:hAnsi="Arial" w:cs="Arial"/>
                <w:sz w:val="22"/>
                <w:szCs w:val="22"/>
              </w:rPr>
              <w:t xml:space="preserve"> 924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b/>
                <w:bCs/>
                <w:sz w:val="22"/>
                <w:szCs w:val="22"/>
              </w:rPr>
              <w:t xml:space="preserve">TOTAL COST: </w:t>
            </w:r>
            <w:r w:rsidRPr="001E134D">
              <w:rPr>
                <w:rFonts w:ascii="Arial" w:eastAsia="+mn-ea" w:hAnsi="Arial" w:cs="Arial"/>
                <w:sz w:val="22"/>
                <w:szCs w:val="22"/>
              </w:rPr>
              <w:t>R 129 585 000</w:t>
            </w: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1E134D">
              <w:rPr>
                <w:rFonts w:ascii="Arial" w:eastAsia="+mn-ea" w:hAnsi="Arial" w:cs="Arial"/>
                <w:b/>
                <w:bCs/>
                <w:sz w:val="22"/>
                <w:szCs w:val="22"/>
              </w:rPr>
              <w:t>TOTAL SPENT:</w:t>
            </w:r>
            <w:r w:rsidRPr="001E134D">
              <w:rPr>
                <w:rFonts w:ascii="Arial" w:eastAsia="+mn-ea" w:hAnsi="Arial" w:cs="Arial"/>
                <w:sz w:val="22"/>
                <w:szCs w:val="22"/>
              </w:rPr>
              <w:t>R 4 758 000</w:t>
            </w:r>
          </w:p>
        </w:tc>
        <w:tc>
          <w:tcPr>
            <w:tcW w:w="2880" w:type="dxa"/>
          </w:tcPr>
          <w:p w:rsidR="001E134D" w:rsidRPr="001E134D" w:rsidRDefault="001E134D" w:rsidP="001E134D">
            <w:pPr>
              <w:rPr>
                <w:rFonts w:ascii="Arial" w:hAnsi="Arial" w:cs="Arial"/>
              </w:rPr>
            </w:pPr>
            <w:r w:rsidRPr="001E134D">
              <w:rPr>
                <w:rFonts w:ascii="Arial" w:hAnsi="Arial" w:cs="Arial"/>
                <w:b/>
                <w:bCs/>
              </w:rPr>
              <w:t>TOTAL JOBS PLANNED:</w:t>
            </w:r>
            <w:r w:rsidRPr="001E134D">
              <w:rPr>
                <w:rFonts w:ascii="Arial" w:hAnsi="Arial" w:cs="Arial"/>
              </w:rPr>
              <w:t xml:space="preserve"> 296,181</w:t>
            </w:r>
          </w:p>
          <w:p w:rsidR="001E134D" w:rsidRPr="001E134D" w:rsidRDefault="001E134D" w:rsidP="001E134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1E134D" w:rsidRPr="009F11A4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</w:rPr>
            </w:pPr>
            <w:r w:rsidRPr="001E134D">
              <w:rPr>
                <w:rFonts w:ascii="Arial" w:eastAsia="+mn-ea" w:hAnsi="Arial" w:cs="Arial"/>
              </w:rPr>
              <w:t>Continue i</w:t>
            </w:r>
            <w:r w:rsidR="009F11A4">
              <w:rPr>
                <w:rFonts w:ascii="Arial" w:eastAsia="+mn-ea" w:hAnsi="Arial" w:cs="Arial"/>
              </w:rPr>
              <w:t>mplementation of SIP11 projects</w:t>
            </w:r>
          </w:p>
          <w:p w:rsidR="009F11A4" w:rsidRPr="001E134D" w:rsidRDefault="009F11A4" w:rsidP="009F11A4">
            <w:pPr>
              <w:pStyle w:val="ListParagraph"/>
              <w:ind w:left="360"/>
              <w:rPr>
                <w:rFonts w:ascii="Arial" w:eastAsia="+mn-ea" w:hAnsi="Arial" w:cs="Arial"/>
              </w:rPr>
            </w:pPr>
          </w:p>
          <w:p w:rsidR="001E134D" w:rsidRPr="001E134D" w:rsidRDefault="001E134D" w:rsidP="001E134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</w:rPr>
            </w:pPr>
            <w:r w:rsidRPr="001E134D">
              <w:rPr>
                <w:rFonts w:ascii="Arial" w:eastAsia="+mn-ea" w:hAnsi="Arial" w:cs="Arial"/>
              </w:rPr>
              <w:t>Added projects: Agri-Parks</w:t>
            </w:r>
          </w:p>
          <w:p w:rsidR="001E134D" w:rsidRPr="001E134D" w:rsidRDefault="001E134D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1E134D" w:rsidRPr="00265D5E" w:rsidTr="009F11A4">
        <w:tc>
          <w:tcPr>
            <w:tcW w:w="2988" w:type="dxa"/>
          </w:tcPr>
          <w:p w:rsidR="003F1BC3" w:rsidRPr="00265D5E" w:rsidRDefault="003F1BC3" w:rsidP="003F1BC3">
            <w:p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  <w:b/>
                <w:bCs/>
              </w:rPr>
              <w:t xml:space="preserve">Financing </w:t>
            </w:r>
          </w:p>
          <w:p w:rsidR="005B0B6B" w:rsidRPr="00265D5E" w:rsidRDefault="009F11A4" w:rsidP="003F1BC3">
            <w:p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Existing incentive schemes accessible to smallholder farmers</w:t>
            </w:r>
          </w:p>
          <w:p w:rsidR="001E134D" w:rsidRPr="00265D5E" w:rsidRDefault="003F1BC3" w:rsidP="003F1BC3">
            <w:p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New large incentive schemes for primary production introduced</w:t>
            </w:r>
          </w:p>
        </w:tc>
        <w:tc>
          <w:tcPr>
            <w:tcW w:w="4140" w:type="dxa"/>
          </w:tcPr>
          <w:p w:rsidR="005B0B6B" w:rsidRPr="00265D5E" w:rsidRDefault="009F11A4" w:rsidP="003F1BC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5 strategic commodities grains (soya &amp; maize), fruit, vegetables, red meat and poultry) prioritised for APAP and IPAP agro-processing activities, in 2016/17;</w:t>
            </w:r>
          </w:p>
          <w:p w:rsidR="001E134D" w:rsidRPr="00772E3D" w:rsidRDefault="009F11A4" w:rsidP="00772E3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Review of Manufacturing Competitiveness Enhancement Programme (MCEP) completed</w:t>
            </w:r>
          </w:p>
        </w:tc>
        <w:tc>
          <w:tcPr>
            <w:tcW w:w="2880" w:type="dxa"/>
          </w:tcPr>
          <w:p w:rsidR="005B0B6B" w:rsidRPr="009F11A4" w:rsidRDefault="009F11A4" w:rsidP="003F1BC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Greater alignment between production and agro-processing plans (IPAP and APAP)</w:t>
            </w:r>
          </w:p>
          <w:p w:rsidR="009F11A4" w:rsidRPr="00265D5E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1E134D" w:rsidRDefault="009F11A4" w:rsidP="001E134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Forging greater linkages between SMMEs and Big business in the sector</w:t>
            </w:r>
            <w:r w:rsidR="00E0348A">
              <w:rPr>
                <w:rFonts w:ascii="Arial" w:hAnsi="Arial" w:cs="Arial"/>
              </w:rPr>
              <w:t>.</w:t>
            </w:r>
          </w:p>
          <w:p w:rsidR="00E0348A" w:rsidRPr="00107F34" w:rsidRDefault="00E0348A" w:rsidP="00E0348A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1E134D" w:rsidRPr="00265D5E" w:rsidRDefault="003F1BC3" w:rsidP="001E134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Finalised interventions between APAP and IPAP on agro-processing to streamline the implementation of support programmes</w:t>
            </w:r>
          </w:p>
        </w:tc>
      </w:tr>
      <w:tr w:rsidR="003F1BC3" w:rsidRPr="00265D5E" w:rsidTr="009F11A4">
        <w:tc>
          <w:tcPr>
            <w:tcW w:w="2988" w:type="dxa"/>
            <w:vMerge w:val="restart"/>
          </w:tcPr>
          <w:p w:rsidR="003F1BC3" w:rsidRPr="00265D5E" w:rsidRDefault="003F1BC3" w:rsidP="003F1BC3">
            <w:pPr>
              <w:rPr>
                <w:rFonts w:ascii="Arial" w:hAnsi="Arial" w:cs="Arial"/>
                <w:b/>
                <w:bCs/>
              </w:rPr>
            </w:pPr>
            <w:r w:rsidRPr="00265D5E">
              <w:rPr>
                <w:rFonts w:ascii="Arial" w:hAnsi="Arial" w:cs="Arial"/>
                <w:b/>
                <w:bCs/>
              </w:rPr>
              <w:lastRenderedPageBreak/>
              <w:t>Technical Support</w:t>
            </w:r>
          </w:p>
          <w:p w:rsidR="003F1BC3" w:rsidRPr="00265D5E" w:rsidRDefault="003F1BC3" w:rsidP="003F1BC3">
            <w:pPr>
              <w:rPr>
                <w:rFonts w:ascii="Arial" w:hAnsi="Arial" w:cs="Arial"/>
                <w:b/>
                <w:bCs/>
              </w:rPr>
            </w:pPr>
            <w:r w:rsidRPr="00265D5E">
              <w:rPr>
                <w:rFonts w:ascii="Arial" w:hAnsi="Arial" w:cs="Arial"/>
                <w:b/>
                <w:bCs/>
              </w:rPr>
              <w:t xml:space="preserve">Existing programmes target APAP initiatives  </w:t>
            </w:r>
          </w:p>
          <w:p w:rsidR="003F1BC3" w:rsidRPr="00265D5E" w:rsidRDefault="003F1BC3" w:rsidP="003F1BC3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265D5E">
              <w:rPr>
                <w:rFonts w:ascii="Arial" w:hAnsi="Arial" w:cs="Arial"/>
                <w:b/>
                <w:bCs/>
              </w:rPr>
              <w:t xml:space="preserve">Existing programmes target APAP initiatives </w:t>
            </w:r>
          </w:p>
          <w:p w:rsidR="003F1BC3" w:rsidRPr="00265D5E" w:rsidRDefault="003F1BC3" w:rsidP="003F1BC3">
            <w:pPr>
              <w:ind w:left="720"/>
              <w:rPr>
                <w:rFonts w:ascii="Arial" w:hAnsi="Arial" w:cs="Arial"/>
                <w:b/>
                <w:bCs/>
              </w:rPr>
            </w:pPr>
            <w:r w:rsidRPr="00265D5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F1BC3" w:rsidRDefault="003F1BC3" w:rsidP="00144CAD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9F11A4" w:rsidRPr="00265D5E" w:rsidRDefault="009F11A4" w:rsidP="00144CAD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3F1BC3" w:rsidRPr="00265D5E" w:rsidRDefault="003F1BC3" w:rsidP="00265D5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 xml:space="preserve">2 schemes  Kaonafatso Ya Dikgomo (KYD) &amp; Poultry improvement schemes, implemented </w:t>
            </w:r>
          </w:p>
        </w:tc>
        <w:tc>
          <w:tcPr>
            <w:tcW w:w="2880" w:type="dxa"/>
          </w:tcPr>
          <w:p w:rsidR="003F1BC3" w:rsidRPr="00265D5E" w:rsidRDefault="003F1BC3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KYD &amp; Poultry improvement schemes, supported 5000 &amp; 2000 farmers respectively</w:t>
            </w:r>
          </w:p>
        </w:tc>
        <w:tc>
          <w:tcPr>
            <w:tcW w:w="3168" w:type="dxa"/>
          </w:tcPr>
          <w:p w:rsidR="003F1BC3" w:rsidRPr="00265D5E" w:rsidRDefault="009F11A4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To continue implementation of Kaonafatso Ya Dikgomo and the Poultry improvement schemes;</w:t>
            </w:r>
          </w:p>
        </w:tc>
      </w:tr>
      <w:tr w:rsidR="003F1BC3" w:rsidRPr="00265D5E" w:rsidTr="009F11A4">
        <w:tc>
          <w:tcPr>
            <w:tcW w:w="2988" w:type="dxa"/>
            <w:vMerge/>
          </w:tcPr>
          <w:p w:rsidR="003F1BC3" w:rsidRPr="00265D5E" w:rsidRDefault="003F1BC3" w:rsidP="003F1B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3F1BC3" w:rsidRPr="00265D5E" w:rsidRDefault="003F1BC3" w:rsidP="003F1BC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 xml:space="preserve">18 primary animal health care clinics  procured </w:t>
            </w:r>
          </w:p>
          <w:p w:rsidR="003F1BC3" w:rsidRPr="00265D5E" w:rsidRDefault="003F1BC3" w:rsidP="00265D5E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BC3" w:rsidRPr="00772E3D" w:rsidRDefault="003F1BC3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Improved Vet services: 18 new Vet Clinics </w:t>
            </w:r>
          </w:p>
        </w:tc>
        <w:tc>
          <w:tcPr>
            <w:tcW w:w="3168" w:type="dxa"/>
          </w:tcPr>
          <w:p w:rsidR="003F1BC3" w:rsidRPr="00265D5E" w:rsidRDefault="003F1BC3" w:rsidP="001E134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32 primary animal health care clinics delivered to provinces</w:t>
            </w:r>
          </w:p>
        </w:tc>
      </w:tr>
      <w:tr w:rsidR="009F11A4" w:rsidRPr="009F11A4" w:rsidTr="009F11A4">
        <w:tc>
          <w:tcPr>
            <w:tcW w:w="2988" w:type="dxa"/>
            <w:vMerge w:val="restart"/>
          </w:tcPr>
          <w:p w:rsidR="009F11A4" w:rsidRPr="009F11A4" w:rsidRDefault="009F11A4" w:rsidP="009F11A4">
            <w:pPr>
              <w:rPr>
                <w:rFonts w:ascii="Arial" w:hAnsi="Arial" w:cs="Arial"/>
                <w:b/>
                <w:bCs/>
              </w:rPr>
            </w:pPr>
            <w:r w:rsidRPr="009F11A4">
              <w:rPr>
                <w:rFonts w:ascii="Arial" w:hAnsi="Arial" w:cs="Arial"/>
                <w:b/>
                <w:bCs/>
              </w:rPr>
              <w:t>New or unemployed graduates appointed and allocated to farms; plants and depots</w:t>
            </w:r>
          </w:p>
          <w:p w:rsidR="009F11A4" w:rsidRPr="009F11A4" w:rsidRDefault="009F11A4" w:rsidP="003F1B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9F11A4" w:rsidRDefault="009F11A4" w:rsidP="00144CA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131 Veterinarians deployed to provinces </w:t>
            </w:r>
          </w:p>
          <w:p w:rsidR="009F11A4" w:rsidRPr="009F11A4" w:rsidRDefault="009F11A4" w:rsidP="00144CA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22 Graduates deployed to sector organisations &amp; companies.</w:t>
            </w:r>
          </w:p>
          <w:p w:rsidR="009F11A4" w:rsidRPr="009F11A4" w:rsidRDefault="009F11A4" w:rsidP="00265D5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25 Graduates deployed with Perishable Product Export Control Board (PPECB) </w:t>
            </w:r>
          </w:p>
        </w:tc>
        <w:tc>
          <w:tcPr>
            <w:tcW w:w="2880" w:type="dxa"/>
          </w:tcPr>
          <w:p w:rsidR="009F11A4" w:rsidRPr="009F11A4" w:rsidRDefault="009F11A4" w:rsidP="00144CA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&amp; 131 Veterinarians deployed. </w:t>
            </w:r>
          </w:p>
          <w:p w:rsidR="009F11A4" w:rsidRPr="009F11A4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9F11A4" w:rsidRPr="009F11A4" w:rsidRDefault="009F11A4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55 graduates deployed, and 175 recruited</w:t>
            </w:r>
          </w:p>
          <w:p w:rsidR="009F11A4" w:rsidRPr="009F11A4" w:rsidRDefault="009F11A4" w:rsidP="00265D5E">
            <w:p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8" w:type="dxa"/>
          </w:tcPr>
          <w:p w:rsidR="009F11A4" w:rsidRPr="009F11A4" w:rsidRDefault="009F11A4" w:rsidP="00144CA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>140 Veterinary graduates recruited and deployed.</w:t>
            </w:r>
          </w:p>
          <w:p w:rsidR="009F11A4" w:rsidRPr="009F11A4" w:rsidRDefault="009F11A4" w:rsidP="00144CA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42 deployed to industry &amp; 25 deployed to PPECB </w:t>
            </w:r>
          </w:p>
          <w:p w:rsidR="009F11A4" w:rsidRPr="009F11A4" w:rsidRDefault="009F11A4" w:rsidP="00265D5E">
            <w:pPr>
              <w:rPr>
                <w:rFonts w:ascii="Arial" w:eastAsia="+mn-ea" w:hAnsi="Arial" w:cs="Arial"/>
              </w:rPr>
            </w:pPr>
          </w:p>
        </w:tc>
      </w:tr>
      <w:tr w:rsidR="009F11A4" w:rsidRPr="00265D5E" w:rsidTr="009F11A4">
        <w:tc>
          <w:tcPr>
            <w:tcW w:w="2988" w:type="dxa"/>
            <w:vMerge/>
          </w:tcPr>
          <w:p w:rsidR="009F11A4" w:rsidRPr="00265D5E" w:rsidRDefault="009F11A4" w:rsidP="00144CA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265D5E" w:rsidRDefault="009F11A4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8 graduates placed; 3 farms approved  for agric graduates (Waldburg, LP; Zon Onder farm, NC; Arnold farm, KZN) </w:t>
            </w:r>
          </w:p>
        </w:tc>
        <w:tc>
          <w:tcPr>
            <w:tcW w:w="2880" w:type="dxa"/>
          </w:tcPr>
          <w:p w:rsidR="009F11A4" w:rsidRPr="00265D5E" w:rsidRDefault="009F11A4" w:rsidP="00265D5E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vMerge w:val="restart"/>
          </w:tcPr>
          <w:p w:rsidR="009F11A4" w:rsidRPr="00265D5E" w:rsidRDefault="009F11A4" w:rsidP="00144CA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 xml:space="preserve">10 farms processed for allocation to graduates. </w:t>
            </w:r>
          </w:p>
          <w:p w:rsidR="009F11A4" w:rsidRPr="00265D5E" w:rsidRDefault="009F11A4" w:rsidP="00265D5E">
            <w:pPr>
              <w:rPr>
                <w:rFonts w:ascii="Arial" w:eastAsia="+mn-ea" w:hAnsi="Arial" w:cs="Arial"/>
              </w:rPr>
            </w:pPr>
          </w:p>
        </w:tc>
      </w:tr>
      <w:tr w:rsidR="009F11A4" w:rsidRPr="00265D5E" w:rsidTr="009F11A4">
        <w:tc>
          <w:tcPr>
            <w:tcW w:w="2988" w:type="dxa"/>
            <w:vMerge/>
          </w:tcPr>
          <w:p w:rsidR="009F11A4" w:rsidRPr="00265D5E" w:rsidRDefault="009F11A4" w:rsidP="00144CA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772E3D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175 recruited and deployed to 120 farms &amp; 175 jobs created </w:t>
            </w:r>
          </w:p>
        </w:tc>
        <w:tc>
          <w:tcPr>
            <w:tcW w:w="2880" w:type="dxa"/>
          </w:tcPr>
          <w:p w:rsidR="00107F34" w:rsidRPr="00107F34" w:rsidRDefault="009F11A4" w:rsidP="00107F3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120 farms supported &amp; 175 jobs created </w:t>
            </w:r>
          </w:p>
        </w:tc>
        <w:tc>
          <w:tcPr>
            <w:tcW w:w="3168" w:type="dxa"/>
            <w:vMerge/>
          </w:tcPr>
          <w:p w:rsidR="009F11A4" w:rsidRPr="00265D5E" w:rsidRDefault="009F11A4" w:rsidP="00144CA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265D5E" w:rsidRPr="009F11A4" w:rsidTr="009F11A4">
        <w:tc>
          <w:tcPr>
            <w:tcW w:w="2988" w:type="dxa"/>
          </w:tcPr>
          <w:p w:rsidR="00265D5E" w:rsidRPr="009F11A4" w:rsidRDefault="00265D5E" w:rsidP="00265D5E">
            <w:pPr>
              <w:rPr>
                <w:rFonts w:ascii="Arial" w:hAnsi="Arial" w:cs="Arial"/>
                <w:b/>
                <w:bCs/>
              </w:rPr>
            </w:pPr>
            <w:r w:rsidRPr="009F11A4">
              <w:rPr>
                <w:rFonts w:ascii="Arial" w:hAnsi="Arial" w:cs="Arial"/>
                <w:b/>
                <w:bCs/>
              </w:rPr>
              <w:t>Technical Support</w:t>
            </w:r>
          </w:p>
          <w:p w:rsidR="005B0B6B" w:rsidRPr="009F11A4" w:rsidRDefault="009F11A4" w:rsidP="009F11A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bCs/>
                <w:sz w:val="22"/>
                <w:szCs w:val="22"/>
              </w:rPr>
              <w:t xml:space="preserve">Well trained equipped extension support practitioners appropriately placed with various commodity industries </w:t>
            </w:r>
          </w:p>
          <w:p w:rsidR="00265D5E" w:rsidRPr="009F11A4" w:rsidRDefault="00265D5E" w:rsidP="009F11A4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5B0B6B" w:rsidRPr="009F11A4" w:rsidRDefault="009F11A4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R343 mill was allocated for extension services</w:t>
            </w:r>
          </w:p>
          <w:p w:rsidR="009F11A4" w:rsidRPr="009F11A4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5B0B6B" w:rsidRPr="009F11A4" w:rsidRDefault="009F11A4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107 were trained on Technical Skills (e.g. Aquaculture extension, indigenous plants) </w:t>
            </w:r>
            <w:r w:rsidR="00772E3D" w:rsidRPr="009F11A4">
              <w:rPr>
                <w:rFonts w:ascii="Arial" w:hAnsi="Arial" w:cs="Arial"/>
              </w:rPr>
              <w:t>&amp; 207</w:t>
            </w:r>
            <w:r w:rsidRPr="009F11A4">
              <w:rPr>
                <w:rFonts w:ascii="Arial" w:hAnsi="Arial" w:cs="Arial"/>
              </w:rPr>
              <w:t xml:space="preserve"> were trained in ICT </w:t>
            </w:r>
            <w:r w:rsidR="00772E3D" w:rsidRPr="009F11A4">
              <w:rPr>
                <w:rFonts w:ascii="Arial" w:hAnsi="Arial" w:cs="Arial"/>
              </w:rPr>
              <w:t>skills including</w:t>
            </w:r>
            <w:r w:rsidRPr="009F11A4">
              <w:rPr>
                <w:rFonts w:ascii="Arial" w:hAnsi="Arial" w:cs="Arial"/>
              </w:rPr>
              <w:t xml:space="preserve"> Digital Pen training. </w:t>
            </w:r>
          </w:p>
          <w:p w:rsidR="009F11A4" w:rsidRPr="009F11A4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265D5E" w:rsidRDefault="009F11A4" w:rsidP="009F11A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15 extension personnel placed </w:t>
            </w:r>
            <w:r w:rsidR="00E0348A">
              <w:rPr>
                <w:rFonts w:ascii="Arial" w:hAnsi="Arial" w:cs="Arial"/>
              </w:rPr>
              <w:t>in various commodity industries.</w:t>
            </w:r>
          </w:p>
          <w:p w:rsidR="00E0348A" w:rsidRPr="009F11A4" w:rsidRDefault="00E0348A" w:rsidP="00E034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65D5E" w:rsidRPr="009F11A4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Improved skills of 307 extension officers </w:t>
            </w:r>
          </w:p>
          <w:p w:rsidR="00265D5E" w:rsidRPr="009F11A4" w:rsidRDefault="00265D5E" w:rsidP="00265D5E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65D5E" w:rsidRPr="009F11A4" w:rsidRDefault="00265D5E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20 extension personnel trained and placed in various commodity industries </w:t>
            </w:r>
          </w:p>
        </w:tc>
      </w:tr>
      <w:tr w:rsidR="00265D5E" w:rsidRPr="00265D5E" w:rsidTr="009F11A4">
        <w:tc>
          <w:tcPr>
            <w:tcW w:w="2988" w:type="dxa"/>
            <w:vMerge w:val="restart"/>
          </w:tcPr>
          <w:p w:rsidR="00265D5E" w:rsidRPr="00265D5E" w:rsidRDefault="00265D5E" w:rsidP="00265D5E">
            <w:pPr>
              <w:rPr>
                <w:rFonts w:ascii="Arial" w:hAnsi="Arial" w:cs="Arial"/>
                <w:b/>
                <w:bCs/>
              </w:rPr>
            </w:pPr>
            <w:r w:rsidRPr="00265D5E">
              <w:rPr>
                <w:rFonts w:ascii="Arial" w:hAnsi="Arial" w:cs="Arial"/>
                <w:b/>
                <w:bCs/>
              </w:rPr>
              <w:lastRenderedPageBreak/>
              <w:t>Farmer Training</w:t>
            </w:r>
          </w:p>
          <w:p w:rsidR="00265D5E" w:rsidRPr="00265D5E" w:rsidRDefault="00265D5E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Total farmers trained: 8,234 farmers (2 quarters, Q1 and Q2)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EC: 1629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WC: 695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KZN: 621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GP: 664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NW: 120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LP: 662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MP: 2 747</w:t>
            </w:r>
          </w:p>
          <w:p w:rsidR="00A41D3D" w:rsidRPr="00107F34" w:rsidRDefault="00265D5E" w:rsidP="00107F3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NC: 1096</w:t>
            </w:r>
          </w:p>
        </w:tc>
        <w:tc>
          <w:tcPr>
            <w:tcW w:w="2880" w:type="dxa"/>
          </w:tcPr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Increase in productivity</w:t>
            </w: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Improved capacity of export technologists </w:t>
            </w:r>
          </w:p>
          <w:p w:rsidR="00265D5E" w:rsidRPr="00265D5E" w:rsidRDefault="00265D5E" w:rsidP="00A41D3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65D5E" w:rsidRPr="00265D5E" w:rsidRDefault="00265D5E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Target 16,000 farmers (budget cuts)</w:t>
            </w:r>
          </w:p>
          <w:p w:rsidR="00265D5E" w:rsidRPr="00265D5E" w:rsidRDefault="00265D5E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CASP, R1</w:t>
            </w:r>
            <w:r w:rsidR="009F11A4" w:rsidRPr="00265D5E">
              <w:rPr>
                <w:rFonts w:ascii="Arial" w:eastAsia="+mn-ea" w:hAnsi="Arial" w:cs="Arial"/>
                <w:sz w:val="22"/>
                <w:szCs w:val="22"/>
              </w:rPr>
              <w:t>, 6</w:t>
            </w:r>
            <w:r w:rsidRPr="00265D5E">
              <w:rPr>
                <w:rFonts w:ascii="Arial" w:eastAsia="+mn-ea" w:hAnsi="Arial" w:cs="Arial"/>
                <w:sz w:val="22"/>
                <w:szCs w:val="22"/>
              </w:rPr>
              <w:t xml:space="preserve"> bill of which R1</w:t>
            </w:r>
            <w:r w:rsidR="009F11A4" w:rsidRPr="00265D5E">
              <w:rPr>
                <w:rFonts w:ascii="Arial" w:eastAsia="+mn-ea" w:hAnsi="Arial" w:cs="Arial"/>
                <w:sz w:val="22"/>
                <w:szCs w:val="22"/>
              </w:rPr>
              <w:t>, 1</w:t>
            </w:r>
            <w:r w:rsidRPr="00265D5E">
              <w:rPr>
                <w:rFonts w:ascii="Arial" w:eastAsia="+mn-ea" w:hAnsi="Arial" w:cs="Arial"/>
                <w:sz w:val="22"/>
                <w:szCs w:val="22"/>
              </w:rPr>
              <w:t xml:space="preserve"> bill is for farmer support.</w:t>
            </w:r>
          </w:p>
          <w:p w:rsidR="00265D5E" w:rsidRPr="00265D5E" w:rsidRDefault="00265D5E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Ilima/Letsema  is R491 mill towards households</w:t>
            </w:r>
          </w:p>
          <w:p w:rsidR="00265D5E" w:rsidRPr="00265D5E" w:rsidRDefault="00265D5E" w:rsidP="00265D5E">
            <w:pPr>
              <w:rPr>
                <w:rFonts w:ascii="Arial" w:eastAsia="+mn-ea" w:hAnsi="Arial" w:cs="Arial"/>
              </w:rPr>
            </w:pPr>
          </w:p>
        </w:tc>
      </w:tr>
      <w:tr w:rsidR="00265D5E" w:rsidRPr="00265D5E" w:rsidTr="009F11A4">
        <w:tc>
          <w:tcPr>
            <w:tcW w:w="2988" w:type="dxa"/>
            <w:vMerge/>
          </w:tcPr>
          <w:p w:rsidR="00265D5E" w:rsidRPr="00265D5E" w:rsidRDefault="00265D5E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265D5E" w:rsidRPr="009F11A4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>Norms and Standards for services rendered to various categories of farmers i.e. smallholders,  commercial and subsistence producers (approved)</w:t>
            </w:r>
          </w:p>
          <w:p w:rsidR="009F11A4" w:rsidRPr="00265D5E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265D5E" w:rsidRPr="009F11A4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Integrated Development Finance Framework, integrating all financial support under a single institution and mechanisms of financial approval (approved) </w:t>
            </w:r>
          </w:p>
          <w:p w:rsidR="009F11A4" w:rsidRDefault="009F11A4" w:rsidP="009F11A4">
            <w:pPr>
              <w:pStyle w:val="ListParagraph"/>
              <w:rPr>
                <w:rFonts w:ascii="Arial" w:hAnsi="Arial" w:cs="Arial"/>
              </w:rPr>
            </w:pPr>
          </w:p>
          <w:p w:rsidR="009F11A4" w:rsidRPr="00265D5E" w:rsidRDefault="009F11A4" w:rsidP="009F11A4">
            <w:pPr>
              <w:ind w:left="360"/>
              <w:rPr>
                <w:rFonts w:ascii="Arial" w:hAnsi="Arial" w:cs="Arial"/>
              </w:rPr>
            </w:pPr>
          </w:p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Comprehensive Producer Development Support Policy (draft) – policy guiding both financial and </w:t>
            </w:r>
          </w:p>
          <w:p w:rsidR="00265D5E" w:rsidRPr="00265D5E" w:rsidRDefault="00265D5E" w:rsidP="00107F34">
            <w:pPr>
              <w:ind w:left="360"/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non-financial producer support </w:t>
            </w:r>
          </w:p>
        </w:tc>
        <w:tc>
          <w:tcPr>
            <w:tcW w:w="2880" w:type="dxa"/>
          </w:tcPr>
          <w:p w:rsidR="00265D5E" w:rsidRPr="00265D5E" w:rsidRDefault="00265D5E" w:rsidP="00265D5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5D5E">
              <w:rPr>
                <w:rFonts w:ascii="Arial" w:hAnsi="Arial" w:cs="Arial"/>
              </w:rPr>
              <w:t xml:space="preserve">Review and assessment of existing models of producer support completed </w:t>
            </w:r>
          </w:p>
          <w:p w:rsidR="00265D5E" w:rsidRPr="00265D5E" w:rsidRDefault="00265D5E" w:rsidP="00A41D3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65D5E" w:rsidRDefault="00265D5E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Comprehensive Producer Development Support Policy draft for ESEID approval</w:t>
            </w:r>
            <w:r w:rsidR="00E0348A">
              <w:rPr>
                <w:rFonts w:ascii="Arial" w:eastAsia="+mn-ea" w:hAnsi="Arial" w:cs="Arial"/>
                <w:sz w:val="22"/>
                <w:szCs w:val="22"/>
              </w:rPr>
              <w:t>.</w:t>
            </w:r>
          </w:p>
          <w:p w:rsidR="00E0348A" w:rsidRPr="00265D5E" w:rsidRDefault="00E0348A" w:rsidP="00E0348A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  <w:p w:rsidR="00265D5E" w:rsidRPr="00A41D3D" w:rsidRDefault="00265D5E" w:rsidP="00A41D3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265D5E">
              <w:rPr>
                <w:rFonts w:ascii="Arial" w:eastAsia="+mn-ea" w:hAnsi="Arial" w:cs="Arial"/>
                <w:sz w:val="22"/>
                <w:szCs w:val="22"/>
              </w:rPr>
              <w:t>Integrated Development Framework converted to Policy to be approved by EXCO</w:t>
            </w:r>
          </w:p>
        </w:tc>
      </w:tr>
      <w:tr w:rsidR="00772E3D" w:rsidRPr="00265D5E" w:rsidTr="009F11A4">
        <w:tc>
          <w:tcPr>
            <w:tcW w:w="2988" w:type="dxa"/>
          </w:tcPr>
          <w:p w:rsidR="00772E3D" w:rsidRPr="00265D5E" w:rsidRDefault="00772E3D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Default="00772E3D" w:rsidP="00107F34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 xml:space="preserve">7,161 farmers received support (6,251 smallholder, 371 subsistence and 539 black commercial farmers) </w:t>
            </w:r>
            <w:r w:rsidR="009F11A4" w:rsidRPr="00772E3D">
              <w:rPr>
                <w:rFonts w:ascii="Arial" w:hAnsi="Arial" w:cs="Arial"/>
              </w:rPr>
              <w:t>e.g.</w:t>
            </w:r>
            <w:r w:rsidRPr="00772E3D">
              <w:rPr>
                <w:rFonts w:ascii="Arial" w:hAnsi="Arial" w:cs="Arial"/>
              </w:rPr>
              <w:t xml:space="preserve"> stock handling facilities, piggery structures, boreholes, </w:t>
            </w:r>
            <w:r>
              <w:rPr>
                <w:rFonts w:ascii="Arial" w:hAnsi="Arial" w:cs="Arial"/>
              </w:rPr>
              <w:t>fencing</w:t>
            </w:r>
            <w:r w:rsidR="009F11A4">
              <w:rPr>
                <w:rFonts w:ascii="Arial" w:hAnsi="Arial" w:cs="Arial"/>
              </w:rPr>
              <w:t>, pack houses</w:t>
            </w:r>
            <w:r w:rsidR="00E0348A">
              <w:rPr>
                <w:rFonts w:ascii="Arial" w:hAnsi="Arial" w:cs="Arial"/>
              </w:rPr>
              <w:t>.</w:t>
            </w:r>
          </w:p>
          <w:p w:rsidR="00E0348A" w:rsidRPr="00107F34" w:rsidRDefault="00E0348A" w:rsidP="00E0348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72E3D" w:rsidRPr="00772E3D" w:rsidRDefault="00772E3D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 xml:space="preserve">Providing producer support to 7,161 farmers, and creating 1,379 jobs </w:t>
            </w:r>
          </w:p>
          <w:p w:rsidR="00772E3D" w:rsidRPr="00265D5E" w:rsidRDefault="00772E3D" w:rsidP="009F11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772E3D" w:rsidRDefault="00772E3D" w:rsidP="00265D5E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>
              <w:rPr>
                <w:rFonts w:ascii="Arial" w:eastAsia="+mn-ea" w:hAnsi="Arial" w:cs="Arial"/>
                <w:sz w:val="22"/>
                <w:szCs w:val="22"/>
              </w:rPr>
              <w:t xml:space="preserve">16 000 farmers </w:t>
            </w:r>
          </w:p>
          <w:p w:rsidR="00772E3D" w:rsidRPr="00265D5E" w:rsidRDefault="00772E3D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  <w:r>
              <w:rPr>
                <w:rFonts w:ascii="Arial" w:eastAsia="+mn-ea" w:hAnsi="Arial" w:cs="Arial"/>
                <w:sz w:val="22"/>
                <w:szCs w:val="22"/>
              </w:rPr>
              <w:t>(</w:t>
            </w:r>
            <w:r w:rsidR="009F11A4">
              <w:rPr>
                <w:rFonts w:ascii="Arial" w:eastAsia="+mn-ea" w:hAnsi="Arial" w:cs="Arial"/>
                <w:sz w:val="22"/>
                <w:szCs w:val="22"/>
              </w:rPr>
              <w:t>budget</w:t>
            </w:r>
            <w:r>
              <w:rPr>
                <w:rFonts w:ascii="Arial" w:eastAsia="+mn-ea" w:hAnsi="Arial" w:cs="Arial"/>
                <w:sz w:val="22"/>
                <w:szCs w:val="22"/>
              </w:rPr>
              <w:t xml:space="preserve"> cuts)</w:t>
            </w:r>
          </w:p>
        </w:tc>
      </w:tr>
      <w:tr w:rsidR="009F11A4" w:rsidRPr="009F11A4" w:rsidTr="009F11A4">
        <w:tc>
          <w:tcPr>
            <w:tcW w:w="2988" w:type="dxa"/>
            <w:vMerge w:val="restart"/>
          </w:tcPr>
          <w:p w:rsidR="009F11A4" w:rsidRPr="009F11A4" w:rsidRDefault="009F11A4" w:rsidP="00772E3D">
            <w:pPr>
              <w:rPr>
                <w:rFonts w:ascii="Arial" w:hAnsi="Arial" w:cs="Arial"/>
                <w:b/>
                <w:bCs/>
              </w:rPr>
            </w:pPr>
            <w:r w:rsidRPr="009F11A4">
              <w:rPr>
                <w:rFonts w:ascii="Arial" w:hAnsi="Arial" w:cs="Arial"/>
                <w:b/>
                <w:bCs/>
              </w:rPr>
              <w:lastRenderedPageBreak/>
              <w:t xml:space="preserve">1 million hectares of underutilised land in communal areas under production </w:t>
            </w:r>
          </w:p>
          <w:p w:rsidR="009F11A4" w:rsidRPr="009F11A4" w:rsidRDefault="009F11A4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9F11A4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6,803ha of underutilised land put under production in both communal areas and Land Reform projects;</w:t>
            </w:r>
          </w:p>
          <w:p w:rsidR="009F11A4" w:rsidRPr="009F11A4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5,294ha rehabilitated for production </w:t>
            </w:r>
          </w:p>
          <w:p w:rsidR="009F11A4" w:rsidRPr="009F11A4" w:rsidRDefault="009F11A4" w:rsidP="009F11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F11A4" w:rsidRPr="00A41D3D" w:rsidRDefault="009F11A4" w:rsidP="00A41D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7,502 smallholders supported; 8 796 jobs created </w:t>
            </w:r>
          </w:p>
        </w:tc>
        <w:tc>
          <w:tcPr>
            <w:tcW w:w="3168" w:type="dxa"/>
            <w:vMerge w:val="restart"/>
          </w:tcPr>
          <w:p w:rsidR="009F11A4" w:rsidRPr="009F11A4" w:rsidRDefault="009F11A4" w:rsidP="00772E3D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  <w:sz w:val="22"/>
                <w:szCs w:val="22"/>
              </w:rPr>
            </w:pPr>
            <w:r w:rsidRPr="009F11A4">
              <w:rPr>
                <w:rFonts w:ascii="Arial" w:eastAsia="+mn-ea" w:hAnsi="Arial" w:cs="Arial"/>
                <w:sz w:val="22"/>
                <w:szCs w:val="22"/>
              </w:rPr>
              <w:t xml:space="preserve">120,000 hectares </w:t>
            </w:r>
          </w:p>
          <w:p w:rsidR="009F11A4" w:rsidRPr="009F11A4" w:rsidRDefault="009F11A4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9F11A4" w:rsidRPr="009F11A4" w:rsidTr="009F11A4">
        <w:tc>
          <w:tcPr>
            <w:tcW w:w="2988" w:type="dxa"/>
            <w:vMerge/>
          </w:tcPr>
          <w:p w:rsidR="009F11A4" w:rsidRPr="009F11A4" w:rsidRDefault="009F11A4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9F11A4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141 projects completed </w:t>
            </w:r>
          </w:p>
          <w:p w:rsidR="009F11A4" w:rsidRPr="009F11A4" w:rsidRDefault="009F11A4" w:rsidP="009F11A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3,526 Smallholder farmers supported</w:t>
            </w:r>
          </w:p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1356 jobs created</w:t>
            </w:r>
          </w:p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6474 Hectares supported</w:t>
            </w:r>
          </w:p>
          <w:p w:rsidR="00A41D3D" w:rsidRPr="00107F34" w:rsidRDefault="009F11A4" w:rsidP="00107F34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Investment: R203,7m</w:t>
            </w:r>
          </w:p>
        </w:tc>
        <w:tc>
          <w:tcPr>
            <w:tcW w:w="3168" w:type="dxa"/>
            <w:vMerge/>
          </w:tcPr>
          <w:p w:rsidR="009F11A4" w:rsidRPr="009F11A4" w:rsidRDefault="009F11A4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9F11A4" w:rsidRPr="009F11A4" w:rsidTr="009F11A4">
        <w:tc>
          <w:tcPr>
            <w:tcW w:w="2988" w:type="dxa"/>
            <w:vMerge/>
          </w:tcPr>
          <w:p w:rsidR="009F11A4" w:rsidRPr="009F11A4" w:rsidRDefault="009F11A4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9F11A4" w:rsidRPr="00A41D3D" w:rsidRDefault="009F11A4" w:rsidP="00A41D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 xml:space="preserve">11 projects completed (dairy-lucerne, livestock, fruit and vegetable production) </w:t>
            </w:r>
          </w:p>
        </w:tc>
        <w:tc>
          <w:tcPr>
            <w:tcW w:w="2880" w:type="dxa"/>
          </w:tcPr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3,225 Smallholder farmers supported</w:t>
            </w:r>
          </w:p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1655 jobs created</w:t>
            </w:r>
          </w:p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8603 Hectares supported</w:t>
            </w:r>
          </w:p>
          <w:p w:rsidR="009F11A4" w:rsidRPr="009F11A4" w:rsidRDefault="009F11A4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F11A4">
              <w:rPr>
                <w:rFonts w:ascii="Arial" w:hAnsi="Arial" w:cs="Arial"/>
              </w:rPr>
              <w:t>Investment: R70,4m</w:t>
            </w:r>
          </w:p>
        </w:tc>
        <w:tc>
          <w:tcPr>
            <w:tcW w:w="3168" w:type="dxa"/>
            <w:vMerge/>
          </w:tcPr>
          <w:p w:rsidR="009F11A4" w:rsidRPr="009F11A4" w:rsidRDefault="009F11A4" w:rsidP="009F11A4">
            <w:pPr>
              <w:pStyle w:val="ListParagraph"/>
              <w:ind w:left="360"/>
              <w:rPr>
                <w:rFonts w:ascii="Arial" w:eastAsia="+mn-ea" w:hAnsi="Arial" w:cs="Arial"/>
                <w:sz w:val="22"/>
                <w:szCs w:val="22"/>
              </w:rPr>
            </w:pPr>
          </w:p>
        </w:tc>
      </w:tr>
      <w:tr w:rsidR="00772E3D" w:rsidRPr="00265D5E" w:rsidTr="009F11A4">
        <w:tc>
          <w:tcPr>
            <w:tcW w:w="2988" w:type="dxa"/>
            <w:vMerge/>
          </w:tcPr>
          <w:p w:rsidR="00772E3D" w:rsidRPr="00265D5E" w:rsidRDefault="00772E3D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772E3D" w:rsidRPr="00A41D3D" w:rsidRDefault="00772E3D" w:rsidP="00A41D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 xml:space="preserve">67 coops assisted aligned to APAP </w:t>
            </w:r>
          </w:p>
        </w:tc>
        <w:tc>
          <w:tcPr>
            <w:tcW w:w="2880" w:type="dxa"/>
          </w:tcPr>
          <w:p w:rsidR="00772E3D" w:rsidRPr="00772E3D" w:rsidRDefault="00772E3D" w:rsidP="00772E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>3,400 Ha’s in production:</w:t>
            </w:r>
          </w:p>
          <w:p w:rsidR="00772E3D" w:rsidRPr="00A41D3D" w:rsidRDefault="00772E3D" w:rsidP="00A41D3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>Jobs created: 1200</w:t>
            </w:r>
          </w:p>
        </w:tc>
        <w:tc>
          <w:tcPr>
            <w:tcW w:w="3168" w:type="dxa"/>
          </w:tcPr>
          <w:p w:rsidR="00772E3D" w:rsidRPr="00107F34" w:rsidRDefault="00107F34" w:rsidP="00107F34">
            <w:pPr>
              <w:pStyle w:val="ListParagraph"/>
              <w:numPr>
                <w:ilvl w:val="0"/>
                <w:numId w:val="11"/>
              </w:numPr>
              <w:rPr>
                <w:rFonts w:ascii="Arial" w:eastAsia="+mn-ea" w:hAnsi="Arial" w:cs="Arial"/>
              </w:rPr>
            </w:pPr>
            <w:r>
              <w:rPr>
                <w:rFonts w:ascii="Arial" w:eastAsia="+mn-ea" w:hAnsi="Arial" w:cs="Arial"/>
              </w:rPr>
              <w:t>132 agricultural coops assisted</w:t>
            </w:r>
          </w:p>
        </w:tc>
      </w:tr>
      <w:tr w:rsidR="00772E3D" w:rsidRPr="00265D5E" w:rsidTr="009F11A4">
        <w:tc>
          <w:tcPr>
            <w:tcW w:w="2988" w:type="dxa"/>
          </w:tcPr>
          <w:p w:rsidR="00772E3D" w:rsidRPr="00265D5E" w:rsidRDefault="00772E3D" w:rsidP="00265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772E3D" w:rsidRPr="00772E3D" w:rsidRDefault="00772E3D" w:rsidP="00772E3D">
            <w:p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  <w:b/>
                <w:bCs/>
              </w:rPr>
              <w:t>FORESTRY:</w:t>
            </w:r>
          </w:p>
          <w:p w:rsidR="00772E3D" w:rsidRPr="00772E3D" w:rsidRDefault="00772E3D" w:rsidP="00741F36">
            <w:pPr>
              <w:ind w:left="360"/>
              <w:rPr>
                <w:rFonts w:ascii="Arial" w:hAnsi="Arial" w:cs="Arial"/>
              </w:rPr>
            </w:pPr>
          </w:p>
          <w:p w:rsidR="005B0B6B" w:rsidRPr="00772E3D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>1,504 ha was planted in KZN and EC</w:t>
            </w:r>
          </w:p>
          <w:p w:rsidR="005B0B6B" w:rsidRPr="00772E3D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>Communities assisted with EIAs covering 10, 500 ha (of which 5000 ha was issued with licences)</w:t>
            </w:r>
          </w:p>
          <w:p w:rsidR="005B0B6B" w:rsidRPr="00772E3D" w:rsidRDefault="009F11A4" w:rsidP="00772E3D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>Communities and private sector planted areas estimated at 2000 ha</w:t>
            </w:r>
          </w:p>
          <w:p w:rsidR="00772E3D" w:rsidRPr="00107F34" w:rsidRDefault="009F11A4" w:rsidP="00741F36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772E3D">
              <w:rPr>
                <w:rFonts w:ascii="Arial" w:hAnsi="Arial" w:cs="Arial"/>
              </w:rPr>
              <w:t xml:space="preserve">Service level agreement entered into with private sector company on WC recommissioning </w:t>
            </w:r>
          </w:p>
        </w:tc>
        <w:tc>
          <w:tcPr>
            <w:tcW w:w="2880" w:type="dxa"/>
          </w:tcPr>
          <w:p w:rsidR="005B0B6B" w:rsidRPr="00741F36" w:rsidRDefault="005B0B6B" w:rsidP="00A41D3D">
            <w:pPr>
              <w:rPr>
                <w:rFonts w:ascii="Arial" w:hAnsi="Arial" w:cs="Arial"/>
              </w:rPr>
            </w:pPr>
          </w:p>
          <w:p w:rsidR="00741F36" w:rsidRPr="00741F36" w:rsidRDefault="00741F36" w:rsidP="00741F3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41F36">
              <w:rPr>
                <w:rFonts w:ascii="Arial" w:hAnsi="Arial" w:cs="Arial"/>
              </w:rPr>
              <w:t xml:space="preserve">540 jobs were created, poverty reduction and reduction of inequality </w:t>
            </w:r>
          </w:p>
          <w:p w:rsidR="00772E3D" w:rsidRPr="00772E3D" w:rsidRDefault="00772E3D" w:rsidP="00A41D3D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741F36" w:rsidRPr="00741F36" w:rsidRDefault="00741F36" w:rsidP="00741F36">
            <w:pPr>
              <w:pStyle w:val="ListParagraph"/>
              <w:numPr>
                <w:ilvl w:val="0"/>
                <w:numId w:val="14"/>
              </w:numPr>
              <w:rPr>
                <w:rFonts w:ascii="Arial" w:eastAsia="+mn-ea" w:hAnsi="Arial" w:cs="Arial"/>
              </w:rPr>
            </w:pPr>
            <w:r w:rsidRPr="00741F36">
              <w:rPr>
                <w:rFonts w:ascii="Arial" w:eastAsia="+mn-ea" w:hAnsi="Arial" w:cs="Arial"/>
              </w:rPr>
              <w:t xml:space="preserve">Additional </w:t>
            </w:r>
            <w:r w:rsidRPr="00741F36">
              <w:rPr>
                <w:rFonts w:ascii="Arial" w:eastAsia="+mn-ea" w:hAnsi="Arial" w:cs="Arial"/>
                <w:b/>
                <w:bCs/>
              </w:rPr>
              <w:t xml:space="preserve">1725 ha </w:t>
            </w:r>
            <w:r w:rsidRPr="00741F36">
              <w:rPr>
                <w:rFonts w:ascii="Arial" w:eastAsia="+mn-ea" w:hAnsi="Arial" w:cs="Arial"/>
              </w:rPr>
              <w:t>will be planted in Cat B and Cs creating 1575 jobs</w:t>
            </w:r>
          </w:p>
          <w:p w:rsidR="00741F36" w:rsidRPr="00741F36" w:rsidRDefault="00741F36" w:rsidP="00741F36">
            <w:pPr>
              <w:pStyle w:val="ListParagraph"/>
              <w:numPr>
                <w:ilvl w:val="0"/>
                <w:numId w:val="14"/>
              </w:numPr>
              <w:rPr>
                <w:rFonts w:ascii="Arial" w:eastAsia="+mn-ea" w:hAnsi="Arial" w:cs="Arial"/>
              </w:rPr>
            </w:pPr>
            <w:r w:rsidRPr="00741F36">
              <w:rPr>
                <w:rFonts w:ascii="Arial" w:eastAsia="+mn-ea" w:hAnsi="Arial" w:cs="Arial"/>
              </w:rPr>
              <w:t xml:space="preserve">Conduct EIAs for afforestation  in KZN </w:t>
            </w:r>
            <w:r w:rsidRPr="00741F36">
              <w:rPr>
                <w:rFonts w:ascii="Arial" w:eastAsia="+mn-ea" w:hAnsi="Arial" w:cs="Arial"/>
                <w:b/>
                <w:bCs/>
              </w:rPr>
              <w:t xml:space="preserve">(5000 ha), </w:t>
            </w:r>
            <w:r w:rsidRPr="00741F36">
              <w:rPr>
                <w:rFonts w:ascii="Arial" w:eastAsia="+mn-ea" w:hAnsi="Arial" w:cs="Arial"/>
              </w:rPr>
              <w:t>EC (</w:t>
            </w:r>
            <w:r w:rsidRPr="00741F36">
              <w:rPr>
                <w:rFonts w:ascii="Arial" w:eastAsia="+mn-ea" w:hAnsi="Arial" w:cs="Arial"/>
                <w:b/>
                <w:bCs/>
              </w:rPr>
              <w:t>50 000  ha</w:t>
            </w:r>
            <w:r w:rsidRPr="00741F36">
              <w:rPr>
                <w:rFonts w:ascii="Arial" w:eastAsia="+mn-ea" w:hAnsi="Arial" w:cs="Arial"/>
              </w:rPr>
              <w:t>)</w:t>
            </w:r>
          </w:p>
          <w:p w:rsidR="00741F36" w:rsidRPr="00741F36" w:rsidRDefault="00741F36" w:rsidP="00741F36">
            <w:pPr>
              <w:pStyle w:val="ListParagraph"/>
              <w:numPr>
                <w:ilvl w:val="0"/>
                <w:numId w:val="14"/>
              </w:numPr>
              <w:rPr>
                <w:rFonts w:ascii="Arial" w:eastAsia="+mn-ea" w:hAnsi="Arial" w:cs="Arial"/>
              </w:rPr>
            </w:pPr>
            <w:r w:rsidRPr="00741F36">
              <w:rPr>
                <w:rFonts w:ascii="Arial" w:eastAsia="+mn-ea" w:hAnsi="Arial" w:cs="Arial"/>
              </w:rPr>
              <w:t xml:space="preserve">Recommissioning of the Mpumalanga areas </w:t>
            </w:r>
            <w:r w:rsidRPr="00741F36">
              <w:rPr>
                <w:rFonts w:ascii="Arial" w:eastAsia="+mn-ea" w:hAnsi="Arial" w:cs="Arial"/>
                <w:b/>
                <w:bCs/>
              </w:rPr>
              <w:t xml:space="preserve">(4000 ha) </w:t>
            </w:r>
          </w:p>
          <w:p w:rsidR="00741F36" w:rsidRPr="00107F34" w:rsidRDefault="00741F36" w:rsidP="00107F34">
            <w:pPr>
              <w:rPr>
                <w:rFonts w:ascii="Arial" w:eastAsia="+mn-ea" w:hAnsi="Arial" w:cs="Arial"/>
              </w:rPr>
            </w:pPr>
          </w:p>
        </w:tc>
      </w:tr>
    </w:tbl>
    <w:p w:rsidR="0098252C" w:rsidRPr="00265D5E" w:rsidRDefault="0098252C">
      <w:pPr>
        <w:rPr>
          <w:rFonts w:ascii="Arial" w:hAnsi="Arial" w:cs="Arial"/>
        </w:rPr>
      </w:pPr>
    </w:p>
    <w:sectPr w:rsidR="0098252C" w:rsidRPr="00265D5E" w:rsidSect="005532B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00" w:rsidRDefault="00840B00" w:rsidP="0024592E">
      <w:pPr>
        <w:spacing w:after="0" w:line="240" w:lineRule="auto"/>
      </w:pPr>
      <w:r>
        <w:separator/>
      </w:r>
    </w:p>
  </w:endnote>
  <w:endnote w:type="continuationSeparator" w:id="0">
    <w:p w:rsidR="00840B00" w:rsidRDefault="00840B00" w:rsidP="002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2E" w:rsidRDefault="002459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SONA RESPONSE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21DFA" w:rsidRPr="00221DFA">
      <w:fldChar w:fldCharType="begin"/>
    </w:r>
    <w:r>
      <w:instrText xml:space="preserve"> PAGE   \* MERGEFORMAT </w:instrText>
    </w:r>
    <w:r w:rsidR="00221DFA" w:rsidRPr="00221DFA">
      <w:fldChar w:fldCharType="separate"/>
    </w:r>
    <w:r w:rsidR="000555A1" w:rsidRPr="000555A1">
      <w:rPr>
        <w:rFonts w:asciiTheme="majorHAnsi" w:eastAsiaTheme="majorEastAsia" w:hAnsiTheme="majorHAnsi" w:cstheme="majorBidi"/>
        <w:noProof/>
      </w:rPr>
      <w:t>2</w:t>
    </w:r>
    <w:r w:rsidR="00221DFA">
      <w:rPr>
        <w:rFonts w:asciiTheme="majorHAnsi" w:eastAsiaTheme="majorEastAsia" w:hAnsiTheme="majorHAnsi" w:cstheme="majorBidi"/>
        <w:noProof/>
      </w:rPr>
      <w:fldChar w:fldCharType="end"/>
    </w:r>
  </w:p>
  <w:p w:rsidR="0024592E" w:rsidRDefault="00245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00" w:rsidRDefault="00840B00" w:rsidP="0024592E">
      <w:pPr>
        <w:spacing w:after="0" w:line="240" w:lineRule="auto"/>
      </w:pPr>
      <w:r>
        <w:separator/>
      </w:r>
    </w:p>
  </w:footnote>
  <w:footnote w:type="continuationSeparator" w:id="0">
    <w:p w:rsidR="00840B00" w:rsidRDefault="00840B00" w:rsidP="0024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0C5"/>
    <w:multiLevelType w:val="hybridMultilevel"/>
    <w:tmpl w:val="C166E168"/>
    <w:lvl w:ilvl="0" w:tplc="D22E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64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4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A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7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C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624A8"/>
    <w:multiLevelType w:val="hybridMultilevel"/>
    <w:tmpl w:val="E2FA4B80"/>
    <w:lvl w:ilvl="0" w:tplc="BAB2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3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C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DC5594"/>
    <w:multiLevelType w:val="hybridMultilevel"/>
    <w:tmpl w:val="B576EB54"/>
    <w:lvl w:ilvl="0" w:tplc="A95C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2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A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0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6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5E1F7E"/>
    <w:multiLevelType w:val="hybridMultilevel"/>
    <w:tmpl w:val="DD8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1970"/>
    <w:multiLevelType w:val="hybridMultilevel"/>
    <w:tmpl w:val="13C610DE"/>
    <w:lvl w:ilvl="0" w:tplc="8E0E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4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A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9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44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AC1ADB"/>
    <w:multiLevelType w:val="hybridMultilevel"/>
    <w:tmpl w:val="D090A542"/>
    <w:lvl w:ilvl="0" w:tplc="6A300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8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E0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AB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CB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66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89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80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A4F68"/>
    <w:multiLevelType w:val="hybridMultilevel"/>
    <w:tmpl w:val="E2B838B0"/>
    <w:lvl w:ilvl="0" w:tplc="9A94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A0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6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8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567C81"/>
    <w:multiLevelType w:val="hybridMultilevel"/>
    <w:tmpl w:val="87463320"/>
    <w:lvl w:ilvl="0" w:tplc="61DE0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E5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6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2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4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E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CE6FF6"/>
    <w:multiLevelType w:val="hybridMultilevel"/>
    <w:tmpl w:val="D09EE306"/>
    <w:lvl w:ilvl="0" w:tplc="26005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9877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8D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ECF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70F0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5A1B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382B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DC3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843E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7E7577B"/>
    <w:multiLevelType w:val="hybridMultilevel"/>
    <w:tmpl w:val="B2FCEDBC"/>
    <w:lvl w:ilvl="0" w:tplc="CA4A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EF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0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8F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A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42A41"/>
    <w:multiLevelType w:val="hybridMultilevel"/>
    <w:tmpl w:val="668EEFA6"/>
    <w:lvl w:ilvl="0" w:tplc="78AE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A1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8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0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4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0B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712E3D"/>
    <w:multiLevelType w:val="hybridMultilevel"/>
    <w:tmpl w:val="0B4CA7A0"/>
    <w:lvl w:ilvl="0" w:tplc="17C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0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8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2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DF377A"/>
    <w:multiLevelType w:val="hybridMultilevel"/>
    <w:tmpl w:val="F4748A1A"/>
    <w:lvl w:ilvl="0" w:tplc="B396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D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A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1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0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B95A89"/>
    <w:multiLevelType w:val="hybridMultilevel"/>
    <w:tmpl w:val="FA5057C4"/>
    <w:lvl w:ilvl="0" w:tplc="69FE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A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0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1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2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A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69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0417DF"/>
    <w:multiLevelType w:val="hybridMultilevel"/>
    <w:tmpl w:val="01FC6380"/>
    <w:lvl w:ilvl="0" w:tplc="7B4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1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6F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C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C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8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A6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C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382F5D"/>
    <w:multiLevelType w:val="hybridMultilevel"/>
    <w:tmpl w:val="84BCAE4A"/>
    <w:lvl w:ilvl="0" w:tplc="ECA6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B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6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A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0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A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6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8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7746E4"/>
    <w:multiLevelType w:val="hybridMultilevel"/>
    <w:tmpl w:val="AB58EF36"/>
    <w:lvl w:ilvl="0" w:tplc="B1AED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6883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28E7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9660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3439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A1D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E48A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921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2EB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56C5C5B"/>
    <w:multiLevelType w:val="hybridMultilevel"/>
    <w:tmpl w:val="D09A2F52"/>
    <w:lvl w:ilvl="0" w:tplc="DF74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C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AD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3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8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D92B8F"/>
    <w:multiLevelType w:val="hybridMultilevel"/>
    <w:tmpl w:val="A894DEA8"/>
    <w:lvl w:ilvl="0" w:tplc="64DCB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2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AF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8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6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40441"/>
    <w:multiLevelType w:val="hybridMultilevel"/>
    <w:tmpl w:val="D264E738"/>
    <w:lvl w:ilvl="0" w:tplc="9A94A7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AF3DB3"/>
    <w:multiLevelType w:val="hybridMultilevel"/>
    <w:tmpl w:val="84DC6FE0"/>
    <w:lvl w:ilvl="0" w:tplc="5ECA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5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2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6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EB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8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D47C40"/>
    <w:multiLevelType w:val="hybridMultilevel"/>
    <w:tmpl w:val="ECA64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CC3097"/>
    <w:multiLevelType w:val="hybridMultilevel"/>
    <w:tmpl w:val="C0CCD250"/>
    <w:lvl w:ilvl="0" w:tplc="E83C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42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A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E5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E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4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21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A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E84D30"/>
    <w:multiLevelType w:val="hybridMultilevel"/>
    <w:tmpl w:val="DA522B48"/>
    <w:lvl w:ilvl="0" w:tplc="AC94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D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4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B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0D76D5"/>
    <w:multiLevelType w:val="hybridMultilevel"/>
    <w:tmpl w:val="32D811FA"/>
    <w:lvl w:ilvl="0" w:tplc="1DC4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6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8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8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6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B22E92"/>
    <w:multiLevelType w:val="hybridMultilevel"/>
    <w:tmpl w:val="B5C832E6"/>
    <w:lvl w:ilvl="0" w:tplc="1770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C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0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541E41"/>
    <w:multiLevelType w:val="hybridMultilevel"/>
    <w:tmpl w:val="A98CE652"/>
    <w:lvl w:ilvl="0" w:tplc="5496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5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6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C4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8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2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A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E3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4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ED739B"/>
    <w:multiLevelType w:val="hybridMultilevel"/>
    <w:tmpl w:val="8C5C27D0"/>
    <w:lvl w:ilvl="0" w:tplc="BDD8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69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6B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6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03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6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2"/>
  </w:num>
  <w:num w:numId="6">
    <w:abstractNumId w:val="17"/>
  </w:num>
  <w:num w:numId="7">
    <w:abstractNumId w:val="25"/>
  </w:num>
  <w:num w:numId="8">
    <w:abstractNumId w:val="12"/>
  </w:num>
  <w:num w:numId="9">
    <w:abstractNumId w:val="16"/>
  </w:num>
  <w:num w:numId="10">
    <w:abstractNumId w:val="3"/>
  </w:num>
  <w:num w:numId="11">
    <w:abstractNumId w:val="21"/>
  </w:num>
  <w:num w:numId="12">
    <w:abstractNumId w:val="11"/>
  </w:num>
  <w:num w:numId="13">
    <w:abstractNumId w:val="20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  <w:num w:numId="18">
    <w:abstractNumId w:val="26"/>
  </w:num>
  <w:num w:numId="19">
    <w:abstractNumId w:val="0"/>
  </w:num>
  <w:num w:numId="20">
    <w:abstractNumId w:val="13"/>
  </w:num>
  <w:num w:numId="21">
    <w:abstractNumId w:val="22"/>
  </w:num>
  <w:num w:numId="22">
    <w:abstractNumId w:val="18"/>
  </w:num>
  <w:num w:numId="23">
    <w:abstractNumId w:val="27"/>
  </w:num>
  <w:num w:numId="24">
    <w:abstractNumId w:val="23"/>
  </w:num>
  <w:num w:numId="25">
    <w:abstractNumId w:val="14"/>
  </w:num>
  <w:num w:numId="26">
    <w:abstractNumId w:val="24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2BB"/>
    <w:rsid w:val="000555A1"/>
    <w:rsid w:val="000930D0"/>
    <w:rsid w:val="00107F34"/>
    <w:rsid w:val="00144CAD"/>
    <w:rsid w:val="001E134D"/>
    <w:rsid w:val="00206103"/>
    <w:rsid w:val="00221DFA"/>
    <w:rsid w:val="0024592E"/>
    <w:rsid w:val="00265D5E"/>
    <w:rsid w:val="003F1BC3"/>
    <w:rsid w:val="004C636D"/>
    <w:rsid w:val="005532BB"/>
    <w:rsid w:val="005B0B6B"/>
    <w:rsid w:val="00741F36"/>
    <w:rsid w:val="00772E3D"/>
    <w:rsid w:val="007A7692"/>
    <w:rsid w:val="00840B00"/>
    <w:rsid w:val="008A22A4"/>
    <w:rsid w:val="00931BC6"/>
    <w:rsid w:val="00943868"/>
    <w:rsid w:val="0098252C"/>
    <w:rsid w:val="009F11A4"/>
    <w:rsid w:val="00A41D3D"/>
    <w:rsid w:val="00C03FC5"/>
    <w:rsid w:val="00C837DB"/>
    <w:rsid w:val="00CD5C6D"/>
    <w:rsid w:val="00CE63A7"/>
    <w:rsid w:val="00E0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2E"/>
  </w:style>
  <w:style w:type="paragraph" w:styleId="Footer">
    <w:name w:val="footer"/>
    <w:basedOn w:val="Normal"/>
    <w:link w:val="FooterChar"/>
    <w:uiPriority w:val="99"/>
    <w:unhideWhenUsed/>
    <w:rsid w:val="0024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2E"/>
  </w:style>
  <w:style w:type="paragraph" w:styleId="BalloonText">
    <w:name w:val="Balloon Text"/>
    <w:basedOn w:val="Normal"/>
    <w:link w:val="BalloonTextChar"/>
    <w:uiPriority w:val="99"/>
    <w:semiHidden/>
    <w:unhideWhenUsed/>
    <w:rsid w:val="0024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2E"/>
  </w:style>
  <w:style w:type="paragraph" w:styleId="Footer">
    <w:name w:val="footer"/>
    <w:basedOn w:val="Normal"/>
    <w:link w:val="FooterChar"/>
    <w:uiPriority w:val="99"/>
    <w:unhideWhenUsed/>
    <w:rsid w:val="0024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2E"/>
  </w:style>
  <w:style w:type="paragraph" w:styleId="BalloonText">
    <w:name w:val="Balloon Text"/>
    <w:basedOn w:val="Normal"/>
    <w:link w:val="BalloonTextChar"/>
    <w:uiPriority w:val="99"/>
    <w:semiHidden/>
    <w:unhideWhenUsed/>
    <w:rsid w:val="0024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257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5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1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96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4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7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8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1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2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658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3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9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0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88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BFA1-26B8-4FD2-8404-0BFE9A09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(Mimi Molotsi)</dc:creator>
  <cp:lastModifiedBy>PUMZA</cp:lastModifiedBy>
  <cp:revision>2</cp:revision>
  <cp:lastPrinted>2016-02-19T06:43:00Z</cp:lastPrinted>
  <dcterms:created xsi:type="dcterms:W3CDTF">2016-02-25T12:34:00Z</dcterms:created>
  <dcterms:modified xsi:type="dcterms:W3CDTF">2016-02-25T12:34:00Z</dcterms:modified>
</cp:coreProperties>
</file>