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E3" w:rsidRDefault="00E57E9A" w:rsidP="00C27E71">
      <w:pPr>
        <w:ind w:left="1418" w:hanging="1276"/>
        <w:jc w:val="both"/>
        <w:rPr>
          <w:b/>
          <w:caps/>
        </w:rPr>
      </w:pPr>
      <w:r>
        <w:rPr>
          <w:b/>
          <w:caps/>
          <w:noProof/>
          <w:lang w:val="en-ZA" w:eastAsia="en-ZA"/>
        </w:rPr>
        <w:pict>
          <v:shapetype id="_x0000_t202" coordsize="21600,21600" o:spt="202" path="m,l,21600r21600,l21600,xe">
            <v:stroke joinstyle="miter"/>
            <v:path gradientshapeok="t" o:connecttype="rect"/>
          </v:shapetype>
          <v:shape id="Text Box 1" o:spid="_x0000_s1026" type="#_x0000_t202" style="position:absolute;left:0;text-align:left;margin-left:-8.9pt;margin-top:-31.95pt;width:132.7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" fillcolor="white [3201]" strokeweight=".5pt">
            <v:textbox>
              <w:txbxContent>
                <w:p w:rsidR="000F2DA9" w:rsidRPr="000F2DA9" w:rsidRDefault="000F2DA9" w:rsidP="000F2DA9">
                  <w:pPr>
                    <w:jc w:val="center"/>
                    <w:rPr>
                      <w:rFonts w:ascii="Arial" w:hAnsi="Arial" w:cs="Arial"/>
                    </w:rPr>
                  </w:pPr>
                  <w:bookmarkStart w:id="0" w:name="_GoBack"/>
                  <w:r w:rsidRPr="000F2DA9">
                    <w:rPr>
                      <w:rFonts w:ascii="Arial" w:hAnsi="Arial" w:cs="Arial"/>
                    </w:rPr>
                    <w:t>AGENDA ITEM 3</w:t>
                  </w:r>
                  <w:bookmarkEnd w:id="0"/>
                </w:p>
              </w:txbxContent>
            </v:textbox>
          </v:shape>
        </w:pict>
      </w:r>
    </w:p>
    <w:p w:rsidR="00E23F64" w:rsidRPr="00CF35DB" w:rsidRDefault="00CF35DB" w:rsidP="00CF35DB">
      <w:pPr>
        <w:pStyle w:val="Heading2"/>
        <w:spacing w:line="360" w:lineRule="auto"/>
        <w:rPr>
          <w:rFonts w:ascii="Arial" w:hAnsi="Arial" w:cs="Arial"/>
          <w:color w:val="auto"/>
          <w:lang w:val="en-ZA"/>
        </w:rPr>
      </w:pPr>
      <w:r>
        <w:rPr>
          <w:rFonts w:ascii="Arial" w:hAnsi="Arial" w:cs="Arial"/>
          <w:color w:val="auto"/>
          <w:lang w:val="en-ZA"/>
        </w:rPr>
        <w:t>N</w:t>
      </w:r>
      <w:r w:rsidRPr="00CF35DB">
        <w:rPr>
          <w:rFonts w:ascii="Arial" w:hAnsi="Arial" w:cs="Arial"/>
          <w:color w:val="auto"/>
          <w:lang w:val="en-ZA"/>
        </w:rPr>
        <w:t xml:space="preserve">ARRATIVE REPORT </w:t>
      </w:r>
      <w:r w:rsidR="00282924" w:rsidRPr="00CF35DB">
        <w:rPr>
          <w:rFonts w:ascii="Arial" w:hAnsi="Arial" w:cs="Arial"/>
          <w:color w:val="auto"/>
          <w:lang w:val="en-ZA"/>
        </w:rPr>
        <w:t xml:space="preserve">TO THE </w:t>
      </w:r>
      <w:r w:rsidR="00B6578F" w:rsidRPr="00CF35DB">
        <w:rPr>
          <w:rFonts w:ascii="Arial" w:hAnsi="Arial" w:cs="Arial"/>
          <w:color w:val="auto"/>
          <w:lang w:val="en-ZA"/>
        </w:rPr>
        <w:t>PORTFOLIO COMMITTEE ON COOPERATIVE GOVERNANCE AND TRADITIONAL AFFAIRS</w:t>
      </w:r>
    </w:p>
    <w:p w:rsidR="008205BC" w:rsidRDefault="00CF35DB" w:rsidP="00CF35DB">
      <w:pPr>
        <w:pStyle w:val="Heading2"/>
        <w:spacing w:line="360" w:lineRule="auto"/>
        <w:rPr>
          <w:rFonts w:ascii="Arial" w:hAnsi="Arial" w:cs="Arial"/>
          <w:color w:val="auto"/>
          <w:szCs w:val="32"/>
          <w:lang w:val="en-ZA"/>
        </w:rPr>
      </w:pPr>
      <w:r w:rsidRPr="00CF35DB">
        <w:rPr>
          <w:rFonts w:ascii="Arial" w:hAnsi="Arial" w:cs="Arial"/>
          <w:color w:val="auto"/>
          <w:szCs w:val="32"/>
          <w:lang w:val="en-ZA"/>
        </w:rPr>
        <w:t>Wednesday</w:t>
      </w:r>
      <w:r w:rsidR="00B6578F" w:rsidRPr="00CF35DB">
        <w:rPr>
          <w:rFonts w:ascii="Arial" w:hAnsi="Arial" w:cs="Arial"/>
          <w:color w:val="auto"/>
          <w:szCs w:val="32"/>
          <w:lang w:val="en-ZA"/>
        </w:rPr>
        <w:t>, 28</w:t>
      </w:r>
      <w:r w:rsidR="004957CA" w:rsidRPr="00CF35DB">
        <w:rPr>
          <w:rFonts w:ascii="Arial" w:hAnsi="Arial" w:cs="Arial"/>
          <w:color w:val="auto"/>
          <w:szCs w:val="32"/>
          <w:lang w:val="en-ZA"/>
        </w:rPr>
        <w:t xml:space="preserve"> </w:t>
      </w:r>
      <w:r>
        <w:rPr>
          <w:rFonts w:ascii="Arial" w:hAnsi="Arial" w:cs="Arial"/>
          <w:color w:val="auto"/>
          <w:szCs w:val="32"/>
          <w:lang w:val="en-ZA"/>
        </w:rPr>
        <w:t>O</w:t>
      </w:r>
      <w:r w:rsidR="004957CA" w:rsidRPr="00CF35DB">
        <w:rPr>
          <w:rFonts w:ascii="Arial" w:hAnsi="Arial" w:cs="Arial"/>
          <w:color w:val="auto"/>
          <w:szCs w:val="32"/>
          <w:lang w:val="en-ZA"/>
        </w:rPr>
        <w:t>ctober</w:t>
      </w:r>
      <w:r w:rsidR="00455791" w:rsidRPr="00CF35DB">
        <w:rPr>
          <w:rFonts w:ascii="Arial" w:hAnsi="Arial" w:cs="Arial"/>
          <w:color w:val="auto"/>
          <w:szCs w:val="32"/>
          <w:lang w:val="en-ZA"/>
        </w:rPr>
        <w:t xml:space="preserve"> 2015</w:t>
      </w:r>
    </w:p>
    <w:p w:rsidR="00CF35DB" w:rsidRPr="00CF35DB" w:rsidRDefault="00CF35DB" w:rsidP="00CF35DB">
      <w:pPr>
        <w:rPr>
          <w:lang w:val="en-ZA"/>
        </w:rPr>
      </w:pPr>
    </w:p>
    <w:tbl>
      <w:tblPr>
        <w:tblW w:w="9923" w:type="dxa"/>
        <w:tblInd w:w="13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9923"/>
      </w:tblGrid>
      <w:tr w:rsidR="00282924" w:rsidRPr="00571CD6" w:rsidTr="00C27E71">
        <w:tc>
          <w:tcPr>
            <w:tcW w:w="9923" w:type="dxa"/>
            <w:tcBorders>
              <w:top w:val="single" w:sz="8" w:space="0" w:color="FFFFFF"/>
              <w:left w:val="single" w:sz="8" w:space="0" w:color="FFFFFF"/>
              <w:bottom w:val="single" w:sz="8" w:space="0" w:color="FFFFFF"/>
              <w:right w:val="single" w:sz="8" w:space="0" w:color="FFFFFF"/>
            </w:tcBorders>
            <w:shd w:val="clear" w:color="auto" w:fill="DCD3A9"/>
          </w:tcPr>
          <w:p w:rsidR="00523A95" w:rsidRPr="00846DAD" w:rsidRDefault="000D4341" w:rsidP="00846DAD">
            <w:pPr>
              <w:tabs>
                <w:tab w:val="left" w:pos="3420"/>
                <w:tab w:val="center" w:pos="5688"/>
                <w:tab w:val="center" w:pos="5724"/>
                <w:tab w:val="left" w:pos="8523"/>
              </w:tabs>
              <w:spacing w:before="40" w:after="40"/>
              <w:ind w:left="1900" w:hanging="1648"/>
              <w:jc w:val="both"/>
              <w:rPr>
                <w:rFonts w:ascii="Arial" w:hAnsi="Arial"/>
                <w:b/>
                <w:bCs/>
                <w:sz w:val="28"/>
                <w:szCs w:val="32"/>
                <w:lang w:val="en-GB"/>
              </w:rPr>
            </w:pPr>
            <w:r w:rsidRPr="00571CD6">
              <w:rPr>
                <w:rFonts w:ascii="Arial" w:hAnsi="Arial"/>
                <w:b/>
                <w:bCs/>
                <w:sz w:val="28"/>
                <w:szCs w:val="32"/>
                <w:lang w:val="en-ZA"/>
              </w:rPr>
              <w:t>S</w:t>
            </w:r>
            <w:r w:rsidR="00B6758B">
              <w:rPr>
                <w:rFonts w:ascii="Arial" w:hAnsi="Arial"/>
                <w:b/>
                <w:bCs/>
                <w:sz w:val="28"/>
                <w:szCs w:val="32"/>
                <w:lang w:val="en-ZA"/>
              </w:rPr>
              <w:t>UBJECT</w:t>
            </w:r>
            <w:r w:rsidRPr="004957CA">
              <w:rPr>
                <w:rFonts w:ascii="Arial" w:hAnsi="Arial"/>
                <w:b/>
                <w:bCs/>
                <w:sz w:val="28"/>
                <w:szCs w:val="32"/>
                <w:lang w:val="en-ZA"/>
              </w:rPr>
              <w:t>:</w:t>
            </w:r>
            <w:r w:rsidR="00C9310B">
              <w:rPr>
                <w:rFonts w:ascii="Arial" w:hAnsi="Arial"/>
                <w:b/>
                <w:bCs/>
                <w:sz w:val="28"/>
                <w:szCs w:val="32"/>
                <w:lang w:val="en-ZA"/>
              </w:rPr>
              <w:t xml:space="preserve"> </w:t>
            </w:r>
            <w:r w:rsidR="00C9310B" w:rsidRPr="00C9310B">
              <w:rPr>
                <w:rFonts w:ascii="Arial" w:hAnsi="Arial"/>
                <w:b/>
                <w:bCs/>
                <w:sz w:val="28"/>
                <w:szCs w:val="32"/>
                <w:lang w:val="en-GB"/>
              </w:rPr>
              <w:t>THE COST OF TRANSITIONING OF MUNICIPALITIES</w:t>
            </w:r>
          </w:p>
        </w:tc>
      </w:tr>
    </w:tbl>
    <w:p w:rsidR="00362F3B" w:rsidRPr="00362F3B" w:rsidRDefault="00362F3B" w:rsidP="00E221EC">
      <w:pPr>
        <w:rPr>
          <w:sz w:val="4"/>
          <w:szCs w:val="4"/>
        </w:rPr>
      </w:pPr>
    </w:p>
    <w:p w:rsidR="00D34002" w:rsidRPr="009404BD" w:rsidRDefault="00772A01" w:rsidP="009404BD">
      <w:pPr>
        <w:pStyle w:val="Subtitle"/>
        <w:numPr>
          <w:ilvl w:val="0"/>
          <w:numId w:val="15"/>
        </w:numPr>
        <w:ind w:left="567" w:hanging="567"/>
        <w:jc w:val="left"/>
        <w:rPr>
          <w:rFonts w:cs="Arial"/>
          <w:caps/>
          <w:szCs w:val="24"/>
        </w:rPr>
      </w:pPr>
      <w:r w:rsidRPr="009404BD">
        <w:rPr>
          <w:rFonts w:cs="Arial"/>
          <w:caps/>
          <w:szCs w:val="24"/>
        </w:rPr>
        <w:t>Purpose</w:t>
      </w:r>
    </w:p>
    <w:p w:rsidR="00350AA1" w:rsidRPr="009404BD" w:rsidRDefault="00350AA1" w:rsidP="009404BD">
      <w:pPr>
        <w:pStyle w:val="Subtitle"/>
        <w:ind w:left="927"/>
        <w:jc w:val="left"/>
        <w:rPr>
          <w:rFonts w:cs="Arial"/>
          <w:caps/>
          <w:szCs w:val="24"/>
        </w:rPr>
      </w:pPr>
    </w:p>
    <w:p w:rsidR="00F02B1E" w:rsidRPr="009404BD" w:rsidRDefault="00D34002" w:rsidP="009404BD">
      <w:pPr>
        <w:spacing w:after="0" w:line="240" w:lineRule="auto"/>
        <w:ind w:left="567"/>
        <w:jc w:val="both"/>
        <w:rPr>
          <w:rFonts w:ascii="Arial" w:hAnsi="Arial" w:cs="Arial"/>
          <w:bCs/>
          <w:sz w:val="24"/>
          <w:szCs w:val="24"/>
          <w:lang w:val="en-ZA"/>
        </w:rPr>
      </w:pPr>
      <w:r w:rsidRPr="009404BD">
        <w:rPr>
          <w:rFonts w:ascii="Arial" w:hAnsi="Arial" w:cs="Arial"/>
          <w:sz w:val="24"/>
          <w:szCs w:val="24"/>
          <w:lang w:val="en-GB"/>
        </w:rPr>
        <w:t>The purpose of this memorandum is to</w:t>
      </w:r>
      <w:r w:rsidR="00B6578F" w:rsidRPr="009404BD">
        <w:rPr>
          <w:rFonts w:ascii="Arial" w:hAnsi="Arial" w:cs="Arial"/>
          <w:sz w:val="24"/>
          <w:szCs w:val="24"/>
          <w:lang w:val="en-GB"/>
        </w:rPr>
        <w:t xml:space="preserve"> brief the Parliament Portf</w:t>
      </w:r>
      <w:r w:rsidR="00F22679" w:rsidRPr="009404BD">
        <w:rPr>
          <w:rFonts w:ascii="Arial" w:hAnsi="Arial" w:cs="Arial"/>
          <w:sz w:val="24"/>
          <w:szCs w:val="24"/>
          <w:lang w:val="en-GB"/>
        </w:rPr>
        <w:t xml:space="preserve">olio Committee on cost of </w:t>
      </w:r>
      <w:r w:rsidR="00B6578F" w:rsidRPr="009404BD">
        <w:rPr>
          <w:rFonts w:ascii="Arial" w:hAnsi="Arial" w:cs="Arial"/>
          <w:bCs/>
          <w:sz w:val="24"/>
          <w:szCs w:val="24"/>
        </w:rPr>
        <w:t>transitioning of municipalities</w:t>
      </w:r>
      <w:r w:rsidR="00F22679" w:rsidRPr="009404BD">
        <w:rPr>
          <w:rFonts w:ascii="Arial" w:hAnsi="Arial" w:cs="Arial"/>
          <w:bCs/>
          <w:sz w:val="24"/>
          <w:szCs w:val="24"/>
        </w:rPr>
        <w:t xml:space="preserve"> for </w:t>
      </w:r>
      <w:r w:rsidR="005819FD" w:rsidRPr="009404BD">
        <w:rPr>
          <w:rFonts w:ascii="Arial" w:hAnsi="Arial" w:cs="Arial"/>
          <w:bCs/>
          <w:sz w:val="24"/>
          <w:szCs w:val="24"/>
          <w:lang w:val="en-ZA"/>
        </w:rPr>
        <w:t>2013</w:t>
      </w:r>
      <w:r w:rsidR="009C5040" w:rsidRPr="009404BD">
        <w:rPr>
          <w:rFonts w:ascii="Arial" w:hAnsi="Arial" w:cs="Arial"/>
          <w:bCs/>
          <w:sz w:val="24"/>
          <w:szCs w:val="24"/>
          <w:lang w:val="en-ZA"/>
        </w:rPr>
        <w:t>/15</w:t>
      </w:r>
      <w:r w:rsidR="00B6578F" w:rsidRPr="009404BD">
        <w:rPr>
          <w:rFonts w:ascii="Arial" w:hAnsi="Arial" w:cs="Arial"/>
          <w:bCs/>
          <w:sz w:val="24"/>
          <w:szCs w:val="24"/>
          <w:lang w:val="en-ZA"/>
        </w:rPr>
        <w:t xml:space="preserve"> munic</w:t>
      </w:r>
      <w:r w:rsidR="0011412E" w:rsidRPr="009404BD">
        <w:rPr>
          <w:rFonts w:ascii="Arial" w:hAnsi="Arial" w:cs="Arial"/>
          <w:bCs/>
          <w:sz w:val="24"/>
          <w:szCs w:val="24"/>
          <w:lang w:val="en-ZA"/>
        </w:rPr>
        <w:t>ipal boundaries redetermination</w:t>
      </w:r>
      <w:r w:rsidR="00B6578F" w:rsidRPr="009404BD">
        <w:rPr>
          <w:rFonts w:ascii="Arial" w:hAnsi="Arial" w:cs="Arial"/>
          <w:bCs/>
          <w:sz w:val="24"/>
          <w:szCs w:val="24"/>
          <w:lang w:val="en-ZA"/>
        </w:rPr>
        <w:t>.</w:t>
      </w:r>
    </w:p>
    <w:p w:rsidR="00772A01" w:rsidRPr="009404BD" w:rsidRDefault="00772A01" w:rsidP="009404BD">
      <w:pPr>
        <w:spacing w:after="0" w:line="240" w:lineRule="auto"/>
        <w:ind w:left="567"/>
        <w:jc w:val="both"/>
        <w:rPr>
          <w:rFonts w:ascii="Arial" w:hAnsi="Arial" w:cs="Arial"/>
          <w:bCs/>
          <w:sz w:val="24"/>
          <w:szCs w:val="24"/>
          <w:lang w:val="en-GB"/>
        </w:rPr>
      </w:pPr>
    </w:p>
    <w:p w:rsidR="00D36DA1" w:rsidRPr="009404BD" w:rsidRDefault="002F0BC0" w:rsidP="009404BD">
      <w:pPr>
        <w:pStyle w:val="Subtitle"/>
        <w:numPr>
          <w:ilvl w:val="0"/>
          <w:numId w:val="15"/>
        </w:numPr>
        <w:ind w:hanging="502"/>
        <w:jc w:val="both"/>
        <w:rPr>
          <w:rFonts w:cs="Arial"/>
          <w:caps/>
          <w:szCs w:val="24"/>
        </w:rPr>
      </w:pPr>
      <w:r w:rsidRPr="009404BD">
        <w:rPr>
          <w:rFonts w:cs="Arial"/>
          <w:bCs/>
          <w:szCs w:val="24"/>
          <w:lang w:val="en-GB"/>
        </w:rPr>
        <w:t>SUMMARY</w:t>
      </w:r>
      <w:r w:rsidR="00772A01" w:rsidRPr="009404BD">
        <w:rPr>
          <w:rFonts w:cs="Arial"/>
          <w:bCs/>
          <w:szCs w:val="24"/>
          <w:lang w:val="en-GB"/>
        </w:rPr>
        <w:t xml:space="preserve"> AND BACKGROUND</w:t>
      </w:r>
    </w:p>
    <w:p w:rsidR="00D36DA1" w:rsidRPr="009404BD" w:rsidRDefault="00D36DA1" w:rsidP="009404BD">
      <w:pPr>
        <w:pStyle w:val="Subtitle"/>
        <w:ind w:left="360" w:firstLine="66"/>
        <w:jc w:val="both"/>
        <w:rPr>
          <w:rFonts w:cs="Arial"/>
          <w:caps/>
          <w:szCs w:val="24"/>
        </w:rPr>
      </w:pPr>
    </w:p>
    <w:p w:rsidR="008D5711" w:rsidRPr="009404BD" w:rsidRDefault="008D5711" w:rsidP="009404BD">
      <w:pPr>
        <w:pStyle w:val="Subtitle"/>
        <w:numPr>
          <w:ilvl w:val="1"/>
          <w:numId w:val="15"/>
        </w:numPr>
        <w:ind w:left="567" w:hanging="567"/>
        <w:jc w:val="left"/>
        <w:rPr>
          <w:rFonts w:cs="Arial"/>
          <w:caps/>
          <w:szCs w:val="24"/>
        </w:rPr>
      </w:pPr>
      <w:r w:rsidRPr="009404BD">
        <w:rPr>
          <w:rFonts w:eastAsia="Calibri" w:cs="Arial"/>
          <w:b w:val="0"/>
          <w:bCs/>
          <w:szCs w:val="24"/>
        </w:rPr>
        <w:t xml:space="preserve">During 2013, the MDB finalised a process of confirming the outer boundaries of municipalities in preparations for the 2016 local government elections. </w:t>
      </w:r>
      <w:r w:rsidRPr="009404BD">
        <w:rPr>
          <w:rFonts w:eastAsia="MS PGothic" w:cs="Arial"/>
          <w:b w:val="0"/>
          <w:bCs/>
          <w:szCs w:val="24"/>
        </w:rPr>
        <w:t>On 8 August 2013, the MDB published 157 cases in terms of section 21 of the Demarcation Act. It had subsequently:</w:t>
      </w:r>
    </w:p>
    <w:p w:rsidR="008D5711" w:rsidRPr="009404BD" w:rsidRDefault="008D5711" w:rsidP="009404BD">
      <w:pPr>
        <w:pStyle w:val="Subtitle"/>
        <w:ind w:left="1134" w:right="-1"/>
        <w:jc w:val="both"/>
        <w:rPr>
          <w:rFonts w:cs="Arial"/>
          <w:b w:val="0"/>
          <w:caps/>
          <w:szCs w:val="24"/>
        </w:rPr>
      </w:pPr>
    </w:p>
    <w:p w:rsidR="008D5711" w:rsidRPr="009404BD" w:rsidRDefault="008D5711" w:rsidP="009404BD">
      <w:pPr>
        <w:pStyle w:val="ListParagraph"/>
        <w:numPr>
          <w:ilvl w:val="1"/>
          <w:numId w:val="1"/>
        </w:numPr>
        <w:spacing w:after="0" w:line="240" w:lineRule="auto"/>
        <w:jc w:val="both"/>
        <w:rPr>
          <w:rFonts w:ascii="Arial" w:hAnsi="Arial" w:cs="Arial"/>
          <w:bCs/>
          <w:sz w:val="24"/>
          <w:szCs w:val="24"/>
        </w:rPr>
      </w:pPr>
      <w:r w:rsidRPr="009404BD">
        <w:rPr>
          <w:rFonts w:ascii="Arial" w:hAnsi="Arial" w:cs="Arial"/>
          <w:bCs/>
          <w:sz w:val="24"/>
          <w:szCs w:val="24"/>
          <w:lang w:val="en-ZA"/>
        </w:rPr>
        <w:t xml:space="preserve">Confirmed 147 cases; </w:t>
      </w:r>
    </w:p>
    <w:p w:rsidR="008D5711" w:rsidRPr="009404BD" w:rsidRDefault="008D5711" w:rsidP="009404BD">
      <w:pPr>
        <w:numPr>
          <w:ilvl w:val="1"/>
          <w:numId w:val="1"/>
        </w:numPr>
        <w:spacing w:after="0" w:line="240" w:lineRule="auto"/>
        <w:contextualSpacing/>
        <w:jc w:val="both"/>
        <w:rPr>
          <w:rFonts w:ascii="Arial" w:hAnsi="Arial" w:cs="Arial"/>
          <w:bCs/>
          <w:sz w:val="24"/>
          <w:szCs w:val="24"/>
          <w:lang w:val="en-GB"/>
        </w:rPr>
      </w:pPr>
      <w:r w:rsidRPr="009404BD">
        <w:rPr>
          <w:rFonts w:ascii="Arial" w:hAnsi="Arial" w:cs="Arial"/>
          <w:bCs/>
          <w:sz w:val="24"/>
          <w:szCs w:val="24"/>
          <w:lang w:val="en-ZA"/>
        </w:rPr>
        <w:t>Varied 5 cases; and</w:t>
      </w:r>
    </w:p>
    <w:p w:rsidR="008D5711" w:rsidRPr="009404BD" w:rsidRDefault="008D5711" w:rsidP="009404BD">
      <w:pPr>
        <w:numPr>
          <w:ilvl w:val="1"/>
          <w:numId w:val="1"/>
        </w:numPr>
        <w:spacing w:after="0" w:line="240" w:lineRule="auto"/>
        <w:contextualSpacing/>
        <w:jc w:val="both"/>
        <w:rPr>
          <w:rFonts w:ascii="Arial" w:hAnsi="Arial" w:cs="Arial"/>
          <w:bCs/>
          <w:sz w:val="24"/>
          <w:szCs w:val="24"/>
          <w:lang w:val="en-GB"/>
        </w:rPr>
      </w:pPr>
      <w:r w:rsidRPr="009404BD">
        <w:rPr>
          <w:rFonts w:ascii="Arial" w:hAnsi="Arial" w:cs="Arial"/>
          <w:bCs/>
          <w:sz w:val="24"/>
          <w:szCs w:val="24"/>
          <w:lang w:val="en-ZA"/>
        </w:rPr>
        <w:t xml:space="preserve">Withdrew 5 cases. </w:t>
      </w:r>
    </w:p>
    <w:p w:rsidR="008D5711" w:rsidRPr="009404BD" w:rsidRDefault="008D5711" w:rsidP="009404BD">
      <w:pPr>
        <w:pStyle w:val="Subtitle"/>
        <w:ind w:left="1134" w:right="-1"/>
        <w:jc w:val="both"/>
        <w:rPr>
          <w:rFonts w:cs="Arial"/>
          <w:b w:val="0"/>
          <w:caps/>
          <w:szCs w:val="24"/>
        </w:rPr>
      </w:pP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eastAsia="MS PGothic" w:cs="Arial"/>
          <w:b w:val="0"/>
          <w:bCs/>
          <w:szCs w:val="24"/>
        </w:rPr>
        <w:t xml:space="preserve">The majority of cases dealt with the realignment of voting districts, and with    communities / traditional authority areas that were split. </w:t>
      </w: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eastAsia="MS PGothic" w:cs="Arial"/>
          <w:b w:val="0"/>
          <w:bCs/>
          <w:szCs w:val="24"/>
        </w:rPr>
        <w:t>Only the Gauteng and KwaZulu-Natal Provinces saw a reduction in the number of municipalities.</w:t>
      </w: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cs="Arial"/>
          <w:b w:val="0"/>
          <w:bCs/>
          <w:szCs w:val="24"/>
        </w:rPr>
        <w:t xml:space="preserve">In respect of Gauteng: </w:t>
      </w:r>
    </w:p>
    <w:p w:rsidR="008D5711" w:rsidRPr="009404BD" w:rsidRDefault="008D5711" w:rsidP="009404BD">
      <w:pPr>
        <w:pStyle w:val="Subtitle"/>
        <w:ind w:right="-1"/>
        <w:jc w:val="both"/>
        <w:rPr>
          <w:rFonts w:cs="Arial"/>
          <w:b w:val="0"/>
          <w:bCs/>
          <w:szCs w:val="24"/>
        </w:rPr>
      </w:pPr>
    </w:p>
    <w:p w:rsidR="008D5711" w:rsidRPr="009404BD" w:rsidRDefault="008D5711" w:rsidP="009404BD">
      <w:pPr>
        <w:pStyle w:val="Subtitle"/>
        <w:ind w:left="567" w:right="-1"/>
        <w:jc w:val="both"/>
        <w:rPr>
          <w:rFonts w:cs="Arial"/>
          <w:b w:val="0"/>
          <w:caps/>
          <w:szCs w:val="24"/>
          <w:lang w:val="en-GB"/>
        </w:rPr>
      </w:pPr>
      <w:r w:rsidRPr="009404BD">
        <w:rPr>
          <w:rFonts w:cs="Arial"/>
          <w:b w:val="0"/>
          <w:szCs w:val="24"/>
        </w:rPr>
        <w:t xml:space="preserve">(i) Westonaria and Randfontein local municipalities will be amalgamated into a single local municipality (reduction of 1 municipality). </w:t>
      </w:r>
    </w:p>
    <w:p w:rsidR="008D5711" w:rsidRPr="009404BD" w:rsidRDefault="008D5711" w:rsidP="009404BD">
      <w:pPr>
        <w:pStyle w:val="Subtitle"/>
        <w:ind w:right="-1"/>
        <w:jc w:val="both"/>
        <w:rPr>
          <w:rFonts w:cs="Arial"/>
          <w:b w:val="0"/>
          <w:caps/>
          <w:szCs w:val="24"/>
        </w:rPr>
      </w:pP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cs="Arial"/>
          <w:b w:val="0"/>
          <w:bCs/>
          <w:szCs w:val="24"/>
        </w:rPr>
        <w:t xml:space="preserve">In respect of KwaZulu-Natal: </w:t>
      </w:r>
    </w:p>
    <w:p w:rsidR="008D5711" w:rsidRPr="009404BD" w:rsidRDefault="008D5711" w:rsidP="009404BD">
      <w:pPr>
        <w:pStyle w:val="Subtitle"/>
        <w:ind w:right="-1"/>
        <w:jc w:val="both"/>
        <w:rPr>
          <w:rFonts w:cs="Arial"/>
          <w:b w:val="0"/>
          <w:bCs/>
          <w:szCs w:val="24"/>
        </w:rPr>
      </w:pPr>
    </w:p>
    <w:p w:rsidR="008D5711" w:rsidRPr="009404BD" w:rsidRDefault="008D5711" w:rsidP="009404BD">
      <w:pPr>
        <w:pStyle w:val="Subtitle"/>
        <w:ind w:right="-1" w:firstLine="502"/>
        <w:jc w:val="both"/>
        <w:rPr>
          <w:rFonts w:cs="Arial"/>
          <w:b w:val="0"/>
          <w:szCs w:val="24"/>
        </w:rPr>
      </w:pPr>
      <w:r w:rsidRPr="009404BD">
        <w:rPr>
          <w:rFonts w:cs="Arial"/>
          <w:b w:val="0"/>
          <w:szCs w:val="24"/>
        </w:rPr>
        <w:t>The following municipalities have been amalgamated (reduction of 7 municipalities):</w:t>
      </w:r>
    </w:p>
    <w:p w:rsidR="008D5711" w:rsidRPr="009404BD" w:rsidRDefault="008D5711" w:rsidP="009404BD">
      <w:pPr>
        <w:pStyle w:val="Subtitle"/>
        <w:ind w:left="1494" w:right="-1" w:hanging="360"/>
        <w:jc w:val="both"/>
        <w:rPr>
          <w:rFonts w:cs="Arial"/>
          <w:b w:val="0"/>
          <w:caps/>
          <w:szCs w:val="24"/>
          <w:lang w:val="en-GB"/>
        </w:rPr>
      </w:pPr>
    </w:p>
    <w:p w:rsidR="008D5711" w:rsidRPr="009404BD" w:rsidRDefault="008D5711" w:rsidP="009404BD">
      <w:pPr>
        <w:pStyle w:val="ListParagraph"/>
        <w:numPr>
          <w:ilvl w:val="0"/>
          <w:numId w:val="12"/>
        </w:numPr>
        <w:spacing w:after="0" w:line="240" w:lineRule="auto"/>
        <w:ind w:left="851" w:hanging="284"/>
        <w:jc w:val="both"/>
        <w:rPr>
          <w:rFonts w:ascii="Arial" w:hAnsi="Arial" w:cs="Arial"/>
          <w:bCs/>
          <w:sz w:val="24"/>
          <w:szCs w:val="24"/>
        </w:rPr>
      </w:pPr>
      <w:r w:rsidRPr="009404BD">
        <w:rPr>
          <w:rFonts w:ascii="Arial" w:hAnsi="Arial" w:cs="Arial"/>
          <w:bCs/>
          <w:sz w:val="24"/>
          <w:szCs w:val="24"/>
          <w:lang w:val="en-ZA"/>
        </w:rPr>
        <w:t>Vulamehlo and Umdoni;</w:t>
      </w:r>
    </w:p>
    <w:p w:rsidR="008D5711" w:rsidRPr="009404BD" w:rsidRDefault="008D5711" w:rsidP="009404BD">
      <w:pPr>
        <w:pStyle w:val="ListParagraph"/>
        <w:numPr>
          <w:ilvl w:val="0"/>
          <w:numId w:val="12"/>
        </w:numPr>
        <w:spacing w:after="0" w:line="240" w:lineRule="auto"/>
        <w:ind w:left="851" w:hanging="284"/>
        <w:jc w:val="both"/>
        <w:rPr>
          <w:rFonts w:ascii="Arial" w:hAnsi="Arial" w:cs="Arial"/>
          <w:bCs/>
          <w:sz w:val="24"/>
          <w:szCs w:val="24"/>
        </w:rPr>
      </w:pPr>
      <w:r w:rsidRPr="009404BD">
        <w:rPr>
          <w:rFonts w:ascii="Arial" w:hAnsi="Arial" w:cs="Arial"/>
          <w:bCs/>
          <w:sz w:val="24"/>
          <w:szCs w:val="24"/>
        </w:rPr>
        <w:t>Hlabisa and the Big 5 False Bay;</w:t>
      </w:r>
    </w:p>
    <w:p w:rsidR="008D5711" w:rsidRPr="009404BD" w:rsidRDefault="008D5711" w:rsidP="009404BD">
      <w:pPr>
        <w:spacing w:after="0" w:line="240" w:lineRule="auto"/>
        <w:ind w:left="567"/>
        <w:jc w:val="both"/>
        <w:rPr>
          <w:rFonts w:ascii="Arial" w:hAnsi="Arial" w:cs="Arial"/>
          <w:bCs/>
          <w:sz w:val="24"/>
          <w:szCs w:val="24"/>
        </w:rPr>
      </w:pPr>
      <w:r w:rsidRPr="009404BD">
        <w:rPr>
          <w:rFonts w:ascii="Arial" w:hAnsi="Arial" w:cs="Arial"/>
          <w:bCs/>
          <w:sz w:val="24"/>
          <w:szCs w:val="24"/>
        </w:rPr>
        <w:t>(iii) Umtshezi and Imbabazane;</w:t>
      </w:r>
    </w:p>
    <w:p w:rsidR="008D5711" w:rsidRPr="009404BD" w:rsidRDefault="008D5711" w:rsidP="009404BD">
      <w:pPr>
        <w:spacing w:after="0" w:line="240" w:lineRule="auto"/>
        <w:ind w:left="567"/>
        <w:jc w:val="both"/>
        <w:rPr>
          <w:rFonts w:ascii="Arial" w:hAnsi="Arial" w:cs="Arial"/>
          <w:bCs/>
          <w:sz w:val="24"/>
          <w:szCs w:val="24"/>
        </w:rPr>
      </w:pPr>
      <w:r w:rsidRPr="009404BD">
        <w:rPr>
          <w:rFonts w:ascii="Arial" w:hAnsi="Arial" w:cs="Arial"/>
          <w:sz w:val="24"/>
          <w:szCs w:val="24"/>
        </w:rPr>
        <w:t>(iv) Ezinqoleni and Hibiscus Coast;</w:t>
      </w:r>
    </w:p>
    <w:p w:rsidR="008D5711" w:rsidRPr="009404BD" w:rsidRDefault="008D5711" w:rsidP="009404BD">
      <w:pPr>
        <w:spacing w:after="0" w:line="240" w:lineRule="auto"/>
        <w:ind w:firstLine="426"/>
        <w:jc w:val="both"/>
        <w:rPr>
          <w:rFonts w:ascii="Arial" w:hAnsi="Arial" w:cs="Arial"/>
          <w:bCs/>
          <w:sz w:val="24"/>
          <w:szCs w:val="24"/>
        </w:rPr>
      </w:pPr>
      <w:r w:rsidRPr="009404BD">
        <w:rPr>
          <w:rFonts w:ascii="Arial" w:hAnsi="Arial" w:cs="Arial"/>
          <w:sz w:val="24"/>
          <w:szCs w:val="24"/>
        </w:rPr>
        <w:t xml:space="preserve">  (v) Emnambithi/Ladysmith and Indaka;</w:t>
      </w:r>
    </w:p>
    <w:p w:rsidR="008D5711" w:rsidRPr="009404BD" w:rsidRDefault="008D5711" w:rsidP="009404BD">
      <w:pPr>
        <w:pStyle w:val="ListParagraph"/>
        <w:numPr>
          <w:ilvl w:val="0"/>
          <w:numId w:val="16"/>
        </w:numPr>
        <w:spacing w:after="0" w:line="240" w:lineRule="auto"/>
        <w:ind w:left="993" w:hanging="425"/>
        <w:jc w:val="both"/>
        <w:rPr>
          <w:rFonts w:ascii="Arial" w:hAnsi="Arial" w:cs="Arial"/>
          <w:bCs/>
          <w:sz w:val="24"/>
          <w:szCs w:val="24"/>
        </w:rPr>
      </w:pPr>
      <w:r w:rsidRPr="009404BD">
        <w:rPr>
          <w:rFonts w:ascii="Arial" w:hAnsi="Arial" w:cs="Arial"/>
          <w:sz w:val="24"/>
          <w:szCs w:val="24"/>
        </w:rPr>
        <w:t>Kwa Sani and Ingwe; and</w:t>
      </w:r>
    </w:p>
    <w:p w:rsidR="008D5711" w:rsidRPr="009404BD" w:rsidRDefault="008D5711" w:rsidP="009404BD">
      <w:pPr>
        <w:pStyle w:val="ListParagraph"/>
        <w:numPr>
          <w:ilvl w:val="0"/>
          <w:numId w:val="16"/>
        </w:numPr>
        <w:spacing w:after="0" w:line="240" w:lineRule="auto"/>
        <w:ind w:left="993" w:hanging="425"/>
        <w:jc w:val="both"/>
        <w:rPr>
          <w:rFonts w:ascii="Arial" w:hAnsi="Arial" w:cs="Arial"/>
          <w:bCs/>
          <w:sz w:val="24"/>
          <w:szCs w:val="24"/>
        </w:rPr>
      </w:pPr>
      <w:r w:rsidRPr="009404BD">
        <w:rPr>
          <w:rFonts w:ascii="Arial" w:hAnsi="Arial" w:cs="Arial"/>
          <w:sz w:val="24"/>
          <w:szCs w:val="24"/>
        </w:rPr>
        <w:lastRenderedPageBreak/>
        <w:t>Ntambanana/ Mthonjaneni /Umhlathuze.</w:t>
      </w:r>
    </w:p>
    <w:p w:rsidR="008D5711" w:rsidRPr="009404BD" w:rsidRDefault="008D5711" w:rsidP="009404BD">
      <w:pPr>
        <w:pStyle w:val="Subtitle"/>
        <w:ind w:right="-1"/>
        <w:jc w:val="both"/>
        <w:rPr>
          <w:rFonts w:cs="Arial"/>
          <w:b w:val="0"/>
          <w:caps/>
          <w:szCs w:val="24"/>
        </w:rPr>
      </w:pP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cs="Arial"/>
          <w:b w:val="0"/>
          <w:szCs w:val="24"/>
        </w:rPr>
        <w:t>Most of the variations were based on communities being split, and it became necessary to keep those communities intact.</w:t>
      </w: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cs="Arial"/>
          <w:b w:val="0"/>
          <w:szCs w:val="24"/>
        </w:rPr>
        <w:t>The above redeterminations have seen a reduction of 8 municipalities.</w:t>
      </w: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cs="Arial"/>
          <w:b w:val="0"/>
          <w:bCs/>
          <w:szCs w:val="24"/>
        </w:rPr>
        <w:t>Between February and April 2015,</w:t>
      </w:r>
      <w:r w:rsidRPr="009404BD">
        <w:rPr>
          <w:rFonts w:cs="Arial"/>
          <w:b w:val="0"/>
          <w:szCs w:val="24"/>
        </w:rPr>
        <w:t xml:space="preserve"> the minister requested the MDB, in terms of section 22(2) of the Demarcation Act to determine or redetermine the boundaries of various municipalities.</w:t>
      </w:r>
    </w:p>
    <w:p w:rsidR="008D5711" w:rsidRPr="009404BD" w:rsidRDefault="008D5711" w:rsidP="009404BD">
      <w:pPr>
        <w:pStyle w:val="Subtitle"/>
        <w:numPr>
          <w:ilvl w:val="1"/>
          <w:numId w:val="15"/>
        </w:numPr>
        <w:ind w:left="567" w:right="-1" w:hanging="567"/>
        <w:jc w:val="both"/>
        <w:rPr>
          <w:rFonts w:cs="Arial"/>
          <w:b w:val="0"/>
          <w:caps/>
          <w:szCs w:val="24"/>
        </w:rPr>
      </w:pPr>
      <w:r w:rsidRPr="009404BD">
        <w:rPr>
          <w:rFonts w:cs="Arial"/>
          <w:b w:val="0"/>
          <w:szCs w:val="24"/>
        </w:rPr>
        <w:t>In total, 34 requests were made to the MDB by the Minister, as follows:</w:t>
      </w:r>
    </w:p>
    <w:p w:rsidR="008D5711" w:rsidRPr="009404BD" w:rsidRDefault="008D5711" w:rsidP="009404BD">
      <w:pPr>
        <w:pStyle w:val="Subtitle"/>
        <w:ind w:right="-1"/>
        <w:jc w:val="both"/>
        <w:rPr>
          <w:rFonts w:cs="Arial"/>
          <w:b w:val="0"/>
          <w:szCs w:val="24"/>
        </w:rPr>
      </w:pPr>
    </w:p>
    <w:tbl>
      <w:tblPr>
        <w:tblW w:w="9639" w:type="dxa"/>
        <w:tblInd w:w="557" w:type="dxa"/>
        <w:tblCellMar>
          <w:left w:w="0" w:type="dxa"/>
          <w:right w:w="0" w:type="dxa"/>
        </w:tblCellMar>
        <w:tblLook w:val="0420"/>
      </w:tblPr>
      <w:tblGrid>
        <w:gridCol w:w="3097"/>
        <w:gridCol w:w="2296"/>
        <w:gridCol w:w="2976"/>
        <w:gridCol w:w="1270"/>
      </w:tblGrid>
      <w:tr w:rsidR="008D5711" w:rsidRPr="009404BD" w:rsidTr="00D00C34">
        <w:trPr>
          <w:trHeight w:val="780"/>
        </w:trPr>
        <w:tc>
          <w:tcPr>
            <w:tcW w:w="3097" w:type="dxa"/>
            <w:tcBorders>
              <w:top w:val="single" w:sz="8" w:space="0" w:color="FFFFFF"/>
              <w:left w:val="single" w:sz="8" w:space="0" w:color="FFFFFF"/>
              <w:bottom w:val="single" w:sz="24"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PROVINCE</w:t>
            </w:r>
          </w:p>
        </w:tc>
        <w:tc>
          <w:tcPr>
            <w:tcW w:w="2296" w:type="dxa"/>
            <w:tcBorders>
              <w:top w:val="single" w:sz="8" w:space="0" w:color="FFFFFF"/>
              <w:left w:val="single" w:sz="8" w:space="0" w:color="FFFFFF"/>
              <w:bottom w:val="single" w:sz="24"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NO.</w:t>
            </w:r>
          </w:p>
        </w:tc>
        <w:tc>
          <w:tcPr>
            <w:tcW w:w="2976" w:type="dxa"/>
            <w:tcBorders>
              <w:top w:val="single" w:sz="8" w:space="0" w:color="FFFFFF"/>
              <w:left w:val="single" w:sz="8" w:space="0" w:color="FFFFFF"/>
              <w:bottom w:val="single" w:sz="24"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PROVINCE</w:t>
            </w:r>
          </w:p>
        </w:tc>
        <w:tc>
          <w:tcPr>
            <w:tcW w:w="1270" w:type="dxa"/>
            <w:tcBorders>
              <w:top w:val="single" w:sz="8" w:space="0" w:color="FFFFFF"/>
              <w:left w:val="single" w:sz="8" w:space="0" w:color="FFFFFF"/>
              <w:bottom w:val="single" w:sz="24"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NO.</w:t>
            </w:r>
          </w:p>
        </w:tc>
      </w:tr>
      <w:tr w:rsidR="008D5711" w:rsidRPr="009404BD" w:rsidTr="00D00C34">
        <w:trPr>
          <w:trHeight w:val="338"/>
        </w:trPr>
        <w:tc>
          <w:tcPr>
            <w:tcW w:w="3097" w:type="dxa"/>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KWAZULU-NATAL</w:t>
            </w:r>
          </w:p>
        </w:tc>
        <w:tc>
          <w:tcPr>
            <w:tcW w:w="2296" w:type="dxa"/>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11</w:t>
            </w:r>
          </w:p>
        </w:tc>
        <w:tc>
          <w:tcPr>
            <w:tcW w:w="2976" w:type="dxa"/>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LIMPOPO</w:t>
            </w:r>
          </w:p>
        </w:tc>
        <w:tc>
          <w:tcPr>
            <w:tcW w:w="1270" w:type="dxa"/>
            <w:tcBorders>
              <w:top w:val="single" w:sz="24"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5</w:t>
            </w:r>
          </w:p>
        </w:tc>
      </w:tr>
      <w:tr w:rsidR="008D5711" w:rsidRPr="009404BD" w:rsidTr="00D00C34">
        <w:trPr>
          <w:trHeight w:val="346"/>
        </w:trPr>
        <w:tc>
          <w:tcPr>
            <w:tcW w:w="309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EASTERN CAPE</w:t>
            </w:r>
          </w:p>
        </w:tc>
        <w:tc>
          <w:tcPr>
            <w:tcW w:w="229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5</w:t>
            </w:r>
          </w:p>
        </w:tc>
        <w:tc>
          <w:tcPr>
            <w:tcW w:w="29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MPUMALANGA</w:t>
            </w:r>
          </w:p>
        </w:tc>
        <w:tc>
          <w:tcPr>
            <w:tcW w:w="1270"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5</w:t>
            </w:r>
          </w:p>
        </w:tc>
      </w:tr>
      <w:tr w:rsidR="008D5711" w:rsidRPr="009404BD" w:rsidTr="00D00C34">
        <w:trPr>
          <w:trHeight w:val="370"/>
        </w:trPr>
        <w:tc>
          <w:tcPr>
            <w:tcW w:w="309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FREE STATE</w:t>
            </w:r>
          </w:p>
        </w:tc>
        <w:tc>
          <w:tcPr>
            <w:tcW w:w="229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2</w:t>
            </w:r>
          </w:p>
        </w:tc>
        <w:tc>
          <w:tcPr>
            <w:tcW w:w="29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NORTH WEST</w:t>
            </w:r>
          </w:p>
        </w:tc>
        <w:tc>
          <w:tcPr>
            <w:tcW w:w="1270"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4</w:t>
            </w:r>
          </w:p>
        </w:tc>
      </w:tr>
      <w:tr w:rsidR="008D5711" w:rsidRPr="009404BD" w:rsidTr="00D00C34">
        <w:trPr>
          <w:trHeight w:val="345"/>
        </w:trPr>
        <w:tc>
          <w:tcPr>
            <w:tcW w:w="3097"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GAUTENG</w:t>
            </w:r>
          </w:p>
        </w:tc>
        <w:tc>
          <w:tcPr>
            <w:tcW w:w="229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1</w:t>
            </w:r>
          </w:p>
        </w:tc>
        <w:tc>
          <w:tcPr>
            <w:tcW w:w="2976"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NORTHERN CAPE</w:t>
            </w:r>
          </w:p>
        </w:tc>
        <w:tc>
          <w:tcPr>
            <w:tcW w:w="1270"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Mar>
              <w:top w:w="72" w:type="dxa"/>
              <w:left w:w="144" w:type="dxa"/>
              <w:bottom w:w="72" w:type="dxa"/>
              <w:right w:w="144" w:type="dxa"/>
            </w:tcMar>
            <w:hideMark/>
          </w:tcPr>
          <w:p w:rsidR="008D5711" w:rsidRPr="009404BD" w:rsidRDefault="008D5711" w:rsidP="009404BD">
            <w:pPr>
              <w:pStyle w:val="Subtitle"/>
              <w:ind w:right="-1"/>
              <w:jc w:val="both"/>
              <w:rPr>
                <w:rFonts w:cs="Arial"/>
                <w:szCs w:val="24"/>
                <w:lang w:val="en-GB"/>
              </w:rPr>
            </w:pPr>
            <w:r w:rsidRPr="009404BD">
              <w:rPr>
                <w:rFonts w:cs="Arial"/>
                <w:bCs/>
                <w:szCs w:val="24"/>
              </w:rPr>
              <w:t>1</w:t>
            </w:r>
          </w:p>
        </w:tc>
      </w:tr>
    </w:tbl>
    <w:p w:rsidR="008D5711" w:rsidRPr="009404BD" w:rsidRDefault="008D5711" w:rsidP="009404BD">
      <w:pPr>
        <w:pStyle w:val="Subtitle"/>
        <w:ind w:right="-1"/>
        <w:jc w:val="both"/>
        <w:rPr>
          <w:rFonts w:cs="Arial"/>
          <w:b w:val="0"/>
          <w:caps/>
          <w:szCs w:val="24"/>
        </w:rPr>
      </w:pPr>
    </w:p>
    <w:p w:rsidR="008D5711" w:rsidRPr="009404BD" w:rsidRDefault="008D5711" w:rsidP="0007158A">
      <w:pPr>
        <w:pStyle w:val="Subtitle"/>
        <w:numPr>
          <w:ilvl w:val="1"/>
          <w:numId w:val="15"/>
        </w:numPr>
        <w:ind w:left="567" w:right="-1" w:hanging="567"/>
        <w:jc w:val="both"/>
        <w:rPr>
          <w:rFonts w:cs="Arial"/>
          <w:b w:val="0"/>
          <w:caps/>
          <w:szCs w:val="24"/>
        </w:rPr>
      </w:pPr>
      <w:r w:rsidRPr="009404BD">
        <w:rPr>
          <w:rFonts w:cs="Arial"/>
          <w:b w:val="0"/>
          <w:szCs w:val="24"/>
        </w:rPr>
        <w:t>Ninety (90) municipalities were affected through the above request.</w:t>
      </w:r>
    </w:p>
    <w:p w:rsidR="008D5711" w:rsidRPr="009404BD" w:rsidRDefault="008D5711" w:rsidP="009404BD">
      <w:pPr>
        <w:pStyle w:val="ListParagraph"/>
        <w:numPr>
          <w:ilvl w:val="1"/>
          <w:numId w:val="15"/>
        </w:numPr>
        <w:tabs>
          <w:tab w:val="left" w:pos="1134"/>
        </w:tabs>
        <w:spacing w:after="0" w:line="240" w:lineRule="auto"/>
        <w:ind w:left="567" w:hanging="567"/>
        <w:jc w:val="both"/>
        <w:rPr>
          <w:rFonts w:ascii="Arial" w:hAnsi="Arial" w:cs="Arial"/>
          <w:sz w:val="24"/>
          <w:szCs w:val="24"/>
        </w:rPr>
      </w:pPr>
      <w:r w:rsidRPr="009404BD">
        <w:rPr>
          <w:rFonts w:ascii="Arial" w:eastAsia="MS PGothic" w:hAnsi="Arial" w:cs="Arial"/>
          <w:bCs/>
          <w:sz w:val="24"/>
          <w:szCs w:val="24"/>
          <w:lang w:val="en-ZA"/>
        </w:rPr>
        <w:t>On 21 October 2015 the MDB confirmed the redetermination of the Ikwezi/Baviaans/Camdeboo</w:t>
      </w:r>
      <w:r w:rsidRPr="009404BD">
        <w:rPr>
          <w:rFonts w:ascii="Arial" w:eastAsia="MS PGothic" w:hAnsi="Arial" w:cs="Arial"/>
          <w:b/>
          <w:bCs/>
          <w:sz w:val="24"/>
          <w:szCs w:val="24"/>
          <w:lang w:val="en-ZA"/>
        </w:rPr>
        <w:t>.</w:t>
      </w:r>
    </w:p>
    <w:p w:rsidR="008D5711" w:rsidRPr="009404BD" w:rsidRDefault="008D5711" w:rsidP="009404BD">
      <w:pPr>
        <w:pStyle w:val="ListParagraph"/>
        <w:numPr>
          <w:ilvl w:val="1"/>
          <w:numId w:val="15"/>
        </w:numPr>
        <w:tabs>
          <w:tab w:val="left" w:pos="1134"/>
        </w:tabs>
        <w:spacing w:after="0" w:line="240" w:lineRule="auto"/>
        <w:ind w:left="567" w:hanging="567"/>
        <w:jc w:val="both"/>
        <w:rPr>
          <w:rFonts w:ascii="Arial" w:hAnsi="Arial" w:cs="Arial"/>
          <w:sz w:val="24"/>
          <w:szCs w:val="24"/>
        </w:rPr>
      </w:pPr>
      <w:r w:rsidRPr="009404BD">
        <w:rPr>
          <w:rFonts w:ascii="Arial" w:hAnsi="Arial" w:cs="Arial"/>
          <w:sz w:val="24"/>
          <w:szCs w:val="24"/>
        </w:rPr>
        <w:t xml:space="preserve">The Summary of changes in terms of the Section 22(2) </w:t>
      </w:r>
      <w:r w:rsidR="004E0E99">
        <w:rPr>
          <w:rFonts w:ascii="Arial" w:hAnsi="Arial" w:cs="Arial"/>
          <w:sz w:val="24"/>
          <w:szCs w:val="24"/>
        </w:rPr>
        <w:t xml:space="preserve">of the Municipal Demarcation Act </w:t>
      </w:r>
      <w:r w:rsidRPr="009404BD">
        <w:rPr>
          <w:rFonts w:ascii="Arial" w:hAnsi="Arial" w:cs="Arial"/>
          <w:sz w:val="24"/>
          <w:szCs w:val="24"/>
        </w:rPr>
        <w:t>requests</w:t>
      </w:r>
      <w:r w:rsidR="004E0E99">
        <w:rPr>
          <w:rFonts w:ascii="Arial" w:hAnsi="Arial" w:cs="Arial"/>
          <w:sz w:val="24"/>
          <w:szCs w:val="24"/>
        </w:rPr>
        <w:t xml:space="preserve"> </w:t>
      </w:r>
      <w:r w:rsidRPr="009404BD">
        <w:rPr>
          <w:rFonts w:ascii="Arial" w:hAnsi="Arial" w:cs="Arial"/>
          <w:sz w:val="24"/>
          <w:szCs w:val="24"/>
        </w:rPr>
        <w:t xml:space="preserve"> is as per the following table:</w:t>
      </w:r>
    </w:p>
    <w:p w:rsidR="008D5711" w:rsidRPr="009404BD" w:rsidRDefault="008D5711" w:rsidP="009404BD">
      <w:pPr>
        <w:tabs>
          <w:tab w:val="left" w:pos="1134"/>
        </w:tabs>
        <w:spacing w:after="0" w:line="240" w:lineRule="auto"/>
        <w:jc w:val="both"/>
        <w:rPr>
          <w:rFonts w:ascii="Arial" w:hAnsi="Arial" w:cs="Arial"/>
          <w:sz w:val="24"/>
          <w:szCs w:val="24"/>
        </w:rPr>
      </w:pPr>
    </w:p>
    <w:tbl>
      <w:tblPr>
        <w:tblW w:w="9780" w:type="dxa"/>
        <w:tblInd w:w="416" w:type="dxa"/>
        <w:tblCellMar>
          <w:left w:w="0" w:type="dxa"/>
          <w:right w:w="0" w:type="dxa"/>
        </w:tblCellMar>
        <w:tblLook w:val="04A0"/>
      </w:tblPr>
      <w:tblGrid>
        <w:gridCol w:w="2163"/>
        <w:gridCol w:w="627"/>
        <w:gridCol w:w="3592"/>
        <w:gridCol w:w="3398"/>
      </w:tblGrid>
      <w:tr w:rsidR="008D5711" w:rsidRPr="009404BD" w:rsidTr="00D00C34">
        <w:trPr>
          <w:trHeight w:val="354"/>
        </w:trPr>
        <w:tc>
          <w:tcPr>
            <w:tcW w:w="216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PROVINCE</w:t>
            </w:r>
          </w:p>
        </w:tc>
        <w:tc>
          <w:tcPr>
            <w:tcW w:w="6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NO.</w:t>
            </w:r>
          </w:p>
        </w:tc>
        <w:tc>
          <w:tcPr>
            <w:tcW w:w="359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AFFECTED LMs</w:t>
            </w:r>
          </w:p>
        </w:tc>
        <w:tc>
          <w:tcPr>
            <w:tcW w:w="33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COMMENTS</w:t>
            </w:r>
          </w:p>
        </w:tc>
      </w:tr>
      <w:tr w:rsidR="008D5711" w:rsidRPr="009404BD" w:rsidTr="00D00C34">
        <w:tc>
          <w:tcPr>
            <w:tcW w:w="216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KwaZulu-Natal</w:t>
            </w:r>
          </w:p>
        </w:tc>
        <w:tc>
          <w:tcPr>
            <w:tcW w:w="6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1.</w:t>
            </w:r>
          </w:p>
        </w:tc>
        <w:tc>
          <w:tcPr>
            <w:tcW w:w="359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Mooi Mpofana (as part of Umgungundlovu) and Umvoti (as part of Umzinyathi) (2).</w:t>
            </w:r>
          </w:p>
        </w:tc>
        <w:tc>
          <w:tcPr>
            <w:tcW w:w="33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No reduction in the number of municipalities. Portion of Mooi Mpofana (Cadham voting district) will be incorporated into Umvoti.</w:t>
            </w:r>
          </w:p>
        </w:tc>
      </w:tr>
      <w:tr w:rsidR="008D5711" w:rsidRPr="009404BD" w:rsidTr="00D00C34">
        <w:trPr>
          <w:trHeight w:val="354"/>
        </w:trPr>
        <w:tc>
          <w:tcPr>
            <w:tcW w:w="2163" w:type="dxa"/>
            <w:tcBorders>
              <w:top w:val="single" w:sz="8"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Mpumalanga</w:t>
            </w:r>
          </w:p>
        </w:tc>
        <w:tc>
          <w:tcPr>
            <w:tcW w:w="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2.</w:t>
            </w:r>
          </w:p>
        </w:tc>
        <w:tc>
          <w:tcPr>
            <w:tcW w:w="35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Mbombela and Umjindi (2).</w:t>
            </w:r>
          </w:p>
        </w:tc>
        <w:tc>
          <w:tcPr>
            <w:tcW w:w="3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354"/>
        </w:trPr>
        <w:tc>
          <w:tcPr>
            <w:tcW w:w="2163" w:type="dxa"/>
            <w:tcBorders>
              <w:top w:val="single" w:sz="8"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Free State</w:t>
            </w:r>
          </w:p>
        </w:tc>
        <w:tc>
          <w:tcPr>
            <w:tcW w:w="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3.</w:t>
            </w:r>
          </w:p>
        </w:tc>
        <w:tc>
          <w:tcPr>
            <w:tcW w:w="35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Mangaung and Naledi (2).</w:t>
            </w:r>
          </w:p>
        </w:tc>
        <w:tc>
          <w:tcPr>
            <w:tcW w:w="3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354"/>
        </w:trPr>
        <w:tc>
          <w:tcPr>
            <w:tcW w:w="2163" w:type="dxa"/>
            <w:tcBorders>
              <w:top w:val="single" w:sz="8"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North West</w:t>
            </w:r>
          </w:p>
        </w:tc>
        <w:tc>
          <w:tcPr>
            <w:tcW w:w="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4.</w:t>
            </w:r>
          </w:p>
        </w:tc>
        <w:tc>
          <w:tcPr>
            <w:tcW w:w="35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Ventersdorp and Tlokwe (2).</w:t>
            </w:r>
          </w:p>
        </w:tc>
        <w:tc>
          <w:tcPr>
            <w:tcW w:w="3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354"/>
        </w:trPr>
        <w:tc>
          <w:tcPr>
            <w:tcW w:w="2163" w:type="dxa"/>
            <w:tcBorders>
              <w:top w:val="single" w:sz="8"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Northern Cape</w:t>
            </w:r>
          </w:p>
        </w:tc>
        <w:tc>
          <w:tcPr>
            <w:tcW w:w="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5.</w:t>
            </w:r>
          </w:p>
        </w:tc>
        <w:tc>
          <w:tcPr>
            <w:tcW w:w="35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Mier and //Khara Hais (2)</w:t>
            </w:r>
          </w:p>
        </w:tc>
        <w:tc>
          <w:tcPr>
            <w:tcW w:w="3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966"/>
        </w:trPr>
        <w:tc>
          <w:tcPr>
            <w:tcW w:w="2163"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Limpopo</w:t>
            </w:r>
          </w:p>
        </w:tc>
        <w:tc>
          <w:tcPr>
            <w:tcW w:w="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6.</w:t>
            </w:r>
          </w:p>
        </w:tc>
        <w:tc>
          <w:tcPr>
            <w:tcW w:w="35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Mutale, Thulamela, Makado and Musina (4).</w:t>
            </w:r>
          </w:p>
        </w:tc>
        <w:tc>
          <w:tcPr>
            <w:tcW w:w="3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 xml:space="preserve">No reduction in the number of municipalities. Parts of Mutale are incorporated into Thulamela and Musina. Parts of Makhado and Thulamela are incorporated to form a new </w:t>
            </w:r>
            <w:r w:rsidRPr="009404BD">
              <w:rPr>
                <w:rFonts w:ascii="Arial" w:hAnsi="Arial" w:cs="Arial"/>
                <w:sz w:val="24"/>
                <w:szCs w:val="24"/>
                <w:lang w:val="en-ZA"/>
              </w:rPr>
              <w:lastRenderedPageBreak/>
              <w:t>municipality.</w:t>
            </w:r>
          </w:p>
        </w:tc>
      </w:tr>
      <w:tr w:rsidR="008D5711" w:rsidRPr="009404BD" w:rsidTr="00D00C34">
        <w:trPr>
          <w:trHeight w:val="870"/>
        </w:trPr>
        <w:tc>
          <w:tcPr>
            <w:tcW w:w="2163" w:type="dxa"/>
            <w:vMerge/>
            <w:tcBorders>
              <w:top w:val="single" w:sz="8" w:space="0" w:color="FFFFFF"/>
              <w:left w:val="single" w:sz="8" w:space="0" w:color="FFFFFF"/>
              <w:bottom w:val="single" w:sz="8" w:space="0" w:color="FFFFFF"/>
              <w:right w:val="single" w:sz="8" w:space="0" w:color="FFFFFF"/>
            </w:tcBorders>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p>
        </w:tc>
        <w:tc>
          <w:tcPr>
            <w:tcW w:w="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7.</w:t>
            </w:r>
          </w:p>
        </w:tc>
        <w:tc>
          <w:tcPr>
            <w:tcW w:w="35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Aganang, Blouberg, Molemolle and Polokwane (4).</w:t>
            </w:r>
          </w:p>
        </w:tc>
        <w:tc>
          <w:tcPr>
            <w:tcW w:w="3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 – Aganang is disestablished. Portions of Aganang are incorporated into Blouberg, Molemolle and Polokwane.</w:t>
            </w:r>
          </w:p>
        </w:tc>
      </w:tr>
      <w:tr w:rsidR="008D5711" w:rsidRPr="009404BD" w:rsidTr="00D00C34">
        <w:trPr>
          <w:trHeight w:val="354"/>
        </w:trPr>
        <w:tc>
          <w:tcPr>
            <w:tcW w:w="2163" w:type="dxa"/>
            <w:vMerge/>
            <w:tcBorders>
              <w:top w:val="single" w:sz="8" w:space="0" w:color="FFFFFF"/>
              <w:left w:val="single" w:sz="8" w:space="0" w:color="FFFFFF"/>
              <w:bottom w:val="single" w:sz="8" w:space="0" w:color="FFFFFF"/>
              <w:right w:val="single" w:sz="8" w:space="0" w:color="FFFFFF"/>
            </w:tcBorders>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p>
        </w:tc>
        <w:tc>
          <w:tcPr>
            <w:tcW w:w="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8.</w:t>
            </w:r>
          </w:p>
        </w:tc>
        <w:tc>
          <w:tcPr>
            <w:tcW w:w="35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Fetakgomo and Greater Tubatse (2).</w:t>
            </w:r>
          </w:p>
        </w:tc>
        <w:tc>
          <w:tcPr>
            <w:tcW w:w="3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354"/>
        </w:trPr>
        <w:tc>
          <w:tcPr>
            <w:tcW w:w="2163" w:type="dxa"/>
            <w:vMerge/>
            <w:tcBorders>
              <w:top w:val="single" w:sz="8" w:space="0" w:color="FFFFFF"/>
              <w:left w:val="single" w:sz="8" w:space="0" w:color="FFFFFF"/>
              <w:bottom w:val="single" w:sz="8" w:space="0" w:color="FFFFFF"/>
              <w:right w:val="single" w:sz="8" w:space="0" w:color="FFFFFF"/>
            </w:tcBorders>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p>
        </w:tc>
        <w:tc>
          <w:tcPr>
            <w:tcW w:w="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9.</w:t>
            </w:r>
          </w:p>
        </w:tc>
        <w:tc>
          <w:tcPr>
            <w:tcW w:w="35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Modimolle and Mookgopong (2)</w:t>
            </w:r>
          </w:p>
        </w:tc>
        <w:tc>
          <w:tcPr>
            <w:tcW w:w="3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354"/>
        </w:trPr>
        <w:tc>
          <w:tcPr>
            <w:tcW w:w="2163"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Eastern Cape</w:t>
            </w:r>
          </w:p>
        </w:tc>
        <w:tc>
          <w:tcPr>
            <w:tcW w:w="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10.</w:t>
            </w:r>
          </w:p>
        </w:tc>
        <w:tc>
          <w:tcPr>
            <w:tcW w:w="35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Gariep and Maletswai (2).</w:t>
            </w:r>
          </w:p>
        </w:tc>
        <w:tc>
          <w:tcPr>
            <w:tcW w:w="3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354"/>
        </w:trPr>
        <w:tc>
          <w:tcPr>
            <w:tcW w:w="2163" w:type="dxa"/>
            <w:vMerge/>
            <w:tcBorders>
              <w:top w:val="single" w:sz="8" w:space="0" w:color="FFFFFF"/>
              <w:left w:val="single" w:sz="8" w:space="0" w:color="FFFFFF"/>
              <w:bottom w:val="single" w:sz="8" w:space="0" w:color="FFFFFF"/>
              <w:right w:val="single" w:sz="8" w:space="0" w:color="FFFFFF"/>
            </w:tcBorders>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p>
        </w:tc>
        <w:tc>
          <w:tcPr>
            <w:tcW w:w="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11.</w:t>
            </w:r>
          </w:p>
        </w:tc>
        <w:tc>
          <w:tcPr>
            <w:tcW w:w="35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Nxuba and Nkonkobe (2).</w:t>
            </w:r>
          </w:p>
        </w:tc>
        <w:tc>
          <w:tcPr>
            <w:tcW w:w="3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Reduction of 1 municipality.</w:t>
            </w:r>
          </w:p>
        </w:tc>
      </w:tr>
      <w:tr w:rsidR="008D5711" w:rsidRPr="009404BD" w:rsidTr="00D00C34">
        <w:trPr>
          <w:trHeight w:val="707"/>
        </w:trPr>
        <w:tc>
          <w:tcPr>
            <w:tcW w:w="2163" w:type="dxa"/>
            <w:vMerge/>
            <w:tcBorders>
              <w:top w:val="single" w:sz="8" w:space="0" w:color="FFFFFF"/>
              <w:left w:val="single" w:sz="8" w:space="0" w:color="FFFFFF"/>
              <w:bottom w:val="single" w:sz="8" w:space="0" w:color="FFFFFF"/>
              <w:right w:val="single" w:sz="8" w:space="0" w:color="FFFFFF"/>
            </w:tcBorders>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p>
        </w:tc>
        <w:tc>
          <w:tcPr>
            <w:tcW w:w="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12.</w:t>
            </w:r>
          </w:p>
        </w:tc>
        <w:tc>
          <w:tcPr>
            <w:tcW w:w="35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Inkwanca, Tsolwana and Lukhanji (3)</w:t>
            </w:r>
          </w:p>
        </w:tc>
        <w:tc>
          <w:tcPr>
            <w:tcW w:w="3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 xml:space="preserve">Reduction of 2 municipalities – All 3 municipalities amalgamated into 1. </w:t>
            </w:r>
          </w:p>
        </w:tc>
      </w:tr>
      <w:tr w:rsidR="008D5711" w:rsidRPr="009404BD" w:rsidTr="00D00C34">
        <w:trPr>
          <w:trHeight w:val="707"/>
        </w:trPr>
        <w:tc>
          <w:tcPr>
            <w:tcW w:w="2163" w:type="dxa"/>
            <w:vMerge/>
            <w:tcBorders>
              <w:top w:val="single" w:sz="8" w:space="0" w:color="FFFFFF"/>
              <w:left w:val="single" w:sz="8" w:space="0" w:color="FFFFFF"/>
              <w:bottom w:val="single" w:sz="8" w:space="0" w:color="FFFFFF"/>
              <w:right w:val="single" w:sz="8" w:space="0" w:color="FFFFFF"/>
            </w:tcBorders>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p>
        </w:tc>
        <w:tc>
          <w:tcPr>
            <w:tcW w:w="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13.</w:t>
            </w:r>
          </w:p>
        </w:tc>
        <w:tc>
          <w:tcPr>
            <w:tcW w:w="3592"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Camdeboo, Baviaans and Ikwezi (3)</w:t>
            </w:r>
          </w:p>
        </w:tc>
        <w:tc>
          <w:tcPr>
            <w:tcW w:w="3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 xml:space="preserve">Reduction of 2 municipalities – All 3 municipalities amalgamated into 1. </w:t>
            </w:r>
          </w:p>
        </w:tc>
      </w:tr>
      <w:tr w:rsidR="008D5711" w:rsidRPr="009404BD" w:rsidTr="00D00C34">
        <w:trPr>
          <w:trHeight w:val="177"/>
        </w:trPr>
        <w:tc>
          <w:tcPr>
            <w:tcW w:w="2163"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Summary</w:t>
            </w:r>
          </w:p>
        </w:tc>
        <w:tc>
          <w:tcPr>
            <w:tcW w:w="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(i)</w:t>
            </w:r>
          </w:p>
        </w:tc>
        <w:tc>
          <w:tcPr>
            <w:tcW w:w="699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28 local municipalities affected.</w:t>
            </w:r>
          </w:p>
        </w:tc>
      </w:tr>
      <w:tr w:rsidR="008D5711" w:rsidRPr="009404BD" w:rsidTr="00D00C34">
        <w:trPr>
          <w:trHeight w:val="354"/>
        </w:trPr>
        <w:tc>
          <w:tcPr>
            <w:tcW w:w="2163" w:type="dxa"/>
            <w:vMerge/>
            <w:tcBorders>
              <w:top w:val="single" w:sz="8" w:space="0" w:color="FFFFFF"/>
              <w:left w:val="single" w:sz="8" w:space="0" w:color="FFFFFF"/>
              <w:bottom w:val="single" w:sz="8" w:space="0" w:color="FFFFFF"/>
              <w:right w:val="single" w:sz="8" w:space="0" w:color="FFFFFF"/>
            </w:tcBorders>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p>
        </w:tc>
        <w:tc>
          <w:tcPr>
            <w:tcW w:w="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vAlign w:val="cente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b/>
                <w:bCs/>
                <w:sz w:val="24"/>
                <w:szCs w:val="24"/>
                <w:lang w:val="en-ZA"/>
              </w:rPr>
              <w:t>(ii)</w:t>
            </w:r>
          </w:p>
        </w:tc>
        <w:tc>
          <w:tcPr>
            <w:tcW w:w="6990" w:type="dxa"/>
            <w:gridSpan w:val="2"/>
            <w:tcBorders>
              <w:top w:val="single" w:sz="8" w:space="0" w:color="FFFFFF"/>
              <w:left w:val="single" w:sz="8" w:space="0" w:color="FFFFFF"/>
              <w:bottom w:val="single" w:sz="8" w:space="0" w:color="FFFFFF"/>
              <w:right w:val="single" w:sz="8" w:space="0" w:color="FFFFFF"/>
            </w:tcBorders>
            <w:shd w:val="clear" w:color="auto" w:fill="D0D8E8"/>
            <w:tcMar>
              <w:top w:w="15" w:type="dxa"/>
              <w:left w:w="64" w:type="dxa"/>
              <w:bottom w:w="0" w:type="dxa"/>
              <w:right w:w="64" w:type="dxa"/>
            </w:tcMar>
            <w:hideMark/>
          </w:tcPr>
          <w:p w:rsidR="008D5711" w:rsidRPr="009404BD" w:rsidRDefault="008D5711" w:rsidP="009404BD">
            <w:pPr>
              <w:tabs>
                <w:tab w:val="left" w:pos="1134"/>
              </w:tabs>
              <w:spacing w:after="0" w:line="240" w:lineRule="auto"/>
              <w:jc w:val="both"/>
              <w:rPr>
                <w:rFonts w:ascii="Arial" w:hAnsi="Arial" w:cs="Arial"/>
                <w:sz w:val="24"/>
                <w:szCs w:val="24"/>
                <w:lang w:val="en-GB"/>
              </w:rPr>
            </w:pPr>
            <w:r w:rsidRPr="009404BD">
              <w:rPr>
                <w:rFonts w:ascii="Arial" w:hAnsi="Arial" w:cs="Arial"/>
                <w:sz w:val="24"/>
                <w:szCs w:val="24"/>
                <w:lang w:val="en-ZA"/>
              </w:rPr>
              <w:t>There will be a reduction of 13 municipalities (257 municipalities).</w:t>
            </w:r>
          </w:p>
        </w:tc>
      </w:tr>
    </w:tbl>
    <w:p w:rsidR="003B4EA8" w:rsidRPr="009404BD" w:rsidRDefault="003B4EA8" w:rsidP="009404BD">
      <w:pPr>
        <w:pStyle w:val="Subtitle"/>
        <w:ind w:left="502" w:right="-1"/>
        <w:jc w:val="both"/>
        <w:rPr>
          <w:rFonts w:cs="Arial"/>
          <w:b w:val="0"/>
          <w:caps/>
          <w:szCs w:val="24"/>
        </w:rPr>
      </w:pPr>
    </w:p>
    <w:p w:rsidR="004E0E99" w:rsidRDefault="00772A01" w:rsidP="004E0E99">
      <w:pPr>
        <w:pStyle w:val="ListParagraph"/>
        <w:numPr>
          <w:ilvl w:val="0"/>
          <w:numId w:val="15"/>
        </w:numPr>
        <w:spacing w:after="0" w:line="240" w:lineRule="auto"/>
        <w:ind w:hanging="502"/>
        <w:jc w:val="both"/>
        <w:rPr>
          <w:rFonts w:ascii="Arial" w:hAnsi="Arial" w:cs="Arial"/>
          <w:b/>
          <w:bCs/>
          <w:sz w:val="24"/>
          <w:szCs w:val="24"/>
        </w:rPr>
      </w:pPr>
      <w:r w:rsidRPr="009404BD">
        <w:rPr>
          <w:rFonts w:ascii="Arial" w:hAnsi="Arial" w:cs="Arial"/>
          <w:b/>
          <w:bCs/>
          <w:sz w:val="24"/>
          <w:szCs w:val="24"/>
        </w:rPr>
        <w:t>DI</w:t>
      </w:r>
      <w:r w:rsidR="008D5711" w:rsidRPr="009404BD">
        <w:rPr>
          <w:rFonts w:ascii="Arial" w:hAnsi="Arial" w:cs="Arial"/>
          <w:b/>
          <w:bCs/>
          <w:sz w:val="24"/>
          <w:szCs w:val="24"/>
        </w:rPr>
        <w:t>S</w:t>
      </w:r>
      <w:r w:rsidRPr="009404BD">
        <w:rPr>
          <w:rFonts w:ascii="Arial" w:hAnsi="Arial" w:cs="Arial"/>
          <w:b/>
          <w:bCs/>
          <w:sz w:val="24"/>
          <w:szCs w:val="24"/>
        </w:rPr>
        <w:t xml:space="preserve">CUSSION </w:t>
      </w:r>
    </w:p>
    <w:p w:rsidR="004E0E99" w:rsidRDefault="004E0E99" w:rsidP="004E0E99">
      <w:pPr>
        <w:spacing w:after="0" w:line="240" w:lineRule="auto"/>
        <w:jc w:val="both"/>
        <w:rPr>
          <w:rFonts w:ascii="Arial" w:hAnsi="Arial" w:cs="Arial"/>
          <w:b/>
          <w:bCs/>
          <w:sz w:val="24"/>
          <w:szCs w:val="24"/>
        </w:rPr>
      </w:pPr>
    </w:p>
    <w:p w:rsidR="004E0E99" w:rsidRPr="009404BD" w:rsidRDefault="004E0E99" w:rsidP="004E0E99">
      <w:pPr>
        <w:pStyle w:val="ListParagraph"/>
        <w:numPr>
          <w:ilvl w:val="1"/>
          <w:numId w:val="15"/>
        </w:numPr>
        <w:spacing w:after="0" w:line="240" w:lineRule="auto"/>
        <w:ind w:hanging="502"/>
        <w:jc w:val="both"/>
        <w:rPr>
          <w:rFonts w:ascii="Arial" w:hAnsi="Arial" w:cs="Arial"/>
          <w:b/>
          <w:bCs/>
          <w:sz w:val="24"/>
          <w:szCs w:val="24"/>
        </w:rPr>
      </w:pPr>
      <w:r w:rsidRPr="009404BD">
        <w:rPr>
          <w:rFonts w:ascii="Arial" w:hAnsi="Arial" w:cs="Arial"/>
          <w:sz w:val="24"/>
          <w:szCs w:val="24"/>
          <w:lang w:val="en-ZA"/>
        </w:rPr>
        <w:t>A working group consisting of officials from the Department of Cooperative Governance, the KwaZulu-Natal Department of Cooperative Governance and Traditional Affairs, the South African Local Government Association, the Financial and Fiscal Commission and the National Treasury prepared estimates of the costs involved for the redetermination of municipal boundaries.</w:t>
      </w:r>
    </w:p>
    <w:p w:rsidR="004E0E99" w:rsidRPr="009404BD" w:rsidRDefault="004E0E99" w:rsidP="004E0E99">
      <w:pPr>
        <w:pStyle w:val="ListParagraph"/>
        <w:spacing w:after="0" w:line="240" w:lineRule="auto"/>
        <w:ind w:left="502"/>
        <w:jc w:val="both"/>
        <w:rPr>
          <w:rFonts w:ascii="Arial" w:hAnsi="Arial" w:cs="Arial"/>
          <w:b/>
          <w:bCs/>
          <w:sz w:val="24"/>
          <w:szCs w:val="24"/>
        </w:rPr>
      </w:pPr>
    </w:p>
    <w:p w:rsidR="004E0E99" w:rsidRPr="009404BD" w:rsidRDefault="004E0E99" w:rsidP="004E0E99">
      <w:pPr>
        <w:pStyle w:val="ListParagraph"/>
        <w:numPr>
          <w:ilvl w:val="1"/>
          <w:numId w:val="15"/>
        </w:numPr>
        <w:spacing w:after="0" w:line="240" w:lineRule="auto"/>
        <w:ind w:hanging="502"/>
        <w:jc w:val="both"/>
        <w:rPr>
          <w:rFonts w:ascii="Arial" w:hAnsi="Arial" w:cs="Arial"/>
          <w:b/>
          <w:bCs/>
          <w:sz w:val="24"/>
          <w:szCs w:val="24"/>
        </w:rPr>
      </w:pPr>
      <w:r w:rsidRPr="009404BD">
        <w:rPr>
          <w:rFonts w:ascii="Arial" w:hAnsi="Arial" w:cs="Arial"/>
          <w:sz w:val="24"/>
          <w:szCs w:val="24"/>
        </w:rPr>
        <w:t xml:space="preserve">The total costs, in respect of the Municipal Demarcations (2013/15) is  estimated at </w:t>
      </w:r>
      <w:r w:rsidRPr="009404BD">
        <w:rPr>
          <w:rFonts w:ascii="Arial" w:hAnsi="Arial" w:cs="Arial"/>
          <w:b/>
          <w:bCs/>
          <w:sz w:val="24"/>
          <w:szCs w:val="24"/>
        </w:rPr>
        <w:t xml:space="preserve">R416,2 </w:t>
      </w:r>
      <w:r w:rsidRPr="009404BD">
        <w:rPr>
          <w:rFonts w:ascii="Arial" w:hAnsi="Arial" w:cs="Arial"/>
          <w:sz w:val="24"/>
          <w:szCs w:val="24"/>
        </w:rPr>
        <w:t xml:space="preserve">million for : </w:t>
      </w:r>
    </w:p>
    <w:p w:rsidR="004E0E99" w:rsidRPr="009404BD" w:rsidRDefault="004E0E99" w:rsidP="004E0E99">
      <w:pPr>
        <w:pStyle w:val="ListParagraph"/>
        <w:spacing w:after="0" w:line="240" w:lineRule="auto"/>
        <w:rPr>
          <w:rFonts w:ascii="Arial" w:hAnsi="Arial" w:cs="Arial"/>
          <w:b/>
          <w:bCs/>
          <w:sz w:val="24"/>
          <w:szCs w:val="24"/>
        </w:rPr>
      </w:pPr>
    </w:p>
    <w:p w:rsidR="004E0E99" w:rsidRPr="009404BD" w:rsidRDefault="004E0E99" w:rsidP="004E0E99">
      <w:pPr>
        <w:numPr>
          <w:ilvl w:val="0"/>
          <w:numId w:val="39"/>
        </w:numPr>
        <w:spacing w:after="0" w:line="240" w:lineRule="auto"/>
        <w:contextualSpacing/>
        <w:jc w:val="both"/>
        <w:rPr>
          <w:rFonts w:ascii="Arial" w:hAnsi="Arial" w:cs="Arial"/>
          <w:sz w:val="24"/>
          <w:szCs w:val="24"/>
        </w:rPr>
      </w:pPr>
      <w:r w:rsidRPr="009404BD">
        <w:rPr>
          <w:rFonts w:ascii="Arial" w:hAnsi="Arial" w:cs="Arial"/>
          <w:sz w:val="24"/>
          <w:szCs w:val="24"/>
        </w:rPr>
        <w:t>Restructuring costs:</w:t>
      </w:r>
      <w:r w:rsidRPr="009404BD">
        <w:rPr>
          <w:rFonts w:ascii="Arial" w:hAnsi="Arial" w:cs="Arial"/>
          <w:b/>
          <w:sz w:val="24"/>
          <w:szCs w:val="24"/>
        </w:rPr>
        <w:t xml:space="preserve"> R7, 2 million </w:t>
      </w:r>
      <w:r w:rsidRPr="009404BD">
        <w:rPr>
          <w:rFonts w:ascii="Arial" w:hAnsi="Arial" w:cs="Arial"/>
          <w:sz w:val="24"/>
          <w:szCs w:val="24"/>
        </w:rPr>
        <w:t xml:space="preserve">determined for each merger. A total of </w:t>
      </w:r>
      <w:r w:rsidRPr="009404BD">
        <w:rPr>
          <w:rFonts w:ascii="Arial" w:hAnsi="Arial" w:cs="Arial"/>
          <w:b/>
          <w:sz w:val="24"/>
          <w:szCs w:val="24"/>
        </w:rPr>
        <w:t xml:space="preserve">R151, 2 million </w:t>
      </w:r>
      <w:r w:rsidRPr="009404BD">
        <w:rPr>
          <w:rFonts w:ascii="Arial" w:hAnsi="Arial" w:cs="Arial"/>
          <w:sz w:val="24"/>
          <w:szCs w:val="24"/>
        </w:rPr>
        <w:t>is needed for all 21</w:t>
      </w:r>
      <w:r>
        <w:rPr>
          <w:rFonts w:ascii="Arial" w:hAnsi="Arial" w:cs="Arial"/>
          <w:sz w:val="24"/>
          <w:szCs w:val="24"/>
        </w:rPr>
        <w:t xml:space="preserve"> mergers;</w:t>
      </w:r>
    </w:p>
    <w:p w:rsidR="004E0E99" w:rsidRPr="009404BD" w:rsidRDefault="004E0E99" w:rsidP="004E0E99">
      <w:pPr>
        <w:numPr>
          <w:ilvl w:val="0"/>
          <w:numId w:val="39"/>
        </w:numPr>
        <w:spacing w:after="0" w:line="240" w:lineRule="auto"/>
        <w:contextualSpacing/>
        <w:jc w:val="both"/>
        <w:rPr>
          <w:rFonts w:ascii="Arial" w:hAnsi="Arial" w:cs="Arial"/>
          <w:sz w:val="24"/>
          <w:szCs w:val="24"/>
        </w:rPr>
      </w:pPr>
      <w:r w:rsidRPr="009404BD">
        <w:rPr>
          <w:rFonts w:ascii="Arial" w:hAnsi="Arial" w:cs="Arial"/>
          <w:sz w:val="24"/>
          <w:szCs w:val="24"/>
        </w:rPr>
        <w:t>Human resources costs:</w:t>
      </w:r>
      <w:r w:rsidRPr="009404BD">
        <w:rPr>
          <w:rFonts w:ascii="Arial" w:hAnsi="Arial" w:cs="Arial"/>
          <w:b/>
          <w:sz w:val="24"/>
          <w:szCs w:val="24"/>
        </w:rPr>
        <w:t xml:space="preserve"> R10 million </w:t>
      </w:r>
      <w:r w:rsidRPr="009404BD">
        <w:rPr>
          <w:rFonts w:ascii="Arial" w:hAnsi="Arial" w:cs="Arial"/>
          <w:sz w:val="24"/>
          <w:szCs w:val="24"/>
        </w:rPr>
        <w:t>determined for each merger.  A</w:t>
      </w:r>
      <w:r w:rsidRPr="009404BD">
        <w:rPr>
          <w:rFonts w:ascii="Arial" w:hAnsi="Arial" w:cs="Arial"/>
          <w:b/>
          <w:sz w:val="24"/>
          <w:szCs w:val="24"/>
        </w:rPr>
        <w:t xml:space="preserve"> </w:t>
      </w:r>
      <w:r w:rsidRPr="009404BD">
        <w:rPr>
          <w:rFonts w:ascii="Arial" w:hAnsi="Arial" w:cs="Arial"/>
          <w:sz w:val="24"/>
          <w:szCs w:val="24"/>
        </w:rPr>
        <w:t xml:space="preserve">total of </w:t>
      </w:r>
      <w:r w:rsidRPr="009404BD">
        <w:rPr>
          <w:rFonts w:ascii="Arial" w:hAnsi="Arial" w:cs="Arial"/>
          <w:b/>
          <w:sz w:val="24"/>
          <w:szCs w:val="24"/>
        </w:rPr>
        <w:t>R210 million</w:t>
      </w:r>
      <w:r w:rsidRPr="009404BD">
        <w:rPr>
          <w:rFonts w:ascii="Arial" w:hAnsi="Arial" w:cs="Arial"/>
          <w:sz w:val="24"/>
          <w:szCs w:val="24"/>
        </w:rPr>
        <w:t xml:space="preserve"> is required in for all 21 mergers</w:t>
      </w:r>
      <w:r>
        <w:rPr>
          <w:rFonts w:ascii="Arial" w:hAnsi="Arial" w:cs="Arial"/>
          <w:sz w:val="24"/>
          <w:szCs w:val="24"/>
        </w:rPr>
        <w:t>; and</w:t>
      </w:r>
    </w:p>
    <w:p w:rsidR="004E0E99" w:rsidRPr="009404BD" w:rsidRDefault="004E0E99" w:rsidP="004E0E99">
      <w:pPr>
        <w:numPr>
          <w:ilvl w:val="0"/>
          <w:numId w:val="39"/>
        </w:numPr>
        <w:spacing w:after="0" w:line="240" w:lineRule="auto"/>
        <w:contextualSpacing/>
        <w:jc w:val="both"/>
        <w:rPr>
          <w:rFonts w:ascii="Arial" w:hAnsi="Arial" w:cs="Arial"/>
          <w:sz w:val="24"/>
          <w:szCs w:val="24"/>
        </w:rPr>
      </w:pPr>
      <w:r w:rsidRPr="009404BD">
        <w:rPr>
          <w:rFonts w:ascii="Arial" w:hAnsi="Arial" w:cs="Arial"/>
          <w:sz w:val="24"/>
          <w:szCs w:val="24"/>
        </w:rPr>
        <w:t>Project management costs:</w:t>
      </w:r>
      <w:r w:rsidRPr="009404BD">
        <w:rPr>
          <w:rFonts w:ascii="Arial" w:hAnsi="Arial" w:cs="Arial"/>
          <w:b/>
          <w:sz w:val="24"/>
          <w:szCs w:val="24"/>
        </w:rPr>
        <w:t xml:space="preserve"> R5 million </w:t>
      </w:r>
      <w:r w:rsidRPr="009404BD">
        <w:rPr>
          <w:rFonts w:ascii="Arial" w:hAnsi="Arial" w:cs="Arial"/>
          <w:sz w:val="24"/>
          <w:szCs w:val="24"/>
        </w:rPr>
        <w:t xml:space="preserve">for each affected Province. A total of </w:t>
      </w:r>
      <w:r w:rsidRPr="009404BD">
        <w:rPr>
          <w:rFonts w:ascii="Arial" w:hAnsi="Arial" w:cs="Arial"/>
          <w:b/>
          <w:sz w:val="24"/>
          <w:szCs w:val="24"/>
        </w:rPr>
        <w:t xml:space="preserve">R40 million </w:t>
      </w:r>
      <w:r w:rsidRPr="009404BD">
        <w:rPr>
          <w:rFonts w:ascii="Arial" w:hAnsi="Arial" w:cs="Arial"/>
          <w:sz w:val="24"/>
          <w:szCs w:val="24"/>
        </w:rPr>
        <w:t>is needed for the 8 provinces.</w:t>
      </w:r>
      <w:r w:rsidRPr="009404BD">
        <w:rPr>
          <w:rFonts w:ascii="Arial" w:hAnsi="Arial" w:cs="Arial"/>
          <w:b/>
          <w:sz w:val="24"/>
          <w:szCs w:val="24"/>
        </w:rPr>
        <w:t xml:space="preserve"> R15 million </w:t>
      </w:r>
      <w:r w:rsidRPr="009404BD">
        <w:rPr>
          <w:rFonts w:ascii="Arial" w:hAnsi="Arial" w:cs="Arial"/>
          <w:sz w:val="24"/>
          <w:szCs w:val="24"/>
        </w:rPr>
        <w:t>for support at National level.</w:t>
      </w:r>
    </w:p>
    <w:p w:rsidR="004E0E99" w:rsidRPr="009404BD" w:rsidRDefault="004E0E99" w:rsidP="004E0E99">
      <w:pPr>
        <w:pStyle w:val="ListParagraph"/>
        <w:spacing w:after="0" w:line="240" w:lineRule="auto"/>
        <w:rPr>
          <w:rFonts w:ascii="Arial" w:hAnsi="Arial" w:cs="Arial"/>
          <w:sz w:val="24"/>
          <w:szCs w:val="24"/>
        </w:rPr>
      </w:pPr>
      <w:r w:rsidRPr="009404BD">
        <w:rPr>
          <w:rFonts w:ascii="Arial" w:hAnsi="Arial" w:cs="Arial"/>
          <w:sz w:val="24"/>
          <w:szCs w:val="24"/>
        </w:rPr>
        <w:tab/>
      </w:r>
    </w:p>
    <w:p w:rsidR="004E0E99" w:rsidRPr="009404BD" w:rsidRDefault="004E0E99" w:rsidP="004E0E99">
      <w:pPr>
        <w:pStyle w:val="ListParagraph"/>
        <w:numPr>
          <w:ilvl w:val="1"/>
          <w:numId w:val="15"/>
        </w:numPr>
        <w:tabs>
          <w:tab w:val="left" w:pos="1134"/>
        </w:tabs>
        <w:spacing w:after="0" w:line="240" w:lineRule="auto"/>
        <w:ind w:hanging="502"/>
        <w:jc w:val="both"/>
        <w:rPr>
          <w:rFonts w:ascii="Arial" w:hAnsi="Arial" w:cs="Arial"/>
          <w:sz w:val="24"/>
          <w:szCs w:val="24"/>
        </w:rPr>
      </w:pPr>
      <w:r w:rsidRPr="009404BD">
        <w:rPr>
          <w:rFonts w:ascii="Arial" w:hAnsi="Arial" w:cs="Arial"/>
          <w:bCs/>
          <w:sz w:val="24"/>
          <w:szCs w:val="24"/>
          <w:lang w:val="en-US"/>
        </w:rPr>
        <w:t xml:space="preserve">The total amount of </w:t>
      </w:r>
      <w:r w:rsidRPr="009404BD">
        <w:rPr>
          <w:rFonts w:ascii="Arial" w:hAnsi="Arial" w:cs="Arial"/>
          <w:b/>
          <w:bCs/>
          <w:sz w:val="24"/>
          <w:szCs w:val="24"/>
          <w:lang w:val="en-US"/>
        </w:rPr>
        <w:t xml:space="preserve">R139 million </w:t>
      </w:r>
      <w:r w:rsidRPr="009404BD">
        <w:rPr>
          <w:rFonts w:ascii="Arial" w:hAnsi="Arial" w:cs="Arial"/>
          <w:sz w:val="24"/>
          <w:szCs w:val="24"/>
          <w:lang w:val="en-US"/>
        </w:rPr>
        <w:t xml:space="preserve">has been provided over three years (2015/18). </w:t>
      </w:r>
      <w:r w:rsidRPr="009404BD">
        <w:rPr>
          <w:rFonts w:ascii="Arial" w:hAnsi="Arial" w:cs="Arial"/>
          <w:b/>
          <w:sz w:val="24"/>
          <w:szCs w:val="24"/>
          <w:lang w:val="en-US"/>
        </w:rPr>
        <w:t>R39 million</w:t>
      </w:r>
      <w:r w:rsidRPr="009404BD">
        <w:rPr>
          <w:rFonts w:ascii="Arial" w:hAnsi="Arial" w:cs="Arial"/>
          <w:sz w:val="24"/>
          <w:szCs w:val="24"/>
          <w:lang w:val="en-US"/>
        </w:rPr>
        <w:t xml:space="preserve"> for 2015/16, </w:t>
      </w:r>
      <w:r w:rsidRPr="009404BD">
        <w:rPr>
          <w:rFonts w:ascii="Arial" w:hAnsi="Arial" w:cs="Arial"/>
          <w:b/>
          <w:sz w:val="24"/>
          <w:szCs w:val="24"/>
          <w:lang w:val="en-US"/>
        </w:rPr>
        <w:t xml:space="preserve">R50 million </w:t>
      </w:r>
      <w:r w:rsidRPr="009404BD">
        <w:rPr>
          <w:rFonts w:ascii="Arial" w:hAnsi="Arial" w:cs="Arial"/>
          <w:sz w:val="24"/>
          <w:szCs w:val="24"/>
          <w:lang w:val="en-US"/>
        </w:rPr>
        <w:t xml:space="preserve">for 2016/17 and </w:t>
      </w:r>
      <w:r w:rsidRPr="009404BD">
        <w:rPr>
          <w:rFonts w:ascii="Arial" w:hAnsi="Arial" w:cs="Arial"/>
          <w:b/>
          <w:sz w:val="24"/>
          <w:szCs w:val="24"/>
          <w:lang w:val="en-US"/>
        </w:rPr>
        <w:t>R50 million</w:t>
      </w:r>
      <w:r w:rsidRPr="009404BD">
        <w:rPr>
          <w:rFonts w:ascii="Arial" w:hAnsi="Arial" w:cs="Arial"/>
          <w:sz w:val="24"/>
          <w:szCs w:val="24"/>
          <w:lang w:val="en-US"/>
        </w:rPr>
        <w:t xml:space="preserve"> for 2017/18.</w:t>
      </w:r>
    </w:p>
    <w:p w:rsidR="004E0E99" w:rsidRPr="009404BD" w:rsidRDefault="004E0E99" w:rsidP="004E0E99">
      <w:pPr>
        <w:pStyle w:val="ListParagraph"/>
        <w:tabs>
          <w:tab w:val="left" w:pos="1134"/>
        </w:tabs>
        <w:spacing w:after="0" w:line="240" w:lineRule="auto"/>
        <w:ind w:left="502"/>
        <w:jc w:val="both"/>
        <w:rPr>
          <w:rFonts w:ascii="Arial" w:hAnsi="Arial" w:cs="Arial"/>
          <w:sz w:val="24"/>
          <w:szCs w:val="24"/>
        </w:rPr>
      </w:pPr>
    </w:p>
    <w:p w:rsidR="004E0E99" w:rsidRPr="009404BD" w:rsidRDefault="004E0E99" w:rsidP="004E0E99">
      <w:pPr>
        <w:pStyle w:val="ListParagraph"/>
        <w:numPr>
          <w:ilvl w:val="1"/>
          <w:numId w:val="15"/>
        </w:numPr>
        <w:tabs>
          <w:tab w:val="left" w:pos="1134"/>
        </w:tabs>
        <w:spacing w:after="0" w:line="240" w:lineRule="auto"/>
        <w:ind w:hanging="502"/>
        <w:jc w:val="both"/>
        <w:rPr>
          <w:rFonts w:ascii="Arial" w:hAnsi="Arial" w:cs="Arial"/>
          <w:sz w:val="24"/>
          <w:szCs w:val="24"/>
        </w:rPr>
      </w:pPr>
      <w:r w:rsidRPr="009404BD">
        <w:rPr>
          <w:rFonts w:ascii="Arial" w:hAnsi="Arial" w:cs="Arial"/>
          <w:sz w:val="24"/>
          <w:szCs w:val="24"/>
          <w:lang w:val="en-US"/>
        </w:rPr>
        <w:lastRenderedPageBreak/>
        <w:t xml:space="preserve">There is therefore a shortfall of </w:t>
      </w:r>
      <w:r w:rsidRPr="009404BD">
        <w:rPr>
          <w:rFonts w:ascii="Arial" w:hAnsi="Arial" w:cs="Arial"/>
          <w:b/>
          <w:sz w:val="24"/>
          <w:szCs w:val="24"/>
          <w:lang w:val="en-US"/>
        </w:rPr>
        <w:t>R277</w:t>
      </w:r>
      <w:r w:rsidR="00567984" w:rsidRPr="009404BD">
        <w:rPr>
          <w:rFonts w:ascii="Arial" w:hAnsi="Arial" w:cs="Arial"/>
          <w:b/>
          <w:sz w:val="24"/>
          <w:szCs w:val="24"/>
          <w:lang w:val="en-US"/>
        </w:rPr>
        <w:t>, 2</w:t>
      </w:r>
      <w:r w:rsidRPr="009404BD">
        <w:rPr>
          <w:rFonts w:ascii="Arial" w:hAnsi="Arial" w:cs="Arial"/>
          <w:b/>
          <w:sz w:val="24"/>
          <w:szCs w:val="24"/>
          <w:lang w:val="en-US"/>
        </w:rPr>
        <w:t xml:space="preserve"> million.</w:t>
      </w:r>
      <w:r w:rsidRPr="009404BD">
        <w:rPr>
          <w:rFonts w:ascii="Arial" w:hAnsi="Arial" w:cs="Arial"/>
          <w:sz w:val="24"/>
          <w:szCs w:val="24"/>
          <w:lang w:val="en-US"/>
        </w:rPr>
        <w:t xml:space="preserve"> </w:t>
      </w:r>
    </w:p>
    <w:p w:rsidR="004E0E99" w:rsidRPr="009404BD" w:rsidRDefault="004E0E99" w:rsidP="004E0E99">
      <w:pPr>
        <w:pStyle w:val="ListParagraph"/>
        <w:spacing w:after="0" w:line="240" w:lineRule="auto"/>
        <w:rPr>
          <w:rFonts w:ascii="Arial" w:hAnsi="Arial" w:cs="Arial"/>
          <w:sz w:val="24"/>
          <w:szCs w:val="24"/>
        </w:rPr>
      </w:pPr>
    </w:p>
    <w:p w:rsidR="004E0E99" w:rsidRPr="009404BD" w:rsidRDefault="004E0E99" w:rsidP="004E0E99">
      <w:pPr>
        <w:pStyle w:val="ListParagraph"/>
        <w:numPr>
          <w:ilvl w:val="1"/>
          <w:numId w:val="15"/>
        </w:numPr>
        <w:tabs>
          <w:tab w:val="left" w:pos="1134"/>
        </w:tabs>
        <w:spacing w:after="0" w:line="240" w:lineRule="auto"/>
        <w:ind w:hanging="502"/>
        <w:jc w:val="both"/>
        <w:rPr>
          <w:rFonts w:ascii="Arial" w:hAnsi="Arial" w:cs="Arial"/>
          <w:sz w:val="24"/>
          <w:szCs w:val="24"/>
        </w:rPr>
      </w:pPr>
      <w:r w:rsidRPr="009404BD">
        <w:rPr>
          <w:rFonts w:ascii="Arial" w:hAnsi="Arial" w:cs="Arial"/>
          <w:sz w:val="24"/>
          <w:szCs w:val="24"/>
          <w:lang w:val="en-US"/>
        </w:rPr>
        <w:t xml:space="preserve">Additional funding has been requested from the National Treasury, during the 2015 Adjusted Estimates of National Expenditure (AENE) process, </w:t>
      </w:r>
      <w:r w:rsidRPr="009404BD">
        <w:rPr>
          <w:rFonts w:ascii="Arial" w:hAnsi="Arial" w:cs="Arial"/>
          <w:sz w:val="24"/>
          <w:szCs w:val="24"/>
          <w:lang w:val="en-ZA"/>
        </w:rPr>
        <w:t>to assist the rest of the municipalities to cover the costs of amalgamation</w:t>
      </w:r>
      <w:r w:rsidRPr="009404BD">
        <w:rPr>
          <w:rFonts w:ascii="Arial" w:hAnsi="Arial" w:cs="Arial"/>
          <w:sz w:val="24"/>
          <w:szCs w:val="24"/>
          <w:lang w:val="en-US"/>
        </w:rPr>
        <w:t xml:space="preserve"> as permitted in terms of Section 30 (2) of the Public Finance Management Act. </w:t>
      </w:r>
    </w:p>
    <w:p w:rsidR="004E0E99" w:rsidRPr="004E0E99" w:rsidRDefault="004E0E99" w:rsidP="004E0E99">
      <w:pPr>
        <w:spacing w:after="0" w:line="240" w:lineRule="auto"/>
        <w:jc w:val="both"/>
        <w:rPr>
          <w:rFonts w:ascii="Arial" w:hAnsi="Arial" w:cs="Arial"/>
          <w:b/>
          <w:bCs/>
          <w:sz w:val="24"/>
          <w:szCs w:val="24"/>
        </w:rPr>
      </w:pPr>
    </w:p>
    <w:p w:rsidR="004E0E99" w:rsidRPr="004E0E99" w:rsidRDefault="004E0E99" w:rsidP="004E0E99">
      <w:pPr>
        <w:pStyle w:val="ListParagraph"/>
        <w:numPr>
          <w:ilvl w:val="0"/>
          <w:numId w:val="15"/>
        </w:numPr>
        <w:spacing w:after="0" w:line="240" w:lineRule="auto"/>
        <w:ind w:hanging="502"/>
        <w:jc w:val="both"/>
        <w:rPr>
          <w:rFonts w:ascii="Arial" w:hAnsi="Arial" w:cs="Arial"/>
          <w:b/>
          <w:bCs/>
          <w:sz w:val="24"/>
          <w:szCs w:val="24"/>
        </w:rPr>
      </w:pPr>
      <w:r w:rsidRPr="004E0E99">
        <w:rPr>
          <w:rFonts w:ascii="Arial" w:hAnsi="Arial" w:cs="Arial"/>
          <w:b/>
          <w:caps/>
          <w:sz w:val="24"/>
          <w:szCs w:val="24"/>
        </w:rPr>
        <w:t>RECOMMENDATION</w:t>
      </w:r>
    </w:p>
    <w:p w:rsidR="004E0E99" w:rsidRDefault="004E0E99" w:rsidP="004E0E99">
      <w:pPr>
        <w:spacing w:after="0" w:line="240" w:lineRule="auto"/>
        <w:jc w:val="both"/>
        <w:rPr>
          <w:rFonts w:ascii="Arial" w:hAnsi="Arial" w:cs="Arial"/>
          <w:b/>
          <w:bCs/>
          <w:sz w:val="24"/>
          <w:szCs w:val="24"/>
        </w:rPr>
      </w:pPr>
    </w:p>
    <w:p w:rsidR="004E0E99" w:rsidRPr="009404BD" w:rsidRDefault="004E0E99" w:rsidP="004E0E99">
      <w:pPr>
        <w:tabs>
          <w:tab w:val="left" w:pos="426"/>
          <w:tab w:val="left" w:pos="851"/>
        </w:tabs>
        <w:autoSpaceDE w:val="0"/>
        <w:autoSpaceDN w:val="0"/>
        <w:adjustRightInd w:val="0"/>
        <w:spacing w:after="0" w:line="240" w:lineRule="auto"/>
        <w:ind w:right="1133"/>
        <w:jc w:val="both"/>
        <w:rPr>
          <w:rFonts w:ascii="Arial" w:hAnsi="Arial" w:cs="Arial"/>
          <w:sz w:val="24"/>
          <w:szCs w:val="24"/>
          <w:lang w:val="en-GB"/>
        </w:rPr>
      </w:pPr>
      <w:r w:rsidRPr="009404BD">
        <w:rPr>
          <w:rFonts w:ascii="Arial" w:hAnsi="Arial" w:cs="Arial"/>
          <w:bCs/>
          <w:sz w:val="24"/>
          <w:szCs w:val="24"/>
          <w:lang w:val="en-ZA"/>
        </w:rPr>
        <w:t>It is recommended that the Portfolio Committee:</w:t>
      </w:r>
    </w:p>
    <w:p w:rsidR="004E0E99" w:rsidRPr="004E0E99" w:rsidRDefault="004E0E99" w:rsidP="004E0E99">
      <w:pPr>
        <w:spacing w:after="0" w:line="240" w:lineRule="auto"/>
        <w:jc w:val="both"/>
        <w:rPr>
          <w:rFonts w:ascii="Arial" w:hAnsi="Arial" w:cs="Arial"/>
          <w:b/>
          <w:bCs/>
          <w:sz w:val="24"/>
          <w:szCs w:val="24"/>
        </w:rPr>
      </w:pPr>
    </w:p>
    <w:p w:rsidR="004E0E99" w:rsidRPr="004E0E99" w:rsidRDefault="009C5040" w:rsidP="0007158A">
      <w:pPr>
        <w:pStyle w:val="ListParagraph"/>
        <w:numPr>
          <w:ilvl w:val="1"/>
          <w:numId w:val="15"/>
        </w:numPr>
        <w:spacing w:after="0" w:line="240" w:lineRule="auto"/>
        <w:ind w:hanging="502"/>
        <w:jc w:val="both"/>
        <w:rPr>
          <w:rFonts w:ascii="Arial" w:hAnsi="Arial" w:cs="Arial"/>
          <w:b/>
          <w:bCs/>
          <w:sz w:val="24"/>
          <w:szCs w:val="24"/>
        </w:rPr>
      </w:pPr>
      <w:r w:rsidRPr="004E0E99">
        <w:rPr>
          <w:rFonts w:ascii="Arial" w:eastAsia="MS PGothic" w:hAnsi="Arial" w:cs="Arial"/>
          <w:sz w:val="24"/>
          <w:szCs w:val="24"/>
          <w:lang w:val="en-ZA"/>
        </w:rPr>
        <w:t>Notes th</w:t>
      </w:r>
      <w:r w:rsidR="00F22679" w:rsidRPr="004E0E99">
        <w:rPr>
          <w:rFonts w:ascii="Arial" w:eastAsia="MS PGothic" w:hAnsi="Arial" w:cs="Arial"/>
          <w:sz w:val="24"/>
          <w:szCs w:val="24"/>
          <w:lang w:val="en-ZA"/>
        </w:rPr>
        <w:t>e contents of the presentation.</w:t>
      </w:r>
    </w:p>
    <w:p w:rsidR="004E0E99" w:rsidRPr="004E0E99" w:rsidRDefault="004E0E99" w:rsidP="004E0E99">
      <w:pPr>
        <w:pStyle w:val="ListParagraph"/>
        <w:spacing w:after="0" w:line="240" w:lineRule="auto"/>
        <w:ind w:left="502"/>
        <w:jc w:val="both"/>
        <w:rPr>
          <w:rFonts w:ascii="Arial" w:hAnsi="Arial" w:cs="Arial"/>
          <w:b/>
          <w:bCs/>
          <w:sz w:val="24"/>
          <w:szCs w:val="24"/>
        </w:rPr>
      </w:pPr>
    </w:p>
    <w:p w:rsidR="004E0E99" w:rsidRPr="004E0E99" w:rsidRDefault="002B1A59" w:rsidP="004E0E99">
      <w:pPr>
        <w:pStyle w:val="ListParagraph"/>
        <w:numPr>
          <w:ilvl w:val="0"/>
          <w:numId w:val="15"/>
        </w:numPr>
        <w:spacing w:after="0" w:line="240" w:lineRule="auto"/>
        <w:ind w:hanging="502"/>
        <w:jc w:val="both"/>
        <w:rPr>
          <w:rFonts w:ascii="Arial" w:hAnsi="Arial" w:cs="Arial"/>
          <w:b/>
          <w:bCs/>
          <w:sz w:val="24"/>
          <w:szCs w:val="24"/>
        </w:rPr>
      </w:pPr>
      <w:r w:rsidRPr="004E0E99">
        <w:rPr>
          <w:rFonts w:ascii="Arial" w:hAnsi="Arial" w:cs="Arial"/>
          <w:b/>
          <w:caps/>
          <w:sz w:val="24"/>
          <w:szCs w:val="24"/>
        </w:rPr>
        <w:t xml:space="preserve">cONTACT PERSON AT DEPARTMENT: </w:t>
      </w:r>
    </w:p>
    <w:p w:rsidR="004E0E99" w:rsidRDefault="004E0E99" w:rsidP="004E0E99">
      <w:pPr>
        <w:spacing w:after="0" w:line="240" w:lineRule="auto"/>
        <w:jc w:val="both"/>
        <w:rPr>
          <w:rFonts w:ascii="Arial" w:hAnsi="Arial" w:cs="Arial"/>
          <w:b/>
          <w:bCs/>
          <w:sz w:val="24"/>
          <w:szCs w:val="24"/>
        </w:rPr>
      </w:pPr>
    </w:p>
    <w:p w:rsidR="004E0E99" w:rsidRDefault="004E0E99" w:rsidP="004E0E99">
      <w:pPr>
        <w:spacing w:after="0" w:line="240" w:lineRule="auto"/>
        <w:jc w:val="both"/>
        <w:rPr>
          <w:rFonts w:ascii="Arial" w:hAnsi="Arial" w:cs="Arial"/>
          <w:b/>
          <w:bCs/>
          <w:sz w:val="24"/>
          <w:szCs w:val="24"/>
        </w:rPr>
      </w:pPr>
    </w:p>
    <w:p w:rsidR="004E0E99" w:rsidRDefault="004E0E99" w:rsidP="004E0E99">
      <w:pPr>
        <w:spacing w:after="0" w:line="240" w:lineRule="auto"/>
        <w:jc w:val="both"/>
        <w:rPr>
          <w:rFonts w:ascii="Arial" w:hAnsi="Arial" w:cs="Arial"/>
          <w:b/>
          <w:bCs/>
          <w:sz w:val="24"/>
          <w:szCs w:val="24"/>
        </w:rPr>
      </w:pPr>
    </w:p>
    <w:p w:rsidR="0007158A" w:rsidRDefault="0007158A" w:rsidP="004E0E99">
      <w:pPr>
        <w:autoSpaceDE w:val="0"/>
        <w:autoSpaceDN w:val="0"/>
        <w:adjustRightInd w:val="0"/>
        <w:spacing w:after="0" w:line="240" w:lineRule="auto"/>
        <w:ind w:right="1133" w:firstLine="426"/>
        <w:jc w:val="both"/>
        <w:rPr>
          <w:rFonts w:ascii="Arial" w:hAnsi="Arial" w:cs="Arial"/>
          <w:b/>
          <w:sz w:val="24"/>
          <w:szCs w:val="24"/>
        </w:rPr>
      </w:pPr>
    </w:p>
    <w:p w:rsidR="004E0E99" w:rsidRPr="009404BD" w:rsidRDefault="004E0E99" w:rsidP="004E0E99">
      <w:pPr>
        <w:autoSpaceDE w:val="0"/>
        <w:autoSpaceDN w:val="0"/>
        <w:adjustRightInd w:val="0"/>
        <w:spacing w:after="0" w:line="240" w:lineRule="auto"/>
        <w:ind w:right="1133" w:firstLine="426"/>
        <w:jc w:val="both"/>
        <w:rPr>
          <w:rFonts w:ascii="Arial" w:hAnsi="Arial" w:cs="Arial"/>
          <w:caps/>
          <w:color w:val="001F00"/>
          <w:sz w:val="24"/>
          <w:szCs w:val="24"/>
        </w:rPr>
      </w:pPr>
      <w:r w:rsidRPr="009404BD">
        <w:rPr>
          <w:rFonts w:ascii="Arial" w:hAnsi="Arial" w:cs="Arial"/>
          <w:b/>
          <w:sz w:val="24"/>
          <w:szCs w:val="24"/>
        </w:rPr>
        <w:t>DR KEVIN NAIDOO</w:t>
      </w:r>
    </w:p>
    <w:p w:rsidR="004E0E99" w:rsidRPr="009404BD" w:rsidRDefault="004E0E99" w:rsidP="004E0E99">
      <w:pPr>
        <w:tabs>
          <w:tab w:val="left" w:pos="709"/>
        </w:tabs>
        <w:spacing w:after="0" w:line="240" w:lineRule="auto"/>
        <w:ind w:left="426" w:right="1133" w:hanging="426"/>
        <w:contextualSpacing/>
        <w:jc w:val="both"/>
        <w:rPr>
          <w:rFonts w:ascii="Arial" w:hAnsi="Arial" w:cs="Arial"/>
          <w:b/>
          <w:sz w:val="24"/>
          <w:szCs w:val="24"/>
        </w:rPr>
      </w:pPr>
      <w:r w:rsidRPr="009404BD">
        <w:rPr>
          <w:rFonts w:ascii="Arial" w:hAnsi="Arial" w:cs="Arial"/>
          <w:sz w:val="24"/>
          <w:szCs w:val="24"/>
        </w:rPr>
        <w:tab/>
      </w:r>
      <w:r w:rsidRPr="009404BD">
        <w:rPr>
          <w:rFonts w:ascii="Arial" w:hAnsi="Arial" w:cs="Arial"/>
          <w:b/>
          <w:sz w:val="24"/>
          <w:szCs w:val="24"/>
        </w:rPr>
        <w:t xml:space="preserve">EXECUTIVE MANAGER: LOCAL GOVERNMENT LEGISLATIVE SUPPORT AND INSTITUTIONAL ESTABLISHMENT </w:t>
      </w:r>
    </w:p>
    <w:p w:rsidR="004E0E99" w:rsidRPr="009404BD" w:rsidRDefault="004E0E99" w:rsidP="004E0E99">
      <w:pPr>
        <w:spacing w:after="0" w:line="240" w:lineRule="auto"/>
        <w:ind w:right="1133" w:firstLine="426"/>
        <w:contextualSpacing/>
        <w:jc w:val="both"/>
        <w:rPr>
          <w:rFonts w:ascii="Arial" w:hAnsi="Arial" w:cs="Arial"/>
          <w:b/>
          <w:sz w:val="24"/>
          <w:szCs w:val="24"/>
        </w:rPr>
      </w:pPr>
      <w:r w:rsidRPr="009404BD">
        <w:rPr>
          <w:rFonts w:ascii="Arial" w:hAnsi="Arial" w:cs="Arial"/>
          <w:b/>
          <w:sz w:val="24"/>
          <w:szCs w:val="24"/>
        </w:rPr>
        <w:t>DEPARTMENT OF COOPERATIVE GOVERNANCE</w:t>
      </w:r>
    </w:p>
    <w:p w:rsidR="004E0E99" w:rsidRPr="009404BD" w:rsidRDefault="004E0E99" w:rsidP="004E0E99">
      <w:pPr>
        <w:spacing w:after="0" w:line="240" w:lineRule="auto"/>
        <w:ind w:left="1134" w:right="1133" w:hanging="567"/>
        <w:contextualSpacing/>
        <w:jc w:val="both"/>
        <w:rPr>
          <w:rFonts w:ascii="Arial" w:hAnsi="Arial" w:cs="Arial"/>
          <w:sz w:val="24"/>
          <w:szCs w:val="24"/>
        </w:rPr>
      </w:pPr>
    </w:p>
    <w:p w:rsidR="004E0E99" w:rsidRPr="004E0E99" w:rsidRDefault="000F7E46" w:rsidP="004E0E99">
      <w:pPr>
        <w:pStyle w:val="ListParagraph"/>
        <w:numPr>
          <w:ilvl w:val="0"/>
          <w:numId w:val="15"/>
        </w:numPr>
        <w:spacing w:after="0" w:line="240" w:lineRule="auto"/>
        <w:ind w:hanging="502"/>
        <w:jc w:val="both"/>
        <w:rPr>
          <w:rFonts w:ascii="Arial" w:hAnsi="Arial" w:cs="Arial"/>
          <w:b/>
          <w:bCs/>
          <w:sz w:val="24"/>
          <w:szCs w:val="24"/>
        </w:rPr>
      </w:pPr>
      <w:r w:rsidRPr="004E0E99">
        <w:rPr>
          <w:rFonts w:ascii="Arial" w:hAnsi="Arial" w:cs="Arial"/>
          <w:b/>
          <w:sz w:val="24"/>
          <w:szCs w:val="24"/>
        </w:rPr>
        <w:t>ACCOUNTING OFFICER</w:t>
      </w:r>
      <w:r w:rsidR="00B6758B" w:rsidRPr="004E0E99">
        <w:rPr>
          <w:rFonts w:ascii="Arial" w:hAnsi="Arial" w:cs="Arial"/>
          <w:b/>
          <w:sz w:val="24"/>
          <w:szCs w:val="24"/>
        </w:rPr>
        <w:t>:</w:t>
      </w:r>
    </w:p>
    <w:p w:rsidR="004E0E99" w:rsidRDefault="004E0E99" w:rsidP="004E0E99">
      <w:pPr>
        <w:spacing w:after="0" w:line="240" w:lineRule="auto"/>
        <w:jc w:val="both"/>
        <w:rPr>
          <w:rFonts w:ascii="Arial" w:hAnsi="Arial" w:cs="Arial"/>
          <w:b/>
          <w:bCs/>
          <w:sz w:val="24"/>
          <w:szCs w:val="24"/>
        </w:rPr>
      </w:pPr>
    </w:p>
    <w:p w:rsidR="004E0E99" w:rsidRDefault="004E0E99" w:rsidP="004E0E99">
      <w:pPr>
        <w:spacing w:after="0" w:line="240" w:lineRule="auto"/>
        <w:jc w:val="both"/>
        <w:rPr>
          <w:rFonts w:ascii="Arial" w:hAnsi="Arial" w:cs="Arial"/>
          <w:b/>
          <w:bCs/>
          <w:sz w:val="24"/>
          <w:szCs w:val="24"/>
        </w:rPr>
      </w:pPr>
    </w:p>
    <w:p w:rsidR="004E0E99" w:rsidRDefault="004E0E99" w:rsidP="004E0E99">
      <w:pPr>
        <w:spacing w:after="0" w:line="240" w:lineRule="auto"/>
        <w:jc w:val="both"/>
        <w:rPr>
          <w:rFonts w:ascii="Arial" w:hAnsi="Arial" w:cs="Arial"/>
          <w:b/>
          <w:bCs/>
          <w:sz w:val="24"/>
          <w:szCs w:val="24"/>
        </w:rPr>
      </w:pPr>
    </w:p>
    <w:p w:rsidR="004E0E99" w:rsidRPr="009404BD" w:rsidRDefault="004E0E99" w:rsidP="004E0E99">
      <w:pPr>
        <w:tabs>
          <w:tab w:val="left" w:pos="426"/>
        </w:tabs>
        <w:spacing w:after="0" w:line="240" w:lineRule="auto"/>
        <w:ind w:left="284" w:firstLine="142"/>
        <w:contextualSpacing/>
        <w:jc w:val="both"/>
        <w:rPr>
          <w:rFonts w:ascii="Arial" w:hAnsi="Arial" w:cs="Arial"/>
          <w:sz w:val="24"/>
          <w:szCs w:val="24"/>
        </w:rPr>
      </w:pPr>
      <w:r w:rsidRPr="009404BD">
        <w:rPr>
          <w:rFonts w:ascii="Arial" w:hAnsi="Arial" w:cs="Arial"/>
          <w:b/>
          <w:sz w:val="24"/>
          <w:szCs w:val="24"/>
        </w:rPr>
        <w:t>MR VUSI MADONSELA</w:t>
      </w:r>
    </w:p>
    <w:p w:rsidR="004E0E99" w:rsidRPr="009404BD" w:rsidRDefault="004E0E99" w:rsidP="004E0E99">
      <w:pPr>
        <w:tabs>
          <w:tab w:val="left" w:pos="142"/>
          <w:tab w:val="left" w:pos="284"/>
        </w:tabs>
        <w:spacing w:after="0" w:line="240" w:lineRule="auto"/>
        <w:ind w:left="284" w:firstLine="142"/>
        <w:contextualSpacing/>
        <w:jc w:val="both"/>
        <w:rPr>
          <w:rFonts w:ascii="Arial" w:hAnsi="Arial" w:cs="Arial"/>
          <w:b/>
          <w:sz w:val="24"/>
          <w:szCs w:val="24"/>
        </w:rPr>
      </w:pPr>
      <w:r w:rsidRPr="009404BD">
        <w:rPr>
          <w:rFonts w:ascii="Arial" w:hAnsi="Arial" w:cs="Arial"/>
          <w:b/>
          <w:sz w:val="24"/>
          <w:szCs w:val="24"/>
        </w:rPr>
        <w:t>DIRECTOR-GENERAL</w:t>
      </w:r>
    </w:p>
    <w:p w:rsidR="004E0E99" w:rsidRPr="009404BD" w:rsidRDefault="004E0E99" w:rsidP="004E0E99">
      <w:pPr>
        <w:spacing w:after="0" w:line="240" w:lineRule="auto"/>
        <w:ind w:left="284" w:firstLine="142"/>
        <w:contextualSpacing/>
        <w:jc w:val="both"/>
        <w:rPr>
          <w:rFonts w:ascii="Arial" w:hAnsi="Arial" w:cs="Arial"/>
          <w:b/>
          <w:sz w:val="24"/>
          <w:szCs w:val="24"/>
        </w:rPr>
      </w:pPr>
      <w:r w:rsidRPr="009404BD">
        <w:rPr>
          <w:rFonts w:ascii="Arial" w:hAnsi="Arial" w:cs="Arial"/>
          <w:b/>
          <w:sz w:val="24"/>
          <w:szCs w:val="24"/>
        </w:rPr>
        <w:t>DEPARTMENT OF COOPERATIVE GOVERNANCE</w:t>
      </w:r>
    </w:p>
    <w:p w:rsidR="004E0E99" w:rsidRPr="004E0E99" w:rsidRDefault="004E0E99" w:rsidP="004E0E99">
      <w:pPr>
        <w:spacing w:after="0" w:line="240" w:lineRule="auto"/>
        <w:jc w:val="both"/>
        <w:rPr>
          <w:rFonts w:ascii="Arial" w:hAnsi="Arial" w:cs="Arial"/>
          <w:b/>
          <w:bCs/>
          <w:sz w:val="24"/>
          <w:szCs w:val="24"/>
        </w:rPr>
      </w:pPr>
    </w:p>
    <w:p w:rsidR="008205BC" w:rsidRPr="004E0E99" w:rsidRDefault="002B1A59" w:rsidP="004E0E99">
      <w:pPr>
        <w:pStyle w:val="ListParagraph"/>
        <w:numPr>
          <w:ilvl w:val="0"/>
          <w:numId w:val="15"/>
        </w:numPr>
        <w:spacing w:after="0" w:line="240" w:lineRule="auto"/>
        <w:ind w:hanging="502"/>
        <w:jc w:val="both"/>
        <w:rPr>
          <w:rFonts w:ascii="Arial" w:hAnsi="Arial" w:cs="Arial"/>
          <w:b/>
          <w:bCs/>
          <w:sz w:val="24"/>
          <w:szCs w:val="24"/>
        </w:rPr>
      </w:pPr>
      <w:r w:rsidRPr="004E0E99">
        <w:rPr>
          <w:rFonts w:ascii="Arial" w:hAnsi="Arial" w:cs="Arial"/>
          <w:b/>
          <w:sz w:val="24"/>
          <w:szCs w:val="24"/>
        </w:rPr>
        <w:t>APPROVED BY:</w:t>
      </w:r>
    </w:p>
    <w:p w:rsidR="002B1A59" w:rsidRPr="009404BD" w:rsidRDefault="002B1A59" w:rsidP="009404BD">
      <w:pPr>
        <w:spacing w:after="0" w:line="240" w:lineRule="auto"/>
        <w:ind w:left="1134" w:right="1133" w:hanging="567"/>
        <w:contextualSpacing/>
        <w:jc w:val="both"/>
        <w:rPr>
          <w:rFonts w:ascii="Arial" w:hAnsi="Arial" w:cs="Arial"/>
          <w:sz w:val="24"/>
          <w:szCs w:val="24"/>
        </w:rPr>
      </w:pPr>
    </w:p>
    <w:p w:rsidR="00866C8C" w:rsidRPr="009404BD" w:rsidRDefault="00866C8C" w:rsidP="009404BD">
      <w:pPr>
        <w:spacing w:after="0" w:line="240" w:lineRule="auto"/>
        <w:ind w:left="1134" w:right="1133" w:hanging="567"/>
        <w:contextualSpacing/>
        <w:jc w:val="both"/>
        <w:rPr>
          <w:rFonts w:ascii="Arial" w:hAnsi="Arial" w:cs="Arial"/>
          <w:sz w:val="24"/>
          <w:szCs w:val="24"/>
        </w:rPr>
      </w:pPr>
    </w:p>
    <w:p w:rsidR="00FE3FA7" w:rsidRPr="009404BD" w:rsidRDefault="00FE3FA7" w:rsidP="009404BD">
      <w:pPr>
        <w:tabs>
          <w:tab w:val="left" w:pos="993"/>
        </w:tabs>
        <w:spacing w:after="0" w:line="240" w:lineRule="auto"/>
        <w:ind w:left="567" w:right="1133"/>
        <w:contextualSpacing/>
        <w:jc w:val="both"/>
        <w:rPr>
          <w:rFonts w:ascii="Arial" w:hAnsi="Arial" w:cs="Arial"/>
          <w:b/>
          <w:sz w:val="24"/>
          <w:szCs w:val="24"/>
        </w:rPr>
      </w:pPr>
    </w:p>
    <w:p w:rsidR="007F1847" w:rsidRPr="009404BD" w:rsidRDefault="00772A01" w:rsidP="009404BD">
      <w:pPr>
        <w:tabs>
          <w:tab w:val="left" w:pos="993"/>
        </w:tabs>
        <w:spacing w:after="0" w:line="240" w:lineRule="auto"/>
        <w:ind w:left="567" w:right="1133" w:hanging="141"/>
        <w:contextualSpacing/>
        <w:jc w:val="both"/>
        <w:rPr>
          <w:rFonts w:ascii="Arial" w:hAnsi="Arial" w:cs="Arial"/>
          <w:b/>
          <w:sz w:val="24"/>
          <w:szCs w:val="24"/>
        </w:rPr>
      </w:pPr>
      <w:r w:rsidRPr="009404BD">
        <w:rPr>
          <w:rFonts w:ascii="Arial" w:hAnsi="Arial" w:cs="Arial"/>
          <w:b/>
          <w:sz w:val="24"/>
          <w:szCs w:val="24"/>
        </w:rPr>
        <w:t>MR PRAVIN GORDHAN, MP</w:t>
      </w:r>
    </w:p>
    <w:p w:rsidR="00455791" w:rsidRPr="009404BD" w:rsidRDefault="00772A01" w:rsidP="009404BD">
      <w:pPr>
        <w:spacing w:after="0" w:line="240" w:lineRule="auto"/>
        <w:ind w:left="426" w:right="1133"/>
        <w:contextualSpacing/>
        <w:jc w:val="both"/>
        <w:rPr>
          <w:rFonts w:ascii="Arial" w:hAnsi="Arial" w:cs="Arial"/>
          <w:sz w:val="24"/>
          <w:szCs w:val="24"/>
        </w:rPr>
      </w:pPr>
      <w:r w:rsidRPr="009404BD">
        <w:rPr>
          <w:rFonts w:ascii="Arial" w:hAnsi="Arial" w:cs="Arial"/>
          <w:b/>
          <w:sz w:val="24"/>
          <w:szCs w:val="24"/>
        </w:rPr>
        <w:t>MINISTER FOR COOPERATIVE GOVERNANCE AND TRADITIONAL AFFAIRS</w:t>
      </w:r>
    </w:p>
    <w:p w:rsidR="002B1A59" w:rsidRPr="009404BD" w:rsidRDefault="002B1A59" w:rsidP="009404BD">
      <w:pPr>
        <w:spacing w:after="0" w:line="240" w:lineRule="auto"/>
        <w:ind w:left="1134" w:right="1133" w:hanging="567"/>
        <w:contextualSpacing/>
        <w:jc w:val="both"/>
        <w:rPr>
          <w:rFonts w:ascii="Arial" w:hAnsi="Arial" w:cs="Arial"/>
          <w:sz w:val="24"/>
          <w:szCs w:val="24"/>
        </w:rPr>
      </w:pPr>
    </w:p>
    <w:sectPr w:rsidR="002B1A59" w:rsidRPr="009404BD" w:rsidSect="00C27E71">
      <w:headerReference w:type="default" r:id="rId7"/>
      <w:footerReference w:type="default" r:id="rId8"/>
      <w:pgSz w:w="12240" w:h="15840"/>
      <w:pgMar w:top="1440" w:right="1080" w:bottom="1440" w:left="1080" w:header="426" w:footer="3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A7" w:rsidRDefault="00B07CA7" w:rsidP="00362F3B">
      <w:pPr>
        <w:spacing w:after="0" w:line="240" w:lineRule="auto"/>
      </w:pPr>
      <w:r>
        <w:separator/>
      </w:r>
    </w:p>
  </w:endnote>
  <w:endnote w:type="continuationSeparator" w:id="0">
    <w:p w:rsidR="00B07CA7" w:rsidRDefault="00B07CA7" w:rsidP="00362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2E" w:rsidRPr="00E079FE" w:rsidRDefault="005C462E" w:rsidP="00A26624">
    <w:pPr>
      <w:pStyle w:val="Footer"/>
      <w:tabs>
        <w:tab w:val="clear" w:pos="8306"/>
        <w:tab w:val="right" w:pos="10348"/>
      </w:tabs>
      <w:rPr>
        <w:sz w:val="18"/>
        <w:szCs w:val="18"/>
      </w:rPr>
    </w:pPr>
    <w:r>
      <w:rPr>
        <w:sz w:val="18"/>
        <w:szCs w:val="18"/>
      </w:rPr>
      <w:tab/>
      <w:t xml:space="preserve">      </w:t>
    </w:r>
    <w:r>
      <w:rPr>
        <w:sz w:val="18"/>
        <w:szCs w:val="18"/>
      </w:rPr>
      <w:tab/>
      <w:t xml:space="preserve">        </w:t>
    </w:r>
    <w:r w:rsidRPr="00AE0814">
      <w:rPr>
        <w:sz w:val="18"/>
        <w:szCs w:val="18"/>
      </w:rPr>
      <w:t xml:space="preserve">Page </w:t>
    </w:r>
    <w:r w:rsidR="00E57E9A" w:rsidRPr="00AE0814">
      <w:rPr>
        <w:sz w:val="18"/>
        <w:szCs w:val="18"/>
      </w:rPr>
      <w:fldChar w:fldCharType="begin"/>
    </w:r>
    <w:r w:rsidRPr="00AE0814">
      <w:rPr>
        <w:sz w:val="18"/>
        <w:szCs w:val="18"/>
      </w:rPr>
      <w:instrText xml:space="preserve"> PAGE </w:instrText>
    </w:r>
    <w:r w:rsidR="00E57E9A" w:rsidRPr="00AE0814">
      <w:rPr>
        <w:sz w:val="18"/>
        <w:szCs w:val="18"/>
      </w:rPr>
      <w:fldChar w:fldCharType="separate"/>
    </w:r>
    <w:r w:rsidR="00B41E4A">
      <w:rPr>
        <w:noProof/>
        <w:sz w:val="18"/>
        <w:szCs w:val="18"/>
      </w:rPr>
      <w:t>1</w:t>
    </w:r>
    <w:r w:rsidR="00E57E9A" w:rsidRPr="00AE0814">
      <w:rPr>
        <w:sz w:val="18"/>
        <w:szCs w:val="18"/>
      </w:rPr>
      <w:fldChar w:fldCharType="end"/>
    </w:r>
    <w:r w:rsidRPr="00AE0814">
      <w:rPr>
        <w:sz w:val="18"/>
        <w:szCs w:val="18"/>
      </w:rPr>
      <w:t xml:space="preserve"> of </w:t>
    </w:r>
    <w:r w:rsidR="00E57E9A" w:rsidRPr="00AE0814">
      <w:rPr>
        <w:sz w:val="18"/>
        <w:szCs w:val="18"/>
      </w:rPr>
      <w:fldChar w:fldCharType="begin"/>
    </w:r>
    <w:r w:rsidRPr="00AE0814">
      <w:rPr>
        <w:sz w:val="18"/>
        <w:szCs w:val="18"/>
      </w:rPr>
      <w:instrText xml:space="preserve"> NUMPAGES </w:instrText>
    </w:r>
    <w:r w:rsidR="00E57E9A" w:rsidRPr="00AE0814">
      <w:rPr>
        <w:sz w:val="18"/>
        <w:szCs w:val="18"/>
      </w:rPr>
      <w:fldChar w:fldCharType="separate"/>
    </w:r>
    <w:r w:rsidR="00B41E4A">
      <w:rPr>
        <w:noProof/>
        <w:sz w:val="18"/>
        <w:szCs w:val="18"/>
      </w:rPr>
      <w:t>4</w:t>
    </w:r>
    <w:r w:rsidR="00E57E9A" w:rsidRPr="00AE0814">
      <w:rPr>
        <w:sz w:val="18"/>
        <w:szCs w:val="18"/>
      </w:rPr>
      <w:fldChar w:fldCharType="end"/>
    </w:r>
  </w:p>
  <w:p w:rsidR="005C462E" w:rsidRDefault="005C4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A7" w:rsidRDefault="00B07CA7" w:rsidP="00362F3B">
      <w:pPr>
        <w:spacing w:after="0" w:line="240" w:lineRule="auto"/>
      </w:pPr>
      <w:r>
        <w:separator/>
      </w:r>
    </w:p>
  </w:footnote>
  <w:footnote w:type="continuationSeparator" w:id="0">
    <w:p w:rsidR="00B07CA7" w:rsidRDefault="00B07CA7" w:rsidP="00362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2E" w:rsidRPr="001C1FBC" w:rsidRDefault="005C462E" w:rsidP="00282924">
    <w:pPr>
      <w:pStyle w:val="Header"/>
      <w:ind w:right="360"/>
      <w:jc w:val="center"/>
      <w:rPr>
        <w:rFonts w:ascii="Arial" w:hAnsi="Arial" w:cs="Arial"/>
        <w:b/>
        <w:bCs/>
        <w:color w:val="BFBFBF"/>
        <w:sz w:val="24"/>
        <w:szCs w:val="24"/>
      </w:rPr>
    </w:pPr>
    <w:r w:rsidRPr="001C1FBC">
      <w:rPr>
        <w:rFonts w:ascii="Arial" w:hAnsi="Arial" w:cs="Arial"/>
        <w:b/>
        <w:bCs/>
        <w:color w:val="BFBFBF"/>
        <w:sz w:val="24"/>
        <w:szCs w:val="24"/>
      </w:rPr>
      <w:t xml:space="preserve">          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176"/>
    <w:multiLevelType w:val="hybridMultilevel"/>
    <w:tmpl w:val="1EF2997E"/>
    <w:lvl w:ilvl="0" w:tplc="13006384">
      <w:start w:val="1"/>
      <w:numFmt w:val="bullet"/>
      <w:lvlText w:val=""/>
      <w:lvlJc w:val="left"/>
      <w:pPr>
        <w:tabs>
          <w:tab w:val="num" w:pos="720"/>
        </w:tabs>
        <w:ind w:left="720" w:hanging="360"/>
      </w:pPr>
      <w:rPr>
        <w:rFonts w:ascii="Wingdings" w:hAnsi="Wingdings" w:hint="default"/>
      </w:rPr>
    </w:lvl>
    <w:lvl w:ilvl="1" w:tplc="5094A65A" w:tentative="1">
      <w:start w:val="1"/>
      <w:numFmt w:val="bullet"/>
      <w:lvlText w:val=""/>
      <w:lvlJc w:val="left"/>
      <w:pPr>
        <w:tabs>
          <w:tab w:val="num" w:pos="1440"/>
        </w:tabs>
        <w:ind w:left="1440" w:hanging="360"/>
      </w:pPr>
      <w:rPr>
        <w:rFonts w:ascii="Wingdings" w:hAnsi="Wingdings" w:hint="default"/>
      </w:rPr>
    </w:lvl>
    <w:lvl w:ilvl="2" w:tplc="7902B36C" w:tentative="1">
      <w:start w:val="1"/>
      <w:numFmt w:val="bullet"/>
      <w:lvlText w:val=""/>
      <w:lvlJc w:val="left"/>
      <w:pPr>
        <w:tabs>
          <w:tab w:val="num" w:pos="2160"/>
        </w:tabs>
        <w:ind w:left="2160" w:hanging="360"/>
      </w:pPr>
      <w:rPr>
        <w:rFonts w:ascii="Wingdings" w:hAnsi="Wingdings" w:hint="default"/>
      </w:rPr>
    </w:lvl>
    <w:lvl w:ilvl="3" w:tplc="CCC8C1BC" w:tentative="1">
      <w:start w:val="1"/>
      <w:numFmt w:val="bullet"/>
      <w:lvlText w:val=""/>
      <w:lvlJc w:val="left"/>
      <w:pPr>
        <w:tabs>
          <w:tab w:val="num" w:pos="2880"/>
        </w:tabs>
        <w:ind w:left="2880" w:hanging="360"/>
      </w:pPr>
      <w:rPr>
        <w:rFonts w:ascii="Wingdings" w:hAnsi="Wingdings" w:hint="default"/>
      </w:rPr>
    </w:lvl>
    <w:lvl w:ilvl="4" w:tplc="D78EF482" w:tentative="1">
      <w:start w:val="1"/>
      <w:numFmt w:val="bullet"/>
      <w:lvlText w:val=""/>
      <w:lvlJc w:val="left"/>
      <w:pPr>
        <w:tabs>
          <w:tab w:val="num" w:pos="3600"/>
        </w:tabs>
        <w:ind w:left="3600" w:hanging="360"/>
      </w:pPr>
      <w:rPr>
        <w:rFonts w:ascii="Wingdings" w:hAnsi="Wingdings" w:hint="default"/>
      </w:rPr>
    </w:lvl>
    <w:lvl w:ilvl="5" w:tplc="DEBA2704" w:tentative="1">
      <w:start w:val="1"/>
      <w:numFmt w:val="bullet"/>
      <w:lvlText w:val=""/>
      <w:lvlJc w:val="left"/>
      <w:pPr>
        <w:tabs>
          <w:tab w:val="num" w:pos="4320"/>
        </w:tabs>
        <w:ind w:left="4320" w:hanging="360"/>
      </w:pPr>
      <w:rPr>
        <w:rFonts w:ascii="Wingdings" w:hAnsi="Wingdings" w:hint="default"/>
      </w:rPr>
    </w:lvl>
    <w:lvl w:ilvl="6" w:tplc="5060F636" w:tentative="1">
      <w:start w:val="1"/>
      <w:numFmt w:val="bullet"/>
      <w:lvlText w:val=""/>
      <w:lvlJc w:val="left"/>
      <w:pPr>
        <w:tabs>
          <w:tab w:val="num" w:pos="5040"/>
        </w:tabs>
        <w:ind w:left="5040" w:hanging="360"/>
      </w:pPr>
      <w:rPr>
        <w:rFonts w:ascii="Wingdings" w:hAnsi="Wingdings" w:hint="default"/>
      </w:rPr>
    </w:lvl>
    <w:lvl w:ilvl="7" w:tplc="37180FD8" w:tentative="1">
      <w:start w:val="1"/>
      <w:numFmt w:val="bullet"/>
      <w:lvlText w:val=""/>
      <w:lvlJc w:val="left"/>
      <w:pPr>
        <w:tabs>
          <w:tab w:val="num" w:pos="5760"/>
        </w:tabs>
        <w:ind w:left="5760" w:hanging="360"/>
      </w:pPr>
      <w:rPr>
        <w:rFonts w:ascii="Wingdings" w:hAnsi="Wingdings" w:hint="default"/>
      </w:rPr>
    </w:lvl>
    <w:lvl w:ilvl="8" w:tplc="56B26C78" w:tentative="1">
      <w:start w:val="1"/>
      <w:numFmt w:val="bullet"/>
      <w:lvlText w:val=""/>
      <w:lvlJc w:val="left"/>
      <w:pPr>
        <w:tabs>
          <w:tab w:val="num" w:pos="6480"/>
        </w:tabs>
        <w:ind w:left="6480" w:hanging="360"/>
      </w:pPr>
      <w:rPr>
        <w:rFonts w:ascii="Wingdings" w:hAnsi="Wingdings" w:hint="default"/>
      </w:rPr>
    </w:lvl>
  </w:abstractNum>
  <w:abstractNum w:abstractNumId="1">
    <w:nsid w:val="08334D1D"/>
    <w:multiLevelType w:val="hybridMultilevel"/>
    <w:tmpl w:val="4B28AA12"/>
    <w:lvl w:ilvl="0" w:tplc="1D10628E">
      <w:start w:val="1"/>
      <w:numFmt w:val="bullet"/>
      <w:lvlText w:val=""/>
      <w:lvlJc w:val="left"/>
      <w:pPr>
        <w:tabs>
          <w:tab w:val="num" w:pos="720"/>
        </w:tabs>
        <w:ind w:left="720" w:hanging="360"/>
      </w:pPr>
      <w:rPr>
        <w:rFonts w:ascii="Wingdings" w:hAnsi="Wingdings" w:hint="default"/>
      </w:rPr>
    </w:lvl>
    <w:lvl w:ilvl="1" w:tplc="38325B2A" w:tentative="1">
      <w:start w:val="1"/>
      <w:numFmt w:val="bullet"/>
      <w:lvlText w:val=""/>
      <w:lvlJc w:val="left"/>
      <w:pPr>
        <w:tabs>
          <w:tab w:val="num" w:pos="1440"/>
        </w:tabs>
        <w:ind w:left="1440" w:hanging="360"/>
      </w:pPr>
      <w:rPr>
        <w:rFonts w:ascii="Wingdings" w:hAnsi="Wingdings" w:hint="default"/>
      </w:rPr>
    </w:lvl>
    <w:lvl w:ilvl="2" w:tplc="D14A9FAA" w:tentative="1">
      <w:start w:val="1"/>
      <w:numFmt w:val="bullet"/>
      <w:lvlText w:val=""/>
      <w:lvlJc w:val="left"/>
      <w:pPr>
        <w:tabs>
          <w:tab w:val="num" w:pos="2160"/>
        </w:tabs>
        <w:ind w:left="2160" w:hanging="360"/>
      </w:pPr>
      <w:rPr>
        <w:rFonts w:ascii="Wingdings" w:hAnsi="Wingdings" w:hint="default"/>
      </w:rPr>
    </w:lvl>
    <w:lvl w:ilvl="3" w:tplc="CF2C70DE" w:tentative="1">
      <w:start w:val="1"/>
      <w:numFmt w:val="bullet"/>
      <w:lvlText w:val=""/>
      <w:lvlJc w:val="left"/>
      <w:pPr>
        <w:tabs>
          <w:tab w:val="num" w:pos="2880"/>
        </w:tabs>
        <w:ind w:left="2880" w:hanging="360"/>
      </w:pPr>
      <w:rPr>
        <w:rFonts w:ascii="Wingdings" w:hAnsi="Wingdings" w:hint="default"/>
      </w:rPr>
    </w:lvl>
    <w:lvl w:ilvl="4" w:tplc="801ACD8C" w:tentative="1">
      <w:start w:val="1"/>
      <w:numFmt w:val="bullet"/>
      <w:lvlText w:val=""/>
      <w:lvlJc w:val="left"/>
      <w:pPr>
        <w:tabs>
          <w:tab w:val="num" w:pos="3600"/>
        </w:tabs>
        <w:ind w:left="3600" w:hanging="360"/>
      </w:pPr>
      <w:rPr>
        <w:rFonts w:ascii="Wingdings" w:hAnsi="Wingdings" w:hint="default"/>
      </w:rPr>
    </w:lvl>
    <w:lvl w:ilvl="5" w:tplc="FF6ECD82" w:tentative="1">
      <w:start w:val="1"/>
      <w:numFmt w:val="bullet"/>
      <w:lvlText w:val=""/>
      <w:lvlJc w:val="left"/>
      <w:pPr>
        <w:tabs>
          <w:tab w:val="num" w:pos="4320"/>
        </w:tabs>
        <w:ind w:left="4320" w:hanging="360"/>
      </w:pPr>
      <w:rPr>
        <w:rFonts w:ascii="Wingdings" w:hAnsi="Wingdings" w:hint="default"/>
      </w:rPr>
    </w:lvl>
    <w:lvl w:ilvl="6" w:tplc="94ECCE64" w:tentative="1">
      <w:start w:val="1"/>
      <w:numFmt w:val="bullet"/>
      <w:lvlText w:val=""/>
      <w:lvlJc w:val="left"/>
      <w:pPr>
        <w:tabs>
          <w:tab w:val="num" w:pos="5040"/>
        </w:tabs>
        <w:ind w:left="5040" w:hanging="360"/>
      </w:pPr>
      <w:rPr>
        <w:rFonts w:ascii="Wingdings" w:hAnsi="Wingdings" w:hint="default"/>
      </w:rPr>
    </w:lvl>
    <w:lvl w:ilvl="7" w:tplc="52841BDA" w:tentative="1">
      <w:start w:val="1"/>
      <w:numFmt w:val="bullet"/>
      <w:lvlText w:val=""/>
      <w:lvlJc w:val="left"/>
      <w:pPr>
        <w:tabs>
          <w:tab w:val="num" w:pos="5760"/>
        </w:tabs>
        <w:ind w:left="5760" w:hanging="360"/>
      </w:pPr>
      <w:rPr>
        <w:rFonts w:ascii="Wingdings" w:hAnsi="Wingdings" w:hint="default"/>
      </w:rPr>
    </w:lvl>
    <w:lvl w:ilvl="8" w:tplc="CC3C8FD8" w:tentative="1">
      <w:start w:val="1"/>
      <w:numFmt w:val="bullet"/>
      <w:lvlText w:val=""/>
      <w:lvlJc w:val="left"/>
      <w:pPr>
        <w:tabs>
          <w:tab w:val="num" w:pos="6480"/>
        </w:tabs>
        <w:ind w:left="6480" w:hanging="360"/>
      </w:pPr>
      <w:rPr>
        <w:rFonts w:ascii="Wingdings" w:hAnsi="Wingdings" w:hint="default"/>
      </w:rPr>
    </w:lvl>
  </w:abstractNum>
  <w:abstractNum w:abstractNumId="2">
    <w:nsid w:val="0D885078"/>
    <w:multiLevelType w:val="multilevel"/>
    <w:tmpl w:val="7D7C64E8"/>
    <w:lvl w:ilvl="0">
      <w:start w:val="1"/>
      <w:numFmt w:val="decimal"/>
      <w:lvlText w:val="%1."/>
      <w:lvlJc w:val="left"/>
      <w:pPr>
        <w:ind w:left="1536" w:hanging="360"/>
      </w:pPr>
      <w:rPr>
        <w:rFonts w:hint="default"/>
      </w:rPr>
    </w:lvl>
    <w:lvl w:ilvl="1">
      <w:start w:val="1"/>
      <w:numFmt w:val="decimal"/>
      <w:lvlText w:val="%1.%2."/>
      <w:lvlJc w:val="left"/>
      <w:pPr>
        <w:ind w:left="1968" w:hanging="432"/>
      </w:pPr>
      <w:rPr>
        <w:b w:val="0"/>
      </w:rPr>
    </w:lvl>
    <w:lvl w:ilvl="2">
      <w:start w:val="1"/>
      <w:numFmt w:val="decimal"/>
      <w:lvlText w:val="%1.%2.%3."/>
      <w:lvlJc w:val="left"/>
      <w:pPr>
        <w:ind w:left="2400" w:hanging="504"/>
      </w:pPr>
    </w:lvl>
    <w:lvl w:ilvl="3">
      <w:start w:val="1"/>
      <w:numFmt w:val="decimal"/>
      <w:lvlText w:val="%1.%2.%3.%4."/>
      <w:lvlJc w:val="left"/>
      <w:pPr>
        <w:ind w:left="2904" w:hanging="648"/>
      </w:pPr>
    </w:lvl>
    <w:lvl w:ilvl="4">
      <w:start w:val="1"/>
      <w:numFmt w:val="decimal"/>
      <w:lvlText w:val="%1.%2.%3.%4.%5."/>
      <w:lvlJc w:val="left"/>
      <w:pPr>
        <w:ind w:left="3408" w:hanging="792"/>
      </w:pPr>
    </w:lvl>
    <w:lvl w:ilvl="5">
      <w:start w:val="1"/>
      <w:numFmt w:val="decimal"/>
      <w:lvlText w:val="%1.%2.%3.%4.%5.%6."/>
      <w:lvlJc w:val="left"/>
      <w:pPr>
        <w:ind w:left="3912" w:hanging="936"/>
      </w:pPr>
    </w:lvl>
    <w:lvl w:ilvl="6">
      <w:start w:val="1"/>
      <w:numFmt w:val="decimal"/>
      <w:lvlText w:val="%1.%2.%3.%4.%5.%6.%7."/>
      <w:lvlJc w:val="left"/>
      <w:pPr>
        <w:ind w:left="4416" w:hanging="1080"/>
      </w:pPr>
    </w:lvl>
    <w:lvl w:ilvl="7">
      <w:start w:val="1"/>
      <w:numFmt w:val="decimal"/>
      <w:lvlText w:val="%1.%2.%3.%4.%5.%6.%7.%8."/>
      <w:lvlJc w:val="left"/>
      <w:pPr>
        <w:ind w:left="4920" w:hanging="1224"/>
      </w:pPr>
    </w:lvl>
    <w:lvl w:ilvl="8">
      <w:start w:val="1"/>
      <w:numFmt w:val="decimal"/>
      <w:lvlText w:val="%1.%2.%3.%4.%5.%6.%7.%8.%9."/>
      <w:lvlJc w:val="left"/>
      <w:pPr>
        <w:ind w:left="5496" w:hanging="1440"/>
      </w:pPr>
    </w:lvl>
  </w:abstractNum>
  <w:abstractNum w:abstractNumId="3">
    <w:nsid w:val="192145DC"/>
    <w:multiLevelType w:val="hybridMultilevel"/>
    <w:tmpl w:val="7938DC56"/>
    <w:lvl w:ilvl="0" w:tplc="5468ACF6">
      <w:start w:val="1"/>
      <w:numFmt w:val="bullet"/>
      <w:lvlText w:val=""/>
      <w:lvlJc w:val="left"/>
      <w:pPr>
        <w:tabs>
          <w:tab w:val="num" w:pos="720"/>
        </w:tabs>
        <w:ind w:left="720" w:hanging="360"/>
      </w:pPr>
      <w:rPr>
        <w:rFonts w:ascii="Wingdings" w:hAnsi="Wingdings" w:hint="default"/>
      </w:rPr>
    </w:lvl>
    <w:lvl w:ilvl="1" w:tplc="EB4428BC" w:tentative="1">
      <w:start w:val="1"/>
      <w:numFmt w:val="bullet"/>
      <w:lvlText w:val=""/>
      <w:lvlJc w:val="left"/>
      <w:pPr>
        <w:tabs>
          <w:tab w:val="num" w:pos="1440"/>
        </w:tabs>
        <w:ind w:left="1440" w:hanging="360"/>
      </w:pPr>
      <w:rPr>
        <w:rFonts w:ascii="Wingdings" w:hAnsi="Wingdings" w:hint="default"/>
      </w:rPr>
    </w:lvl>
    <w:lvl w:ilvl="2" w:tplc="291A476C" w:tentative="1">
      <w:start w:val="1"/>
      <w:numFmt w:val="bullet"/>
      <w:lvlText w:val=""/>
      <w:lvlJc w:val="left"/>
      <w:pPr>
        <w:tabs>
          <w:tab w:val="num" w:pos="2160"/>
        </w:tabs>
        <w:ind w:left="2160" w:hanging="360"/>
      </w:pPr>
      <w:rPr>
        <w:rFonts w:ascii="Wingdings" w:hAnsi="Wingdings" w:hint="default"/>
      </w:rPr>
    </w:lvl>
    <w:lvl w:ilvl="3" w:tplc="64801F00" w:tentative="1">
      <w:start w:val="1"/>
      <w:numFmt w:val="bullet"/>
      <w:lvlText w:val=""/>
      <w:lvlJc w:val="left"/>
      <w:pPr>
        <w:tabs>
          <w:tab w:val="num" w:pos="2880"/>
        </w:tabs>
        <w:ind w:left="2880" w:hanging="360"/>
      </w:pPr>
      <w:rPr>
        <w:rFonts w:ascii="Wingdings" w:hAnsi="Wingdings" w:hint="default"/>
      </w:rPr>
    </w:lvl>
    <w:lvl w:ilvl="4" w:tplc="CC9CFE9C" w:tentative="1">
      <w:start w:val="1"/>
      <w:numFmt w:val="bullet"/>
      <w:lvlText w:val=""/>
      <w:lvlJc w:val="left"/>
      <w:pPr>
        <w:tabs>
          <w:tab w:val="num" w:pos="3600"/>
        </w:tabs>
        <w:ind w:left="3600" w:hanging="360"/>
      </w:pPr>
      <w:rPr>
        <w:rFonts w:ascii="Wingdings" w:hAnsi="Wingdings" w:hint="default"/>
      </w:rPr>
    </w:lvl>
    <w:lvl w:ilvl="5" w:tplc="627A64A4" w:tentative="1">
      <w:start w:val="1"/>
      <w:numFmt w:val="bullet"/>
      <w:lvlText w:val=""/>
      <w:lvlJc w:val="left"/>
      <w:pPr>
        <w:tabs>
          <w:tab w:val="num" w:pos="4320"/>
        </w:tabs>
        <w:ind w:left="4320" w:hanging="360"/>
      </w:pPr>
      <w:rPr>
        <w:rFonts w:ascii="Wingdings" w:hAnsi="Wingdings" w:hint="default"/>
      </w:rPr>
    </w:lvl>
    <w:lvl w:ilvl="6" w:tplc="67AE1EC8" w:tentative="1">
      <w:start w:val="1"/>
      <w:numFmt w:val="bullet"/>
      <w:lvlText w:val=""/>
      <w:lvlJc w:val="left"/>
      <w:pPr>
        <w:tabs>
          <w:tab w:val="num" w:pos="5040"/>
        </w:tabs>
        <w:ind w:left="5040" w:hanging="360"/>
      </w:pPr>
      <w:rPr>
        <w:rFonts w:ascii="Wingdings" w:hAnsi="Wingdings" w:hint="default"/>
      </w:rPr>
    </w:lvl>
    <w:lvl w:ilvl="7" w:tplc="38709F5C" w:tentative="1">
      <w:start w:val="1"/>
      <w:numFmt w:val="bullet"/>
      <w:lvlText w:val=""/>
      <w:lvlJc w:val="left"/>
      <w:pPr>
        <w:tabs>
          <w:tab w:val="num" w:pos="5760"/>
        </w:tabs>
        <w:ind w:left="5760" w:hanging="360"/>
      </w:pPr>
      <w:rPr>
        <w:rFonts w:ascii="Wingdings" w:hAnsi="Wingdings" w:hint="default"/>
      </w:rPr>
    </w:lvl>
    <w:lvl w:ilvl="8" w:tplc="0E10F66A" w:tentative="1">
      <w:start w:val="1"/>
      <w:numFmt w:val="bullet"/>
      <w:lvlText w:val=""/>
      <w:lvlJc w:val="left"/>
      <w:pPr>
        <w:tabs>
          <w:tab w:val="num" w:pos="6480"/>
        </w:tabs>
        <w:ind w:left="6480" w:hanging="360"/>
      </w:pPr>
      <w:rPr>
        <w:rFonts w:ascii="Wingdings" w:hAnsi="Wingdings" w:hint="default"/>
      </w:rPr>
    </w:lvl>
  </w:abstractNum>
  <w:abstractNum w:abstractNumId="4">
    <w:nsid w:val="1C023278"/>
    <w:multiLevelType w:val="hybridMultilevel"/>
    <w:tmpl w:val="D31C528E"/>
    <w:lvl w:ilvl="0" w:tplc="77A8FEF2">
      <w:start w:val="1"/>
      <w:numFmt w:val="bullet"/>
      <w:lvlText w:val=""/>
      <w:lvlJc w:val="left"/>
      <w:pPr>
        <w:tabs>
          <w:tab w:val="num" w:pos="720"/>
        </w:tabs>
        <w:ind w:left="720" w:hanging="360"/>
      </w:pPr>
      <w:rPr>
        <w:rFonts w:ascii="Wingdings" w:hAnsi="Wingdings" w:hint="default"/>
      </w:rPr>
    </w:lvl>
    <w:lvl w:ilvl="1" w:tplc="2F2860DA">
      <w:start w:val="1"/>
      <w:numFmt w:val="bullet"/>
      <w:lvlText w:val=""/>
      <w:lvlJc w:val="left"/>
      <w:pPr>
        <w:tabs>
          <w:tab w:val="num" w:pos="1440"/>
        </w:tabs>
        <w:ind w:left="1440" w:hanging="360"/>
      </w:pPr>
      <w:rPr>
        <w:rFonts w:ascii="Wingdings" w:hAnsi="Wingdings" w:hint="default"/>
      </w:rPr>
    </w:lvl>
    <w:lvl w:ilvl="2" w:tplc="E0D6EC26" w:tentative="1">
      <w:start w:val="1"/>
      <w:numFmt w:val="bullet"/>
      <w:lvlText w:val=""/>
      <w:lvlJc w:val="left"/>
      <w:pPr>
        <w:tabs>
          <w:tab w:val="num" w:pos="2160"/>
        </w:tabs>
        <w:ind w:left="2160" w:hanging="360"/>
      </w:pPr>
      <w:rPr>
        <w:rFonts w:ascii="Wingdings" w:hAnsi="Wingdings" w:hint="default"/>
      </w:rPr>
    </w:lvl>
    <w:lvl w:ilvl="3" w:tplc="0C1A8274" w:tentative="1">
      <w:start w:val="1"/>
      <w:numFmt w:val="bullet"/>
      <w:lvlText w:val=""/>
      <w:lvlJc w:val="left"/>
      <w:pPr>
        <w:tabs>
          <w:tab w:val="num" w:pos="2880"/>
        </w:tabs>
        <w:ind w:left="2880" w:hanging="360"/>
      </w:pPr>
      <w:rPr>
        <w:rFonts w:ascii="Wingdings" w:hAnsi="Wingdings" w:hint="default"/>
      </w:rPr>
    </w:lvl>
    <w:lvl w:ilvl="4" w:tplc="F9FE2CD8" w:tentative="1">
      <w:start w:val="1"/>
      <w:numFmt w:val="bullet"/>
      <w:lvlText w:val=""/>
      <w:lvlJc w:val="left"/>
      <w:pPr>
        <w:tabs>
          <w:tab w:val="num" w:pos="3600"/>
        </w:tabs>
        <w:ind w:left="3600" w:hanging="360"/>
      </w:pPr>
      <w:rPr>
        <w:rFonts w:ascii="Wingdings" w:hAnsi="Wingdings" w:hint="default"/>
      </w:rPr>
    </w:lvl>
    <w:lvl w:ilvl="5" w:tplc="E2BCE878" w:tentative="1">
      <w:start w:val="1"/>
      <w:numFmt w:val="bullet"/>
      <w:lvlText w:val=""/>
      <w:lvlJc w:val="left"/>
      <w:pPr>
        <w:tabs>
          <w:tab w:val="num" w:pos="4320"/>
        </w:tabs>
        <w:ind w:left="4320" w:hanging="360"/>
      </w:pPr>
      <w:rPr>
        <w:rFonts w:ascii="Wingdings" w:hAnsi="Wingdings" w:hint="default"/>
      </w:rPr>
    </w:lvl>
    <w:lvl w:ilvl="6" w:tplc="E43ED312" w:tentative="1">
      <w:start w:val="1"/>
      <w:numFmt w:val="bullet"/>
      <w:lvlText w:val=""/>
      <w:lvlJc w:val="left"/>
      <w:pPr>
        <w:tabs>
          <w:tab w:val="num" w:pos="5040"/>
        </w:tabs>
        <w:ind w:left="5040" w:hanging="360"/>
      </w:pPr>
      <w:rPr>
        <w:rFonts w:ascii="Wingdings" w:hAnsi="Wingdings" w:hint="default"/>
      </w:rPr>
    </w:lvl>
    <w:lvl w:ilvl="7" w:tplc="0DCCD110" w:tentative="1">
      <w:start w:val="1"/>
      <w:numFmt w:val="bullet"/>
      <w:lvlText w:val=""/>
      <w:lvlJc w:val="left"/>
      <w:pPr>
        <w:tabs>
          <w:tab w:val="num" w:pos="5760"/>
        </w:tabs>
        <w:ind w:left="5760" w:hanging="360"/>
      </w:pPr>
      <w:rPr>
        <w:rFonts w:ascii="Wingdings" w:hAnsi="Wingdings" w:hint="default"/>
      </w:rPr>
    </w:lvl>
    <w:lvl w:ilvl="8" w:tplc="F7B20526" w:tentative="1">
      <w:start w:val="1"/>
      <w:numFmt w:val="bullet"/>
      <w:lvlText w:val=""/>
      <w:lvlJc w:val="left"/>
      <w:pPr>
        <w:tabs>
          <w:tab w:val="num" w:pos="6480"/>
        </w:tabs>
        <w:ind w:left="6480" w:hanging="360"/>
      </w:pPr>
      <w:rPr>
        <w:rFonts w:ascii="Wingdings" w:hAnsi="Wingdings" w:hint="default"/>
      </w:rPr>
    </w:lvl>
  </w:abstractNum>
  <w:abstractNum w:abstractNumId="5">
    <w:nsid w:val="1F7202EC"/>
    <w:multiLevelType w:val="multilevel"/>
    <w:tmpl w:val="B25E42B8"/>
    <w:lvl w:ilvl="0">
      <w:start w:val="2"/>
      <w:numFmt w:val="decimal"/>
      <w:lvlText w:val="%1"/>
      <w:lvlJc w:val="left"/>
      <w:pPr>
        <w:ind w:left="360" w:hanging="360"/>
      </w:pPr>
      <w:rPr>
        <w:rFonts w:eastAsia="Calibri" w:hint="default"/>
      </w:rPr>
    </w:lvl>
    <w:lvl w:ilvl="1">
      <w:start w:val="1"/>
      <w:numFmt w:val="decimal"/>
      <w:lvlText w:val="%1.%2"/>
      <w:lvlJc w:val="left"/>
      <w:pPr>
        <w:ind w:left="1647" w:hanging="360"/>
      </w:pPr>
      <w:rPr>
        <w:rFonts w:eastAsia="Calibri" w:hint="default"/>
      </w:rPr>
    </w:lvl>
    <w:lvl w:ilvl="2">
      <w:start w:val="1"/>
      <w:numFmt w:val="decimal"/>
      <w:lvlText w:val="%1.%2.%3"/>
      <w:lvlJc w:val="left"/>
      <w:pPr>
        <w:ind w:left="3294" w:hanging="720"/>
      </w:pPr>
      <w:rPr>
        <w:rFonts w:eastAsia="Calibri" w:hint="default"/>
      </w:rPr>
    </w:lvl>
    <w:lvl w:ilvl="3">
      <w:start w:val="1"/>
      <w:numFmt w:val="decimal"/>
      <w:lvlText w:val="%1.%2.%3.%4"/>
      <w:lvlJc w:val="left"/>
      <w:pPr>
        <w:ind w:left="4941" w:hanging="1080"/>
      </w:pPr>
      <w:rPr>
        <w:rFonts w:eastAsia="Calibri" w:hint="default"/>
      </w:rPr>
    </w:lvl>
    <w:lvl w:ilvl="4">
      <w:start w:val="1"/>
      <w:numFmt w:val="decimal"/>
      <w:lvlText w:val="%1.%2.%3.%4.%5"/>
      <w:lvlJc w:val="left"/>
      <w:pPr>
        <w:ind w:left="6228" w:hanging="1080"/>
      </w:pPr>
      <w:rPr>
        <w:rFonts w:eastAsia="Calibri" w:hint="default"/>
      </w:rPr>
    </w:lvl>
    <w:lvl w:ilvl="5">
      <w:start w:val="1"/>
      <w:numFmt w:val="decimal"/>
      <w:lvlText w:val="%1.%2.%3.%4.%5.%6"/>
      <w:lvlJc w:val="left"/>
      <w:pPr>
        <w:ind w:left="7875" w:hanging="1440"/>
      </w:pPr>
      <w:rPr>
        <w:rFonts w:eastAsia="Calibri" w:hint="default"/>
      </w:rPr>
    </w:lvl>
    <w:lvl w:ilvl="6">
      <w:start w:val="1"/>
      <w:numFmt w:val="decimal"/>
      <w:lvlText w:val="%1.%2.%3.%4.%5.%6.%7"/>
      <w:lvlJc w:val="left"/>
      <w:pPr>
        <w:ind w:left="9162" w:hanging="1440"/>
      </w:pPr>
      <w:rPr>
        <w:rFonts w:eastAsia="Calibri" w:hint="default"/>
      </w:rPr>
    </w:lvl>
    <w:lvl w:ilvl="7">
      <w:start w:val="1"/>
      <w:numFmt w:val="decimal"/>
      <w:lvlText w:val="%1.%2.%3.%4.%5.%6.%7.%8"/>
      <w:lvlJc w:val="left"/>
      <w:pPr>
        <w:ind w:left="10809" w:hanging="1800"/>
      </w:pPr>
      <w:rPr>
        <w:rFonts w:eastAsia="Calibri" w:hint="default"/>
      </w:rPr>
    </w:lvl>
    <w:lvl w:ilvl="8">
      <w:start w:val="1"/>
      <w:numFmt w:val="decimal"/>
      <w:lvlText w:val="%1.%2.%3.%4.%5.%6.%7.%8.%9"/>
      <w:lvlJc w:val="left"/>
      <w:pPr>
        <w:ind w:left="12096" w:hanging="1800"/>
      </w:pPr>
      <w:rPr>
        <w:rFonts w:eastAsia="Calibri" w:hint="default"/>
      </w:rPr>
    </w:lvl>
  </w:abstractNum>
  <w:abstractNum w:abstractNumId="6">
    <w:nsid w:val="1FBA4B6A"/>
    <w:multiLevelType w:val="hybridMultilevel"/>
    <w:tmpl w:val="F4FAA1A8"/>
    <w:lvl w:ilvl="0" w:tplc="657A7404">
      <w:start w:val="1"/>
      <w:numFmt w:val="bullet"/>
      <w:lvlText w:val=""/>
      <w:lvlJc w:val="left"/>
      <w:pPr>
        <w:tabs>
          <w:tab w:val="num" w:pos="720"/>
        </w:tabs>
        <w:ind w:left="720" w:hanging="360"/>
      </w:pPr>
      <w:rPr>
        <w:rFonts w:ascii="Wingdings" w:hAnsi="Wingdings" w:hint="default"/>
      </w:rPr>
    </w:lvl>
    <w:lvl w:ilvl="1" w:tplc="29D2EB3C">
      <w:start w:val="1"/>
      <w:numFmt w:val="lowerLetter"/>
      <w:lvlText w:val="(%2)"/>
      <w:lvlJc w:val="left"/>
      <w:pPr>
        <w:tabs>
          <w:tab w:val="num" w:pos="1070"/>
        </w:tabs>
        <w:ind w:left="1070" w:hanging="360"/>
      </w:pPr>
      <w:rPr>
        <w:rFonts w:ascii="Arial" w:eastAsia="Calibri" w:hAnsi="Arial" w:cs="Arial"/>
      </w:rPr>
    </w:lvl>
    <w:lvl w:ilvl="2" w:tplc="4A807604" w:tentative="1">
      <w:start w:val="1"/>
      <w:numFmt w:val="bullet"/>
      <w:lvlText w:val=""/>
      <w:lvlJc w:val="left"/>
      <w:pPr>
        <w:tabs>
          <w:tab w:val="num" w:pos="2160"/>
        </w:tabs>
        <w:ind w:left="2160" w:hanging="360"/>
      </w:pPr>
      <w:rPr>
        <w:rFonts w:ascii="Wingdings" w:hAnsi="Wingdings" w:hint="default"/>
      </w:rPr>
    </w:lvl>
    <w:lvl w:ilvl="3" w:tplc="E3944E16" w:tentative="1">
      <w:start w:val="1"/>
      <w:numFmt w:val="bullet"/>
      <w:lvlText w:val=""/>
      <w:lvlJc w:val="left"/>
      <w:pPr>
        <w:tabs>
          <w:tab w:val="num" w:pos="2880"/>
        </w:tabs>
        <w:ind w:left="2880" w:hanging="360"/>
      </w:pPr>
      <w:rPr>
        <w:rFonts w:ascii="Wingdings" w:hAnsi="Wingdings" w:hint="default"/>
      </w:rPr>
    </w:lvl>
    <w:lvl w:ilvl="4" w:tplc="F118CAC8" w:tentative="1">
      <w:start w:val="1"/>
      <w:numFmt w:val="bullet"/>
      <w:lvlText w:val=""/>
      <w:lvlJc w:val="left"/>
      <w:pPr>
        <w:tabs>
          <w:tab w:val="num" w:pos="3600"/>
        </w:tabs>
        <w:ind w:left="3600" w:hanging="360"/>
      </w:pPr>
      <w:rPr>
        <w:rFonts w:ascii="Wingdings" w:hAnsi="Wingdings" w:hint="default"/>
      </w:rPr>
    </w:lvl>
    <w:lvl w:ilvl="5" w:tplc="FE943FF4" w:tentative="1">
      <w:start w:val="1"/>
      <w:numFmt w:val="bullet"/>
      <w:lvlText w:val=""/>
      <w:lvlJc w:val="left"/>
      <w:pPr>
        <w:tabs>
          <w:tab w:val="num" w:pos="4320"/>
        </w:tabs>
        <w:ind w:left="4320" w:hanging="360"/>
      </w:pPr>
      <w:rPr>
        <w:rFonts w:ascii="Wingdings" w:hAnsi="Wingdings" w:hint="default"/>
      </w:rPr>
    </w:lvl>
    <w:lvl w:ilvl="6" w:tplc="F0580D4C" w:tentative="1">
      <w:start w:val="1"/>
      <w:numFmt w:val="bullet"/>
      <w:lvlText w:val=""/>
      <w:lvlJc w:val="left"/>
      <w:pPr>
        <w:tabs>
          <w:tab w:val="num" w:pos="5040"/>
        </w:tabs>
        <w:ind w:left="5040" w:hanging="360"/>
      </w:pPr>
      <w:rPr>
        <w:rFonts w:ascii="Wingdings" w:hAnsi="Wingdings" w:hint="default"/>
      </w:rPr>
    </w:lvl>
    <w:lvl w:ilvl="7" w:tplc="8196EEF8" w:tentative="1">
      <w:start w:val="1"/>
      <w:numFmt w:val="bullet"/>
      <w:lvlText w:val=""/>
      <w:lvlJc w:val="left"/>
      <w:pPr>
        <w:tabs>
          <w:tab w:val="num" w:pos="5760"/>
        </w:tabs>
        <w:ind w:left="5760" w:hanging="360"/>
      </w:pPr>
      <w:rPr>
        <w:rFonts w:ascii="Wingdings" w:hAnsi="Wingdings" w:hint="default"/>
      </w:rPr>
    </w:lvl>
    <w:lvl w:ilvl="8" w:tplc="45763D40" w:tentative="1">
      <w:start w:val="1"/>
      <w:numFmt w:val="bullet"/>
      <w:lvlText w:val=""/>
      <w:lvlJc w:val="left"/>
      <w:pPr>
        <w:tabs>
          <w:tab w:val="num" w:pos="6480"/>
        </w:tabs>
        <w:ind w:left="6480" w:hanging="360"/>
      </w:pPr>
      <w:rPr>
        <w:rFonts w:ascii="Wingdings" w:hAnsi="Wingdings" w:hint="default"/>
      </w:rPr>
    </w:lvl>
  </w:abstractNum>
  <w:abstractNum w:abstractNumId="7">
    <w:nsid w:val="2137742A"/>
    <w:multiLevelType w:val="hybridMultilevel"/>
    <w:tmpl w:val="692090E4"/>
    <w:lvl w:ilvl="0" w:tplc="EB245A4C">
      <w:start w:val="1"/>
      <w:numFmt w:val="bullet"/>
      <w:lvlText w:val="o"/>
      <w:lvlJc w:val="left"/>
      <w:pPr>
        <w:tabs>
          <w:tab w:val="num" w:pos="720"/>
        </w:tabs>
        <w:ind w:left="720" w:hanging="360"/>
      </w:pPr>
      <w:rPr>
        <w:rFonts w:ascii="Courier New" w:hAnsi="Courier New" w:hint="default"/>
      </w:rPr>
    </w:lvl>
    <w:lvl w:ilvl="1" w:tplc="A694F6CC">
      <w:start w:val="1"/>
      <w:numFmt w:val="bullet"/>
      <w:lvlText w:val="o"/>
      <w:lvlJc w:val="left"/>
      <w:pPr>
        <w:tabs>
          <w:tab w:val="num" w:pos="1440"/>
        </w:tabs>
        <w:ind w:left="1440" w:hanging="360"/>
      </w:pPr>
      <w:rPr>
        <w:rFonts w:ascii="Courier New" w:hAnsi="Courier New" w:hint="default"/>
      </w:rPr>
    </w:lvl>
    <w:lvl w:ilvl="2" w:tplc="AD46FF0C" w:tentative="1">
      <w:start w:val="1"/>
      <w:numFmt w:val="bullet"/>
      <w:lvlText w:val="o"/>
      <w:lvlJc w:val="left"/>
      <w:pPr>
        <w:tabs>
          <w:tab w:val="num" w:pos="2160"/>
        </w:tabs>
        <w:ind w:left="2160" w:hanging="360"/>
      </w:pPr>
      <w:rPr>
        <w:rFonts w:ascii="Courier New" w:hAnsi="Courier New" w:hint="default"/>
      </w:rPr>
    </w:lvl>
    <w:lvl w:ilvl="3" w:tplc="1AD6D364" w:tentative="1">
      <w:start w:val="1"/>
      <w:numFmt w:val="bullet"/>
      <w:lvlText w:val="o"/>
      <w:lvlJc w:val="left"/>
      <w:pPr>
        <w:tabs>
          <w:tab w:val="num" w:pos="2880"/>
        </w:tabs>
        <w:ind w:left="2880" w:hanging="360"/>
      </w:pPr>
      <w:rPr>
        <w:rFonts w:ascii="Courier New" w:hAnsi="Courier New" w:hint="default"/>
      </w:rPr>
    </w:lvl>
    <w:lvl w:ilvl="4" w:tplc="3DEE4A90" w:tentative="1">
      <w:start w:val="1"/>
      <w:numFmt w:val="bullet"/>
      <w:lvlText w:val="o"/>
      <w:lvlJc w:val="left"/>
      <w:pPr>
        <w:tabs>
          <w:tab w:val="num" w:pos="3600"/>
        </w:tabs>
        <w:ind w:left="3600" w:hanging="360"/>
      </w:pPr>
      <w:rPr>
        <w:rFonts w:ascii="Courier New" w:hAnsi="Courier New" w:hint="default"/>
      </w:rPr>
    </w:lvl>
    <w:lvl w:ilvl="5" w:tplc="FEA247D6" w:tentative="1">
      <w:start w:val="1"/>
      <w:numFmt w:val="bullet"/>
      <w:lvlText w:val="o"/>
      <w:lvlJc w:val="left"/>
      <w:pPr>
        <w:tabs>
          <w:tab w:val="num" w:pos="4320"/>
        </w:tabs>
        <w:ind w:left="4320" w:hanging="360"/>
      </w:pPr>
      <w:rPr>
        <w:rFonts w:ascii="Courier New" w:hAnsi="Courier New" w:hint="default"/>
      </w:rPr>
    </w:lvl>
    <w:lvl w:ilvl="6" w:tplc="690ED1BA" w:tentative="1">
      <w:start w:val="1"/>
      <w:numFmt w:val="bullet"/>
      <w:lvlText w:val="o"/>
      <w:lvlJc w:val="left"/>
      <w:pPr>
        <w:tabs>
          <w:tab w:val="num" w:pos="5040"/>
        </w:tabs>
        <w:ind w:left="5040" w:hanging="360"/>
      </w:pPr>
      <w:rPr>
        <w:rFonts w:ascii="Courier New" w:hAnsi="Courier New" w:hint="default"/>
      </w:rPr>
    </w:lvl>
    <w:lvl w:ilvl="7" w:tplc="8146BA90" w:tentative="1">
      <w:start w:val="1"/>
      <w:numFmt w:val="bullet"/>
      <w:lvlText w:val="o"/>
      <w:lvlJc w:val="left"/>
      <w:pPr>
        <w:tabs>
          <w:tab w:val="num" w:pos="5760"/>
        </w:tabs>
        <w:ind w:left="5760" w:hanging="360"/>
      </w:pPr>
      <w:rPr>
        <w:rFonts w:ascii="Courier New" w:hAnsi="Courier New" w:hint="default"/>
      </w:rPr>
    </w:lvl>
    <w:lvl w:ilvl="8" w:tplc="B5A40768" w:tentative="1">
      <w:start w:val="1"/>
      <w:numFmt w:val="bullet"/>
      <w:lvlText w:val="o"/>
      <w:lvlJc w:val="left"/>
      <w:pPr>
        <w:tabs>
          <w:tab w:val="num" w:pos="6480"/>
        </w:tabs>
        <w:ind w:left="6480" w:hanging="360"/>
      </w:pPr>
      <w:rPr>
        <w:rFonts w:ascii="Courier New" w:hAnsi="Courier New" w:hint="default"/>
      </w:rPr>
    </w:lvl>
  </w:abstractNum>
  <w:abstractNum w:abstractNumId="8">
    <w:nsid w:val="22C64B4A"/>
    <w:multiLevelType w:val="hybridMultilevel"/>
    <w:tmpl w:val="2F7AE6B2"/>
    <w:lvl w:ilvl="0" w:tplc="F9781D82">
      <w:start w:val="1"/>
      <w:numFmt w:val="bullet"/>
      <w:lvlText w:val=""/>
      <w:lvlJc w:val="left"/>
      <w:pPr>
        <w:tabs>
          <w:tab w:val="num" w:pos="720"/>
        </w:tabs>
        <w:ind w:left="720" w:hanging="360"/>
      </w:pPr>
      <w:rPr>
        <w:rFonts w:ascii="Wingdings" w:hAnsi="Wingdings" w:hint="default"/>
      </w:rPr>
    </w:lvl>
    <w:lvl w:ilvl="1" w:tplc="551A4EF0">
      <w:start w:val="1"/>
      <w:numFmt w:val="bullet"/>
      <w:lvlText w:val=""/>
      <w:lvlJc w:val="left"/>
      <w:pPr>
        <w:tabs>
          <w:tab w:val="num" w:pos="1440"/>
        </w:tabs>
        <w:ind w:left="1440" w:hanging="360"/>
      </w:pPr>
      <w:rPr>
        <w:rFonts w:ascii="Wingdings" w:hAnsi="Wingdings" w:hint="default"/>
      </w:rPr>
    </w:lvl>
    <w:lvl w:ilvl="2" w:tplc="E4FADC7E" w:tentative="1">
      <w:start w:val="1"/>
      <w:numFmt w:val="bullet"/>
      <w:lvlText w:val=""/>
      <w:lvlJc w:val="left"/>
      <w:pPr>
        <w:tabs>
          <w:tab w:val="num" w:pos="2160"/>
        </w:tabs>
        <w:ind w:left="2160" w:hanging="360"/>
      </w:pPr>
      <w:rPr>
        <w:rFonts w:ascii="Wingdings" w:hAnsi="Wingdings" w:hint="default"/>
      </w:rPr>
    </w:lvl>
    <w:lvl w:ilvl="3" w:tplc="4D54E7B4" w:tentative="1">
      <w:start w:val="1"/>
      <w:numFmt w:val="bullet"/>
      <w:lvlText w:val=""/>
      <w:lvlJc w:val="left"/>
      <w:pPr>
        <w:tabs>
          <w:tab w:val="num" w:pos="2880"/>
        </w:tabs>
        <w:ind w:left="2880" w:hanging="360"/>
      </w:pPr>
      <w:rPr>
        <w:rFonts w:ascii="Wingdings" w:hAnsi="Wingdings" w:hint="default"/>
      </w:rPr>
    </w:lvl>
    <w:lvl w:ilvl="4" w:tplc="6A26A788" w:tentative="1">
      <w:start w:val="1"/>
      <w:numFmt w:val="bullet"/>
      <w:lvlText w:val=""/>
      <w:lvlJc w:val="left"/>
      <w:pPr>
        <w:tabs>
          <w:tab w:val="num" w:pos="3600"/>
        </w:tabs>
        <w:ind w:left="3600" w:hanging="360"/>
      </w:pPr>
      <w:rPr>
        <w:rFonts w:ascii="Wingdings" w:hAnsi="Wingdings" w:hint="default"/>
      </w:rPr>
    </w:lvl>
    <w:lvl w:ilvl="5" w:tplc="9730939C" w:tentative="1">
      <w:start w:val="1"/>
      <w:numFmt w:val="bullet"/>
      <w:lvlText w:val=""/>
      <w:lvlJc w:val="left"/>
      <w:pPr>
        <w:tabs>
          <w:tab w:val="num" w:pos="4320"/>
        </w:tabs>
        <w:ind w:left="4320" w:hanging="360"/>
      </w:pPr>
      <w:rPr>
        <w:rFonts w:ascii="Wingdings" w:hAnsi="Wingdings" w:hint="default"/>
      </w:rPr>
    </w:lvl>
    <w:lvl w:ilvl="6" w:tplc="656699E4" w:tentative="1">
      <w:start w:val="1"/>
      <w:numFmt w:val="bullet"/>
      <w:lvlText w:val=""/>
      <w:lvlJc w:val="left"/>
      <w:pPr>
        <w:tabs>
          <w:tab w:val="num" w:pos="5040"/>
        </w:tabs>
        <w:ind w:left="5040" w:hanging="360"/>
      </w:pPr>
      <w:rPr>
        <w:rFonts w:ascii="Wingdings" w:hAnsi="Wingdings" w:hint="default"/>
      </w:rPr>
    </w:lvl>
    <w:lvl w:ilvl="7" w:tplc="4336DE8A" w:tentative="1">
      <w:start w:val="1"/>
      <w:numFmt w:val="bullet"/>
      <w:lvlText w:val=""/>
      <w:lvlJc w:val="left"/>
      <w:pPr>
        <w:tabs>
          <w:tab w:val="num" w:pos="5760"/>
        </w:tabs>
        <w:ind w:left="5760" w:hanging="360"/>
      </w:pPr>
      <w:rPr>
        <w:rFonts w:ascii="Wingdings" w:hAnsi="Wingdings" w:hint="default"/>
      </w:rPr>
    </w:lvl>
    <w:lvl w:ilvl="8" w:tplc="CE9E181A" w:tentative="1">
      <w:start w:val="1"/>
      <w:numFmt w:val="bullet"/>
      <w:lvlText w:val=""/>
      <w:lvlJc w:val="left"/>
      <w:pPr>
        <w:tabs>
          <w:tab w:val="num" w:pos="6480"/>
        </w:tabs>
        <w:ind w:left="6480" w:hanging="360"/>
      </w:pPr>
      <w:rPr>
        <w:rFonts w:ascii="Wingdings" w:hAnsi="Wingdings" w:hint="default"/>
      </w:rPr>
    </w:lvl>
  </w:abstractNum>
  <w:abstractNum w:abstractNumId="9">
    <w:nsid w:val="26D27BDE"/>
    <w:multiLevelType w:val="multilevel"/>
    <w:tmpl w:val="03BEDE6E"/>
    <w:lvl w:ilvl="0">
      <w:start w:val="1"/>
      <w:numFmt w:val="decimal"/>
      <w:lvlText w:val="%1."/>
      <w:lvlJc w:val="left"/>
      <w:pPr>
        <w:ind w:left="502" w:hanging="360"/>
      </w:pPr>
      <w:rPr>
        <w:rFonts w:hint="default"/>
      </w:rPr>
    </w:lvl>
    <w:lvl w:ilvl="1">
      <w:start w:val="1"/>
      <w:numFmt w:val="decimal"/>
      <w:lvlText w:val="%1.%2."/>
      <w:lvlJc w:val="left"/>
      <w:pPr>
        <w:ind w:left="934" w:hanging="432"/>
      </w:pPr>
      <w:rPr>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nsid w:val="294F67CA"/>
    <w:multiLevelType w:val="hybridMultilevel"/>
    <w:tmpl w:val="E9DC1C3C"/>
    <w:lvl w:ilvl="0" w:tplc="7A2EDD90">
      <w:start w:val="1"/>
      <w:numFmt w:val="bullet"/>
      <w:lvlText w:val=""/>
      <w:lvlJc w:val="left"/>
      <w:pPr>
        <w:tabs>
          <w:tab w:val="num" w:pos="720"/>
        </w:tabs>
        <w:ind w:left="720" w:hanging="360"/>
      </w:pPr>
      <w:rPr>
        <w:rFonts w:ascii="Wingdings" w:hAnsi="Wingdings" w:hint="default"/>
      </w:rPr>
    </w:lvl>
    <w:lvl w:ilvl="1" w:tplc="66206142">
      <w:start w:val="1"/>
      <w:numFmt w:val="bullet"/>
      <w:lvlText w:val=""/>
      <w:lvlJc w:val="left"/>
      <w:pPr>
        <w:tabs>
          <w:tab w:val="num" w:pos="1440"/>
        </w:tabs>
        <w:ind w:left="1440" w:hanging="360"/>
      </w:pPr>
      <w:rPr>
        <w:rFonts w:ascii="Wingdings" w:hAnsi="Wingdings" w:hint="default"/>
      </w:rPr>
    </w:lvl>
    <w:lvl w:ilvl="2" w:tplc="8A36E0E6" w:tentative="1">
      <w:start w:val="1"/>
      <w:numFmt w:val="bullet"/>
      <w:lvlText w:val=""/>
      <w:lvlJc w:val="left"/>
      <w:pPr>
        <w:tabs>
          <w:tab w:val="num" w:pos="2160"/>
        </w:tabs>
        <w:ind w:left="2160" w:hanging="360"/>
      </w:pPr>
      <w:rPr>
        <w:rFonts w:ascii="Wingdings" w:hAnsi="Wingdings" w:hint="default"/>
      </w:rPr>
    </w:lvl>
    <w:lvl w:ilvl="3" w:tplc="84C024C2" w:tentative="1">
      <w:start w:val="1"/>
      <w:numFmt w:val="bullet"/>
      <w:lvlText w:val=""/>
      <w:lvlJc w:val="left"/>
      <w:pPr>
        <w:tabs>
          <w:tab w:val="num" w:pos="2880"/>
        </w:tabs>
        <w:ind w:left="2880" w:hanging="360"/>
      </w:pPr>
      <w:rPr>
        <w:rFonts w:ascii="Wingdings" w:hAnsi="Wingdings" w:hint="default"/>
      </w:rPr>
    </w:lvl>
    <w:lvl w:ilvl="4" w:tplc="6DD869BA" w:tentative="1">
      <w:start w:val="1"/>
      <w:numFmt w:val="bullet"/>
      <w:lvlText w:val=""/>
      <w:lvlJc w:val="left"/>
      <w:pPr>
        <w:tabs>
          <w:tab w:val="num" w:pos="3600"/>
        </w:tabs>
        <w:ind w:left="3600" w:hanging="360"/>
      </w:pPr>
      <w:rPr>
        <w:rFonts w:ascii="Wingdings" w:hAnsi="Wingdings" w:hint="default"/>
      </w:rPr>
    </w:lvl>
    <w:lvl w:ilvl="5" w:tplc="5C0A4420" w:tentative="1">
      <w:start w:val="1"/>
      <w:numFmt w:val="bullet"/>
      <w:lvlText w:val=""/>
      <w:lvlJc w:val="left"/>
      <w:pPr>
        <w:tabs>
          <w:tab w:val="num" w:pos="4320"/>
        </w:tabs>
        <w:ind w:left="4320" w:hanging="360"/>
      </w:pPr>
      <w:rPr>
        <w:rFonts w:ascii="Wingdings" w:hAnsi="Wingdings" w:hint="default"/>
      </w:rPr>
    </w:lvl>
    <w:lvl w:ilvl="6" w:tplc="DB2CCB7A" w:tentative="1">
      <w:start w:val="1"/>
      <w:numFmt w:val="bullet"/>
      <w:lvlText w:val=""/>
      <w:lvlJc w:val="left"/>
      <w:pPr>
        <w:tabs>
          <w:tab w:val="num" w:pos="5040"/>
        </w:tabs>
        <w:ind w:left="5040" w:hanging="360"/>
      </w:pPr>
      <w:rPr>
        <w:rFonts w:ascii="Wingdings" w:hAnsi="Wingdings" w:hint="default"/>
      </w:rPr>
    </w:lvl>
    <w:lvl w:ilvl="7" w:tplc="B504D272" w:tentative="1">
      <w:start w:val="1"/>
      <w:numFmt w:val="bullet"/>
      <w:lvlText w:val=""/>
      <w:lvlJc w:val="left"/>
      <w:pPr>
        <w:tabs>
          <w:tab w:val="num" w:pos="5760"/>
        </w:tabs>
        <w:ind w:left="5760" w:hanging="360"/>
      </w:pPr>
      <w:rPr>
        <w:rFonts w:ascii="Wingdings" w:hAnsi="Wingdings" w:hint="default"/>
      </w:rPr>
    </w:lvl>
    <w:lvl w:ilvl="8" w:tplc="FCA28582" w:tentative="1">
      <w:start w:val="1"/>
      <w:numFmt w:val="bullet"/>
      <w:lvlText w:val=""/>
      <w:lvlJc w:val="left"/>
      <w:pPr>
        <w:tabs>
          <w:tab w:val="num" w:pos="6480"/>
        </w:tabs>
        <w:ind w:left="6480" w:hanging="360"/>
      </w:pPr>
      <w:rPr>
        <w:rFonts w:ascii="Wingdings" w:hAnsi="Wingdings" w:hint="default"/>
      </w:rPr>
    </w:lvl>
  </w:abstractNum>
  <w:abstractNum w:abstractNumId="11">
    <w:nsid w:val="2A750765"/>
    <w:multiLevelType w:val="hybridMultilevel"/>
    <w:tmpl w:val="9C780E16"/>
    <w:lvl w:ilvl="0" w:tplc="CEBCA25C">
      <w:start w:val="1"/>
      <w:numFmt w:val="bullet"/>
      <w:lvlText w:val=""/>
      <w:lvlJc w:val="left"/>
      <w:pPr>
        <w:tabs>
          <w:tab w:val="num" w:pos="720"/>
        </w:tabs>
        <w:ind w:left="720" w:hanging="360"/>
      </w:pPr>
      <w:rPr>
        <w:rFonts w:ascii="Wingdings" w:hAnsi="Wingdings" w:hint="default"/>
      </w:rPr>
    </w:lvl>
    <w:lvl w:ilvl="1" w:tplc="38E04928" w:tentative="1">
      <w:start w:val="1"/>
      <w:numFmt w:val="bullet"/>
      <w:lvlText w:val=""/>
      <w:lvlJc w:val="left"/>
      <w:pPr>
        <w:tabs>
          <w:tab w:val="num" w:pos="1440"/>
        </w:tabs>
        <w:ind w:left="1440" w:hanging="360"/>
      </w:pPr>
      <w:rPr>
        <w:rFonts w:ascii="Wingdings" w:hAnsi="Wingdings" w:hint="default"/>
      </w:rPr>
    </w:lvl>
    <w:lvl w:ilvl="2" w:tplc="1BA036BA" w:tentative="1">
      <w:start w:val="1"/>
      <w:numFmt w:val="bullet"/>
      <w:lvlText w:val=""/>
      <w:lvlJc w:val="left"/>
      <w:pPr>
        <w:tabs>
          <w:tab w:val="num" w:pos="2160"/>
        </w:tabs>
        <w:ind w:left="2160" w:hanging="360"/>
      </w:pPr>
      <w:rPr>
        <w:rFonts w:ascii="Wingdings" w:hAnsi="Wingdings" w:hint="default"/>
      </w:rPr>
    </w:lvl>
    <w:lvl w:ilvl="3" w:tplc="CCFEA178" w:tentative="1">
      <w:start w:val="1"/>
      <w:numFmt w:val="bullet"/>
      <w:lvlText w:val=""/>
      <w:lvlJc w:val="left"/>
      <w:pPr>
        <w:tabs>
          <w:tab w:val="num" w:pos="2880"/>
        </w:tabs>
        <w:ind w:left="2880" w:hanging="360"/>
      </w:pPr>
      <w:rPr>
        <w:rFonts w:ascii="Wingdings" w:hAnsi="Wingdings" w:hint="default"/>
      </w:rPr>
    </w:lvl>
    <w:lvl w:ilvl="4" w:tplc="04709CA8" w:tentative="1">
      <w:start w:val="1"/>
      <w:numFmt w:val="bullet"/>
      <w:lvlText w:val=""/>
      <w:lvlJc w:val="left"/>
      <w:pPr>
        <w:tabs>
          <w:tab w:val="num" w:pos="3600"/>
        </w:tabs>
        <w:ind w:left="3600" w:hanging="360"/>
      </w:pPr>
      <w:rPr>
        <w:rFonts w:ascii="Wingdings" w:hAnsi="Wingdings" w:hint="default"/>
      </w:rPr>
    </w:lvl>
    <w:lvl w:ilvl="5" w:tplc="8200C9D8" w:tentative="1">
      <w:start w:val="1"/>
      <w:numFmt w:val="bullet"/>
      <w:lvlText w:val=""/>
      <w:lvlJc w:val="left"/>
      <w:pPr>
        <w:tabs>
          <w:tab w:val="num" w:pos="4320"/>
        </w:tabs>
        <w:ind w:left="4320" w:hanging="360"/>
      </w:pPr>
      <w:rPr>
        <w:rFonts w:ascii="Wingdings" w:hAnsi="Wingdings" w:hint="default"/>
      </w:rPr>
    </w:lvl>
    <w:lvl w:ilvl="6" w:tplc="1FCE680C" w:tentative="1">
      <w:start w:val="1"/>
      <w:numFmt w:val="bullet"/>
      <w:lvlText w:val=""/>
      <w:lvlJc w:val="left"/>
      <w:pPr>
        <w:tabs>
          <w:tab w:val="num" w:pos="5040"/>
        </w:tabs>
        <w:ind w:left="5040" w:hanging="360"/>
      </w:pPr>
      <w:rPr>
        <w:rFonts w:ascii="Wingdings" w:hAnsi="Wingdings" w:hint="default"/>
      </w:rPr>
    </w:lvl>
    <w:lvl w:ilvl="7" w:tplc="ECE4A02E" w:tentative="1">
      <w:start w:val="1"/>
      <w:numFmt w:val="bullet"/>
      <w:lvlText w:val=""/>
      <w:lvlJc w:val="left"/>
      <w:pPr>
        <w:tabs>
          <w:tab w:val="num" w:pos="5760"/>
        </w:tabs>
        <w:ind w:left="5760" w:hanging="360"/>
      </w:pPr>
      <w:rPr>
        <w:rFonts w:ascii="Wingdings" w:hAnsi="Wingdings" w:hint="default"/>
      </w:rPr>
    </w:lvl>
    <w:lvl w:ilvl="8" w:tplc="96C81BDC" w:tentative="1">
      <w:start w:val="1"/>
      <w:numFmt w:val="bullet"/>
      <w:lvlText w:val=""/>
      <w:lvlJc w:val="left"/>
      <w:pPr>
        <w:tabs>
          <w:tab w:val="num" w:pos="6480"/>
        </w:tabs>
        <w:ind w:left="6480" w:hanging="360"/>
      </w:pPr>
      <w:rPr>
        <w:rFonts w:ascii="Wingdings" w:hAnsi="Wingdings" w:hint="default"/>
      </w:rPr>
    </w:lvl>
  </w:abstractNum>
  <w:abstractNum w:abstractNumId="12">
    <w:nsid w:val="33130C83"/>
    <w:multiLevelType w:val="multilevel"/>
    <w:tmpl w:val="4F6A0BBE"/>
    <w:lvl w:ilvl="0">
      <w:start w:val="4"/>
      <w:numFmt w:val="decimal"/>
      <w:lvlText w:val="%1"/>
      <w:lvlJc w:val="left"/>
      <w:pPr>
        <w:ind w:left="360" w:hanging="360"/>
      </w:pPr>
      <w:rPr>
        <w:rFonts w:eastAsia="MS PGothic" w:hint="default"/>
        <w:b w:val="0"/>
        <w:color w:val="auto"/>
      </w:rPr>
    </w:lvl>
    <w:lvl w:ilvl="1">
      <w:start w:val="1"/>
      <w:numFmt w:val="decimal"/>
      <w:lvlText w:val="%1.%2"/>
      <w:lvlJc w:val="left"/>
      <w:pPr>
        <w:ind w:left="360" w:hanging="360"/>
      </w:pPr>
      <w:rPr>
        <w:rFonts w:eastAsia="MS PGothic" w:hint="default"/>
        <w:b w:val="0"/>
        <w:color w:val="auto"/>
      </w:rPr>
    </w:lvl>
    <w:lvl w:ilvl="2">
      <w:start w:val="1"/>
      <w:numFmt w:val="decimal"/>
      <w:lvlText w:val="%1.%2.%3"/>
      <w:lvlJc w:val="left"/>
      <w:pPr>
        <w:ind w:left="2160" w:hanging="720"/>
      </w:pPr>
      <w:rPr>
        <w:rFonts w:eastAsia="MS PGothic" w:hint="default"/>
        <w:b w:val="0"/>
        <w:color w:val="auto"/>
      </w:rPr>
    </w:lvl>
    <w:lvl w:ilvl="3">
      <w:start w:val="1"/>
      <w:numFmt w:val="decimal"/>
      <w:lvlText w:val="%1.%2.%3.%4"/>
      <w:lvlJc w:val="left"/>
      <w:pPr>
        <w:ind w:left="3240" w:hanging="1080"/>
      </w:pPr>
      <w:rPr>
        <w:rFonts w:eastAsia="MS PGothic" w:hint="default"/>
        <w:b w:val="0"/>
        <w:color w:val="auto"/>
      </w:rPr>
    </w:lvl>
    <w:lvl w:ilvl="4">
      <w:start w:val="1"/>
      <w:numFmt w:val="decimal"/>
      <w:lvlText w:val="%1.%2.%3.%4.%5"/>
      <w:lvlJc w:val="left"/>
      <w:pPr>
        <w:ind w:left="3960" w:hanging="1080"/>
      </w:pPr>
      <w:rPr>
        <w:rFonts w:eastAsia="MS PGothic" w:hint="default"/>
        <w:b w:val="0"/>
        <w:color w:val="auto"/>
      </w:rPr>
    </w:lvl>
    <w:lvl w:ilvl="5">
      <w:start w:val="1"/>
      <w:numFmt w:val="decimal"/>
      <w:lvlText w:val="%1.%2.%3.%4.%5.%6"/>
      <w:lvlJc w:val="left"/>
      <w:pPr>
        <w:ind w:left="5040" w:hanging="1440"/>
      </w:pPr>
      <w:rPr>
        <w:rFonts w:eastAsia="MS PGothic" w:hint="default"/>
        <w:b w:val="0"/>
        <w:color w:val="auto"/>
      </w:rPr>
    </w:lvl>
    <w:lvl w:ilvl="6">
      <w:start w:val="1"/>
      <w:numFmt w:val="decimal"/>
      <w:lvlText w:val="%1.%2.%3.%4.%5.%6.%7"/>
      <w:lvlJc w:val="left"/>
      <w:pPr>
        <w:ind w:left="5760" w:hanging="1440"/>
      </w:pPr>
      <w:rPr>
        <w:rFonts w:eastAsia="MS PGothic" w:hint="default"/>
        <w:b w:val="0"/>
        <w:color w:val="auto"/>
      </w:rPr>
    </w:lvl>
    <w:lvl w:ilvl="7">
      <w:start w:val="1"/>
      <w:numFmt w:val="decimal"/>
      <w:lvlText w:val="%1.%2.%3.%4.%5.%6.%7.%8"/>
      <w:lvlJc w:val="left"/>
      <w:pPr>
        <w:ind w:left="6840" w:hanging="1800"/>
      </w:pPr>
      <w:rPr>
        <w:rFonts w:eastAsia="MS PGothic" w:hint="default"/>
        <w:b w:val="0"/>
        <w:color w:val="auto"/>
      </w:rPr>
    </w:lvl>
    <w:lvl w:ilvl="8">
      <w:start w:val="1"/>
      <w:numFmt w:val="decimal"/>
      <w:lvlText w:val="%1.%2.%3.%4.%5.%6.%7.%8.%9"/>
      <w:lvlJc w:val="left"/>
      <w:pPr>
        <w:ind w:left="7560" w:hanging="1800"/>
      </w:pPr>
      <w:rPr>
        <w:rFonts w:eastAsia="MS PGothic" w:hint="default"/>
        <w:b w:val="0"/>
        <w:color w:val="auto"/>
      </w:rPr>
    </w:lvl>
  </w:abstractNum>
  <w:abstractNum w:abstractNumId="13">
    <w:nsid w:val="357757BE"/>
    <w:multiLevelType w:val="hybridMultilevel"/>
    <w:tmpl w:val="140680A8"/>
    <w:lvl w:ilvl="0" w:tplc="2F18254A">
      <w:start w:val="1"/>
      <w:numFmt w:val="lowerRoman"/>
      <w:lvlText w:val="(%1)"/>
      <w:lvlJc w:val="left"/>
      <w:pPr>
        <w:ind w:left="1146" w:hanging="720"/>
      </w:pPr>
      <w:rPr>
        <w:rFonts w:ascii="Arial" w:eastAsia="Calibr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36B20299"/>
    <w:multiLevelType w:val="hybridMultilevel"/>
    <w:tmpl w:val="C84EF5A4"/>
    <w:lvl w:ilvl="0" w:tplc="361C4A62">
      <w:start w:val="1"/>
      <w:numFmt w:val="bullet"/>
      <w:lvlText w:val=""/>
      <w:lvlJc w:val="left"/>
      <w:pPr>
        <w:tabs>
          <w:tab w:val="num" w:pos="720"/>
        </w:tabs>
        <w:ind w:left="720" w:hanging="360"/>
      </w:pPr>
      <w:rPr>
        <w:rFonts w:ascii="Wingdings" w:hAnsi="Wingdings" w:hint="default"/>
      </w:rPr>
    </w:lvl>
    <w:lvl w:ilvl="1" w:tplc="21681EA2">
      <w:start w:val="1"/>
      <w:numFmt w:val="bullet"/>
      <w:lvlText w:val=""/>
      <w:lvlJc w:val="left"/>
      <w:pPr>
        <w:tabs>
          <w:tab w:val="num" w:pos="1440"/>
        </w:tabs>
        <w:ind w:left="1440" w:hanging="360"/>
      </w:pPr>
      <w:rPr>
        <w:rFonts w:ascii="Wingdings" w:hAnsi="Wingdings" w:hint="default"/>
      </w:rPr>
    </w:lvl>
    <w:lvl w:ilvl="2" w:tplc="70CE26E0" w:tentative="1">
      <w:start w:val="1"/>
      <w:numFmt w:val="bullet"/>
      <w:lvlText w:val=""/>
      <w:lvlJc w:val="left"/>
      <w:pPr>
        <w:tabs>
          <w:tab w:val="num" w:pos="2160"/>
        </w:tabs>
        <w:ind w:left="2160" w:hanging="360"/>
      </w:pPr>
      <w:rPr>
        <w:rFonts w:ascii="Wingdings" w:hAnsi="Wingdings" w:hint="default"/>
      </w:rPr>
    </w:lvl>
    <w:lvl w:ilvl="3" w:tplc="AFF01B9A" w:tentative="1">
      <w:start w:val="1"/>
      <w:numFmt w:val="bullet"/>
      <w:lvlText w:val=""/>
      <w:lvlJc w:val="left"/>
      <w:pPr>
        <w:tabs>
          <w:tab w:val="num" w:pos="2880"/>
        </w:tabs>
        <w:ind w:left="2880" w:hanging="360"/>
      </w:pPr>
      <w:rPr>
        <w:rFonts w:ascii="Wingdings" w:hAnsi="Wingdings" w:hint="default"/>
      </w:rPr>
    </w:lvl>
    <w:lvl w:ilvl="4" w:tplc="3E74382E" w:tentative="1">
      <w:start w:val="1"/>
      <w:numFmt w:val="bullet"/>
      <w:lvlText w:val=""/>
      <w:lvlJc w:val="left"/>
      <w:pPr>
        <w:tabs>
          <w:tab w:val="num" w:pos="3600"/>
        </w:tabs>
        <w:ind w:left="3600" w:hanging="360"/>
      </w:pPr>
      <w:rPr>
        <w:rFonts w:ascii="Wingdings" w:hAnsi="Wingdings" w:hint="default"/>
      </w:rPr>
    </w:lvl>
    <w:lvl w:ilvl="5" w:tplc="9FFABFE2" w:tentative="1">
      <w:start w:val="1"/>
      <w:numFmt w:val="bullet"/>
      <w:lvlText w:val=""/>
      <w:lvlJc w:val="left"/>
      <w:pPr>
        <w:tabs>
          <w:tab w:val="num" w:pos="4320"/>
        </w:tabs>
        <w:ind w:left="4320" w:hanging="360"/>
      </w:pPr>
      <w:rPr>
        <w:rFonts w:ascii="Wingdings" w:hAnsi="Wingdings" w:hint="default"/>
      </w:rPr>
    </w:lvl>
    <w:lvl w:ilvl="6" w:tplc="D408DD34" w:tentative="1">
      <w:start w:val="1"/>
      <w:numFmt w:val="bullet"/>
      <w:lvlText w:val=""/>
      <w:lvlJc w:val="left"/>
      <w:pPr>
        <w:tabs>
          <w:tab w:val="num" w:pos="5040"/>
        </w:tabs>
        <w:ind w:left="5040" w:hanging="360"/>
      </w:pPr>
      <w:rPr>
        <w:rFonts w:ascii="Wingdings" w:hAnsi="Wingdings" w:hint="default"/>
      </w:rPr>
    </w:lvl>
    <w:lvl w:ilvl="7" w:tplc="91EA522C" w:tentative="1">
      <w:start w:val="1"/>
      <w:numFmt w:val="bullet"/>
      <w:lvlText w:val=""/>
      <w:lvlJc w:val="left"/>
      <w:pPr>
        <w:tabs>
          <w:tab w:val="num" w:pos="5760"/>
        </w:tabs>
        <w:ind w:left="5760" w:hanging="360"/>
      </w:pPr>
      <w:rPr>
        <w:rFonts w:ascii="Wingdings" w:hAnsi="Wingdings" w:hint="default"/>
      </w:rPr>
    </w:lvl>
    <w:lvl w:ilvl="8" w:tplc="D9FAD9E8" w:tentative="1">
      <w:start w:val="1"/>
      <w:numFmt w:val="bullet"/>
      <w:lvlText w:val=""/>
      <w:lvlJc w:val="left"/>
      <w:pPr>
        <w:tabs>
          <w:tab w:val="num" w:pos="6480"/>
        </w:tabs>
        <w:ind w:left="6480" w:hanging="360"/>
      </w:pPr>
      <w:rPr>
        <w:rFonts w:ascii="Wingdings" w:hAnsi="Wingdings" w:hint="default"/>
      </w:rPr>
    </w:lvl>
  </w:abstractNum>
  <w:abstractNum w:abstractNumId="15">
    <w:nsid w:val="3AAF7EB4"/>
    <w:multiLevelType w:val="hybridMultilevel"/>
    <w:tmpl w:val="41A49968"/>
    <w:lvl w:ilvl="0" w:tplc="B46E56F2">
      <w:start w:val="1"/>
      <w:numFmt w:val="bullet"/>
      <w:lvlText w:val=""/>
      <w:lvlJc w:val="left"/>
      <w:pPr>
        <w:tabs>
          <w:tab w:val="num" w:pos="720"/>
        </w:tabs>
        <w:ind w:left="720" w:hanging="360"/>
      </w:pPr>
      <w:rPr>
        <w:rFonts w:ascii="Wingdings" w:hAnsi="Wingdings" w:hint="default"/>
      </w:rPr>
    </w:lvl>
    <w:lvl w:ilvl="1" w:tplc="0388C372">
      <w:start w:val="1"/>
      <w:numFmt w:val="bullet"/>
      <w:lvlText w:val=""/>
      <w:lvlJc w:val="left"/>
      <w:pPr>
        <w:tabs>
          <w:tab w:val="num" w:pos="1440"/>
        </w:tabs>
        <w:ind w:left="1440" w:hanging="360"/>
      </w:pPr>
      <w:rPr>
        <w:rFonts w:ascii="Wingdings" w:hAnsi="Wingdings" w:hint="default"/>
      </w:rPr>
    </w:lvl>
    <w:lvl w:ilvl="2" w:tplc="72C4306A" w:tentative="1">
      <w:start w:val="1"/>
      <w:numFmt w:val="bullet"/>
      <w:lvlText w:val=""/>
      <w:lvlJc w:val="left"/>
      <w:pPr>
        <w:tabs>
          <w:tab w:val="num" w:pos="2160"/>
        </w:tabs>
        <w:ind w:left="2160" w:hanging="360"/>
      </w:pPr>
      <w:rPr>
        <w:rFonts w:ascii="Wingdings" w:hAnsi="Wingdings" w:hint="default"/>
      </w:rPr>
    </w:lvl>
    <w:lvl w:ilvl="3" w:tplc="9F8C5CB2" w:tentative="1">
      <w:start w:val="1"/>
      <w:numFmt w:val="bullet"/>
      <w:lvlText w:val=""/>
      <w:lvlJc w:val="left"/>
      <w:pPr>
        <w:tabs>
          <w:tab w:val="num" w:pos="2880"/>
        </w:tabs>
        <w:ind w:left="2880" w:hanging="360"/>
      </w:pPr>
      <w:rPr>
        <w:rFonts w:ascii="Wingdings" w:hAnsi="Wingdings" w:hint="default"/>
      </w:rPr>
    </w:lvl>
    <w:lvl w:ilvl="4" w:tplc="871CD53E" w:tentative="1">
      <w:start w:val="1"/>
      <w:numFmt w:val="bullet"/>
      <w:lvlText w:val=""/>
      <w:lvlJc w:val="left"/>
      <w:pPr>
        <w:tabs>
          <w:tab w:val="num" w:pos="3600"/>
        </w:tabs>
        <w:ind w:left="3600" w:hanging="360"/>
      </w:pPr>
      <w:rPr>
        <w:rFonts w:ascii="Wingdings" w:hAnsi="Wingdings" w:hint="default"/>
      </w:rPr>
    </w:lvl>
    <w:lvl w:ilvl="5" w:tplc="43E05B92" w:tentative="1">
      <w:start w:val="1"/>
      <w:numFmt w:val="bullet"/>
      <w:lvlText w:val=""/>
      <w:lvlJc w:val="left"/>
      <w:pPr>
        <w:tabs>
          <w:tab w:val="num" w:pos="4320"/>
        </w:tabs>
        <w:ind w:left="4320" w:hanging="360"/>
      </w:pPr>
      <w:rPr>
        <w:rFonts w:ascii="Wingdings" w:hAnsi="Wingdings" w:hint="default"/>
      </w:rPr>
    </w:lvl>
    <w:lvl w:ilvl="6" w:tplc="55D05FF8" w:tentative="1">
      <w:start w:val="1"/>
      <w:numFmt w:val="bullet"/>
      <w:lvlText w:val=""/>
      <w:lvlJc w:val="left"/>
      <w:pPr>
        <w:tabs>
          <w:tab w:val="num" w:pos="5040"/>
        </w:tabs>
        <w:ind w:left="5040" w:hanging="360"/>
      </w:pPr>
      <w:rPr>
        <w:rFonts w:ascii="Wingdings" w:hAnsi="Wingdings" w:hint="default"/>
      </w:rPr>
    </w:lvl>
    <w:lvl w:ilvl="7" w:tplc="3DBC9E04" w:tentative="1">
      <w:start w:val="1"/>
      <w:numFmt w:val="bullet"/>
      <w:lvlText w:val=""/>
      <w:lvlJc w:val="left"/>
      <w:pPr>
        <w:tabs>
          <w:tab w:val="num" w:pos="5760"/>
        </w:tabs>
        <w:ind w:left="5760" w:hanging="360"/>
      </w:pPr>
      <w:rPr>
        <w:rFonts w:ascii="Wingdings" w:hAnsi="Wingdings" w:hint="default"/>
      </w:rPr>
    </w:lvl>
    <w:lvl w:ilvl="8" w:tplc="6636AFD4" w:tentative="1">
      <w:start w:val="1"/>
      <w:numFmt w:val="bullet"/>
      <w:lvlText w:val=""/>
      <w:lvlJc w:val="left"/>
      <w:pPr>
        <w:tabs>
          <w:tab w:val="num" w:pos="6480"/>
        </w:tabs>
        <w:ind w:left="6480" w:hanging="360"/>
      </w:pPr>
      <w:rPr>
        <w:rFonts w:ascii="Wingdings" w:hAnsi="Wingdings" w:hint="default"/>
      </w:rPr>
    </w:lvl>
  </w:abstractNum>
  <w:abstractNum w:abstractNumId="16">
    <w:nsid w:val="41D837AE"/>
    <w:multiLevelType w:val="hybridMultilevel"/>
    <w:tmpl w:val="76C2928A"/>
    <w:lvl w:ilvl="0" w:tplc="46464CDE">
      <w:start w:val="1"/>
      <w:numFmt w:val="bullet"/>
      <w:lvlText w:val="•"/>
      <w:lvlJc w:val="left"/>
      <w:pPr>
        <w:tabs>
          <w:tab w:val="num" w:pos="720"/>
        </w:tabs>
        <w:ind w:left="720" w:hanging="360"/>
      </w:pPr>
      <w:rPr>
        <w:rFonts w:ascii="Arial" w:hAnsi="Arial" w:hint="default"/>
      </w:rPr>
    </w:lvl>
    <w:lvl w:ilvl="1" w:tplc="5D168B86">
      <w:start w:val="1"/>
      <w:numFmt w:val="lowerRoman"/>
      <w:lvlText w:val="(%2)"/>
      <w:lvlJc w:val="left"/>
      <w:pPr>
        <w:tabs>
          <w:tab w:val="num" w:pos="786"/>
        </w:tabs>
        <w:ind w:left="786" w:hanging="360"/>
      </w:pPr>
      <w:rPr>
        <w:rFonts w:ascii="Arial" w:eastAsia="Calibri" w:hAnsi="Arial" w:cs="Arial"/>
      </w:rPr>
    </w:lvl>
    <w:lvl w:ilvl="2" w:tplc="79201EC2">
      <w:start w:val="1"/>
      <w:numFmt w:val="bullet"/>
      <w:lvlText w:val="•"/>
      <w:lvlJc w:val="left"/>
      <w:pPr>
        <w:tabs>
          <w:tab w:val="num" w:pos="2160"/>
        </w:tabs>
        <w:ind w:left="2160" w:hanging="360"/>
      </w:pPr>
      <w:rPr>
        <w:rFonts w:ascii="Arial" w:hAnsi="Arial" w:hint="default"/>
      </w:rPr>
    </w:lvl>
    <w:lvl w:ilvl="3" w:tplc="46408E3A">
      <w:start w:val="1"/>
      <w:numFmt w:val="bullet"/>
      <w:lvlText w:val="•"/>
      <w:lvlJc w:val="left"/>
      <w:pPr>
        <w:tabs>
          <w:tab w:val="num" w:pos="2880"/>
        </w:tabs>
        <w:ind w:left="2880" w:hanging="360"/>
      </w:pPr>
      <w:rPr>
        <w:rFonts w:ascii="Arial" w:hAnsi="Arial" w:hint="default"/>
      </w:rPr>
    </w:lvl>
    <w:lvl w:ilvl="4" w:tplc="ABCAE3CE" w:tentative="1">
      <w:start w:val="1"/>
      <w:numFmt w:val="bullet"/>
      <w:lvlText w:val="•"/>
      <w:lvlJc w:val="left"/>
      <w:pPr>
        <w:tabs>
          <w:tab w:val="num" w:pos="3600"/>
        </w:tabs>
        <w:ind w:left="3600" w:hanging="360"/>
      </w:pPr>
      <w:rPr>
        <w:rFonts w:ascii="Arial" w:hAnsi="Arial" w:hint="default"/>
      </w:rPr>
    </w:lvl>
    <w:lvl w:ilvl="5" w:tplc="F1888CF0" w:tentative="1">
      <w:start w:val="1"/>
      <w:numFmt w:val="bullet"/>
      <w:lvlText w:val="•"/>
      <w:lvlJc w:val="left"/>
      <w:pPr>
        <w:tabs>
          <w:tab w:val="num" w:pos="4320"/>
        </w:tabs>
        <w:ind w:left="4320" w:hanging="360"/>
      </w:pPr>
      <w:rPr>
        <w:rFonts w:ascii="Arial" w:hAnsi="Arial" w:hint="default"/>
      </w:rPr>
    </w:lvl>
    <w:lvl w:ilvl="6" w:tplc="7FE6FC0A" w:tentative="1">
      <w:start w:val="1"/>
      <w:numFmt w:val="bullet"/>
      <w:lvlText w:val="•"/>
      <w:lvlJc w:val="left"/>
      <w:pPr>
        <w:tabs>
          <w:tab w:val="num" w:pos="5040"/>
        </w:tabs>
        <w:ind w:left="5040" w:hanging="360"/>
      </w:pPr>
      <w:rPr>
        <w:rFonts w:ascii="Arial" w:hAnsi="Arial" w:hint="default"/>
      </w:rPr>
    </w:lvl>
    <w:lvl w:ilvl="7" w:tplc="9446E528" w:tentative="1">
      <w:start w:val="1"/>
      <w:numFmt w:val="bullet"/>
      <w:lvlText w:val="•"/>
      <w:lvlJc w:val="left"/>
      <w:pPr>
        <w:tabs>
          <w:tab w:val="num" w:pos="5760"/>
        </w:tabs>
        <w:ind w:left="5760" w:hanging="360"/>
      </w:pPr>
      <w:rPr>
        <w:rFonts w:ascii="Arial" w:hAnsi="Arial" w:hint="default"/>
      </w:rPr>
    </w:lvl>
    <w:lvl w:ilvl="8" w:tplc="C6065928" w:tentative="1">
      <w:start w:val="1"/>
      <w:numFmt w:val="bullet"/>
      <w:lvlText w:val="•"/>
      <w:lvlJc w:val="left"/>
      <w:pPr>
        <w:tabs>
          <w:tab w:val="num" w:pos="6480"/>
        </w:tabs>
        <w:ind w:left="6480" w:hanging="360"/>
      </w:pPr>
      <w:rPr>
        <w:rFonts w:ascii="Arial" w:hAnsi="Arial" w:hint="default"/>
      </w:rPr>
    </w:lvl>
  </w:abstractNum>
  <w:abstractNum w:abstractNumId="17">
    <w:nsid w:val="44BE5D5A"/>
    <w:multiLevelType w:val="hybridMultilevel"/>
    <w:tmpl w:val="22A802E0"/>
    <w:lvl w:ilvl="0" w:tplc="114CF9D6">
      <w:start w:val="1"/>
      <w:numFmt w:val="lowerRoman"/>
      <w:lvlText w:val="(%1)"/>
      <w:lvlJc w:val="left"/>
      <w:pPr>
        <w:ind w:left="1146" w:hanging="720"/>
      </w:pPr>
      <w:rPr>
        <w:rFonts w:eastAsia="MS PGothic"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480E754E"/>
    <w:multiLevelType w:val="multilevel"/>
    <w:tmpl w:val="0E5E92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496C2E"/>
    <w:multiLevelType w:val="hybridMultilevel"/>
    <w:tmpl w:val="F8AA26B6"/>
    <w:lvl w:ilvl="0" w:tplc="7C321AC4">
      <w:start w:val="1"/>
      <w:numFmt w:val="bullet"/>
      <w:lvlText w:val=""/>
      <w:lvlJc w:val="left"/>
      <w:pPr>
        <w:tabs>
          <w:tab w:val="num" w:pos="720"/>
        </w:tabs>
        <w:ind w:left="720" w:hanging="360"/>
      </w:pPr>
      <w:rPr>
        <w:rFonts w:ascii="Wingdings" w:hAnsi="Wingdings" w:hint="default"/>
      </w:rPr>
    </w:lvl>
    <w:lvl w:ilvl="1" w:tplc="4B3008D0">
      <w:start w:val="1"/>
      <w:numFmt w:val="bullet"/>
      <w:lvlText w:val=""/>
      <w:lvlJc w:val="left"/>
      <w:pPr>
        <w:tabs>
          <w:tab w:val="num" w:pos="1440"/>
        </w:tabs>
        <w:ind w:left="1440" w:hanging="360"/>
      </w:pPr>
      <w:rPr>
        <w:rFonts w:ascii="Wingdings" w:hAnsi="Wingdings" w:hint="default"/>
      </w:rPr>
    </w:lvl>
    <w:lvl w:ilvl="2" w:tplc="6E649142" w:tentative="1">
      <w:start w:val="1"/>
      <w:numFmt w:val="bullet"/>
      <w:lvlText w:val=""/>
      <w:lvlJc w:val="left"/>
      <w:pPr>
        <w:tabs>
          <w:tab w:val="num" w:pos="2160"/>
        </w:tabs>
        <w:ind w:left="2160" w:hanging="360"/>
      </w:pPr>
      <w:rPr>
        <w:rFonts w:ascii="Wingdings" w:hAnsi="Wingdings" w:hint="default"/>
      </w:rPr>
    </w:lvl>
    <w:lvl w:ilvl="3" w:tplc="2EB2BF40" w:tentative="1">
      <w:start w:val="1"/>
      <w:numFmt w:val="bullet"/>
      <w:lvlText w:val=""/>
      <w:lvlJc w:val="left"/>
      <w:pPr>
        <w:tabs>
          <w:tab w:val="num" w:pos="2880"/>
        </w:tabs>
        <w:ind w:left="2880" w:hanging="360"/>
      </w:pPr>
      <w:rPr>
        <w:rFonts w:ascii="Wingdings" w:hAnsi="Wingdings" w:hint="default"/>
      </w:rPr>
    </w:lvl>
    <w:lvl w:ilvl="4" w:tplc="ACB88CD6" w:tentative="1">
      <w:start w:val="1"/>
      <w:numFmt w:val="bullet"/>
      <w:lvlText w:val=""/>
      <w:lvlJc w:val="left"/>
      <w:pPr>
        <w:tabs>
          <w:tab w:val="num" w:pos="3600"/>
        </w:tabs>
        <w:ind w:left="3600" w:hanging="360"/>
      </w:pPr>
      <w:rPr>
        <w:rFonts w:ascii="Wingdings" w:hAnsi="Wingdings" w:hint="default"/>
      </w:rPr>
    </w:lvl>
    <w:lvl w:ilvl="5" w:tplc="8D6A8B74" w:tentative="1">
      <w:start w:val="1"/>
      <w:numFmt w:val="bullet"/>
      <w:lvlText w:val=""/>
      <w:lvlJc w:val="left"/>
      <w:pPr>
        <w:tabs>
          <w:tab w:val="num" w:pos="4320"/>
        </w:tabs>
        <w:ind w:left="4320" w:hanging="360"/>
      </w:pPr>
      <w:rPr>
        <w:rFonts w:ascii="Wingdings" w:hAnsi="Wingdings" w:hint="default"/>
      </w:rPr>
    </w:lvl>
    <w:lvl w:ilvl="6" w:tplc="724A10C4" w:tentative="1">
      <w:start w:val="1"/>
      <w:numFmt w:val="bullet"/>
      <w:lvlText w:val=""/>
      <w:lvlJc w:val="left"/>
      <w:pPr>
        <w:tabs>
          <w:tab w:val="num" w:pos="5040"/>
        </w:tabs>
        <w:ind w:left="5040" w:hanging="360"/>
      </w:pPr>
      <w:rPr>
        <w:rFonts w:ascii="Wingdings" w:hAnsi="Wingdings" w:hint="default"/>
      </w:rPr>
    </w:lvl>
    <w:lvl w:ilvl="7" w:tplc="A606E860" w:tentative="1">
      <w:start w:val="1"/>
      <w:numFmt w:val="bullet"/>
      <w:lvlText w:val=""/>
      <w:lvlJc w:val="left"/>
      <w:pPr>
        <w:tabs>
          <w:tab w:val="num" w:pos="5760"/>
        </w:tabs>
        <w:ind w:left="5760" w:hanging="360"/>
      </w:pPr>
      <w:rPr>
        <w:rFonts w:ascii="Wingdings" w:hAnsi="Wingdings" w:hint="default"/>
      </w:rPr>
    </w:lvl>
    <w:lvl w:ilvl="8" w:tplc="4AECC5A0" w:tentative="1">
      <w:start w:val="1"/>
      <w:numFmt w:val="bullet"/>
      <w:lvlText w:val=""/>
      <w:lvlJc w:val="left"/>
      <w:pPr>
        <w:tabs>
          <w:tab w:val="num" w:pos="6480"/>
        </w:tabs>
        <w:ind w:left="6480" w:hanging="360"/>
      </w:pPr>
      <w:rPr>
        <w:rFonts w:ascii="Wingdings" w:hAnsi="Wingdings" w:hint="default"/>
      </w:rPr>
    </w:lvl>
  </w:abstractNum>
  <w:abstractNum w:abstractNumId="20">
    <w:nsid w:val="51C66B7F"/>
    <w:multiLevelType w:val="hybridMultilevel"/>
    <w:tmpl w:val="728E187E"/>
    <w:lvl w:ilvl="0" w:tplc="41F0DF34">
      <w:start w:val="1"/>
      <w:numFmt w:val="lowerRoman"/>
      <w:lvlText w:val="(%1)"/>
      <w:lvlJc w:val="left"/>
      <w:pPr>
        <w:ind w:left="1080" w:hanging="720"/>
      </w:pPr>
      <w:rPr>
        <w:rFonts w:eastAsia="MS PGothic"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AA456F"/>
    <w:multiLevelType w:val="hybridMultilevel"/>
    <w:tmpl w:val="E702BD8C"/>
    <w:lvl w:ilvl="0" w:tplc="4BCE96BA">
      <w:start w:val="1"/>
      <w:numFmt w:val="bullet"/>
      <w:lvlText w:val=""/>
      <w:lvlJc w:val="left"/>
      <w:pPr>
        <w:tabs>
          <w:tab w:val="num" w:pos="720"/>
        </w:tabs>
        <w:ind w:left="720" w:hanging="360"/>
      </w:pPr>
      <w:rPr>
        <w:rFonts w:ascii="Wingdings" w:hAnsi="Wingdings" w:hint="default"/>
      </w:rPr>
    </w:lvl>
    <w:lvl w:ilvl="1" w:tplc="D938C6D8">
      <w:start w:val="1"/>
      <w:numFmt w:val="bullet"/>
      <w:lvlText w:val=""/>
      <w:lvlJc w:val="left"/>
      <w:pPr>
        <w:tabs>
          <w:tab w:val="num" w:pos="1440"/>
        </w:tabs>
        <w:ind w:left="1440" w:hanging="360"/>
      </w:pPr>
      <w:rPr>
        <w:rFonts w:ascii="Wingdings" w:hAnsi="Wingdings" w:hint="default"/>
      </w:rPr>
    </w:lvl>
    <w:lvl w:ilvl="2" w:tplc="FC4468FE" w:tentative="1">
      <w:start w:val="1"/>
      <w:numFmt w:val="bullet"/>
      <w:lvlText w:val=""/>
      <w:lvlJc w:val="left"/>
      <w:pPr>
        <w:tabs>
          <w:tab w:val="num" w:pos="2160"/>
        </w:tabs>
        <w:ind w:left="2160" w:hanging="360"/>
      </w:pPr>
      <w:rPr>
        <w:rFonts w:ascii="Wingdings" w:hAnsi="Wingdings" w:hint="default"/>
      </w:rPr>
    </w:lvl>
    <w:lvl w:ilvl="3" w:tplc="3E54902E" w:tentative="1">
      <w:start w:val="1"/>
      <w:numFmt w:val="bullet"/>
      <w:lvlText w:val=""/>
      <w:lvlJc w:val="left"/>
      <w:pPr>
        <w:tabs>
          <w:tab w:val="num" w:pos="2880"/>
        </w:tabs>
        <w:ind w:left="2880" w:hanging="360"/>
      </w:pPr>
      <w:rPr>
        <w:rFonts w:ascii="Wingdings" w:hAnsi="Wingdings" w:hint="default"/>
      </w:rPr>
    </w:lvl>
    <w:lvl w:ilvl="4" w:tplc="BCCA3E70" w:tentative="1">
      <w:start w:val="1"/>
      <w:numFmt w:val="bullet"/>
      <w:lvlText w:val=""/>
      <w:lvlJc w:val="left"/>
      <w:pPr>
        <w:tabs>
          <w:tab w:val="num" w:pos="3600"/>
        </w:tabs>
        <w:ind w:left="3600" w:hanging="360"/>
      </w:pPr>
      <w:rPr>
        <w:rFonts w:ascii="Wingdings" w:hAnsi="Wingdings" w:hint="default"/>
      </w:rPr>
    </w:lvl>
    <w:lvl w:ilvl="5" w:tplc="C38A33CC" w:tentative="1">
      <w:start w:val="1"/>
      <w:numFmt w:val="bullet"/>
      <w:lvlText w:val=""/>
      <w:lvlJc w:val="left"/>
      <w:pPr>
        <w:tabs>
          <w:tab w:val="num" w:pos="4320"/>
        </w:tabs>
        <w:ind w:left="4320" w:hanging="360"/>
      </w:pPr>
      <w:rPr>
        <w:rFonts w:ascii="Wingdings" w:hAnsi="Wingdings" w:hint="default"/>
      </w:rPr>
    </w:lvl>
    <w:lvl w:ilvl="6" w:tplc="5F0A77CC" w:tentative="1">
      <w:start w:val="1"/>
      <w:numFmt w:val="bullet"/>
      <w:lvlText w:val=""/>
      <w:lvlJc w:val="left"/>
      <w:pPr>
        <w:tabs>
          <w:tab w:val="num" w:pos="5040"/>
        </w:tabs>
        <w:ind w:left="5040" w:hanging="360"/>
      </w:pPr>
      <w:rPr>
        <w:rFonts w:ascii="Wingdings" w:hAnsi="Wingdings" w:hint="default"/>
      </w:rPr>
    </w:lvl>
    <w:lvl w:ilvl="7" w:tplc="2F88BE30" w:tentative="1">
      <w:start w:val="1"/>
      <w:numFmt w:val="bullet"/>
      <w:lvlText w:val=""/>
      <w:lvlJc w:val="left"/>
      <w:pPr>
        <w:tabs>
          <w:tab w:val="num" w:pos="5760"/>
        </w:tabs>
        <w:ind w:left="5760" w:hanging="360"/>
      </w:pPr>
      <w:rPr>
        <w:rFonts w:ascii="Wingdings" w:hAnsi="Wingdings" w:hint="default"/>
      </w:rPr>
    </w:lvl>
    <w:lvl w:ilvl="8" w:tplc="E82C9842" w:tentative="1">
      <w:start w:val="1"/>
      <w:numFmt w:val="bullet"/>
      <w:lvlText w:val=""/>
      <w:lvlJc w:val="left"/>
      <w:pPr>
        <w:tabs>
          <w:tab w:val="num" w:pos="6480"/>
        </w:tabs>
        <w:ind w:left="6480" w:hanging="360"/>
      </w:pPr>
      <w:rPr>
        <w:rFonts w:ascii="Wingdings" w:hAnsi="Wingdings" w:hint="default"/>
      </w:rPr>
    </w:lvl>
  </w:abstractNum>
  <w:abstractNum w:abstractNumId="22">
    <w:nsid w:val="59351451"/>
    <w:multiLevelType w:val="hybridMultilevel"/>
    <w:tmpl w:val="3FDE7D36"/>
    <w:lvl w:ilvl="0" w:tplc="EE4A3854">
      <w:start w:val="1"/>
      <w:numFmt w:val="lowerRoman"/>
      <w:lvlText w:val="(%1)"/>
      <w:lvlJc w:val="left"/>
      <w:pPr>
        <w:ind w:left="786" w:hanging="360"/>
      </w:pPr>
      <w:rPr>
        <w:rFonts w:ascii="Arial" w:eastAsia="MS PGothic" w:hAnsi="Arial" w:cs="Arial"/>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59FC5A5F"/>
    <w:multiLevelType w:val="multilevel"/>
    <w:tmpl w:val="93441A6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eastAsia="Calibri" w:hint="default"/>
        <w:b w:val="0"/>
      </w:rPr>
    </w:lvl>
    <w:lvl w:ilvl="2">
      <w:start w:val="1"/>
      <w:numFmt w:val="decimal"/>
      <w:isLgl/>
      <w:lvlText w:val="%1.%2.%3"/>
      <w:lvlJc w:val="left"/>
      <w:pPr>
        <w:ind w:left="1582" w:hanging="720"/>
      </w:pPr>
      <w:rPr>
        <w:rFonts w:eastAsia="Calibri" w:hint="default"/>
        <w:b w:val="0"/>
      </w:rPr>
    </w:lvl>
    <w:lvl w:ilvl="3">
      <w:start w:val="1"/>
      <w:numFmt w:val="decimal"/>
      <w:isLgl/>
      <w:lvlText w:val="%1.%2.%3.%4"/>
      <w:lvlJc w:val="left"/>
      <w:pPr>
        <w:ind w:left="2302" w:hanging="1080"/>
      </w:pPr>
      <w:rPr>
        <w:rFonts w:eastAsia="Calibri" w:hint="default"/>
        <w:b w:val="0"/>
      </w:rPr>
    </w:lvl>
    <w:lvl w:ilvl="4">
      <w:start w:val="1"/>
      <w:numFmt w:val="decimal"/>
      <w:isLgl/>
      <w:lvlText w:val="%1.%2.%3.%4.%5"/>
      <w:lvlJc w:val="left"/>
      <w:pPr>
        <w:ind w:left="2662" w:hanging="1080"/>
      </w:pPr>
      <w:rPr>
        <w:rFonts w:eastAsia="Calibri" w:hint="default"/>
        <w:b w:val="0"/>
      </w:rPr>
    </w:lvl>
    <w:lvl w:ilvl="5">
      <w:start w:val="1"/>
      <w:numFmt w:val="decimal"/>
      <w:isLgl/>
      <w:lvlText w:val="%1.%2.%3.%4.%5.%6"/>
      <w:lvlJc w:val="left"/>
      <w:pPr>
        <w:ind w:left="3382" w:hanging="1440"/>
      </w:pPr>
      <w:rPr>
        <w:rFonts w:eastAsia="Calibri" w:hint="default"/>
        <w:b w:val="0"/>
      </w:rPr>
    </w:lvl>
    <w:lvl w:ilvl="6">
      <w:start w:val="1"/>
      <w:numFmt w:val="decimal"/>
      <w:isLgl/>
      <w:lvlText w:val="%1.%2.%3.%4.%5.%6.%7"/>
      <w:lvlJc w:val="left"/>
      <w:pPr>
        <w:ind w:left="3742" w:hanging="1440"/>
      </w:pPr>
      <w:rPr>
        <w:rFonts w:eastAsia="Calibri" w:hint="default"/>
        <w:b w:val="0"/>
      </w:rPr>
    </w:lvl>
    <w:lvl w:ilvl="7">
      <w:start w:val="1"/>
      <w:numFmt w:val="decimal"/>
      <w:isLgl/>
      <w:lvlText w:val="%1.%2.%3.%4.%5.%6.%7.%8"/>
      <w:lvlJc w:val="left"/>
      <w:pPr>
        <w:ind w:left="4462" w:hanging="1800"/>
      </w:pPr>
      <w:rPr>
        <w:rFonts w:eastAsia="Calibri" w:hint="default"/>
        <w:b w:val="0"/>
      </w:rPr>
    </w:lvl>
    <w:lvl w:ilvl="8">
      <w:start w:val="1"/>
      <w:numFmt w:val="decimal"/>
      <w:isLgl/>
      <w:lvlText w:val="%1.%2.%3.%4.%5.%6.%7.%8.%9"/>
      <w:lvlJc w:val="left"/>
      <w:pPr>
        <w:ind w:left="4822" w:hanging="1800"/>
      </w:pPr>
      <w:rPr>
        <w:rFonts w:eastAsia="Calibri" w:hint="default"/>
        <w:b w:val="0"/>
      </w:rPr>
    </w:lvl>
  </w:abstractNum>
  <w:abstractNum w:abstractNumId="24">
    <w:nsid w:val="5C30726D"/>
    <w:multiLevelType w:val="hybridMultilevel"/>
    <w:tmpl w:val="A7F84612"/>
    <w:lvl w:ilvl="0" w:tplc="79F67576">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nsid w:val="61361BB6"/>
    <w:multiLevelType w:val="multilevel"/>
    <w:tmpl w:val="7946E82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35916BA"/>
    <w:multiLevelType w:val="hybridMultilevel"/>
    <w:tmpl w:val="FF06266A"/>
    <w:lvl w:ilvl="0" w:tplc="0DE45C4E">
      <w:start w:val="1"/>
      <w:numFmt w:val="bullet"/>
      <w:lvlText w:val=""/>
      <w:lvlJc w:val="left"/>
      <w:pPr>
        <w:tabs>
          <w:tab w:val="num" w:pos="720"/>
        </w:tabs>
        <w:ind w:left="720" w:hanging="360"/>
      </w:pPr>
      <w:rPr>
        <w:rFonts w:ascii="Wingdings" w:hAnsi="Wingdings" w:hint="default"/>
      </w:rPr>
    </w:lvl>
    <w:lvl w:ilvl="1" w:tplc="B754B3F0">
      <w:start w:val="1"/>
      <w:numFmt w:val="bullet"/>
      <w:lvlText w:val=""/>
      <w:lvlJc w:val="left"/>
      <w:pPr>
        <w:tabs>
          <w:tab w:val="num" w:pos="1440"/>
        </w:tabs>
        <w:ind w:left="1440" w:hanging="360"/>
      </w:pPr>
      <w:rPr>
        <w:rFonts w:ascii="Wingdings" w:hAnsi="Wingdings" w:hint="default"/>
      </w:rPr>
    </w:lvl>
    <w:lvl w:ilvl="2" w:tplc="7B109560" w:tentative="1">
      <w:start w:val="1"/>
      <w:numFmt w:val="bullet"/>
      <w:lvlText w:val=""/>
      <w:lvlJc w:val="left"/>
      <w:pPr>
        <w:tabs>
          <w:tab w:val="num" w:pos="2160"/>
        </w:tabs>
        <w:ind w:left="2160" w:hanging="360"/>
      </w:pPr>
      <w:rPr>
        <w:rFonts w:ascii="Wingdings" w:hAnsi="Wingdings" w:hint="default"/>
      </w:rPr>
    </w:lvl>
    <w:lvl w:ilvl="3" w:tplc="11E864A2" w:tentative="1">
      <w:start w:val="1"/>
      <w:numFmt w:val="bullet"/>
      <w:lvlText w:val=""/>
      <w:lvlJc w:val="left"/>
      <w:pPr>
        <w:tabs>
          <w:tab w:val="num" w:pos="2880"/>
        </w:tabs>
        <w:ind w:left="2880" w:hanging="360"/>
      </w:pPr>
      <w:rPr>
        <w:rFonts w:ascii="Wingdings" w:hAnsi="Wingdings" w:hint="default"/>
      </w:rPr>
    </w:lvl>
    <w:lvl w:ilvl="4" w:tplc="1696DE02" w:tentative="1">
      <w:start w:val="1"/>
      <w:numFmt w:val="bullet"/>
      <w:lvlText w:val=""/>
      <w:lvlJc w:val="left"/>
      <w:pPr>
        <w:tabs>
          <w:tab w:val="num" w:pos="3600"/>
        </w:tabs>
        <w:ind w:left="3600" w:hanging="360"/>
      </w:pPr>
      <w:rPr>
        <w:rFonts w:ascii="Wingdings" w:hAnsi="Wingdings" w:hint="default"/>
      </w:rPr>
    </w:lvl>
    <w:lvl w:ilvl="5" w:tplc="88B65876" w:tentative="1">
      <w:start w:val="1"/>
      <w:numFmt w:val="bullet"/>
      <w:lvlText w:val=""/>
      <w:lvlJc w:val="left"/>
      <w:pPr>
        <w:tabs>
          <w:tab w:val="num" w:pos="4320"/>
        </w:tabs>
        <w:ind w:left="4320" w:hanging="360"/>
      </w:pPr>
      <w:rPr>
        <w:rFonts w:ascii="Wingdings" w:hAnsi="Wingdings" w:hint="default"/>
      </w:rPr>
    </w:lvl>
    <w:lvl w:ilvl="6" w:tplc="31F2632A" w:tentative="1">
      <w:start w:val="1"/>
      <w:numFmt w:val="bullet"/>
      <w:lvlText w:val=""/>
      <w:lvlJc w:val="left"/>
      <w:pPr>
        <w:tabs>
          <w:tab w:val="num" w:pos="5040"/>
        </w:tabs>
        <w:ind w:left="5040" w:hanging="360"/>
      </w:pPr>
      <w:rPr>
        <w:rFonts w:ascii="Wingdings" w:hAnsi="Wingdings" w:hint="default"/>
      </w:rPr>
    </w:lvl>
    <w:lvl w:ilvl="7" w:tplc="AE5459E4" w:tentative="1">
      <w:start w:val="1"/>
      <w:numFmt w:val="bullet"/>
      <w:lvlText w:val=""/>
      <w:lvlJc w:val="left"/>
      <w:pPr>
        <w:tabs>
          <w:tab w:val="num" w:pos="5760"/>
        </w:tabs>
        <w:ind w:left="5760" w:hanging="360"/>
      </w:pPr>
      <w:rPr>
        <w:rFonts w:ascii="Wingdings" w:hAnsi="Wingdings" w:hint="default"/>
      </w:rPr>
    </w:lvl>
    <w:lvl w:ilvl="8" w:tplc="E3DE76E8" w:tentative="1">
      <w:start w:val="1"/>
      <w:numFmt w:val="bullet"/>
      <w:lvlText w:val=""/>
      <w:lvlJc w:val="left"/>
      <w:pPr>
        <w:tabs>
          <w:tab w:val="num" w:pos="6480"/>
        </w:tabs>
        <w:ind w:left="6480" w:hanging="360"/>
      </w:pPr>
      <w:rPr>
        <w:rFonts w:ascii="Wingdings" w:hAnsi="Wingdings" w:hint="default"/>
      </w:rPr>
    </w:lvl>
  </w:abstractNum>
  <w:abstractNum w:abstractNumId="27">
    <w:nsid w:val="64FA1F27"/>
    <w:multiLevelType w:val="hybridMultilevel"/>
    <w:tmpl w:val="89B2F15A"/>
    <w:lvl w:ilvl="0" w:tplc="C4824380">
      <w:start w:val="1"/>
      <w:numFmt w:val="bullet"/>
      <w:lvlText w:val=""/>
      <w:lvlJc w:val="left"/>
      <w:pPr>
        <w:tabs>
          <w:tab w:val="num" w:pos="720"/>
        </w:tabs>
        <w:ind w:left="720" w:hanging="360"/>
      </w:pPr>
      <w:rPr>
        <w:rFonts w:ascii="Wingdings" w:hAnsi="Wingdings" w:hint="default"/>
      </w:rPr>
    </w:lvl>
    <w:lvl w:ilvl="1" w:tplc="D94838CE" w:tentative="1">
      <w:start w:val="1"/>
      <w:numFmt w:val="bullet"/>
      <w:lvlText w:val=""/>
      <w:lvlJc w:val="left"/>
      <w:pPr>
        <w:tabs>
          <w:tab w:val="num" w:pos="1440"/>
        </w:tabs>
        <w:ind w:left="1440" w:hanging="360"/>
      </w:pPr>
      <w:rPr>
        <w:rFonts w:ascii="Wingdings" w:hAnsi="Wingdings" w:hint="default"/>
      </w:rPr>
    </w:lvl>
    <w:lvl w:ilvl="2" w:tplc="8EDC349E" w:tentative="1">
      <w:start w:val="1"/>
      <w:numFmt w:val="bullet"/>
      <w:lvlText w:val=""/>
      <w:lvlJc w:val="left"/>
      <w:pPr>
        <w:tabs>
          <w:tab w:val="num" w:pos="2160"/>
        </w:tabs>
        <w:ind w:left="2160" w:hanging="360"/>
      </w:pPr>
      <w:rPr>
        <w:rFonts w:ascii="Wingdings" w:hAnsi="Wingdings" w:hint="default"/>
      </w:rPr>
    </w:lvl>
    <w:lvl w:ilvl="3" w:tplc="F25401CA" w:tentative="1">
      <w:start w:val="1"/>
      <w:numFmt w:val="bullet"/>
      <w:lvlText w:val=""/>
      <w:lvlJc w:val="left"/>
      <w:pPr>
        <w:tabs>
          <w:tab w:val="num" w:pos="2880"/>
        </w:tabs>
        <w:ind w:left="2880" w:hanging="360"/>
      </w:pPr>
      <w:rPr>
        <w:rFonts w:ascii="Wingdings" w:hAnsi="Wingdings" w:hint="default"/>
      </w:rPr>
    </w:lvl>
    <w:lvl w:ilvl="4" w:tplc="000881B2" w:tentative="1">
      <w:start w:val="1"/>
      <w:numFmt w:val="bullet"/>
      <w:lvlText w:val=""/>
      <w:lvlJc w:val="left"/>
      <w:pPr>
        <w:tabs>
          <w:tab w:val="num" w:pos="3600"/>
        </w:tabs>
        <w:ind w:left="3600" w:hanging="360"/>
      </w:pPr>
      <w:rPr>
        <w:rFonts w:ascii="Wingdings" w:hAnsi="Wingdings" w:hint="default"/>
      </w:rPr>
    </w:lvl>
    <w:lvl w:ilvl="5" w:tplc="11CABEEA" w:tentative="1">
      <w:start w:val="1"/>
      <w:numFmt w:val="bullet"/>
      <w:lvlText w:val=""/>
      <w:lvlJc w:val="left"/>
      <w:pPr>
        <w:tabs>
          <w:tab w:val="num" w:pos="4320"/>
        </w:tabs>
        <w:ind w:left="4320" w:hanging="360"/>
      </w:pPr>
      <w:rPr>
        <w:rFonts w:ascii="Wingdings" w:hAnsi="Wingdings" w:hint="default"/>
      </w:rPr>
    </w:lvl>
    <w:lvl w:ilvl="6" w:tplc="8F7C174C" w:tentative="1">
      <w:start w:val="1"/>
      <w:numFmt w:val="bullet"/>
      <w:lvlText w:val=""/>
      <w:lvlJc w:val="left"/>
      <w:pPr>
        <w:tabs>
          <w:tab w:val="num" w:pos="5040"/>
        </w:tabs>
        <w:ind w:left="5040" w:hanging="360"/>
      </w:pPr>
      <w:rPr>
        <w:rFonts w:ascii="Wingdings" w:hAnsi="Wingdings" w:hint="default"/>
      </w:rPr>
    </w:lvl>
    <w:lvl w:ilvl="7" w:tplc="455AF126" w:tentative="1">
      <w:start w:val="1"/>
      <w:numFmt w:val="bullet"/>
      <w:lvlText w:val=""/>
      <w:lvlJc w:val="left"/>
      <w:pPr>
        <w:tabs>
          <w:tab w:val="num" w:pos="5760"/>
        </w:tabs>
        <w:ind w:left="5760" w:hanging="360"/>
      </w:pPr>
      <w:rPr>
        <w:rFonts w:ascii="Wingdings" w:hAnsi="Wingdings" w:hint="default"/>
      </w:rPr>
    </w:lvl>
    <w:lvl w:ilvl="8" w:tplc="CABE69A8" w:tentative="1">
      <w:start w:val="1"/>
      <w:numFmt w:val="bullet"/>
      <w:lvlText w:val=""/>
      <w:lvlJc w:val="left"/>
      <w:pPr>
        <w:tabs>
          <w:tab w:val="num" w:pos="6480"/>
        </w:tabs>
        <w:ind w:left="6480" w:hanging="360"/>
      </w:pPr>
      <w:rPr>
        <w:rFonts w:ascii="Wingdings" w:hAnsi="Wingdings" w:hint="default"/>
      </w:rPr>
    </w:lvl>
  </w:abstractNum>
  <w:abstractNum w:abstractNumId="28">
    <w:nsid w:val="652D3306"/>
    <w:multiLevelType w:val="hybridMultilevel"/>
    <w:tmpl w:val="54FE1E5E"/>
    <w:lvl w:ilvl="0" w:tplc="6F0A6462">
      <w:start w:val="1"/>
      <w:numFmt w:val="bullet"/>
      <w:lvlText w:val="o"/>
      <w:lvlJc w:val="left"/>
      <w:pPr>
        <w:tabs>
          <w:tab w:val="num" w:pos="720"/>
        </w:tabs>
        <w:ind w:left="720" w:hanging="360"/>
      </w:pPr>
      <w:rPr>
        <w:rFonts w:ascii="Courier New" w:hAnsi="Courier New" w:hint="default"/>
      </w:rPr>
    </w:lvl>
    <w:lvl w:ilvl="1" w:tplc="797E7868">
      <w:start w:val="1"/>
      <w:numFmt w:val="bullet"/>
      <w:lvlText w:val="o"/>
      <w:lvlJc w:val="left"/>
      <w:pPr>
        <w:tabs>
          <w:tab w:val="num" w:pos="1440"/>
        </w:tabs>
        <w:ind w:left="1440" w:hanging="360"/>
      </w:pPr>
      <w:rPr>
        <w:rFonts w:ascii="Courier New" w:hAnsi="Courier New" w:hint="default"/>
      </w:rPr>
    </w:lvl>
    <w:lvl w:ilvl="2" w:tplc="D2825386" w:tentative="1">
      <w:start w:val="1"/>
      <w:numFmt w:val="bullet"/>
      <w:lvlText w:val="o"/>
      <w:lvlJc w:val="left"/>
      <w:pPr>
        <w:tabs>
          <w:tab w:val="num" w:pos="2160"/>
        </w:tabs>
        <w:ind w:left="2160" w:hanging="360"/>
      </w:pPr>
      <w:rPr>
        <w:rFonts w:ascii="Courier New" w:hAnsi="Courier New" w:hint="default"/>
      </w:rPr>
    </w:lvl>
    <w:lvl w:ilvl="3" w:tplc="D45E9DA6" w:tentative="1">
      <w:start w:val="1"/>
      <w:numFmt w:val="bullet"/>
      <w:lvlText w:val="o"/>
      <w:lvlJc w:val="left"/>
      <w:pPr>
        <w:tabs>
          <w:tab w:val="num" w:pos="2880"/>
        </w:tabs>
        <w:ind w:left="2880" w:hanging="360"/>
      </w:pPr>
      <w:rPr>
        <w:rFonts w:ascii="Courier New" w:hAnsi="Courier New" w:hint="default"/>
      </w:rPr>
    </w:lvl>
    <w:lvl w:ilvl="4" w:tplc="6EF2975E" w:tentative="1">
      <w:start w:val="1"/>
      <w:numFmt w:val="bullet"/>
      <w:lvlText w:val="o"/>
      <w:lvlJc w:val="left"/>
      <w:pPr>
        <w:tabs>
          <w:tab w:val="num" w:pos="3600"/>
        </w:tabs>
        <w:ind w:left="3600" w:hanging="360"/>
      </w:pPr>
      <w:rPr>
        <w:rFonts w:ascii="Courier New" w:hAnsi="Courier New" w:hint="default"/>
      </w:rPr>
    </w:lvl>
    <w:lvl w:ilvl="5" w:tplc="56C2B320" w:tentative="1">
      <w:start w:val="1"/>
      <w:numFmt w:val="bullet"/>
      <w:lvlText w:val="o"/>
      <w:lvlJc w:val="left"/>
      <w:pPr>
        <w:tabs>
          <w:tab w:val="num" w:pos="4320"/>
        </w:tabs>
        <w:ind w:left="4320" w:hanging="360"/>
      </w:pPr>
      <w:rPr>
        <w:rFonts w:ascii="Courier New" w:hAnsi="Courier New" w:hint="default"/>
      </w:rPr>
    </w:lvl>
    <w:lvl w:ilvl="6" w:tplc="48A44BCC" w:tentative="1">
      <w:start w:val="1"/>
      <w:numFmt w:val="bullet"/>
      <w:lvlText w:val="o"/>
      <w:lvlJc w:val="left"/>
      <w:pPr>
        <w:tabs>
          <w:tab w:val="num" w:pos="5040"/>
        </w:tabs>
        <w:ind w:left="5040" w:hanging="360"/>
      </w:pPr>
      <w:rPr>
        <w:rFonts w:ascii="Courier New" w:hAnsi="Courier New" w:hint="default"/>
      </w:rPr>
    </w:lvl>
    <w:lvl w:ilvl="7" w:tplc="51769BBA" w:tentative="1">
      <w:start w:val="1"/>
      <w:numFmt w:val="bullet"/>
      <w:lvlText w:val="o"/>
      <w:lvlJc w:val="left"/>
      <w:pPr>
        <w:tabs>
          <w:tab w:val="num" w:pos="5760"/>
        </w:tabs>
        <w:ind w:left="5760" w:hanging="360"/>
      </w:pPr>
      <w:rPr>
        <w:rFonts w:ascii="Courier New" w:hAnsi="Courier New" w:hint="default"/>
      </w:rPr>
    </w:lvl>
    <w:lvl w:ilvl="8" w:tplc="DEF4FBD4" w:tentative="1">
      <w:start w:val="1"/>
      <w:numFmt w:val="bullet"/>
      <w:lvlText w:val="o"/>
      <w:lvlJc w:val="left"/>
      <w:pPr>
        <w:tabs>
          <w:tab w:val="num" w:pos="6480"/>
        </w:tabs>
        <w:ind w:left="6480" w:hanging="360"/>
      </w:pPr>
      <w:rPr>
        <w:rFonts w:ascii="Courier New" w:hAnsi="Courier New" w:hint="default"/>
      </w:rPr>
    </w:lvl>
  </w:abstractNum>
  <w:abstractNum w:abstractNumId="29">
    <w:nsid w:val="662D264B"/>
    <w:multiLevelType w:val="hybridMultilevel"/>
    <w:tmpl w:val="FB10321C"/>
    <w:lvl w:ilvl="0" w:tplc="7DC0B180">
      <w:start w:val="6"/>
      <w:numFmt w:val="lowerRoman"/>
      <w:lvlText w:val="(%1)"/>
      <w:lvlJc w:val="left"/>
      <w:pPr>
        <w:ind w:left="1288" w:hanging="72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0">
    <w:nsid w:val="694D0EE3"/>
    <w:multiLevelType w:val="hybridMultilevel"/>
    <w:tmpl w:val="FA36A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541FAA"/>
    <w:multiLevelType w:val="hybridMultilevel"/>
    <w:tmpl w:val="4E441938"/>
    <w:lvl w:ilvl="0" w:tplc="1D2C753A">
      <w:start w:val="1"/>
      <w:numFmt w:val="bullet"/>
      <w:lvlText w:val=""/>
      <w:lvlJc w:val="left"/>
      <w:pPr>
        <w:tabs>
          <w:tab w:val="num" w:pos="720"/>
        </w:tabs>
        <w:ind w:left="720" w:hanging="360"/>
      </w:pPr>
      <w:rPr>
        <w:rFonts w:ascii="Wingdings" w:hAnsi="Wingdings" w:hint="default"/>
      </w:rPr>
    </w:lvl>
    <w:lvl w:ilvl="1" w:tplc="7F7E8588">
      <w:start w:val="1"/>
      <w:numFmt w:val="lowerLetter"/>
      <w:lvlText w:val="(%2)"/>
      <w:lvlJc w:val="left"/>
      <w:pPr>
        <w:tabs>
          <w:tab w:val="num" w:pos="1070"/>
        </w:tabs>
        <w:ind w:left="1070" w:hanging="360"/>
      </w:pPr>
      <w:rPr>
        <w:rFonts w:ascii="Arial" w:eastAsia="Calibri" w:hAnsi="Arial" w:cs="Arial"/>
      </w:rPr>
    </w:lvl>
    <w:lvl w:ilvl="2" w:tplc="F490C570">
      <w:start w:val="1"/>
      <w:numFmt w:val="lowerRoman"/>
      <w:lvlText w:val="(%3)"/>
      <w:lvlJc w:val="left"/>
      <w:pPr>
        <w:tabs>
          <w:tab w:val="num" w:pos="1353"/>
        </w:tabs>
        <w:ind w:left="1353" w:hanging="360"/>
      </w:pPr>
      <w:rPr>
        <w:rFonts w:ascii="Arial" w:eastAsia="Calibri" w:hAnsi="Arial" w:cs="Arial"/>
      </w:rPr>
    </w:lvl>
    <w:lvl w:ilvl="3" w:tplc="B8BA3F88" w:tentative="1">
      <w:start w:val="1"/>
      <w:numFmt w:val="bullet"/>
      <w:lvlText w:val=""/>
      <w:lvlJc w:val="left"/>
      <w:pPr>
        <w:tabs>
          <w:tab w:val="num" w:pos="2880"/>
        </w:tabs>
        <w:ind w:left="2880" w:hanging="360"/>
      </w:pPr>
      <w:rPr>
        <w:rFonts w:ascii="Wingdings" w:hAnsi="Wingdings" w:hint="default"/>
      </w:rPr>
    </w:lvl>
    <w:lvl w:ilvl="4" w:tplc="8FBA57CE" w:tentative="1">
      <w:start w:val="1"/>
      <w:numFmt w:val="bullet"/>
      <w:lvlText w:val=""/>
      <w:lvlJc w:val="left"/>
      <w:pPr>
        <w:tabs>
          <w:tab w:val="num" w:pos="3600"/>
        </w:tabs>
        <w:ind w:left="3600" w:hanging="360"/>
      </w:pPr>
      <w:rPr>
        <w:rFonts w:ascii="Wingdings" w:hAnsi="Wingdings" w:hint="default"/>
      </w:rPr>
    </w:lvl>
    <w:lvl w:ilvl="5" w:tplc="FEE681F6" w:tentative="1">
      <w:start w:val="1"/>
      <w:numFmt w:val="bullet"/>
      <w:lvlText w:val=""/>
      <w:lvlJc w:val="left"/>
      <w:pPr>
        <w:tabs>
          <w:tab w:val="num" w:pos="4320"/>
        </w:tabs>
        <w:ind w:left="4320" w:hanging="360"/>
      </w:pPr>
      <w:rPr>
        <w:rFonts w:ascii="Wingdings" w:hAnsi="Wingdings" w:hint="default"/>
      </w:rPr>
    </w:lvl>
    <w:lvl w:ilvl="6" w:tplc="18E46B4E" w:tentative="1">
      <w:start w:val="1"/>
      <w:numFmt w:val="bullet"/>
      <w:lvlText w:val=""/>
      <w:lvlJc w:val="left"/>
      <w:pPr>
        <w:tabs>
          <w:tab w:val="num" w:pos="5040"/>
        </w:tabs>
        <w:ind w:left="5040" w:hanging="360"/>
      </w:pPr>
      <w:rPr>
        <w:rFonts w:ascii="Wingdings" w:hAnsi="Wingdings" w:hint="default"/>
      </w:rPr>
    </w:lvl>
    <w:lvl w:ilvl="7" w:tplc="0F160366" w:tentative="1">
      <w:start w:val="1"/>
      <w:numFmt w:val="bullet"/>
      <w:lvlText w:val=""/>
      <w:lvlJc w:val="left"/>
      <w:pPr>
        <w:tabs>
          <w:tab w:val="num" w:pos="5760"/>
        </w:tabs>
        <w:ind w:left="5760" w:hanging="360"/>
      </w:pPr>
      <w:rPr>
        <w:rFonts w:ascii="Wingdings" w:hAnsi="Wingdings" w:hint="default"/>
      </w:rPr>
    </w:lvl>
    <w:lvl w:ilvl="8" w:tplc="C2E435C4" w:tentative="1">
      <w:start w:val="1"/>
      <w:numFmt w:val="bullet"/>
      <w:lvlText w:val=""/>
      <w:lvlJc w:val="left"/>
      <w:pPr>
        <w:tabs>
          <w:tab w:val="num" w:pos="6480"/>
        </w:tabs>
        <w:ind w:left="6480" w:hanging="360"/>
      </w:pPr>
      <w:rPr>
        <w:rFonts w:ascii="Wingdings" w:hAnsi="Wingdings" w:hint="default"/>
      </w:rPr>
    </w:lvl>
  </w:abstractNum>
  <w:abstractNum w:abstractNumId="32">
    <w:nsid w:val="6CA72455"/>
    <w:multiLevelType w:val="hybridMultilevel"/>
    <w:tmpl w:val="2EBAF582"/>
    <w:lvl w:ilvl="0" w:tplc="25D01A64">
      <w:start w:val="1"/>
      <w:numFmt w:val="lowerRoman"/>
      <w:lvlText w:val="(%1)"/>
      <w:lvlJc w:val="left"/>
      <w:pPr>
        <w:ind w:left="786" w:hanging="360"/>
      </w:pPr>
      <w:rPr>
        <w:rFonts w:ascii="Arial" w:eastAsia="Calibri" w:hAnsi="Arial" w:cs="Arial"/>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6CB64836"/>
    <w:multiLevelType w:val="multilevel"/>
    <w:tmpl w:val="F6C6B4F0"/>
    <w:lvl w:ilvl="0">
      <w:start w:val="3"/>
      <w:numFmt w:val="decimal"/>
      <w:lvlText w:val="%1"/>
      <w:lvlJc w:val="left"/>
      <w:pPr>
        <w:ind w:left="465" w:hanging="465"/>
      </w:pPr>
      <w:rPr>
        <w:rFonts w:eastAsia="MS PGothic" w:hint="default"/>
      </w:rPr>
    </w:lvl>
    <w:lvl w:ilvl="1">
      <w:start w:val="12"/>
      <w:numFmt w:val="decimal"/>
      <w:lvlText w:val="%1.%2"/>
      <w:lvlJc w:val="left"/>
      <w:pPr>
        <w:ind w:left="465" w:hanging="465"/>
      </w:pPr>
      <w:rPr>
        <w:rFonts w:eastAsia="MS PGothic" w:hint="default"/>
      </w:rPr>
    </w:lvl>
    <w:lvl w:ilvl="2">
      <w:start w:val="1"/>
      <w:numFmt w:val="decimal"/>
      <w:lvlText w:val="%1.%2.%3"/>
      <w:lvlJc w:val="left"/>
      <w:pPr>
        <w:ind w:left="2138" w:hanging="720"/>
      </w:pPr>
      <w:rPr>
        <w:rFonts w:eastAsia="MS PGothic" w:hint="default"/>
      </w:rPr>
    </w:lvl>
    <w:lvl w:ilvl="3">
      <w:start w:val="1"/>
      <w:numFmt w:val="decimal"/>
      <w:lvlText w:val="%1.%2.%3.%4"/>
      <w:lvlJc w:val="left"/>
      <w:pPr>
        <w:ind w:left="3207" w:hanging="1080"/>
      </w:pPr>
      <w:rPr>
        <w:rFonts w:eastAsia="MS PGothic" w:hint="default"/>
      </w:rPr>
    </w:lvl>
    <w:lvl w:ilvl="4">
      <w:start w:val="1"/>
      <w:numFmt w:val="decimal"/>
      <w:lvlText w:val="%1.%2.%3.%4.%5"/>
      <w:lvlJc w:val="left"/>
      <w:pPr>
        <w:ind w:left="3916" w:hanging="1080"/>
      </w:pPr>
      <w:rPr>
        <w:rFonts w:eastAsia="MS PGothic" w:hint="default"/>
      </w:rPr>
    </w:lvl>
    <w:lvl w:ilvl="5">
      <w:start w:val="1"/>
      <w:numFmt w:val="decimal"/>
      <w:lvlText w:val="%1.%2.%3.%4.%5.%6"/>
      <w:lvlJc w:val="left"/>
      <w:pPr>
        <w:ind w:left="4985" w:hanging="1440"/>
      </w:pPr>
      <w:rPr>
        <w:rFonts w:eastAsia="MS PGothic" w:hint="default"/>
      </w:rPr>
    </w:lvl>
    <w:lvl w:ilvl="6">
      <w:start w:val="1"/>
      <w:numFmt w:val="decimal"/>
      <w:lvlText w:val="%1.%2.%3.%4.%5.%6.%7"/>
      <w:lvlJc w:val="left"/>
      <w:pPr>
        <w:ind w:left="5694" w:hanging="1440"/>
      </w:pPr>
      <w:rPr>
        <w:rFonts w:eastAsia="MS PGothic" w:hint="default"/>
      </w:rPr>
    </w:lvl>
    <w:lvl w:ilvl="7">
      <w:start w:val="1"/>
      <w:numFmt w:val="decimal"/>
      <w:lvlText w:val="%1.%2.%3.%4.%5.%6.%7.%8"/>
      <w:lvlJc w:val="left"/>
      <w:pPr>
        <w:ind w:left="6763" w:hanging="1800"/>
      </w:pPr>
      <w:rPr>
        <w:rFonts w:eastAsia="MS PGothic" w:hint="default"/>
      </w:rPr>
    </w:lvl>
    <w:lvl w:ilvl="8">
      <w:start w:val="1"/>
      <w:numFmt w:val="decimal"/>
      <w:lvlText w:val="%1.%2.%3.%4.%5.%6.%7.%8.%9"/>
      <w:lvlJc w:val="left"/>
      <w:pPr>
        <w:ind w:left="7472" w:hanging="1800"/>
      </w:pPr>
      <w:rPr>
        <w:rFonts w:eastAsia="MS PGothic" w:hint="default"/>
      </w:rPr>
    </w:lvl>
  </w:abstractNum>
  <w:abstractNum w:abstractNumId="34">
    <w:nsid w:val="6F7071CE"/>
    <w:multiLevelType w:val="multilevel"/>
    <w:tmpl w:val="97562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68652FF"/>
    <w:multiLevelType w:val="multilevel"/>
    <w:tmpl w:val="E18A1EFC"/>
    <w:lvl w:ilvl="0">
      <w:start w:val="3"/>
      <w:numFmt w:val="decimal"/>
      <w:lvlText w:val="%1."/>
      <w:lvlJc w:val="left"/>
      <w:pPr>
        <w:ind w:left="525" w:hanging="525"/>
      </w:pPr>
      <w:rPr>
        <w:rFonts w:eastAsia="MS PGothic" w:hint="default"/>
      </w:rPr>
    </w:lvl>
    <w:lvl w:ilvl="1">
      <w:start w:val="11"/>
      <w:numFmt w:val="decimal"/>
      <w:lvlText w:val="%1.%2."/>
      <w:lvlJc w:val="left"/>
      <w:pPr>
        <w:ind w:left="720" w:hanging="720"/>
      </w:pPr>
      <w:rPr>
        <w:rFonts w:eastAsia="MS PGothic" w:hint="default"/>
        <w:b w:val="0"/>
      </w:rPr>
    </w:lvl>
    <w:lvl w:ilvl="2">
      <w:start w:val="1"/>
      <w:numFmt w:val="decimal"/>
      <w:lvlText w:val="%1.%2.%3."/>
      <w:lvlJc w:val="left"/>
      <w:pPr>
        <w:ind w:left="720" w:hanging="720"/>
      </w:pPr>
      <w:rPr>
        <w:rFonts w:eastAsia="MS PGothic" w:hint="default"/>
      </w:rPr>
    </w:lvl>
    <w:lvl w:ilvl="3">
      <w:start w:val="1"/>
      <w:numFmt w:val="decimal"/>
      <w:lvlText w:val="%1.%2.%3.%4."/>
      <w:lvlJc w:val="left"/>
      <w:pPr>
        <w:ind w:left="1080" w:hanging="1080"/>
      </w:pPr>
      <w:rPr>
        <w:rFonts w:eastAsia="MS PGothic" w:hint="default"/>
      </w:rPr>
    </w:lvl>
    <w:lvl w:ilvl="4">
      <w:start w:val="1"/>
      <w:numFmt w:val="decimal"/>
      <w:lvlText w:val="%1.%2.%3.%4.%5."/>
      <w:lvlJc w:val="left"/>
      <w:pPr>
        <w:ind w:left="1080" w:hanging="1080"/>
      </w:pPr>
      <w:rPr>
        <w:rFonts w:eastAsia="MS PGothic" w:hint="default"/>
      </w:rPr>
    </w:lvl>
    <w:lvl w:ilvl="5">
      <w:start w:val="1"/>
      <w:numFmt w:val="decimal"/>
      <w:lvlText w:val="%1.%2.%3.%4.%5.%6."/>
      <w:lvlJc w:val="left"/>
      <w:pPr>
        <w:ind w:left="1440" w:hanging="1440"/>
      </w:pPr>
      <w:rPr>
        <w:rFonts w:eastAsia="MS PGothic" w:hint="default"/>
      </w:rPr>
    </w:lvl>
    <w:lvl w:ilvl="6">
      <w:start w:val="1"/>
      <w:numFmt w:val="decimal"/>
      <w:lvlText w:val="%1.%2.%3.%4.%5.%6.%7."/>
      <w:lvlJc w:val="left"/>
      <w:pPr>
        <w:ind w:left="1440" w:hanging="1440"/>
      </w:pPr>
      <w:rPr>
        <w:rFonts w:eastAsia="MS PGothic" w:hint="default"/>
      </w:rPr>
    </w:lvl>
    <w:lvl w:ilvl="7">
      <w:start w:val="1"/>
      <w:numFmt w:val="decimal"/>
      <w:lvlText w:val="%1.%2.%3.%4.%5.%6.%7.%8."/>
      <w:lvlJc w:val="left"/>
      <w:pPr>
        <w:ind w:left="1800" w:hanging="1800"/>
      </w:pPr>
      <w:rPr>
        <w:rFonts w:eastAsia="MS PGothic" w:hint="default"/>
      </w:rPr>
    </w:lvl>
    <w:lvl w:ilvl="8">
      <w:start w:val="1"/>
      <w:numFmt w:val="decimal"/>
      <w:lvlText w:val="%1.%2.%3.%4.%5.%6.%7.%8.%9."/>
      <w:lvlJc w:val="left"/>
      <w:pPr>
        <w:ind w:left="2160" w:hanging="2160"/>
      </w:pPr>
      <w:rPr>
        <w:rFonts w:eastAsia="MS PGothic" w:hint="default"/>
      </w:rPr>
    </w:lvl>
  </w:abstractNum>
  <w:abstractNum w:abstractNumId="36">
    <w:nsid w:val="7C3316CF"/>
    <w:multiLevelType w:val="hybridMultilevel"/>
    <w:tmpl w:val="71AAEAC8"/>
    <w:lvl w:ilvl="0" w:tplc="8B68881C">
      <w:start w:val="1"/>
      <w:numFmt w:val="bullet"/>
      <w:lvlText w:val=""/>
      <w:lvlJc w:val="left"/>
      <w:pPr>
        <w:tabs>
          <w:tab w:val="num" w:pos="720"/>
        </w:tabs>
        <w:ind w:left="720" w:hanging="360"/>
      </w:pPr>
      <w:rPr>
        <w:rFonts w:ascii="Wingdings" w:hAnsi="Wingdings" w:hint="default"/>
      </w:rPr>
    </w:lvl>
    <w:lvl w:ilvl="1" w:tplc="3118ED18" w:tentative="1">
      <w:start w:val="1"/>
      <w:numFmt w:val="bullet"/>
      <w:lvlText w:val=""/>
      <w:lvlJc w:val="left"/>
      <w:pPr>
        <w:tabs>
          <w:tab w:val="num" w:pos="1440"/>
        </w:tabs>
        <w:ind w:left="1440" w:hanging="360"/>
      </w:pPr>
      <w:rPr>
        <w:rFonts w:ascii="Wingdings" w:hAnsi="Wingdings" w:hint="default"/>
      </w:rPr>
    </w:lvl>
    <w:lvl w:ilvl="2" w:tplc="5330C1CC" w:tentative="1">
      <w:start w:val="1"/>
      <w:numFmt w:val="bullet"/>
      <w:lvlText w:val=""/>
      <w:lvlJc w:val="left"/>
      <w:pPr>
        <w:tabs>
          <w:tab w:val="num" w:pos="2160"/>
        </w:tabs>
        <w:ind w:left="2160" w:hanging="360"/>
      </w:pPr>
      <w:rPr>
        <w:rFonts w:ascii="Wingdings" w:hAnsi="Wingdings" w:hint="default"/>
      </w:rPr>
    </w:lvl>
    <w:lvl w:ilvl="3" w:tplc="6A0E13DE" w:tentative="1">
      <w:start w:val="1"/>
      <w:numFmt w:val="bullet"/>
      <w:lvlText w:val=""/>
      <w:lvlJc w:val="left"/>
      <w:pPr>
        <w:tabs>
          <w:tab w:val="num" w:pos="2880"/>
        </w:tabs>
        <w:ind w:left="2880" w:hanging="360"/>
      </w:pPr>
      <w:rPr>
        <w:rFonts w:ascii="Wingdings" w:hAnsi="Wingdings" w:hint="default"/>
      </w:rPr>
    </w:lvl>
    <w:lvl w:ilvl="4" w:tplc="81784A7A" w:tentative="1">
      <w:start w:val="1"/>
      <w:numFmt w:val="bullet"/>
      <w:lvlText w:val=""/>
      <w:lvlJc w:val="left"/>
      <w:pPr>
        <w:tabs>
          <w:tab w:val="num" w:pos="3600"/>
        </w:tabs>
        <w:ind w:left="3600" w:hanging="360"/>
      </w:pPr>
      <w:rPr>
        <w:rFonts w:ascii="Wingdings" w:hAnsi="Wingdings" w:hint="default"/>
      </w:rPr>
    </w:lvl>
    <w:lvl w:ilvl="5" w:tplc="8E9A408A" w:tentative="1">
      <w:start w:val="1"/>
      <w:numFmt w:val="bullet"/>
      <w:lvlText w:val=""/>
      <w:lvlJc w:val="left"/>
      <w:pPr>
        <w:tabs>
          <w:tab w:val="num" w:pos="4320"/>
        </w:tabs>
        <w:ind w:left="4320" w:hanging="360"/>
      </w:pPr>
      <w:rPr>
        <w:rFonts w:ascii="Wingdings" w:hAnsi="Wingdings" w:hint="default"/>
      </w:rPr>
    </w:lvl>
    <w:lvl w:ilvl="6" w:tplc="5A9EB1FA" w:tentative="1">
      <w:start w:val="1"/>
      <w:numFmt w:val="bullet"/>
      <w:lvlText w:val=""/>
      <w:lvlJc w:val="left"/>
      <w:pPr>
        <w:tabs>
          <w:tab w:val="num" w:pos="5040"/>
        </w:tabs>
        <w:ind w:left="5040" w:hanging="360"/>
      </w:pPr>
      <w:rPr>
        <w:rFonts w:ascii="Wingdings" w:hAnsi="Wingdings" w:hint="default"/>
      </w:rPr>
    </w:lvl>
    <w:lvl w:ilvl="7" w:tplc="7BDC24E6" w:tentative="1">
      <w:start w:val="1"/>
      <w:numFmt w:val="bullet"/>
      <w:lvlText w:val=""/>
      <w:lvlJc w:val="left"/>
      <w:pPr>
        <w:tabs>
          <w:tab w:val="num" w:pos="5760"/>
        </w:tabs>
        <w:ind w:left="5760" w:hanging="360"/>
      </w:pPr>
      <w:rPr>
        <w:rFonts w:ascii="Wingdings" w:hAnsi="Wingdings" w:hint="default"/>
      </w:rPr>
    </w:lvl>
    <w:lvl w:ilvl="8" w:tplc="DDCC6384" w:tentative="1">
      <w:start w:val="1"/>
      <w:numFmt w:val="bullet"/>
      <w:lvlText w:val=""/>
      <w:lvlJc w:val="left"/>
      <w:pPr>
        <w:tabs>
          <w:tab w:val="num" w:pos="6480"/>
        </w:tabs>
        <w:ind w:left="6480" w:hanging="360"/>
      </w:pPr>
      <w:rPr>
        <w:rFonts w:ascii="Wingdings" w:hAnsi="Wingdings" w:hint="default"/>
      </w:rPr>
    </w:lvl>
  </w:abstractNum>
  <w:abstractNum w:abstractNumId="37">
    <w:nsid w:val="7C6469E0"/>
    <w:multiLevelType w:val="hybridMultilevel"/>
    <w:tmpl w:val="914C7442"/>
    <w:lvl w:ilvl="0" w:tplc="12AEF966">
      <w:start w:val="1"/>
      <w:numFmt w:val="bullet"/>
      <w:lvlText w:val=""/>
      <w:lvlJc w:val="left"/>
      <w:pPr>
        <w:tabs>
          <w:tab w:val="num" w:pos="720"/>
        </w:tabs>
        <w:ind w:left="720" w:hanging="360"/>
      </w:pPr>
      <w:rPr>
        <w:rFonts w:ascii="Wingdings" w:hAnsi="Wingdings" w:hint="default"/>
      </w:rPr>
    </w:lvl>
    <w:lvl w:ilvl="1" w:tplc="ACEEC18C">
      <w:start w:val="1"/>
      <w:numFmt w:val="lowerLetter"/>
      <w:lvlText w:val="(%2)"/>
      <w:lvlJc w:val="left"/>
      <w:pPr>
        <w:tabs>
          <w:tab w:val="num" w:pos="1070"/>
        </w:tabs>
        <w:ind w:left="1070" w:hanging="360"/>
      </w:pPr>
      <w:rPr>
        <w:rFonts w:ascii="Arial" w:eastAsia="Calibri" w:hAnsi="Arial" w:cs="Arial"/>
      </w:rPr>
    </w:lvl>
    <w:lvl w:ilvl="2" w:tplc="99363084" w:tentative="1">
      <w:start w:val="1"/>
      <w:numFmt w:val="bullet"/>
      <w:lvlText w:val=""/>
      <w:lvlJc w:val="left"/>
      <w:pPr>
        <w:tabs>
          <w:tab w:val="num" w:pos="2160"/>
        </w:tabs>
        <w:ind w:left="2160" w:hanging="360"/>
      </w:pPr>
      <w:rPr>
        <w:rFonts w:ascii="Wingdings" w:hAnsi="Wingdings" w:hint="default"/>
      </w:rPr>
    </w:lvl>
    <w:lvl w:ilvl="3" w:tplc="BE6825CE" w:tentative="1">
      <w:start w:val="1"/>
      <w:numFmt w:val="bullet"/>
      <w:lvlText w:val=""/>
      <w:lvlJc w:val="left"/>
      <w:pPr>
        <w:tabs>
          <w:tab w:val="num" w:pos="2880"/>
        </w:tabs>
        <w:ind w:left="2880" w:hanging="360"/>
      </w:pPr>
      <w:rPr>
        <w:rFonts w:ascii="Wingdings" w:hAnsi="Wingdings" w:hint="default"/>
      </w:rPr>
    </w:lvl>
    <w:lvl w:ilvl="4" w:tplc="98348A52" w:tentative="1">
      <w:start w:val="1"/>
      <w:numFmt w:val="bullet"/>
      <w:lvlText w:val=""/>
      <w:lvlJc w:val="left"/>
      <w:pPr>
        <w:tabs>
          <w:tab w:val="num" w:pos="3600"/>
        </w:tabs>
        <w:ind w:left="3600" w:hanging="360"/>
      </w:pPr>
      <w:rPr>
        <w:rFonts w:ascii="Wingdings" w:hAnsi="Wingdings" w:hint="default"/>
      </w:rPr>
    </w:lvl>
    <w:lvl w:ilvl="5" w:tplc="175C893E" w:tentative="1">
      <w:start w:val="1"/>
      <w:numFmt w:val="bullet"/>
      <w:lvlText w:val=""/>
      <w:lvlJc w:val="left"/>
      <w:pPr>
        <w:tabs>
          <w:tab w:val="num" w:pos="4320"/>
        </w:tabs>
        <w:ind w:left="4320" w:hanging="360"/>
      </w:pPr>
      <w:rPr>
        <w:rFonts w:ascii="Wingdings" w:hAnsi="Wingdings" w:hint="default"/>
      </w:rPr>
    </w:lvl>
    <w:lvl w:ilvl="6" w:tplc="AED22156" w:tentative="1">
      <w:start w:val="1"/>
      <w:numFmt w:val="bullet"/>
      <w:lvlText w:val=""/>
      <w:lvlJc w:val="left"/>
      <w:pPr>
        <w:tabs>
          <w:tab w:val="num" w:pos="5040"/>
        </w:tabs>
        <w:ind w:left="5040" w:hanging="360"/>
      </w:pPr>
      <w:rPr>
        <w:rFonts w:ascii="Wingdings" w:hAnsi="Wingdings" w:hint="default"/>
      </w:rPr>
    </w:lvl>
    <w:lvl w:ilvl="7" w:tplc="306CEB54" w:tentative="1">
      <w:start w:val="1"/>
      <w:numFmt w:val="bullet"/>
      <w:lvlText w:val=""/>
      <w:lvlJc w:val="left"/>
      <w:pPr>
        <w:tabs>
          <w:tab w:val="num" w:pos="5760"/>
        </w:tabs>
        <w:ind w:left="5760" w:hanging="360"/>
      </w:pPr>
      <w:rPr>
        <w:rFonts w:ascii="Wingdings" w:hAnsi="Wingdings" w:hint="default"/>
      </w:rPr>
    </w:lvl>
    <w:lvl w:ilvl="8" w:tplc="819600D4" w:tentative="1">
      <w:start w:val="1"/>
      <w:numFmt w:val="bullet"/>
      <w:lvlText w:val=""/>
      <w:lvlJc w:val="left"/>
      <w:pPr>
        <w:tabs>
          <w:tab w:val="num" w:pos="6480"/>
        </w:tabs>
        <w:ind w:left="6480" w:hanging="360"/>
      </w:pPr>
      <w:rPr>
        <w:rFonts w:ascii="Wingdings" w:hAnsi="Wingdings" w:hint="default"/>
      </w:rPr>
    </w:lvl>
  </w:abstractNum>
  <w:abstractNum w:abstractNumId="38">
    <w:nsid w:val="7D4632A4"/>
    <w:multiLevelType w:val="hybridMultilevel"/>
    <w:tmpl w:val="97645638"/>
    <w:lvl w:ilvl="0" w:tplc="2AA44B80">
      <w:start w:val="1"/>
      <w:numFmt w:val="bullet"/>
      <w:lvlText w:val="•"/>
      <w:lvlJc w:val="left"/>
      <w:pPr>
        <w:tabs>
          <w:tab w:val="num" w:pos="720"/>
        </w:tabs>
        <w:ind w:left="720" w:hanging="360"/>
      </w:pPr>
      <w:rPr>
        <w:rFonts w:ascii="Arial" w:hAnsi="Arial" w:hint="default"/>
      </w:rPr>
    </w:lvl>
    <w:lvl w:ilvl="1" w:tplc="229AB504">
      <w:start w:val="1"/>
      <w:numFmt w:val="lowerRoman"/>
      <w:lvlText w:val="(%2)"/>
      <w:lvlJc w:val="left"/>
      <w:pPr>
        <w:tabs>
          <w:tab w:val="num" w:pos="928"/>
        </w:tabs>
        <w:ind w:left="928" w:hanging="360"/>
      </w:pPr>
      <w:rPr>
        <w:rFonts w:ascii="Arial" w:eastAsia="Calibri" w:hAnsi="Arial" w:cs="Arial"/>
      </w:rPr>
    </w:lvl>
    <w:lvl w:ilvl="2" w:tplc="219CDE42" w:tentative="1">
      <w:start w:val="1"/>
      <w:numFmt w:val="bullet"/>
      <w:lvlText w:val="•"/>
      <w:lvlJc w:val="left"/>
      <w:pPr>
        <w:tabs>
          <w:tab w:val="num" w:pos="2160"/>
        </w:tabs>
        <w:ind w:left="2160" w:hanging="360"/>
      </w:pPr>
      <w:rPr>
        <w:rFonts w:ascii="Arial" w:hAnsi="Arial" w:hint="default"/>
      </w:rPr>
    </w:lvl>
    <w:lvl w:ilvl="3" w:tplc="2B48D3F2" w:tentative="1">
      <w:start w:val="1"/>
      <w:numFmt w:val="bullet"/>
      <w:lvlText w:val="•"/>
      <w:lvlJc w:val="left"/>
      <w:pPr>
        <w:tabs>
          <w:tab w:val="num" w:pos="2880"/>
        </w:tabs>
        <w:ind w:left="2880" w:hanging="360"/>
      </w:pPr>
      <w:rPr>
        <w:rFonts w:ascii="Arial" w:hAnsi="Arial" w:hint="default"/>
      </w:rPr>
    </w:lvl>
    <w:lvl w:ilvl="4" w:tplc="9976F02C" w:tentative="1">
      <w:start w:val="1"/>
      <w:numFmt w:val="bullet"/>
      <w:lvlText w:val="•"/>
      <w:lvlJc w:val="left"/>
      <w:pPr>
        <w:tabs>
          <w:tab w:val="num" w:pos="3600"/>
        </w:tabs>
        <w:ind w:left="3600" w:hanging="360"/>
      </w:pPr>
      <w:rPr>
        <w:rFonts w:ascii="Arial" w:hAnsi="Arial" w:hint="default"/>
      </w:rPr>
    </w:lvl>
    <w:lvl w:ilvl="5" w:tplc="7D5A63F8" w:tentative="1">
      <w:start w:val="1"/>
      <w:numFmt w:val="bullet"/>
      <w:lvlText w:val="•"/>
      <w:lvlJc w:val="left"/>
      <w:pPr>
        <w:tabs>
          <w:tab w:val="num" w:pos="4320"/>
        </w:tabs>
        <w:ind w:left="4320" w:hanging="360"/>
      </w:pPr>
      <w:rPr>
        <w:rFonts w:ascii="Arial" w:hAnsi="Arial" w:hint="default"/>
      </w:rPr>
    </w:lvl>
    <w:lvl w:ilvl="6" w:tplc="8926E602" w:tentative="1">
      <w:start w:val="1"/>
      <w:numFmt w:val="bullet"/>
      <w:lvlText w:val="•"/>
      <w:lvlJc w:val="left"/>
      <w:pPr>
        <w:tabs>
          <w:tab w:val="num" w:pos="5040"/>
        </w:tabs>
        <w:ind w:left="5040" w:hanging="360"/>
      </w:pPr>
      <w:rPr>
        <w:rFonts w:ascii="Arial" w:hAnsi="Arial" w:hint="default"/>
      </w:rPr>
    </w:lvl>
    <w:lvl w:ilvl="7" w:tplc="58E22E20" w:tentative="1">
      <w:start w:val="1"/>
      <w:numFmt w:val="bullet"/>
      <w:lvlText w:val="•"/>
      <w:lvlJc w:val="left"/>
      <w:pPr>
        <w:tabs>
          <w:tab w:val="num" w:pos="5760"/>
        </w:tabs>
        <w:ind w:left="5760" w:hanging="360"/>
      </w:pPr>
      <w:rPr>
        <w:rFonts w:ascii="Arial" w:hAnsi="Arial" w:hint="default"/>
      </w:rPr>
    </w:lvl>
    <w:lvl w:ilvl="8" w:tplc="D41A7BD2"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2"/>
  </w:num>
  <w:num w:numId="3">
    <w:abstractNumId w:val="22"/>
  </w:num>
  <w:num w:numId="4">
    <w:abstractNumId w:val="16"/>
  </w:num>
  <w:num w:numId="5">
    <w:abstractNumId w:val="25"/>
  </w:num>
  <w:num w:numId="6">
    <w:abstractNumId w:val="32"/>
  </w:num>
  <w:num w:numId="7">
    <w:abstractNumId w:val="31"/>
  </w:num>
  <w:num w:numId="8">
    <w:abstractNumId w:val="37"/>
  </w:num>
  <w:num w:numId="9">
    <w:abstractNumId w:val="6"/>
  </w:num>
  <w:num w:numId="10">
    <w:abstractNumId w:val="24"/>
  </w:num>
  <w:num w:numId="11">
    <w:abstractNumId w:val="17"/>
  </w:num>
  <w:num w:numId="12">
    <w:abstractNumId w:val="13"/>
  </w:num>
  <w:num w:numId="13">
    <w:abstractNumId w:val="9"/>
  </w:num>
  <w:num w:numId="14">
    <w:abstractNumId w:val="5"/>
  </w:num>
  <w:num w:numId="15">
    <w:abstractNumId w:val="23"/>
  </w:num>
  <w:num w:numId="16">
    <w:abstractNumId w:val="29"/>
  </w:num>
  <w:num w:numId="17">
    <w:abstractNumId w:val="18"/>
  </w:num>
  <w:num w:numId="18">
    <w:abstractNumId w:val="20"/>
  </w:num>
  <w:num w:numId="19">
    <w:abstractNumId w:val="35"/>
  </w:num>
  <w:num w:numId="20">
    <w:abstractNumId w:val="33"/>
  </w:num>
  <w:num w:numId="21">
    <w:abstractNumId w:val="12"/>
  </w:num>
  <w:num w:numId="22">
    <w:abstractNumId w:val="28"/>
  </w:num>
  <w:num w:numId="23">
    <w:abstractNumId w:val="7"/>
  </w:num>
  <w:num w:numId="24">
    <w:abstractNumId w:val="36"/>
  </w:num>
  <w:num w:numId="25">
    <w:abstractNumId w:val="3"/>
  </w:num>
  <w:num w:numId="26">
    <w:abstractNumId w:val="19"/>
  </w:num>
  <w:num w:numId="27">
    <w:abstractNumId w:val="15"/>
  </w:num>
  <w:num w:numId="28">
    <w:abstractNumId w:val="21"/>
  </w:num>
  <w:num w:numId="29">
    <w:abstractNumId w:val="8"/>
  </w:num>
  <w:num w:numId="30">
    <w:abstractNumId w:val="10"/>
  </w:num>
  <w:num w:numId="31">
    <w:abstractNumId w:val="26"/>
  </w:num>
  <w:num w:numId="32">
    <w:abstractNumId w:val="27"/>
  </w:num>
  <w:num w:numId="33">
    <w:abstractNumId w:val="14"/>
  </w:num>
  <w:num w:numId="34">
    <w:abstractNumId w:val="1"/>
  </w:num>
  <w:num w:numId="35">
    <w:abstractNumId w:val="11"/>
  </w:num>
  <w:num w:numId="36">
    <w:abstractNumId w:val="34"/>
  </w:num>
  <w:num w:numId="37">
    <w:abstractNumId w:val="0"/>
  </w:num>
  <w:num w:numId="38">
    <w:abstractNumId w:val="4"/>
  </w:num>
  <w:num w:numId="39">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2F3B"/>
    <w:rsid w:val="00002793"/>
    <w:rsid w:val="00005B40"/>
    <w:rsid w:val="00015ACF"/>
    <w:rsid w:val="00016F3F"/>
    <w:rsid w:val="000315EC"/>
    <w:rsid w:val="00040AF1"/>
    <w:rsid w:val="00042D44"/>
    <w:rsid w:val="000459E5"/>
    <w:rsid w:val="00045E16"/>
    <w:rsid w:val="00056398"/>
    <w:rsid w:val="00060546"/>
    <w:rsid w:val="0006106C"/>
    <w:rsid w:val="0007158A"/>
    <w:rsid w:val="00087883"/>
    <w:rsid w:val="00094D48"/>
    <w:rsid w:val="00097541"/>
    <w:rsid w:val="000A04C4"/>
    <w:rsid w:val="000B1B70"/>
    <w:rsid w:val="000D4341"/>
    <w:rsid w:val="000D5BC6"/>
    <w:rsid w:val="000E3F6B"/>
    <w:rsid w:val="000F2DA9"/>
    <w:rsid w:val="000F7E46"/>
    <w:rsid w:val="00110BB9"/>
    <w:rsid w:val="0011412E"/>
    <w:rsid w:val="001277B0"/>
    <w:rsid w:val="00131B5A"/>
    <w:rsid w:val="00136E46"/>
    <w:rsid w:val="001555B2"/>
    <w:rsid w:val="001606E1"/>
    <w:rsid w:val="0017166D"/>
    <w:rsid w:val="001802CE"/>
    <w:rsid w:val="00184184"/>
    <w:rsid w:val="001B1A7A"/>
    <w:rsid w:val="001B2EEE"/>
    <w:rsid w:val="001B3234"/>
    <w:rsid w:val="001B3E6A"/>
    <w:rsid w:val="001B7B4F"/>
    <w:rsid w:val="001C1FBC"/>
    <w:rsid w:val="001C43B5"/>
    <w:rsid w:val="001D2A9F"/>
    <w:rsid w:val="001E2DAD"/>
    <w:rsid w:val="001E4B7F"/>
    <w:rsid w:val="001E5983"/>
    <w:rsid w:val="001F035F"/>
    <w:rsid w:val="001F0402"/>
    <w:rsid w:val="001F75D5"/>
    <w:rsid w:val="00200E36"/>
    <w:rsid w:val="00206018"/>
    <w:rsid w:val="00210058"/>
    <w:rsid w:val="00220EB4"/>
    <w:rsid w:val="0022297B"/>
    <w:rsid w:val="00235381"/>
    <w:rsid w:val="002364B2"/>
    <w:rsid w:val="00242868"/>
    <w:rsid w:val="00247D08"/>
    <w:rsid w:val="00250F15"/>
    <w:rsid w:val="002562FC"/>
    <w:rsid w:val="00262DD3"/>
    <w:rsid w:val="00264FA7"/>
    <w:rsid w:val="00282924"/>
    <w:rsid w:val="00292AA1"/>
    <w:rsid w:val="002A3703"/>
    <w:rsid w:val="002A6F10"/>
    <w:rsid w:val="002B1A59"/>
    <w:rsid w:val="002B31BB"/>
    <w:rsid w:val="002B4F27"/>
    <w:rsid w:val="002C17E5"/>
    <w:rsid w:val="002C25FC"/>
    <w:rsid w:val="002D3909"/>
    <w:rsid w:val="002D5DFE"/>
    <w:rsid w:val="002D7923"/>
    <w:rsid w:val="002E11B6"/>
    <w:rsid w:val="002F0BC0"/>
    <w:rsid w:val="002F40DB"/>
    <w:rsid w:val="003023A6"/>
    <w:rsid w:val="00335DA9"/>
    <w:rsid w:val="00350AA1"/>
    <w:rsid w:val="003569E0"/>
    <w:rsid w:val="00356ADD"/>
    <w:rsid w:val="00361A40"/>
    <w:rsid w:val="00362F3B"/>
    <w:rsid w:val="00390C8C"/>
    <w:rsid w:val="00392795"/>
    <w:rsid w:val="003A07DE"/>
    <w:rsid w:val="003A38F5"/>
    <w:rsid w:val="003B4EA8"/>
    <w:rsid w:val="003B4FFF"/>
    <w:rsid w:val="003C1975"/>
    <w:rsid w:val="003C244A"/>
    <w:rsid w:val="003D157B"/>
    <w:rsid w:val="003D7A02"/>
    <w:rsid w:val="003E1A40"/>
    <w:rsid w:val="003E1DD9"/>
    <w:rsid w:val="003E7760"/>
    <w:rsid w:val="003F6181"/>
    <w:rsid w:val="00413568"/>
    <w:rsid w:val="00416B24"/>
    <w:rsid w:val="004179FE"/>
    <w:rsid w:val="00420463"/>
    <w:rsid w:val="00423FC6"/>
    <w:rsid w:val="004268EC"/>
    <w:rsid w:val="004454C0"/>
    <w:rsid w:val="00455791"/>
    <w:rsid w:val="00474C89"/>
    <w:rsid w:val="004817E3"/>
    <w:rsid w:val="0049303C"/>
    <w:rsid w:val="00493B42"/>
    <w:rsid w:val="00493EF7"/>
    <w:rsid w:val="004957CA"/>
    <w:rsid w:val="00496A21"/>
    <w:rsid w:val="004B6BC0"/>
    <w:rsid w:val="004B7ECE"/>
    <w:rsid w:val="004C2DBE"/>
    <w:rsid w:val="004D7DFC"/>
    <w:rsid w:val="004E0E99"/>
    <w:rsid w:val="00506BD0"/>
    <w:rsid w:val="00517795"/>
    <w:rsid w:val="00523A95"/>
    <w:rsid w:val="00527CBA"/>
    <w:rsid w:val="00533A9E"/>
    <w:rsid w:val="00537583"/>
    <w:rsid w:val="005441CC"/>
    <w:rsid w:val="00544DCA"/>
    <w:rsid w:val="00554072"/>
    <w:rsid w:val="00556A5F"/>
    <w:rsid w:val="00556D23"/>
    <w:rsid w:val="00567984"/>
    <w:rsid w:val="00571CD6"/>
    <w:rsid w:val="0057652F"/>
    <w:rsid w:val="00576703"/>
    <w:rsid w:val="005819FD"/>
    <w:rsid w:val="005A0536"/>
    <w:rsid w:val="005B31A0"/>
    <w:rsid w:val="005C462E"/>
    <w:rsid w:val="005C4B26"/>
    <w:rsid w:val="005D01A5"/>
    <w:rsid w:val="005D5269"/>
    <w:rsid w:val="005E1ADA"/>
    <w:rsid w:val="00611297"/>
    <w:rsid w:val="00611833"/>
    <w:rsid w:val="00641A91"/>
    <w:rsid w:val="0067708D"/>
    <w:rsid w:val="00682079"/>
    <w:rsid w:val="006830B7"/>
    <w:rsid w:val="00697F88"/>
    <w:rsid w:val="006D0350"/>
    <w:rsid w:val="006E03CC"/>
    <w:rsid w:val="006F76F7"/>
    <w:rsid w:val="00706E53"/>
    <w:rsid w:val="00716563"/>
    <w:rsid w:val="0072506F"/>
    <w:rsid w:val="00731B5D"/>
    <w:rsid w:val="00742CA1"/>
    <w:rsid w:val="00746C7C"/>
    <w:rsid w:val="007510CC"/>
    <w:rsid w:val="007547D7"/>
    <w:rsid w:val="0076518A"/>
    <w:rsid w:val="00767B79"/>
    <w:rsid w:val="00767CCD"/>
    <w:rsid w:val="0077028B"/>
    <w:rsid w:val="00772A01"/>
    <w:rsid w:val="007773DC"/>
    <w:rsid w:val="00777B6A"/>
    <w:rsid w:val="00792ED1"/>
    <w:rsid w:val="007B1F8A"/>
    <w:rsid w:val="007C711B"/>
    <w:rsid w:val="007D1329"/>
    <w:rsid w:val="007D530C"/>
    <w:rsid w:val="007D78AA"/>
    <w:rsid w:val="007E1E15"/>
    <w:rsid w:val="007E325F"/>
    <w:rsid w:val="007E543A"/>
    <w:rsid w:val="007F1847"/>
    <w:rsid w:val="007F43B3"/>
    <w:rsid w:val="00802186"/>
    <w:rsid w:val="008205BC"/>
    <w:rsid w:val="008460C6"/>
    <w:rsid w:val="00846DAD"/>
    <w:rsid w:val="0086020E"/>
    <w:rsid w:val="008615FE"/>
    <w:rsid w:val="008629E4"/>
    <w:rsid w:val="0086486E"/>
    <w:rsid w:val="00866C8C"/>
    <w:rsid w:val="00873FB5"/>
    <w:rsid w:val="008D0D22"/>
    <w:rsid w:val="008D393B"/>
    <w:rsid w:val="008D5711"/>
    <w:rsid w:val="008E2D1D"/>
    <w:rsid w:val="008E6DDC"/>
    <w:rsid w:val="008F577C"/>
    <w:rsid w:val="008F7993"/>
    <w:rsid w:val="00912073"/>
    <w:rsid w:val="00914A20"/>
    <w:rsid w:val="009156EC"/>
    <w:rsid w:val="00915DB9"/>
    <w:rsid w:val="00922454"/>
    <w:rsid w:val="00923CE0"/>
    <w:rsid w:val="00924261"/>
    <w:rsid w:val="0093495F"/>
    <w:rsid w:val="00936D28"/>
    <w:rsid w:val="009404BD"/>
    <w:rsid w:val="00943A42"/>
    <w:rsid w:val="009739DF"/>
    <w:rsid w:val="00990ADD"/>
    <w:rsid w:val="00997628"/>
    <w:rsid w:val="009B33F0"/>
    <w:rsid w:val="009B5DC4"/>
    <w:rsid w:val="009C3D0B"/>
    <w:rsid w:val="009C5040"/>
    <w:rsid w:val="009C67D9"/>
    <w:rsid w:val="009D0E53"/>
    <w:rsid w:val="009D2141"/>
    <w:rsid w:val="009F27FE"/>
    <w:rsid w:val="009F4725"/>
    <w:rsid w:val="00A11D88"/>
    <w:rsid w:val="00A26624"/>
    <w:rsid w:val="00A27441"/>
    <w:rsid w:val="00A30701"/>
    <w:rsid w:val="00A35B60"/>
    <w:rsid w:val="00A43D20"/>
    <w:rsid w:val="00A43F4C"/>
    <w:rsid w:val="00A55DF1"/>
    <w:rsid w:val="00A57536"/>
    <w:rsid w:val="00A62ACC"/>
    <w:rsid w:val="00A91EC7"/>
    <w:rsid w:val="00AB2464"/>
    <w:rsid w:val="00AC42B1"/>
    <w:rsid w:val="00AC4D25"/>
    <w:rsid w:val="00AC5EDE"/>
    <w:rsid w:val="00AD0C3D"/>
    <w:rsid w:val="00AE6839"/>
    <w:rsid w:val="00B07CA7"/>
    <w:rsid w:val="00B12DEF"/>
    <w:rsid w:val="00B17E69"/>
    <w:rsid w:val="00B22818"/>
    <w:rsid w:val="00B23617"/>
    <w:rsid w:val="00B2612B"/>
    <w:rsid w:val="00B27569"/>
    <w:rsid w:val="00B41E4A"/>
    <w:rsid w:val="00B43A79"/>
    <w:rsid w:val="00B45C4D"/>
    <w:rsid w:val="00B47EB5"/>
    <w:rsid w:val="00B52B2C"/>
    <w:rsid w:val="00B6578F"/>
    <w:rsid w:val="00B6758B"/>
    <w:rsid w:val="00B728FE"/>
    <w:rsid w:val="00B90C2D"/>
    <w:rsid w:val="00B91F93"/>
    <w:rsid w:val="00BB0605"/>
    <w:rsid w:val="00BC3289"/>
    <w:rsid w:val="00BD545D"/>
    <w:rsid w:val="00BF5CD7"/>
    <w:rsid w:val="00C10747"/>
    <w:rsid w:val="00C1724D"/>
    <w:rsid w:val="00C256D6"/>
    <w:rsid w:val="00C27E71"/>
    <w:rsid w:val="00C5223D"/>
    <w:rsid w:val="00C810A0"/>
    <w:rsid w:val="00C83F46"/>
    <w:rsid w:val="00C9310B"/>
    <w:rsid w:val="00C93F4A"/>
    <w:rsid w:val="00CA1028"/>
    <w:rsid w:val="00CA1A19"/>
    <w:rsid w:val="00CC0CB9"/>
    <w:rsid w:val="00CC1BBC"/>
    <w:rsid w:val="00CF020A"/>
    <w:rsid w:val="00CF35DB"/>
    <w:rsid w:val="00CF78BA"/>
    <w:rsid w:val="00D00953"/>
    <w:rsid w:val="00D17A6E"/>
    <w:rsid w:val="00D265BB"/>
    <w:rsid w:val="00D26A8B"/>
    <w:rsid w:val="00D34002"/>
    <w:rsid w:val="00D36DA1"/>
    <w:rsid w:val="00D6077F"/>
    <w:rsid w:val="00D615BA"/>
    <w:rsid w:val="00D64045"/>
    <w:rsid w:val="00D73720"/>
    <w:rsid w:val="00D8095F"/>
    <w:rsid w:val="00D81055"/>
    <w:rsid w:val="00D847BE"/>
    <w:rsid w:val="00D87114"/>
    <w:rsid w:val="00D915A2"/>
    <w:rsid w:val="00DA44C3"/>
    <w:rsid w:val="00DA45B5"/>
    <w:rsid w:val="00DC7A4A"/>
    <w:rsid w:val="00DD1197"/>
    <w:rsid w:val="00DD4849"/>
    <w:rsid w:val="00DE7894"/>
    <w:rsid w:val="00DF1359"/>
    <w:rsid w:val="00DF25DF"/>
    <w:rsid w:val="00E0337C"/>
    <w:rsid w:val="00E04480"/>
    <w:rsid w:val="00E05D83"/>
    <w:rsid w:val="00E155D9"/>
    <w:rsid w:val="00E15A8C"/>
    <w:rsid w:val="00E21858"/>
    <w:rsid w:val="00E221EC"/>
    <w:rsid w:val="00E23F64"/>
    <w:rsid w:val="00E30358"/>
    <w:rsid w:val="00E36539"/>
    <w:rsid w:val="00E3724D"/>
    <w:rsid w:val="00E4245E"/>
    <w:rsid w:val="00E4430B"/>
    <w:rsid w:val="00E46AB8"/>
    <w:rsid w:val="00E57E9A"/>
    <w:rsid w:val="00E87D6C"/>
    <w:rsid w:val="00E94311"/>
    <w:rsid w:val="00E97F58"/>
    <w:rsid w:val="00EA1C80"/>
    <w:rsid w:val="00EA6086"/>
    <w:rsid w:val="00EB5431"/>
    <w:rsid w:val="00EC0D29"/>
    <w:rsid w:val="00EC19B0"/>
    <w:rsid w:val="00EC1A12"/>
    <w:rsid w:val="00EC490D"/>
    <w:rsid w:val="00EC6D24"/>
    <w:rsid w:val="00ED1CFF"/>
    <w:rsid w:val="00ED1D14"/>
    <w:rsid w:val="00ED2813"/>
    <w:rsid w:val="00ED4E30"/>
    <w:rsid w:val="00EE1736"/>
    <w:rsid w:val="00F0188A"/>
    <w:rsid w:val="00F02B1E"/>
    <w:rsid w:val="00F11BBD"/>
    <w:rsid w:val="00F15824"/>
    <w:rsid w:val="00F1712D"/>
    <w:rsid w:val="00F22679"/>
    <w:rsid w:val="00F31AAC"/>
    <w:rsid w:val="00F34A25"/>
    <w:rsid w:val="00F426C7"/>
    <w:rsid w:val="00F44FBB"/>
    <w:rsid w:val="00F62640"/>
    <w:rsid w:val="00F6410B"/>
    <w:rsid w:val="00F65C31"/>
    <w:rsid w:val="00F724E3"/>
    <w:rsid w:val="00F8464A"/>
    <w:rsid w:val="00F8564B"/>
    <w:rsid w:val="00F85E58"/>
    <w:rsid w:val="00F86ED1"/>
    <w:rsid w:val="00F935CF"/>
    <w:rsid w:val="00F9451D"/>
    <w:rsid w:val="00FB11FE"/>
    <w:rsid w:val="00FB5BAE"/>
    <w:rsid w:val="00FC3CFE"/>
    <w:rsid w:val="00FD36F2"/>
    <w:rsid w:val="00FD665C"/>
    <w:rsid w:val="00FE3FA7"/>
    <w:rsid w:val="00FF2E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1D"/>
    <w:pPr>
      <w:spacing w:after="200" w:line="276" w:lineRule="auto"/>
    </w:pPr>
    <w:rPr>
      <w:sz w:val="22"/>
      <w:szCs w:val="22"/>
      <w:lang w:val="en-US" w:eastAsia="en-US"/>
    </w:rPr>
  </w:style>
  <w:style w:type="paragraph" w:styleId="Heading1">
    <w:name w:val="heading 1"/>
    <w:basedOn w:val="Normal"/>
    <w:next w:val="Normal"/>
    <w:link w:val="Heading1Char"/>
    <w:qFormat/>
    <w:rsid w:val="00362F3B"/>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eastAsia="Times New Roman"/>
      <w:b/>
      <w:bCs/>
      <w:caps/>
      <w:color w:val="FFFFFF"/>
      <w:spacing w:val="15"/>
    </w:rPr>
  </w:style>
  <w:style w:type="paragraph" w:styleId="Heading2">
    <w:name w:val="heading 2"/>
    <w:basedOn w:val="Normal"/>
    <w:next w:val="Normal"/>
    <w:link w:val="Heading2Char"/>
    <w:uiPriority w:val="9"/>
    <w:unhideWhenUsed/>
    <w:qFormat/>
    <w:rsid w:val="00CF35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F3B"/>
    <w:rPr>
      <w:rFonts w:ascii="Calibri" w:eastAsia="Times New Roman" w:hAnsi="Calibri" w:cs="Times New Roman"/>
      <w:b/>
      <w:bCs/>
      <w:caps/>
      <w:color w:val="FFFFFF"/>
      <w:spacing w:val="15"/>
      <w:shd w:val="clear" w:color="auto" w:fill="4F81BD"/>
    </w:rPr>
  </w:style>
  <w:style w:type="paragraph" w:styleId="BalloonText">
    <w:name w:val="Balloon Text"/>
    <w:basedOn w:val="Normal"/>
    <w:link w:val="BalloonTextChar"/>
    <w:uiPriority w:val="99"/>
    <w:semiHidden/>
    <w:unhideWhenUsed/>
    <w:rsid w:val="0036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3B"/>
    <w:rPr>
      <w:rFonts w:ascii="Tahoma" w:hAnsi="Tahoma" w:cs="Tahoma"/>
      <w:sz w:val="16"/>
      <w:szCs w:val="16"/>
    </w:rPr>
  </w:style>
  <w:style w:type="paragraph" w:styleId="Subtitle">
    <w:name w:val="Subtitle"/>
    <w:basedOn w:val="Normal"/>
    <w:link w:val="SubtitleChar"/>
    <w:uiPriority w:val="11"/>
    <w:qFormat/>
    <w:rsid w:val="00362F3B"/>
    <w:pPr>
      <w:spacing w:after="0" w:line="240" w:lineRule="auto"/>
      <w:jc w:val="center"/>
    </w:pPr>
    <w:rPr>
      <w:rFonts w:ascii="Arial" w:eastAsia="Times New Roman" w:hAnsi="Arial"/>
      <w:b/>
      <w:sz w:val="24"/>
      <w:szCs w:val="20"/>
      <w:lang w:val="en-ZA"/>
    </w:rPr>
  </w:style>
  <w:style w:type="character" w:customStyle="1" w:styleId="SubtitleChar">
    <w:name w:val="Subtitle Char"/>
    <w:basedOn w:val="DefaultParagraphFont"/>
    <w:link w:val="Subtitle"/>
    <w:uiPriority w:val="11"/>
    <w:rsid w:val="00362F3B"/>
    <w:rPr>
      <w:rFonts w:ascii="Arial" w:eastAsia="Times New Roman" w:hAnsi="Arial" w:cs="Times New Roman"/>
      <w:b/>
      <w:sz w:val="24"/>
      <w:szCs w:val="20"/>
      <w:lang w:val="en-ZA"/>
    </w:rPr>
  </w:style>
  <w:style w:type="paragraph" w:styleId="BodyText2">
    <w:name w:val="Body Text 2"/>
    <w:basedOn w:val="Normal"/>
    <w:link w:val="BodyText2Char"/>
    <w:uiPriority w:val="99"/>
    <w:rsid w:val="00362F3B"/>
    <w:pPr>
      <w:spacing w:after="0" w:line="240" w:lineRule="auto"/>
      <w:jc w:val="both"/>
    </w:pPr>
    <w:rPr>
      <w:rFonts w:ascii="Arial" w:eastAsia="Times New Roman" w:hAnsi="Arial"/>
      <w:b/>
      <w:sz w:val="24"/>
      <w:szCs w:val="20"/>
      <w:lang w:val="en-GB"/>
    </w:rPr>
  </w:style>
  <w:style w:type="character" w:customStyle="1" w:styleId="BodyText2Char">
    <w:name w:val="Body Text 2 Char"/>
    <w:basedOn w:val="DefaultParagraphFont"/>
    <w:link w:val="BodyText2"/>
    <w:uiPriority w:val="99"/>
    <w:rsid w:val="00362F3B"/>
    <w:rPr>
      <w:rFonts w:ascii="Arial" w:eastAsia="Times New Roman" w:hAnsi="Arial" w:cs="Times New Roman"/>
      <w:b/>
      <w:sz w:val="24"/>
      <w:szCs w:val="20"/>
      <w:lang w:val="en-GB"/>
    </w:rPr>
  </w:style>
  <w:style w:type="paragraph" w:styleId="Footer">
    <w:name w:val="footer"/>
    <w:basedOn w:val="Normal"/>
    <w:link w:val="FooterChar"/>
    <w:rsid w:val="00362F3B"/>
    <w:pPr>
      <w:tabs>
        <w:tab w:val="center" w:pos="4153"/>
        <w:tab w:val="right" w:pos="8306"/>
      </w:tabs>
      <w:spacing w:after="0" w:line="240" w:lineRule="auto"/>
    </w:pPr>
    <w:rPr>
      <w:rFonts w:ascii="Arial" w:eastAsia="Times New Roman" w:hAnsi="Arial"/>
      <w:sz w:val="24"/>
      <w:szCs w:val="20"/>
      <w:lang w:val="en-GB"/>
    </w:rPr>
  </w:style>
  <w:style w:type="character" w:customStyle="1" w:styleId="FooterChar">
    <w:name w:val="Footer Char"/>
    <w:basedOn w:val="DefaultParagraphFont"/>
    <w:link w:val="Footer"/>
    <w:uiPriority w:val="99"/>
    <w:rsid w:val="00362F3B"/>
    <w:rPr>
      <w:rFonts w:ascii="Arial" w:eastAsia="Times New Roman" w:hAnsi="Arial" w:cs="Times New Roman"/>
      <w:sz w:val="24"/>
      <w:szCs w:val="20"/>
      <w:lang w:val="en-GB"/>
    </w:rPr>
  </w:style>
  <w:style w:type="paragraph" w:styleId="ListParagraph">
    <w:name w:val="List Paragraph"/>
    <w:aliases w:val="Grey Bullet List,Grey Bullet Style,Body text,List Paragraph1"/>
    <w:basedOn w:val="Normal"/>
    <w:link w:val="ListParagraphChar"/>
    <w:uiPriority w:val="34"/>
    <w:qFormat/>
    <w:rsid w:val="00362F3B"/>
    <w:pPr>
      <w:ind w:left="720"/>
      <w:contextualSpacing/>
    </w:pPr>
    <w:rPr>
      <w:rFonts w:eastAsia="Times New Roman"/>
      <w:lang w:val="en-GB"/>
    </w:rPr>
  </w:style>
  <w:style w:type="character" w:styleId="Hyperlink">
    <w:name w:val="Hyperlink"/>
    <w:basedOn w:val="DefaultParagraphFont"/>
    <w:rsid w:val="00362F3B"/>
    <w:rPr>
      <w:color w:val="0000FF"/>
      <w:u w:val="single"/>
    </w:rPr>
  </w:style>
  <w:style w:type="paragraph" w:styleId="Header">
    <w:name w:val="header"/>
    <w:basedOn w:val="Normal"/>
    <w:link w:val="HeaderChar"/>
    <w:uiPriority w:val="99"/>
    <w:unhideWhenUsed/>
    <w:rsid w:val="00362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F3B"/>
  </w:style>
  <w:style w:type="character" w:styleId="CommentReference">
    <w:name w:val="annotation reference"/>
    <w:basedOn w:val="DefaultParagraphFont"/>
    <w:uiPriority w:val="99"/>
    <w:semiHidden/>
    <w:unhideWhenUsed/>
    <w:rsid w:val="00E155D9"/>
    <w:rPr>
      <w:sz w:val="16"/>
      <w:szCs w:val="16"/>
    </w:rPr>
  </w:style>
  <w:style w:type="paragraph" w:styleId="CommentText">
    <w:name w:val="annotation text"/>
    <w:basedOn w:val="Normal"/>
    <w:link w:val="CommentTextChar"/>
    <w:uiPriority w:val="99"/>
    <w:semiHidden/>
    <w:unhideWhenUsed/>
    <w:rsid w:val="00E155D9"/>
    <w:rPr>
      <w:sz w:val="20"/>
      <w:szCs w:val="20"/>
    </w:rPr>
  </w:style>
  <w:style w:type="character" w:customStyle="1" w:styleId="CommentTextChar">
    <w:name w:val="Comment Text Char"/>
    <w:basedOn w:val="DefaultParagraphFont"/>
    <w:link w:val="CommentText"/>
    <w:uiPriority w:val="99"/>
    <w:semiHidden/>
    <w:rsid w:val="00E155D9"/>
    <w:rPr>
      <w:lang w:val="en-US" w:eastAsia="en-US"/>
    </w:rPr>
  </w:style>
  <w:style w:type="paragraph" w:styleId="CommentSubject">
    <w:name w:val="annotation subject"/>
    <w:basedOn w:val="CommentText"/>
    <w:next w:val="CommentText"/>
    <w:link w:val="CommentSubjectChar"/>
    <w:uiPriority w:val="99"/>
    <w:semiHidden/>
    <w:unhideWhenUsed/>
    <w:rsid w:val="00E155D9"/>
    <w:rPr>
      <w:b/>
      <w:bCs/>
    </w:rPr>
  </w:style>
  <w:style w:type="character" w:customStyle="1" w:styleId="CommentSubjectChar">
    <w:name w:val="Comment Subject Char"/>
    <w:basedOn w:val="CommentTextChar"/>
    <w:link w:val="CommentSubject"/>
    <w:uiPriority w:val="99"/>
    <w:semiHidden/>
    <w:rsid w:val="00E155D9"/>
    <w:rPr>
      <w:b/>
      <w:bCs/>
      <w:lang w:val="en-US" w:eastAsia="en-US"/>
    </w:rPr>
  </w:style>
  <w:style w:type="paragraph" w:styleId="BodyTextIndent2">
    <w:name w:val="Body Text Indent 2"/>
    <w:basedOn w:val="Normal"/>
    <w:link w:val="BodyTextIndent2Char"/>
    <w:uiPriority w:val="99"/>
    <w:unhideWhenUsed/>
    <w:rsid w:val="002F0BC0"/>
    <w:pPr>
      <w:spacing w:after="120" w:line="480" w:lineRule="auto"/>
      <w:ind w:left="283"/>
    </w:pPr>
  </w:style>
  <w:style w:type="character" w:customStyle="1" w:styleId="BodyTextIndent2Char">
    <w:name w:val="Body Text Indent 2 Char"/>
    <w:basedOn w:val="DefaultParagraphFont"/>
    <w:link w:val="BodyTextIndent2"/>
    <w:uiPriority w:val="99"/>
    <w:rsid w:val="002F0BC0"/>
    <w:rPr>
      <w:sz w:val="22"/>
      <w:szCs w:val="22"/>
      <w:lang w:val="en-US" w:eastAsia="en-US"/>
    </w:rPr>
  </w:style>
  <w:style w:type="character" w:customStyle="1" w:styleId="ListParagraphChar">
    <w:name w:val="List Paragraph Char"/>
    <w:aliases w:val="Grey Bullet List Char,Grey Bullet Style Char,Body text Char,List Paragraph1 Char"/>
    <w:link w:val="ListParagraph"/>
    <w:uiPriority w:val="34"/>
    <w:rsid w:val="002F0BC0"/>
    <w:rPr>
      <w:rFonts w:eastAsia="Times New Roman"/>
      <w:sz w:val="22"/>
      <w:szCs w:val="22"/>
      <w:lang w:val="en-GB" w:eastAsia="en-US"/>
    </w:rPr>
  </w:style>
  <w:style w:type="paragraph" w:customStyle="1" w:styleId="sapfitext">
    <w:name w:val="sapfi text"/>
    <w:basedOn w:val="Normal"/>
    <w:qFormat/>
    <w:rsid w:val="002F0BC0"/>
    <w:pPr>
      <w:spacing w:before="120" w:after="120" w:line="264" w:lineRule="auto"/>
      <w:jc w:val="both"/>
    </w:pPr>
    <w:rPr>
      <w:rFonts w:ascii="Franklin Gothic Book" w:eastAsia="Times New Roman" w:hAnsi="Franklin Gothic Book"/>
      <w:sz w:val="21"/>
      <w:szCs w:val="21"/>
      <w:lang w:val="en-GB"/>
    </w:rPr>
  </w:style>
  <w:style w:type="paragraph" w:styleId="NormalWeb">
    <w:name w:val="Normal (Web)"/>
    <w:basedOn w:val="Normal"/>
    <w:uiPriority w:val="99"/>
    <w:semiHidden/>
    <w:unhideWhenUsed/>
    <w:rsid w:val="004957C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CF35DB"/>
    <w:rPr>
      <w:rFonts w:asciiTheme="majorHAnsi" w:eastAsiaTheme="majorEastAsia" w:hAnsiTheme="majorHAnsi" w:cstheme="majorBidi"/>
      <w:color w:val="365F91" w:themeColor="accent1" w:themeShade="BF"/>
      <w:sz w:val="26"/>
      <w:szCs w:val="26"/>
      <w:lang w:val="en-US" w:eastAsia="en-US"/>
    </w:rPr>
  </w:style>
  <w:style w:type="paragraph" w:styleId="NoSpacing">
    <w:name w:val="No Spacing"/>
    <w:link w:val="NoSpacingChar"/>
    <w:uiPriority w:val="1"/>
    <w:qFormat/>
    <w:rsid w:val="000F2DA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F2DA9"/>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374751">
      <w:bodyDiv w:val="1"/>
      <w:marLeft w:val="0"/>
      <w:marRight w:val="0"/>
      <w:marTop w:val="0"/>
      <w:marBottom w:val="0"/>
      <w:divBdr>
        <w:top w:val="none" w:sz="0" w:space="0" w:color="auto"/>
        <w:left w:val="none" w:sz="0" w:space="0" w:color="auto"/>
        <w:bottom w:val="none" w:sz="0" w:space="0" w:color="auto"/>
        <w:right w:val="none" w:sz="0" w:space="0" w:color="auto"/>
      </w:divBdr>
      <w:divsChild>
        <w:div w:id="537279151">
          <w:marLeft w:val="547"/>
          <w:marRight w:val="0"/>
          <w:marTop w:val="115"/>
          <w:marBottom w:val="0"/>
          <w:divBdr>
            <w:top w:val="none" w:sz="0" w:space="0" w:color="auto"/>
            <w:left w:val="none" w:sz="0" w:space="0" w:color="auto"/>
            <w:bottom w:val="none" w:sz="0" w:space="0" w:color="auto"/>
            <w:right w:val="none" w:sz="0" w:space="0" w:color="auto"/>
          </w:divBdr>
        </w:div>
        <w:div w:id="1835680219">
          <w:marLeft w:val="547"/>
          <w:marRight w:val="0"/>
          <w:marTop w:val="115"/>
          <w:marBottom w:val="0"/>
          <w:divBdr>
            <w:top w:val="none" w:sz="0" w:space="0" w:color="auto"/>
            <w:left w:val="none" w:sz="0" w:space="0" w:color="auto"/>
            <w:bottom w:val="none" w:sz="0" w:space="0" w:color="auto"/>
            <w:right w:val="none" w:sz="0" w:space="0" w:color="auto"/>
          </w:divBdr>
        </w:div>
        <w:div w:id="1989359367">
          <w:marLeft w:val="547"/>
          <w:marRight w:val="0"/>
          <w:marTop w:val="115"/>
          <w:marBottom w:val="0"/>
          <w:divBdr>
            <w:top w:val="none" w:sz="0" w:space="0" w:color="auto"/>
            <w:left w:val="none" w:sz="0" w:space="0" w:color="auto"/>
            <w:bottom w:val="none" w:sz="0" w:space="0" w:color="auto"/>
            <w:right w:val="none" w:sz="0" w:space="0" w:color="auto"/>
          </w:divBdr>
        </w:div>
        <w:div w:id="2000112108">
          <w:marLeft w:val="547"/>
          <w:marRight w:val="0"/>
          <w:marTop w:val="115"/>
          <w:marBottom w:val="0"/>
          <w:divBdr>
            <w:top w:val="none" w:sz="0" w:space="0" w:color="auto"/>
            <w:left w:val="none" w:sz="0" w:space="0" w:color="auto"/>
            <w:bottom w:val="none" w:sz="0" w:space="0" w:color="auto"/>
            <w:right w:val="none" w:sz="0" w:space="0" w:color="auto"/>
          </w:divBdr>
        </w:div>
      </w:divsChild>
    </w:div>
    <w:div w:id="17658001">
      <w:bodyDiv w:val="1"/>
      <w:marLeft w:val="0"/>
      <w:marRight w:val="0"/>
      <w:marTop w:val="0"/>
      <w:marBottom w:val="0"/>
      <w:divBdr>
        <w:top w:val="none" w:sz="0" w:space="0" w:color="auto"/>
        <w:left w:val="none" w:sz="0" w:space="0" w:color="auto"/>
        <w:bottom w:val="none" w:sz="0" w:space="0" w:color="auto"/>
        <w:right w:val="none" w:sz="0" w:space="0" w:color="auto"/>
      </w:divBdr>
    </w:div>
    <w:div w:id="32971163">
      <w:bodyDiv w:val="1"/>
      <w:marLeft w:val="0"/>
      <w:marRight w:val="0"/>
      <w:marTop w:val="0"/>
      <w:marBottom w:val="0"/>
      <w:divBdr>
        <w:top w:val="none" w:sz="0" w:space="0" w:color="auto"/>
        <w:left w:val="none" w:sz="0" w:space="0" w:color="auto"/>
        <w:bottom w:val="none" w:sz="0" w:space="0" w:color="auto"/>
        <w:right w:val="none" w:sz="0" w:space="0" w:color="auto"/>
      </w:divBdr>
      <w:divsChild>
        <w:div w:id="19623876">
          <w:marLeft w:val="1354"/>
          <w:marRight w:val="0"/>
          <w:marTop w:val="77"/>
          <w:marBottom w:val="0"/>
          <w:divBdr>
            <w:top w:val="none" w:sz="0" w:space="0" w:color="auto"/>
            <w:left w:val="none" w:sz="0" w:space="0" w:color="auto"/>
            <w:bottom w:val="none" w:sz="0" w:space="0" w:color="auto"/>
            <w:right w:val="none" w:sz="0" w:space="0" w:color="auto"/>
          </w:divBdr>
        </w:div>
        <w:div w:id="676659839">
          <w:marLeft w:val="1354"/>
          <w:marRight w:val="0"/>
          <w:marTop w:val="77"/>
          <w:marBottom w:val="0"/>
          <w:divBdr>
            <w:top w:val="none" w:sz="0" w:space="0" w:color="auto"/>
            <w:left w:val="none" w:sz="0" w:space="0" w:color="auto"/>
            <w:bottom w:val="none" w:sz="0" w:space="0" w:color="auto"/>
            <w:right w:val="none" w:sz="0" w:space="0" w:color="auto"/>
          </w:divBdr>
        </w:div>
        <w:div w:id="1134256962">
          <w:marLeft w:val="1354"/>
          <w:marRight w:val="0"/>
          <w:marTop w:val="77"/>
          <w:marBottom w:val="0"/>
          <w:divBdr>
            <w:top w:val="none" w:sz="0" w:space="0" w:color="auto"/>
            <w:left w:val="none" w:sz="0" w:space="0" w:color="auto"/>
            <w:bottom w:val="none" w:sz="0" w:space="0" w:color="auto"/>
            <w:right w:val="none" w:sz="0" w:space="0" w:color="auto"/>
          </w:divBdr>
        </w:div>
        <w:div w:id="1320766360">
          <w:marLeft w:val="1354"/>
          <w:marRight w:val="0"/>
          <w:marTop w:val="77"/>
          <w:marBottom w:val="0"/>
          <w:divBdr>
            <w:top w:val="none" w:sz="0" w:space="0" w:color="auto"/>
            <w:left w:val="none" w:sz="0" w:space="0" w:color="auto"/>
            <w:bottom w:val="none" w:sz="0" w:space="0" w:color="auto"/>
            <w:right w:val="none" w:sz="0" w:space="0" w:color="auto"/>
          </w:divBdr>
        </w:div>
      </w:divsChild>
    </w:div>
    <w:div w:id="40131528">
      <w:bodyDiv w:val="1"/>
      <w:marLeft w:val="0"/>
      <w:marRight w:val="0"/>
      <w:marTop w:val="0"/>
      <w:marBottom w:val="0"/>
      <w:divBdr>
        <w:top w:val="none" w:sz="0" w:space="0" w:color="auto"/>
        <w:left w:val="none" w:sz="0" w:space="0" w:color="auto"/>
        <w:bottom w:val="none" w:sz="0" w:space="0" w:color="auto"/>
        <w:right w:val="none" w:sz="0" w:space="0" w:color="auto"/>
      </w:divBdr>
      <w:divsChild>
        <w:div w:id="672074462">
          <w:marLeft w:val="720"/>
          <w:marRight w:val="0"/>
          <w:marTop w:val="0"/>
          <w:marBottom w:val="0"/>
          <w:divBdr>
            <w:top w:val="none" w:sz="0" w:space="0" w:color="auto"/>
            <w:left w:val="none" w:sz="0" w:space="0" w:color="auto"/>
            <w:bottom w:val="none" w:sz="0" w:space="0" w:color="auto"/>
            <w:right w:val="none" w:sz="0" w:space="0" w:color="auto"/>
          </w:divBdr>
        </w:div>
      </w:divsChild>
    </w:div>
    <w:div w:id="67702197">
      <w:bodyDiv w:val="1"/>
      <w:marLeft w:val="0"/>
      <w:marRight w:val="0"/>
      <w:marTop w:val="0"/>
      <w:marBottom w:val="0"/>
      <w:divBdr>
        <w:top w:val="none" w:sz="0" w:space="0" w:color="auto"/>
        <w:left w:val="none" w:sz="0" w:space="0" w:color="auto"/>
        <w:bottom w:val="none" w:sz="0" w:space="0" w:color="auto"/>
        <w:right w:val="none" w:sz="0" w:space="0" w:color="auto"/>
      </w:divBdr>
      <w:divsChild>
        <w:div w:id="181558501">
          <w:marLeft w:val="547"/>
          <w:marRight w:val="0"/>
          <w:marTop w:val="120"/>
          <w:marBottom w:val="0"/>
          <w:divBdr>
            <w:top w:val="none" w:sz="0" w:space="0" w:color="auto"/>
            <w:left w:val="none" w:sz="0" w:space="0" w:color="auto"/>
            <w:bottom w:val="none" w:sz="0" w:space="0" w:color="auto"/>
            <w:right w:val="none" w:sz="0" w:space="0" w:color="auto"/>
          </w:divBdr>
        </w:div>
        <w:div w:id="664088621">
          <w:marLeft w:val="547"/>
          <w:marRight w:val="0"/>
          <w:marTop w:val="120"/>
          <w:marBottom w:val="0"/>
          <w:divBdr>
            <w:top w:val="none" w:sz="0" w:space="0" w:color="auto"/>
            <w:left w:val="none" w:sz="0" w:space="0" w:color="auto"/>
            <w:bottom w:val="none" w:sz="0" w:space="0" w:color="auto"/>
            <w:right w:val="none" w:sz="0" w:space="0" w:color="auto"/>
          </w:divBdr>
        </w:div>
        <w:div w:id="586116154">
          <w:marLeft w:val="547"/>
          <w:marRight w:val="0"/>
          <w:marTop w:val="120"/>
          <w:marBottom w:val="0"/>
          <w:divBdr>
            <w:top w:val="none" w:sz="0" w:space="0" w:color="auto"/>
            <w:left w:val="none" w:sz="0" w:space="0" w:color="auto"/>
            <w:bottom w:val="none" w:sz="0" w:space="0" w:color="auto"/>
            <w:right w:val="none" w:sz="0" w:space="0" w:color="auto"/>
          </w:divBdr>
        </w:div>
      </w:divsChild>
    </w:div>
    <w:div w:id="103159138">
      <w:bodyDiv w:val="1"/>
      <w:marLeft w:val="0"/>
      <w:marRight w:val="0"/>
      <w:marTop w:val="0"/>
      <w:marBottom w:val="0"/>
      <w:divBdr>
        <w:top w:val="none" w:sz="0" w:space="0" w:color="auto"/>
        <w:left w:val="none" w:sz="0" w:space="0" w:color="auto"/>
        <w:bottom w:val="none" w:sz="0" w:space="0" w:color="auto"/>
        <w:right w:val="none" w:sz="0" w:space="0" w:color="auto"/>
      </w:divBdr>
    </w:div>
    <w:div w:id="116415279">
      <w:bodyDiv w:val="1"/>
      <w:marLeft w:val="0"/>
      <w:marRight w:val="0"/>
      <w:marTop w:val="0"/>
      <w:marBottom w:val="0"/>
      <w:divBdr>
        <w:top w:val="none" w:sz="0" w:space="0" w:color="auto"/>
        <w:left w:val="none" w:sz="0" w:space="0" w:color="auto"/>
        <w:bottom w:val="none" w:sz="0" w:space="0" w:color="auto"/>
        <w:right w:val="none" w:sz="0" w:space="0" w:color="auto"/>
      </w:divBdr>
      <w:divsChild>
        <w:div w:id="282425793">
          <w:marLeft w:val="720"/>
          <w:marRight w:val="0"/>
          <w:marTop w:val="0"/>
          <w:marBottom w:val="0"/>
          <w:divBdr>
            <w:top w:val="none" w:sz="0" w:space="0" w:color="auto"/>
            <w:left w:val="none" w:sz="0" w:space="0" w:color="auto"/>
            <w:bottom w:val="none" w:sz="0" w:space="0" w:color="auto"/>
            <w:right w:val="none" w:sz="0" w:space="0" w:color="auto"/>
          </w:divBdr>
        </w:div>
      </w:divsChild>
    </w:div>
    <w:div w:id="215359364">
      <w:bodyDiv w:val="1"/>
      <w:marLeft w:val="0"/>
      <w:marRight w:val="0"/>
      <w:marTop w:val="0"/>
      <w:marBottom w:val="0"/>
      <w:divBdr>
        <w:top w:val="none" w:sz="0" w:space="0" w:color="auto"/>
        <w:left w:val="none" w:sz="0" w:space="0" w:color="auto"/>
        <w:bottom w:val="none" w:sz="0" w:space="0" w:color="auto"/>
        <w:right w:val="none" w:sz="0" w:space="0" w:color="auto"/>
      </w:divBdr>
    </w:div>
    <w:div w:id="243880163">
      <w:bodyDiv w:val="1"/>
      <w:marLeft w:val="0"/>
      <w:marRight w:val="0"/>
      <w:marTop w:val="0"/>
      <w:marBottom w:val="0"/>
      <w:divBdr>
        <w:top w:val="none" w:sz="0" w:space="0" w:color="auto"/>
        <w:left w:val="none" w:sz="0" w:space="0" w:color="auto"/>
        <w:bottom w:val="none" w:sz="0" w:space="0" w:color="auto"/>
        <w:right w:val="none" w:sz="0" w:space="0" w:color="auto"/>
      </w:divBdr>
      <w:divsChild>
        <w:div w:id="1598951509">
          <w:marLeft w:val="547"/>
          <w:marRight w:val="0"/>
          <w:marTop w:val="0"/>
          <w:marBottom w:val="0"/>
          <w:divBdr>
            <w:top w:val="none" w:sz="0" w:space="0" w:color="auto"/>
            <w:left w:val="none" w:sz="0" w:space="0" w:color="auto"/>
            <w:bottom w:val="none" w:sz="0" w:space="0" w:color="auto"/>
            <w:right w:val="none" w:sz="0" w:space="0" w:color="auto"/>
          </w:divBdr>
        </w:div>
      </w:divsChild>
    </w:div>
    <w:div w:id="270403174">
      <w:bodyDiv w:val="1"/>
      <w:marLeft w:val="0"/>
      <w:marRight w:val="0"/>
      <w:marTop w:val="0"/>
      <w:marBottom w:val="0"/>
      <w:divBdr>
        <w:top w:val="none" w:sz="0" w:space="0" w:color="auto"/>
        <w:left w:val="none" w:sz="0" w:space="0" w:color="auto"/>
        <w:bottom w:val="none" w:sz="0" w:space="0" w:color="auto"/>
        <w:right w:val="none" w:sz="0" w:space="0" w:color="auto"/>
      </w:divBdr>
    </w:div>
    <w:div w:id="279992596">
      <w:bodyDiv w:val="1"/>
      <w:marLeft w:val="0"/>
      <w:marRight w:val="0"/>
      <w:marTop w:val="0"/>
      <w:marBottom w:val="0"/>
      <w:divBdr>
        <w:top w:val="none" w:sz="0" w:space="0" w:color="auto"/>
        <w:left w:val="none" w:sz="0" w:space="0" w:color="auto"/>
        <w:bottom w:val="none" w:sz="0" w:space="0" w:color="auto"/>
        <w:right w:val="none" w:sz="0" w:space="0" w:color="auto"/>
      </w:divBdr>
    </w:div>
    <w:div w:id="280036408">
      <w:bodyDiv w:val="1"/>
      <w:marLeft w:val="0"/>
      <w:marRight w:val="0"/>
      <w:marTop w:val="0"/>
      <w:marBottom w:val="0"/>
      <w:divBdr>
        <w:top w:val="none" w:sz="0" w:space="0" w:color="auto"/>
        <w:left w:val="none" w:sz="0" w:space="0" w:color="auto"/>
        <w:bottom w:val="none" w:sz="0" w:space="0" w:color="auto"/>
        <w:right w:val="none" w:sz="0" w:space="0" w:color="auto"/>
      </w:divBdr>
    </w:div>
    <w:div w:id="362830584">
      <w:bodyDiv w:val="1"/>
      <w:marLeft w:val="0"/>
      <w:marRight w:val="0"/>
      <w:marTop w:val="0"/>
      <w:marBottom w:val="0"/>
      <w:divBdr>
        <w:top w:val="none" w:sz="0" w:space="0" w:color="auto"/>
        <w:left w:val="none" w:sz="0" w:space="0" w:color="auto"/>
        <w:bottom w:val="none" w:sz="0" w:space="0" w:color="auto"/>
        <w:right w:val="none" w:sz="0" w:space="0" w:color="auto"/>
      </w:divBdr>
      <w:divsChild>
        <w:div w:id="1281187507">
          <w:marLeft w:val="720"/>
          <w:marRight w:val="0"/>
          <w:marTop w:val="75"/>
          <w:marBottom w:val="0"/>
          <w:divBdr>
            <w:top w:val="none" w:sz="0" w:space="0" w:color="auto"/>
            <w:left w:val="none" w:sz="0" w:space="0" w:color="auto"/>
            <w:bottom w:val="none" w:sz="0" w:space="0" w:color="auto"/>
            <w:right w:val="none" w:sz="0" w:space="0" w:color="auto"/>
          </w:divBdr>
        </w:div>
      </w:divsChild>
    </w:div>
    <w:div w:id="421025347">
      <w:bodyDiv w:val="1"/>
      <w:marLeft w:val="0"/>
      <w:marRight w:val="0"/>
      <w:marTop w:val="0"/>
      <w:marBottom w:val="0"/>
      <w:divBdr>
        <w:top w:val="none" w:sz="0" w:space="0" w:color="auto"/>
        <w:left w:val="none" w:sz="0" w:space="0" w:color="auto"/>
        <w:bottom w:val="none" w:sz="0" w:space="0" w:color="auto"/>
        <w:right w:val="none" w:sz="0" w:space="0" w:color="auto"/>
      </w:divBdr>
      <w:divsChild>
        <w:div w:id="783423245">
          <w:marLeft w:val="634"/>
          <w:marRight w:val="0"/>
          <w:marTop w:val="96"/>
          <w:marBottom w:val="0"/>
          <w:divBdr>
            <w:top w:val="none" w:sz="0" w:space="0" w:color="auto"/>
            <w:left w:val="none" w:sz="0" w:space="0" w:color="auto"/>
            <w:bottom w:val="none" w:sz="0" w:space="0" w:color="auto"/>
            <w:right w:val="none" w:sz="0" w:space="0" w:color="auto"/>
          </w:divBdr>
        </w:div>
        <w:div w:id="550654685">
          <w:marLeft w:val="634"/>
          <w:marRight w:val="0"/>
          <w:marTop w:val="96"/>
          <w:marBottom w:val="0"/>
          <w:divBdr>
            <w:top w:val="none" w:sz="0" w:space="0" w:color="auto"/>
            <w:left w:val="none" w:sz="0" w:space="0" w:color="auto"/>
            <w:bottom w:val="none" w:sz="0" w:space="0" w:color="auto"/>
            <w:right w:val="none" w:sz="0" w:space="0" w:color="auto"/>
          </w:divBdr>
        </w:div>
      </w:divsChild>
    </w:div>
    <w:div w:id="544024287">
      <w:bodyDiv w:val="1"/>
      <w:marLeft w:val="0"/>
      <w:marRight w:val="0"/>
      <w:marTop w:val="0"/>
      <w:marBottom w:val="0"/>
      <w:divBdr>
        <w:top w:val="none" w:sz="0" w:space="0" w:color="auto"/>
        <w:left w:val="none" w:sz="0" w:space="0" w:color="auto"/>
        <w:bottom w:val="none" w:sz="0" w:space="0" w:color="auto"/>
        <w:right w:val="none" w:sz="0" w:space="0" w:color="auto"/>
      </w:divBdr>
    </w:div>
    <w:div w:id="551842307">
      <w:bodyDiv w:val="1"/>
      <w:marLeft w:val="0"/>
      <w:marRight w:val="0"/>
      <w:marTop w:val="0"/>
      <w:marBottom w:val="0"/>
      <w:divBdr>
        <w:top w:val="none" w:sz="0" w:space="0" w:color="auto"/>
        <w:left w:val="none" w:sz="0" w:space="0" w:color="auto"/>
        <w:bottom w:val="none" w:sz="0" w:space="0" w:color="auto"/>
        <w:right w:val="none" w:sz="0" w:space="0" w:color="auto"/>
      </w:divBdr>
      <w:divsChild>
        <w:div w:id="374087882">
          <w:marLeft w:val="547"/>
          <w:marRight w:val="0"/>
          <w:marTop w:val="0"/>
          <w:marBottom w:val="0"/>
          <w:divBdr>
            <w:top w:val="none" w:sz="0" w:space="0" w:color="auto"/>
            <w:left w:val="none" w:sz="0" w:space="0" w:color="auto"/>
            <w:bottom w:val="none" w:sz="0" w:space="0" w:color="auto"/>
            <w:right w:val="none" w:sz="0" w:space="0" w:color="auto"/>
          </w:divBdr>
        </w:div>
        <w:div w:id="1712726622">
          <w:marLeft w:val="418"/>
          <w:marRight w:val="0"/>
          <w:marTop w:val="0"/>
          <w:marBottom w:val="0"/>
          <w:divBdr>
            <w:top w:val="none" w:sz="0" w:space="0" w:color="auto"/>
            <w:left w:val="none" w:sz="0" w:space="0" w:color="auto"/>
            <w:bottom w:val="none" w:sz="0" w:space="0" w:color="auto"/>
            <w:right w:val="none" w:sz="0" w:space="0" w:color="auto"/>
          </w:divBdr>
        </w:div>
        <w:div w:id="1104960514">
          <w:marLeft w:val="418"/>
          <w:marRight w:val="0"/>
          <w:marTop w:val="0"/>
          <w:marBottom w:val="0"/>
          <w:divBdr>
            <w:top w:val="none" w:sz="0" w:space="0" w:color="auto"/>
            <w:left w:val="none" w:sz="0" w:space="0" w:color="auto"/>
            <w:bottom w:val="none" w:sz="0" w:space="0" w:color="auto"/>
            <w:right w:val="none" w:sz="0" w:space="0" w:color="auto"/>
          </w:divBdr>
        </w:div>
        <w:div w:id="1924334273">
          <w:marLeft w:val="418"/>
          <w:marRight w:val="0"/>
          <w:marTop w:val="0"/>
          <w:marBottom w:val="0"/>
          <w:divBdr>
            <w:top w:val="none" w:sz="0" w:space="0" w:color="auto"/>
            <w:left w:val="none" w:sz="0" w:space="0" w:color="auto"/>
            <w:bottom w:val="none" w:sz="0" w:space="0" w:color="auto"/>
            <w:right w:val="none" w:sz="0" w:space="0" w:color="auto"/>
          </w:divBdr>
        </w:div>
      </w:divsChild>
    </w:div>
    <w:div w:id="679701327">
      <w:bodyDiv w:val="1"/>
      <w:marLeft w:val="0"/>
      <w:marRight w:val="0"/>
      <w:marTop w:val="0"/>
      <w:marBottom w:val="0"/>
      <w:divBdr>
        <w:top w:val="none" w:sz="0" w:space="0" w:color="auto"/>
        <w:left w:val="none" w:sz="0" w:space="0" w:color="auto"/>
        <w:bottom w:val="none" w:sz="0" w:space="0" w:color="auto"/>
        <w:right w:val="none" w:sz="0" w:space="0" w:color="auto"/>
      </w:divBdr>
    </w:div>
    <w:div w:id="687294617">
      <w:bodyDiv w:val="1"/>
      <w:marLeft w:val="0"/>
      <w:marRight w:val="0"/>
      <w:marTop w:val="0"/>
      <w:marBottom w:val="0"/>
      <w:divBdr>
        <w:top w:val="none" w:sz="0" w:space="0" w:color="auto"/>
        <w:left w:val="none" w:sz="0" w:space="0" w:color="auto"/>
        <w:bottom w:val="none" w:sz="0" w:space="0" w:color="auto"/>
        <w:right w:val="none" w:sz="0" w:space="0" w:color="auto"/>
      </w:divBdr>
      <w:divsChild>
        <w:div w:id="24864860">
          <w:marLeft w:val="720"/>
          <w:marRight w:val="0"/>
          <w:marTop w:val="0"/>
          <w:marBottom w:val="0"/>
          <w:divBdr>
            <w:top w:val="none" w:sz="0" w:space="0" w:color="auto"/>
            <w:left w:val="none" w:sz="0" w:space="0" w:color="auto"/>
            <w:bottom w:val="none" w:sz="0" w:space="0" w:color="auto"/>
            <w:right w:val="none" w:sz="0" w:space="0" w:color="auto"/>
          </w:divBdr>
        </w:div>
      </w:divsChild>
    </w:div>
    <w:div w:id="701827417">
      <w:bodyDiv w:val="1"/>
      <w:marLeft w:val="0"/>
      <w:marRight w:val="0"/>
      <w:marTop w:val="0"/>
      <w:marBottom w:val="0"/>
      <w:divBdr>
        <w:top w:val="none" w:sz="0" w:space="0" w:color="auto"/>
        <w:left w:val="none" w:sz="0" w:space="0" w:color="auto"/>
        <w:bottom w:val="none" w:sz="0" w:space="0" w:color="auto"/>
        <w:right w:val="none" w:sz="0" w:space="0" w:color="auto"/>
      </w:divBdr>
      <w:divsChild>
        <w:div w:id="1578708889">
          <w:marLeft w:val="720"/>
          <w:marRight w:val="0"/>
          <w:marTop w:val="0"/>
          <w:marBottom w:val="0"/>
          <w:divBdr>
            <w:top w:val="none" w:sz="0" w:space="0" w:color="auto"/>
            <w:left w:val="none" w:sz="0" w:space="0" w:color="auto"/>
            <w:bottom w:val="none" w:sz="0" w:space="0" w:color="auto"/>
            <w:right w:val="none" w:sz="0" w:space="0" w:color="auto"/>
          </w:divBdr>
        </w:div>
      </w:divsChild>
    </w:div>
    <w:div w:id="769350057">
      <w:bodyDiv w:val="1"/>
      <w:marLeft w:val="0"/>
      <w:marRight w:val="0"/>
      <w:marTop w:val="0"/>
      <w:marBottom w:val="0"/>
      <w:divBdr>
        <w:top w:val="none" w:sz="0" w:space="0" w:color="auto"/>
        <w:left w:val="none" w:sz="0" w:space="0" w:color="auto"/>
        <w:bottom w:val="none" w:sz="0" w:space="0" w:color="auto"/>
        <w:right w:val="none" w:sz="0" w:space="0" w:color="auto"/>
      </w:divBdr>
      <w:divsChild>
        <w:div w:id="602736164">
          <w:marLeft w:val="1440"/>
          <w:marRight w:val="0"/>
          <w:marTop w:val="96"/>
          <w:marBottom w:val="0"/>
          <w:divBdr>
            <w:top w:val="none" w:sz="0" w:space="0" w:color="auto"/>
            <w:left w:val="none" w:sz="0" w:space="0" w:color="auto"/>
            <w:bottom w:val="none" w:sz="0" w:space="0" w:color="auto"/>
            <w:right w:val="none" w:sz="0" w:space="0" w:color="auto"/>
          </w:divBdr>
        </w:div>
        <w:div w:id="854031967">
          <w:marLeft w:val="1440"/>
          <w:marRight w:val="0"/>
          <w:marTop w:val="96"/>
          <w:marBottom w:val="0"/>
          <w:divBdr>
            <w:top w:val="none" w:sz="0" w:space="0" w:color="auto"/>
            <w:left w:val="none" w:sz="0" w:space="0" w:color="auto"/>
            <w:bottom w:val="none" w:sz="0" w:space="0" w:color="auto"/>
            <w:right w:val="none" w:sz="0" w:space="0" w:color="auto"/>
          </w:divBdr>
        </w:div>
        <w:div w:id="1283421557">
          <w:marLeft w:val="1440"/>
          <w:marRight w:val="0"/>
          <w:marTop w:val="96"/>
          <w:marBottom w:val="0"/>
          <w:divBdr>
            <w:top w:val="none" w:sz="0" w:space="0" w:color="auto"/>
            <w:left w:val="none" w:sz="0" w:space="0" w:color="auto"/>
            <w:bottom w:val="none" w:sz="0" w:space="0" w:color="auto"/>
            <w:right w:val="none" w:sz="0" w:space="0" w:color="auto"/>
          </w:divBdr>
        </w:div>
      </w:divsChild>
    </w:div>
    <w:div w:id="800071921">
      <w:bodyDiv w:val="1"/>
      <w:marLeft w:val="0"/>
      <w:marRight w:val="0"/>
      <w:marTop w:val="0"/>
      <w:marBottom w:val="0"/>
      <w:divBdr>
        <w:top w:val="none" w:sz="0" w:space="0" w:color="auto"/>
        <w:left w:val="none" w:sz="0" w:space="0" w:color="auto"/>
        <w:bottom w:val="none" w:sz="0" w:space="0" w:color="auto"/>
        <w:right w:val="none" w:sz="0" w:space="0" w:color="auto"/>
      </w:divBdr>
    </w:div>
    <w:div w:id="841090473">
      <w:bodyDiv w:val="1"/>
      <w:marLeft w:val="0"/>
      <w:marRight w:val="0"/>
      <w:marTop w:val="0"/>
      <w:marBottom w:val="0"/>
      <w:divBdr>
        <w:top w:val="none" w:sz="0" w:space="0" w:color="auto"/>
        <w:left w:val="none" w:sz="0" w:space="0" w:color="auto"/>
        <w:bottom w:val="none" w:sz="0" w:space="0" w:color="auto"/>
        <w:right w:val="none" w:sz="0" w:space="0" w:color="auto"/>
      </w:divBdr>
    </w:div>
    <w:div w:id="891499807">
      <w:bodyDiv w:val="1"/>
      <w:marLeft w:val="0"/>
      <w:marRight w:val="0"/>
      <w:marTop w:val="0"/>
      <w:marBottom w:val="0"/>
      <w:divBdr>
        <w:top w:val="none" w:sz="0" w:space="0" w:color="auto"/>
        <w:left w:val="none" w:sz="0" w:space="0" w:color="auto"/>
        <w:bottom w:val="none" w:sz="0" w:space="0" w:color="auto"/>
        <w:right w:val="none" w:sz="0" w:space="0" w:color="auto"/>
      </w:divBdr>
    </w:div>
    <w:div w:id="935093357">
      <w:bodyDiv w:val="1"/>
      <w:marLeft w:val="0"/>
      <w:marRight w:val="0"/>
      <w:marTop w:val="0"/>
      <w:marBottom w:val="0"/>
      <w:divBdr>
        <w:top w:val="none" w:sz="0" w:space="0" w:color="auto"/>
        <w:left w:val="none" w:sz="0" w:space="0" w:color="auto"/>
        <w:bottom w:val="none" w:sz="0" w:space="0" w:color="auto"/>
        <w:right w:val="none" w:sz="0" w:space="0" w:color="auto"/>
      </w:divBdr>
    </w:div>
    <w:div w:id="1040473148">
      <w:bodyDiv w:val="1"/>
      <w:marLeft w:val="0"/>
      <w:marRight w:val="0"/>
      <w:marTop w:val="0"/>
      <w:marBottom w:val="0"/>
      <w:divBdr>
        <w:top w:val="none" w:sz="0" w:space="0" w:color="auto"/>
        <w:left w:val="none" w:sz="0" w:space="0" w:color="auto"/>
        <w:bottom w:val="none" w:sz="0" w:space="0" w:color="auto"/>
        <w:right w:val="none" w:sz="0" w:space="0" w:color="auto"/>
      </w:divBdr>
      <w:divsChild>
        <w:div w:id="1236084095">
          <w:marLeft w:val="547"/>
          <w:marRight w:val="0"/>
          <w:marTop w:val="0"/>
          <w:marBottom w:val="0"/>
          <w:divBdr>
            <w:top w:val="none" w:sz="0" w:space="0" w:color="auto"/>
            <w:left w:val="none" w:sz="0" w:space="0" w:color="auto"/>
            <w:bottom w:val="none" w:sz="0" w:space="0" w:color="auto"/>
            <w:right w:val="none" w:sz="0" w:space="0" w:color="auto"/>
          </w:divBdr>
        </w:div>
        <w:div w:id="1230069384">
          <w:marLeft w:val="547"/>
          <w:marRight w:val="0"/>
          <w:marTop w:val="0"/>
          <w:marBottom w:val="0"/>
          <w:divBdr>
            <w:top w:val="none" w:sz="0" w:space="0" w:color="auto"/>
            <w:left w:val="none" w:sz="0" w:space="0" w:color="auto"/>
            <w:bottom w:val="none" w:sz="0" w:space="0" w:color="auto"/>
            <w:right w:val="none" w:sz="0" w:space="0" w:color="auto"/>
          </w:divBdr>
        </w:div>
      </w:divsChild>
    </w:div>
    <w:div w:id="1050769270">
      <w:bodyDiv w:val="1"/>
      <w:marLeft w:val="0"/>
      <w:marRight w:val="0"/>
      <w:marTop w:val="0"/>
      <w:marBottom w:val="0"/>
      <w:divBdr>
        <w:top w:val="none" w:sz="0" w:space="0" w:color="auto"/>
        <w:left w:val="none" w:sz="0" w:space="0" w:color="auto"/>
        <w:bottom w:val="none" w:sz="0" w:space="0" w:color="auto"/>
        <w:right w:val="none" w:sz="0" w:space="0" w:color="auto"/>
      </w:divBdr>
      <w:divsChild>
        <w:div w:id="1454136378">
          <w:marLeft w:val="1354"/>
          <w:marRight w:val="0"/>
          <w:marTop w:val="77"/>
          <w:marBottom w:val="0"/>
          <w:divBdr>
            <w:top w:val="none" w:sz="0" w:space="0" w:color="auto"/>
            <w:left w:val="none" w:sz="0" w:space="0" w:color="auto"/>
            <w:bottom w:val="none" w:sz="0" w:space="0" w:color="auto"/>
            <w:right w:val="none" w:sz="0" w:space="0" w:color="auto"/>
          </w:divBdr>
        </w:div>
      </w:divsChild>
    </w:div>
    <w:div w:id="1120417658">
      <w:bodyDiv w:val="1"/>
      <w:marLeft w:val="0"/>
      <w:marRight w:val="0"/>
      <w:marTop w:val="0"/>
      <w:marBottom w:val="0"/>
      <w:divBdr>
        <w:top w:val="none" w:sz="0" w:space="0" w:color="auto"/>
        <w:left w:val="none" w:sz="0" w:space="0" w:color="auto"/>
        <w:bottom w:val="none" w:sz="0" w:space="0" w:color="auto"/>
        <w:right w:val="none" w:sz="0" w:space="0" w:color="auto"/>
      </w:divBdr>
      <w:divsChild>
        <w:div w:id="1726372375">
          <w:marLeft w:val="187"/>
          <w:marRight w:val="0"/>
          <w:marTop w:val="115"/>
          <w:marBottom w:val="0"/>
          <w:divBdr>
            <w:top w:val="none" w:sz="0" w:space="0" w:color="auto"/>
            <w:left w:val="none" w:sz="0" w:space="0" w:color="auto"/>
            <w:bottom w:val="none" w:sz="0" w:space="0" w:color="auto"/>
            <w:right w:val="none" w:sz="0" w:space="0" w:color="auto"/>
          </w:divBdr>
        </w:div>
      </w:divsChild>
    </w:div>
    <w:div w:id="1131167881">
      <w:bodyDiv w:val="1"/>
      <w:marLeft w:val="0"/>
      <w:marRight w:val="0"/>
      <w:marTop w:val="0"/>
      <w:marBottom w:val="0"/>
      <w:divBdr>
        <w:top w:val="none" w:sz="0" w:space="0" w:color="auto"/>
        <w:left w:val="none" w:sz="0" w:space="0" w:color="auto"/>
        <w:bottom w:val="none" w:sz="0" w:space="0" w:color="auto"/>
        <w:right w:val="none" w:sz="0" w:space="0" w:color="auto"/>
      </w:divBdr>
      <w:divsChild>
        <w:div w:id="1807820933">
          <w:marLeft w:val="547"/>
          <w:marRight w:val="0"/>
          <w:marTop w:val="106"/>
          <w:marBottom w:val="0"/>
          <w:divBdr>
            <w:top w:val="none" w:sz="0" w:space="0" w:color="auto"/>
            <w:left w:val="none" w:sz="0" w:space="0" w:color="auto"/>
            <w:bottom w:val="none" w:sz="0" w:space="0" w:color="auto"/>
            <w:right w:val="none" w:sz="0" w:space="0" w:color="auto"/>
          </w:divBdr>
        </w:div>
        <w:div w:id="1536851510">
          <w:marLeft w:val="1166"/>
          <w:marRight w:val="0"/>
          <w:marTop w:val="106"/>
          <w:marBottom w:val="0"/>
          <w:divBdr>
            <w:top w:val="none" w:sz="0" w:space="0" w:color="auto"/>
            <w:left w:val="none" w:sz="0" w:space="0" w:color="auto"/>
            <w:bottom w:val="none" w:sz="0" w:space="0" w:color="auto"/>
            <w:right w:val="none" w:sz="0" w:space="0" w:color="auto"/>
          </w:divBdr>
        </w:div>
        <w:div w:id="1250040941">
          <w:marLeft w:val="1166"/>
          <w:marRight w:val="0"/>
          <w:marTop w:val="106"/>
          <w:marBottom w:val="0"/>
          <w:divBdr>
            <w:top w:val="none" w:sz="0" w:space="0" w:color="auto"/>
            <w:left w:val="none" w:sz="0" w:space="0" w:color="auto"/>
            <w:bottom w:val="none" w:sz="0" w:space="0" w:color="auto"/>
            <w:right w:val="none" w:sz="0" w:space="0" w:color="auto"/>
          </w:divBdr>
        </w:div>
        <w:div w:id="355623955">
          <w:marLeft w:val="1166"/>
          <w:marRight w:val="0"/>
          <w:marTop w:val="106"/>
          <w:marBottom w:val="0"/>
          <w:divBdr>
            <w:top w:val="none" w:sz="0" w:space="0" w:color="auto"/>
            <w:left w:val="none" w:sz="0" w:space="0" w:color="auto"/>
            <w:bottom w:val="none" w:sz="0" w:space="0" w:color="auto"/>
            <w:right w:val="none" w:sz="0" w:space="0" w:color="auto"/>
          </w:divBdr>
        </w:div>
        <w:div w:id="2005041043">
          <w:marLeft w:val="1166"/>
          <w:marRight w:val="0"/>
          <w:marTop w:val="106"/>
          <w:marBottom w:val="0"/>
          <w:divBdr>
            <w:top w:val="none" w:sz="0" w:space="0" w:color="auto"/>
            <w:left w:val="none" w:sz="0" w:space="0" w:color="auto"/>
            <w:bottom w:val="none" w:sz="0" w:space="0" w:color="auto"/>
            <w:right w:val="none" w:sz="0" w:space="0" w:color="auto"/>
          </w:divBdr>
        </w:div>
        <w:div w:id="2058621586">
          <w:marLeft w:val="1166"/>
          <w:marRight w:val="0"/>
          <w:marTop w:val="106"/>
          <w:marBottom w:val="0"/>
          <w:divBdr>
            <w:top w:val="none" w:sz="0" w:space="0" w:color="auto"/>
            <w:left w:val="none" w:sz="0" w:space="0" w:color="auto"/>
            <w:bottom w:val="none" w:sz="0" w:space="0" w:color="auto"/>
            <w:right w:val="none" w:sz="0" w:space="0" w:color="auto"/>
          </w:divBdr>
        </w:div>
        <w:div w:id="432480941">
          <w:marLeft w:val="1166"/>
          <w:marRight w:val="0"/>
          <w:marTop w:val="106"/>
          <w:marBottom w:val="0"/>
          <w:divBdr>
            <w:top w:val="none" w:sz="0" w:space="0" w:color="auto"/>
            <w:left w:val="none" w:sz="0" w:space="0" w:color="auto"/>
            <w:bottom w:val="none" w:sz="0" w:space="0" w:color="auto"/>
            <w:right w:val="none" w:sz="0" w:space="0" w:color="auto"/>
          </w:divBdr>
        </w:div>
        <w:div w:id="21252457">
          <w:marLeft w:val="1166"/>
          <w:marRight w:val="0"/>
          <w:marTop w:val="106"/>
          <w:marBottom w:val="0"/>
          <w:divBdr>
            <w:top w:val="none" w:sz="0" w:space="0" w:color="auto"/>
            <w:left w:val="none" w:sz="0" w:space="0" w:color="auto"/>
            <w:bottom w:val="none" w:sz="0" w:space="0" w:color="auto"/>
            <w:right w:val="none" w:sz="0" w:space="0" w:color="auto"/>
          </w:divBdr>
        </w:div>
        <w:div w:id="1051735062">
          <w:marLeft w:val="1166"/>
          <w:marRight w:val="0"/>
          <w:marTop w:val="106"/>
          <w:marBottom w:val="0"/>
          <w:divBdr>
            <w:top w:val="none" w:sz="0" w:space="0" w:color="auto"/>
            <w:left w:val="none" w:sz="0" w:space="0" w:color="auto"/>
            <w:bottom w:val="none" w:sz="0" w:space="0" w:color="auto"/>
            <w:right w:val="none" w:sz="0" w:space="0" w:color="auto"/>
          </w:divBdr>
        </w:div>
        <w:div w:id="796148550">
          <w:marLeft w:val="720"/>
          <w:marRight w:val="0"/>
          <w:marTop w:val="106"/>
          <w:marBottom w:val="0"/>
          <w:divBdr>
            <w:top w:val="none" w:sz="0" w:space="0" w:color="auto"/>
            <w:left w:val="none" w:sz="0" w:space="0" w:color="auto"/>
            <w:bottom w:val="none" w:sz="0" w:space="0" w:color="auto"/>
            <w:right w:val="none" w:sz="0" w:space="0" w:color="auto"/>
          </w:divBdr>
        </w:div>
        <w:div w:id="376783496">
          <w:marLeft w:val="720"/>
          <w:marRight w:val="0"/>
          <w:marTop w:val="106"/>
          <w:marBottom w:val="0"/>
          <w:divBdr>
            <w:top w:val="none" w:sz="0" w:space="0" w:color="auto"/>
            <w:left w:val="none" w:sz="0" w:space="0" w:color="auto"/>
            <w:bottom w:val="none" w:sz="0" w:space="0" w:color="auto"/>
            <w:right w:val="none" w:sz="0" w:space="0" w:color="auto"/>
          </w:divBdr>
        </w:div>
        <w:div w:id="185795236">
          <w:marLeft w:val="720"/>
          <w:marRight w:val="0"/>
          <w:marTop w:val="106"/>
          <w:marBottom w:val="0"/>
          <w:divBdr>
            <w:top w:val="none" w:sz="0" w:space="0" w:color="auto"/>
            <w:left w:val="none" w:sz="0" w:space="0" w:color="auto"/>
            <w:bottom w:val="none" w:sz="0" w:space="0" w:color="auto"/>
            <w:right w:val="none" w:sz="0" w:space="0" w:color="auto"/>
          </w:divBdr>
        </w:div>
      </w:divsChild>
    </w:div>
    <w:div w:id="1152913393">
      <w:bodyDiv w:val="1"/>
      <w:marLeft w:val="0"/>
      <w:marRight w:val="0"/>
      <w:marTop w:val="0"/>
      <w:marBottom w:val="0"/>
      <w:divBdr>
        <w:top w:val="none" w:sz="0" w:space="0" w:color="auto"/>
        <w:left w:val="none" w:sz="0" w:space="0" w:color="auto"/>
        <w:bottom w:val="none" w:sz="0" w:space="0" w:color="auto"/>
        <w:right w:val="none" w:sz="0" w:space="0" w:color="auto"/>
      </w:divBdr>
    </w:div>
    <w:div w:id="1171918975">
      <w:bodyDiv w:val="1"/>
      <w:marLeft w:val="0"/>
      <w:marRight w:val="0"/>
      <w:marTop w:val="0"/>
      <w:marBottom w:val="0"/>
      <w:divBdr>
        <w:top w:val="none" w:sz="0" w:space="0" w:color="auto"/>
        <w:left w:val="none" w:sz="0" w:space="0" w:color="auto"/>
        <w:bottom w:val="none" w:sz="0" w:space="0" w:color="auto"/>
        <w:right w:val="none" w:sz="0" w:space="0" w:color="auto"/>
      </w:divBdr>
      <w:divsChild>
        <w:div w:id="1140416238">
          <w:marLeft w:val="547"/>
          <w:marRight w:val="0"/>
          <w:marTop w:val="0"/>
          <w:marBottom w:val="0"/>
          <w:divBdr>
            <w:top w:val="none" w:sz="0" w:space="0" w:color="auto"/>
            <w:left w:val="none" w:sz="0" w:space="0" w:color="auto"/>
            <w:bottom w:val="none" w:sz="0" w:space="0" w:color="auto"/>
            <w:right w:val="none" w:sz="0" w:space="0" w:color="auto"/>
          </w:divBdr>
        </w:div>
        <w:div w:id="481822754">
          <w:marLeft w:val="547"/>
          <w:marRight w:val="0"/>
          <w:marTop w:val="0"/>
          <w:marBottom w:val="0"/>
          <w:divBdr>
            <w:top w:val="none" w:sz="0" w:space="0" w:color="auto"/>
            <w:left w:val="none" w:sz="0" w:space="0" w:color="auto"/>
            <w:bottom w:val="none" w:sz="0" w:space="0" w:color="auto"/>
            <w:right w:val="none" w:sz="0" w:space="0" w:color="auto"/>
          </w:divBdr>
        </w:div>
        <w:div w:id="1365449033">
          <w:marLeft w:val="547"/>
          <w:marRight w:val="0"/>
          <w:marTop w:val="0"/>
          <w:marBottom w:val="0"/>
          <w:divBdr>
            <w:top w:val="none" w:sz="0" w:space="0" w:color="auto"/>
            <w:left w:val="none" w:sz="0" w:space="0" w:color="auto"/>
            <w:bottom w:val="none" w:sz="0" w:space="0" w:color="auto"/>
            <w:right w:val="none" w:sz="0" w:space="0" w:color="auto"/>
          </w:divBdr>
        </w:div>
        <w:div w:id="980841283">
          <w:marLeft w:val="547"/>
          <w:marRight w:val="0"/>
          <w:marTop w:val="0"/>
          <w:marBottom w:val="0"/>
          <w:divBdr>
            <w:top w:val="none" w:sz="0" w:space="0" w:color="auto"/>
            <w:left w:val="none" w:sz="0" w:space="0" w:color="auto"/>
            <w:bottom w:val="none" w:sz="0" w:space="0" w:color="auto"/>
            <w:right w:val="none" w:sz="0" w:space="0" w:color="auto"/>
          </w:divBdr>
        </w:div>
        <w:div w:id="1119446639">
          <w:marLeft w:val="1267"/>
          <w:marRight w:val="0"/>
          <w:marTop w:val="0"/>
          <w:marBottom w:val="0"/>
          <w:divBdr>
            <w:top w:val="none" w:sz="0" w:space="0" w:color="auto"/>
            <w:left w:val="none" w:sz="0" w:space="0" w:color="auto"/>
            <w:bottom w:val="none" w:sz="0" w:space="0" w:color="auto"/>
            <w:right w:val="none" w:sz="0" w:space="0" w:color="auto"/>
          </w:divBdr>
        </w:div>
        <w:div w:id="105469469">
          <w:marLeft w:val="1267"/>
          <w:marRight w:val="0"/>
          <w:marTop w:val="0"/>
          <w:marBottom w:val="0"/>
          <w:divBdr>
            <w:top w:val="none" w:sz="0" w:space="0" w:color="auto"/>
            <w:left w:val="none" w:sz="0" w:space="0" w:color="auto"/>
            <w:bottom w:val="none" w:sz="0" w:space="0" w:color="auto"/>
            <w:right w:val="none" w:sz="0" w:space="0" w:color="auto"/>
          </w:divBdr>
        </w:div>
        <w:div w:id="1732190404">
          <w:marLeft w:val="1267"/>
          <w:marRight w:val="0"/>
          <w:marTop w:val="0"/>
          <w:marBottom w:val="0"/>
          <w:divBdr>
            <w:top w:val="none" w:sz="0" w:space="0" w:color="auto"/>
            <w:left w:val="none" w:sz="0" w:space="0" w:color="auto"/>
            <w:bottom w:val="none" w:sz="0" w:space="0" w:color="auto"/>
            <w:right w:val="none" w:sz="0" w:space="0" w:color="auto"/>
          </w:divBdr>
        </w:div>
        <w:div w:id="1375883059">
          <w:marLeft w:val="1267"/>
          <w:marRight w:val="0"/>
          <w:marTop w:val="0"/>
          <w:marBottom w:val="0"/>
          <w:divBdr>
            <w:top w:val="none" w:sz="0" w:space="0" w:color="auto"/>
            <w:left w:val="none" w:sz="0" w:space="0" w:color="auto"/>
            <w:bottom w:val="none" w:sz="0" w:space="0" w:color="auto"/>
            <w:right w:val="none" w:sz="0" w:space="0" w:color="auto"/>
          </w:divBdr>
        </w:div>
        <w:div w:id="34547074">
          <w:marLeft w:val="1267"/>
          <w:marRight w:val="0"/>
          <w:marTop w:val="0"/>
          <w:marBottom w:val="0"/>
          <w:divBdr>
            <w:top w:val="none" w:sz="0" w:space="0" w:color="auto"/>
            <w:left w:val="none" w:sz="0" w:space="0" w:color="auto"/>
            <w:bottom w:val="none" w:sz="0" w:space="0" w:color="auto"/>
            <w:right w:val="none" w:sz="0" w:space="0" w:color="auto"/>
          </w:divBdr>
        </w:div>
        <w:div w:id="1579942788">
          <w:marLeft w:val="1267"/>
          <w:marRight w:val="0"/>
          <w:marTop w:val="0"/>
          <w:marBottom w:val="0"/>
          <w:divBdr>
            <w:top w:val="none" w:sz="0" w:space="0" w:color="auto"/>
            <w:left w:val="none" w:sz="0" w:space="0" w:color="auto"/>
            <w:bottom w:val="none" w:sz="0" w:space="0" w:color="auto"/>
            <w:right w:val="none" w:sz="0" w:space="0" w:color="auto"/>
          </w:divBdr>
        </w:div>
        <w:div w:id="66727163">
          <w:marLeft w:val="1267"/>
          <w:marRight w:val="0"/>
          <w:marTop w:val="0"/>
          <w:marBottom w:val="0"/>
          <w:divBdr>
            <w:top w:val="none" w:sz="0" w:space="0" w:color="auto"/>
            <w:left w:val="none" w:sz="0" w:space="0" w:color="auto"/>
            <w:bottom w:val="none" w:sz="0" w:space="0" w:color="auto"/>
            <w:right w:val="none" w:sz="0" w:space="0" w:color="auto"/>
          </w:divBdr>
        </w:div>
        <w:div w:id="1020620506">
          <w:marLeft w:val="547"/>
          <w:marRight w:val="0"/>
          <w:marTop w:val="0"/>
          <w:marBottom w:val="0"/>
          <w:divBdr>
            <w:top w:val="none" w:sz="0" w:space="0" w:color="auto"/>
            <w:left w:val="none" w:sz="0" w:space="0" w:color="auto"/>
            <w:bottom w:val="none" w:sz="0" w:space="0" w:color="auto"/>
            <w:right w:val="none" w:sz="0" w:space="0" w:color="auto"/>
          </w:divBdr>
        </w:div>
        <w:div w:id="905845770">
          <w:marLeft w:val="547"/>
          <w:marRight w:val="0"/>
          <w:marTop w:val="0"/>
          <w:marBottom w:val="0"/>
          <w:divBdr>
            <w:top w:val="none" w:sz="0" w:space="0" w:color="auto"/>
            <w:left w:val="none" w:sz="0" w:space="0" w:color="auto"/>
            <w:bottom w:val="none" w:sz="0" w:space="0" w:color="auto"/>
            <w:right w:val="none" w:sz="0" w:space="0" w:color="auto"/>
          </w:divBdr>
        </w:div>
      </w:divsChild>
    </w:div>
    <w:div w:id="1227301072">
      <w:bodyDiv w:val="1"/>
      <w:marLeft w:val="0"/>
      <w:marRight w:val="0"/>
      <w:marTop w:val="0"/>
      <w:marBottom w:val="0"/>
      <w:divBdr>
        <w:top w:val="none" w:sz="0" w:space="0" w:color="auto"/>
        <w:left w:val="none" w:sz="0" w:space="0" w:color="auto"/>
        <w:bottom w:val="none" w:sz="0" w:space="0" w:color="auto"/>
        <w:right w:val="none" w:sz="0" w:space="0" w:color="auto"/>
      </w:divBdr>
      <w:divsChild>
        <w:div w:id="1715228432">
          <w:marLeft w:val="547"/>
          <w:marRight w:val="0"/>
          <w:marTop w:val="120"/>
          <w:marBottom w:val="0"/>
          <w:divBdr>
            <w:top w:val="none" w:sz="0" w:space="0" w:color="auto"/>
            <w:left w:val="none" w:sz="0" w:space="0" w:color="auto"/>
            <w:bottom w:val="none" w:sz="0" w:space="0" w:color="auto"/>
            <w:right w:val="none" w:sz="0" w:space="0" w:color="auto"/>
          </w:divBdr>
        </w:div>
        <w:div w:id="1360399212">
          <w:marLeft w:val="547"/>
          <w:marRight w:val="0"/>
          <w:marTop w:val="120"/>
          <w:marBottom w:val="0"/>
          <w:divBdr>
            <w:top w:val="none" w:sz="0" w:space="0" w:color="auto"/>
            <w:left w:val="none" w:sz="0" w:space="0" w:color="auto"/>
            <w:bottom w:val="none" w:sz="0" w:space="0" w:color="auto"/>
            <w:right w:val="none" w:sz="0" w:space="0" w:color="auto"/>
          </w:divBdr>
        </w:div>
      </w:divsChild>
    </w:div>
    <w:div w:id="1244339296">
      <w:bodyDiv w:val="1"/>
      <w:marLeft w:val="0"/>
      <w:marRight w:val="0"/>
      <w:marTop w:val="0"/>
      <w:marBottom w:val="0"/>
      <w:divBdr>
        <w:top w:val="none" w:sz="0" w:space="0" w:color="auto"/>
        <w:left w:val="none" w:sz="0" w:space="0" w:color="auto"/>
        <w:bottom w:val="none" w:sz="0" w:space="0" w:color="auto"/>
        <w:right w:val="none" w:sz="0" w:space="0" w:color="auto"/>
      </w:divBdr>
      <w:divsChild>
        <w:div w:id="1252667645">
          <w:marLeft w:val="547"/>
          <w:marRight w:val="0"/>
          <w:marTop w:val="96"/>
          <w:marBottom w:val="0"/>
          <w:divBdr>
            <w:top w:val="none" w:sz="0" w:space="0" w:color="auto"/>
            <w:left w:val="none" w:sz="0" w:space="0" w:color="auto"/>
            <w:bottom w:val="none" w:sz="0" w:space="0" w:color="auto"/>
            <w:right w:val="none" w:sz="0" w:space="0" w:color="auto"/>
          </w:divBdr>
        </w:div>
        <w:div w:id="2115905274">
          <w:marLeft w:val="547"/>
          <w:marRight w:val="0"/>
          <w:marTop w:val="96"/>
          <w:marBottom w:val="0"/>
          <w:divBdr>
            <w:top w:val="none" w:sz="0" w:space="0" w:color="auto"/>
            <w:left w:val="none" w:sz="0" w:space="0" w:color="auto"/>
            <w:bottom w:val="none" w:sz="0" w:space="0" w:color="auto"/>
            <w:right w:val="none" w:sz="0" w:space="0" w:color="auto"/>
          </w:divBdr>
        </w:div>
        <w:div w:id="2134712264">
          <w:marLeft w:val="547"/>
          <w:marRight w:val="0"/>
          <w:marTop w:val="96"/>
          <w:marBottom w:val="0"/>
          <w:divBdr>
            <w:top w:val="none" w:sz="0" w:space="0" w:color="auto"/>
            <w:left w:val="none" w:sz="0" w:space="0" w:color="auto"/>
            <w:bottom w:val="none" w:sz="0" w:space="0" w:color="auto"/>
            <w:right w:val="none" w:sz="0" w:space="0" w:color="auto"/>
          </w:divBdr>
        </w:div>
      </w:divsChild>
    </w:div>
    <w:div w:id="1272862684">
      <w:bodyDiv w:val="1"/>
      <w:marLeft w:val="0"/>
      <w:marRight w:val="0"/>
      <w:marTop w:val="0"/>
      <w:marBottom w:val="0"/>
      <w:divBdr>
        <w:top w:val="none" w:sz="0" w:space="0" w:color="auto"/>
        <w:left w:val="none" w:sz="0" w:space="0" w:color="auto"/>
        <w:bottom w:val="none" w:sz="0" w:space="0" w:color="auto"/>
        <w:right w:val="none" w:sz="0" w:space="0" w:color="auto"/>
      </w:divBdr>
    </w:div>
    <w:div w:id="1302270456">
      <w:bodyDiv w:val="1"/>
      <w:marLeft w:val="0"/>
      <w:marRight w:val="0"/>
      <w:marTop w:val="0"/>
      <w:marBottom w:val="0"/>
      <w:divBdr>
        <w:top w:val="none" w:sz="0" w:space="0" w:color="auto"/>
        <w:left w:val="none" w:sz="0" w:space="0" w:color="auto"/>
        <w:bottom w:val="none" w:sz="0" w:space="0" w:color="auto"/>
        <w:right w:val="none" w:sz="0" w:space="0" w:color="auto"/>
      </w:divBdr>
    </w:div>
    <w:div w:id="1306544409">
      <w:bodyDiv w:val="1"/>
      <w:marLeft w:val="0"/>
      <w:marRight w:val="0"/>
      <w:marTop w:val="0"/>
      <w:marBottom w:val="0"/>
      <w:divBdr>
        <w:top w:val="none" w:sz="0" w:space="0" w:color="auto"/>
        <w:left w:val="none" w:sz="0" w:space="0" w:color="auto"/>
        <w:bottom w:val="none" w:sz="0" w:space="0" w:color="auto"/>
        <w:right w:val="none" w:sz="0" w:space="0" w:color="auto"/>
      </w:divBdr>
    </w:div>
    <w:div w:id="1340885883">
      <w:bodyDiv w:val="1"/>
      <w:marLeft w:val="0"/>
      <w:marRight w:val="0"/>
      <w:marTop w:val="0"/>
      <w:marBottom w:val="0"/>
      <w:divBdr>
        <w:top w:val="none" w:sz="0" w:space="0" w:color="auto"/>
        <w:left w:val="none" w:sz="0" w:space="0" w:color="auto"/>
        <w:bottom w:val="none" w:sz="0" w:space="0" w:color="auto"/>
        <w:right w:val="none" w:sz="0" w:space="0" w:color="auto"/>
      </w:divBdr>
      <w:divsChild>
        <w:div w:id="2087720240">
          <w:marLeft w:val="1699"/>
          <w:marRight w:val="0"/>
          <w:marTop w:val="134"/>
          <w:marBottom w:val="0"/>
          <w:divBdr>
            <w:top w:val="none" w:sz="0" w:space="0" w:color="auto"/>
            <w:left w:val="none" w:sz="0" w:space="0" w:color="auto"/>
            <w:bottom w:val="none" w:sz="0" w:space="0" w:color="auto"/>
            <w:right w:val="none" w:sz="0" w:space="0" w:color="auto"/>
          </w:divBdr>
        </w:div>
      </w:divsChild>
    </w:div>
    <w:div w:id="1465655942">
      <w:bodyDiv w:val="1"/>
      <w:marLeft w:val="0"/>
      <w:marRight w:val="0"/>
      <w:marTop w:val="0"/>
      <w:marBottom w:val="0"/>
      <w:divBdr>
        <w:top w:val="none" w:sz="0" w:space="0" w:color="auto"/>
        <w:left w:val="none" w:sz="0" w:space="0" w:color="auto"/>
        <w:bottom w:val="none" w:sz="0" w:space="0" w:color="auto"/>
        <w:right w:val="none" w:sz="0" w:space="0" w:color="auto"/>
      </w:divBdr>
      <w:divsChild>
        <w:div w:id="557012431">
          <w:marLeft w:val="720"/>
          <w:marRight w:val="0"/>
          <w:marTop w:val="0"/>
          <w:marBottom w:val="0"/>
          <w:divBdr>
            <w:top w:val="none" w:sz="0" w:space="0" w:color="auto"/>
            <w:left w:val="none" w:sz="0" w:space="0" w:color="auto"/>
            <w:bottom w:val="none" w:sz="0" w:space="0" w:color="auto"/>
            <w:right w:val="none" w:sz="0" w:space="0" w:color="auto"/>
          </w:divBdr>
        </w:div>
        <w:div w:id="772167571">
          <w:marLeft w:val="720"/>
          <w:marRight w:val="0"/>
          <w:marTop w:val="0"/>
          <w:marBottom w:val="0"/>
          <w:divBdr>
            <w:top w:val="none" w:sz="0" w:space="0" w:color="auto"/>
            <w:left w:val="none" w:sz="0" w:space="0" w:color="auto"/>
            <w:bottom w:val="none" w:sz="0" w:space="0" w:color="auto"/>
            <w:right w:val="none" w:sz="0" w:space="0" w:color="auto"/>
          </w:divBdr>
        </w:div>
        <w:div w:id="445469887">
          <w:marLeft w:val="720"/>
          <w:marRight w:val="0"/>
          <w:marTop w:val="0"/>
          <w:marBottom w:val="0"/>
          <w:divBdr>
            <w:top w:val="none" w:sz="0" w:space="0" w:color="auto"/>
            <w:left w:val="none" w:sz="0" w:space="0" w:color="auto"/>
            <w:bottom w:val="none" w:sz="0" w:space="0" w:color="auto"/>
            <w:right w:val="none" w:sz="0" w:space="0" w:color="auto"/>
          </w:divBdr>
        </w:div>
      </w:divsChild>
    </w:div>
    <w:div w:id="1569420991">
      <w:bodyDiv w:val="1"/>
      <w:marLeft w:val="0"/>
      <w:marRight w:val="0"/>
      <w:marTop w:val="0"/>
      <w:marBottom w:val="0"/>
      <w:divBdr>
        <w:top w:val="none" w:sz="0" w:space="0" w:color="auto"/>
        <w:left w:val="none" w:sz="0" w:space="0" w:color="auto"/>
        <w:bottom w:val="none" w:sz="0" w:space="0" w:color="auto"/>
        <w:right w:val="none" w:sz="0" w:space="0" w:color="auto"/>
      </w:divBdr>
      <w:divsChild>
        <w:div w:id="176120454">
          <w:marLeft w:val="1699"/>
          <w:marRight w:val="0"/>
          <w:marTop w:val="134"/>
          <w:marBottom w:val="0"/>
          <w:divBdr>
            <w:top w:val="none" w:sz="0" w:space="0" w:color="auto"/>
            <w:left w:val="none" w:sz="0" w:space="0" w:color="auto"/>
            <w:bottom w:val="none" w:sz="0" w:space="0" w:color="auto"/>
            <w:right w:val="none" w:sz="0" w:space="0" w:color="auto"/>
          </w:divBdr>
        </w:div>
      </w:divsChild>
    </w:div>
    <w:div w:id="1634098715">
      <w:bodyDiv w:val="1"/>
      <w:marLeft w:val="0"/>
      <w:marRight w:val="0"/>
      <w:marTop w:val="0"/>
      <w:marBottom w:val="0"/>
      <w:divBdr>
        <w:top w:val="none" w:sz="0" w:space="0" w:color="auto"/>
        <w:left w:val="none" w:sz="0" w:space="0" w:color="auto"/>
        <w:bottom w:val="none" w:sz="0" w:space="0" w:color="auto"/>
        <w:right w:val="none" w:sz="0" w:space="0" w:color="auto"/>
      </w:divBdr>
    </w:div>
    <w:div w:id="1721590763">
      <w:bodyDiv w:val="1"/>
      <w:marLeft w:val="0"/>
      <w:marRight w:val="0"/>
      <w:marTop w:val="0"/>
      <w:marBottom w:val="0"/>
      <w:divBdr>
        <w:top w:val="none" w:sz="0" w:space="0" w:color="auto"/>
        <w:left w:val="none" w:sz="0" w:space="0" w:color="auto"/>
        <w:bottom w:val="none" w:sz="0" w:space="0" w:color="auto"/>
        <w:right w:val="none" w:sz="0" w:space="0" w:color="auto"/>
      </w:divBdr>
      <w:divsChild>
        <w:div w:id="360521660">
          <w:marLeft w:val="547"/>
          <w:marRight w:val="0"/>
          <w:marTop w:val="0"/>
          <w:marBottom w:val="0"/>
          <w:divBdr>
            <w:top w:val="none" w:sz="0" w:space="0" w:color="auto"/>
            <w:left w:val="none" w:sz="0" w:space="0" w:color="auto"/>
            <w:bottom w:val="none" w:sz="0" w:space="0" w:color="auto"/>
            <w:right w:val="none" w:sz="0" w:space="0" w:color="auto"/>
          </w:divBdr>
        </w:div>
        <w:div w:id="753890857">
          <w:marLeft w:val="547"/>
          <w:marRight w:val="0"/>
          <w:marTop w:val="0"/>
          <w:marBottom w:val="0"/>
          <w:divBdr>
            <w:top w:val="none" w:sz="0" w:space="0" w:color="auto"/>
            <w:left w:val="none" w:sz="0" w:space="0" w:color="auto"/>
            <w:bottom w:val="none" w:sz="0" w:space="0" w:color="auto"/>
            <w:right w:val="none" w:sz="0" w:space="0" w:color="auto"/>
          </w:divBdr>
        </w:div>
        <w:div w:id="940069539">
          <w:marLeft w:val="547"/>
          <w:marRight w:val="0"/>
          <w:marTop w:val="0"/>
          <w:marBottom w:val="0"/>
          <w:divBdr>
            <w:top w:val="none" w:sz="0" w:space="0" w:color="auto"/>
            <w:left w:val="none" w:sz="0" w:space="0" w:color="auto"/>
            <w:bottom w:val="none" w:sz="0" w:space="0" w:color="auto"/>
            <w:right w:val="none" w:sz="0" w:space="0" w:color="auto"/>
          </w:divBdr>
        </w:div>
        <w:div w:id="80952175">
          <w:marLeft w:val="547"/>
          <w:marRight w:val="0"/>
          <w:marTop w:val="0"/>
          <w:marBottom w:val="0"/>
          <w:divBdr>
            <w:top w:val="none" w:sz="0" w:space="0" w:color="auto"/>
            <w:left w:val="none" w:sz="0" w:space="0" w:color="auto"/>
            <w:bottom w:val="none" w:sz="0" w:space="0" w:color="auto"/>
            <w:right w:val="none" w:sz="0" w:space="0" w:color="auto"/>
          </w:divBdr>
        </w:div>
        <w:div w:id="1298146286">
          <w:marLeft w:val="1267"/>
          <w:marRight w:val="0"/>
          <w:marTop w:val="0"/>
          <w:marBottom w:val="0"/>
          <w:divBdr>
            <w:top w:val="none" w:sz="0" w:space="0" w:color="auto"/>
            <w:left w:val="none" w:sz="0" w:space="0" w:color="auto"/>
            <w:bottom w:val="none" w:sz="0" w:space="0" w:color="auto"/>
            <w:right w:val="none" w:sz="0" w:space="0" w:color="auto"/>
          </w:divBdr>
        </w:div>
        <w:div w:id="1293825822">
          <w:marLeft w:val="1267"/>
          <w:marRight w:val="0"/>
          <w:marTop w:val="0"/>
          <w:marBottom w:val="0"/>
          <w:divBdr>
            <w:top w:val="none" w:sz="0" w:space="0" w:color="auto"/>
            <w:left w:val="none" w:sz="0" w:space="0" w:color="auto"/>
            <w:bottom w:val="none" w:sz="0" w:space="0" w:color="auto"/>
            <w:right w:val="none" w:sz="0" w:space="0" w:color="auto"/>
          </w:divBdr>
        </w:div>
        <w:div w:id="1453943419">
          <w:marLeft w:val="1267"/>
          <w:marRight w:val="0"/>
          <w:marTop w:val="0"/>
          <w:marBottom w:val="0"/>
          <w:divBdr>
            <w:top w:val="none" w:sz="0" w:space="0" w:color="auto"/>
            <w:left w:val="none" w:sz="0" w:space="0" w:color="auto"/>
            <w:bottom w:val="none" w:sz="0" w:space="0" w:color="auto"/>
            <w:right w:val="none" w:sz="0" w:space="0" w:color="auto"/>
          </w:divBdr>
        </w:div>
        <w:div w:id="799037639">
          <w:marLeft w:val="1267"/>
          <w:marRight w:val="0"/>
          <w:marTop w:val="0"/>
          <w:marBottom w:val="0"/>
          <w:divBdr>
            <w:top w:val="none" w:sz="0" w:space="0" w:color="auto"/>
            <w:left w:val="none" w:sz="0" w:space="0" w:color="auto"/>
            <w:bottom w:val="none" w:sz="0" w:space="0" w:color="auto"/>
            <w:right w:val="none" w:sz="0" w:space="0" w:color="auto"/>
          </w:divBdr>
        </w:div>
        <w:div w:id="1763602905">
          <w:marLeft w:val="1267"/>
          <w:marRight w:val="0"/>
          <w:marTop w:val="0"/>
          <w:marBottom w:val="0"/>
          <w:divBdr>
            <w:top w:val="none" w:sz="0" w:space="0" w:color="auto"/>
            <w:left w:val="none" w:sz="0" w:space="0" w:color="auto"/>
            <w:bottom w:val="none" w:sz="0" w:space="0" w:color="auto"/>
            <w:right w:val="none" w:sz="0" w:space="0" w:color="auto"/>
          </w:divBdr>
        </w:div>
        <w:div w:id="347676282">
          <w:marLeft w:val="1267"/>
          <w:marRight w:val="0"/>
          <w:marTop w:val="0"/>
          <w:marBottom w:val="0"/>
          <w:divBdr>
            <w:top w:val="none" w:sz="0" w:space="0" w:color="auto"/>
            <w:left w:val="none" w:sz="0" w:space="0" w:color="auto"/>
            <w:bottom w:val="none" w:sz="0" w:space="0" w:color="auto"/>
            <w:right w:val="none" w:sz="0" w:space="0" w:color="auto"/>
          </w:divBdr>
        </w:div>
        <w:div w:id="1405030169">
          <w:marLeft w:val="1267"/>
          <w:marRight w:val="0"/>
          <w:marTop w:val="0"/>
          <w:marBottom w:val="0"/>
          <w:divBdr>
            <w:top w:val="none" w:sz="0" w:space="0" w:color="auto"/>
            <w:left w:val="none" w:sz="0" w:space="0" w:color="auto"/>
            <w:bottom w:val="none" w:sz="0" w:space="0" w:color="auto"/>
            <w:right w:val="none" w:sz="0" w:space="0" w:color="auto"/>
          </w:divBdr>
        </w:div>
        <w:div w:id="500586582">
          <w:marLeft w:val="547"/>
          <w:marRight w:val="0"/>
          <w:marTop w:val="0"/>
          <w:marBottom w:val="0"/>
          <w:divBdr>
            <w:top w:val="none" w:sz="0" w:space="0" w:color="auto"/>
            <w:left w:val="none" w:sz="0" w:space="0" w:color="auto"/>
            <w:bottom w:val="none" w:sz="0" w:space="0" w:color="auto"/>
            <w:right w:val="none" w:sz="0" w:space="0" w:color="auto"/>
          </w:divBdr>
        </w:div>
        <w:div w:id="474571178">
          <w:marLeft w:val="547"/>
          <w:marRight w:val="0"/>
          <w:marTop w:val="0"/>
          <w:marBottom w:val="0"/>
          <w:divBdr>
            <w:top w:val="none" w:sz="0" w:space="0" w:color="auto"/>
            <w:left w:val="none" w:sz="0" w:space="0" w:color="auto"/>
            <w:bottom w:val="none" w:sz="0" w:space="0" w:color="auto"/>
            <w:right w:val="none" w:sz="0" w:space="0" w:color="auto"/>
          </w:divBdr>
        </w:div>
      </w:divsChild>
    </w:div>
    <w:div w:id="1739867227">
      <w:bodyDiv w:val="1"/>
      <w:marLeft w:val="0"/>
      <w:marRight w:val="0"/>
      <w:marTop w:val="0"/>
      <w:marBottom w:val="0"/>
      <w:divBdr>
        <w:top w:val="none" w:sz="0" w:space="0" w:color="auto"/>
        <w:left w:val="none" w:sz="0" w:space="0" w:color="auto"/>
        <w:bottom w:val="none" w:sz="0" w:space="0" w:color="auto"/>
        <w:right w:val="none" w:sz="0" w:space="0" w:color="auto"/>
      </w:divBdr>
      <w:divsChild>
        <w:div w:id="469516421">
          <w:marLeft w:val="547"/>
          <w:marRight w:val="0"/>
          <w:marTop w:val="0"/>
          <w:marBottom w:val="0"/>
          <w:divBdr>
            <w:top w:val="none" w:sz="0" w:space="0" w:color="auto"/>
            <w:left w:val="none" w:sz="0" w:space="0" w:color="auto"/>
            <w:bottom w:val="none" w:sz="0" w:space="0" w:color="auto"/>
            <w:right w:val="none" w:sz="0" w:space="0" w:color="auto"/>
          </w:divBdr>
        </w:div>
        <w:div w:id="933710057">
          <w:marLeft w:val="547"/>
          <w:marRight w:val="0"/>
          <w:marTop w:val="0"/>
          <w:marBottom w:val="0"/>
          <w:divBdr>
            <w:top w:val="none" w:sz="0" w:space="0" w:color="auto"/>
            <w:left w:val="none" w:sz="0" w:space="0" w:color="auto"/>
            <w:bottom w:val="none" w:sz="0" w:space="0" w:color="auto"/>
            <w:right w:val="none" w:sz="0" w:space="0" w:color="auto"/>
          </w:divBdr>
        </w:div>
        <w:div w:id="1534228545">
          <w:marLeft w:val="547"/>
          <w:marRight w:val="0"/>
          <w:marTop w:val="0"/>
          <w:marBottom w:val="0"/>
          <w:divBdr>
            <w:top w:val="none" w:sz="0" w:space="0" w:color="auto"/>
            <w:left w:val="none" w:sz="0" w:space="0" w:color="auto"/>
            <w:bottom w:val="none" w:sz="0" w:space="0" w:color="auto"/>
            <w:right w:val="none" w:sz="0" w:space="0" w:color="auto"/>
          </w:divBdr>
        </w:div>
        <w:div w:id="964047681">
          <w:marLeft w:val="547"/>
          <w:marRight w:val="0"/>
          <w:marTop w:val="0"/>
          <w:marBottom w:val="0"/>
          <w:divBdr>
            <w:top w:val="none" w:sz="0" w:space="0" w:color="auto"/>
            <w:left w:val="none" w:sz="0" w:space="0" w:color="auto"/>
            <w:bottom w:val="none" w:sz="0" w:space="0" w:color="auto"/>
            <w:right w:val="none" w:sz="0" w:space="0" w:color="auto"/>
          </w:divBdr>
        </w:div>
        <w:div w:id="1895238984">
          <w:marLeft w:val="1267"/>
          <w:marRight w:val="0"/>
          <w:marTop w:val="0"/>
          <w:marBottom w:val="0"/>
          <w:divBdr>
            <w:top w:val="none" w:sz="0" w:space="0" w:color="auto"/>
            <w:left w:val="none" w:sz="0" w:space="0" w:color="auto"/>
            <w:bottom w:val="none" w:sz="0" w:space="0" w:color="auto"/>
            <w:right w:val="none" w:sz="0" w:space="0" w:color="auto"/>
          </w:divBdr>
        </w:div>
        <w:div w:id="1920091518">
          <w:marLeft w:val="1267"/>
          <w:marRight w:val="0"/>
          <w:marTop w:val="0"/>
          <w:marBottom w:val="0"/>
          <w:divBdr>
            <w:top w:val="none" w:sz="0" w:space="0" w:color="auto"/>
            <w:left w:val="none" w:sz="0" w:space="0" w:color="auto"/>
            <w:bottom w:val="none" w:sz="0" w:space="0" w:color="auto"/>
            <w:right w:val="none" w:sz="0" w:space="0" w:color="auto"/>
          </w:divBdr>
        </w:div>
        <w:div w:id="461115587">
          <w:marLeft w:val="1267"/>
          <w:marRight w:val="0"/>
          <w:marTop w:val="0"/>
          <w:marBottom w:val="0"/>
          <w:divBdr>
            <w:top w:val="none" w:sz="0" w:space="0" w:color="auto"/>
            <w:left w:val="none" w:sz="0" w:space="0" w:color="auto"/>
            <w:bottom w:val="none" w:sz="0" w:space="0" w:color="auto"/>
            <w:right w:val="none" w:sz="0" w:space="0" w:color="auto"/>
          </w:divBdr>
        </w:div>
        <w:div w:id="477190187">
          <w:marLeft w:val="1267"/>
          <w:marRight w:val="0"/>
          <w:marTop w:val="0"/>
          <w:marBottom w:val="0"/>
          <w:divBdr>
            <w:top w:val="none" w:sz="0" w:space="0" w:color="auto"/>
            <w:left w:val="none" w:sz="0" w:space="0" w:color="auto"/>
            <w:bottom w:val="none" w:sz="0" w:space="0" w:color="auto"/>
            <w:right w:val="none" w:sz="0" w:space="0" w:color="auto"/>
          </w:divBdr>
        </w:div>
        <w:div w:id="1911570982">
          <w:marLeft w:val="1267"/>
          <w:marRight w:val="0"/>
          <w:marTop w:val="0"/>
          <w:marBottom w:val="0"/>
          <w:divBdr>
            <w:top w:val="none" w:sz="0" w:space="0" w:color="auto"/>
            <w:left w:val="none" w:sz="0" w:space="0" w:color="auto"/>
            <w:bottom w:val="none" w:sz="0" w:space="0" w:color="auto"/>
            <w:right w:val="none" w:sz="0" w:space="0" w:color="auto"/>
          </w:divBdr>
        </w:div>
        <w:div w:id="1443375170">
          <w:marLeft w:val="1267"/>
          <w:marRight w:val="0"/>
          <w:marTop w:val="0"/>
          <w:marBottom w:val="0"/>
          <w:divBdr>
            <w:top w:val="none" w:sz="0" w:space="0" w:color="auto"/>
            <w:left w:val="none" w:sz="0" w:space="0" w:color="auto"/>
            <w:bottom w:val="none" w:sz="0" w:space="0" w:color="auto"/>
            <w:right w:val="none" w:sz="0" w:space="0" w:color="auto"/>
          </w:divBdr>
        </w:div>
        <w:div w:id="449082720">
          <w:marLeft w:val="1267"/>
          <w:marRight w:val="0"/>
          <w:marTop w:val="0"/>
          <w:marBottom w:val="0"/>
          <w:divBdr>
            <w:top w:val="none" w:sz="0" w:space="0" w:color="auto"/>
            <w:left w:val="none" w:sz="0" w:space="0" w:color="auto"/>
            <w:bottom w:val="none" w:sz="0" w:space="0" w:color="auto"/>
            <w:right w:val="none" w:sz="0" w:space="0" w:color="auto"/>
          </w:divBdr>
        </w:div>
        <w:div w:id="1296790337">
          <w:marLeft w:val="547"/>
          <w:marRight w:val="0"/>
          <w:marTop w:val="0"/>
          <w:marBottom w:val="0"/>
          <w:divBdr>
            <w:top w:val="none" w:sz="0" w:space="0" w:color="auto"/>
            <w:left w:val="none" w:sz="0" w:space="0" w:color="auto"/>
            <w:bottom w:val="none" w:sz="0" w:space="0" w:color="auto"/>
            <w:right w:val="none" w:sz="0" w:space="0" w:color="auto"/>
          </w:divBdr>
        </w:div>
        <w:div w:id="1060636772">
          <w:marLeft w:val="547"/>
          <w:marRight w:val="0"/>
          <w:marTop w:val="0"/>
          <w:marBottom w:val="0"/>
          <w:divBdr>
            <w:top w:val="none" w:sz="0" w:space="0" w:color="auto"/>
            <w:left w:val="none" w:sz="0" w:space="0" w:color="auto"/>
            <w:bottom w:val="none" w:sz="0" w:space="0" w:color="auto"/>
            <w:right w:val="none" w:sz="0" w:space="0" w:color="auto"/>
          </w:divBdr>
        </w:div>
      </w:divsChild>
    </w:div>
    <w:div w:id="1807579295">
      <w:bodyDiv w:val="1"/>
      <w:marLeft w:val="0"/>
      <w:marRight w:val="0"/>
      <w:marTop w:val="0"/>
      <w:marBottom w:val="0"/>
      <w:divBdr>
        <w:top w:val="none" w:sz="0" w:space="0" w:color="auto"/>
        <w:left w:val="none" w:sz="0" w:space="0" w:color="auto"/>
        <w:bottom w:val="none" w:sz="0" w:space="0" w:color="auto"/>
        <w:right w:val="none" w:sz="0" w:space="0" w:color="auto"/>
      </w:divBdr>
      <w:divsChild>
        <w:div w:id="1887138727">
          <w:marLeft w:val="720"/>
          <w:marRight w:val="0"/>
          <w:marTop w:val="0"/>
          <w:marBottom w:val="0"/>
          <w:divBdr>
            <w:top w:val="none" w:sz="0" w:space="0" w:color="auto"/>
            <w:left w:val="none" w:sz="0" w:space="0" w:color="auto"/>
            <w:bottom w:val="none" w:sz="0" w:space="0" w:color="auto"/>
            <w:right w:val="none" w:sz="0" w:space="0" w:color="auto"/>
          </w:divBdr>
        </w:div>
      </w:divsChild>
    </w:div>
    <w:div w:id="1809124877">
      <w:bodyDiv w:val="1"/>
      <w:marLeft w:val="0"/>
      <w:marRight w:val="0"/>
      <w:marTop w:val="0"/>
      <w:marBottom w:val="0"/>
      <w:divBdr>
        <w:top w:val="none" w:sz="0" w:space="0" w:color="auto"/>
        <w:left w:val="none" w:sz="0" w:space="0" w:color="auto"/>
        <w:bottom w:val="none" w:sz="0" w:space="0" w:color="auto"/>
        <w:right w:val="none" w:sz="0" w:space="0" w:color="auto"/>
      </w:divBdr>
    </w:div>
    <w:div w:id="1809130285">
      <w:bodyDiv w:val="1"/>
      <w:marLeft w:val="0"/>
      <w:marRight w:val="0"/>
      <w:marTop w:val="0"/>
      <w:marBottom w:val="0"/>
      <w:divBdr>
        <w:top w:val="none" w:sz="0" w:space="0" w:color="auto"/>
        <w:left w:val="none" w:sz="0" w:space="0" w:color="auto"/>
        <w:bottom w:val="none" w:sz="0" w:space="0" w:color="auto"/>
        <w:right w:val="none" w:sz="0" w:space="0" w:color="auto"/>
      </w:divBdr>
      <w:divsChild>
        <w:div w:id="406343852">
          <w:marLeft w:val="547"/>
          <w:marRight w:val="0"/>
          <w:marTop w:val="106"/>
          <w:marBottom w:val="0"/>
          <w:divBdr>
            <w:top w:val="none" w:sz="0" w:space="0" w:color="auto"/>
            <w:left w:val="none" w:sz="0" w:space="0" w:color="auto"/>
            <w:bottom w:val="none" w:sz="0" w:space="0" w:color="auto"/>
            <w:right w:val="none" w:sz="0" w:space="0" w:color="auto"/>
          </w:divBdr>
        </w:div>
        <w:div w:id="818419337">
          <w:marLeft w:val="547"/>
          <w:marRight w:val="0"/>
          <w:marTop w:val="106"/>
          <w:marBottom w:val="0"/>
          <w:divBdr>
            <w:top w:val="none" w:sz="0" w:space="0" w:color="auto"/>
            <w:left w:val="none" w:sz="0" w:space="0" w:color="auto"/>
            <w:bottom w:val="none" w:sz="0" w:space="0" w:color="auto"/>
            <w:right w:val="none" w:sz="0" w:space="0" w:color="auto"/>
          </w:divBdr>
        </w:div>
        <w:div w:id="1204904728">
          <w:marLeft w:val="547"/>
          <w:marRight w:val="0"/>
          <w:marTop w:val="106"/>
          <w:marBottom w:val="0"/>
          <w:divBdr>
            <w:top w:val="none" w:sz="0" w:space="0" w:color="auto"/>
            <w:left w:val="none" w:sz="0" w:space="0" w:color="auto"/>
            <w:bottom w:val="none" w:sz="0" w:space="0" w:color="auto"/>
            <w:right w:val="none" w:sz="0" w:space="0" w:color="auto"/>
          </w:divBdr>
        </w:div>
        <w:div w:id="1393194815">
          <w:marLeft w:val="547"/>
          <w:marRight w:val="0"/>
          <w:marTop w:val="106"/>
          <w:marBottom w:val="0"/>
          <w:divBdr>
            <w:top w:val="none" w:sz="0" w:space="0" w:color="auto"/>
            <w:left w:val="none" w:sz="0" w:space="0" w:color="auto"/>
            <w:bottom w:val="none" w:sz="0" w:space="0" w:color="auto"/>
            <w:right w:val="none" w:sz="0" w:space="0" w:color="auto"/>
          </w:divBdr>
        </w:div>
        <w:div w:id="808745829">
          <w:marLeft w:val="547"/>
          <w:marRight w:val="0"/>
          <w:marTop w:val="106"/>
          <w:marBottom w:val="0"/>
          <w:divBdr>
            <w:top w:val="none" w:sz="0" w:space="0" w:color="auto"/>
            <w:left w:val="none" w:sz="0" w:space="0" w:color="auto"/>
            <w:bottom w:val="none" w:sz="0" w:space="0" w:color="auto"/>
            <w:right w:val="none" w:sz="0" w:space="0" w:color="auto"/>
          </w:divBdr>
        </w:div>
        <w:div w:id="695160867">
          <w:marLeft w:val="547"/>
          <w:marRight w:val="0"/>
          <w:marTop w:val="106"/>
          <w:marBottom w:val="0"/>
          <w:divBdr>
            <w:top w:val="none" w:sz="0" w:space="0" w:color="auto"/>
            <w:left w:val="none" w:sz="0" w:space="0" w:color="auto"/>
            <w:bottom w:val="none" w:sz="0" w:space="0" w:color="auto"/>
            <w:right w:val="none" w:sz="0" w:space="0" w:color="auto"/>
          </w:divBdr>
        </w:div>
      </w:divsChild>
    </w:div>
    <w:div w:id="1830554620">
      <w:bodyDiv w:val="1"/>
      <w:marLeft w:val="0"/>
      <w:marRight w:val="0"/>
      <w:marTop w:val="0"/>
      <w:marBottom w:val="0"/>
      <w:divBdr>
        <w:top w:val="none" w:sz="0" w:space="0" w:color="auto"/>
        <w:left w:val="none" w:sz="0" w:space="0" w:color="auto"/>
        <w:bottom w:val="none" w:sz="0" w:space="0" w:color="auto"/>
        <w:right w:val="none" w:sz="0" w:space="0" w:color="auto"/>
      </w:divBdr>
      <w:divsChild>
        <w:div w:id="1234970409">
          <w:marLeft w:val="547"/>
          <w:marRight w:val="0"/>
          <w:marTop w:val="96"/>
          <w:marBottom w:val="0"/>
          <w:divBdr>
            <w:top w:val="none" w:sz="0" w:space="0" w:color="auto"/>
            <w:left w:val="none" w:sz="0" w:space="0" w:color="auto"/>
            <w:bottom w:val="none" w:sz="0" w:space="0" w:color="auto"/>
            <w:right w:val="none" w:sz="0" w:space="0" w:color="auto"/>
          </w:divBdr>
        </w:div>
        <w:div w:id="1724712983">
          <w:marLeft w:val="547"/>
          <w:marRight w:val="0"/>
          <w:marTop w:val="96"/>
          <w:marBottom w:val="0"/>
          <w:divBdr>
            <w:top w:val="none" w:sz="0" w:space="0" w:color="auto"/>
            <w:left w:val="none" w:sz="0" w:space="0" w:color="auto"/>
            <w:bottom w:val="none" w:sz="0" w:space="0" w:color="auto"/>
            <w:right w:val="none" w:sz="0" w:space="0" w:color="auto"/>
          </w:divBdr>
        </w:div>
      </w:divsChild>
    </w:div>
    <w:div w:id="1859813139">
      <w:bodyDiv w:val="1"/>
      <w:marLeft w:val="0"/>
      <w:marRight w:val="0"/>
      <w:marTop w:val="0"/>
      <w:marBottom w:val="0"/>
      <w:divBdr>
        <w:top w:val="none" w:sz="0" w:space="0" w:color="auto"/>
        <w:left w:val="none" w:sz="0" w:space="0" w:color="auto"/>
        <w:bottom w:val="none" w:sz="0" w:space="0" w:color="auto"/>
        <w:right w:val="none" w:sz="0" w:space="0" w:color="auto"/>
      </w:divBdr>
    </w:div>
    <w:div w:id="1867253683">
      <w:bodyDiv w:val="1"/>
      <w:marLeft w:val="0"/>
      <w:marRight w:val="0"/>
      <w:marTop w:val="0"/>
      <w:marBottom w:val="0"/>
      <w:divBdr>
        <w:top w:val="none" w:sz="0" w:space="0" w:color="auto"/>
        <w:left w:val="none" w:sz="0" w:space="0" w:color="auto"/>
        <w:bottom w:val="none" w:sz="0" w:space="0" w:color="auto"/>
        <w:right w:val="none" w:sz="0" w:space="0" w:color="auto"/>
      </w:divBdr>
      <w:divsChild>
        <w:div w:id="1103695582">
          <w:marLeft w:val="187"/>
          <w:marRight w:val="0"/>
          <w:marTop w:val="86"/>
          <w:marBottom w:val="0"/>
          <w:divBdr>
            <w:top w:val="none" w:sz="0" w:space="0" w:color="auto"/>
            <w:left w:val="none" w:sz="0" w:space="0" w:color="auto"/>
            <w:bottom w:val="none" w:sz="0" w:space="0" w:color="auto"/>
            <w:right w:val="none" w:sz="0" w:space="0" w:color="auto"/>
          </w:divBdr>
        </w:div>
      </w:divsChild>
    </w:div>
    <w:div w:id="1906139300">
      <w:bodyDiv w:val="1"/>
      <w:marLeft w:val="0"/>
      <w:marRight w:val="0"/>
      <w:marTop w:val="0"/>
      <w:marBottom w:val="0"/>
      <w:divBdr>
        <w:top w:val="none" w:sz="0" w:space="0" w:color="auto"/>
        <w:left w:val="none" w:sz="0" w:space="0" w:color="auto"/>
        <w:bottom w:val="none" w:sz="0" w:space="0" w:color="auto"/>
        <w:right w:val="none" w:sz="0" w:space="0" w:color="auto"/>
      </w:divBdr>
      <w:divsChild>
        <w:div w:id="288125074">
          <w:marLeft w:val="720"/>
          <w:marRight w:val="0"/>
          <w:marTop w:val="0"/>
          <w:marBottom w:val="0"/>
          <w:divBdr>
            <w:top w:val="none" w:sz="0" w:space="0" w:color="auto"/>
            <w:left w:val="none" w:sz="0" w:space="0" w:color="auto"/>
            <w:bottom w:val="none" w:sz="0" w:space="0" w:color="auto"/>
            <w:right w:val="none" w:sz="0" w:space="0" w:color="auto"/>
          </w:divBdr>
        </w:div>
        <w:div w:id="2144037569">
          <w:marLeft w:val="720"/>
          <w:marRight w:val="0"/>
          <w:marTop w:val="0"/>
          <w:marBottom w:val="0"/>
          <w:divBdr>
            <w:top w:val="none" w:sz="0" w:space="0" w:color="auto"/>
            <w:left w:val="none" w:sz="0" w:space="0" w:color="auto"/>
            <w:bottom w:val="none" w:sz="0" w:space="0" w:color="auto"/>
            <w:right w:val="none" w:sz="0" w:space="0" w:color="auto"/>
          </w:divBdr>
        </w:div>
        <w:div w:id="953907508">
          <w:marLeft w:val="720"/>
          <w:marRight w:val="0"/>
          <w:marTop w:val="0"/>
          <w:marBottom w:val="0"/>
          <w:divBdr>
            <w:top w:val="none" w:sz="0" w:space="0" w:color="auto"/>
            <w:left w:val="none" w:sz="0" w:space="0" w:color="auto"/>
            <w:bottom w:val="none" w:sz="0" w:space="0" w:color="auto"/>
            <w:right w:val="none" w:sz="0" w:space="0" w:color="auto"/>
          </w:divBdr>
        </w:div>
      </w:divsChild>
    </w:div>
    <w:div w:id="1966960966">
      <w:bodyDiv w:val="1"/>
      <w:marLeft w:val="0"/>
      <w:marRight w:val="0"/>
      <w:marTop w:val="0"/>
      <w:marBottom w:val="0"/>
      <w:divBdr>
        <w:top w:val="none" w:sz="0" w:space="0" w:color="auto"/>
        <w:left w:val="none" w:sz="0" w:space="0" w:color="auto"/>
        <w:bottom w:val="none" w:sz="0" w:space="0" w:color="auto"/>
        <w:right w:val="none" w:sz="0" w:space="0" w:color="auto"/>
      </w:divBdr>
    </w:div>
    <w:div w:id="2016610145">
      <w:bodyDiv w:val="1"/>
      <w:marLeft w:val="0"/>
      <w:marRight w:val="0"/>
      <w:marTop w:val="0"/>
      <w:marBottom w:val="0"/>
      <w:divBdr>
        <w:top w:val="none" w:sz="0" w:space="0" w:color="auto"/>
        <w:left w:val="none" w:sz="0" w:space="0" w:color="auto"/>
        <w:bottom w:val="none" w:sz="0" w:space="0" w:color="auto"/>
        <w:right w:val="none" w:sz="0" w:space="0" w:color="auto"/>
      </w:divBdr>
      <w:divsChild>
        <w:div w:id="1536229960">
          <w:marLeft w:val="547"/>
          <w:marRight w:val="0"/>
          <w:marTop w:val="0"/>
          <w:marBottom w:val="0"/>
          <w:divBdr>
            <w:top w:val="none" w:sz="0" w:space="0" w:color="auto"/>
            <w:left w:val="none" w:sz="0" w:space="0" w:color="auto"/>
            <w:bottom w:val="none" w:sz="0" w:space="0" w:color="auto"/>
            <w:right w:val="none" w:sz="0" w:space="0" w:color="auto"/>
          </w:divBdr>
        </w:div>
        <w:div w:id="826166533">
          <w:marLeft w:val="547"/>
          <w:marRight w:val="0"/>
          <w:marTop w:val="0"/>
          <w:marBottom w:val="0"/>
          <w:divBdr>
            <w:top w:val="none" w:sz="0" w:space="0" w:color="auto"/>
            <w:left w:val="none" w:sz="0" w:space="0" w:color="auto"/>
            <w:bottom w:val="none" w:sz="0" w:space="0" w:color="auto"/>
            <w:right w:val="none" w:sz="0" w:space="0" w:color="auto"/>
          </w:divBdr>
        </w:div>
        <w:div w:id="1892495158">
          <w:marLeft w:val="547"/>
          <w:marRight w:val="0"/>
          <w:marTop w:val="0"/>
          <w:marBottom w:val="0"/>
          <w:divBdr>
            <w:top w:val="none" w:sz="0" w:space="0" w:color="auto"/>
            <w:left w:val="none" w:sz="0" w:space="0" w:color="auto"/>
            <w:bottom w:val="none" w:sz="0" w:space="0" w:color="auto"/>
            <w:right w:val="none" w:sz="0" w:space="0" w:color="auto"/>
          </w:divBdr>
        </w:div>
        <w:div w:id="1059743226">
          <w:marLeft w:val="547"/>
          <w:marRight w:val="0"/>
          <w:marTop w:val="0"/>
          <w:marBottom w:val="0"/>
          <w:divBdr>
            <w:top w:val="none" w:sz="0" w:space="0" w:color="auto"/>
            <w:left w:val="none" w:sz="0" w:space="0" w:color="auto"/>
            <w:bottom w:val="none" w:sz="0" w:space="0" w:color="auto"/>
            <w:right w:val="none" w:sz="0" w:space="0" w:color="auto"/>
          </w:divBdr>
        </w:div>
        <w:div w:id="324476433">
          <w:marLeft w:val="1267"/>
          <w:marRight w:val="0"/>
          <w:marTop w:val="0"/>
          <w:marBottom w:val="0"/>
          <w:divBdr>
            <w:top w:val="none" w:sz="0" w:space="0" w:color="auto"/>
            <w:left w:val="none" w:sz="0" w:space="0" w:color="auto"/>
            <w:bottom w:val="none" w:sz="0" w:space="0" w:color="auto"/>
            <w:right w:val="none" w:sz="0" w:space="0" w:color="auto"/>
          </w:divBdr>
        </w:div>
        <w:div w:id="2022707366">
          <w:marLeft w:val="1267"/>
          <w:marRight w:val="0"/>
          <w:marTop w:val="0"/>
          <w:marBottom w:val="0"/>
          <w:divBdr>
            <w:top w:val="none" w:sz="0" w:space="0" w:color="auto"/>
            <w:left w:val="none" w:sz="0" w:space="0" w:color="auto"/>
            <w:bottom w:val="none" w:sz="0" w:space="0" w:color="auto"/>
            <w:right w:val="none" w:sz="0" w:space="0" w:color="auto"/>
          </w:divBdr>
        </w:div>
        <w:div w:id="1525632185">
          <w:marLeft w:val="1267"/>
          <w:marRight w:val="0"/>
          <w:marTop w:val="0"/>
          <w:marBottom w:val="0"/>
          <w:divBdr>
            <w:top w:val="none" w:sz="0" w:space="0" w:color="auto"/>
            <w:left w:val="none" w:sz="0" w:space="0" w:color="auto"/>
            <w:bottom w:val="none" w:sz="0" w:space="0" w:color="auto"/>
            <w:right w:val="none" w:sz="0" w:space="0" w:color="auto"/>
          </w:divBdr>
        </w:div>
        <w:div w:id="2006978155">
          <w:marLeft w:val="1267"/>
          <w:marRight w:val="0"/>
          <w:marTop w:val="0"/>
          <w:marBottom w:val="0"/>
          <w:divBdr>
            <w:top w:val="none" w:sz="0" w:space="0" w:color="auto"/>
            <w:left w:val="none" w:sz="0" w:space="0" w:color="auto"/>
            <w:bottom w:val="none" w:sz="0" w:space="0" w:color="auto"/>
            <w:right w:val="none" w:sz="0" w:space="0" w:color="auto"/>
          </w:divBdr>
        </w:div>
        <w:div w:id="522478314">
          <w:marLeft w:val="1267"/>
          <w:marRight w:val="0"/>
          <w:marTop w:val="0"/>
          <w:marBottom w:val="0"/>
          <w:divBdr>
            <w:top w:val="none" w:sz="0" w:space="0" w:color="auto"/>
            <w:left w:val="none" w:sz="0" w:space="0" w:color="auto"/>
            <w:bottom w:val="none" w:sz="0" w:space="0" w:color="auto"/>
            <w:right w:val="none" w:sz="0" w:space="0" w:color="auto"/>
          </w:divBdr>
        </w:div>
        <w:div w:id="1420175025">
          <w:marLeft w:val="1267"/>
          <w:marRight w:val="0"/>
          <w:marTop w:val="0"/>
          <w:marBottom w:val="0"/>
          <w:divBdr>
            <w:top w:val="none" w:sz="0" w:space="0" w:color="auto"/>
            <w:left w:val="none" w:sz="0" w:space="0" w:color="auto"/>
            <w:bottom w:val="none" w:sz="0" w:space="0" w:color="auto"/>
            <w:right w:val="none" w:sz="0" w:space="0" w:color="auto"/>
          </w:divBdr>
        </w:div>
        <w:div w:id="58789209">
          <w:marLeft w:val="1267"/>
          <w:marRight w:val="0"/>
          <w:marTop w:val="0"/>
          <w:marBottom w:val="0"/>
          <w:divBdr>
            <w:top w:val="none" w:sz="0" w:space="0" w:color="auto"/>
            <w:left w:val="none" w:sz="0" w:space="0" w:color="auto"/>
            <w:bottom w:val="none" w:sz="0" w:space="0" w:color="auto"/>
            <w:right w:val="none" w:sz="0" w:space="0" w:color="auto"/>
          </w:divBdr>
        </w:div>
        <w:div w:id="1456486553">
          <w:marLeft w:val="547"/>
          <w:marRight w:val="0"/>
          <w:marTop w:val="0"/>
          <w:marBottom w:val="0"/>
          <w:divBdr>
            <w:top w:val="none" w:sz="0" w:space="0" w:color="auto"/>
            <w:left w:val="none" w:sz="0" w:space="0" w:color="auto"/>
            <w:bottom w:val="none" w:sz="0" w:space="0" w:color="auto"/>
            <w:right w:val="none" w:sz="0" w:space="0" w:color="auto"/>
          </w:divBdr>
        </w:div>
        <w:div w:id="113602648">
          <w:marLeft w:val="547"/>
          <w:marRight w:val="0"/>
          <w:marTop w:val="0"/>
          <w:marBottom w:val="0"/>
          <w:divBdr>
            <w:top w:val="none" w:sz="0" w:space="0" w:color="auto"/>
            <w:left w:val="none" w:sz="0" w:space="0" w:color="auto"/>
            <w:bottom w:val="none" w:sz="0" w:space="0" w:color="auto"/>
            <w:right w:val="none" w:sz="0" w:space="0" w:color="auto"/>
          </w:divBdr>
        </w:div>
      </w:divsChild>
    </w:div>
    <w:div w:id="2024277137">
      <w:bodyDiv w:val="1"/>
      <w:marLeft w:val="0"/>
      <w:marRight w:val="0"/>
      <w:marTop w:val="0"/>
      <w:marBottom w:val="0"/>
      <w:divBdr>
        <w:top w:val="none" w:sz="0" w:space="0" w:color="auto"/>
        <w:left w:val="none" w:sz="0" w:space="0" w:color="auto"/>
        <w:bottom w:val="none" w:sz="0" w:space="0" w:color="auto"/>
        <w:right w:val="none" w:sz="0" w:space="0" w:color="auto"/>
      </w:divBdr>
      <w:divsChild>
        <w:div w:id="1750346394">
          <w:marLeft w:val="720"/>
          <w:marRight w:val="0"/>
          <w:marTop w:val="0"/>
          <w:marBottom w:val="0"/>
          <w:divBdr>
            <w:top w:val="none" w:sz="0" w:space="0" w:color="auto"/>
            <w:left w:val="none" w:sz="0" w:space="0" w:color="auto"/>
            <w:bottom w:val="none" w:sz="0" w:space="0" w:color="auto"/>
            <w:right w:val="none" w:sz="0" w:space="0" w:color="auto"/>
          </w:divBdr>
        </w:div>
        <w:div w:id="752508171">
          <w:marLeft w:val="720"/>
          <w:marRight w:val="0"/>
          <w:marTop w:val="0"/>
          <w:marBottom w:val="0"/>
          <w:divBdr>
            <w:top w:val="none" w:sz="0" w:space="0" w:color="auto"/>
            <w:left w:val="none" w:sz="0" w:space="0" w:color="auto"/>
            <w:bottom w:val="none" w:sz="0" w:space="0" w:color="auto"/>
            <w:right w:val="none" w:sz="0" w:space="0" w:color="auto"/>
          </w:divBdr>
        </w:div>
        <w:div w:id="1689602513">
          <w:marLeft w:val="720"/>
          <w:marRight w:val="0"/>
          <w:marTop w:val="0"/>
          <w:marBottom w:val="0"/>
          <w:divBdr>
            <w:top w:val="none" w:sz="0" w:space="0" w:color="auto"/>
            <w:left w:val="none" w:sz="0" w:space="0" w:color="auto"/>
            <w:bottom w:val="none" w:sz="0" w:space="0" w:color="auto"/>
            <w:right w:val="none" w:sz="0" w:space="0" w:color="auto"/>
          </w:divBdr>
        </w:div>
      </w:divsChild>
    </w:div>
    <w:div w:id="2054428585">
      <w:bodyDiv w:val="1"/>
      <w:marLeft w:val="0"/>
      <w:marRight w:val="0"/>
      <w:marTop w:val="0"/>
      <w:marBottom w:val="0"/>
      <w:divBdr>
        <w:top w:val="none" w:sz="0" w:space="0" w:color="auto"/>
        <w:left w:val="none" w:sz="0" w:space="0" w:color="auto"/>
        <w:bottom w:val="none" w:sz="0" w:space="0" w:color="auto"/>
        <w:right w:val="none" w:sz="0" w:space="0" w:color="auto"/>
      </w:divBdr>
      <w:divsChild>
        <w:div w:id="1884097508">
          <w:marLeft w:val="547"/>
          <w:marRight w:val="0"/>
          <w:marTop w:val="96"/>
          <w:marBottom w:val="0"/>
          <w:divBdr>
            <w:top w:val="none" w:sz="0" w:space="0" w:color="auto"/>
            <w:left w:val="none" w:sz="0" w:space="0" w:color="auto"/>
            <w:bottom w:val="none" w:sz="0" w:space="0" w:color="auto"/>
            <w:right w:val="none" w:sz="0" w:space="0" w:color="auto"/>
          </w:divBdr>
        </w:div>
        <w:div w:id="975111778">
          <w:marLeft w:val="547"/>
          <w:marRight w:val="0"/>
          <w:marTop w:val="96"/>
          <w:marBottom w:val="0"/>
          <w:divBdr>
            <w:top w:val="none" w:sz="0" w:space="0" w:color="auto"/>
            <w:left w:val="none" w:sz="0" w:space="0" w:color="auto"/>
            <w:bottom w:val="none" w:sz="0" w:space="0" w:color="auto"/>
            <w:right w:val="none" w:sz="0" w:space="0" w:color="auto"/>
          </w:divBdr>
        </w:div>
      </w:divsChild>
    </w:div>
    <w:div w:id="2067101284">
      <w:bodyDiv w:val="1"/>
      <w:marLeft w:val="0"/>
      <w:marRight w:val="0"/>
      <w:marTop w:val="0"/>
      <w:marBottom w:val="0"/>
      <w:divBdr>
        <w:top w:val="none" w:sz="0" w:space="0" w:color="auto"/>
        <w:left w:val="none" w:sz="0" w:space="0" w:color="auto"/>
        <w:bottom w:val="none" w:sz="0" w:space="0" w:color="auto"/>
        <w:right w:val="none" w:sz="0" w:space="0" w:color="auto"/>
      </w:divBdr>
      <w:divsChild>
        <w:div w:id="395402614">
          <w:marLeft w:val="547"/>
          <w:marRight w:val="0"/>
          <w:marTop w:val="125"/>
          <w:marBottom w:val="0"/>
          <w:divBdr>
            <w:top w:val="none" w:sz="0" w:space="0" w:color="auto"/>
            <w:left w:val="none" w:sz="0" w:space="0" w:color="auto"/>
            <w:bottom w:val="none" w:sz="0" w:space="0" w:color="auto"/>
            <w:right w:val="none" w:sz="0" w:space="0" w:color="auto"/>
          </w:divBdr>
        </w:div>
        <w:div w:id="1938099424">
          <w:marLeft w:val="547"/>
          <w:marRight w:val="0"/>
          <w:marTop w:val="125"/>
          <w:marBottom w:val="0"/>
          <w:divBdr>
            <w:top w:val="none" w:sz="0" w:space="0" w:color="auto"/>
            <w:left w:val="none" w:sz="0" w:space="0" w:color="auto"/>
            <w:bottom w:val="none" w:sz="0" w:space="0" w:color="auto"/>
            <w:right w:val="none" w:sz="0" w:space="0" w:color="auto"/>
          </w:divBdr>
        </w:div>
      </w:divsChild>
    </w:div>
    <w:div w:id="2084183445">
      <w:bodyDiv w:val="1"/>
      <w:marLeft w:val="0"/>
      <w:marRight w:val="0"/>
      <w:marTop w:val="0"/>
      <w:marBottom w:val="0"/>
      <w:divBdr>
        <w:top w:val="none" w:sz="0" w:space="0" w:color="auto"/>
        <w:left w:val="none" w:sz="0" w:space="0" w:color="auto"/>
        <w:bottom w:val="none" w:sz="0" w:space="0" w:color="auto"/>
        <w:right w:val="none" w:sz="0" w:space="0" w:color="auto"/>
      </w:divBdr>
      <w:divsChild>
        <w:div w:id="1401174884">
          <w:marLeft w:val="720"/>
          <w:marRight w:val="0"/>
          <w:marTop w:val="0"/>
          <w:marBottom w:val="0"/>
          <w:divBdr>
            <w:top w:val="none" w:sz="0" w:space="0" w:color="auto"/>
            <w:left w:val="none" w:sz="0" w:space="0" w:color="auto"/>
            <w:bottom w:val="none" w:sz="0" w:space="0" w:color="auto"/>
            <w:right w:val="none" w:sz="0" w:space="0" w:color="auto"/>
          </w:divBdr>
        </w:div>
      </w:divsChild>
    </w:div>
    <w:div w:id="2089838860">
      <w:bodyDiv w:val="1"/>
      <w:marLeft w:val="0"/>
      <w:marRight w:val="0"/>
      <w:marTop w:val="0"/>
      <w:marBottom w:val="0"/>
      <w:divBdr>
        <w:top w:val="none" w:sz="0" w:space="0" w:color="auto"/>
        <w:left w:val="none" w:sz="0" w:space="0" w:color="auto"/>
        <w:bottom w:val="none" w:sz="0" w:space="0" w:color="auto"/>
        <w:right w:val="none" w:sz="0" w:space="0" w:color="auto"/>
      </w:divBdr>
      <w:divsChild>
        <w:div w:id="534537316">
          <w:marLeft w:val="547"/>
          <w:marRight w:val="0"/>
          <w:marTop w:val="0"/>
          <w:marBottom w:val="0"/>
          <w:divBdr>
            <w:top w:val="none" w:sz="0" w:space="0" w:color="auto"/>
            <w:left w:val="none" w:sz="0" w:space="0" w:color="auto"/>
            <w:bottom w:val="none" w:sz="0" w:space="0" w:color="auto"/>
            <w:right w:val="none" w:sz="0" w:space="0" w:color="auto"/>
          </w:divBdr>
        </w:div>
      </w:divsChild>
    </w:div>
    <w:div w:id="2124961476">
      <w:bodyDiv w:val="1"/>
      <w:marLeft w:val="0"/>
      <w:marRight w:val="0"/>
      <w:marTop w:val="0"/>
      <w:marBottom w:val="0"/>
      <w:divBdr>
        <w:top w:val="none" w:sz="0" w:space="0" w:color="auto"/>
        <w:left w:val="none" w:sz="0" w:space="0" w:color="auto"/>
        <w:bottom w:val="none" w:sz="0" w:space="0" w:color="auto"/>
        <w:right w:val="none" w:sz="0" w:space="0" w:color="auto"/>
      </w:divBdr>
      <w:divsChild>
        <w:div w:id="328406912">
          <w:marLeft w:val="547"/>
          <w:marRight w:val="0"/>
          <w:marTop w:val="106"/>
          <w:marBottom w:val="0"/>
          <w:divBdr>
            <w:top w:val="none" w:sz="0" w:space="0" w:color="auto"/>
            <w:left w:val="none" w:sz="0" w:space="0" w:color="auto"/>
            <w:bottom w:val="none" w:sz="0" w:space="0" w:color="auto"/>
            <w:right w:val="none" w:sz="0" w:space="0" w:color="auto"/>
          </w:divBdr>
        </w:div>
        <w:div w:id="1874415610">
          <w:marLeft w:val="547"/>
          <w:marRight w:val="0"/>
          <w:marTop w:val="106"/>
          <w:marBottom w:val="0"/>
          <w:divBdr>
            <w:top w:val="none" w:sz="0" w:space="0" w:color="auto"/>
            <w:left w:val="none" w:sz="0" w:space="0" w:color="auto"/>
            <w:bottom w:val="none" w:sz="0" w:space="0" w:color="auto"/>
            <w:right w:val="none" w:sz="0" w:space="0" w:color="auto"/>
          </w:divBdr>
        </w:div>
        <w:div w:id="811368339">
          <w:marLeft w:val="547"/>
          <w:marRight w:val="0"/>
          <w:marTop w:val="106"/>
          <w:marBottom w:val="0"/>
          <w:divBdr>
            <w:top w:val="none" w:sz="0" w:space="0" w:color="auto"/>
            <w:left w:val="none" w:sz="0" w:space="0" w:color="auto"/>
            <w:bottom w:val="none" w:sz="0" w:space="0" w:color="auto"/>
            <w:right w:val="none" w:sz="0" w:space="0" w:color="auto"/>
          </w:divBdr>
        </w:div>
        <w:div w:id="1389378100">
          <w:marLeft w:val="547"/>
          <w:marRight w:val="0"/>
          <w:marTop w:val="106"/>
          <w:marBottom w:val="0"/>
          <w:divBdr>
            <w:top w:val="none" w:sz="0" w:space="0" w:color="auto"/>
            <w:left w:val="none" w:sz="0" w:space="0" w:color="auto"/>
            <w:bottom w:val="none" w:sz="0" w:space="0" w:color="auto"/>
            <w:right w:val="none" w:sz="0" w:space="0" w:color="auto"/>
          </w:divBdr>
        </w:div>
        <w:div w:id="442379421">
          <w:marLeft w:val="547"/>
          <w:marRight w:val="0"/>
          <w:marTop w:val="106"/>
          <w:marBottom w:val="0"/>
          <w:divBdr>
            <w:top w:val="none" w:sz="0" w:space="0" w:color="auto"/>
            <w:left w:val="none" w:sz="0" w:space="0" w:color="auto"/>
            <w:bottom w:val="none" w:sz="0" w:space="0" w:color="auto"/>
            <w:right w:val="none" w:sz="0" w:space="0" w:color="auto"/>
          </w:divBdr>
        </w:div>
        <w:div w:id="138578776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dc:creator>
  <cp:lastModifiedBy>PUMZA</cp:lastModifiedBy>
  <cp:revision>2</cp:revision>
  <cp:lastPrinted>2011-03-29T04:27:00Z</cp:lastPrinted>
  <dcterms:created xsi:type="dcterms:W3CDTF">2015-10-29T12:59:00Z</dcterms:created>
  <dcterms:modified xsi:type="dcterms:W3CDTF">2015-10-29T12:59:00Z</dcterms:modified>
</cp:coreProperties>
</file>