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334" w:rsidRPr="004F5213" w:rsidRDefault="00764334" w:rsidP="00E53BF6">
      <w:pPr>
        <w:spacing w:after="0" w:line="240" w:lineRule="auto"/>
        <w:rPr>
          <w:rFonts w:ascii="Arial" w:hAnsi="Arial" w:cs="Arial"/>
          <w:b/>
          <w:sz w:val="24"/>
          <w:szCs w:val="24"/>
          <w:lang w:val="fr-FR"/>
        </w:rPr>
      </w:pPr>
      <w:bookmarkStart w:id="0" w:name="_GoBack"/>
      <w:bookmarkEnd w:id="0"/>
    </w:p>
    <w:p w:rsidR="00DD4D78" w:rsidRPr="00CA3593" w:rsidRDefault="00732AD7" w:rsidP="00957D66">
      <w:pPr>
        <w:pStyle w:val="Heading6"/>
        <w:spacing w:before="240"/>
        <w:rPr>
          <w:rFonts w:cs="Arial"/>
          <w:sz w:val="22"/>
          <w:szCs w:val="22"/>
          <w:u w:val="none"/>
          <w:lang w:val="en-ZA"/>
        </w:rPr>
      </w:pPr>
      <w:r w:rsidRPr="00CA3593">
        <w:rPr>
          <w:rFonts w:cs="Arial"/>
          <w:sz w:val="22"/>
          <w:szCs w:val="22"/>
          <w:u w:val="none"/>
          <w:lang w:val="en-ZA"/>
        </w:rPr>
        <w:t xml:space="preserve">National </w:t>
      </w:r>
      <w:r w:rsidR="00065792">
        <w:rPr>
          <w:rFonts w:cs="Arial"/>
          <w:sz w:val="22"/>
          <w:szCs w:val="22"/>
          <w:u w:val="none"/>
          <w:lang w:val="en-ZA"/>
        </w:rPr>
        <w:t xml:space="preserve">Assembly </w:t>
      </w:r>
    </w:p>
    <w:p w:rsidR="00EB58BB" w:rsidRDefault="00DD4D78" w:rsidP="008E1AAE">
      <w:pPr>
        <w:pStyle w:val="Heading6"/>
        <w:spacing w:before="240"/>
        <w:rPr>
          <w:rFonts w:cs="Arial"/>
          <w:sz w:val="22"/>
          <w:szCs w:val="22"/>
          <w:u w:val="none"/>
          <w:lang w:val="en-ZA"/>
        </w:rPr>
      </w:pPr>
      <w:r w:rsidRPr="00CA3593">
        <w:rPr>
          <w:rFonts w:cs="Arial"/>
          <w:sz w:val="22"/>
          <w:szCs w:val="22"/>
          <w:u w:val="none"/>
          <w:lang w:val="en-ZA"/>
        </w:rPr>
        <w:t xml:space="preserve">Question Number: </w:t>
      </w:r>
      <w:r w:rsidR="00FE1757" w:rsidRPr="001B4385">
        <w:rPr>
          <w:rFonts w:cs="Arial"/>
          <w:sz w:val="22"/>
          <w:szCs w:val="22"/>
          <w:u w:val="none"/>
          <w:lang w:val="en-ZA"/>
        </w:rPr>
        <w:t>3</w:t>
      </w:r>
      <w:r w:rsidR="00F91225">
        <w:rPr>
          <w:rFonts w:cs="Arial"/>
          <w:sz w:val="22"/>
          <w:szCs w:val="22"/>
          <w:u w:val="none"/>
          <w:lang w:val="en-ZA"/>
        </w:rPr>
        <w:t>5</w:t>
      </w:r>
      <w:r w:rsidR="00E75AE1">
        <w:rPr>
          <w:rFonts w:cs="Arial"/>
          <w:sz w:val="22"/>
          <w:szCs w:val="22"/>
          <w:u w:val="none"/>
          <w:lang w:val="en-ZA"/>
        </w:rPr>
        <w:t>4</w:t>
      </w:r>
      <w:r w:rsidR="00ED01C5">
        <w:rPr>
          <w:rFonts w:cs="Arial"/>
          <w:sz w:val="22"/>
          <w:szCs w:val="22"/>
          <w:u w:val="none"/>
          <w:lang w:val="en-ZA"/>
        </w:rPr>
        <w:t>1</w:t>
      </w:r>
    </w:p>
    <w:p w:rsidR="00F91225" w:rsidRDefault="00F91225" w:rsidP="00F91225">
      <w:pPr>
        <w:rPr>
          <w:lang w:val="en-ZA" w:eastAsia="x-none"/>
        </w:rPr>
      </w:pPr>
    </w:p>
    <w:p w:rsidR="00ED01C5" w:rsidRPr="00ED01C5" w:rsidRDefault="00ED01C5" w:rsidP="00ED01C5">
      <w:pPr>
        <w:spacing w:before="100" w:beforeAutospacing="1" w:after="100" w:afterAutospacing="1" w:line="240" w:lineRule="auto"/>
        <w:ind w:left="851" w:hanging="851"/>
        <w:rPr>
          <w:rFonts w:ascii="Arial" w:hAnsi="Arial" w:cs="Arial"/>
          <w:b/>
        </w:rPr>
      </w:pPr>
      <w:r w:rsidRPr="00ED01C5">
        <w:rPr>
          <w:rFonts w:ascii="Arial" w:hAnsi="Arial" w:cs="Arial"/>
          <w:b/>
        </w:rPr>
        <w:t>3541.</w:t>
      </w:r>
      <w:r w:rsidRPr="00ED01C5">
        <w:rPr>
          <w:rFonts w:ascii="Arial" w:hAnsi="Arial" w:cs="Arial"/>
          <w:b/>
        </w:rPr>
        <w:tab/>
      </w:r>
      <w:r w:rsidR="00A7263F" w:rsidRPr="00ED01C5">
        <w:rPr>
          <w:rFonts w:ascii="Arial" w:hAnsi="Arial" w:cs="Arial"/>
          <w:b/>
        </w:rPr>
        <w:t>Ms.</w:t>
      </w:r>
      <w:r w:rsidRPr="00ED01C5">
        <w:rPr>
          <w:rFonts w:ascii="Arial" w:hAnsi="Arial" w:cs="Arial"/>
          <w:b/>
        </w:rPr>
        <w:t xml:space="preserve"> J Edwards (DA) to ask the Minister of Transport:</w:t>
      </w:r>
    </w:p>
    <w:p w:rsidR="00ED01C5" w:rsidRDefault="00ED01C5" w:rsidP="00ED01C5">
      <w:pPr>
        <w:spacing w:before="100" w:beforeAutospacing="1" w:after="100" w:afterAutospacing="1" w:line="240" w:lineRule="auto"/>
        <w:ind w:left="851"/>
        <w:jc w:val="both"/>
        <w:rPr>
          <w:rFonts w:ascii="Arial" w:hAnsi="Arial" w:cs="Arial"/>
          <w:lang w:val="en-GB"/>
        </w:rPr>
      </w:pPr>
      <w:r w:rsidRPr="00ED01C5">
        <w:rPr>
          <w:rFonts w:ascii="Arial" w:hAnsi="Arial" w:cs="Arial"/>
        </w:rPr>
        <w:t xml:space="preserve">What (a) infrastructural damage has been caused by the natural disaster in October 2017 to the infrastructure of his department and the entities reporting to him, (b) is the total cost of the damage, (c) is being done to replace and/or repair the damaged infrastructure and (d) measures have been put in place in the interim to ensure users of the damaged infrastructure are not </w:t>
      </w:r>
      <w:proofErr w:type="spellStart"/>
      <w:r w:rsidRPr="00ED01C5">
        <w:rPr>
          <w:rFonts w:ascii="Arial" w:hAnsi="Arial" w:cs="Arial"/>
        </w:rPr>
        <w:t>disavantaged</w:t>
      </w:r>
      <w:proofErr w:type="spellEnd"/>
      <w:r w:rsidRPr="00ED01C5">
        <w:rPr>
          <w:rFonts w:ascii="Arial" w:hAnsi="Arial" w:cs="Arial"/>
        </w:rPr>
        <w:t>?</w:t>
      </w: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lang w:val="en-GB"/>
        </w:rPr>
        <w:t>NW3969E</w:t>
      </w:r>
    </w:p>
    <w:p w:rsidR="006C7127" w:rsidRPr="006C7127" w:rsidRDefault="006C7127" w:rsidP="006C7127">
      <w:pPr>
        <w:spacing w:before="100" w:beforeAutospacing="1" w:after="100" w:afterAutospacing="1" w:line="240" w:lineRule="auto"/>
        <w:jc w:val="both"/>
        <w:rPr>
          <w:rFonts w:ascii="Arial" w:hAnsi="Arial" w:cs="Arial"/>
          <w:b/>
          <w:lang w:val="en-GB"/>
        </w:rPr>
      </w:pPr>
      <w:r w:rsidRPr="006C7127">
        <w:rPr>
          <w:rFonts w:ascii="Arial" w:hAnsi="Arial" w:cs="Arial"/>
          <w:b/>
          <w:lang w:val="en-GB"/>
        </w:rPr>
        <w:t>REPLY</w:t>
      </w:r>
    </w:p>
    <w:p w:rsidR="006C7127" w:rsidRDefault="006C7127" w:rsidP="006C7127">
      <w:pPr>
        <w:spacing w:before="100" w:beforeAutospacing="1" w:after="100" w:afterAutospacing="1" w:line="240" w:lineRule="auto"/>
        <w:jc w:val="both"/>
        <w:rPr>
          <w:rFonts w:ascii="Arial" w:hAnsi="Arial" w:cs="Arial"/>
          <w:b/>
          <w:lang w:val="en-GB"/>
        </w:rPr>
      </w:pPr>
      <w:r w:rsidRPr="006C7127">
        <w:rPr>
          <w:rFonts w:ascii="Arial" w:hAnsi="Arial" w:cs="Arial"/>
          <w:b/>
          <w:lang w:val="en-GB"/>
        </w:rPr>
        <w:t>Department</w:t>
      </w:r>
    </w:p>
    <w:p w:rsidR="006C7127" w:rsidRDefault="006C7127" w:rsidP="006C7127">
      <w:pPr>
        <w:pStyle w:val="ListParagraph"/>
        <w:numPr>
          <w:ilvl w:val="0"/>
          <w:numId w:val="29"/>
        </w:numPr>
        <w:spacing w:before="100" w:beforeAutospacing="1" w:after="100" w:afterAutospacing="1" w:line="240" w:lineRule="auto"/>
        <w:jc w:val="both"/>
        <w:rPr>
          <w:rFonts w:ascii="Arial" w:hAnsi="Arial" w:cs="Arial"/>
          <w:lang w:val="en-GB"/>
        </w:rPr>
      </w:pPr>
      <w:r w:rsidRPr="006C7127">
        <w:rPr>
          <w:rFonts w:ascii="Arial" w:hAnsi="Arial" w:cs="Arial"/>
          <w:lang w:val="en-GB"/>
        </w:rPr>
        <w:t>No damage</w:t>
      </w:r>
    </w:p>
    <w:p w:rsidR="006C7127" w:rsidRDefault="006C7127" w:rsidP="006C7127">
      <w:pPr>
        <w:pStyle w:val="ListParagraph"/>
        <w:numPr>
          <w:ilvl w:val="0"/>
          <w:numId w:val="29"/>
        </w:numPr>
        <w:spacing w:before="100" w:beforeAutospacing="1" w:after="100" w:afterAutospacing="1" w:line="240" w:lineRule="auto"/>
        <w:jc w:val="both"/>
        <w:rPr>
          <w:rFonts w:ascii="Arial" w:hAnsi="Arial" w:cs="Arial"/>
          <w:lang w:val="en-GB"/>
        </w:rPr>
      </w:pPr>
      <w:r>
        <w:rPr>
          <w:rFonts w:ascii="Arial" w:hAnsi="Arial" w:cs="Arial"/>
          <w:lang w:val="en-GB"/>
        </w:rPr>
        <w:t>Not applicable</w:t>
      </w:r>
    </w:p>
    <w:p w:rsidR="006C7127" w:rsidRDefault="006C7127" w:rsidP="006C7127">
      <w:pPr>
        <w:pStyle w:val="ListParagraph"/>
        <w:numPr>
          <w:ilvl w:val="0"/>
          <w:numId w:val="29"/>
        </w:numPr>
        <w:spacing w:before="100" w:beforeAutospacing="1" w:after="100" w:afterAutospacing="1" w:line="240" w:lineRule="auto"/>
        <w:jc w:val="both"/>
        <w:rPr>
          <w:rFonts w:ascii="Arial" w:hAnsi="Arial" w:cs="Arial"/>
          <w:lang w:val="en-GB"/>
        </w:rPr>
      </w:pPr>
      <w:r>
        <w:rPr>
          <w:rFonts w:ascii="Arial" w:hAnsi="Arial" w:cs="Arial"/>
          <w:lang w:val="en-GB"/>
        </w:rPr>
        <w:t>Not applicable</w:t>
      </w:r>
    </w:p>
    <w:p w:rsidR="006C7127" w:rsidRPr="006C7127" w:rsidRDefault="006C7127" w:rsidP="006C7127">
      <w:pPr>
        <w:pStyle w:val="ListParagraph"/>
        <w:numPr>
          <w:ilvl w:val="0"/>
          <w:numId w:val="29"/>
        </w:numPr>
        <w:spacing w:before="100" w:beforeAutospacing="1" w:after="100" w:afterAutospacing="1" w:line="240" w:lineRule="auto"/>
        <w:jc w:val="both"/>
        <w:rPr>
          <w:rFonts w:ascii="Arial" w:hAnsi="Arial" w:cs="Arial"/>
          <w:lang w:val="en-GB"/>
        </w:rPr>
      </w:pPr>
      <w:r>
        <w:rPr>
          <w:rFonts w:ascii="Arial" w:hAnsi="Arial" w:cs="Arial"/>
          <w:lang w:val="en-GB"/>
        </w:rPr>
        <w:t>Not applicable</w:t>
      </w:r>
    </w:p>
    <w:p w:rsidR="00F8480E" w:rsidRDefault="00F8480E" w:rsidP="00ED01C5">
      <w:pPr>
        <w:spacing w:before="100" w:beforeAutospacing="1" w:after="100" w:afterAutospacing="1" w:line="240" w:lineRule="auto"/>
        <w:ind w:left="851"/>
        <w:jc w:val="both"/>
        <w:rPr>
          <w:rFonts w:ascii="Arial" w:hAnsi="Arial" w:cs="Arial"/>
          <w:lang w:val="en-GB"/>
        </w:rPr>
      </w:pPr>
    </w:p>
    <w:p w:rsidR="002C23E5" w:rsidRPr="00F8480E" w:rsidRDefault="00F8480E" w:rsidP="00F8480E">
      <w:pPr>
        <w:spacing w:before="100" w:beforeAutospacing="1" w:after="100" w:afterAutospacing="1" w:line="240" w:lineRule="auto"/>
        <w:ind w:left="851" w:hanging="851"/>
        <w:jc w:val="both"/>
        <w:rPr>
          <w:rFonts w:ascii="Arial" w:hAnsi="Arial" w:cs="Arial"/>
          <w:b/>
          <w:lang w:val="en-GB"/>
        </w:rPr>
      </w:pPr>
      <w:r w:rsidRPr="00F8480E">
        <w:rPr>
          <w:rFonts w:ascii="Arial" w:hAnsi="Arial" w:cs="Arial"/>
          <w:b/>
          <w:lang w:val="en-GB"/>
        </w:rPr>
        <w:t>Air Traffic and Navigation Services SOC Limited (ATNS)</w:t>
      </w:r>
    </w:p>
    <w:p w:rsidR="002C23E5" w:rsidRDefault="00684710" w:rsidP="00B955F3">
      <w:pPr>
        <w:pStyle w:val="ListParagraph"/>
        <w:numPr>
          <w:ilvl w:val="0"/>
          <w:numId w:val="22"/>
        </w:numPr>
        <w:spacing w:before="100" w:beforeAutospacing="1" w:after="100" w:afterAutospacing="1" w:line="240" w:lineRule="auto"/>
        <w:ind w:left="426" w:hanging="426"/>
        <w:jc w:val="both"/>
        <w:rPr>
          <w:rFonts w:ascii="Arial" w:hAnsi="Arial" w:cs="Arial"/>
        </w:rPr>
      </w:pPr>
      <w:r w:rsidRPr="00DB651E">
        <w:rPr>
          <w:rFonts w:ascii="Arial" w:hAnsi="Arial" w:cs="Arial"/>
        </w:rPr>
        <w:t>No damage</w:t>
      </w:r>
    </w:p>
    <w:p w:rsidR="00B955F3" w:rsidRPr="00B955F3" w:rsidRDefault="00B955F3" w:rsidP="00B955F3">
      <w:pPr>
        <w:pStyle w:val="ListParagraph"/>
        <w:spacing w:before="100" w:beforeAutospacing="1" w:after="100" w:afterAutospacing="1" w:line="240" w:lineRule="auto"/>
        <w:ind w:left="426"/>
        <w:jc w:val="both"/>
        <w:rPr>
          <w:rFonts w:ascii="Arial" w:hAnsi="Arial" w:cs="Arial"/>
        </w:rPr>
      </w:pPr>
    </w:p>
    <w:p w:rsidR="002C23E5" w:rsidRPr="00DB651E" w:rsidRDefault="00684710" w:rsidP="00F8480E">
      <w:pPr>
        <w:pStyle w:val="ListParagraph"/>
        <w:numPr>
          <w:ilvl w:val="0"/>
          <w:numId w:val="22"/>
        </w:numPr>
        <w:ind w:left="426" w:hanging="426"/>
        <w:jc w:val="both"/>
        <w:rPr>
          <w:rFonts w:ascii="Arial" w:hAnsi="Arial" w:cs="Arial"/>
        </w:rPr>
      </w:pPr>
      <w:r w:rsidRPr="00DB651E">
        <w:rPr>
          <w:rFonts w:ascii="Arial" w:hAnsi="Arial" w:cs="Arial"/>
        </w:rPr>
        <w:t>N/a</w:t>
      </w:r>
    </w:p>
    <w:p w:rsidR="002C23E5" w:rsidRPr="00DB651E" w:rsidRDefault="002C23E5" w:rsidP="00F8480E">
      <w:pPr>
        <w:pStyle w:val="ListParagraph"/>
        <w:ind w:left="426" w:hanging="426"/>
        <w:jc w:val="both"/>
        <w:rPr>
          <w:rFonts w:ascii="Arial" w:hAnsi="Arial" w:cs="Arial"/>
        </w:rPr>
      </w:pPr>
    </w:p>
    <w:p w:rsidR="002C23E5" w:rsidRPr="00DB651E" w:rsidRDefault="00684710" w:rsidP="00F8480E">
      <w:pPr>
        <w:pStyle w:val="ListParagraph"/>
        <w:numPr>
          <w:ilvl w:val="0"/>
          <w:numId w:val="22"/>
        </w:numPr>
        <w:ind w:left="426" w:hanging="426"/>
        <w:jc w:val="both"/>
        <w:rPr>
          <w:rFonts w:ascii="Arial" w:hAnsi="Arial" w:cs="Arial"/>
        </w:rPr>
      </w:pPr>
      <w:r w:rsidRPr="00DB651E">
        <w:rPr>
          <w:rFonts w:ascii="Arial" w:hAnsi="Arial" w:cs="Arial"/>
        </w:rPr>
        <w:t>N/a</w:t>
      </w:r>
    </w:p>
    <w:p w:rsidR="002C23E5" w:rsidRPr="00DB651E" w:rsidRDefault="002C23E5" w:rsidP="00F8480E">
      <w:pPr>
        <w:pStyle w:val="ListParagraph"/>
        <w:ind w:left="426" w:hanging="426"/>
        <w:rPr>
          <w:rFonts w:ascii="Arial" w:hAnsi="Arial" w:cs="Arial"/>
        </w:rPr>
      </w:pPr>
    </w:p>
    <w:p w:rsidR="002C23E5" w:rsidRDefault="00684710" w:rsidP="00F8480E">
      <w:pPr>
        <w:pStyle w:val="ListParagraph"/>
        <w:numPr>
          <w:ilvl w:val="0"/>
          <w:numId w:val="22"/>
        </w:numPr>
        <w:ind w:left="426" w:hanging="426"/>
        <w:jc w:val="both"/>
        <w:rPr>
          <w:rFonts w:ascii="Arial" w:hAnsi="Arial" w:cs="Arial"/>
        </w:rPr>
      </w:pPr>
      <w:r w:rsidRPr="00DB651E">
        <w:rPr>
          <w:rFonts w:ascii="Arial" w:hAnsi="Arial" w:cs="Arial"/>
        </w:rPr>
        <w:t>N/a</w:t>
      </w:r>
    </w:p>
    <w:p w:rsidR="00894236" w:rsidRPr="00894236" w:rsidRDefault="00894236" w:rsidP="00894236">
      <w:pPr>
        <w:pStyle w:val="ListParagraph"/>
        <w:rPr>
          <w:rFonts w:ascii="Arial" w:hAnsi="Arial" w:cs="Arial"/>
        </w:rPr>
      </w:pPr>
    </w:p>
    <w:p w:rsidR="006D05DE" w:rsidRPr="00DC07A6" w:rsidRDefault="00894236" w:rsidP="006D05DE">
      <w:pPr>
        <w:jc w:val="both"/>
        <w:rPr>
          <w:rFonts w:ascii="Arial" w:hAnsi="Arial" w:cs="Arial"/>
        </w:rPr>
      </w:pPr>
      <w:r w:rsidRPr="00894236">
        <w:rPr>
          <w:rFonts w:ascii="Arial" w:hAnsi="Arial" w:cs="Arial"/>
          <w:b/>
        </w:rPr>
        <w:t>Airport Company South Africa (ACSA)</w:t>
      </w:r>
      <w:r w:rsidR="006D05DE">
        <w:rPr>
          <w:rFonts w:ascii="Arial" w:hAnsi="Arial" w:cs="Arial"/>
          <w:b/>
        </w:rPr>
        <w:t xml:space="preserve"> </w:t>
      </w:r>
    </w:p>
    <w:p w:rsidR="006D05DE" w:rsidRPr="00DC07A6" w:rsidRDefault="006D05DE" w:rsidP="006D05DE">
      <w:pPr>
        <w:rPr>
          <w:rFonts w:ascii="Arial" w:eastAsiaTheme="minorHAnsi" w:hAnsi="Arial" w:cs="Arial"/>
        </w:rPr>
      </w:pPr>
      <w:r w:rsidRPr="00DC07A6">
        <w:rPr>
          <w:rFonts w:ascii="Arial" w:hAnsi="Arial" w:cs="Arial"/>
        </w:rPr>
        <w:t xml:space="preserve">Tabulated below is detailed and estimated cost of damage to our infrastructure during the recent adverse weather. </w:t>
      </w:r>
    </w:p>
    <w:tbl>
      <w:tblPr>
        <w:tblW w:w="0" w:type="auto"/>
        <w:tblCellMar>
          <w:left w:w="0" w:type="dxa"/>
          <w:right w:w="0" w:type="dxa"/>
        </w:tblCellMar>
        <w:tblLook w:val="04A0" w:firstRow="1" w:lastRow="0" w:firstColumn="1" w:lastColumn="0" w:noHBand="0" w:noVBand="1"/>
      </w:tblPr>
      <w:tblGrid>
        <w:gridCol w:w="2564"/>
        <w:gridCol w:w="2542"/>
        <w:gridCol w:w="2629"/>
        <w:gridCol w:w="2523"/>
      </w:tblGrid>
      <w:tr w:rsidR="006D05DE" w:rsidRPr="00DC07A6" w:rsidTr="00494BE7">
        <w:trPr>
          <w:trHeight w:val="409"/>
        </w:trPr>
        <w:tc>
          <w:tcPr>
            <w:tcW w:w="2564" w:type="dxa"/>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hideMark/>
          </w:tcPr>
          <w:p w:rsidR="006D05DE" w:rsidRPr="00DC07A6" w:rsidRDefault="006D05DE" w:rsidP="00494BE7">
            <w:pPr>
              <w:rPr>
                <w:rFonts w:ascii="Arial" w:hAnsi="Arial" w:cs="Arial"/>
                <w:b/>
                <w:bCs/>
                <w:iCs/>
              </w:rPr>
            </w:pPr>
            <w:r w:rsidRPr="00DC07A6">
              <w:rPr>
                <w:rFonts w:ascii="Arial" w:hAnsi="Arial" w:cs="Arial"/>
                <w:b/>
                <w:bCs/>
                <w:iCs/>
              </w:rPr>
              <w:t>ORTIA</w:t>
            </w:r>
          </w:p>
        </w:tc>
        <w:tc>
          <w:tcPr>
            <w:tcW w:w="2542"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rsidR="006D05DE" w:rsidRPr="00DC07A6" w:rsidRDefault="006D05DE" w:rsidP="00494BE7">
            <w:pPr>
              <w:rPr>
                <w:rFonts w:ascii="Arial" w:hAnsi="Arial" w:cs="Arial"/>
                <w:b/>
                <w:bCs/>
                <w:iCs/>
              </w:rPr>
            </w:pPr>
            <w:r w:rsidRPr="00DC07A6">
              <w:rPr>
                <w:rFonts w:ascii="Arial" w:hAnsi="Arial" w:cs="Arial"/>
                <w:b/>
                <w:bCs/>
                <w:iCs/>
              </w:rPr>
              <w:t>CTIA</w:t>
            </w:r>
          </w:p>
        </w:tc>
        <w:tc>
          <w:tcPr>
            <w:tcW w:w="2629"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rsidR="006D05DE" w:rsidRPr="00DC07A6" w:rsidRDefault="006D05DE" w:rsidP="00494BE7">
            <w:pPr>
              <w:rPr>
                <w:rFonts w:ascii="Arial" w:hAnsi="Arial" w:cs="Arial"/>
                <w:b/>
                <w:bCs/>
                <w:iCs/>
              </w:rPr>
            </w:pPr>
            <w:r w:rsidRPr="00DC07A6">
              <w:rPr>
                <w:rFonts w:ascii="Arial" w:hAnsi="Arial" w:cs="Arial"/>
                <w:b/>
                <w:bCs/>
                <w:iCs/>
              </w:rPr>
              <w:t>KSIA</w:t>
            </w:r>
          </w:p>
        </w:tc>
        <w:tc>
          <w:tcPr>
            <w:tcW w:w="2523"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hideMark/>
          </w:tcPr>
          <w:p w:rsidR="006D05DE" w:rsidRPr="00DC07A6" w:rsidRDefault="006D05DE" w:rsidP="00494BE7">
            <w:pPr>
              <w:rPr>
                <w:rFonts w:ascii="Arial" w:hAnsi="Arial" w:cs="Arial"/>
                <w:b/>
                <w:bCs/>
                <w:iCs/>
              </w:rPr>
            </w:pPr>
            <w:r w:rsidRPr="00DC07A6">
              <w:rPr>
                <w:rFonts w:ascii="Arial" w:hAnsi="Arial" w:cs="Arial"/>
                <w:b/>
                <w:bCs/>
                <w:iCs/>
              </w:rPr>
              <w:t>Regional</w:t>
            </w:r>
          </w:p>
        </w:tc>
      </w:tr>
      <w:tr w:rsidR="006D05DE" w:rsidRPr="00DC07A6" w:rsidTr="00494BE7">
        <w:tc>
          <w:tcPr>
            <w:tcW w:w="25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t>Smoke extraction unit on 4</w:t>
            </w:r>
            <w:r w:rsidRPr="00DC07A6">
              <w:rPr>
                <w:rFonts w:ascii="Arial" w:eastAsia="Times New Roman" w:hAnsi="Arial" w:cs="Arial"/>
                <w:vertAlign w:val="superscript"/>
              </w:rPr>
              <w:t>th</w:t>
            </w:r>
            <w:r w:rsidRPr="00DC07A6">
              <w:rPr>
                <w:rFonts w:ascii="Arial" w:eastAsia="Times New Roman" w:hAnsi="Arial" w:cs="Arial"/>
              </w:rPr>
              <w:t xml:space="preserve"> floor of ACSA office building </w:t>
            </w:r>
          </w:p>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t>Ceiling boards and carpets</w:t>
            </w:r>
          </w:p>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t xml:space="preserve">1 </w:t>
            </w:r>
            <w:proofErr w:type="spellStart"/>
            <w:r w:rsidRPr="00DC07A6">
              <w:rPr>
                <w:rFonts w:ascii="Arial" w:eastAsia="Times New Roman" w:hAnsi="Arial" w:cs="Arial"/>
              </w:rPr>
              <w:t>lucabon</w:t>
            </w:r>
            <w:proofErr w:type="spellEnd"/>
            <w:r w:rsidRPr="00DC07A6">
              <w:rPr>
                <w:rFonts w:ascii="Arial" w:eastAsia="Times New Roman" w:hAnsi="Arial" w:cs="Arial"/>
              </w:rPr>
              <w:t xml:space="preserve"> cladding panel </w:t>
            </w:r>
          </w:p>
          <w:p w:rsidR="006D05DE" w:rsidRPr="00DC07A6" w:rsidRDefault="006D05DE" w:rsidP="00494BE7">
            <w:pPr>
              <w:rPr>
                <w:rFonts w:ascii="Arial" w:eastAsiaTheme="minorHAnsi" w:hAnsi="Arial" w:cs="Arial"/>
              </w:rPr>
            </w:pPr>
          </w:p>
        </w:tc>
        <w:tc>
          <w:tcPr>
            <w:tcW w:w="2542" w:type="dxa"/>
            <w:tcBorders>
              <w:top w:val="nil"/>
              <w:left w:val="nil"/>
              <w:bottom w:val="single" w:sz="8" w:space="0" w:color="auto"/>
              <w:right w:val="single" w:sz="8" w:space="0" w:color="auto"/>
            </w:tcBorders>
            <w:tcMar>
              <w:top w:w="0" w:type="dxa"/>
              <w:left w:w="108" w:type="dxa"/>
              <w:bottom w:w="0" w:type="dxa"/>
              <w:right w:w="108" w:type="dxa"/>
            </w:tcMar>
            <w:hideMark/>
          </w:tcPr>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lastRenderedPageBreak/>
              <w:t>Eave panel at terminal dislodged and fell with no additional damage</w:t>
            </w:r>
          </w:p>
        </w:tc>
        <w:tc>
          <w:tcPr>
            <w:tcW w:w="2629" w:type="dxa"/>
            <w:tcBorders>
              <w:top w:val="nil"/>
              <w:left w:val="nil"/>
              <w:bottom w:val="single" w:sz="8" w:space="0" w:color="auto"/>
              <w:right w:val="single" w:sz="8" w:space="0" w:color="auto"/>
            </w:tcBorders>
            <w:tcMar>
              <w:top w:w="0" w:type="dxa"/>
              <w:left w:w="108" w:type="dxa"/>
              <w:bottom w:w="0" w:type="dxa"/>
              <w:right w:w="108" w:type="dxa"/>
            </w:tcMar>
          </w:tcPr>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t>Terminal building roof sheeting in selected area</w:t>
            </w:r>
          </w:p>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t>Multi-</w:t>
            </w:r>
            <w:proofErr w:type="spellStart"/>
            <w:r w:rsidRPr="00DC07A6">
              <w:rPr>
                <w:rFonts w:ascii="Arial" w:eastAsia="Times New Roman" w:hAnsi="Arial" w:cs="Arial"/>
              </w:rPr>
              <w:t>storey</w:t>
            </w:r>
            <w:proofErr w:type="spellEnd"/>
            <w:r w:rsidRPr="00DC07A6">
              <w:rPr>
                <w:rFonts w:ascii="Arial" w:eastAsia="Times New Roman" w:hAnsi="Arial" w:cs="Arial"/>
              </w:rPr>
              <w:t xml:space="preserve"> parking building roof sheeting movement</w:t>
            </w:r>
          </w:p>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t>Flooding in selected valve chambers</w:t>
            </w:r>
          </w:p>
          <w:p w:rsidR="006D05DE" w:rsidRPr="00DC07A6" w:rsidRDefault="006D05DE" w:rsidP="00494BE7">
            <w:pPr>
              <w:rPr>
                <w:rFonts w:ascii="Arial" w:eastAsiaTheme="minorHAnsi" w:hAnsi="Arial" w:cs="Arial"/>
              </w:rPr>
            </w:pPr>
          </w:p>
        </w:tc>
        <w:tc>
          <w:tcPr>
            <w:tcW w:w="2523" w:type="dxa"/>
            <w:tcBorders>
              <w:top w:val="nil"/>
              <w:left w:val="nil"/>
              <w:bottom w:val="single" w:sz="8" w:space="0" w:color="auto"/>
              <w:right w:val="single" w:sz="8" w:space="0" w:color="auto"/>
            </w:tcBorders>
            <w:tcMar>
              <w:top w:w="0" w:type="dxa"/>
              <w:left w:w="108" w:type="dxa"/>
              <w:bottom w:w="0" w:type="dxa"/>
              <w:right w:w="108" w:type="dxa"/>
            </w:tcMar>
          </w:tcPr>
          <w:p w:rsidR="006D05DE" w:rsidRPr="00DC07A6" w:rsidRDefault="006D05DE" w:rsidP="006D05DE">
            <w:pPr>
              <w:numPr>
                <w:ilvl w:val="0"/>
                <w:numId w:val="30"/>
              </w:numPr>
              <w:spacing w:after="0" w:line="240" w:lineRule="auto"/>
              <w:rPr>
                <w:rFonts w:ascii="Arial" w:eastAsia="Times New Roman" w:hAnsi="Arial" w:cs="Arial"/>
              </w:rPr>
            </w:pPr>
            <w:r w:rsidRPr="00DC07A6">
              <w:rPr>
                <w:rFonts w:ascii="Arial" w:eastAsia="Times New Roman" w:hAnsi="Arial" w:cs="Arial"/>
              </w:rPr>
              <w:lastRenderedPageBreak/>
              <w:t>None</w:t>
            </w:r>
          </w:p>
          <w:p w:rsidR="006D05DE" w:rsidRPr="00DC07A6" w:rsidRDefault="006D05DE" w:rsidP="00494BE7">
            <w:pPr>
              <w:rPr>
                <w:rFonts w:ascii="Arial" w:eastAsiaTheme="minorHAnsi" w:hAnsi="Arial" w:cs="Arial"/>
              </w:rPr>
            </w:pPr>
          </w:p>
        </w:tc>
      </w:tr>
    </w:tbl>
    <w:p w:rsidR="006D05DE" w:rsidRPr="00DC07A6" w:rsidRDefault="006D05DE" w:rsidP="006D05DE">
      <w:pPr>
        <w:spacing w:before="100" w:beforeAutospacing="1" w:after="100" w:afterAutospacing="1" w:line="240" w:lineRule="auto"/>
        <w:ind w:left="851"/>
        <w:jc w:val="both"/>
        <w:rPr>
          <w:rFonts w:ascii="Arial" w:hAnsi="Arial" w:cs="Arial"/>
        </w:rPr>
      </w:pPr>
    </w:p>
    <w:p w:rsidR="006D05DE" w:rsidRPr="00DC07A6" w:rsidRDefault="006D05DE" w:rsidP="006D05DE">
      <w:pPr>
        <w:spacing w:after="0" w:line="240" w:lineRule="auto"/>
        <w:jc w:val="both"/>
        <w:rPr>
          <w:rFonts w:ascii="Arial" w:hAnsi="Arial" w:cs="Arial"/>
          <w:b/>
        </w:rPr>
      </w:pPr>
      <w:r w:rsidRPr="00DC07A6">
        <w:rPr>
          <w:rFonts w:ascii="Arial" w:hAnsi="Arial" w:cs="Arial"/>
        </w:rPr>
        <w:t>(b)</w:t>
      </w:r>
      <w:r w:rsidRPr="00DC07A6">
        <w:rPr>
          <w:rFonts w:ascii="Arial" w:hAnsi="Arial" w:cs="Arial"/>
          <w:b/>
        </w:rPr>
        <w:t xml:space="preserve"> </w:t>
      </w:r>
      <w:r w:rsidRPr="00DC07A6">
        <w:rPr>
          <w:rFonts w:ascii="Arial" w:hAnsi="Arial" w:cs="Arial"/>
        </w:rPr>
        <w:t>Estimated cost of repair/replace/expert inspection and recertification/emergency procurement:</w:t>
      </w:r>
    </w:p>
    <w:p w:rsidR="006D05DE" w:rsidRPr="00DC07A6" w:rsidRDefault="006D05DE" w:rsidP="006D05DE">
      <w:pPr>
        <w:spacing w:after="0"/>
        <w:rPr>
          <w:rFonts w:ascii="Arial" w:hAnsi="Arial" w:cs="Arial"/>
          <w:bCs/>
        </w:rPr>
      </w:pPr>
      <w:r w:rsidRPr="00DC07A6">
        <w:rPr>
          <w:rFonts w:ascii="Arial" w:hAnsi="Arial" w:cs="Arial"/>
          <w:bCs/>
        </w:rPr>
        <w:t xml:space="preserve">      R7, 5million</w:t>
      </w:r>
    </w:p>
    <w:p w:rsidR="006D05DE" w:rsidRPr="00DC07A6" w:rsidRDefault="006D05DE" w:rsidP="006D05DE">
      <w:pPr>
        <w:spacing w:before="100" w:beforeAutospacing="1" w:after="100" w:afterAutospacing="1" w:line="240" w:lineRule="auto"/>
        <w:ind w:left="284" w:hanging="284"/>
        <w:jc w:val="both"/>
        <w:rPr>
          <w:rFonts w:ascii="Arial" w:hAnsi="Arial" w:cs="Arial"/>
        </w:rPr>
      </w:pPr>
      <w:r w:rsidRPr="00DC07A6">
        <w:rPr>
          <w:rFonts w:ascii="Arial" w:hAnsi="Arial" w:cs="Arial"/>
        </w:rPr>
        <w:t>(c) EAM Division at ACSA with repairs through various service providers, this will also entail condition assert of the integrity of structure and buildings</w:t>
      </w:r>
      <w:r>
        <w:rPr>
          <w:rFonts w:ascii="Arial" w:hAnsi="Arial" w:cs="Arial"/>
        </w:rPr>
        <w:t xml:space="preserve">. </w:t>
      </w:r>
    </w:p>
    <w:p w:rsidR="00F8480E" w:rsidRPr="00F8480E" w:rsidRDefault="006D05DE" w:rsidP="006D05DE">
      <w:pPr>
        <w:spacing w:before="100" w:beforeAutospacing="1" w:after="100" w:afterAutospacing="1" w:line="240" w:lineRule="auto"/>
        <w:ind w:left="851" w:hanging="851"/>
        <w:jc w:val="both"/>
        <w:rPr>
          <w:rFonts w:ascii="Arial" w:hAnsi="Arial" w:cs="Arial"/>
        </w:rPr>
      </w:pPr>
      <w:r w:rsidRPr="00DC07A6">
        <w:rPr>
          <w:rFonts w:ascii="Arial" w:hAnsi="Arial" w:cs="Arial"/>
        </w:rPr>
        <w:t>(d)  Airport Operations back to normal with affected areas isolated/ cordoned off public</w:t>
      </w:r>
    </w:p>
    <w:p w:rsidR="00F8480E" w:rsidRDefault="00F8480E" w:rsidP="00F8480E">
      <w:pPr>
        <w:jc w:val="both"/>
        <w:rPr>
          <w:rFonts w:ascii="Arial" w:hAnsi="Arial" w:cs="Arial"/>
          <w:b/>
        </w:rPr>
      </w:pPr>
      <w:r w:rsidRPr="00F8480E">
        <w:rPr>
          <w:rFonts w:ascii="Arial" w:hAnsi="Arial" w:cs="Arial"/>
          <w:b/>
        </w:rPr>
        <w:t>South African Civil Aviation Authority (SACAA)</w:t>
      </w:r>
    </w:p>
    <w:p w:rsidR="00F8480E" w:rsidRDefault="00F8480E" w:rsidP="00F8480E">
      <w:pPr>
        <w:spacing w:before="100" w:beforeAutospacing="1" w:after="100" w:afterAutospacing="1" w:line="240" w:lineRule="auto"/>
        <w:ind w:left="851" w:hanging="851"/>
        <w:jc w:val="both"/>
        <w:rPr>
          <w:rFonts w:ascii="Arial" w:hAnsi="Arial" w:cs="Arial"/>
          <w:lang w:val="en-GB"/>
        </w:rPr>
      </w:pPr>
      <w:r w:rsidRPr="00FD5A24">
        <w:rPr>
          <w:rFonts w:ascii="Arial" w:hAnsi="Arial" w:cs="Arial"/>
          <w:color w:val="000000" w:themeColor="text1"/>
          <w:lang w:val="en-GB"/>
        </w:rPr>
        <w:t>SACAA had no infrastructural damage caused by the natural disaster in October 2017</w:t>
      </w:r>
      <w:r w:rsidRPr="00FD5A24">
        <w:rPr>
          <w:rFonts w:ascii="Arial" w:hAnsi="Arial" w:cs="Arial"/>
          <w:lang w:val="en-GB"/>
        </w:rPr>
        <w:t>.</w:t>
      </w:r>
    </w:p>
    <w:p w:rsidR="006C7127" w:rsidRDefault="006C7127" w:rsidP="006C7127">
      <w:pPr>
        <w:spacing w:after="0"/>
        <w:jc w:val="both"/>
        <w:rPr>
          <w:rFonts w:ascii="Arial" w:hAnsi="Arial" w:cs="Arial"/>
          <w:b/>
        </w:rPr>
      </w:pPr>
      <w:r>
        <w:rPr>
          <w:rFonts w:ascii="Arial" w:hAnsi="Arial" w:cs="Arial"/>
          <w:b/>
        </w:rPr>
        <w:t>Cross-Border Road Transport Agency</w:t>
      </w:r>
    </w:p>
    <w:p w:rsidR="006C7127" w:rsidRDefault="006C7127" w:rsidP="006C7127">
      <w:pPr>
        <w:spacing w:after="0"/>
        <w:jc w:val="both"/>
        <w:rPr>
          <w:rFonts w:ascii="Arial" w:hAnsi="Arial" w:cs="Arial"/>
          <w:b/>
        </w:rPr>
      </w:pPr>
    </w:p>
    <w:p w:rsidR="006C7127" w:rsidRPr="001F4D87" w:rsidRDefault="006C7127" w:rsidP="006C7127">
      <w:pPr>
        <w:spacing w:after="0"/>
        <w:ind w:left="426"/>
        <w:jc w:val="both"/>
        <w:rPr>
          <w:rFonts w:ascii="Arial" w:hAnsi="Arial" w:cs="Arial"/>
        </w:rPr>
      </w:pPr>
      <w:r w:rsidRPr="001F4D87">
        <w:rPr>
          <w:rFonts w:ascii="Arial" w:hAnsi="Arial" w:cs="Arial"/>
        </w:rPr>
        <w:t>(a)</w:t>
      </w:r>
      <w:r w:rsidRPr="001F4D87">
        <w:rPr>
          <w:rFonts w:ascii="Arial" w:hAnsi="Arial" w:cs="Arial"/>
        </w:rPr>
        <w:tab/>
        <w:t>The Cross-Border Road Transport Agency has not had any infrastructural damage in October 2017 due to natural disaster.</w:t>
      </w:r>
    </w:p>
    <w:p w:rsidR="006C7127" w:rsidRDefault="006C7127" w:rsidP="006C7127">
      <w:pPr>
        <w:spacing w:after="0"/>
        <w:ind w:left="426"/>
        <w:jc w:val="both"/>
        <w:rPr>
          <w:rFonts w:ascii="Arial" w:hAnsi="Arial" w:cs="Arial"/>
          <w:b/>
        </w:rPr>
      </w:pPr>
      <w:r w:rsidRPr="001F4D87">
        <w:rPr>
          <w:rFonts w:ascii="Arial" w:hAnsi="Arial" w:cs="Arial"/>
        </w:rPr>
        <w:t>(b)</w:t>
      </w:r>
      <w:r w:rsidRPr="001F4D87">
        <w:rPr>
          <w:rFonts w:ascii="Arial" w:hAnsi="Arial" w:cs="Arial"/>
        </w:rPr>
        <w:tab/>
        <w:t>– (d) Not applicable</w:t>
      </w:r>
      <w:r>
        <w:rPr>
          <w:rFonts w:ascii="Arial" w:hAnsi="Arial" w:cs="Arial"/>
          <w:b/>
        </w:rPr>
        <w:tab/>
      </w:r>
    </w:p>
    <w:p w:rsidR="00E16E53" w:rsidRDefault="00E16E53" w:rsidP="006C7127">
      <w:pPr>
        <w:spacing w:after="0"/>
        <w:ind w:left="426"/>
        <w:jc w:val="both"/>
        <w:rPr>
          <w:rFonts w:ascii="Arial" w:hAnsi="Arial" w:cs="Arial"/>
          <w:b/>
        </w:rPr>
      </w:pPr>
    </w:p>
    <w:p w:rsidR="006C7127" w:rsidRDefault="006C7127" w:rsidP="006C7127">
      <w:pPr>
        <w:spacing w:after="0"/>
        <w:jc w:val="both"/>
        <w:rPr>
          <w:rFonts w:ascii="Arial" w:hAnsi="Arial" w:cs="Arial"/>
          <w:b/>
        </w:rPr>
      </w:pPr>
    </w:p>
    <w:p w:rsidR="006C7127" w:rsidRDefault="006C7127" w:rsidP="006C7127">
      <w:pPr>
        <w:spacing w:after="0"/>
        <w:jc w:val="both"/>
        <w:rPr>
          <w:rFonts w:ascii="Arial" w:hAnsi="Arial" w:cs="Arial"/>
          <w:b/>
        </w:rPr>
      </w:pPr>
      <w:r>
        <w:rPr>
          <w:rFonts w:ascii="Arial" w:hAnsi="Arial" w:cs="Arial"/>
          <w:b/>
        </w:rPr>
        <w:t>Road Accident Fund</w:t>
      </w:r>
    </w:p>
    <w:p w:rsidR="006C7127" w:rsidRDefault="006C7127" w:rsidP="006C7127">
      <w:pPr>
        <w:spacing w:after="0"/>
        <w:jc w:val="both"/>
        <w:rPr>
          <w:rFonts w:ascii="Arial" w:hAnsi="Arial" w:cs="Arial"/>
        </w:rPr>
      </w:pPr>
    </w:p>
    <w:p w:rsidR="006C7127" w:rsidRDefault="006C7127" w:rsidP="006C7127">
      <w:pPr>
        <w:spacing w:after="0"/>
        <w:ind w:left="709" w:hanging="425"/>
        <w:jc w:val="both"/>
        <w:rPr>
          <w:rFonts w:ascii="Arial" w:hAnsi="Arial" w:cs="Arial"/>
        </w:rPr>
      </w:pPr>
      <w:r w:rsidRPr="004228A6">
        <w:rPr>
          <w:rFonts w:ascii="Arial" w:hAnsi="Arial" w:cs="Arial"/>
        </w:rPr>
        <w:t>(a</w:t>
      </w:r>
      <w:r>
        <w:rPr>
          <w:rFonts w:ascii="Arial" w:hAnsi="Arial" w:cs="Arial"/>
        </w:rPr>
        <w:t xml:space="preserve">) </w:t>
      </w:r>
      <w:r>
        <w:rPr>
          <w:rFonts w:ascii="Arial" w:hAnsi="Arial" w:cs="Arial"/>
        </w:rPr>
        <w:tab/>
        <w:t>No infrastructural damage has been caused by the natural disaster in October 2017 to the infrastructure of the Road Accident Fund,</w:t>
      </w:r>
      <w:r w:rsidRPr="004228A6">
        <w:rPr>
          <w:rFonts w:ascii="Arial" w:hAnsi="Arial" w:cs="Arial"/>
        </w:rPr>
        <w:t xml:space="preserve"> paragraphs (</w:t>
      </w:r>
      <w:r>
        <w:rPr>
          <w:rFonts w:ascii="Arial" w:hAnsi="Arial" w:cs="Arial"/>
        </w:rPr>
        <w:t>b</w:t>
      </w:r>
      <w:r w:rsidRPr="004228A6">
        <w:rPr>
          <w:rFonts w:ascii="Arial" w:hAnsi="Arial" w:cs="Arial"/>
        </w:rPr>
        <w:t>),</w:t>
      </w:r>
      <w:r>
        <w:rPr>
          <w:rFonts w:ascii="Arial" w:hAnsi="Arial" w:cs="Arial"/>
        </w:rPr>
        <w:t xml:space="preserve"> (c), a</w:t>
      </w:r>
      <w:r w:rsidRPr="004228A6">
        <w:rPr>
          <w:rFonts w:ascii="Arial" w:hAnsi="Arial" w:cs="Arial"/>
        </w:rPr>
        <w:t>nd (d)</w:t>
      </w:r>
      <w:r>
        <w:rPr>
          <w:rFonts w:ascii="Arial" w:hAnsi="Arial" w:cs="Arial"/>
        </w:rPr>
        <w:t xml:space="preserve"> </w:t>
      </w:r>
      <w:r w:rsidRPr="004228A6">
        <w:rPr>
          <w:rFonts w:ascii="Arial" w:hAnsi="Arial" w:cs="Arial"/>
        </w:rPr>
        <w:t>are therefore not applicable</w:t>
      </w:r>
    </w:p>
    <w:p w:rsidR="006C7127" w:rsidRPr="00F54627" w:rsidRDefault="006C7127" w:rsidP="006C7127">
      <w:pPr>
        <w:spacing w:after="0"/>
        <w:jc w:val="both"/>
        <w:rPr>
          <w:rFonts w:ascii="Arial" w:hAnsi="Arial" w:cs="Arial"/>
        </w:rPr>
      </w:pPr>
    </w:p>
    <w:p w:rsidR="006C7127" w:rsidRDefault="006C7127" w:rsidP="006C7127">
      <w:pPr>
        <w:spacing w:after="0"/>
        <w:jc w:val="both"/>
        <w:rPr>
          <w:rFonts w:ascii="Arial" w:hAnsi="Arial" w:cs="Arial"/>
          <w:b/>
        </w:rPr>
      </w:pPr>
      <w:r>
        <w:rPr>
          <w:rFonts w:ascii="Arial" w:hAnsi="Arial" w:cs="Arial"/>
          <w:b/>
        </w:rPr>
        <w:t>Road Traffic Infringement Agency</w:t>
      </w:r>
    </w:p>
    <w:p w:rsidR="006C7127" w:rsidRPr="00805FB0" w:rsidRDefault="006C7127" w:rsidP="006C7127">
      <w:pPr>
        <w:pStyle w:val="ListParagraph"/>
        <w:numPr>
          <w:ilvl w:val="0"/>
          <w:numId w:val="28"/>
        </w:numPr>
        <w:ind w:hanging="436"/>
        <w:jc w:val="both"/>
        <w:rPr>
          <w:rFonts w:ascii="Arial" w:hAnsi="Arial" w:cs="Arial"/>
          <w:lang w:val="en-ZA" w:eastAsia="x-none"/>
        </w:rPr>
      </w:pPr>
      <w:r>
        <w:rPr>
          <w:rFonts w:ascii="Arial" w:hAnsi="Arial" w:cs="Arial"/>
        </w:rPr>
        <w:t>None</w:t>
      </w:r>
    </w:p>
    <w:p w:rsidR="006C7127" w:rsidRPr="00805FB0" w:rsidRDefault="006C7127" w:rsidP="006C7127">
      <w:pPr>
        <w:pStyle w:val="ListParagraph"/>
        <w:numPr>
          <w:ilvl w:val="0"/>
          <w:numId w:val="28"/>
        </w:numPr>
        <w:ind w:hanging="436"/>
        <w:jc w:val="both"/>
        <w:rPr>
          <w:rFonts w:ascii="Arial" w:hAnsi="Arial" w:cs="Arial"/>
          <w:lang w:val="en-ZA" w:eastAsia="x-none"/>
        </w:rPr>
      </w:pPr>
      <w:r>
        <w:rPr>
          <w:rFonts w:ascii="Arial" w:hAnsi="Arial" w:cs="Arial"/>
        </w:rPr>
        <w:t>Not Applicable</w:t>
      </w:r>
    </w:p>
    <w:p w:rsidR="006C7127" w:rsidRPr="00805FB0" w:rsidRDefault="006C7127" w:rsidP="006C7127">
      <w:pPr>
        <w:pStyle w:val="ListParagraph"/>
        <w:numPr>
          <w:ilvl w:val="0"/>
          <w:numId w:val="28"/>
        </w:numPr>
        <w:ind w:hanging="436"/>
        <w:jc w:val="both"/>
        <w:rPr>
          <w:rFonts w:ascii="Arial" w:hAnsi="Arial" w:cs="Arial"/>
          <w:lang w:val="en-ZA" w:eastAsia="x-none"/>
        </w:rPr>
      </w:pPr>
      <w:r>
        <w:rPr>
          <w:rFonts w:ascii="Arial" w:hAnsi="Arial" w:cs="Arial"/>
        </w:rPr>
        <w:t>Not Applicable</w:t>
      </w:r>
    </w:p>
    <w:p w:rsidR="006C7127" w:rsidRDefault="006C7127" w:rsidP="006C7127">
      <w:pPr>
        <w:spacing w:after="0"/>
        <w:jc w:val="both"/>
        <w:rPr>
          <w:rFonts w:ascii="Arial" w:hAnsi="Arial" w:cs="Arial"/>
          <w:b/>
        </w:rPr>
      </w:pPr>
      <w:r>
        <w:rPr>
          <w:rFonts w:ascii="Arial" w:hAnsi="Arial" w:cs="Arial"/>
        </w:rPr>
        <w:t>Not Applicable</w:t>
      </w:r>
    </w:p>
    <w:p w:rsidR="006C7127" w:rsidRDefault="006C7127" w:rsidP="006C7127">
      <w:pPr>
        <w:spacing w:after="0"/>
        <w:jc w:val="both"/>
        <w:rPr>
          <w:rFonts w:ascii="Arial" w:hAnsi="Arial" w:cs="Arial"/>
          <w:b/>
        </w:rPr>
      </w:pPr>
    </w:p>
    <w:p w:rsidR="006C7127" w:rsidRDefault="006C7127" w:rsidP="006C7127">
      <w:pPr>
        <w:spacing w:after="0"/>
        <w:jc w:val="both"/>
        <w:rPr>
          <w:rFonts w:ascii="Arial" w:hAnsi="Arial" w:cs="Arial"/>
          <w:b/>
        </w:rPr>
      </w:pPr>
      <w:r>
        <w:rPr>
          <w:rFonts w:ascii="Arial" w:hAnsi="Arial" w:cs="Arial"/>
          <w:b/>
        </w:rPr>
        <w:t>Road Traffic Management Corporation</w:t>
      </w:r>
    </w:p>
    <w:p w:rsidR="006C7127" w:rsidRDefault="006C7127" w:rsidP="006C7127">
      <w:pPr>
        <w:spacing w:after="0"/>
        <w:jc w:val="both"/>
        <w:rPr>
          <w:rFonts w:ascii="Arial" w:hAnsi="Arial" w:cs="Arial"/>
          <w:b/>
        </w:rPr>
      </w:pPr>
    </w:p>
    <w:p w:rsidR="006C7127" w:rsidRDefault="006C7127" w:rsidP="006C7127">
      <w:pPr>
        <w:spacing w:after="0"/>
        <w:ind w:left="709" w:hanging="425"/>
        <w:jc w:val="both"/>
        <w:rPr>
          <w:rFonts w:ascii="Arial" w:hAnsi="Arial" w:cs="Arial"/>
        </w:rPr>
      </w:pPr>
      <w:r w:rsidRPr="004228A6">
        <w:rPr>
          <w:rFonts w:ascii="Arial" w:hAnsi="Arial" w:cs="Arial"/>
        </w:rPr>
        <w:t>(a</w:t>
      </w:r>
      <w:r>
        <w:rPr>
          <w:rFonts w:ascii="Arial" w:hAnsi="Arial" w:cs="Arial"/>
        </w:rPr>
        <w:t xml:space="preserve">) </w:t>
      </w:r>
      <w:r>
        <w:rPr>
          <w:rFonts w:ascii="Arial" w:hAnsi="Arial" w:cs="Arial"/>
        </w:rPr>
        <w:tab/>
        <w:t>No infrastructural damage has been caused by the natural disaster in October 2017 to the infrastructure of the Road Accident Fund,</w:t>
      </w:r>
      <w:r w:rsidRPr="004228A6">
        <w:rPr>
          <w:rFonts w:ascii="Arial" w:hAnsi="Arial" w:cs="Arial"/>
        </w:rPr>
        <w:t xml:space="preserve"> paragraphs (</w:t>
      </w:r>
      <w:r>
        <w:rPr>
          <w:rFonts w:ascii="Arial" w:hAnsi="Arial" w:cs="Arial"/>
        </w:rPr>
        <w:t>b</w:t>
      </w:r>
      <w:r w:rsidRPr="004228A6">
        <w:rPr>
          <w:rFonts w:ascii="Arial" w:hAnsi="Arial" w:cs="Arial"/>
        </w:rPr>
        <w:t>),</w:t>
      </w:r>
      <w:r>
        <w:rPr>
          <w:rFonts w:ascii="Arial" w:hAnsi="Arial" w:cs="Arial"/>
        </w:rPr>
        <w:t xml:space="preserve"> (c), a</w:t>
      </w:r>
      <w:r w:rsidRPr="004228A6">
        <w:rPr>
          <w:rFonts w:ascii="Arial" w:hAnsi="Arial" w:cs="Arial"/>
        </w:rPr>
        <w:t>nd (d)</w:t>
      </w:r>
      <w:r>
        <w:rPr>
          <w:rFonts w:ascii="Arial" w:hAnsi="Arial" w:cs="Arial"/>
        </w:rPr>
        <w:t xml:space="preserve"> </w:t>
      </w:r>
      <w:r w:rsidRPr="004228A6">
        <w:rPr>
          <w:rFonts w:ascii="Arial" w:hAnsi="Arial" w:cs="Arial"/>
        </w:rPr>
        <w:t>are therefore not applicable</w:t>
      </w:r>
    </w:p>
    <w:p w:rsidR="006C7127" w:rsidRDefault="006C7127" w:rsidP="006C7127">
      <w:pPr>
        <w:spacing w:after="0"/>
        <w:jc w:val="both"/>
        <w:rPr>
          <w:rFonts w:ascii="Arial" w:hAnsi="Arial" w:cs="Arial"/>
          <w:b/>
        </w:rPr>
      </w:pPr>
    </w:p>
    <w:p w:rsidR="006C7127" w:rsidRDefault="006C7127" w:rsidP="006C7127">
      <w:pPr>
        <w:spacing w:after="0"/>
        <w:jc w:val="both"/>
        <w:rPr>
          <w:rFonts w:ascii="Arial" w:hAnsi="Arial" w:cs="Arial"/>
          <w:b/>
        </w:rPr>
      </w:pPr>
      <w:r>
        <w:rPr>
          <w:rFonts w:ascii="Arial" w:hAnsi="Arial" w:cs="Arial"/>
          <w:b/>
        </w:rPr>
        <w:t>South African National Roads Agency Limited</w:t>
      </w:r>
    </w:p>
    <w:p w:rsidR="006C7127" w:rsidRPr="00BA5FCB" w:rsidRDefault="006C7127" w:rsidP="006C7127">
      <w:pPr>
        <w:pStyle w:val="ListParagraph"/>
        <w:numPr>
          <w:ilvl w:val="0"/>
          <w:numId w:val="27"/>
        </w:numPr>
        <w:spacing w:before="100" w:beforeAutospacing="1" w:after="0"/>
        <w:ind w:left="851" w:hanging="567"/>
        <w:jc w:val="both"/>
        <w:rPr>
          <w:rFonts w:ascii="Arial" w:hAnsi="Arial" w:cs="Arial"/>
        </w:rPr>
      </w:pPr>
      <w:proofErr w:type="spellStart"/>
      <w:r>
        <w:rPr>
          <w:rFonts w:ascii="Arial" w:hAnsi="Arial" w:cs="Arial"/>
        </w:rPr>
        <w:t>Kwazulu</w:t>
      </w:r>
      <w:proofErr w:type="spellEnd"/>
      <w:r>
        <w:rPr>
          <w:rFonts w:ascii="Arial" w:hAnsi="Arial" w:cs="Arial"/>
        </w:rPr>
        <w:t xml:space="preserve"> Natal: T</w:t>
      </w:r>
      <w:r w:rsidRPr="00BA5FCB">
        <w:rPr>
          <w:rFonts w:ascii="Arial" w:hAnsi="Arial" w:cs="Arial"/>
        </w:rPr>
        <w:t xml:space="preserve">he </w:t>
      </w:r>
      <w:r>
        <w:rPr>
          <w:rFonts w:ascii="Arial" w:hAnsi="Arial" w:cs="Arial"/>
        </w:rPr>
        <w:t xml:space="preserve">visible </w:t>
      </w:r>
      <w:r w:rsidRPr="00BA5FCB">
        <w:rPr>
          <w:rFonts w:ascii="Arial" w:hAnsi="Arial" w:cs="Arial"/>
        </w:rPr>
        <w:t xml:space="preserve">damages caused </w:t>
      </w:r>
      <w:r>
        <w:rPr>
          <w:rFonts w:ascii="Arial" w:hAnsi="Arial" w:cs="Arial"/>
        </w:rPr>
        <w:t xml:space="preserve">to SANRAL road infrastructure </w:t>
      </w:r>
      <w:r w:rsidRPr="00BA5FCB">
        <w:rPr>
          <w:rFonts w:ascii="Arial" w:hAnsi="Arial" w:cs="Arial"/>
        </w:rPr>
        <w:t xml:space="preserve">during the recent </w:t>
      </w:r>
      <w:r>
        <w:rPr>
          <w:rFonts w:ascii="Arial" w:hAnsi="Arial" w:cs="Arial"/>
        </w:rPr>
        <w:t xml:space="preserve">October 2017 </w:t>
      </w:r>
      <w:r w:rsidRPr="00BA5FCB">
        <w:rPr>
          <w:rFonts w:ascii="Arial" w:hAnsi="Arial" w:cs="Arial"/>
        </w:rPr>
        <w:t>floods/storm in KZN are as follows:</w:t>
      </w:r>
    </w:p>
    <w:p w:rsidR="006C7127" w:rsidRPr="00BA5FCB" w:rsidRDefault="006C7127" w:rsidP="006C7127">
      <w:pPr>
        <w:pStyle w:val="ListParagraph"/>
        <w:numPr>
          <w:ilvl w:val="0"/>
          <w:numId w:val="26"/>
        </w:numPr>
        <w:spacing w:before="100" w:beforeAutospacing="1" w:after="0"/>
        <w:ind w:left="1134" w:hanging="283"/>
        <w:jc w:val="both"/>
        <w:rPr>
          <w:rFonts w:ascii="Arial" w:hAnsi="Arial" w:cs="Arial"/>
        </w:rPr>
      </w:pPr>
      <w:r w:rsidRPr="00BA5FCB">
        <w:rPr>
          <w:rFonts w:ascii="Arial" w:hAnsi="Arial" w:cs="Arial"/>
        </w:rPr>
        <w:t>Road signs were blown away</w:t>
      </w:r>
      <w:r>
        <w:rPr>
          <w:rFonts w:ascii="Arial" w:hAnsi="Arial" w:cs="Arial"/>
        </w:rPr>
        <w:t>,</w:t>
      </w:r>
    </w:p>
    <w:p w:rsidR="006C7127" w:rsidRPr="00BA5FCB" w:rsidRDefault="006C7127" w:rsidP="006C7127">
      <w:pPr>
        <w:pStyle w:val="ListParagraph"/>
        <w:numPr>
          <w:ilvl w:val="0"/>
          <w:numId w:val="26"/>
        </w:numPr>
        <w:spacing w:before="100" w:beforeAutospacing="1" w:after="0"/>
        <w:ind w:left="1134" w:hanging="283"/>
        <w:jc w:val="both"/>
        <w:rPr>
          <w:rFonts w:ascii="Arial" w:hAnsi="Arial" w:cs="Arial"/>
        </w:rPr>
      </w:pPr>
      <w:r w:rsidRPr="00BA5FCB">
        <w:rPr>
          <w:rFonts w:ascii="Arial" w:hAnsi="Arial" w:cs="Arial"/>
        </w:rPr>
        <w:t>Box and pipe Culverts and associated outlets structures were damaged</w:t>
      </w:r>
      <w:r>
        <w:rPr>
          <w:rFonts w:ascii="Arial" w:hAnsi="Arial" w:cs="Arial"/>
        </w:rPr>
        <w:t>,</w:t>
      </w:r>
    </w:p>
    <w:p w:rsidR="006C7127" w:rsidRPr="00BA5FCB" w:rsidRDefault="006C7127" w:rsidP="006C7127">
      <w:pPr>
        <w:pStyle w:val="ListParagraph"/>
        <w:numPr>
          <w:ilvl w:val="0"/>
          <w:numId w:val="26"/>
        </w:numPr>
        <w:spacing w:before="100" w:beforeAutospacing="1" w:after="0"/>
        <w:ind w:left="1134" w:hanging="283"/>
        <w:jc w:val="both"/>
        <w:rPr>
          <w:rFonts w:ascii="Arial" w:hAnsi="Arial" w:cs="Arial"/>
        </w:rPr>
      </w:pPr>
      <w:r w:rsidRPr="00BA5FCB">
        <w:rPr>
          <w:rFonts w:ascii="Arial" w:hAnsi="Arial" w:cs="Arial"/>
        </w:rPr>
        <w:lastRenderedPageBreak/>
        <w:t>Isolated erosion of road embankment, and</w:t>
      </w:r>
    </w:p>
    <w:p w:rsidR="006C7127" w:rsidRPr="00BA5FCB" w:rsidRDefault="006C7127" w:rsidP="006C7127">
      <w:pPr>
        <w:pStyle w:val="ListParagraph"/>
        <w:numPr>
          <w:ilvl w:val="0"/>
          <w:numId w:val="26"/>
        </w:numPr>
        <w:spacing w:before="100" w:beforeAutospacing="1" w:after="0"/>
        <w:ind w:left="1134" w:hanging="283"/>
        <w:jc w:val="both"/>
        <w:rPr>
          <w:rFonts w:ascii="Arial" w:hAnsi="Arial" w:cs="Arial"/>
        </w:rPr>
      </w:pPr>
      <w:r w:rsidRPr="00BA5FCB">
        <w:rPr>
          <w:rFonts w:ascii="Arial" w:hAnsi="Arial" w:cs="Arial"/>
        </w:rPr>
        <w:t>Damage to storm water channels</w:t>
      </w:r>
      <w:r>
        <w:rPr>
          <w:rFonts w:ascii="Arial" w:hAnsi="Arial" w:cs="Arial"/>
        </w:rPr>
        <w:t>.</w:t>
      </w:r>
    </w:p>
    <w:p w:rsidR="006C7127" w:rsidRDefault="006C7127" w:rsidP="006C7127">
      <w:pPr>
        <w:spacing w:before="100" w:beforeAutospacing="1" w:after="0"/>
        <w:ind w:left="851"/>
        <w:jc w:val="both"/>
        <w:rPr>
          <w:rFonts w:ascii="Arial" w:hAnsi="Arial" w:cs="Arial"/>
        </w:rPr>
      </w:pPr>
      <w:proofErr w:type="gramStart"/>
      <w:r w:rsidRPr="00BA5FCB">
        <w:rPr>
          <w:rFonts w:ascii="Arial" w:hAnsi="Arial" w:cs="Arial"/>
        </w:rPr>
        <w:t>Latent damages</w:t>
      </w:r>
      <w:proofErr w:type="gramEnd"/>
      <w:r w:rsidRPr="00BA5FCB">
        <w:rPr>
          <w:rFonts w:ascii="Arial" w:hAnsi="Arial" w:cs="Arial"/>
        </w:rPr>
        <w:t xml:space="preserve"> to the section of the road that was submerged under water during the storm is not </w:t>
      </w:r>
      <w:r>
        <w:rPr>
          <w:rFonts w:ascii="Arial" w:hAnsi="Arial" w:cs="Arial"/>
        </w:rPr>
        <w:t xml:space="preserve">possible to </w:t>
      </w:r>
      <w:r w:rsidRPr="00BA5FCB">
        <w:rPr>
          <w:rFonts w:ascii="Arial" w:hAnsi="Arial" w:cs="Arial"/>
        </w:rPr>
        <w:t>quantify</w:t>
      </w:r>
      <w:r>
        <w:rPr>
          <w:rFonts w:ascii="Arial" w:hAnsi="Arial" w:cs="Arial"/>
        </w:rPr>
        <w:t xml:space="preserve"> at this early stage</w:t>
      </w:r>
      <w:r w:rsidRPr="00BA5FCB">
        <w:rPr>
          <w:rFonts w:ascii="Arial" w:hAnsi="Arial" w:cs="Arial"/>
        </w:rPr>
        <w:t xml:space="preserve">. </w:t>
      </w:r>
    </w:p>
    <w:p w:rsidR="006C7127" w:rsidRDefault="006C7127" w:rsidP="006C7127">
      <w:pPr>
        <w:pStyle w:val="ListParagraph"/>
        <w:numPr>
          <w:ilvl w:val="0"/>
          <w:numId w:val="27"/>
        </w:numPr>
        <w:spacing w:before="100" w:beforeAutospacing="1" w:after="0"/>
        <w:ind w:left="851" w:hanging="567"/>
        <w:jc w:val="both"/>
        <w:rPr>
          <w:rFonts w:ascii="Arial" w:hAnsi="Arial" w:cs="Arial"/>
        </w:rPr>
      </w:pPr>
      <w:proofErr w:type="spellStart"/>
      <w:r>
        <w:rPr>
          <w:rFonts w:ascii="Arial" w:hAnsi="Arial" w:cs="Arial"/>
        </w:rPr>
        <w:t>Kwazulu</w:t>
      </w:r>
      <w:proofErr w:type="spellEnd"/>
      <w:r>
        <w:rPr>
          <w:rFonts w:ascii="Arial" w:hAnsi="Arial" w:cs="Arial"/>
        </w:rPr>
        <w:t xml:space="preserve"> Natal: </w:t>
      </w:r>
      <w:r w:rsidRPr="00BA5FCB">
        <w:rPr>
          <w:rFonts w:ascii="Arial" w:hAnsi="Arial" w:cs="Arial"/>
        </w:rPr>
        <w:t xml:space="preserve">The quantified visible damage is estimated at </w:t>
      </w:r>
      <w:r w:rsidRPr="00BA5FCB">
        <w:rPr>
          <w:rFonts w:ascii="Arial" w:hAnsi="Arial" w:cs="Arial"/>
          <w:b/>
        </w:rPr>
        <w:t>R7 470 800</w:t>
      </w:r>
      <w:r w:rsidRPr="00BA5FCB">
        <w:rPr>
          <w:rFonts w:ascii="Arial" w:hAnsi="Arial" w:cs="Arial"/>
        </w:rPr>
        <w:t>.</w:t>
      </w:r>
      <w:r w:rsidRPr="00BA5FCB">
        <w:rPr>
          <w:rFonts w:ascii="Arial" w:hAnsi="Arial" w:cs="Arial"/>
          <w:b/>
        </w:rPr>
        <w:t>00</w:t>
      </w:r>
      <w:r>
        <w:rPr>
          <w:rFonts w:ascii="Arial" w:hAnsi="Arial" w:cs="Arial"/>
          <w:b/>
        </w:rPr>
        <w:t>.</w:t>
      </w:r>
      <w:r w:rsidRPr="00BA5FCB">
        <w:rPr>
          <w:rFonts w:ascii="Arial" w:hAnsi="Arial" w:cs="Arial"/>
        </w:rPr>
        <w:t xml:space="preserve"> This figure is an estimate </w:t>
      </w:r>
      <w:r>
        <w:rPr>
          <w:rFonts w:ascii="Arial" w:hAnsi="Arial" w:cs="Arial"/>
        </w:rPr>
        <w:t xml:space="preserve">and </w:t>
      </w:r>
      <w:r w:rsidRPr="00BA5FCB">
        <w:rPr>
          <w:rFonts w:ascii="Arial" w:hAnsi="Arial" w:cs="Arial"/>
        </w:rPr>
        <w:t>the final accurate cost will be known once all the repairs are complete.</w:t>
      </w:r>
    </w:p>
    <w:p w:rsidR="006C7127" w:rsidRPr="00EB1297" w:rsidRDefault="006C7127" w:rsidP="006C7127">
      <w:pPr>
        <w:pStyle w:val="ListParagraph"/>
        <w:spacing w:before="100" w:beforeAutospacing="1" w:after="0"/>
        <w:ind w:left="851"/>
        <w:jc w:val="both"/>
        <w:rPr>
          <w:rFonts w:ascii="Arial" w:hAnsi="Arial" w:cs="Arial"/>
        </w:rPr>
      </w:pPr>
    </w:p>
    <w:p w:rsidR="006C7127" w:rsidRDefault="006C7127" w:rsidP="006C7127">
      <w:pPr>
        <w:pStyle w:val="ListParagraph"/>
        <w:numPr>
          <w:ilvl w:val="0"/>
          <w:numId w:val="27"/>
        </w:numPr>
        <w:spacing w:before="100" w:beforeAutospacing="1" w:after="0"/>
        <w:ind w:left="851" w:hanging="567"/>
        <w:jc w:val="both"/>
        <w:rPr>
          <w:rFonts w:ascii="Arial" w:hAnsi="Arial" w:cs="Arial"/>
        </w:rPr>
      </w:pPr>
      <w:proofErr w:type="spellStart"/>
      <w:r>
        <w:rPr>
          <w:rFonts w:ascii="Arial" w:hAnsi="Arial" w:cs="Arial"/>
        </w:rPr>
        <w:t>Kwazulu</w:t>
      </w:r>
      <w:proofErr w:type="spellEnd"/>
      <w:r>
        <w:rPr>
          <w:rFonts w:ascii="Arial" w:hAnsi="Arial" w:cs="Arial"/>
        </w:rPr>
        <w:t xml:space="preserve"> Natal: </w:t>
      </w:r>
      <w:r w:rsidRPr="00BA5FCB">
        <w:rPr>
          <w:rFonts w:ascii="Arial" w:hAnsi="Arial" w:cs="Arial"/>
        </w:rPr>
        <w:t>Cleaning up of debris on</w:t>
      </w:r>
      <w:r>
        <w:rPr>
          <w:rFonts w:ascii="Arial" w:hAnsi="Arial" w:cs="Arial"/>
        </w:rPr>
        <w:t xml:space="preserve"> top</w:t>
      </w:r>
      <w:r w:rsidRPr="00BA5FCB">
        <w:rPr>
          <w:rFonts w:ascii="Arial" w:hAnsi="Arial" w:cs="Arial"/>
        </w:rPr>
        <w:t xml:space="preserve"> </w:t>
      </w:r>
      <w:r>
        <w:rPr>
          <w:rFonts w:ascii="Arial" w:hAnsi="Arial" w:cs="Arial"/>
        </w:rPr>
        <w:t xml:space="preserve">of </w:t>
      </w:r>
      <w:r w:rsidRPr="00BA5FCB">
        <w:rPr>
          <w:rFonts w:ascii="Arial" w:hAnsi="Arial" w:cs="Arial"/>
        </w:rPr>
        <w:t xml:space="preserve">structures </w:t>
      </w:r>
      <w:r>
        <w:rPr>
          <w:rFonts w:ascii="Arial" w:hAnsi="Arial" w:cs="Arial"/>
        </w:rPr>
        <w:t xml:space="preserve">has been completed and </w:t>
      </w:r>
      <w:r w:rsidRPr="00BA5FCB">
        <w:rPr>
          <w:rFonts w:ascii="Arial" w:hAnsi="Arial" w:cs="Arial"/>
        </w:rPr>
        <w:t xml:space="preserve">currently </w:t>
      </w:r>
      <w:r>
        <w:rPr>
          <w:rFonts w:ascii="Arial" w:hAnsi="Arial" w:cs="Arial"/>
        </w:rPr>
        <w:t>still in progress with cleaning of debris underneath structures</w:t>
      </w:r>
      <w:r w:rsidRPr="00BA5FCB">
        <w:rPr>
          <w:rFonts w:ascii="Arial" w:hAnsi="Arial" w:cs="Arial"/>
        </w:rPr>
        <w:t xml:space="preserve">. The extensive repairs required on culverts and </w:t>
      </w:r>
      <w:proofErr w:type="gramStart"/>
      <w:r w:rsidRPr="00BA5FCB">
        <w:rPr>
          <w:rFonts w:ascii="Arial" w:hAnsi="Arial" w:cs="Arial"/>
        </w:rPr>
        <w:t>embankments has</w:t>
      </w:r>
      <w:proofErr w:type="gramEnd"/>
      <w:r w:rsidRPr="00BA5FCB">
        <w:rPr>
          <w:rFonts w:ascii="Arial" w:hAnsi="Arial" w:cs="Arial"/>
        </w:rPr>
        <w:t xml:space="preserve"> been assessed for safety </w:t>
      </w:r>
      <w:r>
        <w:rPr>
          <w:rFonts w:ascii="Arial" w:hAnsi="Arial" w:cs="Arial"/>
        </w:rPr>
        <w:t xml:space="preserve">by Professional Engineers </w:t>
      </w:r>
      <w:r w:rsidRPr="00BA5FCB">
        <w:rPr>
          <w:rFonts w:ascii="Arial" w:hAnsi="Arial" w:cs="Arial"/>
        </w:rPr>
        <w:t xml:space="preserve">and was found not </w:t>
      </w:r>
      <w:r>
        <w:rPr>
          <w:rFonts w:ascii="Arial" w:hAnsi="Arial" w:cs="Arial"/>
        </w:rPr>
        <w:t xml:space="preserve">to </w:t>
      </w:r>
      <w:r w:rsidRPr="00BA5FCB">
        <w:rPr>
          <w:rFonts w:ascii="Arial" w:hAnsi="Arial" w:cs="Arial"/>
        </w:rPr>
        <w:t xml:space="preserve">pose any immediate danger </w:t>
      </w:r>
      <w:r>
        <w:rPr>
          <w:rFonts w:ascii="Arial" w:hAnsi="Arial" w:cs="Arial"/>
        </w:rPr>
        <w:t xml:space="preserve">or disadvantage </w:t>
      </w:r>
      <w:r w:rsidRPr="00BA5FCB">
        <w:rPr>
          <w:rFonts w:ascii="Arial" w:hAnsi="Arial" w:cs="Arial"/>
        </w:rPr>
        <w:t xml:space="preserve">to </w:t>
      </w:r>
      <w:r>
        <w:rPr>
          <w:rFonts w:ascii="Arial" w:hAnsi="Arial" w:cs="Arial"/>
        </w:rPr>
        <w:t>users</w:t>
      </w:r>
      <w:r w:rsidRPr="00BA5FCB">
        <w:rPr>
          <w:rFonts w:ascii="Arial" w:hAnsi="Arial" w:cs="Arial"/>
        </w:rPr>
        <w:t>. The procurement process to repair these structures has commenced</w:t>
      </w:r>
      <w:r>
        <w:rPr>
          <w:rFonts w:ascii="Arial" w:hAnsi="Arial" w:cs="Arial"/>
        </w:rPr>
        <w:t xml:space="preserve"> as per National Treasury regulations</w:t>
      </w:r>
      <w:r w:rsidRPr="00BA5FCB">
        <w:rPr>
          <w:rFonts w:ascii="Arial" w:hAnsi="Arial" w:cs="Arial"/>
        </w:rPr>
        <w:t>.</w:t>
      </w:r>
    </w:p>
    <w:p w:rsidR="006C7127" w:rsidRDefault="006C7127" w:rsidP="006C7127">
      <w:pPr>
        <w:pStyle w:val="ListParagraph"/>
        <w:spacing w:before="100" w:beforeAutospacing="1" w:after="0"/>
        <w:ind w:left="851"/>
        <w:jc w:val="both"/>
        <w:rPr>
          <w:rFonts w:ascii="Arial" w:hAnsi="Arial" w:cs="Arial"/>
        </w:rPr>
      </w:pPr>
    </w:p>
    <w:p w:rsidR="006C7127" w:rsidRDefault="006C7127" w:rsidP="006C7127">
      <w:pPr>
        <w:pStyle w:val="ListParagraph"/>
        <w:spacing w:before="100" w:beforeAutospacing="1" w:after="0"/>
        <w:ind w:left="851"/>
        <w:jc w:val="both"/>
        <w:rPr>
          <w:rFonts w:ascii="Arial" w:hAnsi="Arial" w:cs="Arial"/>
        </w:rPr>
      </w:pPr>
      <w:r>
        <w:rPr>
          <w:rFonts w:ascii="Arial" w:hAnsi="Arial" w:cs="Arial"/>
        </w:rPr>
        <w:t>Gauteng: SANRAL has received the detailed independent evaluation report with regard to the flooding that occurred on N12 and N3 on 9</w:t>
      </w:r>
      <w:r w:rsidRPr="006266E9">
        <w:rPr>
          <w:rFonts w:ascii="Arial" w:hAnsi="Arial" w:cs="Arial"/>
          <w:vertAlign w:val="superscript"/>
        </w:rPr>
        <w:t>th</w:t>
      </w:r>
      <w:r>
        <w:rPr>
          <w:rFonts w:ascii="Arial" w:hAnsi="Arial" w:cs="Arial"/>
        </w:rPr>
        <w:t xml:space="preserve"> November 2016.  </w:t>
      </w:r>
      <w:r w:rsidRPr="00BA5FCB">
        <w:rPr>
          <w:rFonts w:ascii="Arial" w:hAnsi="Arial" w:cs="Arial"/>
        </w:rPr>
        <w:t>The procurement process</w:t>
      </w:r>
      <w:r>
        <w:rPr>
          <w:rFonts w:ascii="Arial" w:hAnsi="Arial" w:cs="Arial"/>
        </w:rPr>
        <w:t>es</w:t>
      </w:r>
      <w:r w:rsidRPr="00BA5FCB">
        <w:rPr>
          <w:rFonts w:ascii="Arial" w:hAnsi="Arial" w:cs="Arial"/>
        </w:rPr>
        <w:t xml:space="preserve"> to </w:t>
      </w:r>
      <w:r>
        <w:rPr>
          <w:rFonts w:ascii="Arial" w:hAnsi="Arial" w:cs="Arial"/>
        </w:rPr>
        <w:t xml:space="preserve">implement the recommend major remedial measures </w:t>
      </w:r>
      <w:r w:rsidRPr="00BA5FCB">
        <w:rPr>
          <w:rFonts w:ascii="Arial" w:hAnsi="Arial" w:cs="Arial"/>
        </w:rPr>
        <w:t>has commenced</w:t>
      </w:r>
      <w:r>
        <w:rPr>
          <w:rFonts w:ascii="Arial" w:hAnsi="Arial" w:cs="Arial"/>
        </w:rPr>
        <w:t xml:space="preserve"> as per National Treasury regulations</w:t>
      </w:r>
      <w:r w:rsidRPr="00BA5FCB">
        <w:rPr>
          <w:rFonts w:ascii="Arial" w:hAnsi="Arial" w:cs="Arial"/>
        </w:rPr>
        <w:t>.</w:t>
      </w:r>
    </w:p>
    <w:p w:rsidR="006C7127" w:rsidRPr="00BA5FCB" w:rsidRDefault="006C7127" w:rsidP="006C7127">
      <w:pPr>
        <w:pStyle w:val="ListParagraph"/>
        <w:spacing w:before="100" w:beforeAutospacing="1" w:after="0"/>
        <w:ind w:left="851" w:hanging="567"/>
        <w:jc w:val="both"/>
        <w:rPr>
          <w:rFonts w:ascii="Arial" w:hAnsi="Arial" w:cs="Arial"/>
        </w:rPr>
      </w:pPr>
    </w:p>
    <w:p w:rsidR="006C7127" w:rsidRDefault="006C7127" w:rsidP="006C7127">
      <w:pPr>
        <w:pStyle w:val="ListParagraph"/>
        <w:numPr>
          <w:ilvl w:val="0"/>
          <w:numId w:val="27"/>
        </w:numPr>
        <w:spacing w:before="100" w:beforeAutospacing="1" w:after="0"/>
        <w:ind w:left="851" w:hanging="567"/>
        <w:jc w:val="both"/>
        <w:rPr>
          <w:rFonts w:ascii="Arial" w:hAnsi="Arial" w:cs="Arial"/>
        </w:rPr>
      </w:pPr>
      <w:proofErr w:type="spellStart"/>
      <w:r>
        <w:rPr>
          <w:rFonts w:ascii="Arial" w:hAnsi="Arial" w:cs="Arial"/>
        </w:rPr>
        <w:t>Kwazulu</w:t>
      </w:r>
      <w:proofErr w:type="spellEnd"/>
      <w:r>
        <w:rPr>
          <w:rFonts w:ascii="Arial" w:hAnsi="Arial" w:cs="Arial"/>
        </w:rPr>
        <w:t xml:space="preserve"> Natal: </w:t>
      </w:r>
      <w:r w:rsidRPr="00AA7929">
        <w:rPr>
          <w:rFonts w:ascii="Arial" w:hAnsi="Arial" w:cs="Arial"/>
        </w:rPr>
        <w:t>As mentioned above, the damaged infrastructure was assessed</w:t>
      </w:r>
      <w:r>
        <w:rPr>
          <w:rFonts w:ascii="Arial" w:hAnsi="Arial" w:cs="Arial"/>
        </w:rPr>
        <w:t xml:space="preserve"> by Professional Engineers and </w:t>
      </w:r>
      <w:r w:rsidRPr="00AA7929">
        <w:rPr>
          <w:rFonts w:ascii="Arial" w:hAnsi="Arial" w:cs="Arial"/>
        </w:rPr>
        <w:t>confirm</w:t>
      </w:r>
      <w:r>
        <w:rPr>
          <w:rFonts w:ascii="Arial" w:hAnsi="Arial" w:cs="Arial"/>
        </w:rPr>
        <w:t>ed</w:t>
      </w:r>
      <w:r w:rsidRPr="00AA7929">
        <w:rPr>
          <w:rFonts w:ascii="Arial" w:hAnsi="Arial" w:cs="Arial"/>
        </w:rPr>
        <w:t xml:space="preserve"> </w:t>
      </w:r>
      <w:r>
        <w:rPr>
          <w:rFonts w:ascii="Arial" w:hAnsi="Arial" w:cs="Arial"/>
        </w:rPr>
        <w:t xml:space="preserve">that </w:t>
      </w:r>
      <w:r w:rsidRPr="00AA7929">
        <w:rPr>
          <w:rFonts w:ascii="Arial" w:hAnsi="Arial" w:cs="Arial"/>
        </w:rPr>
        <w:t xml:space="preserve">it poses </w:t>
      </w:r>
      <w:proofErr w:type="gramStart"/>
      <w:r>
        <w:rPr>
          <w:rFonts w:ascii="Arial" w:hAnsi="Arial" w:cs="Arial"/>
        </w:rPr>
        <w:t xml:space="preserve">no </w:t>
      </w:r>
      <w:r w:rsidRPr="00AA7929">
        <w:rPr>
          <w:rFonts w:ascii="Arial" w:hAnsi="Arial" w:cs="Arial"/>
        </w:rPr>
        <w:t xml:space="preserve">immediate danger </w:t>
      </w:r>
      <w:r>
        <w:rPr>
          <w:rFonts w:ascii="Arial" w:hAnsi="Arial" w:cs="Arial"/>
        </w:rPr>
        <w:t>nor</w:t>
      </w:r>
      <w:proofErr w:type="gramEnd"/>
      <w:r>
        <w:rPr>
          <w:rFonts w:ascii="Arial" w:hAnsi="Arial" w:cs="Arial"/>
        </w:rPr>
        <w:t xml:space="preserve"> disadvantage </w:t>
      </w:r>
      <w:r w:rsidRPr="00AA7929">
        <w:rPr>
          <w:rFonts w:ascii="Arial" w:hAnsi="Arial" w:cs="Arial"/>
        </w:rPr>
        <w:t xml:space="preserve">to the </w:t>
      </w:r>
      <w:r>
        <w:rPr>
          <w:rFonts w:ascii="Arial" w:hAnsi="Arial" w:cs="Arial"/>
        </w:rPr>
        <w:t xml:space="preserve">users. Currently no SANRAL road or structure is still closed for users. </w:t>
      </w:r>
    </w:p>
    <w:p w:rsidR="006C7127" w:rsidRDefault="006C7127" w:rsidP="006C7127">
      <w:pPr>
        <w:pStyle w:val="ListParagraph"/>
        <w:spacing w:after="0"/>
        <w:rPr>
          <w:rFonts w:ascii="Arial" w:hAnsi="Arial" w:cs="Arial"/>
        </w:rPr>
      </w:pPr>
    </w:p>
    <w:p w:rsidR="006C7127" w:rsidRPr="001461EF" w:rsidRDefault="006C7127" w:rsidP="006C7127">
      <w:pPr>
        <w:pStyle w:val="ListParagraph"/>
        <w:spacing w:after="0"/>
        <w:ind w:left="851"/>
        <w:rPr>
          <w:rFonts w:ascii="Arial" w:hAnsi="Arial" w:cs="Arial"/>
        </w:rPr>
      </w:pPr>
      <w:r>
        <w:rPr>
          <w:rFonts w:ascii="Arial" w:hAnsi="Arial" w:cs="Arial"/>
        </w:rPr>
        <w:t xml:space="preserve">Gauteng: SANRAL is busy on-site with the implementing of the N12 minor remedial measures as was recommend by the independent evaluation report.    </w:t>
      </w:r>
    </w:p>
    <w:p w:rsidR="006C7127" w:rsidRPr="00BA5FCB" w:rsidRDefault="006C7127" w:rsidP="006C7127">
      <w:pPr>
        <w:pStyle w:val="ListParagraph"/>
        <w:spacing w:before="100" w:beforeAutospacing="1" w:after="0"/>
        <w:ind w:left="851"/>
        <w:jc w:val="both"/>
        <w:rPr>
          <w:rFonts w:ascii="Arial" w:hAnsi="Arial" w:cs="Arial"/>
        </w:rPr>
      </w:pPr>
    </w:p>
    <w:p w:rsidR="002C23E5" w:rsidRDefault="00894236" w:rsidP="00894236">
      <w:pPr>
        <w:jc w:val="both"/>
        <w:rPr>
          <w:rFonts w:ascii="Arial" w:hAnsi="Arial" w:cs="Arial"/>
          <w:b/>
        </w:rPr>
      </w:pPr>
      <w:r w:rsidRPr="00894236">
        <w:rPr>
          <w:rFonts w:ascii="Arial" w:hAnsi="Arial" w:cs="Arial"/>
          <w:b/>
        </w:rPr>
        <w:t>Passenger Rail Agency of South Africa (PRASA)</w:t>
      </w:r>
    </w:p>
    <w:p w:rsidR="00E16E53" w:rsidRDefault="00E16E53" w:rsidP="00E16E53">
      <w:pPr>
        <w:spacing w:after="0" w:line="240" w:lineRule="auto"/>
        <w:ind w:left="851"/>
        <w:jc w:val="both"/>
        <w:rPr>
          <w:rFonts w:ascii="Arial" w:hAnsi="Arial" w:cs="Arial"/>
          <w:lang w:val="en-GB"/>
        </w:rPr>
      </w:pPr>
      <w:r>
        <w:rPr>
          <w:rFonts w:ascii="Arial" w:hAnsi="Arial" w:cs="Arial"/>
          <w:lang w:val="en-GB"/>
        </w:rPr>
        <w:t>a) The storm of 10 October 2017 caused significant damage to the PRASA infrastructure assets in the region. See collage below of some affected areas.</w:t>
      </w: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r>
        <w:rPr>
          <w:noProof/>
          <w:lang w:val="en-ZA" w:eastAsia="en-ZA"/>
        </w:rPr>
        <w:drawing>
          <wp:anchor distT="0" distB="0" distL="114300" distR="114300" simplePos="0" relativeHeight="251664384" behindDoc="0" locked="0" layoutInCell="1" allowOverlap="1" wp14:anchorId="38833654" wp14:editId="1CC80943">
            <wp:simplePos x="0" y="0"/>
            <wp:positionH relativeFrom="column">
              <wp:posOffset>4671695</wp:posOffset>
            </wp:positionH>
            <wp:positionV relativeFrom="paragraph">
              <wp:posOffset>83820</wp:posOffset>
            </wp:positionV>
            <wp:extent cx="2005330" cy="267398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5330"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63360" behindDoc="0" locked="0" layoutInCell="1" allowOverlap="1" wp14:anchorId="41181386" wp14:editId="53B1E0C2">
            <wp:simplePos x="0" y="0"/>
            <wp:positionH relativeFrom="column">
              <wp:posOffset>436880</wp:posOffset>
            </wp:positionH>
            <wp:positionV relativeFrom="paragraph">
              <wp:posOffset>81915</wp:posOffset>
            </wp:positionV>
            <wp:extent cx="3976370" cy="223393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6370" cy="223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r>
        <w:rPr>
          <w:noProof/>
          <w:lang w:val="en-ZA" w:eastAsia="en-ZA"/>
        </w:rPr>
        <w:drawing>
          <wp:anchor distT="0" distB="0" distL="114300" distR="114300" simplePos="0" relativeHeight="251665408" behindDoc="0" locked="0" layoutInCell="1" allowOverlap="1" wp14:anchorId="6A084D96" wp14:editId="5B956EE6">
            <wp:simplePos x="0" y="0"/>
            <wp:positionH relativeFrom="column">
              <wp:posOffset>440690</wp:posOffset>
            </wp:positionH>
            <wp:positionV relativeFrom="paragraph">
              <wp:posOffset>67310</wp:posOffset>
            </wp:positionV>
            <wp:extent cx="2889250" cy="2162810"/>
            <wp:effectExtent l="0" t="0" r="635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250" cy="216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r>
        <w:rPr>
          <w:noProof/>
          <w:lang w:val="en-ZA" w:eastAsia="en-ZA"/>
        </w:rPr>
        <w:drawing>
          <wp:anchor distT="0" distB="0" distL="114300" distR="114300" simplePos="0" relativeHeight="251666432" behindDoc="0" locked="0" layoutInCell="1" allowOverlap="1" wp14:anchorId="0ECC4D9E" wp14:editId="4ECA54A1">
            <wp:simplePos x="0" y="0"/>
            <wp:positionH relativeFrom="column">
              <wp:posOffset>2745740</wp:posOffset>
            </wp:positionH>
            <wp:positionV relativeFrom="paragraph">
              <wp:posOffset>146685</wp:posOffset>
            </wp:positionV>
            <wp:extent cx="3745865" cy="210439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5865"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p>
    <w:p w:rsidR="00E16E53" w:rsidRDefault="00E16E53" w:rsidP="00E16E53">
      <w:pPr>
        <w:spacing w:after="0" w:line="240" w:lineRule="auto"/>
        <w:ind w:left="851"/>
        <w:jc w:val="both"/>
        <w:rPr>
          <w:rFonts w:ascii="Arial" w:hAnsi="Arial" w:cs="Arial"/>
          <w:lang w:val="en-GB"/>
        </w:rPr>
      </w:pPr>
      <w:r>
        <w:rPr>
          <w:rFonts w:ascii="Arial" w:hAnsi="Arial" w:cs="Arial"/>
          <w:lang w:val="en-GB"/>
        </w:rPr>
        <w:t>The areas affected were:</w:t>
      </w:r>
    </w:p>
    <w:p w:rsidR="00E16E53" w:rsidRDefault="00E16E53" w:rsidP="00E16E53">
      <w:pPr>
        <w:spacing w:after="0" w:line="240" w:lineRule="auto"/>
        <w:ind w:left="851"/>
        <w:jc w:val="both"/>
        <w:rPr>
          <w:rFonts w:ascii="Arial" w:hAnsi="Arial" w:cs="Arial"/>
          <w:lang w:val="en-GB"/>
        </w:rPr>
      </w:pPr>
    </w:p>
    <w:p w:rsidR="00E16E53" w:rsidRPr="00E66A1A" w:rsidRDefault="00E16E53" w:rsidP="00E16E53">
      <w:pPr>
        <w:spacing w:after="0" w:line="240" w:lineRule="auto"/>
        <w:ind w:left="851"/>
        <w:jc w:val="both"/>
        <w:rPr>
          <w:rFonts w:ascii="Arial" w:hAnsi="Arial" w:cs="Arial"/>
          <w:b/>
          <w:lang w:val="en-GB"/>
        </w:rPr>
      </w:pPr>
      <w:r w:rsidRPr="00E66A1A">
        <w:rPr>
          <w:rFonts w:ascii="Arial" w:hAnsi="Arial" w:cs="Arial"/>
          <w:b/>
          <w:lang w:val="en-GB"/>
        </w:rPr>
        <w:t>Railway Track (Permanent Way)</w:t>
      </w:r>
    </w:p>
    <w:tbl>
      <w:tblPr>
        <w:tblStyle w:val="TableGrid"/>
        <w:tblW w:w="0" w:type="auto"/>
        <w:tblInd w:w="851" w:type="dxa"/>
        <w:tblLook w:val="04A0" w:firstRow="1" w:lastRow="0" w:firstColumn="1" w:lastColumn="0" w:noHBand="0" w:noVBand="1"/>
      </w:tblPr>
      <w:tblGrid>
        <w:gridCol w:w="533"/>
        <w:gridCol w:w="3686"/>
        <w:gridCol w:w="3827"/>
      </w:tblGrid>
      <w:tr w:rsidR="00E16E53" w:rsidTr="00494BE7">
        <w:tc>
          <w:tcPr>
            <w:tcW w:w="533" w:type="dxa"/>
            <w:vAlign w:val="center"/>
          </w:tcPr>
          <w:p w:rsidR="00E16E53" w:rsidRDefault="00E16E53" w:rsidP="00494BE7">
            <w:pPr>
              <w:jc w:val="center"/>
              <w:rPr>
                <w:rFonts w:ascii="Arial" w:hAnsi="Arial" w:cs="Arial"/>
                <w:lang w:val="en-GB"/>
              </w:rPr>
            </w:pPr>
          </w:p>
        </w:tc>
        <w:tc>
          <w:tcPr>
            <w:tcW w:w="3686" w:type="dxa"/>
            <w:vAlign w:val="center"/>
          </w:tcPr>
          <w:p w:rsidR="00E16E53" w:rsidRPr="00E66A1A" w:rsidRDefault="00E16E53" w:rsidP="00494BE7">
            <w:pPr>
              <w:jc w:val="center"/>
              <w:rPr>
                <w:rFonts w:ascii="Arial" w:hAnsi="Arial" w:cs="Arial"/>
                <w:b/>
                <w:lang w:val="en-GB"/>
              </w:rPr>
            </w:pPr>
            <w:r w:rsidRPr="00E66A1A">
              <w:rPr>
                <w:rFonts w:ascii="Arial" w:hAnsi="Arial" w:cs="Arial"/>
                <w:b/>
                <w:lang w:val="en-GB"/>
              </w:rPr>
              <w:t>LOCATION</w:t>
            </w:r>
          </w:p>
        </w:tc>
        <w:tc>
          <w:tcPr>
            <w:tcW w:w="3827" w:type="dxa"/>
            <w:vAlign w:val="center"/>
          </w:tcPr>
          <w:p w:rsidR="00E16E53" w:rsidRPr="00E66A1A" w:rsidRDefault="00E16E53" w:rsidP="00494BE7">
            <w:pPr>
              <w:jc w:val="center"/>
              <w:rPr>
                <w:rFonts w:ascii="Arial" w:hAnsi="Arial" w:cs="Arial"/>
                <w:b/>
                <w:lang w:val="en-GB"/>
              </w:rPr>
            </w:pPr>
            <w:r w:rsidRPr="00E66A1A">
              <w:rPr>
                <w:rFonts w:ascii="Arial" w:hAnsi="Arial" w:cs="Arial"/>
                <w:b/>
                <w:lang w:val="en-GB"/>
              </w:rPr>
              <w:t>DAMAGE</w:t>
            </w:r>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1</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Isipingo</w:t>
            </w:r>
            <w:proofErr w:type="spellEnd"/>
            <w:r>
              <w:rPr>
                <w:rFonts w:ascii="Arial" w:hAnsi="Arial" w:cs="Arial"/>
                <w:lang w:val="en-GB"/>
              </w:rPr>
              <w:t xml:space="preserve"> – </w:t>
            </w:r>
            <w:proofErr w:type="spellStart"/>
            <w:r>
              <w:rPr>
                <w:rFonts w:ascii="Arial" w:hAnsi="Arial" w:cs="Arial"/>
                <w:lang w:val="en-GB"/>
              </w:rPr>
              <w:t>Umbogintwini</w:t>
            </w:r>
            <w:proofErr w:type="spellEnd"/>
            <w:r>
              <w:rPr>
                <w:rFonts w:ascii="Arial" w:hAnsi="Arial" w:cs="Arial"/>
                <w:lang w:val="en-GB"/>
              </w:rPr>
              <w:t xml:space="preserve"> section</w:t>
            </w:r>
          </w:p>
        </w:tc>
        <w:tc>
          <w:tcPr>
            <w:tcW w:w="3827" w:type="dxa"/>
          </w:tcPr>
          <w:p w:rsidR="00E16E53" w:rsidRDefault="00E16E53" w:rsidP="00494BE7">
            <w:pPr>
              <w:jc w:val="both"/>
              <w:rPr>
                <w:rFonts w:ascii="Arial" w:hAnsi="Arial" w:cs="Arial"/>
                <w:lang w:val="en-GB"/>
              </w:rPr>
            </w:pPr>
            <w:r>
              <w:rPr>
                <w:rFonts w:ascii="Arial" w:hAnsi="Arial" w:cs="Arial"/>
                <w:lang w:val="en-GB"/>
              </w:rPr>
              <w:t xml:space="preserve">Embankment </w:t>
            </w:r>
            <w:proofErr w:type="spellStart"/>
            <w:r>
              <w:rPr>
                <w:rFonts w:ascii="Arial" w:hAnsi="Arial" w:cs="Arial"/>
                <w:lang w:val="en-GB"/>
              </w:rPr>
              <w:t>washaway</w:t>
            </w:r>
            <w:proofErr w:type="spellEnd"/>
          </w:p>
        </w:tc>
      </w:tr>
      <w:tr w:rsidR="00E16E53" w:rsidTr="00494BE7">
        <w:tc>
          <w:tcPr>
            <w:tcW w:w="533" w:type="dxa"/>
          </w:tcPr>
          <w:p w:rsidR="00E16E53" w:rsidRDefault="00E16E53" w:rsidP="00494BE7">
            <w:pPr>
              <w:jc w:val="both"/>
              <w:rPr>
                <w:rFonts w:ascii="Arial" w:hAnsi="Arial" w:cs="Arial"/>
                <w:lang w:val="en-GB"/>
              </w:rPr>
            </w:pPr>
          </w:p>
        </w:tc>
        <w:tc>
          <w:tcPr>
            <w:tcW w:w="3686" w:type="dxa"/>
          </w:tcPr>
          <w:p w:rsidR="00E16E53" w:rsidRDefault="00E16E53" w:rsidP="00494BE7">
            <w:pPr>
              <w:jc w:val="both"/>
              <w:rPr>
                <w:rFonts w:ascii="Arial" w:hAnsi="Arial" w:cs="Arial"/>
                <w:lang w:val="en-GB"/>
              </w:rPr>
            </w:pPr>
          </w:p>
        </w:tc>
        <w:tc>
          <w:tcPr>
            <w:tcW w:w="3827" w:type="dxa"/>
          </w:tcPr>
          <w:p w:rsidR="00E16E53" w:rsidRDefault="00E16E53" w:rsidP="00494BE7">
            <w:pPr>
              <w:jc w:val="both"/>
              <w:rPr>
                <w:rFonts w:ascii="Arial" w:hAnsi="Arial" w:cs="Arial"/>
                <w:lang w:val="en-GB"/>
              </w:rPr>
            </w:pPr>
            <w:r>
              <w:rPr>
                <w:rFonts w:ascii="Arial" w:hAnsi="Arial" w:cs="Arial"/>
                <w:lang w:val="en-GB"/>
              </w:rPr>
              <w:t>Mast poles fell over tracks</w:t>
            </w:r>
          </w:p>
        </w:tc>
      </w:tr>
      <w:tr w:rsidR="00E16E53" w:rsidTr="00494BE7">
        <w:tc>
          <w:tcPr>
            <w:tcW w:w="533" w:type="dxa"/>
          </w:tcPr>
          <w:p w:rsidR="00E16E53" w:rsidRDefault="00E16E53" w:rsidP="00494BE7">
            <w:pPr>
              <w:jc w:val="both"/>
              <w:rPr>
                <w:rFonts w:ascii="Arial" w:hAnsi="Arial" w:cs="Arial"/>
                <w:lang w:val="en-GB"/>
              </w:rPr>
            </w:pPr>
          </w:p>
        </w:tc>
        <w:tc>
          <w:tcPr>
            <w:tcW w:w="3686" w:type="dxa"/>
          </w:tcPr>
          <w:p w:rsidR="00E16E53" w:rsidRDefault="00E16E53" w:rsidP="00494BE7">
            <w:pPr>
              <w:jc w:val="both"/>
              <w:rPr>
                <w:rFonts w:ascii="Arial" w:hAnsi="Arial" w:cs="Arial"/>
                <w:lang w:val="en-GB"/>
              </w:rPr>
            </w:pPr>
          </w:p>
        </w:tc>
        <w:tc>
          <w:tcPr>
            <w:tcW w:w="3827" w:type="dxa"/>
          </w:tcPr>
          <w:p w:rsidR="00E16E53" w:rsidRDefault="00E16E53" w:rsidP="00494BE7">
            <w:pPr>
              <w:jc w:val="both"/>
              <w:rPr>
                <w:rFonts w:ascii="Arial" w:hAnsi="Arial" w:cs="Arial"/>
                <w:lang w:val="en-GB"/>
              </w:rPr>
            </w:pPr>
            <w:r>
              <w:rPr>
                <w:rFonts w:ascii="Arial" w:hAnsi="Arial" w:cs="Arial"/>
                <w:lang w:val="en-GB"/>
              </w:rPr>
              <w:t>Sand washed onto tracks</w:t>
            </w:r>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2</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Umgababa</w:t>
            </w:r>
            <w:proofErr w:type="spellEnd"/>
          </w:p>
        </w:tc>
        <w:tc>
          <w:tcPr>
            <w:tcW w:w="3827" w:type="dxa"/>
          </w:tcPr>
          <w:p w:rsidR="00E16E53" w:rsidRDefault="00E16E53" w:rsidP="00494BE7">
            <w:pPr>
              <w:jc w:val="both"/>
              <w:rPr>
                <w:rFonts w:ascii="Arial" w:hAnsi="Arial" w:cs="Arial"/>
                <w:lang w:val="en-GB"/>
              </w:rPr>
            </w:pPr>
            <w:r>
              <w:rPr>
                <w:rFonts w:ascii="Arial" w:hAnsi="Arial" w:cs="Arial"/>
                <w:lang w:val="en-GB"/>
              </w:rPr>
              <w:t>Tracks covered with soil</w:t>
            </w:r>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3</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Amanzimtoti</w:t>
            </w:r>
            <w:proofErr w:type="spellEnd"/>
            <w:r>
              <w:rPr>
                <w:rFonts w:ascii="Arial" w:hAnsi="Arial" w:cs="Arial"/>
                <w:lang w:val="en-GB"/>
              </w:rPr>
              <w:t xml:space="preserve"> Station</w:t>
            </w:r>
          </w:p>
        </w:tc>
        <w:tc>
          <w:tcPr>
            <w:tcW w:w="3827" w:type="dxa"/>
          </w:tcPr>
          <w:p w:rsidR="00E16E53" w:rsidRDefault="00E16E53" w:rsidP="00494BE7">
            <w:pPr>
              <w:jc w:val="both"/>
              <w:rPr>
                <w:rFonts w:ascii="Arial" w:hAnsi="Arial" w:cs="Arial"/>
                <w:lang w:val="en-GB"/>
              </w:rPr>
            </w:pPr>
            <w:r>
              <w:rPr>
                <w:rFonts w:ascii="Arial" w:hAnsi="Arial" w:cs="Arial"/>
                <w:lang w:val="en-GB"/>
              </w:rPr>
              <w:t xml:space="preserve">Platform </w:t>
            </w:r>
            <w:proofErr w:type="spellStart"/>
            <w:r>
              <w:rPr>
                <w:rFonts w:ascii="Arial" w:hAnsi="Arial" w:cs="Arial"/>
                <w:lang w:val="en-GB"/>
              </w:rPr>
              <w:t>washaway</w:t>
            </w:r>
            <w:proofErr w:type="spellEnd"/>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4</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Pelgrim</w:t>
            </w:r>
            <w:proofErr w:type="spellEnd"/>
            <w:r>
              <w:rPr>
                <w:rFonts w:ascii="Arial" w:hAnsi="Arial" w:cs="Arial"/>
                <w:lang w:val="en-GB"/>
              </w:rPr>
              <w:t xml:space="preserve"> – </w:t>
            </w:r>
            <w:proofErr w:type="spellStart"/>
            <w:r>
              <w:rPr>
                <w:rFonts w:ascii="Arial" w:hAnsi="Arial" w:cs="Arial"/>
                <w:lang w:val="en-GB"/>
              </w:rPr>
              <w:t>Isipingo</w:t>
            </w:r>
            <w:proofErr w:type="spellEnd"/>
            <w:r>
              <w:rPr>
                <w:rFonts w:ascii="Arial" w:hAnsi="Arial" w:cs="Arial"/>
                <w:lang w:val="en-GB"/>
              </w:rPr>
              <w:t xml:space="preserve"> section</w:t>
            </w:r>
          </w:p>
        </w:tc>
        <w:tc>
          <w:tcPr>
            <w:tcW w:w="3827" w:type="dxa"/>
          </w:tcPr>
          <w:p w:rsidR="00E16E53" w:rsidRDefault="00E16E53" w:rsidP="00494BE7">
            <w:pPr>
              <w:jc w:val="both"/>
              <w:rPr>
                <w:rFonts w:ascii="Arial" w:hAnsi="Arial" w:cs="Arial"/>
                <w:lang w:val="en-GB"/>
              </w:rPr>
            </w:pPr>
            <w:proofErr w:type="spellStart"/>
            <w:r>
              <w:rPr>
                <w:rFonts w:ascii="Arial" w:hAnsi="Arial" w:cs="Arial"/>
                <w:lang w:val="en-GB"/>
              </w:rPr>
              <w:t>Washaway</w:t>
            </w:r>
            <w:proofErr w:type="spellEnd"/>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5</w:t>
            </w:r>
          </w:p>
        </w:tc>
        <w:tc>
          <w:tcPr>
            <w:tcW w:w="3686" w:type="dxa"/>
          </w:tcPr>
          <w:p w:rsidR="00E16E53" w:rsidRDefault="00E16E53" w:rsidP="00494BE7">
            <w:pPr>
              <w:jc w:val="both"/>
              <w:rPr>
                <w:rFonts w:ascii="Arial" w:hAnsi="Arial" w:cs="Arial"/>
                <w:lang w:val="en-GB"/>
              </w:rPr>
            </w:pPr>
            <w:r>
              <w:rPr>
                <w:rFonts w:ascii="Arial" w:hAnsi="Arial" w:cs="Arial"/>
                <w:lang w:val="en-GB"/>
              </w:rPr>
              <w:t>Pilgrim Station</w:t>
            </w:r>
          </w:p>
        </w:tc>
        <w:tc>
          <w:tcPr>
            <w:tcW w:w="3827" w:type="dxa"/>
          </w:tcPr>
          <w:p w:rsidR="00E16E53" w:rsidRDefault="00E16E53" w:rsidP="00494BE7">
            <w:pPr>
              <w:jc w:val="both"/>
              <w:rPr>
                <w:rFonts w:ascii="Arial" w:hAnsi="Arial" w:cs="Arial"/>
                <w:lang w:val="en-GB"/>
              </w:rPr>
            </w:pPr>
            <w:r>
              <w:rPr>
                <w:rFonts w:ascii="Arial" w:hAnsi="Arial" w:cs="Arial"/>
                <w:lang w:val="en-GB"/>
              </w:rPr>
              <w:t xml:space="preserve">Embankment </w:t>
            </w:r>
            <w:proofErr w:type="spellStart"/>
            <w:r>
              <w:rPr>
                <w:rFonts w:ascii="Arial" w:hAnsi="Arial" w:cs="Arial"/>
                <w:lang w:val="en-GB"/>
              </w:rPr>
              <w:t>washaway</w:t>
            </w:r>
            <w:proofErr w:type="spellEnd"/>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6</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Phahla</w:t>
            </w:r>
            <w:proofErr w:type="spellEnd"/>
            <w:r>
              <w:rPr>
                <w:rFonts w:ascii="Arial" w:hAnsi="Arial" w:cs="Arial"/>
                <w:lang w:val="en-GB"/>
              </w:rPr>
              <w:t xml:space="preserve"> – </w:t>
            </w:r>
            <w:proofErr w:type="spellStart"/>
            <w:r>
              <w:rPr>
                <w:rFonts w:ascii="Arial" w:hAnsi="Arial" w:cs="Arial"/>
                <w:lang w:val="en-GB"/>
              </w:rPr>
              <w:t>Amanzimtoti</w:t>
            </w:r>
            <w:proofErr w:type="spellEnd"/>
            <w:r>
              <w:rPr>
                <w:rFonts w:ascii="Arial" w:hAnsi="Arial" w:cs="Arial"/>
                <w:lang w:val="en-GB"/>
              </w:rPr>
              <w:t xml:space="preserve"> section</w:t>
            </w:r>
          </w:p>
        </w:tc>
        <w:tc>
          <w:tcPr>
            <w:tcW w:w="3827" w:type="dxa"/>
          </w:tcPr>
          <w:p w:rsidR="00E16E53" w:rsidRDefault="00E16E53" w:rsidP="00494BE7">
            <w:pPr>
              <w:jc w:val="both"/>
              <w:rPr>
                <w:rFonts w:ascii="Arial" w:hAnsi="Arial" w:cs="Arial"/>
                <w:lang w:val="en-GB"/>
              </w:rPr>
            </w:pPr>
            <w:r>
              <w:rPr>
                <w:rFonts w:ascii="Arial" w:hAnsi="Arial" w:cs="Arial"/>
                <w:lang w:val="en-GB"/>
              </w:rPr>
              <w:t>Track under water</w:t>
            </w:r>
          </w:p>
        </w:tc>
      </w:tr>
      <w:tr w:rsidR="00E16E53" w:rsidTr="00494BE7">
        <w:tc>
          <w:tcPr>
            <w:tcW w:w="533" w:type="dxa"/>
          </w:tcPr>
          <w:p w:rsidR="00E16E53" w:rsidRDefault="00E16E53" w:rsidP="00494BE7">
            <w:pPr>
              <w:jc w:val="both"/>
              <w:rPr>
                <w:rFonts w:ascii="Arial" w:hAnsi="Arial" w:cs="Arial"/>
                <w:lang w:val="en-GB"/>
              </w:rPr>
            </w:pPr>
          </w:p>
        </w:tc>
        <w:tc>
          <w:tcPr>
            <w:tcW w:w="3686" w:type="dxa"/>
          </w:tcPr>
          <w:p w:rsidR="00E16E53" w:rsidRDefault="00E16E53" w:rsidP="00494BE7">
            <w:pPr>
              <w:jc w:val="both"/>
              <w:rPr>
                <w:rFonts w:ascii="Arial" w:hAnsi="Arial" w:cs="Arial"/>
                <w:lang w:val="en-GB"/>
              </w:rPr>
            </w:pPr>
          </w:p>
        </w:tc>
        <w:tc>
          <w:tcPr>
            <w:tcW w:w="3827" w:type="dxa"/>
          </w:tcPr>
          <w:p w:rsidR="00E16E53" w:rsidRDefault="00E16E53" w:rsidP="00494BE7">
            <w:pPr>
              <w:jc w:val="both"/>
              <w:rPr>
                <w:rFonts w:ascii="Arial" w:hAnsi="Arial" w:cs="Arial"/>
                <w:lang w:val="en-GB"/>
              </w:rPr>
            </w:pPr>
            <w:proofErr w:type="spellStart"/>
            <w:r>
              <w:rPr>
                <w:rFonts w:ascii="Arial" w:hAnsi="Arial" w:cs="Arial"/>
                <w:lang w:val="en-GB"/>
              </w:rPr>
              <w:t>Washaway</w:t>
            </w:r>
            <w:proofErr w:type="spellEnd"/>
          </w:p>
        </w:tc>
      </w:tr>
      <w:tr w:rsidR="00E16E53" w:rsidTr="00494BE7">
        <w:tc>
          <w:tcPr>
            <w:tcW w:w="533" w:type="dxa"/>
          </w:tcPr>
          <w:p w:rsidR="00E16E53" w:rsidRDefault="00E16E53" w:rsidP="00494BE7">
            <w:pPr>
              <w:jc w:val="both"/>
              <w:rPr>
                <w:rFonts w:ascii="Arial" w:hAnsi="Arial" w:cs="Arial"/>
                <w:lang w:val="en-GB"/>
              </w:rPr>
            </w:pPr>
          </w:p>
        </w:tc>
        <w:tc>
          <w:tcPr>
            <w:tcW w:w="3686" w:type="dxa"/>
          </w:tcPr>
          <w:p w:rsidR="00E16E53" w:rsidRDefault="00E16E53" w:rsidP="00494BE7">
            <w:pPr>
              <w:jc w:val="both"/>
              <w:rPr>
                <w:rFonts w:ascii="Arial" w:hAnsi="Arial" w:cs="Arial"/>
                <w:lang w:val="en-GB"/>
              </w:rPr>
            </w:pPr>
          </w:p>
        </w:tc>
        <w:tc>
          <w:tcPr>
            <w:tcW w:w="3827" w:type="dxa"/>
          </w:tcPr>
          <w:p w:rsidR="00E16E53" w:rsidRDefault="00E16E53" w:rsidP="00494BE7">
            <w:pPr>
              <w:jc w:val="both"/>
              <w:rPr>
                <w:rFonts w:ascii="Arial" w:hAnsi="Arial" w:cs="Arial"/>
                <w:lang w:val="en-GB"/>
              </w:rPr>
            </w:pPr>
            <w:r>
              <w:rPr>
                <w:rFonts w:ascii="Arial" w:hAnsi="Arial" w:cs="Arial"/>
                <w:lang w:val="en-GB"/>
              </w:rPr>
              <w:t>Culvert blocked</w:t>
            </w:r>
          </w:p>
        </w:tc>
      </w:tr>
      <w:tr w:rsidR="00E16E53" w:rsidTr="00494BE7">
        <w:tc>
          <w:tcPr>
            <w:tcW w:w="533" w:type="dxa"/>
          </w:tcPr>
          <w:p w:rsidR="00E16E53" w:rsidRDefault="00E16E53" w:rsidP="00494BE7">
            <w:pPr>
              <w:jc w:val="both"/>
              <w:rPr>
                <w:rFonts w:ascii="Arial" w:hAnsi="Arial" w:cs="Arial"/>
                <w:lang w:val="en-GB"/>
              </w:rPr>
            </w:pPr>
          </w:p>
        </w:tc>
        <w:tc>
          <w:tcPr>
            <w:tcW w:w="3686" w:type="dxa"/>
          </w:tcPr>
          <w:p w:rsidR="00E16E53" w:rsidRDefault="00E16E53" w:rsidP="00494BE7">
            <w:pPr>
              <w:jc w:val="both"/>
              <w:rPr>
                <w:rFonts w:ascii="Arial" w:hAnsi="Arial" w:cs="Arial"/>
                <w:lang w:val="en-GB"/>
              </w:rPr>
            </w:pPr>
          </w:p>
        </w:tc>
        <w:tc>
          <w:tcPr>
            <w:tcW w:w="3827" w:type="dxa"/>
          </w:tcPr>
          <w:p w:rsidR="00E16E53" w:rsidRDefault="00E16E53" w:rsidP="00494BE7">
            <w:pPr>
              <w:jc w:val="both"/>
              <w:rPr>
                <w:rFonts w:ascii="Arial" w:hAnsi="Arial" w:cs="Arial"/>
                <w:lang w:val="en-GB"/>
              </w:rPr>
            </w:pPr>
            <w:r>
              <w:rPr>
                <w:rFonts w:ascii="Arial" w:hAnsi="Arial" w:cs="Arial"/>
                <w:lang w:val="en-GB"/>
              </w:rPr>
              <w:t>Sand on tracks</w:t>
            </w:r>
          </w:p>
        </w:tc>
      </w:tr>
      <w:tr w:rsidR="00E16E53" w:rsidTr="00494BE7">
        <w:tc>
          <w:tcPr>
            <w:tcW w:w="533" w:type="dxa"/>
          </w:tcPr>
          <w:p w:rsidR="00E16E53" w:rsidRDefault="00E16E53" w:rsidP="00494BE7">
            <w:pPr>
              <w:jc w:val="both"/>
              <w:rPr>
                <w:rFonts w:ascii="Arial" w:hAnsi="Arial" w:cs="Arial"/>
                <w:lang w:val="en-GB"/>
              </w:rPr>
            </w:pPr>
          </w:p>
        </w:tc>
        <w:tc>
          <w:tcPr>
            <w:tcW w:w="3686" w:type="dxa"/>
          </w:tcPr>
          <w:p w:rsidR="00E16E53" w:rsidRDefault="00E16E53" w:rsidP="00494BE7">
            <w:pPr>
              <w:jc w:val="both"/>
              <w:rPr>
                <w:rFonts w:ascii="Arial" w:hAnsi="Arial" w:cs="Arial"/>
                <w:lang w:val="en-GB"/>
              </w:rPr>
            </w:pPr>
          </w:p>
        </w:tc>
        <w:tc>
          <w:tcPr>
            <w:tcW w:w="3827" w:type="dxa"/>
          </w:tcPr>
          <w:p w:rsidR="00E16E53" w:rsidRDefault="00E16E53" w:rsidP="00494BE7">
            <w:pPr>
              <w:jc w:val="both"/>
              <w:rPr>
                <w:rFonts w:ascii="Arial" w:hAnsi="Arial" w:cs="Arial"/>
                <w:lang w:val="en-GB"/>
              </w:rPr>
            </w:pPr>
            <w:r>
              <w:rPr>
                <w:rFonts w:ascii="Arial" w:hAnsi="Arial" w:cs="Arial"/>
                <w:lang w:val="en-GB"/>
              </w:rPr>
              <w:t xml:space="preserve">Embankment </w:t>
            </w:r>
            <w:proofErr w:type="spellStart"/>
            <w:r>
              <w:rPr>
                <w:rFonts w:ascii="Arial" w:hAnsi="Arial" w:cs="Arial"/>
                <w:lang w:val="en-GB"/>
              </w:rPr>
              <w:t>washaway</w:t>
            </w:r>
            <w:proofErr w:type="spellEnd"/>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7</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Winkelspruit</w:t>
            </w:r>
            <w:proofErr w:type="spellEnd"/>
          </w:p>
        </w:tc>
        <w:tc>
          <w:tcPr>
            <w:tcW w:w="3827" w:type="dxa"/>
          </w:tcPr>
          <w:p w:rsidR="00E16E53" w:rsidRDefault="00E16E53" w:rsidP="00494BE7">
            <w:pPr>
              <w:jc w:val="both"/>
              <w:rPr>
                <w:rFonts w:ascii="Arial" w:hAnsi="Arial" w:cs="Arial"/>
                <w:lang w:val="en-GB"/>
              </w:rPr>
            </w:pPr>
            <w:r>
              <w:rPr>
                <w:rFonts w:ascii="Arial" w:hAnsi="Arial" w:cs="Arial"/>
                <w:lang w:val="en-GB"/>
              </w:rPr>
              <w:t>Soil over tracks</w:t>
            </w:r>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8</w:t>
            </w:r>
          </w:p>
        </w:tc>
        <w:tc>
          <w:tcPr>
            <w:tcW w:w="3686" w:type="dxa"/>
          </w:tcPr>
          <w:p w:rsidR="00E16E53" w:rsidRDefault="00E16E53" w:rsidP="00494BE7">
            <w:pPr>
              <w:jc w:val="both"/>
              <w:rPr>
                <w:rFonts w:ascii="Arial" w:hAnsi="Arial" w:cs="Arial"/>
                <w:lang w:val="en-GB"/>
              </w:rPr>
            </w:pPr>
            <w:r>
              <w:rPr>
                <w:rFonts w:ascii="Arial" w:hAnsi="Arial" w:cs="Arial"/>
                <w:lang w:val="en-GB"/>
              </w:rPr>
              <w:t>Montclair – Reunion section</w:t>
            </w:r>
          </w:p>
        </w:tc>
        <w:tc>
          <w:tcPr>
            <w:tcW w:w="3827" w:type="dxa"/>
          </w:tcPr>
          <w:p w:rsidR="00E16E53" w:rsidRDefault="00E16E53" w:rsidP="00494BE7">
            <w:pPr>
              <w:jc w:val="both"/>
              <w:rPr>
                <w:rFonts w:ascii="Arial" w:hAnsi="Arial" w:cs="Arial"/>
                <w:lang w:val="en-GB"/>
              </w:rPr>
            </w:pPr>
            <w:r>
              <w:rPr>
                <w:rFonts w:ascii="Arial" w:hAnsi="Arial" w:cs="Arial"/>
                <w:lang w:val="en-GB"/>
              </w:rPr>
              <w:t>Wall collapsed next to track</w:t>
            </w:r>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9</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Seaview</w:t>
            </w:r>
            <w:proofErr w:type="spellEnd"/>
            <w:r>
              <w:rPr>
                <w:rFonts w:ascii="Arial" w:hAnsi="Arial" w:cs="Arial"/>
                <w:lang w:val="en-GB"/>
              </w:rPr>
              <w:t xml:space="preserve"> – </w:t>
            </w:r>
            <w:proofErr w:type="spellStart"/>
            <w:r>
              <w:rPr>
                <w:rFonts w:ascii="Arial" w:hAnsi="Arial" w:cs="Arial"/>
                <w:lang w:val="en-GB"/>
              </w:rPr>
              <w:t>Rossburgh</w:t>
            </w:r>
            <w:proofErr w:type="spellEnd"/>
            <w:r>
              <w:rPr>
                <w:rFonts w:ascii="Arial" w:hAnsi="Arial" w:cs="Arial"/>
                <w:lang w:val="en-GB"/>
              </w:rPr>
              <w:t xml:space="preserve"> section</w:t>
            </w:r>
          </w:p>
        </w:tc>
        <w:tc>
          <w:tcPr>
            <w:tcW w:w="3827" w:type="dxa"/>
          </w:tcPr>
          <w:p w:rsidR="00E16E53" w:rsidRDefault="00E16E53" w:rsidP="00494BE7">
            <w:pPr>
              <w:jc w:val="both"/>
              <w:rPr>
                <w:rFonts w:ascii="Arial" w:hAnsi="Arial" w:cs="Arial"/>
                <w:lang w:val="en-GB"/>
              </w:rPr>
            </w:pPr>
            <w:r>
              <w:rPr>
                <w:rFonts w:ascii="Arial" w:hAnsi="Arial" w:cs="Arial"/>
                <w:lang w:val="en-GB"/>
              </w:rPr>
              <w:t>Embankment failure</w:t>
            </w:r>
          </w:p>
        </w:tc>
      </w:tr>
      <w:tr w:rsidR="00E16E53" w:rsidTr="00494BE7">
        <w:tc>
          <w:tcPr>
            <w:tcW w:w="533" w:type="dxa"/>
          </w:tcPr>
          <w:p w:rsidR="00E16E53" w:rsidRDefault="00E16E53" w:rsidP="00494BE7">
            <w:pPr>
              <w:jc w:val="both"/>
              <w:rPr>
                <w:rFonts w:ascii="Arial" w:hAnsi="Arial" w:cs="Arial"/>
                <w:lang w:val="en-GB"/>
              </w:rPr>
            </w:pPr>
            <w:r>
              <w:rPr>
                <w:rFonts w:ascii="Arial" w:hAnsi="Arial" w:cs="Arial"/>
                <w:lang w:val="en-GB"/>
              </w:rPr>
              <w:t>10</w:t>
            </w:r>
          </w:p>
        </w:tc>
        <w:tc>
          <w:tcPr>
            <w:tcW w:w="3686" w:type="dxa"/>
          </w:tcPr>
          <w:p w:rsidR="00E16E53" w:rsidRDefault="00E16E53" w:rsidP="00494BE7">
            <w:pPr>
              <w:jc w:val="both"/>
              <w:rPr>
                <w:rFonts w:ascii="Arial" w:hAnsi="Arial" w:cs="Arial"/>
                <w:lang w:val="en-GB"/>
              </w:rPr>
            </w:pPr>
            <w:proofErr w:type="spellStart"/>
            <w:r>
              <w:rPr>
                <w:rFonts w:ascii="Arial" w:hAnsi="Arial" w:cs="Arial"/>
                <w:lang w:val="en-GB"/>
              </w:rPr>
              <w:t>Zwelethu</w:t>
            </w:r>
            <w:proofErr w:type="spellEnd"/>
            <w:r>
              <w:rPr>
                <w:rFonts w:ascii="Arial" w:hAnsi="Arial" w:cs="Arial"/>
                <w:lang w:val="en-GB"/>
              </w:rPr>
              <w:t xml:space="preserve"> – </w:t>
            </w:r>
            <w:proofErr w:type="spellStart"/>
            <w:r>
              <w:rPr>
                <w:rFonts w:ascii="Arial" w:hAnsi="Arial" w:cs="Arial"/>
                <w:lang w:val="en-GB"/>
              </w:rPr>
              <w:t>Lindokuhle</w:t>
            </w:r>
            <w:proofErr w:type="spellEnd"/>
            <w:r>
              <w:rPr>
                <w:rFonts w:ascii="Arial" w:hAnsi="Arial" w:cs="Arial"/>
                <w:lang w:val="en-GB"/>
              </w:rPr>
              <w:t xml:space="preserve"> section</w:t>
            </w:r>
          </w:p>
        </w:tc>
        <w:tc>
          <w:tcPr>
            <w:tcW w:w="3827" w:type="dxa"/>
          </w:tcPr>
          <w:p w:rsidR="00E16E53" w:rsidRDefault="00E16E53" w:rsidP="00494BE7">
            <w:pPr>
              <w:jc w:val="both"/>
              <w:rPr>
                <w:rFonts w:ascii="Arial" w:hAnsi="Arial" w:cs="Arial"/>
                <w:lang w:val="en-GB"/>
              </w:rPr>
            </w:pPr>
            <w:r>
              <w:rPr>
                <w:rFonts w:ascii="Arial" w:hAnsi="Arial" w:cs="Arial"/>
                <w:lang w:val="en-GB"/>
              </w:rPr>
              <w:t>Embankment failure</w:t>
            </w:r>
          </w:p>
        </w:tc>
      </w:tr>
    </w:tbl>
    <w:p w:rsidR="00E16E53" w:rsidRDefault="00E16E53" w:rsidP="00E16E53">
      <w:pPr>
        <w:jc w:val="both"/>
        <w:rPr>
          <w:rFonts w:ascii="Arial" w:hAnsi="Arial" w:cs="Arial"/>
        </w:rPr>
      </w:pP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p>
    <w:p w:rsidR="00E16E53" w:rsidRPr="00E66A1A" w:rsidRDefault="00E16E53" w:rsidP="00E16E53">
      <w:pPr>
        <w:spacing w:after="0"/>
        <w:jc w:val="both"/>
        <w:rPr>
          <w:rFonts w:ascii="Arial" w:hAnsi="Arial" w:cs="Arial"/>
          <w:b/>
        </w:rPr>
      </w:pPr>
      <w:r>
        <w:rPr>
          <w:rFonts w:ascii="Arial" w:hAnsi="Arial" w:cs="Arial"/>
        </w:rPr>
        <w:tab/>
      </w:r>
      <w:r w:rsidRPr="00E66A1A">
        <w:rPr>
          <w:rFonts w:ascii="Arial" w:hAnsi="Arial" w:cs="Arial"/>
          <w:b/>
        </w:rPr>
        <w:t>Electrical Substations</w:t>
      </w:r>
    </w:p>
    <w:tbl>
      <w:tblPr>
        <w:tblStyle w:val="TableGrid"/>
        <w:tblW w:w="0" w:type="auto"/>
        <w:tblInd w:w="817" w:type="dxa"/>
        <w:tblLook w:val="04A0" w:firstRow="1" w:lastRow="0" w:firstColumn="1" w:lastColumn="0" w:noHBand="0" w:noVBand="1"/>
      </w:tblPr>
      <w:tblGrid>
        <w:gridCol w:w="567"/>
        <w:gridCol w:w="3744"/>
        <w:gridCol w:w="3769"/>
      </w:tblGrid>
      <w:tr w:rsidR="00E16E53" w:rsidTr="00494BE7">
        <w:tc>
          <w:tcPr>
            <w:tcW w:w="567" w:type="dxa"/>
            <w:vAlign w:val="center"/>
          </w:tcPr>
          <w:p w:rsidR="00E16E53" w:rsidRDefault="00E16E53" w:rsidP="00494BE7">
            <w:pPr>
              <w:jc w:val="center"/>
              <w:rPr>
                <w:rFonts w:ascii="Arial" w:hAnsi="Arial" w:cs="Arial"/>
              </w:rPr>
            </w:pPr>
          </w:p>
        </w:tc>
        <w:tc>
          <w:tcPr>
            <w:tcW w:w="3744" w:type="dxa"/>
            <w:vAlign w:val="center"/>
          </w:tcPr>
          <w:p w:rsidR="00E16E53" w:rsidRPr="00E66A1A" w:rsidRDefault="00E16E53" w:rsidP="00494BE7">
            <w:pPr>
              <w:jc w:val="center"/>
              <w:rPr>
                <w:rFonts w:ascii="Arial" w:hAnsi="Arial" w:cs="Arial"/>
                <w:b/>
                <w:lang w:val="en-GB"/>
              </w:rPr>
            </w:pPr>
            <w:r w:rsidRPr="00E66A1A">
              <w:rPr>
                <w:rFonts w:ascii="Arial" w:hAnsi="Arial" w:cs="Arial"/>
                <w:b/>
                <w:lang w:val="en-GB"/>
              </w:rPr>
              <w:t>LOCATION</w:t>
            </w:r>
          </w:p>
        </w:tc>
        <w:tc>
          <w:tcPr>
            <w:tcW w:w="3769" w:type="dxa"/>
            <w:vAlign w:val="center"/>
          </w:tcPr>
          <w:p w:rsidR="00E16E53" w:rsidRPr="00E66A1A" w:rsidRDefault="00E16E53" w:rsidP="00494BE7">
            <w:pPr>
              <w:jc w:val="center"/>
              <w:rPr>
                <w:rFonts w:ascii="Arial" w:hAnsi="Arial" w:cs="Arial"/>
                <w:b/>
                <w:lang w:val="en-GB"/>
              </w:rPr>
            </w:pPr>
            <w:r w:rsidRPr="00E66A1A">
              <w:rPr>
                <w:rFonts w:ascii="Arial" w:hAnsi="Arial" w:cs="Arial"/>
                <w:b/>
                <w:lang w:val="en-GB"/>
              </w:rPr>
              <w:t>DAMAGE</w:t>
            </w:r>
          </w:p>
        </w:tc>
      </w:tr>
      <w:tr w:rsidR="00E16E53" w:rsidTr="00494BE7">
        <w:tc>
          <w:tcPr>
            <w:tcW w:w="567" w:type="dxa"/>
          </w:tcPr>
          <w:p w:rsidR="00E16E53" w:rsidRDefault="00E16E53" w:rsidP="00494BE7">
            <w:pPr>
              <w:jc w:val="both"/>
              <w:rPr>
                <w:rFonts w:ascii="Arial" w:hAnsi="Arial" w:cs="Arial"/>
              </w:rPr>
            </w:pPr>
            <w:r>
              <w:rPr>
                <w:rFonts w:ascii="Arial" w:hAnsi="Arial" w:cs="Arial"/>
              </w:rPr>
              <w:t>1</w:t>
            </w:r>
          </w:p>
        </w:tc>
        <w:tc>
          <w:tcPr>
            <w:tcW w:w="3744" w:type="dxa"/>
          </w:tcPr>
          <w:p w:rsidR="00E16E53" w:rsidRDefault="00E16E53" w:rsidP="00494BE7">
            <w:pPr>
              <w:jc w:val="both"/>
              <w:rPr>
                <w:rFonts w:ascii="Arial" w:hAnsi="Arial" w:cs="Arial"/>
              </w:rPr>
            </w:pPr>
            <w:proofErr w:type="spellStart"/>
            <w:r>
              <w:rPr>
                <w:rFonts w:ascii="Arial" w:hAnsi="Arial" w:cs="Arial"/>
              </w:rPr>
              <w:t>Umbilo</w:t>
            </w:r>
            <w:proofErr w:type="spellEnd"/>
            <w:r>
              <w:rPr>
                <w:rFonts w:ascii="Arial" w:hAnsi="Arial" w:cs="Arial"/>
              </w:rPr>
              <w:t xml:space="preserve"> Traction Substation</w:t>
            </w:r>
          </w:p>
        </w:tc>
        <w:tc>
          <w:tcPr>
            <w:tcW w:w="3769" w:type="dxa"/>
          </w:tcPr>
          <w:p w:rsidR="00E16E53" w:rsidRDefault="00E16E53" w:rsidP="00494BE7">
            <w:pPr>
              <w:jc w:val="both"/>
              <w:rPr>
                <w:rFonts w:ascii="Arial" w:hAnsi="Arial" w:cs="Arial"/>
              </w:rPr>
            </w:pPr>
            <w:r>
              <w:rPr>
                <w:rFonts w:ascii="Arial" w:hAnsi="Arial" w:cs="Arial"/>
              </w:rPr>
              <w:t>Electrical substation compromised</w:t>
            </w:r>
          </w:p>
        </w:tc>
      </w:tr>
      <w:tr w:rsidR="00E16E53" w:rsidTr="00494BE7">
        <w:tc>
          <w:tcPr>
            <w:tcW w:w="567" w:type="dxa"/>
          </w:tcPr>
          <w:p w:rsidR="00E16E53" w:rsidRDefault="00E16E53" w:rsidP="00494BE7">
            <w:pPr>
              <w:jc w:val="both"/>
              <w:rPr>
                <w:rFonts w:ascii="Arial" w:hAnsi="Arial" w:cs="Arial"/>
              </w:rPr>
            </w:pPr>
            <w:r>
              <w:rPr>
                <w:rFonts w:ascii="Arial" w:hAnsi="Arial" w:cs="Arial"/>
              </w:rPr>
              <w:t>2</w:t>
            </w:r>
          </w:p>
        </w:tc>
        <w:tc>
          <w:tcPr>
            <w:tcW w:w="3744" w:type="dxa"/>
          </w:tcPr>
          <w:p w:rsidR="00E16E53" w:rsidRDefault="00E16E53" w:rsidP="00494BE7">
            <w:pPr>
              <w:jc w:val="both"/>
              <w:rPr>
                <w:rFonts w:ascii="Arial" w:hAnsi="Arial" w:cs="Arial"/>
              </w:rPr>
            </w:pPr>
            <w:r>
              <w:rPr>
                <w:rFonts w:ascii="Arial" w:hAnsi="Arial" w:cs="Arial"/>
              </w:rPr>
              <w:t>Booth Traction Substation</w:t>
            </w:r>
          </w:p>
        </w:tc>
        <w:tc>
          <w:tcPr>
            <w:tcW w:w="3769" w:type="dxa"/>
          </w:tcPr>
          <w:p w:rsidR="00E16E53" w:rsidRDefault="00E16E53" w:rsidP="00494BE7">
            <w:pPr>
              <w:jc w:val="both"/>
              <w:rPr>
                <w:rFonts w:ascii="Arial" w:hAnsi="Arial" w:cs="Arial"/>
              </w:rPr>
            </w:pPr>
            <w:r>
              <w:rPr>
                <w:rFonts w:ascii="Arial" w:hAnsi="Arial" w:cs="Arial"/>
              </w:rPr>
              <w:t>Electrical substation compromised</w:t>
            </w:r>
          </w:p>
        </w:tc>
      </w:tr>
      <w:tr w:rsidR="00E16E53" w:rsidTr="00494BE7">
        <w:tc>
          <w:tcPr>
            <w:tcW w:w="567" w:type="dxa"/>
          </w:tcPr>
          <w:p w:rsidR="00E16E53" w:rsidRDefault="00E16E53" w:rsidP="00494BE7">
            <w:pPr>
              <w:jc w:val="both"/>
              <w:rPr>
                <w:rFonts w:ascii="Arial" w:hAnsi="Arial" w:cs="Arial"/>
              </w:rPr>
            </w:pPr>
            <w:r>
              <w:rPr>
                <w:rFonts w:ascii="Arial" w:hAnsi="Arial" w:cs="Arial"/>
              </w:rPr>
              <w:t>3</w:t>
            </w:r>
          </w:p>
        </w:tc>
        <w:tc>
          <w:tcPr>
            <w:tcW w:w="3744" w:type="dxa"/>
          </w:tcPr>
          <w:p w:rsidR="00E16E53" w:rsidRDefault="00E16E53" w:rsidP="00494BE7">
            <w:pPr>
              <w:jc w:val="both"/>
              <w:rPr>
                <w:rFonts w:ascii="Arial" w:hAnsi="Arial" w:cs="Arial"/>
              </w:rPr>
            </w:pPr>
            <w:r>
              <w:rPr>
                <w:rFonts w:ascii="Arial" w:hAnsi="Arial" w:cs="Arial"/>
              </w:rPr>
              <w:t>Reunion Traction Substation</w:t>
            </w:r>
          </w:p>
        </w:tc>
        <w:tc>
          <w:tcPr>
            <w:tcW w:w="3769" w:type="dxa"/>
          </w:tcPr>
          <w:p w:rsidR="00E16E53" w:rsidRDefault="00E16E53" w:rsidP="00494BE7">
            <w:pPr>
              <w:jc w:val="both"/>
              <w:rPr>
                <w:rFonts w:ascii="Arial" w:hAnsi="Arial" w:cs="Arial"/>
              </w:rPr>
            </w:pPr>
            <w:r>
              <w:rPr>
                <w:rFonts w:ascii="Arial" w:hAnsi="Arial" w:cs="Arial"/>
              </w:rPr>
              <w:t>Electrical substation compromised</w:t>
            </w:r>
          </w:p>
        </w:tc>
      </w:tr>
      <w:tr w:rsidR="00E16E53" w:rsidTr="00494BE7">
        <w:tc>
          <w:tcPr>
            <w:tcW w:w="567" w:type="dxa"/>
          </w:tcPr>
          <w:p w:rsidR="00E16E53" w:rsidRDefault="00E16E53" w:rsidP="00494BE7">
            <w:pPr>
              <w:jc w:val="both"/>
              <w:rPr>
                <w:rFonts w:ascii="Arial" w:hAnsi="Arial" w:cs="Arial"/>
              </w:rPr>
            </w:pPr>
            <w:r>
              <w:rPr>
                <w:rFonts w:ascii="Arial" w:hAnsi="Arial" w:cs="Arial"/>
              </w:rPr>
              <w:t>4</w:t>
            </w:r>
          </w:p>
        </w:tc>
        <w:tc>
          <w:tcPr>
            <w:tcW w:w="3744" w:type="dxa"/>
          </w:tcPr>
          <w:p w:rsidR="00E16E53" w:rsidRDefault="00E16E53" w:rsidP="00494BE7">
            <w:pPr>
              <w:jc w:val="both"/>
              <w:rPr>
                <w:rFonts w:ascii="Arial" w:hAnsi="Arial" w:cs="Arial"/>
              </w:rPr>
            </w:pPr>
            <w:proofErr w:type="spellStart"/>
            <w:r>
              <w:rPr>
                <w:rFonts w:ascii="Arial" w:hAnsi="Arial" w:cs="Arial"/>
              </w:rPr>
              <w:t>Northdene</w:t>
            </w:r>
            <w:proofErr w:type="spellEnd"/>
            <w:r>
              <w:rPr>
                <w:rFonts w:ascii="Arial" w:hAnsi="Arial" w:cs="Arial"/>
              </w:rPr>
              <w:t xml:space="preserve"> Traction Substation</w:t>
            </w:r>
          </w:p>
        </w:tc>
        <w:tc>
          <w:tcPr>
            <w:tcW w:w="3769" w:type="dxa"/>
          </w:tcPr>
          <w:p w:rsidR="00E16E53" w:rsidRDefault="00E16E53" w:rsidP="00494BE7">
            <w:pPr>
              <w:jc w:val="both"/>
              <w:rPr>
                <w:rFonts w:ascii="Arial" w:hAnsi="Arial" w:cs="Arial"/>
              </w:rPr>
            </w:pPr>
            <w:r>
              <w:rPr>
                <w:rFonts w:ascii="Arial" w:hAnsi="Arial" w:cs="Arial"/>
              </w:rPr>
              <w:t>Electrical substation compromised</w:t>
            </w:r>
          </w:p>
        </w:tc>
      </w:tr>
    </w:tbl>
    <w:p w:rsidR="00E16E53" w:rsidRDefault="00E16E53" w:rsidP="00E16E53">
      <w:pPr>
        <w:jc w:val="both"/>
        <w:rPr>
          <w:rFonts w:ascii="Arial" w:hAnsi="Arial" w:cs="Arial"/>
        </w:rPr>
      </w:pPr>
      <w:r w:rsidRPr="00ED01C5">
        <w:rPr>
          <w:rFonts w:ascii="Arial" w:hAnsi="Arial" w:cs="Arial"/>
        </w:rPr>
        <w:tab/>
      </w:r>
    </w:p>
    <w:p w:rsidR="00E16E53" w:rsidRPr="00E66A1A" w:rsidRDefault="00E16E53" w:rsidP="00E16E53">
      <w:pPr>
        <w:spacing w:after="0"/>
        <w:ind w:firstLine="720"/>
        <w:jc w:val="both"/>
        <w:rPr>
          <w:rFonts w:ascii="Arial" w:hAnsi="Arial" w:cs="Arial"/>
          <w:b/>
        </w:rPr>
      </w:pPr>
      <w:proofErr w:type="spellStart"/>
      <w:r w:rsidRPr="00E66A1A">
        <w:rPr>
          <w:rFonts w:ascii="Arial" w:hAnsi="Arial" w:cs="Arial"/>
          <w:b/>
        </w:rPr>
        <w:t>Signalling</w:t>
      </w:r>
      <w:proofErr w:type="spellEnd"/>
      <w:r w:rsidRPr="00E66A1A">
        <w:rPr>
          <w:rFonts w:ascii="Arial" w:hAnsi="Arial" w:cs="Arial"/>
          <w:b/>
        </w:rPr>
        <w:t xml:space="preserve"> Equipment</w:t>
      </w:r>
    </w:p>
    <w:tbl>
      <w:tblPr>
        <w:tblStyle w:val="TableGrid"/>
        <w:tblW w:w="0" w:type="auto"/>
        <w:tblInd w:w="817" w:type="dxa"/>
        <w:tblLook w:val="04A0" w:firstRow="1" w:lastRow="0" w:firstColumn="1" w:lastColumn="0" w:noHBand="0" w:noVBand="1"/>
      </w:tblPr>
      <w:tblGrid>
        <w:gridCol w:w="567"/>
        <w:gridCol w:w="3744"/>
        <w:gridCol w:w="3769"/>
      </w:tblGrid>
      <w:tr w:rsidR="00E16E53" w:rsidTr="00494BE7">
        <w:tc>
          <w:tcPr>
            <w:tcW w:w="567" w:type="dxa"/>
          </w:tcPr>
          <w:p w:rsidR="00E16E53" w:rsidRDefault="00E16E53" w:rsidP="00494BE7">
            <w:pPr>
              <w:jc w:val="both"/>
              <w:rPr>
                <w:rFonts w:ascii="Arial" w:hAnsi="Arial" w:cs="Arial"/>
                <w:lang w:val="en-ZA" w:eastAsia="x-none"/>
              </w:rPr>
            </w:pPr>
          </w:p>
        </w:tc>
        <w:tc>
          <w:tcPr>
            <w:tcW w:w="3744" w:type="dxa"/>
            <w:vAlign w:val="center"/>
          </w:tcPr>
          <w:p w:rsidR="00E16E53" w:rsidRPr="00E66A1A" w:rsidRDefault="00E16E53" w:rsidP="00494BE7">
            <w:pPr>
              <w:jc w:val="center"/>
              <w:rPr>
                <w:rFonts w:ascii="Arial" w:hAnsi="Arial" w:cs="Arial"/>
                <w:b/>
                <w:lang w:val="en-GB"/>
              </w:rPr>
            </w:pPr>
            <w:r w:rsidRPr="00E66A1A">
              <w:rPr>
                <w:rFonts w:ascii="Arial" w:hAnsi="Arial" w:cs="Arial"/>
                <w:b/>
                <w:lang w:val="en-GB"/>
              </w:rPr>
              <w:t>LOCATION</w:t>
            </w:r>
          </w:p>
        </w:tc>
        <w:tc>
          <w:tcPr>
            <w:tcW w:w="3769" w:type="dxa"/>
            <w:vAlign w:val="center"/>
          </w:tcPr>
          <w:p w:rsidR="00E16E53" w:rsidRPr="00E66A1A" w:rsidRDefault="00E16E53" w:rsidP="00494BE7">
            <w:pPr>
              <w:jc w:val="center"/>
              <w:rPr>
                <w:rFonts w:ascii="Arial" w:hAnsi="Arial" w:cs="Arial"/>
                <w:b/>
                <w:lang w:val="en-GB"/>
              </w:rPr>
            </w:pPr>
            <w:r w:rsidRPr="00E66A1A">
              <w:rPr>
                <w:rFonts w:ascii="Arial" w:hAnsi="Arial" w:cs="Arial"/>
                <w:b/>
                <w:lang w:val="en-GB"/>
              </w:rPr>
              <w:t>DAMAGE</w:t>
            </w:r>
          </w:p>
        </w:tc>
      </w:tr>
      <w:tr w:rsidR="00E16E53" w:rsidTr="00494BE7">
        <w:tc>
          <w:tcPr>
            <w:tcW w:w="567" w:type="dxa"/>
          </w:tcPr>
          <w:p w:rsidR="00E16E53" w:rsidRDefault="00E16E53" w:rsidP="00494BE7">
            <w:pPr>
              <w:jc w:val="both"/>
              <w:rPr>
                <w:rFonts w:ascii="Arial" w:hAnsi="Arial" w:cs="Arial"/>
                <w:lang w:val="en-ZA" w:eastAsia="x-none"/>
              </w:rPr>
            </w:pPr>
            <w:r>
              <w:rPr>
                <w:rFonts w:ascii="Arial" w:hAnsi="Arial" w:cs="Arial"/>
                <w:lang w:val="en-ZA" w:eastAsia="x-none"/>
              </w:rPr>
              <w:t>1</w:t>
            </w:r>
          </w:p>
        </w:tc>
        <w:tc>
          <w:tcPr>
            <w:tcW w:w="3744" w:type="dxa"/>
          </w:tcPr>
          <w:p w:rsidR="00E16E53" w:rsidRDefault="00E16E53" w:rsidP="00494BE7">
            <w:pPr>
              <w:jc w:val="both"/>
              <w:rPr>
                <w:rFonts w:ascii="Arial" w:hAnsi="Arial" w:cs="Arial"/>
                <w:lang w:val="en-ZA" w:eastAsia="x-none"/>
              </w:rPr>
            </w:pPr>
            <w:r>
              <w:rPr>
                <w:rFonts w:ascii="Arial" w:hAnsi="Arial" w:cs="Arial"/>
                <w:lang w:val="en-ZA" w:eastAsia="x-none"/>
              </w:rPr>
              <w:t>Reunion precinct</w:t>
            </w:r>
          </w:p>
        </w:tc>
        <w:tc>
          <w:tcPr>
            <w:tcW w:w="3769" w:type="dxa"/>
          </w:tcPr>
          <w:p w:rsidR="00E16E53" w:rsidRDefault="00E16E53" w:rsidP="00494BE7">
            <w:pPr>
              <w:jc w:val="both"/>
              <w:rPr>
                <w:rFonts w:ascii="Arial" w:hAnsi="Arial" w:cs="Arial"/>
                <w:lang w:val="en-ZA" w:eastAsia="x-none"/>
              </w:rPr>
            </w:pPr>
            <w:r>
              <w:rPr>
                <w:rFonts w:ascii="Arial" w:hAnsi="Arial" w:cs="Arial"/>
                <w:lang w:val="en-ZA" w:eastAsia="x-none"/>
              </w:rPr>
              <w:t xml:space="preserve">Signals along track damaged </w:t>
            </w:r>
          </w:p>
        </w:tc>
      </w:tr>
      <w:tr w:rsidR="00E16E53" w:rsidTr="00494BE7">
        <w:tc>
          <w:tcPr>
            <w:tcW w:w="567" w:type="dxa"/>
          </w:tcPr>
          <w:p w:rsidR="00E16E53" w:rsidRDefault="00E16E53" w:rsidP="00494BE7">
            <w:pPr>
              <w:jc w:val="both"/>
              <w:rPr>
                <w:rFonts w:ascii="Arial" w:hAnsi="Arial" w:cs="Arial"/>
                <w:lang w:val="en-ZA" w:eastAsia="x-none"/>
              </w:rPr>
            </w:pPr>
            <w:r>
              <w:rPr>
                <w:rFonts w:ascii="Arial" w:hAnsi="Arial" w:cs="Arial"/>
                <w:lang w:val="en-ZA" w:eastAsia="x-none"/>
              </w:rPr>
              <w:t>2</w:t>
            </w:r>
          </w:p>
        </w:tc>
        <w:tc>
          <w:tcPr>
            <w:tcW w:w="3744" w:type="dxa"/>
          </w:tcPr>
          <w:p w:rsidR="00E16E53" w:rsidRDefault="00E16E53" w:rsidP="00494BE7">
            <w:pPr>
              <w:jc w:val="both"/>
              <w:rPr>
                <w:rFonts w:ascii="Arial" w:hAnsi="Arial" w:cs="Arial"/>
                <w:lang w:val="en-ZA" w:eastAsia="x-none"/>
              </w:rPr>
            </w:pPr>
            <w:r>
              <w:rPr>
                <w:rFonts w:ascii="Arial" w:hAnsi="Arial" w:cs="Arial"/>
                <w:lang w:val="en-ZA" w:eastAsia="x-none"/>
              </w:rPr>
              <w:t>Warner Beach Relay Room</w:t>
            </w:r>
          </w:p>
        </w:tc>
        <w:tc>
          <w:tcPr>
            <w:tcW w:w="3769" w:type="dxa"/>
          </w:tcPr>
          <w:p w:rsidR="00E16E53" w:rsidRDefault="00E16E53" w:rsidP="00494BE7">
            <w:pPr>
              <w:jc w:val="both"/>
              <w:rPr>
                <w:rFonts w:ascii="Arial" w:hAnsi="Arial" w:cs="Arial"/>
                <w:lang w:val="en-ZA" w:eastAsia="x-none"/>
              </w:rPr>
            </w:pPr>
            <w:r>
              <w:rPr>
                <w:rFonts w:ascii="Arial" w:hAnsi="Arial" w:cs="Arial"/>
                <w:lang w:val="en-ZA" w:eastAsia="x-none"/>
              </w:rPr>
              <w:t>Relay room damaged</w:t>
            </w:r>
          </w:p>
        </w:tc>
      </w:tr>
      <w:tr w:rsidR="00E16E53" w:rsidTr="00494BE7">
        <w:tc>
          <w:tcPr>
            <w:tcW w:w="567" w:type="dxa"/>
          </w:tcPr>
          <w:p w:rsidR="00E16E53" w:rsidRDefault="00E16E53" w:rsidP="00494BE7">
            <w:pPr>
              <w:jc w:val="both"/>
              <w:rPr>
                <w:rFonts w:ascii="Arial" w:hAnsi="Arial" w:cs="Arial"/>
                <w:lang w:val="en-ZA" w:eastAsia="x-none"/>
              </w:rPr>
            </w:pPr>
            <w:r>
              <w:rPr>
                <w:rFonts w:ascii="Arial" w:hAnsi="Arial" w:cs="Arial"/>
                <w:lang w:val="en-ZA" w:eastAsia="x-none"/>
              </w:rPr>
              <w:t>3</w:t>
            </w:r>
          </w:p>
        </w:tc>
        <w:tc>
          <w:tcPr>
            <w:tcW w:w="3744" w:type="dxa"/>
          </w:tcPr>
          <w:p w:rsidR="00E16E53" w:rsidRDefault="00E16E53" w:rsidP="00494BE7">
            <w:pPr>
              <w:jc w:val="both"/>
              <w:rPr>
                <w:rFonts w:ascii="Arial" w:hAnsi="Arial" w:cs="Arial"/>
                <w:lang w:val="en-ZA" w:eastAsia="x-none"/>
              </w:rPr>
            </w:pPr>
            <w:r>
              <w:rPr>
                <w:rFonts w:ascii="Arial" w:hAnsi="Arial" w:cs="Arial"/>
                <w:lang w:val="en-ZA" w:eastAsia="x-none"/>
              </w:rPr>
              <w:t>South Coast line</w:t>
            </w:r>
          </w:p>
        </w:tc>
        <w:tc>
          <w:tcPr>
            <w:tcW w:w="3769" w:type="dxa"/>
          </w:tcPr>
          <w:p w:rsidR="00E16E53" w:rsidRDefault="00E16E53" w:rsidP="00494BE7">
            <w:pPr>
              <w:jc w:val="both"/>
              <w:rPr>
                <w:rFonts w:ascii="Arial" w:hAnsi="Arial" w:cs="Arial"/>
                <w:lang w:val="en-ZA" w:eastAsia="x-none"/>
              </w:rPr>
            </w:pPr>
            <w:r>
              <w:rPr>
                <w:rFonts w:ascii="Arial" w:hAnsi="Arial" w:cs="Arial"/>
                <w:lang w:val="en-ZA" w:eastAsia="x-none"/>
              </w:rPr>
              <w:t>Points machines damaged</w:t>
            </w:r>
          </w:p>
        </w:tc>
      </w:tr>
    </w:tbl>
    <w:p w:rsidR="00E16E53" w:rsidRDefault="00E16E53" w:rsidP="00E16E53">
      <w:pPr>
        <w:spacing w:after="0"/>
        <w:ind w:firstLine="720"/>
        <w:jc w:val="both"/>
        <w:rPr>
          <w:rFonts w:ascii="Arial" w:hAnsi="Arial" w:cs="Arial"/>
          <w:lang w:val="en-ZA" w:eastAsia="x-none"/>
        </w:rPr>
      </w:pPr>
    </w:p>
    <w:p w:rsidR="00E16E53" w:rsidRDefault="00E16E53" w:rsidP="00E16E53">
      <w:pPr>
        <w:ind w:firstLine="720"/>
        <w:jc w:val="both"/>
        <w:rPr>
          <w:rFonts w:ascii="Arial" w:hAnsi="Arial" w:cs="Arial"/>
          <w:lang w:val="en-ZA" w:eastAsia="x-none"/>
        </w:rPr>
      </w:pPr>
      <w:r>
        <w:rPr>
          <w:rFonts w:ascii="Arial" w:hAnsi="Arial" w:cs="Arial"/>
          <w:lang w:val="en-ZA" w:eastAsia="x-none"/>
        </w:rPr>
        <w:t>b) The estimated cost of the rehabilitation works is estimated at R128.35m.</w:t>
      </w:r>
    </w:p>
    <w:p w:rsidR="00E16E53" w:rsidRDefault="00E16E53" w:rsidP="00E16E53">
      <w:pPr>
        <w:pStyle w:val="ListParagraph"/>
        <w:spacing w:after="0"/>
        <w:jc w:val="both"/>
        <w:rPr>
          <w:rFonts w:ascii="Arial" w:hAnsi="Arial" w:cs="Arial"/>
        </w:rPr>
      </w:pPr>
      <w:r>
        <w:rPr>
          <w:rFonts w:ascii="Arial" w:hAnsi="Arial" w:cs="Arial"/>
          <w:lang w:val="en-ZA" w:eastAsia="x-none"/>
        </w:rPr>
        <w:t xml:space="preserve">c) Transnet has been contracted to execute the rehabilitation works. </w:t>
      </w:r>
      <w:r>
        <w:rPr>
          <w:rFonts w:ascii="Arial" w:hAnsi="Arial" w:cs="Arial"/>
        </w:rPr>
        <w:t xml:space="preserve">During service disruptions of this nature PRASA </w:t>
      </w:r>
      <w:proofErr w:type="spellStart"/>
      <w:r>
        <w:rPr>
          <w:rFonts w:ascii="Arial" w:hAnsi="Arial" w:cs="Arial"/>
        </w:rPr>
        <w:t>endeavours</w:t>
      </w:r>
      <w:proofErr w:type="spellEnd"/>
      <w:r>
        <w:rPr>
          <w:rFonts w:ascii="Arial" w:hAnsi="Arial" w:cs="Arial"/>
        </w:rPr>
        <w:t xml:space="preserve"> to open lines as soon as they are declared safe for operations, while major repairs may to still occur to restore the infrastructure completely.</w:t>
      </w:r>
    </w:p>
    <w:p w:rsidR="00E16E53" w:rsidRDefault="00E16E53" w:rsidP="00E16E53">
      <w:pPr>
        <w:pStyle w:val="ListParagraph"/>
        <w:spacing w:after="0"/>
        <w:ind w:hanging="720"/>
        <w:jc w:val="both"/>
        <w:rPr>
          <w:rFonts w:ascii="Arial" w:hAnsi="Arial" w:cs="Arial"/>
        </w:rPr>
      </w:pPr>
    </w:p>
    <w:p w:rsidR="00E16E53" w:rsidRDefault="00E16E53" w:rsidP="00E16E53">
      <w:pPr>
        <w:pStyle w:val="ListParagraph"/>
        <w:spacing w:after="0"/>
        <w:ind w:hanging="720"/>
        <w:jc w:val="both"/>
        <w:rPr>
          <w:rFonts w:ascii="Arial" w:hAnsi="Arial" w:cs="Arial"/>
        </w:rPr>
      </w:pPr>
      <w:r>
        <w:rPr>
          <w:rFonts w:ascii="Arial" w:hAnsi="Arial" w:cs="Arial"/>
        </w:rPr>
        <w:tab/>
        <w:t xml:space="preserve">This may cause service disruptions during infrastructure works as and when required to fully restore the infrastructure.  The two major services still affected by the storms in KZN are the Durban – Wests (Bluff) line and the South Coast line between </w:t>
      </w:r>
      <w:proofErr w:type="spellStart"/>
      <w:r>
        <w:rPr>
          <w:rFonts w:ascii="Arial" w:hAnsi="Arial" w:cs="Arial"/>
        </w:rPr>
        <w:t>Amamzimtoti</w:t>
      </w:r>
      <w:proofErr w:type="spellEnd"/>
      <w:r>
        <w:rPr>
          <w:rFonts w:ascii="Arial" w:hAnsi="Arial" w:cs="Arial"/>
        </w:rPr>
        <w:t xml:space="preserve"> and Reunion.  The Bluff line will be opened to traffic by 7 November 2017, while the South Coast line repairs will take up to 4 months to repair.</w:t>
      </w:r>
    </w:p>
    <w:p w:rsidR="00E16E53" w:rsidRDefault="00E16E53" w:rsidP="00E16E53">
      <w:pPr>
        <w:ind w:firstLine="720"/>
        <w:jc w:val="both"/>
        <w:rPr>
          <w:rFonts w:ascii="Arial" w:hAnsi="Arial" w:cs="Arial"/>
          <w:lang w:val="en-ZA" w:eastAsia="x-none"/>
        </w:rPr>
      </w:pPr>
    </w:p>
    <w:p w:rsidR="00E16E53" w:rsidRPr="00D04F33" w:rsidRDefault="00E16E53" w:rsidP="00E16E53">
      <w:pPr>
        <w:pStyle w:val="ListParagraph"/>
        <w:spacing w:after="0"/>
        <w:ind w:hanging="11"/>
        <w:jc w:val="both"/>
        <w:rPr>
          <w:rFonts w:ascii="Arial" w:hAnsi="Arial" w:cs="Arial"/>
        </w:rPr>
      </w:pPr>
      <w:r>
        <w:rPr>
          <w:noProof/>
          <w:lang w:val="en-ZA" w:eastAsia="en-ZA"/>
        </w:rPr>
        <w:lastRenderedPageBreak/>
        <w:drawing>
          <wp:anchor distT="0" distB="0" distL="114300" distR="114300" simplePos="0" relativeHeight="251662336" behindDoc="0" locked="0" layoutInCell="1" allowOverlap="1" wp14:anchorId="629D58A7" wp14:editId="495EFBC3">
            <wp:simplePos x="0" y="0"/>
            <wp:positionH relativeFrom="column">
              <wp:posOffset>2507615</wp:posOffset>
            </wp:positionH>
            <wp:positionV relativeFrom="paragraph">
              <wp:posOffset>6606540</wp:posOffset>
            </wp:positionV>
            <wp:extent cx="3745865" cy="210439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5865" cy="2104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ZA" w:eastAsia="x-none"/>
        </w:rPr>
        <w:t>d) Temporary repairs effected, where possible to enable the safe passage of trains, albeit at a slow p</w:t>
      </w:r>
      <w:r>
        <w:rPr>
          <w:noProof/>
          <w:lang w:val="en-ZA" w:eastAsia="en-ZA"/>
        </w:rPr>
        <w:drawing>
          <wp:anchor distT="0" distB="0" distL="114300" distR="114300" simplePos="0" relativeHeight="251661312" behindDoc="0" locked="0" layoutInCell="1" allowOverlap="1" wp14:anchorId="5BED3803" wp14:editId="368AB291">
            <wp:simplePos x="0" y="0"/>
            <wp:positionH relativeFrom="column">
              <wp:posOffset>-292735</wp:posOffset>
            </wp:positionH>
            <wp:positionV relativeFrom="paragraph">
              <wp:posOffset>6275070</wp:posOffset>
            </wp:positionV>
            <wp:extent cx="2889250" cy="216281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250"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lang w:val="en-ZA" w:eastAsia="x-none"/>
        </w:rPr>
        <w:t>ace.</w:t>
      </w:r>
      <w:r w:rsidRPr="00945DAF">
        <w:rPr>
          <w:rFonts w:ascii="Arial" w:hAnsi="Arial" w:cs="Arial"/>
        </w:rPr>
        <w:t xml:space="preserve"> </w:t>
      </w:r>
      <w:r>
        <w:rPr>
          <w:rFonts w:ascii="Arial" w:hAnsi="Arial" w:cs="Arial"/>
        </w:rPr>
        <w:t xml:space="preserve">During short service disruptions PRASA provides alternative bus transport between affected stations.  Due to the duration of repairs on the South Coast line, PRASA is not in a position to provide alternative bus transport at a cost of R10m for the duration of repairs and advised commuters to make use of alternative public transport. PRASA did approach various avenues to access disaster funding to fund alternative bus transport without success. Disaster funding </w:t>
      </w:r>
      <w:proofErr w:type="gramStart"/>
      <w:r>
        <w:rPr>
          <w:rFonts w:ascii="Arial" w:hAnsi="Arial" w:cs="Arial"/>
        </w:rPr>
        <w:t>are</w:t>
      </w:r>
      <w:proofErr w:type="gramEnd"/>
      <w:r>
        <w:rPr>
          <w:rFonts w:ascii="Arial" w:hAnsi="Arial" w:cs="Arial"/>
        </w:rPr>
        <w:t xml:space="preserve"> earmarked for infrastructure repairs and not operational expenditure such as transport. </w:t>
      </w:r>
    </w:p>
    <w:p w:rsidR="00894236" w:rsidRDefault="00E16E53" w:rsidP="00964676">
      <w:pPr>
        <w:ind w:left="993" w:hanging="284"/>
        <w:jc w:val="both"/>
        <w:rPr>
          <w:rFonts w:ascii="Arial" w:hAnsi="Arial" w:cs="Arial"/>
          <w:b/>
        </w:rPr>
      </w:pPr>
      <w:r>
        <w:rPr>
          <w:rFonts w:ascii="Arial" w:hAnsi="Arial" w:cs="Arial"/>
          <w:lang w:val="en-ZA" w:eastAsia="x-none"/>
        </w:rPr>
        <w:t xml:space="preserve">  </w:t>
      </w:r>
    </w:p>
    <w:p w:rsidR="00894236" w:rsidRPr="007A62A0" w:rsidRDefault="00894236" w:rsidP="00894236">
      <w:pPr>
        <w:spacing w:before="100" w:beforeAutospacing="1" w:after="100" w:afterAutospacing="1" w:line="240" w:lineRule="auto"/>
        <w:jc w:val="both"/>
        <w:rPr>
          <w:rFonts w:ascii="Arial" w:hAnsi="Arial" w:cs="Arial"/>
          <w:b/>
          <w:lang w:val="en-GB"/>
        </w:rPr>
      </w:pPr>
      <w:r w:rsidRPr="007A62A0">
        <w:rPr>
          <w:rFonts w:ascii="Arial" w:hAnsi="Arial" w:cs="Arial"/>
          <w:b/>
          <w:lang w:val="en-GB"/>
        </w:rPr>
        <w:t>Ports Regulator of South Africa</w:t>
      </w:r>
    </w:p>
    <w:p w:rsidR="00894236" w:rsidRDefault="00894236" w:rsidP="00894236">
      <w:pPr>
        <w:pStyle w:val="ListParagraph"/>
        <w:numPr>
          <w:ilvl w:val="0"/>
          <w:numId w:val="23"/>
        </w:numPr>
        <w:spacing w:before="100" w:beforeAutospacing="1" w:after="100" w:afterAutospacing="1" w:line="240" w:lineRule="auto"/>
        <w:jc w:val="both"/>
        <w:rPr>
          <w:rFonts w:ascii="Arial" w:hAnsi="Arial" w:cs="Arial"/>
        </w:rPr>
      </w:pPr>
      <w:r>
        <w:rPr>
          <w:rFonts w:ascii="Arial" w:hAnsi="Arial" w:cs="Arial"/>
        </w:rPr>
        <w:t>The Ports Regulator did not experience any infrastructure damage during the October 2017 natural disasters that took place.</w:t>
      </w:r>
    </w:p>
    <w:p w:rsidR="00894236" w:rsidRDefault="00894236" w:rsidP="00894236">
      <w:pPr>
        <w:pStyle w:val="ListParagraph"/>
        <w:numPr>
          <w:ilvl w:val="0"/>
          <w:numId w:val="23"/>
        </w:numPr>
        <w:spacing w:before="100" w:beforeAutospacing="1" w:after="100" w:afterAutospacing="1" w:line="240" w:lineRule="auto"/>
        <w:jc w:val="both"/>
        <w:rPr>
          <w:rFonts w:ascii="Arial" w:hAnsi="Arial" w:cs="Arial"/>
        </w:rPr>
      </w:pPr>
      <w:r>
        <w:rPr>
          <w:rFonts w:ascii="Arial" w:hAnsi="Arial" w:cs="Arial"/>
        </w:rPr>
        <w:t>N/A</w:t>
      </w:r>
    </w:p>
    <w:p w:rsidR="00894236" w:rsidRDefault="00894236" w:rsidP="00894236">
      <w:pPr>
        <w:pStyle w:val="ListParagraph"/>
        <w:numPr>
          <w:ilvl w:val="0"/>
          <w:numId w:val="23"/>
        </w:numPr>
        <w:spacing w:before="100" w:beforeAutospacing="1" w:after="100" w:afterAutospacing="1" w:line="240" w:lineRule="auto"/>
        <w:jc w:val="both"/>
        <w:rPr>
          <w:rFonts w:ascii="Arial" w:hAnsi="Arial" w:cs="Arial"/>
        </w:rPr>
      </w:pPr>
      <w:r>
        <w:rPr>
          <w:rFonts w:ascii="Arial" w:hAnsi="Arial" w:cs="Arial"/>
        </w:rPr>
        <w:t>N/A</w:t>
      </w:r>
    </w:p>
    <w:p w:rsidR="00894236" w:rsidRDefault="00894236" w:rsidP="00894236">
      <w:pPr>
        <w:pStyle w:val="ListParagraph"/>
        <w:numPr>
          <w:ilvl w:val="0"/>
          <w:numId w:val="23"/>
        </w:numPr>
        <w:spacing w:before="100" w:beforeAutospacing="1" w:after="100" w:afterAutospacing="1" w:line="240" w:lineRule="auto"/>
        <w:jc w:val="both"/>
        <w:rPr>
          <w:rFonts w:ascii="Arial" w:hAnsi="Arial" w:cs="Arial"/>
        </w:rPr>
      </w:pPr>
      <w:r>
        <w:rPr>
          <w:rFonts w:ascii="Arial" w:hAnsi="Arial" w:cs="Arial"/>
        </w:rPr>
        <w:t>N/A</w:t>
      </w:r>
    </w:p>
    <w:p w:rsidR="00894236" w:rsidRDefault="00894236" w:rsidP="00894236">
      <w:pPr>
        <w:spacing w:before="100" w:beforeAutospacing="1" w:after="100" w:afterAutospacing="1" w:line="240" w:lineRule="auto"/>
        <w:jc w:val="both"/>
        <w:rPr>
          <w:rFonts w:ascii="Arial" w:hAnsi="Arial" w:cs="Arial"/>
          <w:b/>
        </w:rPr>
      </w:pPr>
      <w:r w:rsidRPr="00894236">
        <w:rPr>
          <w:rFonts w:ascii="Arial" w:hAnsi="Arial" w:cs="Arial"/>
          <w:b/>
        </w:rPr>
        <w:t>South African Maritime Safety Authority (SAMSA)</w:t>
      </w:r>
    </w:p>
    <w:p w:rsidR="00894236" w:rsidRPr="00894236" w:rsidRDefault="00894236" w:rsidP="00894236">
      <w:pPr>
        <w:spacing w:after="0" w:line="240" w:lineRule="auto"/>
        <w:rPr>
          <w:rFonts w:ascii="Arial" w:hAnsi="Arial" w:cs="Arial"/>
        </w:rPr>
      </w:pPr>
      <w:r w:rsidRPr="00894236">
        <w:rPr>
          <w:rFonts w:ascii="Arial" w:hAnsi="Arial" w:cs="Arial"/>
        </w:rPr>
        <w:t>On 10</w:t>
      </w:r>
      <w:r w:rsidRPr="00894236">
        <w:rPr>
          <w:rFonts w:ascii="Arial" w:hAnsi="Arial" w:cs="Arial"/>
          <w:vertAlign w:val="superscript"/>
        </w:rPr>
        <w:t>th</w:t>
      </w:r>
      <w:r w:rsidRPr="00894236">
        <w:rPr>
          <w:rFonts w:ascii="Arial" w:hAnsi="Arial" w:cs="Arial"/>
        </w:rPr>
        <w:t xml:space="preserve"> October around 09:30 hours, a severe storm hit Durban area and the </w:t>
      </w:r>
      <w:proofErr w:type="spellStart"/>
      <w:r w:rsidRPr="00894236">
        <w:rPr>
          <w:rFonts w:ascii="Arial" w:hAnsi="Arial" w:cs="Arial"/>
        </w:rPr>
        <w:t>KwaZulu</w:t>
      </w:r>
      <w:proofErr w:type="spellEnd"/>
      <w:r w:rsidRPr="00894236">
        <w:rPr>
          <w:rFonts w:ascii="Arial" w:hAnsi="Arial" w:cs="Arial"/>
        </w:rPr>
        <w:t xml:space="preserve"> Natal coast with wind force reported to have reached 86 knots. This caused serious damage to vessels docked in Durban </w:t>
      </w:r>
      <w:proofErr w:type="spellStart"/>
      <w:r w:rsidRPr="00894236">
        <w:rPr>
          <w:rFonts w:ascii="Arial" w:hAnsi="Arial" w:cs="Arial"/>
        </w:rPr>
        <w:t>harbour</w:t>
      </w:r>
      <w:proofErr w:type="spellEnd"/>
      <w:r w:rsidRPr="00894236">
        <w:rPr>
          <w:rFonts w:ascii="Arial" w:hAnsi="Arial" w:cs="Arial"/>
        </w:rPr>
        <w:t xml:space="preserve"> and port infrastructure. </w:t>
      </w:r>
    </w:p>
    <w:p w:rsidR="00894236" w:rsidRPr="00894236" w:rsidRDefault="00894236" w:rsidP="00894236">
      <w:pPr>
        <w:spacing w:after="0" w:line="240" w:lineRule="auto"/>
        <w:rPr>
          <w:rFonts w:ascii="Arial" w:hAnsi="Arial" w:cs="Arial"/>
        </w:rPr>
      </w:pPr>
    </w:p>
    <w:p w:rsidR="00894236" w:rsidRPr="00894236" w:rsidRDefault="00894236" w:rsidP="00894236">
      <w:pPr>
        <w:spacing w:after="0" w:line="240" w:lineRule="auto"/>
        <w:rPr>
          <w:rFonts w:ascii="Arial" w:hAnsi="Arial" w:cs="Arial"/>
        </w:rPr>
      </w:pPr>
      <w:r w:rsidRPr="00894236">
        <w:rPr>
          <w:rFonts w:ascii="Arial" w:hAnsi="Arial" w:cs="Arial"/>
        </w:rPr>
        <w:t>The following vessels were affected:</w:t>
      </w:r>
    </w:p>
    <w:p w:rsidR="00894236" w:rsidRPr="00894236" w:rsidRDefault="00894236" w:rsidP="00894236">
      <w:pPr>
        <w:spacing w:after="0" w:line="240" w:lineRule="auto"/>
        <w:rPr>
          <w:rFonts w:ascii="Arial" w:hAnsi="Arial" w:cs="Arial"/>
          <w:b/>
        </w:rPr>
      </w:pPr>
    </w:p>
    <w:p w:rsidR="00894236" w:rsidRPr="00894236" w:rsidRDefault="00894236" w:rsidP="00894236">
      <w:pPr>
        <w:spacing w:after="0" w:line="240" w:lineRule="auto"/>
        <w:rPr>
          <w:rFonts w:ascii="Arial" w:hAnsi="Arial" w:cs="Arial"/>
          <w:b/>
        </w:rPr>
      </w:pPr>
      <w:r w:rsidRPr="00894236">
        <w:rPr>
          <w:rFonts w:ascii="Arial" w:hAnsi="Arial" w:cs="Arial"/>
          <w:b/>
        </w:rPr>
        <w:t>MSC INES (Container Ship):</w:t>
      </w:r>
    </w:p>
    <w:p w:rsidR="00894236" w:rsidRPr="00894236" w:rsidRDefault="00894236" w:rsidP="00894236">
      <w:pPr>
        <w:pStyle w:val="ListParagraph"/>
        <w:spacing w:after="0" w:line="240" w:lineRule="auto"/>
        <w:ind w:left="0"/>
        <w:rPr>
          <w:rFonts w:ascii="Arial" w:hAnsi="Arial" w:cs="Arial"/>
          <w:b/>
        </w:rPr>
      </w:pPr>
      <w:r w:rsidRPr="00894236">
        <w:rPr>
          <w:rFonts w:ascii="Arial" w:hAnsi="Arial" w:cs="Arial"/>
        </w:rPr>
        <w:t xml:space="preserve">“MSC INES” owned by the Mediterranean Shipping Company, broke loose from her berth and drifted within the </w:t>
      </w:r>
      <w:proofErr w:type="spellStart"/>
      <w:r w:rsidRPr="00894236">
        <w:rPr>
          <w:rFonts w:ascii="Arial" w:hAnsi="Arial" w:cs="Arial"/>
        </w:rPr>
        <w:t>harbour</w:t>
      </w:r>
      <w:proofErr w:type="spellEnd"/>
      <w:r w:rsidRPr="00894236">
        <w:rPr>
          <w:rFonts w:ascii="Arial" w:hAnsi="Arial" w:cs="Arial"/>
        </w:rPr>
        <w:t xml:space="preserve"> making contact to other vessels in the vicinity (Maersk </w:t>
      </w:r>
      <w:proofErr w:type="spellStart"/>
      <w:r w:rsidRPr="00894236">
        <w:rPr>
          <w:rFonts w:ascii="Arial" w:hAnsi="Arial" w:cs="Arial"/>
        </w:rPr>
        <w:t>Vallvik</w:t>
      </w:r>
      <w:proofErr w:type="spellEnd"/>
      <w:r w:rsidRPr="00894236">
        <w:rPr>
          <w:rFonts w:ascii="Arial" w:hAnsi="Arial" w:cs="Arial"/>
        </w:rPr>
        <w:t xml:space="preserve"> and the quay side infrastructure) while drifting towards the port entrance and ran aground thus blocking the port entrance. SAMSA and TNPA jointly took a decision to attend to the vessel as matter of priority. 5 tugs were utilized in pulling out the stranded vessel and clearing the port entrance. The refloating operation took about </w:t>
      </w:r>
      <w:proofErr w:type="gramStart"/>
      <w:r w:rsidRPr="00894236">
        <w:rPr>
          <w:rFonts w:ascii="Arial" w:hAnsi="Arial" w:cs="Arial"/>
        </w:rPr>
        <w:t>6.5hours,</w:t>
      </w:r>
      <w:proofErr w:type="gramEnd"/>
      <w:r w:rsidRPr="00894236">
        <w:rPr>
          <w:rFonts w:ascii="Arial" w:hAnsi="Arial" w:cs="Arial"/>
        </w:rPr>
        <w:t xml:space="preserve"> the vessel was secured alongside E-shed berth at 18:00.</w:t>
      </w:r>
      <w:r w:rsidRPr="00894236">
        <w:rPr>
          <w:rFonts w:ascii="Arial" w:hAnsi="Arial" w:cs="Arial"/>
          <w:b/>
        </w:rPr>
        <w:t xml:space="preserve"> </w:t>
      </w:r>
    </w:p>
    <w:p w:rsidR="00894236" w:rsidRPr="00894236" w:rsidRDefault="00894236" w:rsidP="00894236">
      <w:pPr>
        <w:pStyle w:val="ListParagraph"/>
        <w:spacing w:after="0" w:line="240" w:lineRule="auto"/>
        <w:ind w:left="1440"/>
        <w:rPr>
          <w:rFonts w:ascii="Arial" w:hAnsi="Arial" w:cs="Arial"/>
          <w:b/>
        </w:rPr>
      </w:pPr>
    </w:p>
    <w:p w:rsidR="00894236" w:rsidRPr="00894236" w:rsidRDefault="00894236" w:rsidP="00894236">
      <w:pPr>
        <w:pStyle w:val="ListParagraph"/>
        <w:spacing w:after="0" w:line="240" w:lineRule="auto"/>
        <w:ind w:left="1440"/>
        <w:rPr>
          <w:rFonts w:ascii="Arial" w:hAnsi="Arial" w:cs="Arial"/>
          <w:b/>
        </w:rPr>
      </w:pPr>
    </w:p>
    <w:p w:rsidR="00894236" w:rsidRPr="00894236" w:rsidRDefault="00894236" w:rsidP="00894236">
      <w:pPr>
        <w:spacing w:after="0" w:line="240" w:lineRule="auto"/>
        <w:rPr>
          <w:rFonts w:ascii="Arial" w:hAnsi="Arial" w:cs="Arial"/>
          <w:b/>
        </w:rPr>
      </w:pPr>
      <w:r w:rsidRPr="00894236">
        <w:rPr>
          <w:rFonts w:ascii="Arial" w:hAnsi="Arial" w:cs="Arial"/>
          <w:b/>
        </w:rPr>
        <w:t xml:space="preserve">BOW TRIUMPH (Product Tanker): </w:t>
      </w:r>
    </w:p>
    <w:p w:rsidR="00894236" w:rsidRPr="00894236" w:rsidRDefault="00894236" w:rsidP="00894236">
      <w:pPr>
        <w:spacing w:after="0" w:line="240" w:lineRule="auto"/>
        <w:rPr>
          <w:rFonts w:ascii="Arial" w:hAnsi="Arial" w:cs="Arial"/>
        </w:rPr>
      </w:pPr>
      <w:r w:rsidRPr="00894236">
        <w:rPr>
          <w:rFonts w:ascii="Arial" w:hAnsi="Arial" w:cs="Arial"/>
        </w:rPr>
        <w:t xml:space="preserve">The “Bow Triumph” was aground on the sand bank as a result of breaking loose from Island View berth No 2 due to gale force winds. Two tugs were utilized to refloat the vessel and around 18:00 the vessel was secured to its allotted berth. </w:t>
      </w:r>
    </w:p>
    <w:p w:rsidR="00894236" w:rsidRPr="00894236" w:rsidRDefault="00894236" w:rsidP="00894236">
      <w:pPr>
        <w:pStyle w:val="ListParagraph"/>
        <w:spacing w:after="0" w:line="240" w:lineRule="auto"/>
        <w:ind w:left="1440"/>
        <w:rPr>
          <w:rFonts w:ascii="Arial" w:hAnsi="Arial" w:cs="Arial"/>
        </w:rPr>
      </w:pPr>
    </w:p>
    <w:p w:rsidR="00894236" w:rsidRPr="00894236" w:rsidRDefault="00894236" w:rsidP="00894236">
      <w:pPr>
        <w:pStyle w:val="ListParagraph"/>
        <w:spacing w:after="0" w:line="240" w:lineRule="auto"/>
        <w:ind w:left="1440"/>
        <w:rPr>
          <w:rFonts w:ascii="Arial" w:hAnsi="Arial" w:cs="Arial"/>
        </w:rPr>
      </w:pPr>
    </w:p>
    <w:p w:rsidR="00894236" w:rsidRPr="00894236" w:rsidRDefault="00894236" w:rsidP="00894236">
      <w:pPr>
        <w:spacing w:after="0" w:line="240" w:lineRule="auto"/>
        <w:rPr>
          <w:rFonts w:ascii="Arial" w:hAnsi="Arial" w:cs="Arial"/>
          <w:b/>
        </w:rPr>
      </w:pPr>
      <w:r w:rsidRPr="00894236">
        <w:rPr>
          <w:rFonts w:ascii="Arial" w:hAnsi="Arial" w:cs="Arial"/>
          <w:b/>
        </w:rPr>
        <w:t xml:space="preserve">MS NEW YORK (Container Ship): </w:t>
      </w:r>
    </w:p>
    <w:p w:rsidR="00894236" w:rsidRPr="00894236" w:rsidRDefault="00894236" w:rsidP="00894236">
      <w:pPr>
        <w:spacing w:after="0" w:line="240" w:lineRule="auto"/>
        <w:rPr>
          <w:rFonts w:ascii="Arial" w:hAnsi="Arial" w:cs="Arial"/>
        </w:rPr>
      </w:pPr>
      <w:r w:rsidRPr="00894236">
        <w:rPr>
          <w:rFonts w:ascii="Arial" w:hAnsi="Arial" w:cs="Arial"/>
        </w:rPr>
        <w:t xml:space="preserve">MS New York drifted from berth, made contact with “MSC Ines” and ran aground off berth 204 on the sand bank in the </w:t>
      </w:r>
      <w:proofErr w:type="spellStart"/>
      <w:r w:rsidRPr="00894236">
        <w:rPr>
          <w:rFonts w:ascii="Arial" w:hAnsi="Arial" w:cs="Arial"/>
        </w:rPr>
        <w:t>harbour</w:t>
      </w:r>
      <w:proofErr w:type="spellEnd"/>
      <w:r w:rsidRPr="00894236">
        <w:rPr>
          <w:rFonts w:ascii="Arial" w:hAnsi="Arial" w:cs="Arial"/>
        </w:rPr>
        <w:t>. Two tugs were used in the refloating operation and the vessel was secured around 18:30 at P – shed.</w:t>
      </w:r>
    </w:p>
    <w:p w:rsidR="00894236" w:rsidRPr="00894236" w:rsidRDefault="00894236" w:rsidP="00894236">
      <w:pPr>
        <w:spacing w:after="0" w:line="240" w:lineRule="auto"/>
        <w:rPr>
          <w:rFonts w:ascii="Arial" w:hAnsi="Arial" w:cs="Arial"/>
          <w:b/>
        </w:rPr>
      </w:pPr>
    </w:p>
    <w:p w:rsidR="00894236" w:rsidRPr="00894236" w:rsidRDefault="00894236" w:rsidP="00894236">
      <w:pPr>
        <w:spacing w:after="0" w:line="240" w:lineRule="auto"/>
        <w:rPr>
          <w:rFonts w:ascii="Arial" w:hAnsi="Arial" w:cs="Arial"/>
          <w:b/>
        </w:rPr>
      </w:pPr>
    </w:p>
    <w:p w:rsidR="00894236" w:rsidRPr="00894236" w:rsidRDefault="00894236" w:rsidP="00894236">
      <w:pPr>
        <w:spacing w:after="0" w:line="240" w:lineRule="auto"/>
        <w:rPr>
          <w:rFonts w:ascii="Arial" w:hAnsi="Arial" w:cs="Arial"/>
          <w:b/>
        </w:rPr>
      </w:pPr>
      <w:r w:rsidRPr="00894236">
        <w:rPr>
          <w:rFonts w:ascii="Arial" w:hAnsi="Arial" w:cs="Arial"/>
          <w:b/>
        </w:rPr>
        <w:t xml:space="preserve">MSC SUSANNA (Container Ship):  </w:t>
      </w:r>
    </w:p>
    <w:p w:rsidR="00894236" w:rsidRPr="00894236" w:rsidRDefault="00894236" w:rsidP="00894236">
      <w:pPr>
        <w:spacing w:after="0" w:line="240" w:lineRule="auto"/>
        <w:rPr>
          <w:rFonts w:ascii="Arial" w:hAnsi="Arial" w:cs="Arial"/>
        </w:rPr>
      </w:pPr>
      <w:r w:rsidRPr="00894236">
        <w:rPr>
          <w:rFonts w:ascii="Arial" w:hAnsi="Arial" w:cs="Arial"/>
        </w:rPr>
        <w:t>MSC Susana broke moorings from berth 108 and while drifting made contact with other vessels in the vicinity (French Navy vessel, HS Rossini and MOL vessel). Two tugs were made fast to her and at around 18:53 she was secured alongside at M-Shed. Three 40ft containers were dislodged from the ship and fell into the water with the first container recovered on the 12</w:t>
      </w:r>
      <w:r w:rsidRPr="00894236">
        <w:rPr>
          <w:rFonts w:ascii="Arial" w:hAnsi="Arial" w:cs="Arial"/>
          <w:vertAlign w:val="superscript"/>
        </w:rPr>
        <w:t>th</w:t>
      </w:r>
      <w:r w:rsidRPr="00894236">
        <w:rPr>
          <w:rFonts w:ascii="Arial" w:hAnsi="Arial" w:cs="Arial"/>
        </w:rPr>
        <w:t xml:space="preserve"> October and subsequently the second one. The third container was recovered on the 28</w:t>
      </w:r>
      <w:r w:rsidRPr="00894236">
        <w:rPr>
          <w:rFonts w:ascii="Arial" w:hAnsi="Arial" w:cs="Arial"/>
          <w:vertAlign w:val="superscript"/>
        </w:rPr>
        <w:t>th</w:t>
      </w:r>
      <w:r w:rsidRPr="00894236">
        <w:rPr>
          <w:rFonts w:ascii="Arial" w:hAnsi="Arial" w:cs="Arial"/>
        </w:rPr>
        <w:t xml:space="preserve"> October 2017.</w:t>
      </w:r>
    </w:p>
    <w:p w:rsidR="00894236" w:rsidRPr="00894236" w:rsidRDefault="00894236" w:rsidP="00894236">
      <w:pPr>
        <w:spacing w:after="0" w:line="240" w:lineRule="auto"/>
        <w:ind w:left="1440"/>
        <w:rPr>
          <w:rFonts w:ascii="Arial" w:hAnsi="Arial" w:cs="Arial"/>
        </w:rPr>
      </w:pPr>
      <w:r w:rsidRPr="00894236">
        <w:rPr>
          <w:rFonts w:ascii="Arial" w:hAnsi="Arial" w:cs="Arial"/>
        </w:rPr>
        <w:lastRenderedPageBreak/>
        <w:t xml:space="preserve">  </w:t>
      </w: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r w:rsidRPr="00894236">
        <w:rPr>
          <w:rFonts w:ascii="Arial" w:hAnsi="Arial" w:cs="Arial"/>
          <w:b/>
        </w:rPr>
        <w:t>MARITIME NEWANDA (Bulk Carrier):</w:t>
      </w:r>
    </w:p>
    <w:p w:rsidR="00894236" w:rsidRPr="00894236" w:rsidRDefault="00894236" w:rsidP="00894236">
      <w:pPr>
        <w:spacing w:after="0"/>
        <w:rPr>
          <w:rFonts w:ascii="Arial" w:hAnsi="Arial" w:cs="Arial"/>
        </w:rPr>
      </w:pPr>
      <w:r w:rsidRPr="00894236">
        <w:rPr>
          <w:rFonts w:ascii="Arial" w:hAnsi="Arial" w:cs="Arial"/>
        </w:rPr>
        <w:t xml:space="preserve">Vessel broke loose at </w:t>
      </w:r>
      <w:proofErr w:type="spellStart"/>
      <w:r w:rsidRPr="00894236">
        <w:rPr>
          <w:rFonts w:ascii="Arial" w:hAnsi="Arial" w:cs="Arial"/>
        </w:rPr>
        <w:t>Maydon</w:t>
      </w:r>
      <w:proofErr w:type="spellEnd"/>
      <w:r w:rsidRPr="00894236">
        <w:rPr>
          <w:rFonts w:ascii="Arial" w:hAnsi="Arial" w:cs="Arial"/>
        </w:rPr>
        <w:t xml:space="preserve"> Wharf 5 and landed alongside construction barges at </w:t>
      </w:r>
      <w:proofErr w:type="spellStart"/>
      <w:r w:rsidRPr="00894236">
        <w:rPr>
          <w:rFonts w:ascii="Arial" w:hAnsi="Arial" w:cs="Arial"/>
        </w:rPr>
        <w:t>Maydon</w:t>
      </w:r>
      <w:proofErr w:type="spellEnd"/>
      <w:r w:rsidRPr="00894236">
        <w:rPr>
          <w:rFonts w:ascii="Arial" w:hAnsi="Arial" w:cs="Arial"/>
        </w:rPr>
        <w:t xml:space="preserve"> Wharf 6. She was attended and safely secured to her berth </w:t>
      </w:r>
      <w:proofErr w:type="spellStart"/>
      <w:r w:rsidRPr="00894236">
        <w:rPr>
          <w:rFonts w:ascii="Arial" w:hAnsi="Arial" w:cs="Arial"/>
        </w:rPr>
        <w:t>Maydon</w:t>
      </w:r>
      <w:proofErr w:type="spellEnd"/>
      <w:r w:rsidRPr="00894236">
        <w:rPr>
          <w:rFonts w:ascii="Arial" w:hAnsi="Arial" w:cs="Arial"/>
        </w:rPr>
        <w:t xml:space="preserve"> Wharf 5 at about 18:00.   </w:t>
      </w:r>
      <w:proofErr w:type="gramStart"/>
      <w:r w:rsidRPr="00894236">
        <w:rPr>
          <w:rFonts w:ascii="Arial" w:hAnsi="Arial" w:cs="Arial"/>
        </w:rPr>
        <w:t>On inspection minor damages observed to paint work.</w:t>
      </w:r>
      <w:proofErr w:type="gramEnd"/>
    </w:p>
    <w:p w:rsidR="00894236" w:rsidRPr="00894236" w:rsidRDefault="00894236" w:rsidP="00894236">
      <w:pPr>
        <w:pStyle w:val="ListParagraph"/>
        <w:spacing w:after="0"/>
        <w:ind w:left="1440"/>
        <w:rPr>
          <w:rFonts w:ascii="Arial" w:hAnsi="Arial" w:cs="Arial"/>
        </w:rPr>
      </w:pPr>
    </w:p>
    <w:p w:rsidR="00894236" w:rsidRPr="00894236" w:rsidRDefault="00894236" w:rsidP="00894236">
      <w:pPr>
        <w:pStyle w:val="ListParagraph"/>
        <w:spacing w:after="0"/>
        <w:ind w:left="1440"/>
        <w:rPr>
          <w:rFonts w:ascii="Arial" w:hAnsi="Arial" w:cs="Arial"/>
        </w:rPr>
      </w:pPr>
    </w:p>
    <w:p w:rsidR="00894236" w:rsidRPr="00894236" w:rsidRDefault="00894236" w:rsidP="00894236">
      <w:pPr>
        <w:spacing w:after="0"/>
        <w:rPr>
          <w:rFonts w:ascii="Arial" w:hAnsi="Arial" w:cs="Arial"/>
          <w:b/>
        </w:rPr>
      </w:pPr>
      <w:r w:rsidRPr="00894236">
        <w:rPr>
          <w:rFonts w:ascii="Arial" w:hAnsi="Arial" w:cs="Arial"/>
          <w:b/>
        </w:rPr>
        <w:t>S.A SHIPYARDS:</w:t>
      </w:r>
    </w:p>
    <w:p w:rsidR="00894236" w:rsidRPr="00894236" w:rsidRDefault="00894236" w:rsidP="00894236">
      <w:pPr>
        <w:spacing w:after="0"/>
        <w:rPr>
          <w:rFonts w:ascii="Arial" w:hAnsi="Arial" w:cs="Arial"/>
        </w:rPr>
      </w:pPr>
      <w:r w:rsidRPr="00894236">
        <w:rPr>
          <w:rFonts w:ascii="Arial" w:hAnsi="Arial" w:cs="Arial"/>
        </w:rPr>
        <w:t>The Floating Dock with the new build tug alongside the dock broke loose and ran aground on the sand bank. These were refloated and secured the following day (11</w:t>
      </w:r>
      <w:r w:rsidRPr="00894236">
        <w:rPr>
          <w:rFonts w:ascii="Arial" w:hAnsi="Arial" w:cs="Arial"/>
          <w:vertAlign w:val="superscript"/>
        </w:rPr>
        <w:t>th</w:t>
      </w:r>
      <w:r w:rsidRPr="00894236">
        <w:rPr>
          <w:rFonts w:ascii="Arial" w:hAnsi="Arial" w:cs="Arial"/>
        </w:rPr>
        <w:t xml:space="preserve"> October 2017) at SA Shipyard dock. No apparent damage has been reported. </w:t>
      </w: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r w:rsidRPr="00894236">
        <w:rPr>
          <w:rFonts w:ascii="Arial" w:hAnsi="Arial" w:cs="Arial"/>
          <w:b/>
        </w:rPr>
        <w:t xml:space="preserve">NEW PIER 1 </w:t>
      </w:r>
    </w:p>
    <w:p w:rsidR="00894236" w:rsidRPr="00894236" w:rsidRDefault="00894236" w:rsidP="00894236">
      <w:pPr>
        <w:spacing w:after="0"/>
        <w:rPr>
          <w:rFonts w:ascii="Arial" w:hAnsi="Arial" w:cs="Arial"/>
        </w:rPr>
      </w:pPr>
      <w:r w:rsidRPr="00894236">
        <w:rPr>
          <w:rFonts w:ascii="Arial" w:hAnsi="Arial" w:cs="Arial"/>
        </w:rPr>
        <w:t>Straddle carrier at New Pier 104 toppled into the water from quay side and was recovered on the 03</w:t>
      </w:r>
      <w:r w:rsidRPr="00894236">
        <w:rPr>
          <w:rFonts w:ascii="Arial" w:hAnsi="Arial" w:cs="Arial"/>
          <w:vertAlign w:val="superscript"/>
        </w:rPr>
        <w:t>rd</w:t>
      </w:r>
      <w:r w:rsidRPr="00894236">
        <w:rPr>
          <w:rFonts w:ascii="Arial" w:hAnsi="Arial" w:cs="Arial"/>
        </w:rPr>
        <w:t xml:space="preserve"> November </w:t>
      </w:r>
      <w:proofErr w:type="gramStart"/>
      <w:r w:rsidRPr="00894236">
        <w:rPr>
          <w:rFonts w:ascii="Arial" w:hAnsi="Arial" w:cs="Arial"/>
        </w:rPr>
        <w:t>2017,</w:t>
      </w:r>
      <w:proofErr w:type="gramEnd"/>
      <w:r w:rsidRPr="00894236">
        <w:rPr>
          <w:rFonts w:ascii="Arial" w:hAnsi="Arial" w:cs="Arial"/>
        </w:rPr>
        <w:t xml:space="preserve"> extent of damage is being assessed.</w:t>
      </w: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rPr>
      </w:pPr>
      <w:r w:rsidRPr="00894236">
        <w:rPr>
          <w:rFonts w:ascii="Arial" w:hAnsi="Arial" w:cs="Arial"/>
          <w:b/>
        </w:rPr>
        <w:t>Pollution:</w:t>
      </w:r>
    </w:p>
    <w:p w:rsidR="00894236" w:rsidRPr="00894236" w:rsidRDefault="00894236" w:rsidP="00894236">
      <w:pPr>
        <w:spacing w:after="0"/>
        <w:rPr>
          <w:rFonts w:ascii="Arial" w:hAnsi="Arial" w:cs="Arial"/>
        </w:rPr>
      </w:pPr>
      <w:r w:rsidRPr="00894236">
        <w:rPr>
          <w:rFonts w:ascii="Arial" w:hAnsi="Arial" w:cs="Arial"/>
        </w:rPr>
        <w:t xml:space="preserve">Due to the storm in the entire </w:t>
      </w:r>
      <w:proofErr w:type="spellStart"/>
      <w:r w:rsidRPr="00894236">
        <w:rPr>
          <w:rFonts w:ascii="Arial" w:hAnsi="Arial" w:cs="Arial"/>
        </w:rPr>
        <w:t>Ethekwini</w:t>
      </w:r>
      <w:proofErr w:type="spellEnd"/>
      <w:r w:rsidRPr="00894236">
        <w:rPr>
          <w:rFonts w:ascii="Arial" w:hAnsi="Arial" w:cs="Arial"/>
        </w:rPr>
        <w:t xml:space="preserve"> area, substantial quantity of storm water, debris and other pollutants made way into the </w:t>
      </w:r>
      <w:proofErr w:type="spellStart"/>
      <w:r w:rsidRPr="00894236">
        <w:rPr>
          <w:rFonts w:ascii="Arial" w:hAnsi="Arial" w:cs="Arial"/>
        </w:rPr>
        <w:t>harbour</w:t>
      </w:r>
      <w:proofErr w:type="spellEnd"/>
      <w:r w:rsidRPr="00894236">
        <w:rPr>
          <w:rFonts w:ascii="Arial" w:hAnsi="Arial" w:cs="Arial"/>
        </w:rPr>
        <w:t xml:space="preserve"> waters. Two of the three dislodged containers from the MSC SUSANNA loaded with 25 kg bags of plastic pellets fell in the water and suffered damage / were breached and plastic pellets spilled into the sea. One container was recovered on 12 October, several bags were retrieved within the port waters and a clean-up operation was implemented by port pollution control department assisted by a subcontracted third party. The second container was recovered on the 28</w:t>
      </w:r>
      <w:r w:rsidRPr="00894236">
        <w:rPr>
          <w:rFonts w:ascii="Arial" w:hAnsi="Arial" w:cs="Arial"/>
          <w:vertAlign w:val="superscript"/>
        </w:rPr>
        <w:t>th</w:t>
      </w:r>
      <w:r w:rsidRPr="00894236">
        <w:rPr>
          <w:rFonts w:ascii="Arial" w:hAnsi="Arial" w:cs="Arial"/>
        </w:rPr>
        <w:t xml:space="preserve"> October 2017. The plastic pellets mixed with other debris subsequently made its way to the ocean resulting in the pollution reported on the coastal areas and the </w:t>
      </w:r>
      <w:proofErr w:type="spellStart"/>
      <w:r w:rsidRPr="00894236">
        <w:rPr>
          <w:rFonts w:ascii="Arial" w:hAnsi="Arial" w:cs="Arial"/>
        </w:rPr>
        <w:t>harbour</w:t>
      </w:r>
      <w:proofErr w:type="spellEnd"/>
      <w:r w:rsidRPr="00894236">
        <w:rPr>
          <w:rFonts w:ascii="Arial" w:hAnsi="Arial" w:cs="Arial"/>
        </w:rPr>
        <w:t>.</w:t>
      </w:r>
    </w:p>
    <w:p w:rsidR="00894236" w:rsidRPr="00894236" w:rsidRDefault="00894236" w:rsidP="00894236">
      <w:pPr>
        <w:spacing w:after="0"/>
        <w:rPr>
          <w:rFonts w:ascii="Arial" w:hAnsi="Arial" w:cs="Arial"/>
        </w:rPr>
      </w:pPr>
      <w:r w:rsidRPr="00894236">
        <w:rPr>
          <w:rFonts w:ascii="Arial" w:hAnsi="Arial" w:cs="Arial"/>
        </w:rPr>
        <w:t>The third container had a cargo of energy drinks and it posed no risk of pollution, the fourth one contained vehicle spare parts.</w:t>
      </w:r>
    </w:p>
    <w:p w:rsidR="00894236" w:rsidRPr="00894236" w:rsidRDefault="00894236" w:rsidP="00894236">
      <w:pPr>
        <w:spacing w:after="0"/>
        <w:ind w:left="1440"/>
        <w:rPr>
          <w:rFonts w:ascii="Arial" w:hAnsi="Arial" w:cs="Arial"/>
        </w:rPr>
      </w:pPr>
    </w:p>
    <w:p w:rsidR="00894236" w:rsidRPr="00894236" w:rsidRDefault="00894236" w:rsidP="00894236">
      <w:pPr>
        <w:spacing w:after="0"/>
        <w:rPr>
          <w:rFonts w:ascii="Arial" w:hAnsi="Arial" w:cs="Arial"/>
          <w:b/>
        </w:rPr>
      </w:pPr>
      <w:r w:rsidRPr="00894236">
        <w:rPr>
          <w:rFonts w:ascii="Arial" w:hAnsi="Arial" w:cs="Arial"/>
          <w:b/>
        </w:rPr>
        <w:t>Action taken</w:t>
      </w:r>
    </w:p>
    <w:p w:rsidR="00894236" w:rsidRPr="00894236" w:rsidRDefault="00894236" w:rsidP="00894236">
      <w:pPr>
        <w:spacing w:after="0"/>
        <w:rPr>
          <w:rFonts w:ascii="Arial" w:hAnsi="Arial" w:cs="Arial"/>
        </w:rPr>
      </w:pPr>
      <w:r w:rsidRPr="00894236">
        <w:rPr>
          <w:rFonts w:ascii="Arial" w:hAnsi="Arial" w:cs="Arial"/>
        </w:rPr>
        <w:t>On the 24</w:t>
      </w:r>
      <w:r w:rsidRPr="00894236">
        <w:rPr>
          <w:rFonts w:ascii="Arial" w:hAnsi="Arial" w:cs="Arial"/>
          <w:vertAlign w:val="superscript"/>
        </w:rPr>
        <w:t>th</w:t>
      </w:r>
      <w:r w:rsidRPr="00894236">
        <w:rPr>
          <w:rFonts w:ascii="Arial" w:hAnsi="Arial" w:cs="Arial"/>
        </w:rPr>
        <w:t xml:space="preserve"> October 2017, a meeting in response to the pollution that had already taken place was held at the </w:t>
      </w:r>
      <w:proofErr w:type="spellStart"/>
      <w:r w:rsidRPr="00894236">
        <w:rPr>
          <w:rFonts w:ascii="Arial" w:hAnsi="Arial" w:cs="Arial"/>
        </w:rPr>
        <w:t>Harbour</w:t>
      </w:r>
      <w:proofErr w:type="spellEnd"/>
      <w:r w:rsidRPr="00894236">
        <w:rPr>
          <w:rFonts w:ascii="Arial" w:hAnsi="Arial" w:cs="Arial"/>
        </w:rPr>
        <w:t xml:space="preserve"> Masters office, SAMSA, TNPA, DEA, KZN wildlife and COGTA representatives were in attendance. Chairing the meeting was the DEA Chief Director.  The </w:t>
      </w:r>
      <w:proofErr w:type="gramStart"/>
      <w:r w:rsidRPr="00894236">
        <w:rPr>
          <w:rFonts w:ascii="Arial" w:hAnsi="Arial" w:cs="Arial"/>
        </w:rPr>
        <w:t>discussions in the meeting was</w:t>
      </w:r>
      <w:proofErr w:type="gramEnd"/>
      <w:r w:rsidRPr="00894236">
        <w:rPr>
          <w:rFonts w:ascii="Arial" w:hAnsi="Arial" w:cs="Arial"/>
        </w:rPr>
        <w:t xml:space="preserve"> to determine the source of pollution and the measures already taken to manage the spread and impact on the affected areas. </w:t>
      </w:r>
    </w:p>
    <w:p w:rsidR="00894236" w:rsidRPr="00894236" w:rsidRDefault="00894236" w:rsidP="00894236">
      <w:pPr>
        <w:spacing w:after="0"/>
        <w:rPr>
          <w:rFonts w:ascii="Arial" w:hAnsi="Arial" w:cs="Arial"/>
        </w:rPr>
      </w:pPr>
      <w:r w:rsidRPr="00894236">
        <w:rPr>
          <w:rFonts w:ascii="Arial" w:hAnsi="Arial" w:cs="Arial"/>
        </w:rPr>
        <w:t>Underwater drones and multi beam survey and divers were deployed by TNPA to expedite recovery of sunken containers which were a source of pollution and danger to navigation.</w:t>
      </w:r>
    </w:p>
    <w:p w:rsidR="00894236" w:rsidRPr="00894236" w:rsidRDefault="00894236" w:rsidP="00894236">
      <w:pPr>
        <w:spacing w:after="0"/>
        <w:rPr>
          <w:rFonts w:ascii="Arial" w:hAnsi="Arial" w:cs="Arial"/>
        </w:rPr>
      </w:pPr>
    </w:p>
    <w:p w:rsidR="00894236" w:rsidRPr="00894236" w:rsidRDefault="00894236" w:rsidP="00894236">
      <w:pPr>
        <w:spacing w:after="0"/>
        <w:rPr>
          <w:rFonts w:ascii="Arial" w:hAnsi="Arial" w:cs="Arial"/>
        </w:rPr>
      </w:pPr>
      <w:r w:rsidRPr="00894236">
        <w:rPr>
          <w:rFonts w:ascii="Arial" w:hAnsi="Arial" w:cs="Arial"/>
        </w:rPr>
        <w:t>Outcome of the meeting;</w:t>
      </w:r>
    </w:p>
    <w:p w:rsidR="00894236" w:rsidRPr="00894236" w:rsidRDefault="00894236" w:rsidP="00894236">
      <w:pPr>
        <w:pStyle w:val="ListParagraph"/>
        <w:numPr>
          <w:ilvl w:val="0"/>
          <w:numId w:val="24"/>
        </w:numPr>
        <w:spacing w:after="0" w:line="256" w:lineRule="auto"/>
        <w:rPr>
          <w:rFonts w:ascii="Arial" w:hAnsi="Arial" w:cs="Arial"/>
        </w:rPr>
      </w:pPr>
      <w:r w:rsidRPr="00894236">
        <w:rPr>
          <w:rFonts w:ascii="Arial" w:hAnsi="Arial" w:cs="Arial"/>
        </w:rPr>
        <w:t>Engage with the ship owner in order to facilitate the assessment of the extent of pollution in all the reported affected areas and to initiate a methodology for the clean-up and recovery of pollutants.</w:t>
      </w:r>
    </w:p>
    <w:p w:rsidR="00894236" w:rsidRPr="00894236" w:rsidRDefault="00894236" w:rsidP="00894236">
      <w:pPr>
        <w:pStyle w:val="ListParagraph"/>
        <w:numPr>
          <w:ilvl w:val="0"/>
          <w:numId w:val="24"/>
        </w:numPr>
        <w:spacing w:after="0" w:line="256" w:lineRule="auto"/>
        <w:rPr>
          <w:rFonts w:ascii="Arial" w:hAnsi="Arial" w:cs="Arial"/>
        </w:rPr>
      </w:pPr>
      <w:r w:rsidRPr="00894236">
        <w:rPr>
          <w:rFonts w:ascii="Arial" w:hAnsi="Arial" w:cs="Arial"/>
        </w:rPr>
        <w:t>Affected municipalities need to be engaged in order to assist with the clean-up and recovery.</w:t>
      </w:r>
    </w:p>
    <w:p w:rsidR="00894236" w:rsidRPr="00894236" w:rsidRDefault="00894236" w:rsidP="00894236">
      <w:pPr>
        <w:pStyle w:val="ListParagraph"/>
        <w:numPr>
          <w:ilvl w:val="0"/>
          <w:numId w:val="24"/>
        </w:numPr>
        <w:spacing w:after="0" w:line="256" w:lineRule="auto"/>
        <w:rPr>
          <w:rFonts w:ascii="Arial" w:hAnsi="Arial" w:cs="Arial"/>
        </w:rPr>
      </w:pPr>
      <w:r w:rsidRPr="00894236">
        <w:rPr>
          <w:rFonts w:ascii="Arial" w:hAnsi="Arial" w:cs="Arial"/>
        </w:rPr>
        <w:t xml:space="preserve">SAMSA to undertake the monitoring and oversight role on the progress of the decisions taken, and engage the ship owner regarding his/her responsibilities of the entire incident. </w:t>
      </w:r>
    </w:p>
    <w:p w:rsidR="00894236" w:rsidRPr="00894236" w:rsidRDefault="00894236" w:rsidP="00894236">
      <w:pPr>
        <w:pStyle w:val="ListParagraph"/>
        <w:numPr>
          <w:ilvl w:val="0"/>
          <w:numId w:val="24"/>
        </w:numPr>
        <w:spacing w:after="0" w:line="256" w:lineRule="auto"/>
        <w:rPr>
          <w:rFonts w:ascii="Arial" w:hAnsi="Arial" w:cs="Arial"/>
        </w:rPr>
      </w:pPr>
      <w:r w:rsidRPr="00894236">
        <w:rPr>
          <w:rFonts w:ascii="Arial" w:hAnsi="Arial" w:cs="Arial"/>
        </w:rPr>
        <w:lastRenderedPageBreak/>
        <w:t xml:space="preserve">SAMSA met with MSC Director of Operations and TNPA </w:t>
      </w:r>
      <w:proofErr w:type="spellStart"/>
      <w:r w:rsidRPr="00894236">
        <w:rPr>
          <w:rFonts w:ascii="Arial" w:hAnsi="Arial" w:cs="Arial"/>
        </w:rPr>
        <w:t>Harbour</w:t>
      </w:r>
      <w:proofErr w:type="spellEnd"/>
      <w:r w:rsidRPr="00894236">
        <w:rPr>
          <w:rFonts w:ascii="Arial" w:hAnsi="Arial" w:cs="Arial"/>
        </w:rPr>
        <w:t xml:space="preserve"> Master to discuss the liability of the carrier MSC in relation to the pollution incident.</w:t>
      </w:r>
    </w:p>
    <w:p w:rsidR="00894236" w:rsidRPr="00894236" w:rsidRDefault="00894236" w:rsidP="00894236">
      <w:pPr>
        <w:spacing w:after="0"/>
        <w:ind w:left="1440"/>
        <w:rPr>
          <w:rFonts w:ascii="Arial" w:hAnsi="Arial" w:cs="Arial"/>
          <w:b/>
        </w:rPr>
      </w:pPr>
    </w:p>
    <w:p w:rsidR="00894236" w:rsidRPr="00894236" w:rsidRDefault="00894236" w:rsidP="00894236">
      <w:pPr>
        <w:spacing w:after="0"/>
        <w:rPr>
          <w:rFonts w:ascii="Arial" w:hAnsi="Arial" w:cs="Arial"/>
          <w:b/>
        </w:rPr>
      </w:pPr>
      <w:r w:rsidRPr="00894236">
        <w:rPr>
          <w:rFonts w:ascii="Arial" w:hAnsi="Arial" w:cs="Arial"/>
          <w:b/>
        </w:rPr>
        <w:t>Further follow Up Meeting held on the 25th October 2017</w:t>
      </w:r>
    </w:p>
    <w:p w:rsidR="00894236" w:rsidRPr="00894236" w:rsidRDefault="00894236" w:rsidP="00894236">
      <w:pPr>
        <w:spacing w:after="0"/>
        <w:rPr>
          <w:rFonts w:ascii="Arial" w:hAnsi="Arial" w:cs="Arial"/>
        </w:rPr>
      </w:pPr>
    </w:p>
    <w:p w:rsidR="00894236" w:rsidRPr="00894236" w:rsidRDefault="00894236" w:rsidP="00894236">
      <w:pPr>
        <w:spacing w:after="0"/>
        <w:rPr>
          <w:rFonts w:ascii="Arial" w:hAnsi="Arial" w:cs="Arial"/>
        </w:rPr>
      </w:pPr>
      <w:r w:rsidRPr="00894236">
        <w:rPr>
          <w:rFonts w:ascii="Arial" w:hAnsi="Arial" w:cs="Arial"/>
        </w:rPr>
        <w:t>Present at the meeting was SAMSA, MSC representatives, P&amp;I representatives, TNPA (</w:t>
      </w:r>
      <w:proofErr w:type="spellStart"/>
      <w:r w:rsidRPr="00894236">
        <w:rPr>
          <w:rFonts w:ascii="Arial" w:hAnsi="Arial" w:cs="Arial"/>
        </w:rPr>
        <w:t>Harbour</w:t>
      </w:r>
      <w:proofErr w:type="spellEnd"/>
      <w:r w:rsidRPr="00894236">
        <w:rPr>
          <w:rFonts w:ascii="Arial" w:hAnsi="Arial" w:cs="Arial"/>
        </w:rPr>
        <w:t xml:space="preserve"> Master/ Pollution Control Department) and service provider DRIZIT.</w:t>
      </w:r>
    </w:p>
    <w:p w:rsidR="00894236" w:rsidRPr="00894236" w:rsidRDefault="00894236" w:rsidP="00894236">
      <w:pPr>
        <w:spacing w:after="0"/>
        <w:rPr>
          <w:rFonts w:ascii="Arial" w:hAnsi="Arial" w:cs="Arial"/>
        </w:rPr>
      </w:pPr>
    </w:p>
    <w:p w:rsidR="00894236" w:rsidRPr="00894236" w:rsidRDefault="00894236" w:rsidP="00894236">
      <w:pPr>
        <w:pStyle w:val="ListParagraph"/>
        <w:numPr>
          <w:ilvl w:val="0"/>
          <w:numId w:val="25"/>
        </w:numPr>
        <w:spacing w:after="0" w:line="256" w:lineRule="auto"/>
        <w:rPr>
          <w:rFonts w:ascii="Arial" w:hAnsi="Arial" w:cs="Arial"/>
        </w:rPr>
      </w:pPr>
      <w:r w:rsidRPr="00894236">
        <w:rPr>
          <w:rFonts w:ascii="Arial" w:hAnsi="Arial" w:cs="Arial"/>
        </w:rPr>
        <w:t xml:space="preserve">A directive was served to the ship owners and MSC agreed to abide with the conditions of the SAMSA directive for the clean-up operation. A voluntary clean-up and recovery process was initiated by cargo owners SABIC who appointed a service provider DRIZIT. </w:t>
      </w:r>
    </w:p>
    <w:p w:rsidR="00894236" w:rsidRPr="00894236" w:rsidRDefault="00894236" w:rsidP="00894236">
      <w:pPr>
        <w:pStyle w:val="ListParagraph"/>
        <w:numPr>
          <w:ilvl w:val="0"/>
          <w:numId w:val="25"/>
        </w:numPr>
        <w:spacing w:after="0" w:line="256" w:lineRule="auto"/>
        <w:rPr>
          <w:rFonts w:ascii="Arial" w:hAnsi="Arial" w:cs="Arial"/>
        </w:rPr>
      </w:pPr>
      <w:r w:rsidRPr="00894236">
        <w:rPr>
          <w:rFonts w:ascii="Arial" w:hAnsi="Arial" w:cs="Arial"/>
        </w:rPr>
        <w:t xml:space="preserve">Area survey of beaches up to </w:t>
      </w:r>
      <w:proofErr w:type="spellStart"/>
      <w:r w:rsidRPr="00894236">
        <w:rPr>
          <w:rFonts w:ascii="Arial" w:hAnsi="Arial" w:cs="Arial"/>
        </w:rPr>
        <w:t>Umhlanga</w:t>
      </w:r>
      <w:proofErr w:type="spellEnd"/>
      <w:r w:rsidRPr="00894236">
        <w:rPr>
          <w:rFonts w:ascii="Arial" w:hAnsi="Arial" w:cs="Arial"/>
        </w:rPr>
        <w:t xml:space="preserve"> on North Coast and </w:t>
      </w:r>
      <w:proofErr w:type="spellStart"/>
      <w:r w:rsidRPr="00894236">
        <w:rPr>
          <w:rFonts w:ascii="Arial" w:hAnsi="Arial" w:cs="Arial"/>
        </w:rPr>
        <w:t>and</w:t>
      </w:r>
      <w:proofErr w:type="spellEnd"/>
      <w:r w:rsidRPr="00894236">
        <w:rPr>
          <w:rFonts w:ascii="Arial" w:hAnsi="Arial" w:cs="Arial"/>
        </w:rPr>
        <w:t xml:space="preserve"> </w:t>
      </w:r>
      <w:proofErr w:type="spellStart"/>
      <w:r w:rsidRPr="00894236">
        <w:rPr>
          <w:rFonts w:ascii="Arial" w:hAnsi="Arial" w:cs="Arial"/>
        </w:rPr>
        <w:t>Umkomas</w:t>
      </w:r>
      <w:proofErr w:type="spellEnd"/>
      <w:r w:rsidRPr="00894236">
        <w:rPr>
          <w:rFonts w:ascii="Arial" w:hAnsi="Arial" w:cs="Arial"/>
        </w:rPr>
        <w:t xml:space="preserve"> on the South Coast beaches was conducted by service provider and SAMSA representative in attendance which revealed miniscule presence of plastic pellets at the high water mark on the coast. Aggressive cleaning approach with a defined search pattern was implemented by SAMSA, TNPA, DEA and service providers.</w:t>
      </w:r>
    </w:p>
    <w:p w:rsidR="00894236" w:rsidRPr="00894236" w:rsidRDefault="00894236" w:rsidP="00894236">
      <w:pPr>
        <w:pStyle w:val="ListParagraph"/>
        <w:numPr>
          <w:ilvl w:val="0"/>
          <w:numId w:val="25"/>
        </w:numPr>
        <w:spacing w:after="0" w:line="256" w:lineRule="auto"/>
        <w:rPr>
          <w:rFonts w:ascii="Arial" w:hAnsi="Arial" w:cs="Arial"/>
        </w:rPr>
      </w:pPr>
      <w:r w:rsidRPr="00894236">
        <w:rPr>
          <w:rFonts w:ascii="Arial" w:hAnsi="Arial" w:cs="Arial"/>
        </w:rPr>
        <w:t xml:space="preserve">A central collection point at Durban ski-boat club was set up where the plastic pellets could be dropped off. A toll free number was released to public to enable contacting the service provider 24 x 7 of any sightings of pellets and information on pollution. </w:t>
      </w: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p>
    <w:p w:rsidR="00894236" w:rsidRPr="00894236" w:rsidRDefault="00894236" w:rsidP="00894236">
      <w:pPr>
        <w:spacing w:after="0"/>
        <w:rPr>
          <w:rFonts w:ascii="Arial" w:hAnsi="Arial" w:cs="Arial"/>
          <w:b/>
        </w:rPr>
      </w:pPr>
      <w:r w:rsidRPr="00894236">
        <w:rPr>
          <w:rFonts w:ascii="Arial" w:hAnsi="Arial" w:cs="Arial"/>
          <w:b/>
        </w:rPr>
        <w:t>Infrastructure repairs and clean-up cost</w:t>
      </w:r>
    </w:p>
    <w:p w:rsidR="00894236" w:rsidRPr="00894236" w:rsidRDefault="00894236" w:rsidP="00894236">
      <w:pPr>
        <w:spacing w:after="0"/>
        <w:rPr>
          <w:rFonts w:ascii="Arial" w:hAnsi="Arial" w:cs="Arial"/>
        </w:rPr>
      </w:pPr>
    </w:p>
    <w:p w:rsidR="00894236" w:rsidRPr="00894236" w:rsidRDefault="00894236" w:rsidP="00894236">
      <w:pPr>
        <w:spacing w:after="0"/>
        <w:rPr>
          <w:rFonts w:ascii="Arial" w:hAnsi="Arial" w:cs="Arial"/>
        </w:rPr>
      </w:pPr>
      <w:r w:rsidRPr="00894236">
        <w:rPr>
          <w:rFonts w:ascii="Arial" w:hAnsi="Arial" w:cs="Arial"/>
        </w:rPr>
        <w:t>An assessment to quantify the cost of infrastructure repairs is being evaluated by TNPA and would be available once the assessment is completed.</w:t>
      </w:r>
    </w:p>
    <w:p w:rsidR="00894236" w:rsidRPr="00894236" w:rsidRDefault="00894236" w:rsidP="00894236">
      <w:pPr>
        <w:spacing w:after="0"/>
        <w:rPr>
          <w:rFonts w:ascii="Arial" w:hAnsi="Arial" w:cs="Arial"/>
        </w:rPr>
      </w:pPr>
    </w:p>
    <w:p w:rsidR="00894236" w:rsidRPr="00894236" w:rsidRDefault="00894236" w:rsidP="00894236">
      <w:pPr>
        <w:spacing w:after="0"/>
        <w:rPr>
          <w:rFonts w:ascii="Arial" w:hAnsi="Arial" w:cs="Arial"/>
        </w:rPr>
      </w:pPr>
      <w:r w:rsidRPr="00894236">
        <w:rPr>
          <w:rFonts w:ascii="Arial" w:hAnsi="Arial" w:cs="Arial"/>
        </w:rPr>
        <w:t xml:space="preserve">Cost of clean-up of the </w:t>
      </w:r>
      <w:proofErr w:type="spellStart"/>
      <w:r w:rsidRPr="00894236">
        <w:rPr>
          <w:rFonts w:ascii="Arial" w:hAnsi="Arial" w:cs="Arial"/>
        </w:rPr>
        <w:t>harbour</w:t>
      </w:r>
      <w:proofErr w:type="spellEnd"/>
      <w:r w:rsidRPr="00894236">
        <w:rPr>
          <w:rFonts w:ascii="Arial" w:hAnsi="Arial" w:cs="Arial"/>
        </w:rPr>
        <w:t xml:space="preserve"> area and the affected coastal areas is on the account of the Shipping Company (MSC), its insurers and P&amp;I Club (West of England)</w:t>
      </w:r>
    </w:p>
    <w:p w:rsidR="00894236" w:rsidRPr="00894236" w:rsidRDefault="00894236" w:rsidP="00894236">
      <w:pPr>
        <w:spacing w:after="0"/>
        <w:rPr>
          <w:rFonts w:ascii="Arial" w:hAnsi="Arial" w:cs="Arial"/>
        </w:rPr>
      </w:pPr>
      <w:r w:rsidRPr="00894236">
        <w:rPr>
          <w:rFonts w:ascii="Arial" w:hAnsi="Arial" w:cs="Arial"/>
        </w:rPr>
        <w:t xml:space="preserve"> </w:t>
      </w:r>
    </w:p>
    <w:p w:rsidR="00894236" w:rsidRPr="00894236" w:rsidRDefault="00894236" w:rsidP="00894236">
      <w:pPr>
        <w:spacing w:after="0"/>
        <w:rPr>
          <w:rFonts w:ascii="Arial" w:hAnsi="Arial" w:cs="Arial"/>
        </w:rPr>
      </w:pPr>
      <w:r w:rsidRPr="00894236">
        <w:rPr>
          <w:rFonts w:ascii="Arial" w:hAnsi="Arial" w:cs="Arial"/>
        </w:rPr>
        <w:t>All containers reported to have fallen into the water have been recovered.</w:t>
      </w:r>
    </w:p>
    <w:p w:rsidR="00894236" w:rsidRPr="00894236" w:rsidRDefault="00894236" w:rsidP="00894236">
      <w:pPr>
        <w:spacing w:after="0"/>
        <w:rPr>
          <w:rFonts w:ascii="Arial" w:hAnsi="Arial" w:cs="Arial"/>
        </w:rPr>
      </w:pPr>
    </w:p>
    <w:p w:rsidR="00894236" w:rsidRPr="00894236" w:rsidRDefault="00894236" w:rsidP="00894236">
      <w:pPr>
        <w:spacing w:after="0"/>
        <w:rPr>
          <w:rFonts w:ascii="Arial" w:hAnsi="Arial" w:cs="Arial"/>
          <w:i/>
        </w:rPr>
      </w:pPr>
      <w:r w:rsidRPr="00894236">
        <w:rPr>
          <w:rFonts w:ascii="Arial" w:hAnsi="Arial" w:cs="Arial"/>
          <w:i/>
        </w:rPr>
        <w:t xml:space="preserve">Note: It is reported that some plastic pellets have found their way all the way to </w:t>
      </w:r>
      <w:proofErr w:type="spellStart"/>
      <w:r w:rsidRPr="00894236">
        <w:rPr>
          <w:rFonts w:ascii="Arial" w:hAnsi="Arial" w:cs="Arial"/>
          <w:i/>
        </w:rPr>
        <w:t>Humewood</w:t>
      </w:r>
      <w:proofErr w:type="spellEnd"/>
      <w:r w:rsidRPr="00894236">
        <w:rPr>
          <w:rFonts w:ascii="Arial" w:hAnsi="Arial" w:cs="Arial"/>
          <w:i/>
        </w:rPr>
        <w:t xml:space="preserve"> Beach in Port Elizabeth but it appears that the concentration is not severe. </w:t>
      </w:r>
    </w:p>
    <w:p w:rsidR="00EF250D" w:rsidRDefault="00EF250D" w:rsidP="00EF250D">
      <w:pPr>
        <w:jc w:val="both"/>
        <w:rPr>
          <w:rFonts w:ascii="Arial" w:hAnsi="Arial" w:cs="Arial"/>
          <w:lang w:val="en-GB"/>
        </w:rPr>
      </w:pPr>
    </w:p>
    <w:p w:rsidR="00EF250D" w:rsidRPr="00EF250D" w:rsidRDefault="00EF250D" w:rsidP="00EF250D">
      <w:pPr>
        <w:jc w:val="both"/>
        <w:rPr>
          <w:rFonts w:ascii="Arial" w:hAnsi="Arial" w:cs="Arial"/>
          <w:b/>
        </w:rPr>
      </w:pPr>
      <w:r w:rsidRPr="00EF250D">
        <w:rPr>
          <w:rFonts w:ascii="Arial" w:hAnsi="Arial" w:cs="Arial"/>
          <w:b/>
          <w:lang w:val="en-GB"/>
        </w:rPr>
        <w:t>Railway Safety Regulator (RSR)</w:t>
      </w:r>
    </w:p>
    <w:p w:rsidR="00EF250D" w:rsidRPr="008D53DA" w:rsidRDefault="00EF250D" w:rsidP="00EF250D">
      <w:pPr>
        <w:spacing w:after="0"/>
        <w:ind w:firstLine="360"/>
        <w:jc w:val="both"/>
        <w:rPr>
          <w:rFonts w:ascii="Arial" w:hAnsi="Arial" w:cs="Arial"/>
          <w:lang w:val="en-ZA" w:eastAsia="x-none"/>
        </w:rPr>
      </w:pPr>
      <w:r w:rsidRPr="008D53DA">
        <w:rPr>
          <w:rFonts w:ascii="Arial" w:hAnsi="Arial" w:cs="Arial"/>
        </w:rPr>
        <w:t>a)</w:t>
      </w:r>
      <w:r>
        <w:rPr>
          <w:rFonts w:ascii="Arial" w:hAnsi="Arial" w:cs="Arial"/>
        </w:rPr>
        <w:t xml:space="preserve"> N</w:t>
      </w:r>
      <w:r w:rsidRPr="008D53DA">
        <w:rPr>
          <w:rFonts w:ascii="Arial" w:hAnsi="Arial" w:cs="Arial"/>
        </w:rPr>
        <w:t>one</w:t>
      </w:r>
    </w:p>
    <w:p w:rsidR="00EF250D" w:rsidRPr="008D53DA" w:rsidRDefault="00EF250D" w:rsidP="00EF250D">
      <w:pPr>
        <w:spacing w:after="0"/>
        <w:ind w:left="360"/>
        <w:jc w:val="both"/>
        <w:rPr>
          <w:rFonts w:ascii="Arial" w:hAnsi="Arial" w:cs="Arial"/>
          <w:lang w:val="en-ZA" w:eastAsia="x-none"/>
        </w:rPr>
      </w:pPr>
      <w:r>
        <w:rPr>
          <w:rFonts w:ascii="Arial" w:hAnsi="Arial" w:cs="Arial"/>
        </w:rPr>
        <w:t>b) Not applicable</w:t>
      </w:r>
    </w:p>
    <w:p w:rsidR="00EF250D" w:rsidRPr="008D53DA" w:rsidRDefault="00EF250D" w:rsidP="00EF250D">
      <w:pPr>
        <w:spacing w:after="0"/>
        <w:ind w:left="360"/>
        <w:jc w:val="both"/>
        <w:rPr>
          <w:rFonts w:ascii="Arial" w:hAnsi="Arial" w:cs="Arial"/>
          <w:lang w:val="en-ZA" w:eastAsia="x-none"/>
        </w:rPr>
      </w:pPr>
      <w:r>
        <w:rPr>
          <w:rFonts w:ascii="Arial" w:hAnsi="Arial" w:cs="Arial"/>
        </w:rPr>
        <w:t xml:space="preserve">c) </w:t>
      </w:r>
      <w:r w:rsidRPr="008D53DA">
        <w:rPr>
          <w:rFonts w:ascii="Arial" w:hAnsi="Arial" w:cs="Arial"/>
        </w:rPr>
        <w:t>Not applicable</w:t>
      </w:r>
    </w:p>
    <w:p w:rsidR="00EF250D" w:rsidRPr="008D53DA" w:rsidRDefault="00EF250D" w:rsidP="00EF250D">
      <w:pPr>
        <w:spacing w:after="0"/>
        <w:ind w:left="360"/>
        <w:jc w:val="both"/>
        <w:rPr>
          <w:rFonts w:ascii="Arial" w:hAnsi="Arial" w:cs="Arial"/>
          <w:lang w:val="en-ZA" w:eastAsia="x-none"/>
        </w:rPr>
      </w:pPr>
      <w:r>
        <w:rPr>
          <w:rFonts w:ascii="Arial" w:hAnsi="Arial" w:cs="Arial"/>
        </w:rPr>
        <w:t xml:space="preserve">d) </w:t>
      </w:r>
      <w:r w:rsidRPr="008D53DA">
        <w:rPr>
          <w:rFonts w:ascii="Arial" w:hAnsi="Arial" w:cs="Arial"/>
        </w:rPr>
        <w:t>No applicable</w:t>
      </w:r>
      <w:r w:rsidRPr="008D53DA">
        <w:rPr>
          <w:rFonts w:ascii="Arial" w:hAnsi="Arial" w:cs="Arial"/>
        </w:rPr>
        <w:tab/>
      </w:r>
    </w:p>
    <w:p w:rsidR="00894236" w:rsidRPr="00894236" w:rsidRDefault="00894236" w:rsidP="00894236">
      <w:pPr>
        <w:spacing w:before="100" w:beforeAutospacing="1" w:after="100" w:afterAutospacing="1" w:line="240" w:lineRule="auto"/>
        <w:jc w:val="both"/>
        <w:rPr>
          <w:rFonts w:ascii="Arial" w:hAnsi="Arial" w:cs="Arial"/>
          <w:b/>
        </w:rPr>
      </w:pPr>
    </w:p>
    <w:p w:rsidR="00894236" w:rsidRPr="00894236" w:rsidRDefault="00894236" w:rsidP="00894236">
      <w:pPr>
        <w:jc w:val="both"/>
        <w:rPr>
          <w:rFonts w:ascii="Arial" w:hAnsi="Arial" w:cs="Arial"/>
          <w:b/>
        </w:rPr>
      </w:pP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r w:rsidRPr="00ED01C5">
        <w:rPr>
          <w:rFonts w:ascii="Arial" w:hAnsi="Arial" w:cs="Arial"/>
        </w:rPr>
        <w:tab/>
      </w:r>
    </w:p>
    <w:sectPr w:rsidR="00894236" w:rsidRPr="00894236" w:rsidSect="006E550E">
      <w:footerReference w:type="default" r:id="rId13"/>
      <w:pgSz w:w="12240" w:h="15840"/>
      <w:pgMar w:top="568" w:right="758" w:bottom="56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A7A" w:rsidRDefault="00680A7A" w:rsidP="00DB1508">
      <w:pPr>
        <w:spacing w:after="0" w:line="240" w:lineRule="auto"/>
      </w:pPr>
      <w:r>
        <w:separator/>
      </w:r>
    </w:p>
  </w:endnote>
  <w:endnote w:type="continuationSeparator" w:id="0">
    <w:p w:rsidR="00680A7A" w:rsidRDefault="00680A7A" w:rsidP="00DB1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2031"/>
      <w:docPartObj>
        <w:docPartGallery w:val="Page Numbers (Bottom of Page)"/>
        <w:docPartUnique/>
      </w:docPartObj>
    </w:sdtPr>
    <w:sdtEndPr>
      <w:rPr>
        <w:noProof/>
      </w:rPr>
    </w:sdtEndPr>
    <w:sdtContent>
      <w:p w:rsidR="00E16E53" w:rsidRDefault="00E16E53">
        <w:pPr>
          <w:pStyle w:val="Footer"/>
          <w:jc w:val="right"/>
        </w:pPr>
        <w:r>
          <w:fldChar w:fldCharType="begin"/>
        </w:r>
        <w:r>
          <w:instrText xml:space="preserve"> PAGE   \* MERGEFORMAT </w:instrText>
        </w:r>
        <w:r>
          <w:fldChar w:fldCharType="separate"/>
        </w:r>
        <w:r w:rsidR="006C05CE">
          <w:rPr>
            <w:noProof/>
          </w:rPr>
          <w:t>1</w:t>
        </w:r>
        <w:r>
          <w:rPr>
            <w:noProof/>
          </w:rPr>
          <w:fldChar w:fldCharType="end"/>
        </w:r>
      </w:p>
    </w:sdtContent>
  </w:sdt>
  <w:p w:rsidR="00E16E53" w:rsidRDefault="00E16E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A7A" w:rsidRDefault="00680A7A" w:rsidP="00DB1508">
      <w:pPr>
        <w:spacing w:after="0" w:line="240" w:lineRule="auto"/>
      </w:pPr>
      <w:r>
        <w:separator/>
      </w:r>
    </w:p>
  </w:footnote>
  <w:footnote w:type="continuationSeparator" w:id="0">
    <w:p w:rsidR="00680A7A" w:rsidRDefault="00680A7A" w:rsidP="00DB15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17B2"/>
    <w:multiLevelType w:val="hybridMultilevel"/>
    <w:tmpl w:val="64626358"/>
    <w:lvl w:ilvl="0" w:tplc="9A02B31C">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F2492"/>
    <w:multiLevelType w:val="hybridMultilevel"/>
    <w:tmpl w:val="7416D47A"/>
    <w:lvl w:ilvl="0" w:tplc="0A80176C">
      <w:start w:val="2"/>
      <w:numFmt w:val="decimal"/>
      <w:lvlText w:val="(%1)"/>
      <w:lvlJc w:val="left"/>
      <w:pPr>
        <w:ind w:left="720" w:hanging="360"/>
      </w:pPr>
      <w:rPr>
        <w:rFonts w:ascii="Arial" w:eastAsiaTheme="minorEastAsia"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1301FC8"/>
    <w:multiLevelType w:val="hybridMultilevel"/>
    <w:tmpl w:val="0978B8A8"/>
    <w:lvl w:ilvl="0" w:tplc="1C090001">
      <w:start w:val="1"/>
      <w:numFmt w:val="bullet"/>
      <w:lvlText w:val=""/>
      <w:lvlJc w:val="left"/>
      <w:pPr>
        <w:ind w:left="1571" w:hanging="360"/>
      </w:pPr>
      <w:rPr>
        <w:rFonts w:ascii="Symbol" w:hAnsi="Symbol" w:hint="default"/>
      </w:rPr>
    </w:lvl>
    <w:lvl w:ilvl="1" w:tplc="1C090003" w:tentative="1">
      <w:start w:val="1"/>
      <w:numFmt w:val="bullet"/>
      <w:lvlText w:val="o"/>
      <w:lvlJc w:val="left"/>
      <w:pPr>
        <w:ind w:left="2291" w:hanging="360"/>
      </w:pPr>
      <w:rPr>
        <w:rFonts w:ascii="Courier New" w:hAnsi="Courier New" w:cs="Courier New" w:hint="default"/>
      </w:rPr>
    </w:lvl>
    <w:lvl w:ilvl="2" w:tplc="1C090005" w:tentative="1">
      <w:start w:val="1"/>
      <w:numFmt w:val="bullet"/>
      <w:lvlText w:val=""/>
      <w:lvlJc w:val="left"/>
      <w:pPr>
        <w:ind w:left="3011" w:hanging="360"/>
      </w:pPr>
      <w:rPr>
        <w:rFonts w:ascii="Wingdings" w:hAnsi="Wingdings" w:hint="default"/>
      </w:rPr>
    </w:lvl>
    <w:lvl w:ilvl="3" w:tplc="1C090001" w:tentative="1">
      <w:start w:val="1"/>
      <w:numFmt w:val="bullet"/>
      <w:lvlText w:val=""/>
      <w:lvlJc w:val="left"/>
      <w:pPr>
        <w:ind w:left="3731" w:hanging="360"/>
      </w:pPr>
      <w:rPr>
        <w:rFonts w:ascii="Symbol" w:hAnsi="Symbol" w:hint="default"/>
      </w:rPr>
    </w:lvl>
    <w:lvl w:ilvl="4" w:tplc="1C090003" w:tentative="1">
      <w:start w:val="1"/>
      <w:numFmt w:val="bullet"/>
      <w:lvlText w:val="o"/>
      <w:lvlJc w:val="left"/>
      <w:pPr>
        <w:ind w:left="4451" w:hanging="360"/>
      </w:pPr>
      <w:rPr>
        <w:rFonts w:ascii="Courier New" w:hAnsi="Courier New" w:cs="Courier New" w:hint="default"/>
      </w:rPr>
    </w:lvl>
    <w:lvl w:ilvl="5" w:tplc="1C090005" w:tentative="1">
      <w:start w:val="1"/>
      <w:numFmt w:val="bullet"/>
      <w:lvlText w:val=""/>
      <w:lvlJc w:val="left"/>
      <w:pPr>
        <w:ind w:left="5171" w:hanging="360"/>
      </w:pPr>
      <w:rPr>
        <w:rFonts w:ascii="Wingdings" w:hAnsi="Wingdings" w:hint="default"/>
      </w:rPr>
    </w:lvl>
    <w:lvl w:ilvl="6" w:tplc="1C090001" w:tentative="1">
      <w:start w:val="1"/>
      <w:numFmt w:val="bullet"/>
      <w:lvlText w:val=""/>
      <w:lvlJc w:val="left"/>
      <w:pPr>
        <w:ind w:left="5891" w:hanging="360"/>
      </w:pPr>
      <w:rPr>
        <w:rFonts w:ascii="Symbol" w:hAnsi="Symbol" w:hint="default"/>
      </w:rPr>
    </w:lvl>
    <w:lvl w:ilvl="7" w:tplc="1C090003" w:tentative="1">
      <w:start w:val="1"/>
      <w:numFmt w:val="bullet"/>
      <w:lvlText w:val="o"/>
      <w:lvlJc w:val="left"/>
      <w:pPr>
        <w:ind w:left="6611" w:hanging="360"/>
      </w:pPr>
      <w:rPr>
        <w:rFonts w:ascii="Courier New" w:hAnsi="Courier New" w:cs="Courier New" w:hint="default"/>
      </w:rPr>
    </w:lvl>
    <w:lvl w:ilvl="8" w:tplc="1C090005" w:tentative="1">
      <w:start w:val="1"/>
      <w:numFmt w:val="bullet"/>
      <w:lvlText w:val=""/>
      <w:lvlJc w:val="left"/>
      <w:pPr>
        <w:ind w:left="7331" w:hanging="360"/>
      </w:pPr>
      <w:rPr>
        <w:rFonts w:ascii="Wingdings" w:hAnsi="Wingdings" w:hint="default"/>
      </w:rPr>
    </w:lvl>
  </w:abstractNum>
  <w:abstractNum w:abstractNumId="3">
    <w:nsid w:val="137C401D"/>
    <w:multiLevelType w:val="hybridMultilevel"/>
    <w:tmpl w:val="C95EAD8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nsid w:val="1BF00875"/>
    <w:multiLevelType w:val="hybridMultilevel"/>
    <w:tmpl w:val="4126D3E4"/>
    <w:lvl w:ilvl="0" w:tplc="1D081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6333E1"/>
    <w:multiLevelType w:val="hybridMultilevel"/>
    <w:tmpl w:val="3B7C77E2"/>
    <w:lvl w:ilvl="0" w:tplc="1F4E54E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275C29F1"/>
    <w:multiLevelType w:val="hybridMultilevel"/>
    <w:tmpl w:val="AAC24F48"/>
    <w:lvl w:ilvl="0" w:tplc="7C38CEE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2FCE388F"/>
    <w:multiLevelType w:val="hybridMultilevel"/>
    <w:tmpl w:val="92FA08A6"/>
    <w:lvl w:ilvl="0" w:tplc="974269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43605E"/>
    <w:multiLevelType w:val="hybridMultilevel"/>
    <w:tmpl w:val="BF303C3C"/>
    <w:lvl w:ilvl="0" w:tplc="BF1AD78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33E51505"/>
    <w:multiLevelType w:val="hybridMultilevel"/>
    <w:tmpl w:val="1E8A0AB6"/>
    <w:lvl w:ilvl="0" w:tplc="91F4A002">
      <w:start w:val="1"/>
      <w:numFmt w:val="lowerLetter"/>
      <w:lvlText w:val="(%1)"/>
      <w:lvlJc w:val="left"/>
      <w:pPr>
        <w:ind w:left="720" w:hanging="360"/>
      </w:pPr>
      <w:rPr>
        <w:rFonts w:hint="default"/>
        <w:sz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45D0F12"/>
    <w:multiLevelType w:val="hybridMultilevel"/>
    <w:tmpl w:val="2020E6E2"/>
    <w:lvl w:ilvl="0" w:tplc="AB3A4096">
      <w:start w:val="1"/>
      <w:numFmt w:val="lowerRoman"/>
      <w:lvlText w:val="(%1)"/>
      <w:lvlJc w:val="left"/>
      <w:pPr>
        <w:ind w:left="1440" w:hanging="72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nsid w:val="37C078E3"/>
    <w:multiLevelType w:val="hybridMultilevel"/>
    <w:tmpl w:val="98800B80"/>
    <w:lvl w:ilvl="0" w:tplc="98B845B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3974687B"/>
    <w:multiLevelType w:val="hybridMultilevel"/>
    <w:tmpl w:val="18D4C39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3">
    <w:nsid w:val="40357D69"/>
    <w:multiLevelType w:val="hybridMultilevel"/>
    <w:tmpl w:val="5BAEB3CC"/>
    <w:lvl w:ilvl="0" w:tplc="1C090017">
      <w:start w:val="1"/>
      <w:numFmt w:val="lowerLetter"/>
      <w:lvlText w:val="%1)"/>
      <w:lvlJc w:val="left"/>
      <w:pPr>
        <w:ind w:left="927"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427F4CE2"/>
    <w:multiLevelType w:val="hybridMultilevel"/>
    <w:tmpl w:val="A0EADAF2"/>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5">
    <w:nsid w:val="447A4309"/>
    <w:multiLevelType w:val="hybridMultilevel"/>
    <w:tmpl w:val="C534D106"/>
    <w:lvl w:ilvl="0" w:tplc="026E735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8B2E67"/>
    <w:multiLevelType w:val="hybridMultilevel"/>
    <w:tmpl w:val="CBFE5A8A"/>
    <w:lvl w:ilvl="0" w:tplc="F274E7BC">
      <w:start w:val="1"/>
      <w:numFmt w:val="lowerLetter"/>
      <w:lvlText w:val="(%1)"/>
      <w:lvlJc w:val="left"/>
      <w:pPr>
        <w:ind w:left="1170" w:hanging="360"/>
      </w:pPr>
      <w:rPr>
        <w:rFonts w:hint="default"/>
      </w:rPr>
    </w:lvl>
    <w:lvl w:ilvl="1" w:tplc="1C090019" w:tentative="1">
      <w:start w:val="1"/>
      <w:numFmt w:val="lowerLetter"/>
      <w:lvlText w:val="%2."/>
      <w:lvlJc w:val="left"/>
      <w:pPr>
        <w:ind w:left="1890" w:hanging="360"/>
      </w:pPr>
    </w:lvl>
    <w:lvl w:ilvl="2" w:tplc="1C09001B" w:tentative="1">
      <w:start w:val="1"/>
      <w:numFmt w:val="lowerRoman"/>
      <w:lvlText w:val="%3."/>
      <w:lvlJc w:val="right"/>
      <w:pPr>
        <w:ind w:left="2610" w:hanging="180"/>
      </w:pPr>
    </w:lvl>
    <w:lvl w:ilvl="3" w:tplc="1C09000F" w:tentative="1">
      <w:start w:val="1"/>
      <w:numFmt w:val="decimal"/>
      <w:lvlText w:val="%4."/>
      <w:lvlJc w:val="left"/>
      <w:pPr>
        <w:ind w:left="3330" w:hanging="360"/>
      </w:pPr>
    </w:lvl>
    <w:lvl w:ilvl="4" w:tplc="1C090019" w:tentative="1">
      <w:start w:val="1"/>
      <w:numFmt w:val="lowerLetter"/>
      <w:lvlText w:val="%5."/>
      <w:lvlJc w:val="left"/>
      <w:pPr>
        <w:ind w:left="4050" w:hanging="360"/>
      </w:pPr>
    </w:lvl>
    <w:lvl w:ilvl="5" w:tplc="1C09001B" w:tentative="1">
      <w:start w:val="1"/>
      <w:numFmt w:val="lowerRoman"/>
      <w:lvlText w:val="%6."/>
      <w:lvlJc w:val="right"/>
      <w:pPr>
        <w:ind w:left="4770" w:hanging="180"/>
      </w:pPr>
    </w:lvl>
    <w:lvl w:ilvl="6" w:tplc="1C09000F" w:tentative="1">
      <w:start w:val="1"/>
      <w:numFmt w:val="decimal"/>
      <w:lvlText w:val="%7."/>
      <w:lvlJc w:val="left"/>
      <w:pPr>
        <w:ind w:left="5490" w:hanging="360"/>
      </w:pPr>
    </w:lvl>
    <w:lvl w:ilvl="7" w:tplc="1C090019" w:tentative="1">
      <w:start w:val="1"/>
      <w:numFmt w:val="lowerLetter"/>
      <w:lvlText w:val="%8."/>
      <w:lvlJc w:val="left"/>
      <w:pPr>
        <w:ind w:left="6210" w:hanging="360"/>
      </w:pPr>
    </w:lvl>
    <w:lvl w:ilvl="8" w:tplc="1C09001B" w:tentative="1">
      <w:start w:val="1"/>
      <w:numFmt w:val="lowerRoman"/>
      <w:lvlText w:val="%9."/>
      <w:lvlJc w:val="right"/>
      <w:pPr>
        <w:ind w:left="6930" w:hanging="180"/>
      </w:pPr>
    </w:lvl>
  </w:abstractNum>
  <w:abstractNum w:abstractNumId="17">
    <w:nsid w:val="4BF3756A"/>
    <w:multiLevelType w:val="hybridMultilevel"/>
    <w:tmpl w:val="73A85752"/>
    <w:lvl w:ilvl="0" w:tplc="B6D4950C">
      <w:start w:val="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52E44D0F"/>
    <w:multiLevelType w:val="hybridMultilevel"/>
    <w:tmpl w:val="5790BDCC"/>
    <w:lvl w:ilvl="0" w:tplc="21DA198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
    <w:nsid w:val="542E2358"/>
    <w:multiLevelType w:val="hybridMultilevel"/>
    <w:tmpl w:val="6FB26248"/>
    <w:lvl w:ilvl="0" w:tplc="A62688EC">
      <w:start w:val="2"/>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45C2222"/>
    <w:multiLevelType w:val="hybridMultilevel"/>
    <w:tmpl w:val="24FC3E0C"/>
    <w:lvl w:ilvl="0" w:tplc="72802D7A">
      <w:start w:val="1"/>
      <w:numFmt w:val="lowerLetter"/>
      <w:lvlText w:val="(%1)"/>
      <w:lvlJc w:val="left"/>
      <w:pPr>
        <w:ind w:left="1211" w:hanging="360"/>
      </w:pPr>
      <w:rPr>
        <w:rFonts w:hint="default"/>
      </w:rPr>
    </w:lvl>
    <w:lvl w:ilvl="1" w:tplc="1C090019" w:tentative="1">
      <w:start w:val="1"/>
      <w:numFmt w:val="lowerLetter"/>
      <w:lvlText w:val="%2."/>
      <w:lvlJc w:val="left"/>
      <w:pPr>
        <w:ind w:left="1931" w:hanging="360"/>
      </w:pPr>
    </w:lvl>
    <w:lvl w:ilvl="2" w:tplc="1C09001B" w:tentative="1">
      <w:start w:val="1"/>
      <w:numFmt w:val="lowerRoman"/>
      <w:lvlText w:val="%3."/>
      <w:lvlJc w:val="right"/>
      <w:pPr>
        <w:ind w:left="2651" w:hanging="180"/>
      </w:pPr>
    </w:lvl>
    <w:lvl w:ilvl="3" w:tplc="1C09000F" w:tentative="1">
      <w:start w:val="1"/>
      <w:numFmt w:val="decimal"/>
      <w:lvlText w:val="%4."/>
      <w:lvlJc w:val="left"/>
      <w:pPr>
        <w:ind w:left="3371" w:hanging="360"/>
      </w:pPr>
    </w:lvl>
    <w:lvl w:ilvl="4" w:tplc="1C090019" w:tentative="1">
      <w:start w:val="1"/>
      <w:numFmt w:val="lowerLetter"/>
      <w:lvlText w:val="%5."/>
      <w:lvlJc w:val="left"/>
      <w:pPr>
        <w:ind w:left="4091" w:hanging="360"/>
      </w:pPr>
    </w:lvl>
    <w:lvl w:ilvl="5" w:tplc="1C09001B" w:tentative="1">
      <w:start w:val="1"/>
      <w:numFmt w:val="lowerRoman"/>
      <w:lvlText w:val="%6."/>
      <w:lvlJc w:val="right"/>
      <w:pPr>
        <w:ind w:left="4811" w:hanging="180"/>
      </w:pPr>
    </w:lvl>
    <w:lvl w:ilvl="6" w:tplc="1C09000F" w:tentative="1">
      <w:start w:val="1"/>
      <w:numFmt w:val="decimal"/>
      <w:lvlText w:val="%7."/>
      <w:lvlJc w:val="left"/>
      <w:pPr>
        <w:ind w:left="5531" w:hanging="360"/>
      </w:pPr>
    </w:lvl>
    <w:lvl w:ilvl="7" w:tplc="1C090019" w:tentative="1">
      <w:start w:val="1"/>
      <w:numFmt w:val="lowerLetter"/>
      <w:lvlText w:val="%8."/>
      <w:lvlJc w:val="left"/>
      <w:pPr>
        <w:ind w:left="6251" w:hanging="360"/>
      </w:pPr>
    </w:lvl>
    <w:lvl w:ilvl="8" w:tplc="1C09001B" w:tentative="1">
      <w:start w:val="1"/>
      <w:numFmt w:val="lowerRoman"/>
      <w:lvlText w:val="%9."/>
      <w:lvlJc w:val="right"/>
      <w:pPr>
        <w:ind w:left="6971" w:hanging="180"/>
      </w:pPr>
    </w:lvl>
  </w:abstractNum>
  <w:abstractNum w:abstractNumId="21">
    <w:nsid w:val="55986A56"/>
    <w:multiLevelType w:val="hybridMultilevel"/>
    <w:tmpl w:val="1ED0562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582E3377"/>
    <w:multiLevelType w:val="hybridMultilevel"/>
    <w:tmpl w:val="3568447E"/>
    <w:lvl w:ilvl="0" w:tplc="4C9452E2">
      <w:numFmt w:val="bullet"/>
      <w:lvlText w:val=""/>
      <w:lvlJc w:val="left"/>
      <w:pPr>
        <w:ind w:left="360" w:hanging="360"/>
      </w:pPr>
      <w:rPr>
        <w:rFonts w:ascii="Symbol" w:eastAsiaTheme="minorHAnsi" w:hAnsi="Symbol"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5E4C5A2C"/>
    <w:multiLevelType w:val="hybridMultilevel"/>
    <w:tmpl w:val="17A8F6C4"/>
    <w:lvl w:ilvl="0" w:tplc="A166681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68F8426B"/>
    <w:multiLevelType w:val="hybridMultilevel"/>
    <w:tmpl w:val="953E1510"/>
    <w:lvl w:ilvl="0" w:tplc="F3325E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F1392C"/>
    <w:multiLevelType w:val="hybridMultilevel"/>
    <w:tmpl w:val="C30ADD96"/>
    <w:lvl w:ilvl="0" w:tplc="C4BCED7E">
      <w:start w:val="1"/>
      <w:numFmt w:val="lowerLetter"/>
      <w:lvlText w:val="(%1)"/>
      <w:lvlJc w:val="left"/>
      <w:pPr>
        <w:ind w:left="1434" w:hanging="624"/>
      </w:pPr>
      <w:rPr>
        <w:rFonts w:hint="default"/>
      </w:rPr>
    </w:lvl>
    <w:lvl w:ilvl="1" w:tplc="1C090019" w:tentative="1">
      <w:start w:val="1"/>
      <w:numFmt w:val="lowerLetter"/>
      <w:lvlText w:val="%2."/>
      <w:lvlJc w:val="left"/>
      <w:pPr>
        <w:ind w:left="1890" w:hanging="360"/>
      </w:pPr>
    </w:lvl>
    <w:lvl w:ilvl="2" w:tplc="1C09001B" w:tentative="1">
      <w:start w:val="1"/>
      <w:numFmt w:val="lowerRoman"/>
      <w:lvlText w:val="%3."/>
      <w:lvlJc w:val="right"/>
      <w:pPr>
        <w:ind w:left="2610" w:hanging="180"/>
      </w:pPr>
    </w:lvl>
    <w:lvl w:ilvl="3" w:tplc="1C09000F" w:tentative="1">
      <w:start w:val="1"/>
      <w:numFmt w:val="decimal"/>
      <w:lvlText w:val="%4."/>
      <w:lvlJc w:val="left"/>
      <w:pPr>
        <w:ind w:left="3330" w:hanging="360"/>
      </w:pPr>
    </w:lvl>
    <w:lvl w:ilvl="4" w:tplc="1C090019" w:tentative="1">
      <w:start w:val="1"/>
      <w:numFmt w:val="lowerLetter"/>
      <w:lvlText w:val="%5."/>
      <w:lvlJc w:val="left"/>
      <w:pPr>
        <w:ind w:left="4050" w:hanging="360"/>
      </w:pPr>
    </w:lvl>
    <w:lvl w:ilvl="5" w:tplc="1C09001B" w:tentative="1">
      <w:start w:val="1"/>
      <w:numFmt w:val="lowerRoman"/>
      <w:lvlText w:val="%6."/>
      <w:lvlJc w:val="right"/>
      <w:pPr>
        <w:ind w:left="4770" w:hanging="180"/>
      </w:pPr>
    </w:lvl>
    <w:lvl w:ilvl="6" w:tplc="1C09000F" w:tentative="1">
      <w:start w:val="1"/>
      <w:numFmt w:val="decimal"/>
      <w:lvlText w:val="%7."/>
      <w:lvlJc w:val="left"/>
      <w:pPr>
        <w:ind w:left="5490" w:hanging="360"/>
      </w:pPr>
    </w:lvl>
    <w:lvl w:ilvl="7" w:tplc="1C090019" w:tentative="1">
      <w:start w:val="1"/>
      <w:numFmt w:val="lowerLetter"/>
      <w:lvlText w:val="%8."/>
      <w:lvlJc w:val="left"/>
      <w:pPr>
        <w:ind w:left="6210" w:hanging="360"/>
      </w:pPr>
    </w:lvl>
    <w:lvl w:ilvl="8" w:tplc="1C09001B" w:tentative="1">
      <w:start w:val="1"/>
      <w:numFmt w:val="lowerRoman"/>
      <w:lvlText w:val="%9."/>
      <w:lvlJc w:val="right"/>
      <w:pPr>
        <w:ind w:left="6930" w:hanging="180"/>
      </w:pPr>
    </w:lvl>
  </w:abstractNum>
  <w:abstractNum w:abstractNumId="26">
    <w:nsid w:val="6C7C1FE9"/>
    <w:multiLevelType w:val="hybridMultilevel"/>
    <w:tmpl w:val="98FC79F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7">
    <w:nsid w:val="7C686B37"/>
    <w:multiLevelType w:val="hybridMultilevel"/>
    <w:tmpl w:val="BA527960"/>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7C9825BC"/>
    <w:multiLevelType w:val="hybridMultilevel"/>
    <w:tmpl w:val="9534868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29">
    <w:nsid w:val="7E5A2562"/>
    <w:multiLevelType w:val="hybridMultilevel"/>
    <w:tmpl w:val="35A4430C"/>
    <w:lvl w:ilvl="0" w:tplc="DD9055FC">
      <w:start w:val="2"/>
      <w:numFmt w:val="lowerRoman"/>
      <w:lvlText w:val="%1)"/>
      <w:lvlJc w:val="left"/>
      <w:pPr>
        <w:ind w:left="1647" w:hanging="72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num w:numId="1">
    <w:abstractNumId w:val="0"/>
  </w:num>
  <w:num w:numId="2">
    <w:abstractNumId w:val="19"/>
  </w:num>
  <w:num w:numId="3">
    <w:abstractNumId w:val="24"/>
  </w:num>
  <w:num w:numId="4">
    <w:abstractNumId w:val="4"/>
  </w:num>
  <w:num w:numId="5">
    <w:abstractNumId w:val="17"/>
  </w:num>
  <w:num w:numId="6">
    <w:abstractNumId w:val="1"/>
  </w:num>
  <w:num w:numId="7">
    <w:abstractNumId w:val="9"/>
  </w:num>
  <w:num w:numId="8">
    <w:abstractNumId w:val="6"/>
  </w:num>
  <w:num w:numId="9">
    <w:abstractNumId w:val="21"/>
  </w:num>
  <w:num w:numId="10">
    <w:abstractNumId w:val="14"/>
  </w:num>
  <w:num w:numId="11">
    <w:abstractNumId w:val="27"/>
  </w:num>
  <w:num w:numId="12">
    <w:abstractNumId w:val="7"/>
  </w:num>
  <w:num w:numId="13">
    <w:abstractNumId w:val="15"/>
  </w:num>
  <w:num w:numId="14">
    <w:abstractNumId w:val="25"/>
  </w:num>
  <w:num w:numId="15">
    <w:abstractNumId w:val="16"/>
  </w:num>
  <w:num w:numId="16">
    <w:abstractNumId w:val="22"/>
  </w:num>
  <w:num w:numId="17">
    <w:abstractNumId w:val="13"/>
  </w:num>
  <w:num w:numId="18">
    <w:abstractNumId w:val="3"/>
  </w:num>
  <w:num w:numId="19">
    <w:abstractNumId w:val="29"/>
  </w:num>
  <w:num w:numId="20">
    <w:abstractNumId w:val="10"/>
  </w:num>
  <w:num w:numId="21">
    <w:abstractNumId w:val="23"/>
  </w:num>
  <w:num w:numId="22">
    <w:abstractNumId w:val="5"/>
  </w:num>
  <w:num w:numId="23">
    <w:abstractNumId w:val="8"/>
  </w:num>
  <w:num w:numId="24">
    <w:abstractNumId w:val="28"/>
  </w:num>
  <w:num w:numId="25">
    <w:abstractNumId w:val="12"/>
  </w:num>
  <w:num w:numId="26">
    <w:abstractNumId w:val="2"/>
  </w:num>
  <w:num w:numId="27">
    <w:abstractNumId w:val="20"/>
  </w:num>
  <w:num w:numId="28">
    <w:abstractNumId w:val="11"/>
  </w:num>
  <w:num w:numId="29">
    <w:abstractNumId w:val="18"/>
  </w:num>
  <w:num w:numId="30">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10F"/>
    <w:rsid w:val="000002D0"/>
    <w:rsid w:val="00005957"/>
    <w:rsid w:val="000226DD"/>
    <w:rsid w:val="000255D7"/>
    <w:rsid w:val="00026FD9"/>
    <w:rsid w:val="00031989"/>
    <w:rsid w:val="000333D9"/>
    <w:rsid w:val="00041985"/>
    <w:rsid w:val="00044AC4"/>
    <w:rsid w:val="0005130F"/>
    <w:rsid w:val="00051C53"/>
    <w:rsid w:val="0005391D"/>
    <w:rsid w:val="00055222"/>
    <w:rsid w:val="00055A79"/>
    <w:rsid w:val="00065792"/>
    <w:rsid w:val="0007354E"/>
    <w:rsid w:val="000773B2"/>
    <w:rsid w:val="00080CA6"/>
    <w:rsid w:val="00082A4E"/>
    <w:rsid w:val="0009500E"/>
    <w:rsid w:val="000A0DBF"/>
    <w:rsid w:val="000B01FF"/>
    <w:rsid w:val="000C3487"/>
    <w:rsid w:val="000E04E0"/>
    <w:rsid w:val="000E0CFE"/>
    <w:rsid w:val="000E1816"/>
    <w:rsid w:val="000E1907"/>
    <w:rsid w:val="000F14B7"/>
    <w:rsid w:val="000F15CB"/>
    <w:rsid w:val="000F29A6"/>
    <w:rsid w:val="000F76BD"/>
    <w:rsid w:val="001306CF"/>
    <w:rsid w:val="00130AB5"/>
    <w:rsid w:val="00131EBD"/>
    <w:rsid w:val="0013407E"/>
    <w:rsid w:val="001479DC"/>
    <w:rsid w:val="00151041"/>
    <w:rsid w:val="00151529"/>
    <w:rsid w:val="0015160D"/>
    <w:rsid w:val="00153AAD"/>
    <w:rsid w:val="00156DFD"/>
    <w:rsid w:val="001712B4"/>
    <w:rsid w:val="00173751"/>
    <w:rsid w:val="001823DD"/>
    <w:rsid w:val="001828D3"/>
    <w:rsid w:val="00192D53"/>
    <w:rsid w:val="001B00F5"/>
    <w:rsid w:val="001B2E53"/>
    <w:rsid w:val="001B4385"/>
    <w:rsid w:val="001C323C"/>
    <w:rsid w:val="001C32E4"/>
    <w:rsid w:val="001C496C"/>
    <w:rsid w:val="001D07AB"/>
    <w:rsid w:val="001D5E1B"/>
    <w:rsid w:val="001D75C8"/>
    <w:rsid w:val="001E0388"/>
    <w:rsid w:val="001E1B86"/>
    <w:rsid w:val="001E284E"/>
    <w:rsid w:val="001E3894"/>
    <w:rsid w:val="001F0CED"/>
    <w:rsid w:val="001F369F"/>
    <w:rsid w:val="00200744"/>
    <w:rsid w:val="00202511"/>
    <w:rsid w:val="002026BE"/>
    <w:rsid w:val="00204538"/>
    <w:rsid w:val="00206B22"/>
    <w:rsid w:val="00211B11"/>
    <w:rsid w:val="00212C41"/>
    <w:rsid w:val="002136FC"/>
    <w:rsid w:val="00217746"/>
    <w:rsid w:val="00220C71"/>
    <w:rsid w:val="00230809"/>
    <w:rsid w:val="0023369C"/>
    <w:rsid w:val="002366A1"/>
    <w:rsid w:val="002422DA"/>
    <w:rsid w:val="00247ECC"/>
    <w:rsid w:val="00251BC9"/>
    <w:rsid w:val="0025261D"/>
    <w:rsid w:val="00253BA7"/>
    <w:rsid w:val="002606E1"/>
    <w:rsid w:val="00261077"/>
    <w:rsid w:val="00261D30"/>
    <w:rsid w:val="00275EB5"/>
    <w:rsid w:val="002800B5"/>
    <w:rsid w:val="002838E4"/>
    <w:rsid w:val="00286F8A"/>
    <w:rsid w:val="002956D0"/>
    <w:rsid w:val="00296510"/>
    <w:rsid w:val="002973E8"/>
    <w:rsid w:val="002A3694"/>
    <w:rsid w:val="002A6B00"/>
    <w:rsid w:val="002B08E1"/>
    <w:rsid w:val="002B3082"/>
    <w:rsid w:val="002C23E5"/>
    <w:rsid w:val="002C441D"/>
    <w:rsid w:val="002C4526"/>
    <w:rsid w:val="002C5CB2"/>
    <w:rsid w:val="002D4348"/>
    <w:rsid w:val="002E0B34"/>
    <w:rsid w:val="002E14C5"/>
    <w:rsid w:val="002E1F7C"/>
    <w:rsid w:val="002E404E"/>
    <w:rsid w:val="002E4BF3"/>
    <w:rsid w:val="002E65D7"/>
    <w:rsid w:val="002F4B9A"/>
    <w:rsid w:val="00300DB7"/>
    <w:rsid w:val="003013F3"/>
    <w:rsid w:val="0030388B"/>
    <w:rsid w:val="00305323"/>
    <w:rsid w:val="00310DE1"/>
    <w:rsid w:val="003130D1"/>
    <w:rsid w:val="00314530"/>
    <w:rsid w:val="0032048D"/>
    <w:rsid w:val="00322191"/>
    <w:rsid w:val="003235D4"/>
    <w:rsid w:val="00323697"/>
    <w:rsid w:val="00336D6E"/>
    <w:rsid w:val="0034464B"/>
    <w:rsid w:val="003450B0"/>
    <w:rsid w:val="0034694C"/>
    <w:rsid w:val="0034774F"/>
    <w:rsid w:val="003504F6"/>
    <w:rsid w:val="00350BE0"/>
    <w:rsid w:val="00350DCD"/>
    <w:rsid w:val="003510C2"/>
    <w:rsid w:val="00352FA3"/>
    <w:rsid w:val="003541C5"/>
    <w:rsid w:val="003554D8"/>
    <w:rsid w:val="00361525"/>
    <w:rsid w:val="0036152C"/>
    <w:rsid w:val="00362E8C"/>
    <w:rsid w:val="00373A84"/>
    <w:rsid w:val="00374B86"/>
    <w:rsid w:val="00384F0A"/>
    <w:rsid w:val="00391284"/>
    <w:rsid w:val="00392460"/>
    <w:rsid w:val="00393E6C"/>
    <w:rsid w:val="00396483"/>
    <w:rsid w:val="003A0196"/>
    <w:rsid w:val="003A196A"/>
    <w:rsid w:val="003A4A56"/>
    <w:rsid w:val="003B15B6"/>
    <w:rsid w:val="003B5402"/>
    <w:rsid w:val="003C2ADA"/>
    <w:rsid w:val="003C53EF"/>
    <w:rsid w:val="003C785A"/>
    <w:rsid w:val="003D7ABC"/>
    <w:rsid w:val="003E5612"/>
    <w:rsid w:val="003E6E9C"/>
    <w:rsid w:val="003F1D7B"/>
    <w:rsid w:val="003F6E43"/>
    <w:rsid w:val="003F7CE2"/>
    <w:rsid w:val="004016C1"/>
    <w:rsid w:val="0040578A"/>
    <w:rsid w:val="0040684E"/>
    <w:rsid w:val="0041272D"/>
    <w:rsid w:val="0041625A"/>
    <w:rsid w:val="00420BFA"/>
    <w:rsid w:val="00422CB0"/>
    <w:rsid w:val="0042351F"/>
    <w:rsid w:val="00423E34"/>
    <w:rsid w:val="00423E59"/>
    <w:rsid w:val="004253F6"/>
    <w:rsid w:val="0042787A"/>
    <w:rsid w:val="00430277"/>
    <w:rsid w:val="00431A19"/>
    <w:rsid w:val="00437C38"/>
    <w:rsid w:val="00451494"/>
    <w:rsid w:val="00456491"/>
    <w:rsid w:val="00460FD2"/>
    <w:rsid w:val="0046227D"/>
    <w:rsid w:val="00466C07"/>
    <w:rsid w:val="004679CC"/>
    <w:rsid w:val="0047634E"/>
    <w:rsid w:val="004813B8"/>
    <w:rsid w:val="004847ED"/>
    <w:rsid w:val="00491B48"/>
    <w:rsid w:val="00493015"/>
    <w:rsid w:val="00495833"/>
    <w:rsid w:val="004977A9"/>
    <w:rsid w:val="004A00D3"/>
    <w:rsid w:val="004A09AD"/>
    <w:rsid w:val="004A62DE"/>
    <w:rsid w:val="004A7FD9"/>
    <w:rsid w:val="004C0992"/>
    <w:rsid w:val="004C0A24"/>
    <w:rsid w:val="004C7E4E"/>
    <w:rsid w:val="004D17A6"/>
    <w:rsid w:val="004D18C0"/>
    <w:rsid w:val="004D45EF"/>
    <w:rsid w:val="004E03F1"/>
    <w:rsid w:val="004E13FB"/>
    <w:rsid w:val="004E2276"/>
    <w:rsid w:val="004E536A"/>
    <w:rsid w:val="004E67DE"/>
    <w:rsid w:val="004E75EB"/>
    <w:rsid w:val="004F5213"/>
    <w:rsid w:val="004F7B4C"/>
    <w:rsid w:val="00513083"/>
    <w:rsid w:val="00515602"/>
    <w:rsid w:val="00521C71"/>
    <w:rsid w:val="005225EF"/>
    <w:rsid w:val="00525BB9"/>
    <w:rsid w:val="005318EE"/>
    <w:rsid w:val="00532531"/>
    <w:rsid w:val="0053349A"/>
    <w:rsid w:val="005346BD"/>
    <w:rsid w:val="005405F0"/>
    <w:rsid w:val="0054378D"/>
    <w:rsid w:val="005524DD"/>
    <w:rsid w:val="00555FE7"/>
    <w:rsid w:val="00562AC9"/>
    <w:rsid w:val="0056444A"/>
    <w:rsid w:val="00566CB8"/>
    <w:rsid w:val="00567B24"/>
    <w:rsid w:val="00572AAB"/>
    <w:rsid w:val="00574F3A"/>
    <w:rsid w:val="0057794C"/>
    <w:rsid w:val="00582974"/>
    <w:rsid w:val="00583FAC"/>
    <w:rsid w:val="005841AE"/>
    <w:rsid w:val="00591EAA"/>
    <w:rsid w:val="00592512"/>
    <w:rsid w:val="00593859"/>
    <w:rsid w:val="00596325"/>
    <w:rsid w:val="0059674B"/>
    <w:rsid w:val="005A0BF1"/>
    <w:rsid w:val="005B45A2"/>
    <w:rsid w:val="005D5448"/>
    <w:rsid w:val="005E123E"/>
    <w:rsid w:val="005E1377"/>
    <w:rsid w:val="005E4808"/>
    <w:rsid w:val="005F20B1"/>
    <w:rsid w:val="005F3F35"/>
    <w:rsid w:val="005F630B"/>
    <w:rsid w:val="006009A0"/>
    <w:rsid w:val="00604285"/>
    <w:rsid w:val="006140CA"/>
    <w:rsid w:val="00617B5C"/>
    <w:rsid w:val="00637B39"/>
    <w:rsid w:val="00641868"/>
    <w:rsid w:val="006748E3"/>
    <w:rsid w:val="006762C5"/>
    <w:rsid w:val="00677C72"/>
    <w:rsid w:val="006800FE"/>
    <w:rsid w:val="00680A7A"/>
    <w:rsid w:val="00680A9A"/>
    <w:rsid w:val="00682580"/>
    <w:rsid w:val="006842D9"/>
    <w:rsid w:val="00684710"/>
    <w:rsid w:val="006917CD"/>
    <w:rsid w:val="00691EDB"/>
    <w:rsid w:val="00691FC0"/>
    <w:rsid w:val="006B11A5"/>
    <w:rsid w:val="006B1CD3"/>
    <w:rsid w:val="006B3B97"/>
    <w:rsid w:val="006B4375"/>
    <w:rsid w:val="006C05CE"/>
    <w:rsid w:val="006C2FA7"/>
    <w:rsid w:val="006C6572"/>
    <w:rsid w:val="006C6AC6"/>
    <w:rsid w:val="006C7127"/>
    <w:rsid w:val="006D05DE"/>
    <w:rsid w:val="006D22A6"/>
    <w:rsid w:val="006D30EF"/>
    <w:rsid w:val="006E029D"/>
    <w:rsid w:val="006E0F31"/>
    <w:rsid w:val="006E2535"/>
    <w:rsid w:val="006E447C"/>
    <w:rsid w:val="006E550E"/>
    <w:rsid w:val="006E5815"/>
    <w:rsid w:val="006F06B9"/>
    <w:rsid w:val="006F0BDD"/>
    <w:rsid w:val="006F2053"/>
    <w:rsid w:val="006F2271"/>
    <w:rsid w:val="006F4245"/>
    <w:rsid w:val="00703B2E"/>
    <w:rsid w:val="00704FB1"/>
    <w:rsid w:val="00710D02"/>
    <w:rsid w:val="007118B7"/>
    <w:rsid w:val="00713E4B"/>
    <w:rsid w:val="00717E17"/>
    <w:rsid w:val="00721731"/>
    <w:rsid w:val="0072523F"/>
    <w:rsid w:val="00727B18"/>
    <w:rsid w:val="0073009D"/>
    <w:rsid w:val="00732AD7"/>
    <w:rsid w:val="00732F1A"/>
    <w:rsid w:val="00733692"/>
    <w:rsid w:val="0074678A"/>
    <w:rsid w:val="00752EAB"/>
    <w:rsid w:val="0075491A"/>
    <w:rsid w:val="00764334"/>
    <w:rsid w:val="00783D94"/>
    <w:rsid w:val="00784077"/>
    <w:rsid w:val="00787784"/>
    <w:rsid w:val="007907EC"/>
    <w:rsid w:val="00790E74"/>
    <w:rsid w:val="00796863"/>
    <w:rsid w:val="007A22E6"/>
    <w:rsid w:val="007A5C12"/>
    <w:rsid w:val="007A6B70"/>
    <w:rsid w:val="007C2860"/>
    <w:rsid w:val="007C7CC7"/>
    <w:rsid w:val="007D2EEC"/>
    <w:rsid w:val="007D3628"/>
    <w:rsid w:val="007D6C0A"/>
    <w:rsid w:val="007E3447"/>
    <w:rsid w:val="007F0FBD"/>
    <w:rsid w:val="007F24B0"/>
    <w:rsid w:val="007F5F7B"/>
    <w:rsid w:val="00802076"/>
    <w:rsid w:val="00802DCE"/>
    <w:rsid w:val="00803673"/>
    <w:rsid w:val="008046C7"/>
    <w:rsid w:val="00805E36"/>
    <w:rsid w:val="00810B14"/>
    <w:rsid w:val="0081425D"/>
    <w:rsid w:val="0082214B"/>
    <w:rsid w:val="00833625"/>
    <w:rsid w:val="00834B88"/>
    <w:rsid w:val="00835573"/>
    <w:rsid w:val="0083742C"/>
    <w:rsid w:val="0083772C"/>
    <w:rsid w:val="008424B4"/>
    <w:rsid w:val="00843914"/>
    <w:rsid w:val="00844201"/>
    <w:rsid w:val="00845BE5"/>
    <w:rsid w:val="00850363"/>
    <w:rsid w:val="00850CC7"/>
    <w:rsid w:val="008513C3"/>
    <w:rsid w:val="00854891"/>
    <w:rsid w:val="00856F99"/>
    <w:rsid w:val="0086133C"/>
    <w:rsid w:val="008821AF"/>
    <w:rsid w:val="00884F88"/>
    <w:rsid w:val="00894236"/>
    <w:rsid w:val="008A14FA"/>
    <w:rsid w:val="008A3260"/>
    <w:rsid w:val="008A52D5"/>
    <w:rsid w:val="008B2E50"/>
    <w:rsid w:val="008B3CE1"/>
    <w:rsid w:val="008B4716"/>
    <w:rsid w:val="008B7B8C"/>
    <w:rsid w:val="008C0374"/>
    <w:rsid w:val="008C2F92"/>
    <w:rsid w:val="008E0CE8"/>
    <w:rsid w:val="008E13A6"/>
    <w:rsid w:val="008E1AAE"/>
    <w:rsid w:val="008F0979"/>
    <w:rsid w:val="008F5C5A"/>
    <w:rsid w:val="00905917"/>
    <w:rsid w:val="00913EED"/>
    <w:rsid w:val="00916A9F"/>
    <w:rsid w:val="00916CE7"/>
    <w:rsid w:val="009222A7"/>
    <w:rsid w:val="00926370"/>
    <w:rsid w:val="00926938"/>
    <w:rsid w:val="00930948"/>
    <w:rsid w:val="0093674F"/>
    <w:rsid w:val="009405C3"/>
    <w:rsid w:val="00941DB4"/>
    <w:rsid w:val="00942F9D"/>
    <w:rsid w:val="00945835"/>
    <w:rsid w:val="009539AF"/>
    <w:rsid w:val="00957D66"/>
    <w:rsid w:val="00961E2F"/>
    <w:rsid w:val="0096316C"/>
    <w:rsid w:val="00964676"/>
    <w:rsid w:val="00967259"/>
    <w:rsid w:val="009763BA"/>
    <w:rsid w:val="0097652F"/>
    <w:rsid w:val="00983EC7"/>
    <w:rsid w:val="00990CE2"/>
    <w:rsid w:val="00992AA4"/>
    <w:rsid w:val="00993310"/>
    <w:rsid w:val="009A0286"/>
    <w:rsid w:val="009A4739"/>
    <w:rsid w:val="009B0431"/>
    <w:rsid w:val="009C0DE1"/>
    <w:rsid w:val="009C268C"/>
    <w:rsid w:val="009C4E79"/>
    <w:rsid w:val="009F3B4B"/>
    <w:rsid w:val="009F7581"/>
    <w:rsid w:val="00A00E4A"/>
    <w:rsid w:val="00A01414"/>
    <w:rsid w:val="00A20540"/>
    <w:rsid w:val="00A21F7F"/>
    <w:rsid w:val="00A22ECB"/>
    <w:rsid w:val="00A2310B"/>
    <w:rsid w:val="00A33285"/>
    <w:rsid w:val="00A346A2"/>
    <w:rsid w:val="00A40246"/>
    <w:rsid w:val="00A4192C"/>
    <w:rsid w:val="00A44B9A"/>
    <w:rsid w:val="00A46CC2"/>
    <w:rsid w:val="00A55457"/>
    <w:rsid w:val="00A66D53"/>
    <w:rsid w:val="00A7263F"/>
    <w:rsid w:val="00A750D6"/>
    <w:rsid w:val="00A756F5"/>
    <w:rsid w:val="00A75AE8"/>
    <w:rsid w:val="00A76838"/>
    <w:rsid w:val="00A87430"/>
    <w:rsid w:val="00A90242"/>
    <w:rsid w:val="00A90517"/>
    <w:rsid w:val="00A910A7"/>
    <w:rsid w:val="00A96DC3"/>
    <w:rsid w:val="00AA4667"/>
    <w:rsid w:val="00AB2A22"/>
    <w:rsid w:val="00AB3558"/>
    <w:rsid w:val="00AC398E"/>
    <w:rsid w:val="00AC67FD"/>
    <w:rsid w:val="00AD4B8F"/>
    <w:rsid w:val="00AD6B5D"/>
    <w:rsid w:val="00AE290B"/>
    <w:rsid w:val="00AE4D2A"/>
    <w:rsid w:val="00AE521B"/>
    <w:rsid w:val="00AF387B"/>
    <w:rsid w:val="00AF6FE8"/>
    <w:rsid w:val="00B00C2E"/>
    <w:rsid w:val="00B05CA7"/>
    <w:rsid w:val="00B07D55"/>
    <w:rsid w:val="00B1547F"/>
    <w:rsid w:val="00B177F2"/>
    <w:rsid w:val="00B205F4"/>
    <w:rsid w:val="00B21162"/>
    <w:rsid w:val="00B21C1C"/>
    <w:rsid w:val="00B31016"/>
    <w:rsid w:val="00B32459"/>
    <w:rsid w:val="00B36653"/>
    <w:rsid w:val="00B37E26"/>
    <w:rsid w:val="00B40FCE"/>
    <w:rsid w:val="00B433E2"/>
    <w:rsid w:val="00B47C13"/>
    <w:rsid w:val="00B56227"/>
    <w:rsid w:val="00B60B8E"/>
    <w:rsid w:val="00B621B1"/>
    <w:rsid w:val="00B66DDB"/>
    <w:rsid w:val="00B75F59"/>
    <w:rsid w:val="00B85208"/>
    <w:rsid w:val="00B90502"/>
    <w:rsid w:val="00B93309"/>
    <w:rsid w:val="00B955F3"/>
    <w:rsid w:val="00B95F63"/>
    <w:rsid w:val="00BA3834"/>
    <w:rsid w:val="00BA4847"/>
    <w:rsid w:val="00BA7CE2"/>
    <w:rsid w:val="00BB15C2"/>
    <w:rsid w:val="00BB5EA4"/>
    <w:rsid w:val="00BC06BD"/>
    <w:rsid w:val="00BC2F3F"/>
    <w:rsid w:val="00BC47EE"/>
    <w:rsid w:val="00BC7A99"/>
    <w:rsid w:val="00BD65B7"/>
    <w:rsid w:val="00BE0C5A"/>
    <w:rsid w:val="00BF349B"/>
    <w:rsid w:val="00BF68B6"/>
    <w:rsid w:val="00BF69C4"/>
    <w:rsid w:val="00C01BD0"/>
    <w:rsid w:val="00C02DEB"/>
    <w:rsid w:val="00C0405D"/>
    <w:rsid w:val="00C202CB"/>
    <w:rsid w:val="00C221EA"/>
    <w:rsid w:val="00C33C1E"/>
    <w:rsid w:val="00C456F7"/>
    <w:rsid w:val="00C50D10"/>
    <w:rsid w:val="00C6207A"/>
    <w:rsid w:val="00C62268"/>
    <w:rsid w:val="00C64770"/>
    <w:rsid w:val="00C731ED"/>
    <w:rsid w:val="00C81DAE"/>
    <w:rsid w:val="00C92817"/>
    <w:rsid w:val="00CA3593"/>
    <w:rsid w:val="00CB640B"/>
    <w:rsid w:val="00CC164A"/>
    <w:rsid w:val="00CE1573"/>
    <w:rsid w:val="00CE54D8"/>
    <w:rsid w:val="00CE7A26"/>
    <w:rsid w:val="00CF4661"/>
    <w:rsid w:val="00CF5752"/>
    <w:rsid w:val="00CF5BC7"/>
    <w:rsid w:val="00CF7072"/>
    <w:rsid w:val="00D12E4F"/>
    <w:rsid w:val="00D17AFC"/>
    <w:rsid w:val="00D222DF"/>
    <w:rsid w:val="00D236B7"/>
    <w:rsid w:val="00D444E5"/>
    <w:rsid w:val="00D477D9"/>
    <w:rsid w:val="00D51B90"/>
    <w:rsid w:val="00D74AD1"/>
    <w:rsid w:val="00D82AB0"/>
    <w:rsid w:val="00D91442"/>
    <w:rsid w:val="00D92CFD"/>
    <w:rsid w:val="00D92F30"/>
    <w:rsid w:val="00DA0998"/>
    <w:rsid w:val="00DA1E37"/>
    <w:rsid w:val="00DA21A8"/>
    <w:rsid w:val="00DB1508"/>
    <w:rsid w:val="00DB21E7"/>
    <w:rsid w:val="00DB5D3D"/>
    <w:rsid w:val="00DB651E"/>
    <w:rsid w:val="00DD3A8F"/>
    <w:rsid w:val="00DD4D78"/>
    <w:rsid w:val="00DD54BB"/>
    <w:rsid w:val="00DD5D16"/>
    <w:rsid w:val="00DE5D58"/>
    <w:rsid w:val="00DF32BB"/>
    <w:rsid w:val="00DF6F27"/>
    <w:rsid w:val="00E00BA3"/>
    <w:rsid w:val="00E1610F"/>
    <w:rsid w:val="00E16B9F"/>
    <w:rsid w:val="00E16E53"/>
    <w:rsid w:val="00E24CB8"/>
    <w:rsid w:val="00E26225"/>
    <w:rsid w:val="00E26266"/>
    <w:rsid w:val="00E30D7E"/>
    <w:rsid w:val="00E31670"/>
    <w:rsid w:val="00E31BF8"/>
    <w:rsid w:val="00E32943"/>
    <w:rsid w:val="00E37C58"/>
    <w:rsid w:val="00E41111"/>
    <w:rsid w:val="00E42375"/>
    <w:rsid w:val="00E4370C"/>
    <w:rsid w:val="00E458BE"/>
    <w:rsid w:val="00E53BF6"/>
    <w:rsid w:val="00E57A4E"/>
    <w:rsid w:val="00E6154F"/>
    <w:rsid w:val="00E676A3"/>
    <w:rsid w:val="00E74736"/>
    <w:rsid w:val="00E75AE1"/>
    <w:rsid w:val="00E80B27"/>
    <w:rsid w:val="00E81167"/>
    <w:rsid w:val="00E8305A"/>
    <w:rsid w:val="00E83B34"/>
    <w:rsid w:val="00E91A0D"/>
    <w:rsid w:val="00E942E9"/>
    <w:rsid w:val="00E96DB8"/>
    <w:rsid w:val="00EA5A80"/>
    <w:rsid w:val="00EB1C6C"/>
    <w:rsid w:val="00EB1E93"/>
    <w:rsid w:val="00EB53F1"/>
    <w:rsid w:val="00EB58BB"/>
    <w:rsid w:val="00EC4D69"/>
    <w:rsid w:val="00EC68CF"/>
    <w:rsid w:val="00EC7D66"/>
    <w:rsid w:val="00ED01C5"/>
    <w:rsid w:val="00ED3E50"/>
    <w:rsid w:val="00ED4839"/>
    <w:rsid w:val="00ED5C05"/>
    <w:rsid w:val="00EF250D"/>
    <w:rsid w:val="00EF5FED"/>
    <w:rsid w:val="00EF7862"/>
    <w:rsid w:val="00F00B6B"/>
    <w:rsid w:val="00F03617"/>
    <w:rsid w:val="00F10ABE"/>
    <w:rsid w:val="00F113DC"/>
    <w:rsid w:val="00F13E46"/>
    <w:rsid w:val="00F25A2B"/>
    <w:rsid w:val="00F27251"/>
    <w:rsid w:val="00F30EBA"/>
    <w:rsid w:val="00F33DA9"/>
    <w:rsid w:val="00F401E2"/>
    <w:rsid w:val="00F4106F"/>
    <w:rsid w:val="00F41319"/>
    <w:rsid w:val="00F47756"/>
    <w:rsid w:val="00F477AC"/>
    <w:rsid w:val="00F526AD"/>
    <w:rsid w:val="00F53DA1"/>
    <w:rsid w:val="00F54D10"/>
    <w:rsid w:val="00F5526F"/>
    <w:rsid w:val="00F65142"/>
    <w:rsid w:val="00F66AA5"/>
    <w:rsid w:val="00F77ABE"/>
    <w:rsid w:val="00F806FE"/>
    <w:rsid w:val="00F80B01"/>
    <w:rsid w:val="00F83B37"/>
    <w:rsid w:val="00F83C35"/>
    <w:rsid w:val="00F8480E"/>
    <w:rsid w:val="00F86A5F"/>
    <w:rsid w:val="00F91072"/>
    <w:rsid w:val="00F91225"/>
    <w:rsid w:val="00F920A1"/>
    <w:rsid w:val="00FA3CC6"/>
    <w:rsid w:val="00FA6022"/>
    <w:rsid w:val="00FB4378"/>
    <w:rsid w:val="00FD3185"/>
    <w:rsid w:val="00FD4C2F"/>
    <w:rsid w:val="00FD7E9F"/>
    <w:rsid w:val="00FE1757"/>
    <w:rsid w:val="00FE5840"/>
    <w:rsid w:val="00FF5961"/>
    <w:rsid w:val="00FF63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10F"/>
    <w:rPr>
      <w:rFonts w:eastAsiaTheme="minorEastAsia"/>
    </w:rPr>
  </w:style>
  <w:style w:type="paragraph" w:styleId="Heading1">
    <w:name w:val="heading 1"/>
    <w:basedOn w:val="Normal"/>
    <w:next w:val="Normal"/>
    <w:link w:val="Heading1Char"/>
    <w:uiPriority w:val="9"/>
    <w:qFormat/>
    <w:rsid w:val="001F0C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314530"/>
    <w:pPr>
      <w:keepNext/>
      <w:spacing w:after="0" w:line="240" w:lineRule="auto"/>
      <w:ind w:left="3600" w:firstLine="720"/>
      <w:jc w:val="center"/>
      <w:outlineLvl w:val="1"/>
    </w:pPr>
    <w:rPr>
      <w:rFonts w:ascii="Arial Black" w:eastAsia="Times New Roman" w:hAnsi="Arial Black" w:cs="Times New Roman"/>
      <w:b/>
      <w:bCs/>
      <w:sz w:val="24"/>
      <w:szCs w:val="24"/>
      <w:lang w:val="x-none" w:eastAsia="x-none"/>
    </w:rPr>
  </w:style>
  <w:style w:type="paragraph" w:styleId="Heading6">
    <w:name w:val="heading 6"/>
    <w:basedOn w:val="Normal"/>
    <w:next w:val="Normal"/>
    <w:link w:val="Heading6Char"/>
    <w:uiPriority w:val="9"/>
    <w:qFormat/>
    <w:rsid w:val="00314530"/>
    <w:pPr>
      <w:keepNext/>
      <w:spacing w:after="0" w:line="240" w:lineRule="auto"/>
      <w:ind w:left="720" w:hanging="720"/>
      <w:jc w:val="both"/>
      <w:outlineLvl w:val="5"/>
    </w:pPr>
    <w:rPr>
      <w:rFonts w:ascii="Arial" w:eastAsia="Times New Roman" w:hAnsi="Arial" w:cs="Times New Roman"/>
      <w:b/>
      <w:bCs/>
      <w:sz w:val="24"/>
      <w:szCs w:val="24"/>
      <w:u w:val="single"/>
      <w:lang w:val="x-none" w:eastAsia="x-none"/>
    </w:rPr>
  </w:style>
  <w:style w:type="paragraph" w:styleId="Heading9">
    <w:name w:val="heading 9"/>
    <w:basedOn w:val="Normal"/>
    <w:next w:val="Normal"/>
    <w:link w:val="Heading9Char"/>
    <w:uiPriority w:val="9"/>
    <w:qFormat/>
    <w:rsid w:val="00314530"/>
    <w:pPr>
      <w:keepNext/>
      <w:spacing w:after="0" w:line="240" w:lineRule="auto"/>
      <w:outlineLvl w:val="8"/>
    </w:pPr>
    <w:rPr>
      <w:rFonts w:ascii="Arial" w:eastAsia="Times New Roman" w:hAnsi="Arial" w:cs="Times New Roman"/>
      <w:b/>
      <w:bCs/>
      <w:sz w:val="24"/>
      <w:szCs w:val="24"/>
      <w:u w:val="single"/>
      <w:lang w:val="en-ZA"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E1610F"/>
    <w:pPr>
      <w:ind w:left="720"/>
      <w:contextualSpacing/>
    </w:pPr>
  </w:style>
  <w:style w:type="table" w:styleId="TableGrid">
    <w:name w:val="Table Grid"/>
    <w:basedOn w:val="TableNormal"/>
    <w:uiPriority w:val="59"/>
    <w:rsid w:val="00E16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autoRedefine/>
    <w:rsid w:val="006F2271"/>
    <w:pPr>
      <w:spacing w:after="120" w:line="240" w:lineRule="auto"/>
      <w:jc w:val="center"/>
    </w:pPr>
    <w:rPr>
      <w:rFonts w:ascii="Arial Narrow" w:eastAsia="Times New Roman" w:hAnsi="Arial Narrow" w:cs="Times New Roman"/>
      <w:b/>
      <w:caps/>
      <w:snapToGrid w:val="0"/>
      <w:color w:val="000000"/>
      <w:sz w:val="24"/>
      <w:szCs w:val="20"/>
      <w:lang w:val="en-GB"/>
    </w:rPr>
  </w:style>
  <w:style w:type="character" w:styleId="Hyperlink">
    <w:name w:val="Hyperlink"/>
    <w:basedOn w:val="DefaultParagraphFont"/>
    <w:uiPriority w:val="99"/>
    <w:unhideWhenUsed/>
    <w:rsid w:val="00EC4D69"/>
    <w:rPr>
      <w:color w:val="0000FF" w:themeColor="hyperlink"/>
      <w:u w:val="single"/>
    </w:rPr>
  </w:style>
  <w:style w:type="paragraph" w:styleId="NoSpacing">
    <w:name w:val="No Spacing"/>
    <w:uiPriority w:val="1"/>
    <w:qFormat/>
    <w:rsid w:val="00EC4D69"/>
    <w:pPr>
      <w:spacing w:after="0" w:line="240" w:lineRule="auto"/>
    </w:pPr>
    <w:rPr>
      <w:rFonts w:eastAsiaTheme="minorEastAsia"/>
    </w:rPr>
  </w:style>
  <w:style w:type="paragraph" w:styleId="BalloonText">
    <w:name w:val="Balloon Text"/>
    <w:basedOn w:val="Normal"/>
    <w:link w:val="BalloonTextChar"/>
    <w:uiPriority w:val="99"/>
    <w:semiHidden/>
    <w:unhideWhenUsed/>
    <w:rsid w:val="00C20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2CB"/>
    <w:rPr>
      <w:rFonts w:ascii="Tahoma" w:eastAsiaTheme="minorEastAsia" w:hAnsi="Tahoma" w:cs="Tahoma"/>
      <w:sz w:val="16"/>
      <w:szCs w:val="16"/>
    </w:rPr>
  </w:style>
  <w:style w:type="character" w:customStyle="1" w:styleId="Heading2Char">
    <w:name w:val="Heading 2 Char"/>
    <w:basedOn w:val="DefaultParagraphFont"/>
    <w:link w:val="Heading2"/>
    <w:uiPriority w:val="9"/>
    <w:rsid w:val="00314530"/>
    <w:rPr>
      <w:rFonts w:ascii="Arial Black" w:eastAsia="Times New Roman" w:hAnsi="Arial Black" w:cs="Times New Roman"/>
      <w:b/>
      <w:bCs/>
      <w:sz w:val="24"/>
      <w:szCs w:val="24"/>
      <w:lang w:val="x-none" w:eastAsia="x-none"/>
    </w:rPr>
  </w:style>
  <w:style w:type="character" w:customStyle="1" w:styleId="Heading6Char">
    <w:name w:val="Heading 6 Char"/>
    <w:basedOn w:val="DefaultParagraphFont"/>
    <w:link w:val="Heading6"/>
    <w:uiPriority w:val="9"/>
    <w:rsid w:val="00314530"/>
    <w:rPr>
      <w:rFonts w:ascii="Arial" w:eastAsia="Times New Roman" w:hAnsi="Arial" w:cs="Times New Roman"/>
      <w:b/>
      <w:bCs/>
      <w:sz w:val="24"/>
      <w:szCs w:val="24"/>
      <w:u w:val="single"/>
      <w:lang w:val="x-none" w:eastAsia="x-none"/>
    </w:rPr>
  </w:style>
  <w:style w:type="character" w:customStyle="1" w:styleId="Heading9Char">
    <w:name w:val="Heading 9 Char"/>
    <w:basedOn w:val="DefaultParagraphFont"/>
    <w:link w:val="Heading9"/>
    <w:uiPriority w:val="9"/>
    <w:rsid w:val="00314530"/>
    <w:rPr>
      <w:rFonts w:ascii="Arial" w:eastAsia="Times New Roman" w:hAnsi="Arial" w:cs="Times New Roman"/>
      <w:b/>
      <w:bCs/>
      <w:sz w:val="24"/>
      <w:szCs w:val="24"/>
      <w:u w:val="single"/>
      <w:lang w:val="en-ZA" w:eastAsia="x-none"/>
    </w:rPr>
  </w:style>
  <w:style w:type="paragraph" w:styleId="BodyTextIndent2">
    <w:name w:val="Body Text Indent 2"/>
    <w:basedOn w:val="Normal"/>
    <w:link w:val="BodyTextIndent2Char"/>
    <w:rsid w:val="000226DD"/>
    <w:pPr>
      <w:tabs>
        <w:tab w:val="left" w:pos="432"/>
        <w:tab w:val="left" w:pos="864"/>
      </w:tabs>
      <w:spacing w:after="0" w:line="360" w:lineRule="auto"/>
      <w:ind w:left="1440" w:hanging="1440"/>
    </w:pPr>
    <w:rPr>
      <w:rFonts w:ascii="CG Times" w:eastAsia="Times New Roman" w:hAnsi="CG Times" w:cs="Times New Roman"/>
      <w:sz w:val="24"/>
      <w:szCs w:val="20"/>
    </w:rPr>
  </w:style>
  <w:style w:type="character" w:customStyle="1" w:styleId="BodyTextIndent2Char">
    <w:name w:val="Body Text Indent 2 Char"/>
    <w:basedOn w:val="DefaultParagraphFont"/>
    <w:link w:val="BodyTextIndent2"/>
    <w:rsid w:val="000226DD"/>
    <w:rPr>
      <w:rFonts w:ascii="CG Times" w:eastAsia="Times New Roman" w:hAnsi="CG Times" w:cs="Times New Roman"/>
      <w:sz w:val="24"/>
      <w:szCs w:val="20"/>
    </w:rPr>
  </w:style>
  <w:style w:type="character" w:styleId="Emphasis">
    <w:name w:val="Emphasis"/>
    <w:basedOn w:val="DefaultParagraphFont"/>
    <w:uiPriority w:val="99"/>
    <w:qFormat/>
    <w:rsid w:val="009A4739"/>
    <w:rPr>
      <w:rFonts w:ascii="Times New Roman" w:hAnsi="Times New Roman" w:cs="Times New Roman" w:hint="default"/>
      <w:i/>
      <w:iCs/>
    </w:rPr>
  </w:style>
  <w:style w:type="character" w:customStyle="1" w:styleId="st1">
    <w:name w:val="st1"/>
    <w:basedOn w:val="DefaultParagraphFont"/>
    <w:rsid w:val="00493015"/>
    <w:rPr>
      <w:rFonts w:cs="Times New Roman"/>
    </w:rPr>
  </w:style>
  <w:style w:type="character" w:customStyle="1" w:styleId="Heading1Char">
    <w:name w:val="Heading 1 Char"/>
    <w:basedOn w:val="DefaultParagraphFont"/>
    <w:link w:val="Heading1"/>
    <w:uiPriority w:val="9"/>
    <w:rsid w:val="001F0CED"/>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link w:val="ListParagraph"/>
    <w:locked/>
    <w:rsid w:val="001F0CED"/>
    <w:rPr>
      <w:rFonts w:eastAsiaTheme="minorEastAsia"/>
    </w:rPr>
  </w:style>
  <w:style w:type="paragraph" w:styleId="Caption">
    <w:name w:val="caption"/>
    <w:basedOn w:val="Normal"/>
    <w:next w:val="Normal"/>
    <w:uiPriority w:val="35"/>
    <w:unhideWhenUsed/>
    <w:qFormat/>
    <w:rsid w:val="001F0CED"/>
    <w:pPr>
      <w:spacing w:line="240" w:lineRule="auto"/>
    </w:pPr>
    <w:rPr>
      <w:i/>
      <w:iCs/>
      <w:color w:val="1F497D" w:themeColor="text2"/>
      <w:sz w:val="18"/>
      <w:szCs w:val="18"/>
    </w:rPr>
  </w:style>
  <w:style w:type="character" w:customStyle="1" w:styleId="st">
    <w:name w:val="st"/>
    <w:basedOn w:val="DefaultParagraphFont"/>
    <w:rsid w:val="00D74AD1"/>
    <w:rPr>
      <w:rFonts w:cs="Times New Roman"/>
    </w:rPr>
  </w:style>
  <w:style w:type="table" w:customStyle="1" w:styleId="GridTable2-Accent11">
    <w:name w:val="Grid Table 2 - Accent 11"/>
    <w:basedOn w:val="TableNormal"/>
    <w:uiPriority w:val="47"/>
    <w:rsid w:val="00F54D1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DB1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508"/>
    <w:rPr>
      <w:rFonts w:eastAsiaTheme="minorEastAsia"/>
    </w:rPr>
  </w:style>
  <w:style w:type="paragraph" w:styleId="Footer">
    <w:name w:val="footer"/>
    <w:basedOn w:val="Normal"/>
    <w:link w:val="FooterChar"/>
    <w:uiPriority w:val="99"/>
    <w:unhideWhenUsed/>
    <w:rsid w:val="00DB1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508"/>
    <w:rPr>
      <w:rFonts w:eastAsiaTheme="minorEastAsia"/>
    </w:rPr>
  </w:style>
  <w:style w:type="table" w:customStyle="1" w:styleId="TableGrid1">
    <w:name w:val="Table Grid1"/>
    <w:basedOn w:val="TableNormal"/>
    <w:next w:val="TableGrid"/>
    <w:uiPriority w:val="39"/>
    <w:rsid w:val="003E5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F912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10F"/>
    <w:rPr>
      <w:rFonts w:eastAsiaTheme="minorEastAsia"/>
    </w:rPr>
  </w:style>
  <w:style w:type="paragraph" w:styleId="Heading1">
    <w:name w:val="heading 1"/>
    <w:basedOn w:val="Normal"/>
    <w:next w:val="Normal"/>
    <w:link w:val="Heading1Char"/>
    <w:uiPriority w:val="9"/>
    <w:qFormat/>
    <w:rsid w:val="001F0C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314530"/>
    <w:pPr>
      <w:keepNext/>
      <w:spacing w:after="0" w:line="240" w:lineRule="auto"/>
      <w:ind w:left="3600" w:firstLine="720"/>
      <w:jc w:val="center"/>
      <w:outlineLvl w:val="1"/>
    </w:pPr>
    <w:rPr>
      <w:rFonts w:ascii="Arial Black" w:eastAsia="Times New Roman" w:hAnsi="Arial Black" w:cs="Times New Roman"/>
      <w:b/>
      <w:bCs/>
      <w:sz w:val="24"/>
      <w:szCs w:val="24"/>
      <w:lang w:val="x-none" w:eastAsia="x-none"/>
    </w:rPr>
  </w:style>
  <w:style w:type="paragraph" w:styleId="Heading6">
    <w:name w:val="heading 6"/>
    <w:basedOn w:val="Normal"/>
    <w:next w:val="Normal"/>
    <w:link w:val="Heading6Char"/>
    <w:uiPriority w:val="9"/>
    <w:qFormat/>
    <w:rsid w:val="00314530"/>
    <w:pPr>
      <w:keepNext/>
      <w:spacing w:after="0" w:line="240" w:lineRule="auto"/>
      <w:ind w:left="720" w:hanging="720"/>
      <w:jc w:val="both"/>
      <w:outlineLvl w:val="5"/>
    </w:pPr>
    <w:rPr>
      <w:rFonts w:ascii="Arial" w:eastAsia="Times New Roman" w:hAnsi="Arial" w:cs="Times New Roman"/>
      <w:b/>
      <w:bCs/>
      <w:sz w:val="24"/>
      <w:szCs w:val="24"/>
      <w:u w:val="single"/>
      <w:lang w:val="x-none" w:eastAsia="x-none"/>
    </w:rPr>
  </w:style>
  <w:style w:type="paragraph" w:styleId="Heading9">
    <w:name w:val="heading 9"/>
    <w:basedOn w:val="Normal"/>
    <w:next w:val="Normal"/>
    <w:link w:val="Heading9Char"/>
    <w:uiPriority w:val="9"/>
    <w:qFormat/>
    <w:rsid w:val="00314530"/>
    <w:pPr>
      <w:keepNext/>
      <w:spacing w:after="0" w:line="240" w:lineRule="auto"/>
      <w:outlineLvl w:val="8"/>
    </w:pPr>
    <w:rPr>
      <w:rFonts w:ascii="Arial" w:eastAsia="Times New Roman" w:hAnsi="Arial" w:cs="Times New Roman"/>
      <w:b/>
      <w:bCs/>
      <w:sz w:val="24"/>
      <w:szCs w:val="24"/>
      <w:u w:val="single"/>
      <w:lang w:val="en-ZA"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E1610F"/>
    <w:pPr>
      <w:ind w:left="720"/>
      <w:contextualSpacing/>
    </w:pPr>
  </w:style>
  <w:style w:type="table" w:styleId="TableGrid">
    <w:name w:val="Table Grid"/>
    <w:basedOn w:val="TableNormal"/>
    <w:uiPriority w:val="59"/>
    <w:rsid w:val="00E161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autoRedefine/>
    <w:rsid w:val="006F2271"/>
    <w:pPr>
      <w:spacing w:after="120" w:line="240" w:lineRule="auto"/>
      <w:jc w:val="center"/>
    </w:pPr>
    <w:rPr>
      <w:rFonts w:ascii="Arial Narrow" w:eastAsia="Times New Roman" w:hAnsi="Arial Narrow" w:cs="Times New Roman"/>
      <w:b/>
      <w:caps/>
      <w:snapToGrid w:val="0"/>
      <w:color w:val="000000"/>
      <w:sz w:val="24"/>
      <w:szCs w:val="20"/>
      <w:lang w:val="en-GB"/>
    </w:rPr>
  </w:style>
  <w:style w:type="character" w:styleId="Hyperlink">
    <w:name w:val="Hyperlink"/>
    <w:basedOn w:val="DefaultParagraphFont"/>
    <w:uiPriority w:val="99"/>
    <w:unhideWhenUsed/>
    <w:rsid w:val="00EC4D69"/>
    <w:rPr>
      <w:color w:val="0000FF" w:themeColor="hyperlink"/>
      <w:u w:val="single"/>
    </w:rPr>
  </w:style>
  <w:style w:type="paragraph" w:styleId="NoSpacing">
    <w:name w:val="No Spacing"/>
    <w:uiPriority w:val="1"/>
    <w:qFormat/>
    <w:rsid w:val="00EC4D69"/>
    <w:pPr>
      <w:spacing w:after="0" w:line="240" w:lineRule="auto"/>
    </w:pPr>
    <w:rPr>
      <w:rFonts w:eastAsiaTheme="minorEastAsia"/>
    </w:rPr>
  </w:style>
  <w:style w:type="paragraph" w:styleId="BalloonText">
    <w:name w:val="Balloon Text"/>
    <w:basedOn w:val="Normal"/>
    <w:link w:val="BalloonTextChar"/>
    <w:uiPriority w:val="99"/>
    <w:semiHidden/>
    <w:unhideWhenUsed/>
    <w:rsid w:val="00C20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2CB"/>
    <w:rPr>
      <w:rFonts w:ascii="Tahoma" w:eastAsiaTheme="minorEastAsia" w:hAnsi="Tahoma" w:cs="Tahoma"/>
      <w:sz w:val="16"/>
      <w:szCs w:val="16"/>
    </w:rPr>
  </w:style>
  <w:style w:type="character" w:customStyle="1" w:styleId="Heading2Char">
    <w:name w:val="Heading 2 Char"/>
    <w:basedOn w:val="DefaultParagraphFont"/>
    <w:link w:val="Heading2"/>
    <w:uiPriority w:val="9"/>
    <w:rsid w:val="00314530"/>
    <w:rPr>
      <w:rFonts w:ascii="Arial Black" w:eastAsia="Times New Roman" w:hAnsi="Arial Black" w:cs="Times New Roman"/>
      <w:b/>
      <w:bCs/>
      <w:sz w:val="24"/>
      <w:szCs w:val="24"/>
      <w:lang w:val="x-none" w:eastAsia="x-none"/>
    </w:rPr>
  </w:style>
  <w:style w:type="character" w:customStyle="1" w:styleId="Heading6Char">
    <w:name w:val="Heading 6 Char"/>
    <w:basedOn w:val="DefaultParagraphFont"/>
    <w:link w:val="Heading6"/>
    <w:uiPriority w:val="9"/>
    <w:rsid w:val="00314530"/>
    <w:rPr>
      <w:rFonts w:ascii="Arial" w:eastAsia="Times New Roman" w:hAnsi="Arial" w:cs="Times New Roman"/>
      <w:b/>
      <w:bCs/>
      <w:sz w:val="24"/>
      <w:szCs w:val="24"/>
      <w:u w:val="single"/>
      <w:lang w:val="x-none" w:eastAsia="x-none"/>
    </w:rPr>
  </w:style>
  <w:style w:type="character" w:customStyle="1" w:styleId="Heading9Char">
    <w:name w:val="Heading 9 Char"/>
    <w:basedOn w:val="DefaultParagraphFont"/>
    <w:link w:val="Heading9"/>
    <w:uiPriority w:val="9"/>
    <w:rsid w:val="00314530"/>
    <w:rPr>
      <w:rFonts w:ascii="Arial" w:eastAsia="Times New Roman" w:hAnsi="Arial" w:cs="Times New Roman"/>
      <w:b/>
      <w:bCs/>
      <w:sz w:val="24"/>
      <w:szCs w:val="24"/>
      <w:u w:val="single"/>
      <w:lang w:val="en-ZA" w:eastAsia="x-none"/>
    </w:rPr>
  </w:style>
  <w:style w:type="paragraph" w:styleId="BodyTextIndent2">
    <w:name w:val="Body Text Indent 2"/>
    <w:basedOn w:val="Normal"/>
    <w:link w:val="BodyTextIndent2Char"/>
    <w:rsid w:val="000226DD"/>
    <w:pPr>
      <w:tabs>
        <w:tab w:val="left" w:pos="432"/>
        <w:tab w:val="left" w:pos="864"/>
      </w:tabs>
      <w:spacing w:after="0" w:line="360" w:lineRule="auto"/>
      <w:ind w:left="1440" w:hanging="1440"/>
    </w:pPr>
    <w:rPr>
      <w:rFonts w:ascii="CG Times" w:eastAsia="Times New Roman" w:hAnsi="CG Times" w:cs="Times New Roman"/>
      <w:sz w:val="24"/>
      <w:szCs w:val="20"/>
    </w:rPr>
  </w:style>
  <w:style w:type="character" w:customStyle="1" w:styleId="BodyTextIndent2Char">
    <w:name w:val="Body Text Indent 2 Char"/>
    <w:basedOn w:val="DefaultParagraphFont"/>
    <w:link w:val="BodyTextIndent2"/>
    <w:rsid w:val="000226DD"/>
    <w:rPr>
      <w:rFonts w:ascii="CG Times" w:eastAsia="Times New Roman" w:hAnsi="CG Times" w:cs="Times New Roman"/>
      <w:sz w:val="24"/>
      <w:szCs w:val="20"/>
    </w:rPr>
  </w:style>
  <w:style w:type="character" w:styleId="Emphasis">
    <w:name w:val="Emphasis"/>
    <w:basedOn w:val="DefaultParagraphFont"/>
    <w:uiPriority w:val="99"/>
    <w:qFormat/>
    <w:rsid w:val="009A4739"/>
    <w:rPr>
      <w:rFonts w:ascii="Times New Roman" w:hAnsi="Times New Roman" w:cs="Times New Roman" w:hint="default"/>
      <w:i/>
      <w:iCs/>
    </w:rPr>
  </w:style>
  <w:style w:type="character" w:customStyle="1" w:styleId="st1">
    <w:name w:val="st1"/>
    <w:basedOn w:val="DefaultParagraphFont"/>
    <w:rsid w:val="00493015"/>
    <w:rPr>
      <w:rFonts w:cs="Times New Roman"/>
    </w:rPr>
  </w:style>
  <w:style w:type="character" w:customStyle="1" w:styleId="Heading1Char">
    <w:name w:val="Heading 1 Char"/>
    <w:basedOn w:val="DefaultParagraphFont"/>
    <w:link w:val="Heading1"/>
    <w:uiPriority w:val="9"/>
    <w:rsid w:val="001F0CED"/>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link w:val="ListParagraph"/>
    <w:locked/>
    <w:rsid w:val="001F0CED"/>
    <w:rPr>
      <w:rFonts w:eastAsiaTheme="minorEastAsia"/>
    </w:rPr>
  </w:style>
  <w:style w:type="paragraph" w:styleId="Caption">
    <w:name w:val="caption"/>
    <w:basedOn w:val="Normal"/>
    <w:next w:val="Normal"/>
    <w:uiPriority w:val="35"/>
    <w:unhideWhenUsed/>
    <w:qFormat/>
    <w:rsid w:val="001F0CED"/>
    <w:pPr>
      <w:spacing w:line="240" w:lineRule="auto"/>
    </w:pPr>
    <w:rPr>
      <w:i/>
      <w:iCs/>
      <w:color w:val="1F497D" w:themeColor="text2"/>
      <w:sz w:val="18"/>
      <w:szCs w:val="18"/>
    </w:rPr>
  </w:style>
  <w:style w:type="character" w:customStyle="1" w:styleId="st">
    <w:name w:val="st"/>
    <w:basedOn w:val="DefaultParagraphFont"/>
    <w:rsid w:val="00D74AD1"/>
    <w:rPr>
      <w:rFonts w:cs="Times New Roman"/>
    </w:rPr>
  </w:style>
  <w:style w:type="table" w:customStyle="1" w:styleId="GridTable2-Accent11">
    <w:name w:val="Grid Table 2 - Accent 11"/>
    <w:basedOn w:val="TableNormal"/>
    <w:uiPriority w:val="47"/>
    <w:rsid w:val="00F54D10"/>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DB1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1508"/>
    <w:rPr>
      <w:rFonts w:eastAsiaTheme="minorEastAsia"/>
    </w:rPr>
  </w:style>
  <w:style w:type="paragraph" w:styleId="Footer">
    <w:name w:val="footer"/>
    <w:basedOn w:val="Normal"/>
    <w:link w:val="FooterChar"/>
    <w:uiPriority w:val="99"/>
    <w:unhideWhenUsed/>
    <w:rsid w:val="00DB1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1508"/>
    <w:rPr>
      <w:rFonts w:eastAsiaTheme="minorEastAsia"/>
    </w:rPr>
  </w:style>
  <w:style w:type="table" w:customStyle="1" w:styleId="TableGrid1">
    <w:name w:val="Table Grid1"/>
    <w:basedOn w:val="TableNormal"/>
    <w:next w:val="TableGrid"/>
    <w:uiPriority w:val="39"/>
    <w:rsid w:val="003E5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F912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92823">
      <w:bodyDiv w:val="1"/>
      <w:marLeft w:val="0"/>
      <w:marRight w:val="0"/>
      <w:marTop w:val="0"/>
      <w:marBottom w:val="0"/>
      <w:divBdr>
        <w:top w:val="none" w:sz="0" w:space="0" w:color="auto"/>
        <w:left w:val="none" w:sz="0" w:space="0" w:color="auto"/>
        <w:bottom w:val="none" w:sz="0" w:space="0" w:color="auto"/>
        <w:right w:val="none" w:sz="0" w:space="0" w:color="auto"/>
      </w:divBdr>
    </w:div>
    <w:div w:id="618342422">
      <w:bodyDiv w:val="1"/>
      <w:marLeft w:val="0"/>
      <w:marRight w:val="0"/>
      <w:marTop w:val="0"/>
      <w:marBottom w:val="0"/>
      <w:divBdr>
        <w:top w:val="none" w:sz="0" w:space="0" w:color="auto"/>
        <w:left w:val="none" w:sz="0" w:space="0" w:color="auto"/>
        <w:bottom w:val="none" w:sz="0" w:space="0" w:color="auto"/>
        <w:right w:val="none" w:sz="0" w:space="0" w:color="auto"/>
      </w:divBdr>
    </w:div>
    <w:div w:id="680475600">
      <w:bodyDiv w:val="1"/>
      <w:marLeft w:val="0"/>
      <w:marRight w:val="0"/>
      <w:marTop w:val="0"/>
      <w:marBottom w:val="0"/>
      <w:divBdr>
        <w:top w:val="none" w:sz="0" w:space="0" w:color="auto"/>
        <w:left w:val="none" w:sz="0" w:space="0" w:color="auto"/>
        <w:bottom w:val="none" w:sz="0" w:space="0" w:color="auto"/>
        <w:right w:val="none" w:sz="0" w:space="0" w:color="auto"/>
      </w:divBdr>
    </w:div>
    <w:div w:id="1102722296">
      <w:bodyDiv w:val="1"/>
      <w:marLeft w:val="0"/>
      <w:marRight w:val="0"/>
      <w:marTop w:val="0"/>
      <w:marBottom w:val="0"/>
      <w:divBdr>
        <w:top w:val="none" w:sz="0" w:space="0" w:color="auto"/>
        <w:left w:val="none" w:sz="0" w:space="0" w:color="auto"/>
        <w:bottom w:val="none" w:sz="0" w:space="0" w:color="auto"/>
        <w:right w:val="none" w:sz="0" w:space="0" w:color="auto"/>
      </w:divBdr>
    </w:div>
    <w:div w:id="1155075473">
      <w:bodyDiv w:val="1"/>
      <w:marLeft w:val="0"/>
      <w:marRight w:val="0"/>
      <w:marTop w:val="0"/>
      <w:marBottom w:val="0"/>
      <w:divBdr>
        <w:top w:val="none" w:sz="0" w:space="0" w:color="auto"/>
        <w:left w:val="none" w:sz="0" w:space="0" w:color="auto"/>
        <w:bottom w:val="none" w:sz="0" w:space="0" w:color="auto"/>
        <w:right w:val="none" w:sz="0" w:space="0" w:color="auto"/>
      </w:divBdr>
    </w:div>
    <w:div w:id="1348600999">
      <w:bodyDiv w:val="1"/>
      <w:marLeft w:val="0"/>
      <w:marRight w:val="0"/>
      <w:marTop w:val="0"/>
      <w:marBottom w:val="0"/>
      <w:divBdr>
        <w:top w:val="none" w:sz="0" w:space="0" w:color="auto"/>
        <w:left w:val="none" w:sz="0" w:space="0" w:color="auto"/>
        <w:bottom w:val="none" w:sz="0" w:space="0" w:color="auto"/>
        <w:right w:val="none" w:sz="0" w:space="0" w:color="auto"/>
      </w:divBdr>
    </w:div>
    <w:div w:id="1646274808">
      <w:bodyDiv w:val="1"/>
      <w:marLeft w:val="0"/>
      <w:marRight w:val="0"/>
      <w:marTop w:val="0"/>
      <w:marBottom w:val="0"/>
      <w:divBdr>
        <w:top w:val="none" w:sz="0" w:space="0" w:color="auto"/>
        <w:left w:val="none" w:sz="0" w:space="0" w:color="auto"/>
        <w:bottom w:val="none" w:sz="0" w:space="0" w:color="auto"/>
        <w:right w:val="none" w:sz="0" w:space="0" w:color="auto"/>
      </w:divBdr>
    </w:div>
    <w:div w:id="1953703201">
      <w:bodyDiv w:val="1"/>
      <w:marLeft w:val="0"/>
      <w:marRight w:val="0"/>
      <w:marTop w:val="0"/>
      <w:marBottom w:val="0"/>
      <w:divBdr>
        <w:top w:val="none" w:sz="0" w:space="0" w:color="auto"/>
        <w:left w:val="none" w:sz="0" w:space="0" w:color="auto"/>
        <w:bottom w:val="none" w:sz="0" w:space="0" w:color="auto"/>
        <w:right w:val="none" w:sz="0" w:space="0" w:color="auto"/>
      </w:divBdr>
    </w:div>
    <w:div w:id="210391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B6C84-DB73-4910-9E1F-8BBD0A2E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2057</Words>
  <Characters>11727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thembeka.matsomela</dc:creator>
  <cp:lastModifiedBy>MotenaP</cp:lastModifiedBy>
  <cp:revision>2</cp:revision>
  <cp:lastPrinted>2017-11-09T07:44:00Z</cp:lastPrinted>
  <dcterms:created xsi:type="dcterms:W3CDTF">2017-11-23T06:30:00Z</dcterms:created>
  <dcterms:modified xsi:type="dcterms:W3CDTF">2017-11-23T06:30:00Z</dcterms:modified>
</cp:coreProperties>
</file>