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27" w:rsidRPr="00552B8D" w:rsidRDefault="00153F27" w:rsidP="00552B8D">
      <w:pPr>
        <w:tabs>
          <w:tab w:val="left" w:pos="576"/>
          <w:tab w:val="left" w:pos="1152"/>
          <w:tab w:val="left" w:pos="1728"/>
          <w:tab w:val="left" w:pos="2304"/>
          <w:tab w:val="left" w:pos="2880"/>
          <w:tab w:val="left" w:pos="3456"/>
        </w:tabs>
        <w:spacing w:after="0" w:line="240" w:lineRule="auto"/>
        <w:rPr>
          <w:rFonts w:ascii="Arial" w:eastAsia="Times New Roman" w:hAnsi="Arial" w:cs="Arial"/>
          <w:sz w:val="20"/>
          <w:szCs w:val="20"/>
          <w:lang w:val="en-US"/>
        </w:rPr>
      </w:pPr>
      <w:r w:rsidRPr="00552B8D">
        <w:rPr>
          <w:rFonts w:ascii="Arial" w:eastAsia="Times New Roman" w:hAnsi="Arial" w:cs="Arial"/>
          <w:b/>
          <w:sz w:val="20"/>
          <w:szCs w:val="20"/>
          <w:lang w:val="en-US"/>
        </w:rPr>
        <w:t>Report of the</w:t>
      </w:r>
      <w:r w:rsidRPr="00552B8D">
        <w:rPr>
          <w:rFonts w:ascii="Arial" w:eastAsia="Times New Roman" w:hAnsi="Arial" w:cs="Arial"/>
          <w:sz w:val="20"/>
          <w:szCs w:val="20"/>
          <w:lang w:val="en-US"/>
        </w:rPr>
        <w:t xml:space="preserve"> </w:t>
      </w:r>
      <w:r w:rsidRPr="00552B8D">
        <w:rPr>
          <w:rFonts w:ascii="Arial" w:eastAsia="Times New Roman" w:hAnsi="Arial" w:cs="Arial"/>
          <w:b/>
          <w:sz w:val="20"/>
          <w:szCs w:val="20"/>
          <w:lang w:val="en-US"/>
        </w:rPr>
        <w:t xml:space="preserve">Select Committee on Transport, Public Service and Administration, Public Works and Infrastructure on </w:t>
      </w:r>
      <w:r w:rsidR="00EE6DF7" w:rsidRPr="00552B8D">
        <w:rPr>
          <w:rFonts w:ascii="Arial" w:eastAsia="MS PGothic" w:hAnsi="Arial" w:cs="Arial"/>
          <w:b/>
          <w:color w:val="000000"/>
          <w:kern w:val="24"/>
          <w:sz w:val="20"/>
          <w:szCs w:val="20"/>
          <w:lang w:val="en-US"/>
        </w:rPr>
        <w:t xml:space="preserve">Draft </w:t>
      </w:r>
      <w:r w:rsidR="00C66561" w:rsidRPr="00552B8D">
        <w:rPr>
          <w:rFonts w:ascii="Arial" w:eastAsia="MS PGothic" w:hAnsi="Arial" w:cs="Arial"/>
          <w:b/>
          <w:color w:val="000000"/>
          <w:kern w:val="24"/>
          <w:sz w:val="20"/>
          <w:szCs w:val="20"/>
          <w:lang w:val="en-US"/>
        </w:rPr>
        <w:t xml:space="preserve">Regulation </w:t>
      </w:r>
      <w:r w:rsidR="00EE6DF7" w:rsidRPr="00552B8D">
        <w:rPr>
          <w:rFonts w:ascii="Arial" w:eastAsia="MS PGothic" w:hAnsi="Arial" w:cs="Arial"/>
          <w:b/>
          <w:color w:val="000000"/>
          <w:kern w:val="24"/>
          <w:sz w:val="20"/>
          <w:szCs w:val="20"/>
          <w:lang w:val="en-US"/>
        </w:rPr>
        <w:t>116A in terms of section 75(6) of the National Road Traffic Act, 1996 (Act No</w:t>
      </w:r>
      <w:r w:rsidR="00C66561" w:rsidRPr="00552B8D">
        <w:rPr>
          <w:rFonts w:ascii="Arial" w:eastAsia="MS PGothic" w:hAnsi="Arial" w:cs="Arial"/>
          <w:b/>
          <w:color w:val="000000"/>
          <w:kern w:val="24"/>
          <w:sz w:val="20"/>
          <w:szCs w:val="20"/>
          <w:lang w:val="en-US"/>
        </w:rPr>
        <w:t>.</w:t>
      </w:r>
      <w:r w:rsidR="00EE6DF7" w:rsidRPr="00552B8D">
        <w:rPr>
          <w:rFonts w:ascii="Arial" w:eastAsia="MS PGothic" w:hAnsi="Arial" w:cs="Arial"/>
          <w:b/>
          <w:color w:val="000000"/>
          <w:kern w:val="24"/>
          <w:sz w:val="20"/>
          <w:szCs w:val="20"/>
          <w:lang w:val="en-US"/>
        </w:rPr>
        <w:t xml:space="preserve"> 93 of 1996)</w:t>
      </w:r>
      <w:r w:rsidR="004E4040" w:rsidRPr="00552B8D">
        <w:rPr>
          <w:rFonts w:ascii="Arial" w:eastAsia="Times New Roman" w:hAnsi="Arial" w:cs="Arial"/>
          <w:b/>
          <w:sz w:val="20"/>
          <w:szCs w:val="20"/>
          <w:lang w:val="en-US"/>
        </w:rPr>
        <w:t>,</w:t>
      </w:r>
      <w:r w:rsidR="00BA5B91" w:rsidRPr="00552B8D">
        <w:rPr>
          <w:rFonts w:ascii="Arial" w:eastAsia="Times New Roman" w:hAnsi="Arial" w:cs="Arial"/>
          <w:b/>
          <w:sz w:val="20"/>
          <w:szCs w:val="20"/>
          <w:lang w:val="en-US"/>
        </w:rPr>
        <w:t xml:space="preserve"> </w:t>
      </w:r>
      <w:r w:rsidR="00DD21F1" w:rsidRPr="00552B8D">
        <w:rPr>
          <w:rFonts w:ascii="Arial" w:eastAsia="Times New Roman" w:hAnsi="Arial" w:cs="Arial"/>
          <w:b/>
          <w:sz w:val="20"/>
          <w:szCs w:val="20"/>
          <w:lang w:val="en-US"/>
        </w:rPr>
        <w:t>dated</w:t>
      </w:r>
      <w:r w:rsidR="0026315A" w:rsidRPr="00552B8D">
        <w:rPr>
          <w:rFonts w:ascii="Arial" w:eastAsia="Times New Roman" w:hAnsi="Arial" w:cs="Arial"/>
          <w:b/>
          <w:sz w:val="20"/>
          <w:szCs w:val="20"/>
          <w:lang w:val="en-US"/>
        </w:rPr>
        <w:t xml:space="preserve"> 15 June</w:t>
      </w:r>
      <w:r w:rsidR="0097763A" w:rsidRPr="00552B8D">
        <w:rPr>
          <w:rFonts w:ascii="Arial" w:eastAsia="Times New Roman" w:hAnsi="Arial" w:cs="Arial"/>
          <w:b/>
          <w:sz w:val="20"/>
          <w:szCs w:val="20"/>
          <w:lang w:val="en-US"/>
        </w:rPr>
        <w:t xml:space="preserve"> 2022</w:t>
      </w:r>
      <w:r w:rsidRPr="00552B8D">
        <w:rPr>
          <w:rFonts w:ascii="Arial" w:eastAsia="Times New Roman" w:hAnsi="Arial" w:cs="Arial"/>
          <w:b/>
          <w:sz w:val="20"/>
          <w:szCs w:val="20"/>
          <w:lang w:val="en-US"/>
        </w:rPr>
        <w:t>:</w:t>
      </w:r>
    </w:p>
    <w:p w:rsidR="00EE6DF7" w:rsidRPr="00552B8D" w:rsidRDefault="00EE6DF7" w:rsidP="00552B8D">
      <w:pPr>
        <w:spacing w:after="0" w:line="240" w:lineRule="auto"/>
        <w:rPr>
          <w:rFonts w:ascii="Arial" w:hAnsi="Arial" w:cs="Arial"/>
          <w:sz w:val="20"/>
          <w:szCs w:val="20"/>
          <w:lang w:val="en-US"/>
        </w:rPr>
      </w:pPr>
    </w:p>
    <w:p w:rsidR="00153F27" w:rsidRPr="00552B8D" w:rsidRDefault="00153F27" w:rsidP="00552B8D">
      <w:pPr>
        <w:spacing w:after="0" w:line="240" w:lineRule="auto"/>
        <w:rPr>
          <w:rFonts w:ascii="Arial" w:hAnsi="Arial" w:cs="Arial"/>
          <w:sz w:val="20"/>
          <w:szCs w:val="20"/>
        </w:rPr>
      </w:pPr>
      <w:r w:rsidRPr="00552B8D">
        <w:rPr>
          <w:rFonts w:ascii="Arial" w:hAnsi="Arial" w:cs="Arial"/>
          <w:sz w:val="20"/>
          <w:szCs w:val="20"/>
        </w:rPr>
        <w:t>The Select Committee on Transport, Public Service and Administration, Public Works and Infrastructure, havi</w:t>
      </w:r>
      <w:r w:rsidR="00EE6DF7" w:rsidRPr="00552B8D">
        <w:rPr>
          <w:rFonts w:ascii="Arial" w:hAnsi="Arial" w:cs="Arial"/>
          <w:sz w:val="20"/>
          <w:szCs w:val="20"/>
        </w:rPr>
        <w:t xml:space="preserve">ng considered the subject of </w:t>
      </w:r>
      <w:r w:rsidR="00EE6DF7" w:rsidRPr="00552B8D">
        <w:rPr>
          <w:rFonts w:ascii="Arial" w:hAnsi="Arial" w:cs="Arial"/>
          <w:i/>
          <w:sz w:val="20"/>
          <w:szCs w:val="20"/>
        </w:rPr>
        <w:t>Draft</w:t>
      </w:r>
      <w:r w:rsidR="00EE6DF7" w:rsidRPr="00552B8D">
        <w:rPr>
          <w:rFonts w:ascii="Arial" w:eastAsia="MS PGothic" w:hAnsi="Arial" w:cs="Arial"/>
          <w:i/>
          <w:color w:val="000000"/>
          <w:kern w:val="24"/>
          <w:sz w:val="20"/>
          <w:szCs w:val="20"/>
          <w:lang w:val="en-US"/>
        </w:rPr>
        <w:t xml:space="preserve"> </w:t>
      </w:r>
      <w:r w:rsidR="00C66561" w:rsidRPr="00552B8D">
        <w:rPr>
          <w:rFonts w:ascii="Arial" w:eastAsia="MS PGothic" w:hAnsi="Arial" w:cs="Arial"/>
          <w:i/>
          <w:color w:val="000000"/>
          <w:kern w:val="24"/>
          <w:sz w:val="20"/>
          <w:szCs w:val="20"/>
          <w:lang w:val="en-US"/>
        </w:rPr>
        <w:t xml:space="preserve">Regulation </w:t>
      </w:r>
      <w:r w:rsidR="00EE6DF7" w:rsidRPr="00552B8D">
        <w:rPr>
          <w:rFonts w:ascii="Arial" w:eastAsia="MS PGothic" w:hAnsi="Arial" w:cs="Arial"/>
          <w:i/>
          <w:color w:val="000000"/>
          <w:kern w:val="24"/>
          <w:sz w:val="20"/>
          <w:szCs w:val="20"/>
          <w:lang w:val="en-US"/>
        </w:rPr>
        <w:t xml:space="preserve">116A in terms of section 75(6) of the National Road Traffic Act, 1996 (Act </w:t>
      </w:r>
      <w:bookmarkStart w:id="0" w:name="_GoBack"/>
      <w:bookmarkEnd w:id="0"/>
      <w:r w:rsidR="00EE6DF7" w:rsidRPr="00552B8D">
        <w:rPr>
          <w:rFonts w:ascii="Arial" w:eastAsia="MS PGothic" w:hAnsi="Arial" w:cs="Arial"/>
          <w:i/>
          <w:color w:val="000000"/>
          <w:kern w:val="24"/>
          <w:sz w:val="20"/>
          <w:szCs w:val="20"/>
          <w:lang w:val="en-US"/>
        </w:rPr>
        <w:t>No</w:t>
      </w:r>
      <w:r w:rsidR="00C66561" w:rsidRPr="00552B8D">
        <w:rPr>
          <w:rFonts w:ascii="Arial" w:eastAsia="MS PGothic" w:hAnsi="Arial" w:cs="Arial"/>
          <w:i/>
          <w:color w:val="000000"/>
          <w:kern w:val="24"/>
          <w:sz w:val="20"/>
          <w:szCs w:val="20"/>
          <w:lang w:val="en-US"/>
        </w:rPr>
        <w:t>.</w:t>
      </w:r>
      <w:r w:rsidR="00EE6DF7" w:rsidRPr="00552B8D">
        <w:rPr>
          <w:rFonts w:ascii="Arial" w:eastAsia="MS PGothic" w:hAnsi="Arial" w:cs="Arial"/>
          <w:i/>
          <w:color w:val="000000"/>
          <w:kern w:val="24"/>
          <w:sz w:val="20"/>
          <w:szCs w:val="20"/>
          <w:lang w:val="en-US"/>
        </w:rPr>
        <w:t xml:space="preserve"> 93 of 1996)</w:t>
      </w:r>
      <w:r w:rsidRPr="00552B8D">
        <w:rPr>
          <w:rFonts w:ascii="Arial" w:hAnsi="Arial" w:cs="Arial"/>
          <w:i/>
          <w:sz w:val="20"/>
          <w:szCs w:val="20"/>
        </w:rPr>
        <w:t>,</w:t>
      </w:r>
      <w:r w:rsidRPr="00552B8D">
        <w:rPr>
          <w:rFonts w:ascii="Arial" w:hAnsi="Arial" w:cs="Arial"/>
          <w:sz w:val="20"/>
          <w:szCs w:val="20"/>
        </w:rPr>
        <w:t xml:space="preserve"> referred to it, reports that it has</w:t>
      </w:r>
      <w:r w:rsidR="00DA55A3" w:rsidRPr="00552B8D">
        <w:rPr>
          <w:rFonts w:ascii="Arial" w:hAnsi="Arial" w:cs="Arial"/>
          <w:sz w:val="20"/>
          <w:szCs w:val="20"/>
        </w:rPr>
        <w:t xml:space="preserve"> </w:t>
      </w:r>
      <w:r w:rsidR="00891B8C" w:rsidRPr="00552B8D">
        <w:rPr>
          <w:rFonts w:ascii="Arial" w:hAnsi="Arial" w:cs="Arial"/>
          <w:sz w:val="20"/>
          <w:szCs w:val="20"/>
        </w:rPr>
        <w:t>not agreed</w:t>
      </w:r>
      <w:r w:rsidRPr="00552B8D">
        <w:rPr>
          <w:rFonts w:ascii="Arial" w:hAnsi="Arial" w:cs="Arial"/>
          <w:sz w:val="20"/>
          <w:szCs w:val="20"/>
        </w:rPr>
        <w:t xml:space="preserve"> to the</w:t>
      </w:r>
      <w:r w:rsidRPr="00552B8D">
        <w:rPr>
          <w:rFonts w:ascii="Arial" w:eastAsia="Times New Roman" w:hAnsi="Arial" w:cs="Arial"/>
          <w:b/>
          <w:sz w:val="20"/>
          <w:szCs w:val="20"/>
          <w:lang w:val="en-US"/>
        </w:rPr>
        <w:t xml:space="preserve"> </w:t>
      </w:r>
      <w:r w:rsidR="00C66561" w:rsidRPr="00552B8D">
        <w:rPr>
          <w:rFonts w:ascii="Arial" w:eastAsia="Times New Roman" w:hAnsi="Arial" w:cs="Arial"/>
          <w:sz w:val="20"/>
          <w:szCs w:val="20"/>
          <w:lang w:val="en-US"/>
        </w:rPr>
        <w:t xml:space="preserve">draft </w:t>
      </w:r>
      <w:r w:rsidR="00437849" w:rsidRPr="00552B8D">
        <w:rPr>
          <w:rFonts w:ascii="Arial" w:eastAsia="Times New Roman" w:hAnsi="Arial" w:cs="Arial"/>
          <w:sz w:val="20"/>
          <w:szCs w:val="20"/>
          <w:lang w:val="en-US"/>
        </w:rPr>
        <w:t>regulation</w:t>
      </w:r>
      <w:r w:rsidRPr="00552B8D">
        <w:rPr>
          <w:rFonts w:ascii="Arial" w:eastAsia="Times New Roman" w:hAnsi="Arial" w:cs="Arial"/>
          <w:b/>
          <w:sz w:val="20"/>
          <w:szCs w:val="20"/>
          <w:lang w:val="en-US"/>
        </w:rPr>
        <w:t>.</w:t>
      </w:r>
    </w:p>
    <w:p w:rsidR="00153F27" w:rsidRPr="00552B8D" w:rsidRDefault="00153F27" w:rsidP="00552B8D">
      <w:pPr>
        <w:spacing w:after="0" w:line="240" w:lineRule="auto"/>
        <w:rPr>
          <w:rFonts w:ascii="Arial" w:hAnsi="Arial" w:cs="Arial"/>
          <w:b/>
          <w:bCs/>
          <w:sz w:val="20"/>
          <w:szCs w:val="20"/>
        </w:rPr>
      </w:pPr>
    </w:p>
    <w:p w:rsidR="00153F27" w:rsidRPr="00552B8D" w:rsidRDefault="00153F27" w:rsidP="00552B8D">
      <w:pPr>
        <w:pStyle w:val="ListParagraph"/>
        <w:numPr>
          <w:ilvl w:val="0"/>
          <w:numId w:val="2"/>
        </w:numPr>
        <w:spacing w:after="0" w:line="240" w:lineRule="auto"/>
        <w:rPr>
          <w:rFonts w:ascii="Arial" w:hAnsi="Arial" w:cs="Arial"/>
          <w:b/>
          <w:bCs/>
          <w:sz w:val="20"/>
          <w:szCs w:val="20"/>
        </w:rPr>
      </w:pPr>
      <w:r w:rsidRPr="00552B8D">
        <w:rPr>
          <w:rFonts w:ascii="Arial" w:hAnsi="Arial" w:cs="Arial"/>
          <w:b/>
          <w:bCs/>
          <w:sz w:val="20"/>
          <w:szCs w:val="20"/>
        </w:rPr>
        <w:t>Process followed by the Committee</w:t>
      </w:r>
    </w:p>
    <w:p w:rsidR="00BA5B91" w:rsidRPr="00552B8D" w:rsidRDefault="00BA5B91" w:rsidP="00552B8D">
      <w:pPr>
        <w:pStyle w:val="ListParagraph"/>
        <w:numPr>
          <w:ilvl w:val="0"/>
          <w:numId w:val="1"/>
        </w:numPr>
        <w:spacing w:after="0" w:line="240" w:lineRule="auto"/>
        <w:rPr>
          <w:rFonts w:ascii="Arial" w:hAnsi="Arial" w:cs="Arial"/>
          <w:bCs/>
          <w:sz w:val="20"/>
          <w:szCs w:val="20"/>
        </w:rPr>
      </w:pPr>
      <w:r w:rsidRPr="00552B8D">
        <w:rPr>
          <w:rFonts w:ascii="Arial" w:hAnsi="Arial" w:cs="Arial"/>
          <w:bCs/>
          <w:sz w:val="20"/>
          <w:szCs w:val="20"/>
        </w:rPr>
        <w:t>In terms of section 75(6) of the National Road Traffic Act, before the Minister makes any regulation, the Minister may, if he or she deems it expedient, cause a draft of the proposed regulation</w:t>
      </w:r>
      <w:r w:rsidR="00220F9A" w:rsidRPr="00552B8D">
        <w:rPr>
          <w:rFonts w:ascii="Arial" w:hAnsi="Arial" w:cs="Arial"/>
          <w:bCs/>
          <w:sz w:val="20"/>
          <w:szCs w:val="20"/>
        </w:rPr>
        <w:t xml:space="preserve"> to be published in the Gazette</w:t>
      </w:r>
      <w:r w:rsidRPr="00552B8D">
        <w:rPr>
          <w:rFonts w:ascii="Arial" w:hAnsi="Arial" w:cs="Arial"/>
          <w:bCs/>
          <w:sz w:val="20"/>
          <w:szCs w:val="20"/>
        </w:rPr>
        <w:t xml:space="preserve"> together with a notice calling upon all interested persons to lodge in writing, and within a period specified in the notice, but not less than four weeks as from the date of publication of the notice, any objections or representations which they would like to raise or make, with the Director-General for submission to the Minister: Provided that, if the Minister thereafter decides to alter the draft regulatio</w:t>
      </w:r>
      <w:r w:rsidR="00220F9A" w:rsidRPr="00552B8D">
        <w:rPr>
          <w:rFonts w:ascii="Arial" w:hAnsi="Arial" w:cs="Arial"/>
          <w:bCs/>
          <w:sz w:val="20"/>
          <w:szCs w:val="20"/>
        </w:rPr>
        <w:t>n as a result of any objections</w:t>
      </w:r>
      <w:r w:rsidRPr="00552B8D">
        <w:rPr>
          <w:rFonts w:ascii="Arial" w:hAnsi="Arial" w:cs="Arial"/>
          <w:bCs/>
          <w:sz w:val="20"/>
          <w:szCs w:val="20"/>
        </w:rPr>
        <w:t xml:space="preserve"> or representations submitted </w:t>
      </w:r>
      <w:r w:rsidR="00641133" w:rsidRPr="00552B8D">
        <w:rPr>
          <w:rFonts w:ascii="Arial" w:hAnsi="Arial" w:cs="Arial"/>
          <w:bCs/>
          <w:sz w:val="20"/>
          <w:szCs w:val="20"/>
        </w:rPr>
        <w:t>thereafter</w:t>
      </w:r>
      <w:r w:rsidRPr="00552B8D">
        <w:rPr>
          <w:rFonts w:ascii="Arial" w:hAnsi="Arial" w:cs="Arial"/>
          <w:bCs/>
          <w:sz w:val="20"/>
          <w:szCs w:val="20"/>
        </w:rPr>
        <w:t>, it shall not be necessary so to publish such alterations before making the regulation.</w:t>
      </w:r>
    </w:p>
    <w:p w:rsidR="00153F27" w:rsidRPr="00552B8D" w:rsidRDefault="00437849" w:rsidP="00552B8D">
      <w:pPr>
        <w:numPr>
          <w:ilvl w:val="0"/>
          <w:numId w:val="1"/>
        </w:numPr>
        <w:spacing w:after="0" w:line="240" w:lineRule="auto"/>
        <w:contextualSpacing/>
        <w:rPr>
          <w:rFonts w:ascii="Arial" w:hAnsi="Arial" w:cs="Arial"/>
          <w:color w:val="001F00"/>
          <w:spacing w:val="6"/>
          <w:sz w:val="20"/>
          <w:szCs w:val="20"/>
          <w:lang w:val="en-US" w:eastAsia="en-GB"/>
        </w:rPr>
      </w:pPr>
      <w:r w:rsidRPr="00552B8D">
        <w:rPr>
          <w:rFonts w:ascii="Arial" w:eastAsia="Times New Roman" w:hAnsi="Arial" w:cs="Arial"/>
          <w:sz w:val="20"/>
          <w:szCs w:val="20"/>
          <w:lang w:val="en-US"/>
        </w:rPr>
        <w:t xml:space="preserve">Draft </w:t>
      </w:r>
      <w:r w:rsidR="00C66561" w:rsidRPr="00552B8D">
        <w:rPr>
          <w:rFonts w:ascii="Arial" w:eastAsia="Times New Roman" w:hAnsi="Arial" w:cs="Arial"/>
          <w:sz w:val="20"/>
          <w:szCs w:val="20"/>
          <w:lang w:val="en-US"/>
        </w:rPr>
        <w:t xml:space="preserve">Regulation </w:t>
      </w:r>
      <w:r w:rsidRPr="00552B8D">
        <w:rPr>
          <w:rFonts w:ascii="Arial" w:eastAsia="Times New Roman" w:hAnsi="Arial" w:cs="Arial"/>
          <w:sz w:val="20"/>
          <w:szCs w:val="20"/>
          <w:lang w:val="en-US"/>
        </w:rPr>
        <w:t>116A</w:t>
      </w:r>
      <w:r w:rsidR="00BA5B91" w:rsidRPr="00552B8D">
        <w:rPr>
          <w:rFonts w:ascii="Arial" w:hAnsi="Arial" w:cs="Arial"/>
          <w:color w:val="001F00"/>
          <w:spacing w:val="6"/>
          <w:sz w:val="20"/>
          <w:szCs w:val="20"/>
          <w:lang w:val="en-US" w:eastAsia="en-GB"/>
        </w:rPr>
        <w:t xml:space="preserve"> </w:t>
      </w:r>
      <w:r w:rsidR="00C66561" w:rsidRPr="00552B8D">
        <w:rPr>
          <w:rFonts w:ascii="Arial" w:hAnsi="Arial" w:cs="Arial"/>
          <w:color w:val="001F00"/>
          <w:spacing w:val="6"/>
          <w:sz w:val="20"/>
          <w:szCs w:val="20"/>
          <w:lang w:val="en-US" w:eastAsia="en-GB"/>
        </w:rPr>
        <w:t xml:space="preserve">was </w:t>
      </w:r>
      <w:r w:rsidR="00153F27" w:rsidRPr="00552B8D">
        <w:rPr>
          <w:rFonts w:ascii="Arial" w:hAnsi="Arial" w:cs="Arial"/>
          <w:color w:val="001F00"/>
          <w:spacing w:val="6"/>
          <w:sz w:val="20"/>
          <w:szCs w:val="20"/>
          <w:lang w:val="en-US" w:eastAsia="en-GB"/>
        </w:rPr>
        <w:t>refe</w:t>
      </w:r>
      <w:r w:rsidR="00BA5B91" w:rsidRPr="00552B8D">
        <w:rPr>
          <w:rFonts w:ascii="Arial" w:hAnsi="Arial" w:cs="Arial"/>
          <w:color w:val="001F00"/>
          <w:spacing w:val="6"/>
          <w:sz w:val="20"/>
          <w:szCs w:val="20"/>
          <w:lang w:val="en-US" w:eastAsia="en-GB"/>
        </w:rPr>
        <w:t xml:space="preserve">rred to the </w:t>
      </w:r>
      <w:r w:rsidR="002F0E70" w:rsidRPr="00552B8D">
        <w:rPr>
          <w:rFonts w:ascii="Arial" w:hAnsi="Arial" w:cs="Arial"/>
          <w:color w:val="001F00"/>
          <w:spacing w:val="6"/>
          <w:sz w:val="20"/>
          <w:szCs w:val="20"/>
          <w:lang w:val="en-US" w:eastAsia="en-GB"/>
        </w:rPr>
        <w:t>Committee on</w:t>
      </w:r>
      <w:r w:rsidRPr="00552B8D">
        <w:rPr>
          <w:rFonts w:ascii="Arial" w:hAnsi="Arial" w:cs="Arial"/>
          <w:color w:val="001F00"/>
          <w:spacing w:val="6"/>
          <w:sz w:val="20"/>
          <w:szCs w:val="20"/>
          <w:lang w:val="en-US" w:eastAsia="en-GB"/>
        </w:rPr>
        <w:t xml:space="preserve"> 22 April</w:t>
      </w:r>
      <w:r w:rsidR="00BA5B91" w:rsidRPr="00552B8D">
        <w:rPr>
          <w:rFonts w:ascii="Arial" w:hAnsi="Arial" w:cs="Arial"/>
          <w:color w:val="001F00"/>
          <w:spacing w:val="6"/>
          <w:sz w:val="20"/>
          <w:szCs w:val="20"/>
          <w:lang w:val="en-US" w:eastAsia="en-GB"/>
        </w:rPr>
        <w:t xml:space="preserve"> 2021</w:t>
      </w:r>
      <w:r w:rsidR="00153F27" w:rsidRPr="00552B8D">
        <w:rPr>
          <w:rFonts w:ascii="Arial" w:hAnsi="Arial" w:cs="Arial"/>
          <w:color w:val="001F00"/>
          <w:spacing w:val="6"/>
          <w:sz w:val="20"/>
          <w:szCs w:val="20"/>
          <w:lang w:val="en-US" w:eastAsia="en-GB"/>
        </w:rPr>
        <w:t>.</w:t>
      </w:r>
    </w:p>
    <w:p w:rsidR="0000203A" w:rsidRPr="00552B8D" w:rsidRDefault="00153F27" w:rsidP="00552B8D">
      <w:pPr>
        <w:numPr>
          <w:ilvl w:val="0"/>
          <w:numId w:val="1"/>
        </w:numPr>
        <w:spacing w:after="0" w:line="240" w:lineRule="auto"/>
        <w:contextualSpacing/>
        <w:rPr>
          <w:rFonts w:ascii="Arial" w:hAnsi="Arial" w:cs="Arial"/>
          <w:bCs/>
          <w:sz w:val="20"/>
          <w:szCs w:val="20"/>
          <w:lang w:val="en-US"/>
        </w:rPr>
      </w:pPr>
      <w:r w:rsidRPr="00552B8D">
        <w:rPr>
          <w:rFonts w:ascii="Arial" w:hAnsi="Arial" w:cs="Arial"/>
          <w:bCs/>
          <w:sz w:val="20"/>
          <w:szCs w:val="20"/>
          <w:lang w:val="en-US"/>
        </w:rPr>
        <w:t>The Department of Trans</w:t>
      </w:r>
      <w:r w:rsidR="00BA5B91" w:rsidRPr="00552B8D">
        <w:rPr>
          <w:rFonts w:ascii="Arial" w:hAnsi="Arial" w:cs="Arial"/>
          <w:bCs/>
          <w:sz w:val="20"/>
          <w:szCs w:val="20"/>
          <w:lang w:val="en-US"/>
        </w:rPr>
        <w:t>port</w:t>
      </w:r>
      <w:r w:rsidR="00437849" w:rsidRPr="00552B8D">
        <w:rPr>
          <w:rFonts w:ascii="Arial" w:hAnsi="Arial" w:cs="Arial"/>
          <w:bCs/>
          <w:sz w:val="20"/>
          <w:szCs w:val="20"/>
          <w:lang w:val="en-US"/>
        </w:rPr>
        <w:t xml:space="preserve"> briefed the Committee on 10 November</w:t>
      </w:r>
      <w:r w:rsidR="00641133" w:rsidRPr="00552B8D">
        <w:rPr>
          <w:rFonts w:ascii="Arial" w:hAnsi="Arial" w:cs="Arial"/>
          <w:bCs/>
          <w:sz w:val="20"/>
          <w:szCs w:val="20"/>
          <w:lang w:val="en-US"/>
        </w:rPr>
        <w:t xml:space="preserve"> 2021</w:t>
      </w:r>
      <w:r w:rsidR="0000203A" w:rsidRPr="00552B8D">
        <w:rPr>
          <w:rFonts w:ascii="Arial" w:hAnsi="Arial" w:cs="Arial"/>
          <w:bCs/>
          <w:sz w:val="20"/>
          <w:szCs w:val="20"/>
          <w:lang w:val="en-US"/>
        </w:rPr>
        <w:t xml:space="preserve"> </w:t>
      </w:r>
      <w:r w:rsidR="0097763A" w:rsidRPr="00552B8D">
        <w:rPr>
          <w:rFonts w:ascii="Arial" w:hAnsi="Arial" w:cs="Arial"/>
          <w:bCs/>
          <w:sz w:val="20"/>
          <w:szCs w:val="20"/>
          <w:lang w:val="en-US"/>
        </w:rPr>
        <w:t xml:space="preserve">and </w:t>
      </w:r>
      <w:r w:rsidR="00C73361" w:rsidRPr="00552B8D">
        <w:rPr>
          <w:rFonts w:ascii="Arial" w:hAnsi="Arial" w:cs="Arial"/>
          <w:bCs/>
          <w:sz w:val="20"/>
          <w:szCs w:val="20"/>
          <w:lang w:val="en-US"/>
        </w:rPr>
        <w:t xml:space="preserve">the Committee </w:t>
      </w:r>
      <w:r w:rsidR="0097763A" w:rsidRPr="00552B8D">
        <w:rPr>
          <w:rFonts w:ascii="Arial" w:hAnsi="Arial" w:cs="Arial"/>
          <w:bCs/>
          <w:sz w:val="20"/>
          <w:szCs w:val="20"/>
          <w:lang w:val="en-US"/>
        </w:rPr>
        <w:t>agreed</w:t>
      </w:r>
      <w:r w:rsidR="0000203A" w:rsidRPr="00552B8D">
        <w:rPr>
          <w:rFonts w:ascii="Arial" w:hAnsi="Arial" w:cs="Arial"/>
          <w:bCs/>
          <w:sz w:val="20"/>
          <w:szCs w:val="20"/>
          <w:lang w:val="en-US"/>
        </w:rPr>
        <w:t xml:space="preserve"> that:</w:t>
      </w:r>
    </w:p>
    <w:p w:rsidR="0000203A" w:rsidRPr="00552B8D" w:rsidRDefault="0000203A" w:rsidP="00552B8D">
      <w:pPr>
        <w:numPr>
          <w:ilvl w:val="0"/>
          <w:numId w:val="4"/>
        </w:numPr>
        <w:suppressAutoHyphens/>
        <w:autoSpaceDN w:val="0"/>
        <w:spacing w:after="0" w:line="240" w:lineRule="auto"/>
        <w:contextualSpacing/>
        <w:textAlignment w:val="baseline"/>
        <w:rPr>
          <w:rFonts w:ascii="Arial" w:eastAsia="MS PGothic" w:hAnsi="Arial" w:cs="Arial"/>
          <w:color w:val="000000"/>
          <w:kern w:val="24"/>
          <w:sz w:val="20"/>
          <w:szCs w:val="20"/>
          <w:lang w:val="en-US"/>
        </w:rPr>
      </w:pPr>
      <w:r w:rsidRPr="00552B8D">
        <w:rPr>
          <w:rFonts w:ascii="Arial" w:eastAsia="MS PGothic" w:hAnsi="Arial" w:cs="Arial"/>
          <w:color w:val="000000"/>
          <w:kern w:val="24"/>
          <w:sz w:val="20"/>
          <w:szCs w:val="20"/>
          <w:lang w:val="en-US"/>
        </w:rPr>
        <w:t>Members should take the draft regulation to their respective party caucuses for guidance.</w:t>
      </w:r>
    </w:p>
    <w:p w:rsidR="0000203A" w:rsidRPr="00552B8D" w:rsidRDefault="0000203A" w:rsidP="00552B8D">
      <w:pPr>
        <w:numPr>
          <w:ilvl w:val="0"/>
          <w:numId w:val="4"/>
        </w:numPr>
        <w:suppressAutoHyphens/>
        <w:autoSpaceDN w:val="0"/>
        <w:spacing w:after="0" w:line="240" w:lineRule="auto"/>
        <w:contextualSpacing/>
        <w:textAlignment w:val="baseline"/>
        <w:rPr>
          <w:rFonts w:ascii="Arial" w:eastAsia="MS PGothic" w:hAnsi="Arial" w:cs="Arial"/>
          <w:color w:val="000000"/>
          <w:kern w:val="24"/>
          <w:sz w:val="20"/>
          <w:szCs w:val="20"/>
          <w:lang w:val="en-US"/>
        </w:rPr>
      </w:pPr>
      <w:r w:rsidRPr="00552B8D">
        <w:rPr>
          <w:rFonts w:ascii="Arial" w:eastAsia="MS PGothic" w:hAnsi="Arial" w:cs="Arial"/>
          <w:color w:val="000000"/>
          <w:kern w:val="24"/>
          <w:sz w:val="20"/>
          <w:szCs w:val="20"/>
          <w:lang w:val="en-US"/>
        </w:rPr>
        <w:t xml:space="preserve">The draft regulation should be sent back to the department to incorporate issues raised by the Committee and the department should conduct </w:t>
      </w:r>
      <w:r w:rsidR="00C66561" w:rsidRPr="00552B8D">
        <w:rPr>
          <w:rFonts w:ascii="Arial" w:eastAsia="MS PGothic" w:hAnsi="Arial" w:cs="Arial"/>
          <w:color w:val="000000"/>
          <w:kern w:val="24"/>
          <w:sz w:val="20"/>
          <w:szCs w:val="20"/>
          <w:lang w:val="en-US"/>
        </w:rPr>
        <w:t xml:space="preserve">further </w:t>
      </w:r>
      <w:r w:rsidRPr="00552B8D">
        <w:rPr>
          <w:rFonts w:ascii="Arial" w:eastAsia="MS PGothic" w:hAnsi="Arial" w:cs="Arial"/>
          <w:color w:val="000000"/>
          <w:kern w:val="24"/>
          <w:sz w:val="20"/>
          <w:szCs w:val="20"/>
          <w:lang w:val="en-US"/>
        </w:rPr>
        <w:t>extensive consultations.</w:t>
      </w:r>
    </w:p>
    <w:p w:rsidR="0000203A" w:rsidRPr="00552B8D" w:rsidRDefault="0000203A" w:rsidP="00552B8D">
      <w:pPr>
        <w:numPr>
          <w:ilvl w:val="0"/>
          <w:numId w:val="4"/>
        </w:numPr>
        <w:suppressAutoHyphens/>
        <w:autoSpaceDN w:val="0"/>
        <w:spacing w:after="0" w:line="240" w:lineRule="auto"/>
        <w:contextualSpacing/>
        <w:textAlignment w:val="baseline"/>
        <w:rPr>
          <w:rFonts w:ascii="Arial" w:eastAsia="MS PGothic" w:hAnsi="Arial" w:cs="Arial"/>
          <w:color w:val="000000"/>
          <w:kern w:val="24"/>
          <w:sz w:val="20"/>
          <w:szCs w:val="20"/>
          <w:lang w:val="en-US"/>
        </w:rPr>
      </w:pPr>
      <w:r w:rsidRPr="00552B8D">
        <w:rPr>
          <w:rFonts w:ascii="Arial" w:eastAsia="MS PGothic" w:hAnsi="Arial" w:cs="Arial"/>
          <w:color w:val="000000"/>
          <w:kern w:val="24"/>
          <w:sz w:val="20"/>
          <w:szCs w:val="20"/>
          <w:lang w:val="en-US"/>
        </w:rPr>
        <w:t xml:space="preserve">Parliament’s Constitutional and Legal Services Office should be requested to provide a legal opinion on the constitutionality of </w:t>
      </w:r>
      <w:r w:rsidRPr="00552B8D">
        <w:rPr>
          <w:rFonts w:ascii="Arial" w:eastAsia="Tahoma" w:hAnsi="Arial" w:cs="Arial"/>
          <w:color w:val="000000"/>
          <w:sz w:val="20"/>
          <w:szCs w:val="20"/>
          <w:lang w:eastAsia="en-ZA"/>
        </w:rPr>
        <w:t>section 32(3</w:t>
      </w:r>
      <w:proofErr w:type="gramStart"/>
      <w:r w:rsidRPr="00552B8D">
        <w:rPr>
          <w:rFonts w:ascii="Arial" w:eastAsia="Tahoma" w:hAnsi="Arial" w:cs="Arial"/>
          <w:color w:val="000000"/>
          <w:sz w:val="20"/>
          <w:szCs w:val="20"/>
          <w:lang w:eastAsia="en-ZA"/>
        </w:rPr>
        <w:t>)(</w:t>
      </w:r>
      <w:proofErr w:type="gramEnd"/>
      <w:r w:rsidRPr="00552B8D">
        <w:rPr>
          <w:rFonts w:ascii="Arial" w:eastAsia="Tahoma" w:hAnsi="Arial" w:cs="Arial"/>
          <w:color w:val="000000"/>
          <w:sz w:val="20"/>
          <w:szCs w:val="20"/>
          <w:lang w:eastAsia="en-ZA"/>
        </w:rPr>
        <w:t>a) of the National Road Traffic Act, 1996 (Act No. 93 of 1996) and whether the draft regulation is in line or in conflict with related SADC treaties.</w:t>
      </w:r>
    </w:p>
    <w:p w:rsidR="0000203A" w:rsidRPr="00552B8D" w:rsidRDefault="0000203A" w:rsidP="00552B8D">
      <w:pPr>
        <w:suppressAutoHyphens/>
        <w:autoSpaceDN w:val="0"/>
        <w:spacing w:after="0" w:line="240" w:lineRule="auto"/>
        <w:contextualSpacing/>
        <w:textAlignment w:val="baseline"/>
        <w:rPr>
          <w:rFonts w:ascii="Arial" w:eastAsia="Tahoma" w:hAnsi="Arial" w:cs="Arial"/>
          <w:color w:val="000000"/>
          <w:sz w:val="20"/>
          <w:szCs w:val="20"/>
          <w:lang w:eastAsia="en-ZA"/>
        </w:rPr>
      </w:pPr>
    </w:p>
    <w:p w:rsidR="0097763A" w:rsidRPr="00552B8D" w:rsidRDefault="0000203A" w:rsidP="00552B8D">
      <w:pPr>
        <w:pStyle w:val="ListParagraph"/>
        <w:numPr>
          <w:ilvl w:val="0"/>
          <w:numId w:val="1"/>
        </w:numPr>
        <w:kinsoku w:val="0"/>
        <w:overflowPunct w:val="0"/>
        <w:spacing w:after="0" w:line="240" w:lineRule="auto"/>
        <w:rPr>
          <w:rFonts w:ascii="Arial" w:eastAsia="Times New Roman" w:hAnsi="Arial" w:cs="Arial"/>
          <w:color w:val="000000"/>
          <w:spacing w:val="6"/>
          <w:sz w:val="20"/>
          <w:szCs w:val="20"/>
          <w:lang w:val="en-US" w:eastAsia="en-GB"/>
        </w:rPr>
      </w:pPr>
      <w:r w:rsidRPr="00552B8D">
        <w:rPr>
          <w:rFonts w:ascii="Arial" w:eastAsia="MS PGothic" w:hAnsi="Arial" w:cs="Arial"/>
          <w:color w:val="000000"/>
          <w:kern w:val="24"/>
          <w:sz w:val="20"/>
          <w:szCs w:val="20"/>
          <w:lang w:val="en-US"/>
        </w:rPr>
        <w:t>On 23 April 2022</w:t>
      </w:r>
      <w:r w:rsidR="00C66561" w:rsidRPr="00552B8D">
        <w:rPr>
          <w:rFonts w:ascii="Arial" w:eastAsia="MS PGothic" w:hAnsi="Arial" w:cs="Arial"/>
          <w:color w:val="000000"/>
          <w:kern w:val="24"/>
          <w:sz w:val="20"/>
          <w:szCs w:val="20"/>
          <w:lang w:val="en-US"/>
        </w:rPr>
        <w:t>,</w:t>
      </w:r>
      <w:r w:rsidRPr="00552B8D">
        <w:rPr>
          <w:rFonts w:ascii="Arial" w:eastAsia="MS PGothic" w:hAnsi="Arial" w:cs="Arial"/>
          <w:color w:val="000000"/>
          <w:kern w:val="24"/>
          <w:sz w:val="20"/>
          <w:szCs w:val="20"/>
          <w:lang w:val="en-US"/>
        </w:rPr>
        <w:t xml:space="preserve"> the </w:t>
      </w:r>
      <w:r w:rsidR="00C66561" w:rsidRPr="00552B8D">
        <w:rPr>
          <w:rFonts w:ascii="Arial" w:eastAsia="MS PGothic" w:hAnsi="Arial" w:cs="Arial"/>
          <w:color w:val="000000"/>
          <w:kern w:val="24"/>
          <w:sz w:val="20"/>
          <w:szCs w:val="20"/>
          <w:lang w:val="en-US"/>
        </w:rPr>
        <w:t xml:space="preserve">Committee </w:t>
      </w:r>
      <w:r w:rsidRPr="00552B8D">
        <w:rPr>
          <w:rFonts w:ascii="Arial" w:eastAsia="MS PGothic" w:hAnsi="Arial" w:cs="Arial"/>
          <w:color w:val="000000"/>
          <w:kern w:val="24"/>
          <w:sz w:val="20"/>
          <w:szCs w:val="20"/>
          <w:lang w:val="en-US"/>
        </w:rPr>
        <w:t xml:space="preserve">received and deliberated on the legal opinion from Parliament’s Constitutional and Legal Services </w:t>
      </w:r>
      <w:r w:rsidR="00DA55A3" w:rsidRPr="00552B8D">
        <w:rPr>
          <w:rFonts w:ascii="Arial" w:eastAsia="MS PGothic" w:hAnsi="Arial" w:cs="Arial"/>
          <w:color w:val="000000"/>
          <w:kern w:val="24"/>
          <w:sz w:val="20"/>
          <w:szCs w:val="20"/>
          <w:lang w:val="en-US"/>
        </w:rPr>
        <w:t>Office.</w:t>
      </w:r>
      <w:r w:rsidRPr="00552B8D">
        <w:rPr>
          <w:rFonts w:ascii="Arial" w:eastAsia="MS PGothic" w:hAnsi="Arial" w:cs="Arial"/>
          <w:color w:val="000000"/>
          <w:kern w:val="24"/>
          <w:sz w:val="20"/>
          <w:szCs w:val="20"/>
          <w:lang w:val="en-US"/>
        </w:rPr>
        <w:t xml:space="preserve"> </w:t>
      </w:r>
    </w:p>
    <w:p w:rsidR="0000203A" w:rsidRPr="00552B8D" w:rsidRDefault="0000203A" w:rsidP="00552B8D">
      <w:pPr>
        <w:pStyle w:val="ListParagraph"/>
        <w:numPr>
          <w:ilvl w:val="0"/>
          <w:numId w:val="1"/>
        </w:numPr>
        <w:kinsoku w:val="0"/>
        <w:overflowPunct w:val="0"/>
        <w:spacing w:after="0" w:line="240" w:lineRule="auto"/>
        <w:rPr>
          <w:rFonts w:ascii="Arial" w:eastAsia="Times New Roman" w:hAnsi="Arial" w:cs="Arial"/>
          <w:color w:val="000000"/>
          <w:spacing w:val="6"/>
          <w:sz w:val="20"/>
          <w:szCs w:val="20"/>
          <w:lang w:val="en-US" w:eastAsia="en-GB"/>
        </w:rPr>
      </w:pPr>
      <w:r w:rsidRPr="00552B8D">
        <w:rPr>
          <w:rFonts w:ascii="Arial" w:eastAsia="MS PGothic" w:hAnsi="Arial" w:cs="Arial"/>
          <w:color w:val="000000"/>
          <w:kern w:val="24"/>
          <w:sz w:val="20"/>
          <w:szCs w:val="20"/>
          <w:lang w:val="en-US"/>
        </w:rPr>
        <w:t>The Committee welcomed the leg</w:t>
      </w:r>
      <w:r w:rsidR="0097763A" w:rsidRPr="00552B8D">
        <w:rPr>
          <w:rFonts w:ascii="Arial" w:eastAsia="MS PGothic" w:hAnsi="Arial" w:cs="Arial"/>
          <w:color w:val="000000"/>
          <w:kern w:val="24"/>
          <w:sz w:val="20"/>
          <w:szCs w:val="20"/>
          <w:lang w:val="en-US"/>
        </w:rPr>
        <w:t>al opinion and resolved</w:t>
      </w:r>
      <w:r w:rsidRPr="00552B8D">
        <w:rPr>
          <w:rFonts w:ascii="Arial" w:eastAsia="MS PGothic" w:hAnsi="Arial" w:cs="Arial"/>
          <w:color w:val="000000"/>
          <w:kern w:val="24"/>
          <w:sz w:val="20"/>
          <w:szCs w:val="20"/>
          <w:lang w:val="en-US"/>
        </w:rPr>
        <w:t xml:space="preserve"> that </w:t>
      </w:r>
      <w:r w:rsidRPr="00552B8D">
        <w:rPr>
          <w:rFonts w:ascii="Arial" w:eastAsia="Times New Roman" w:hAnsi="Arial" w:cs="Arial"/>
          <w:color w:val="202020"/>
          <w:spacing w:val="6"/>
          <w:sz w:val="20"/>
          <w:szCs w:val="20"/>
          <w:lang w:val="en-GB" w:eastAsia="en-GB"/>
        </w:rPr>
        <w:t>the Department of Transport withdraw the draft regulation and allow the parliamentary processes to amend the National Road Traffic Act, 1996 (Act No. 93 of 1996) to be completed. This will also cover the areas which draft regulation seeks to address through the National Road Traffic Amendment Bill [B 7 – 2020], which is currently being processed by the Portfolio Committee o</w:t>
      </w:r>
      <w:r w:rsidR="00C66561" w:rsidRPr="00552B8D">
        <w:rPr>
          <w:rFonts w:ascii="Arial" w:eastAsia="Times New Roman" w:hAnsi="Arial" w:cs="Arial"/>
          <w:color w:val="202020"/>
          <w:spacing w:val="6"/>
          <w:sz w:val="20"/>
          <w:szCs w:val="20"/>
          <w:lang w:val="en-GB" w:eastAsia="en-GB"/>
        </w:rPr>
        <w:t>n</w:t>
      </w:r>
      <w:r w:rsidRPr="00552B8D">
        <w:rPr>
          <w:rFonts w:ascii="Arial" w:eastAsia="Times New Roman" w:hAnsi="Arial" w:cs="Arial"/>
          <w:color w:val="202020"/>
          <w:spacing w:val="6"/>
          <w:sz w:val="20"/>
          <w:szCs w:val="20"/>
          <w:lang w:val="en-GB" w:eastAsia="en-GB"/>
        </w:rPr>
        <w:t xml:space="preserve"> Transport in the National Assembly.</w:t>
      </w:r>
    </w:p>
    <w:p w:rsidR="00153F27" w:rsidRPr="00552B8D" w:rsidRDefault="00E21AD1" w:rsidP="00552B8D">
      <w:pPr>
        <w:numPr>
          <w:ilvl w:val="0"/>
          <w:numId w:val="1"/>
        </w:numPr>
        <w:spacing w:after="0" w:line="240" w:lineRule="auto"/>
        <w:contextualSpacing/>
        <w:rPr>
          <w:rFonts w:ascii="Arial" w:hAnsi="Arial" w:cs="Arial"/>
          <w:bCs/>
          <w:sz w:val="20"/>
          <w:szCs w:val="20"/>
          <w:lang w:val="en-US"/>
        </w:rPr>
      </w:pPr>
      <w:r w:rsidRPr="00552B8D">
        <w:rPr>
          <w:rFonts w:ascii="Arial" w:hAnsi="Arial" w:cs="Arial"/>
          <w:bCs/>
          <w:sz w:val="20"/>
          <w:szCs w:val="20"/>
          <w:lang w:val="en-US"/>
        </w:rPr>
        <w:t>The Committee</w:t>
      </w:r>
      <w:r w:rsidR="0097763A" w:rsidRPr="00552B8D">
        <w:rPr>
          <w:rFonts w:ascii="Arial" w:hAnsi="Arial" w:cs="Arial"/>
          <w:bCs/>
          <w:sz w:val="20"/>
          <w:szCs w:val="20"/>
          <w:lang w:val="en-US"/>
        </w:rPr>
        <w:t xml:space="preserve"> did not</w:t>
      </w:r>
      <w:r w:rsidRPr="00552B8D">
        <w:rPr>
          <w:rFonts w:ascii="Arial" w:hAnsi="Arial" w:cs="Arial"/>
          <w:bCs/>
          <w:sz w:val="20"/>
          <w:szCs w:val="20"/>
          <w:lang w:val="en-US"/>
        </w:rPr>
        <w:t xml:space="preserve"> </w:t>
      </w:r>
      <w:r w:rsidR="0097763A" w:rsidRPr="00552B8D">
        <w:rPr>
          <w:rFonts w:ascii="Arial" w:hAnsi="Arial" w:cs="Arial"/>
          <w:bCs/>
          <w:sz w:val="20"/>
          <w:szCs w:val="20"/>
          <w:lang w:val="en-US"/>
        </w:rPr>
        <w:t>agree</w:t>
      </w:r>
      <w:r w:rsidR="00831E60" w:rsidRPr="00552B8D">
        <w:rPr>
          <w:rFonts w:ascii="Arial" w:hAnsi="Arial" w:cs="Arial"/>
          <w:bCs/>
          <w:sz w:val="20"/>
          <w:szCs w:val="20"/>
          <w:lang w:val="en-US"/>
        </w:rPr>
        <w:t xml:space="preserve"> to</w:t>
      </w:r>
      <w:r w:rsidR="00AE628F" w:rsidRPr="00552B8D">
        <w:rPr>
          <w:rFonts w:ascii="Arial" w:hAnsi="Arial" w:cs="Arial"/>
          <w:bCs/>
          <w:sz w:val="20"/>
          <w:szCs w:val="20"/>
          <w:lang w:val="en-US"/>
        </w:rPr>
        <w:t xml:space="preserve"> </w:t>
      </w:r>
      <w:r w:rsidR="00437849" w:rsidRPr="00552B8D">
        <w:rPr>
          <w:rFonts w:ascii="Arial" w:eastAsia="Times New Roman" w:hAnsi="Arial" w:cs="Arial"/>
          <w:sz w:val="20"/>
          <w:szCs w:val="20"/>
          <w:lang w:val="en-US"/>
        </w:rPr>
        <w:t xml:space="preserve">Draft </w:t>
      </w:r>
      <w:r w:rsidR="00C66561" w:rsidRPr="00552B8D">
        <w:rPr>
          <w:rFonts w:ascii="Arial" w:eastAsia="Times New Roman" w:hAnsi="Arial" w:cs="Arial"/>
          <w:sz w:val="20"/>
          <w:szCs w:val="20"/>
          <w:lang w:val="en-US"/>
        </w:rPr>
        <w:t xml:space="preserve">Regulation </w:t>
      </w:r>
      <w:r w:rsidR="00437849" w:rsidRPr="00552B8D">
        <w:rPr>
          <w:rFonts w:ascii="Arial" w:eastAsia="Times New Roman" w:hAnsi="Arial" w:cs="Arial"/>
          <w:sz w:val="20"/>
          <w:szCs w:val="20"/>
          <w:lang w:val="en-US"/>
        </w:rPr>
        <w:t>116A</w:t>
      </w:r>
      <w:r w:rsidR="00AE628F" w:rsidRPr="00552B8D">
        <w:rPr>
          <w:rFonts w:ascii="Arial" w:eastAsia="Times New Roman" w:hAnsi="Arial" w:cs="Arial"/>
          <w:sz w:val="20"/>
          <w:szCs w:val="20"/>
          <w:lang w:val="en-US"/>
        </w:rPr>
        <w:t xml:space="preserve"> referred to it.</w:t>
      </w:r>
    </w:p>
    <w:p w:rsidR="00BA5B91" w:rsidRPr="00552B8D" w:rsidRDefault="00BA5B91" w:rsidP="00552B8D">
      <w:pPr>
        <w:spacing w:after="0" w:line="240" w:lineRule="auto"/>
        <w:contextualSpacing/>
        <w:rPr>
          <w:rFonts w:ascii="Arial" w:hAnsi="Arial" w:cs="Arial"/>
          <w:sz w:val="20"/>
          <w:szCs w:val="20"/>
          <w:lang w:val="en-US"/>
        </w:rPr>
      </w:pPr>
    </w:p>
    <w:p w:rsidR="00153F27" w:rsidRPr="00552B8D" w:rsidRDefault="00153F27" w:rsidP="00552B8D">
      <w:pPr>
        <w:spacing w:after="0" w:line="240" w:lineRule="auto"/>
        <w:rPr>
          <w:rFonts w:ascii="Arial" w:hAnsi="Arial" w:cs="Arial"/>
          <w:b/>
          <w:sz w:val="20"/>
          <w:szCs w:val="20"/>
          <w:lang w:val="en-GB"/>
        </w:rPr>
      </w:pPr>
      <w:r w:rsidRPr="00552B8D">
        <w:rPr>
          <w:rFonts w:ascii="Arial" w:hAnsi="Arial" w:cs="Arial"/>
          <w:b/>
          <w:sz w:val="20"/>
          <w:szCs w:val="20"/>
          <w:lang w:val="en-GB"/>
        </w:rPr>
        <w:t>B.</w:t>
      </w:r>
      <w:r w:rsidRPr="00552B8D">
        <w:rPr>
          <w:rFonts w:ascii="Arial" w:hAnsi="Arial" w:cs="Arial"/>
          <w:b/>
          <w:sz w:val="20"/>
          <w:szCs w:val="20"/>
          <w:lang w:val="en-GB"/>
        </w:rPr>
        <w:tab/>
        <w:t>Recommendation</w:t>
      </w:r>
    </w:p>
    <w:p w:rsidR="00153F27" w:rsidRPr="00552B8D" w:rsidRDefault="00153F27" w:rsidP="00552B8D">
      <w:pPr>
        <w:spacing w:after="0" w:line="240" w:lineRule="auto"/>
        <w:rPr>
          <w:rFonts w:ascii="Arial" w:hAnsi="Arial" w:cs="Arial"/>
          <w:sz w:val="20"/>
          <w:szCs w:val="20"/>
        </w:rPr>
      </w:pPr>
      <w:r w:rsidRPr="00552B8D">
        <w:rPr>
          <w:rFonts w:ascii="Arial" w:hAnsi="Arial" w:cs="Arial"/>
          <w:sz w:val="20"/>
          <w:szCs w:val="20"/>
        </w:rPr>
        <w:t xml:space="preserve">The Select Committee on Committee on Transport, Public Service and Administration, Public Works and Infrastructure recommends that </w:t>
      </w:r>
      <w:r w:rsidR="00BA5B91" w:rsidRPr="00552B8D">
        <w:rPr>
          <w:rFonts w:ascii="Arial" w:hAnsi="Arial" w:cs="Arial"/>
          <w:sz w:val="20"/>
          <w:szCs w:val="20"/>
        </w:rPr>
        <w:t>the Council adopts this report</w:t>
      </w:r>
      <w:r w:rsidR="0097763A" w:rsidRPr="00552B8D">
        <w:rPr>
          <w:rFonts w:ascii="Arial" w:hAnsi="Arial" w:cs="Arial"/>
          <w:sz w:val="20"/>
          <w:szCs w:val="20"/>
        </w:rPr>
        <w:t xml:space="preserve"> on </w:t>
      </w:r>
      <w:r w:rsidR="00C66561" w:rsidRPr="00552B8D">
        <w:rPr>
          <w:rFonts w:ascii="Arial" w:hAnsi="Arial" w:cs="Arial"/>
          <w:sz w:val="20"/>
          <w:szCs w:val="20"/>
        </w:rPr>
        <w:t>Draft</w:t>
      </w:r>
      <w:r w:rsidR="00C66561" w:rsidRPr="00552B8D">
        <w:rPr>
          <w:rFonts w:ascii="Arial" w:eastAsia="Times New Roman" w:hAnsi="Arial" w:cs="Arial"/>
          <w:sz w:val="20"/>
          <w:szCs w:val="20"/>
          <w:lang w:val="en-US"/>
        </w:rPr>
        <w:t xml:space="preserve"> Regulation </w:t>
      </w:r>
      <w:r w:rsidR="0097763A" w:rsidRPr="00552B8D">
        <w:rPr>
          <w:rFonts w:ascii="Arial" w:eastAsia="Times New Roman" w:hAnsi="Arial" w:cs="Arial"/>
          <w:sz w:val="20"/>
          <w:szCs w:val="20"/>
          <w:lang w:val="en-US"/>
        </w:rPr>
        <w:t>116A.</w:t>
      </w:r>
    </w:p>
    <w:p w:rsidR="00153F27" w:rsidRPr="00552B8D" w:rsidRDefault="00153F27" w:rsidP="00552B8D">
      <w:pPr>
        <w:spacing w:after="0" w:line="240" w:lineRule="auto"/>
        <w:rPr>
          <w:rFonts w:ascii="Arial" w:hAnsi="Arial" w:cs="Arial"/>
          <w:sz w:val="20"/>
          <w:szCs w:val="20"/>
          <w:lang w:val="en-GB"/>
        </w:rPr>
      </w:pPr>
    </w:p>
    <w:p w:rsidR="00287AF5" w:rsidRPr="00552B8D" w:rsidRDefault="00287AF5" w:rsidP="00552B8D">
      <w:pPr>
        <w:spacing w:after="0" w:line="240" w:lineRule="auto"/>
        <w:rPr>
          <w:rFonts w:ascii="Arial" w:hAnsi="Arial" w:cs="Arial"/>
          <w:sz w:val="20"/>
          <w:szCs w:val="20"/>
          <w:lang w:val="en-GB"/>
        </w:rPr>
      </w:pPr>
    </w:p>
    <w:p w:rsidR="00153F27" w:rsidRPr="00552B8D" w:rsidRDefault="00153F27" w:rsidP="00552B8D">
      <w:pPr>
        <w:spacing w:after="0" w:line="240" w:lineRule="auto"/>
        <w:rPr>
          <w:rFonts w:ascii="Arial" w:hAnsi="Arial" w:cs="Arial"/>
          <w:sz w:val="20"/>
          <w:szCs w:val="20"/>
          <w:lang w:val="en-GB"/>
        </w:rPr>
      </w:pPr>
      <w:r w:rsidRPr="00552B8D">
        <w:rPr>
          <w:rFonts w:ascii="Arial" w:hAnsi="Arial" w:cs="Arial"/>
          <w:sz w:val="20"/>
          <w:szCs w:val="20"/>
          <w:lang w:val="en-GB"/>
        </w:rPr>
        <w:t>Repo</w:t>
      </w:r>
      <w:r w:rsidR="004E4040" w:rsidRPr="00552B8D">
        <w:rPr>
          <w:rFonts w:ascii="Arial" w:hAnsi="Arial" w:cs="Arial"/>
          <w:sz w:val="20"/>
          <w:szCs w:val="20"/>
          <w:lang w:val="en-GB"/>
        </w:rPr>
        <w:t>rt to be considered</w:t>
      </w:r>
      <w:r w:rsidR="00AE628F" w:rsidRPr="00552B8D">
        <w:rPr>
          <w:rFonts w:ascii="Arial" w:hAnsi="Arial" w:cs="Arial"/>
          <w:sz w:val="20"/>
          <w:szCs w:val="20"/>
          <w:lang w:val="en-GB"/>
        </w:rPr>
        <w:t>.</w:t>
      </w:r>
    </w:p>
    <w:p w:rsidR="002B4760" w:rsidRPr="00552B8D" w:rsidRDefault="002B4760" w:rsidP="00552B8D">
      <w:pPr>
        <w:spacing w:after="0" w:line="240" w:lineRule="auto"/>
        <w:rPr>
          <w:rFonts w:ascii="Arial" w:hAnsi="Arial" w:cs="Arial"/>
          <w:sz w:val="20"/>
          <w:szCs w:val="20"/>
          <w:lang w:val="en-GB"/>
        </w:rPr>
      </w:pPr>
    </w:p>
    <w:sectPr w:rsidR="002B4760" w:rsidRPr="00552B8D" w:rsidSect="00287AF5">
      <w:pgSz w:w="11906" w:h="16838"/>
      <w:pgMar w:top="63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5E5"/>
    <w:multiLevelType w:val="multilevel"/>
    <w:tmpl w:val="5F3270DA"/>
    <w:lvl w:ilvl="0">
      <w:start w:val="1"/>
      <w:numFmt w:val="decimal"/>
      <w:lvlText w:val="%1."/>
      <w:lvlJc w:val="left"/>
      <w:pPr>
        <w:ind w:left="360" w:hanging="36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996609B"/>
    <w:multiLevelType w:val="multilevel"/>
    <w:tmpl w:val="A22015C8"/>
    <w:lvl w:ilvl="0">
      <w:start w:val="1"/>
      <w:numFmt w:val="decimal"/>
      <w:lvlText w:val="%1."/>
      <w:lvlJc w:val="left"/>
      <w:pPr>
        <w:ind w:left="360" w:hanging="360"/>
      </w:pPr>
      <w:rPr>
        <w:rFonts w:hint="default"/>
        <w:color w:val="auto"/>
        <w:sz w:val="24"/>
      </w:rPr>
    </w:lvl>
    <w:lvl w:ilvl="1">
      <w:start w:val="1"/>
      <w:numFmt w:val="decimal"/>
      <w:isLgl/>
      <w:lvlText w:val="%1.%2"/>
      <w:lvlJc w:val="left"/>
      <w:pPr>
        <w:ind w:left="522"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75C3A7A"/>
    <w:multiLevelType w:val="hybridMultilevel"/>
    <w:tmpl w:val="F7284F48"/>
    <w:lvl w:ilvl="0" w:tplc="0466034C">
      <w:start w:val="1"/>
      <w:numFmt w:val="upp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D33298A"/>
    <w:multiLevelType w:val="hybridMultilevel"/>
    <w:tmpl w:val="1286FC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E84"/>
    <w:rsid w:val="0000203A"/>
    <w:rsid w:val="00010AD7"/>
    <w:rsid w:val="000C0149"/>
    <w:rsid w:val="000F1EDF"/>
    <w:rsid w:val="0010491C"/>
    <w:rsid w:val="00153F27"/>
    <w:rsid w:val="00220F9A"/>
    <w:rsid w:val="0026315A"/>
    <w:rsid w:val="00287AF5"/>
    <w:rsid w:val="002B4760"/>
    <w:rsid w:val="002F0E70"/>
    <w:rsid w:val="00436C3F"/>
    <w:rsid w:val="00437849"/>
    <w:rsid w:val="00483E3E"/>
    <w:rsid w:val="0049038B"/>
    <w:rsid w:val="00497C5B"/>
    <w:rsid w:val="004E4040"/>
    <w:rsid w:val="004E63EB"/>
    <w:rsid w:val="0052226B"/>
    <w:rsid w:val="00552B8D"/>
    <w:rsid w:val="00641133"/>
    <w:rsid w:val="006D39C8"/>
    <w:rsid w:val="00714380"/>
    <w:rsid w:val="007E3731"/>
    <w:rsid w:val="00831E60"/>
    <w:rsid w:val="00865C2E"/>
    <w:rsid w:val="00891B8C"/>
    <w:rsid w:val="0097763A"/>
    <w:rsid w:val="00AD1E84"/>
    <w:rsid w:val="00AE628F"/>
    <w:rsid w:val="00BA5B91"/>
    <w:rsid w:val="00C1041E"/>
    <w:rsid w:val="00C66561"/>
    <w:rsid w:val="00C73361"/>
    <w:rsid w:val="00DA55A3"/>
    <w:rsid w:val="00DB7736"/>
    <w:rsid w:val="00DD21F1"/>
    <w:rsid w:val="00E21AD1"/>
    <w:rsid w:val="00ED0F57"/>
    <w:rsid w:val="00EE6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D1E84"/>
  </w:style>
  <w:style w:type="paragraph" w:styleId="NormalWeb">
    <w:name w:val="Normal (Web)"/>
    <w:basedOn w:val="Normal"/>
    <w:uiPriority w:val="99"/>
    <w:semiHidden/>
    <w:unhideWhenUsed/>
    <w:rsid w:val="00BA5B9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BA5B91"/>
    <w:pPr>
      <w:ind w:left="720"/>
      <w:contextualSpacing/>
    </w:pPr>
  </w:style>
  <w:style w:type="character" w:styleId="CommentReference">
    <w:name w:val="annotation reference"/>
    <w:basedOn w:val="DefaultParagraphFont"/>
    <w:uiPriority w:val="99"/>
    <w:semiHidden/>
    <w:unhideWhenUsed/>
    <w:rsid w:val="007E3731"/>
    <w:rPr>
      <w:sz w:val="16"/>
      <w:szCs w:val="16"/>
    </w:rPr>
  </w:style>
  <w:style w:type="paragraph" w:styleId="CommentText">
    <w:name w:val="annotation text"/>
    <w:basedOn w:val="Normal"/>
    <w:link w:val="CommentTextChar"/>
    <w:uiPriority w:val="99"/>
    <w:semiHidden/>
    <w:unhideWhenUsed/>
    <w:rsid w:val="007E3731"/>
    <w:pPr>
      <w:spacing w:line="240" w:lineRule="auto"/>
    </w:pPr>
    <w:rPr>
      <w:sz w:val="20"/>
      <w:szCs w:val="20"/>
    </w:rPr>
  </w:style>
  <w:style w:type="character" w:customStyle="1" w:styleId="CommentTextChar">
    <w:name w:val="Comment Text Char"/>
    <w:basedOn w:val="DefaultParagraphFont"/>
    <w:link w:val="CommentText"/>
    <w:uiPriority w:val="99"/>
    <w:semiHidden/>
    <w:rsid w:val="007E3731"/>
    <w:rPr>
      <w:sz w:val="20"/>
      <w:szCs w:val="20"/>
    </w:rPr>
  </w:style>
  <w:style w:type="paragraph" w:styleId="CommentSubject">
    <w:name w:val="annotation subject"/>
    <w:basedOn w:val="CommentText"/>
    <w:next w:val="CommentText"/>
    <w:link w:val="CommentSubjectChar"/>
    <w:uiPriority w:val="99"/>
    <w:semiHidden/>
    <w:unhideWhenUsed/>
    <w:rsid w:val="007E3731"/>
    <w:rPr>
      <w:b/>
      <w:bCs/>
    </w:rPr>
  </w:style>
  <w:style w:type="character" w:customStyle="1" w:styleId="CommentSubjectChar">
    <w:name w:val="Comment Subject Char"/>
    <w:basedOn w:val="CommentTextChar"/>
    <w:link w:val="CommentSubject"/>
    <w:uiPriority w:val="99"/>
    <w:semiHidden/>
    <w:rsid w:val="007E3731"/>
    <w:rPr>
      <w:b/>
      <w:bCs/>
      <w:sz w:val="20"/>
      <w:szCs w:val="20"/>
    </w:rPr>
  </w:style>
  <w:style w:type="paragraph" w:styleId="BalloonText">
    <w:name w:val="Balloon Text"/>
    <w:basedOn w:val="Normal"/>
    <w:link w:val="BalloonTextChar"/>
    <w:uiPriority w:val="99"/>
    <w:semiHidden/>
    <w:unhideWhenUsed/>
    <w:rsid w:val="007E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7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7088385">
      <w:bodyDiv w:val="1"/>
      <w:marLeft w:val="0"/>
      <w:marRight w:val="0"/>
      <w:marTop w:val="0"/>
      <w:marBottom w:val="0"/>
      <w:divBdr>
        <w:top w:val="none" w:sz="0" w:space="0" w:color="auto"/>
        <w:left w:val="none" w:sz="0" w:space="0" w:color="auto"/>
        <w:bottom w:val="none" w:sz="0" w:space="0" w:color="auto"/>
        <w:right w:val="none" w:sz="0" w:space="0" w:color="auto"/>
      </w:divBdr>
    </w:div>
    <w:div w:id="909580733">
      <w:bodyDiv w:val="1"/>
      <w:marLeft w:val="0"/>
      <w:marRight w:val="0"/>
      <w:marTop w:val="0"/>
      <w:marBottom w:val="0"/>
      <w:divBdr>
        <w:top w:val="none" w:sz="0" w:space="0" w:color="auto"/>
        <w:left w:val="none" w:sz="0" w:space="0" w:color="auto"/>
        <w:bottom w:val="none" w:sz="0" w:space="0" w:color="auto"/>
        <w:right w:val="none" w:sz="0" w:space="0" w:color="auto"/>
      </w:divBdr>
    </w:div>
    <w:div w:id="1174106589">
      <w:bodyDiv w:val="1"/>
      <w:marLeft w:val="0"/>
      <w:marRight w:val="0"/>
      <w:marTop w:val="0"/>
      <w:marBottom w:val="0"/>
      <w:divBdr>
        <w:top w:val="none" w:sz="0" w:space="0" w:color="auto"/>
        <w:left w:val="none" w:sz="0" w:space="0" w:color="auto"/>
        <w:bottom w:val="none" w:sz="0" w:space="0" w:color="auto"/>
        <w:right w:val="none" w:sz="0" w:space="0" w:color="auto"/>
      </w:divBdr>
    </w:div>
    <w:div w:id="185992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11FB-C134-4AE7-A7D1-BE39645B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2022-06-15T19:45:00Z</dcterms:created>
  <dcterms:modified xsi:type="dcterms:W3CDTF">2022-06-15T19:45:00Z</dcterms:modified>
</cp:coreProperties>
</file>