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CD" w:rsidRPr="00E33173" w:rsidRDefault="00A72877" w:rsidP="00E33173">
      <w:pPr>
        <w:rPr>
          <w:rFonts w:ascii="Arial" w:hAnsi="Arial" w:cs="Arial"/>
          <w:b/>
          <w:color w:val="001F00"/>
          <w:spacing w:val="6"/>
          <w:sz w:val="20"/>
          <w:szCs w:val="20"/>
        </w:rPr>
      </w:pPr>
      <w:r w:rsidRPr="00E33173">
        <w:rPr>
          <w:rFonts w:ascii="Arial" w:hAnsi="Arial" w:cs="Arial"/>
          <w:b/>
          <w:color w:val="000000"/>
          <w:sz w:val="20"/>
          <w:szCs w:val="20"/>
          <w:lang w:val="en-US" w:eastAsia="en-US"/>
        </w:rPr>
        <w:t>Report of the Select Committee on Hea</w:t>
      </w:r>
      <w:r w:rsidR="008731CD" w:rsidRPr="00E33173">
        <w:rPr>
          <w:rFonts w:ascii="Arial" w:hAnsi="Arial" w:cs="Arial"/>
          <w:b/>
          <w:color w:val="000000"/>
          <w:sz w:val="20"/>
          <w:szCs w:val="20"/>
          <w:lang w:val="en-US" w:eastAsia="en-US"/>
        </w:rPr>
        <w:t xml:space="preserve">lth and Social Services, on the </w:t>
      </w:r>
      <w:r w:rsidR="008731CD" w:rsidRPr="00E33173">
        <w:rPr>
          <w:rFonts w:ascii="Arial" w:hAnsi="Arial" w:cs="Arial"/>
          <w:b/>
          <w:color w:val="001F00"/>
          <w:spacing w:val="6"/>
          <w:sz w:val="20"/>
          <w:szCs w:val="20"/>
        </w:rPr>
        <w:t>Protocol to the African Charter on Human and Peoples rights on the rights of persons with disabilities in Africa, in terms of Sec 231(2) of the Constitution, 1996, dated 22 March 2022.</w:t>
      </w:r>
    </w:p>
    <w:p w:rsidR="008731CD" w:rsidRPr="00E33173" w:rsidRDefault="008731CD" w:rsidP="00E33173">
      <w:pPr>
        <w:rPr>
          <w:rFonts w:ascii="Arial" w:hAnsi="Arial" w:cs="Arial"/>
          <w:color w:val="001F00"/>
          <w:spacing w:val="6"/>
          <w:sz w:val="20"/>
          <w:szCs w:val="20"/>
        </w:rPr>
      </w:pPr>
    </w:p>
    <w:p w:rsidR="008731CD" w:rsidRPr="00E33173" w:rsidRDefault="00A72877" w:rsidP="00E33173">
      <w:pPr>
        <w:contextualSpacing/>
        <w:rPr>
          <w:rFonts w:ascii="Arial" w:hAnsi="Arial" w:cs="Arial"/>
          <w:color w:val="000000"/>
          <w:sz w:val="20"/>
          <w:szCs w:val="20"/>
          <w:lang w:val="en-US" w:eastAsia="en-US"/>
        </w:rPr>
      </w:pPr>
      <w:r w:rsidRPr="00E33173">
        <w:rPr>
          <w:rFonts w:ascii="Arial" w:hAnsi="Arial" w:cs="Arial"/>
          <w:color w:val="000000"/>
          <w:sz w:val="20"/>
          <w:szCs w:val="20"/>
          <w:lang w:val="en-US" w:eastAsia="en-US"/>
        </w:rPr>
        <w:t xml:space="preserve">The Select Committee on </w:t>
      </w:r>
      <w:bookmarkStart w:id="0" w:name="_GoBack"/>
      <w:r w:rsidRPr="00E33173">
        <w:rPr>
          <w:rFonts w:ascii="Arial" w:hAnsi="Arial" w:cs="Arial"/>
          <w:color w:val="000000"/>
          <w:sz w:val="20"/>
          <w:szCs w:val="20"/>
          <w:lang w:val="en-US" w:eastAsia="en-US"/>
        </w:rPr>
        <w:t xml:space="preserve">Health and Social </w:t>
      </w:r>
      <w:r w:rsidR="008731CD" w:rsidRPr="00E33173">
        <w:rPr>
          <w:rFonts w:ascii="Arial" w:hAnsi="Arial" w:cs="Arial"/>
          <w:color w:val="000000"/>
          <w:sz w:val="20"/>
          <w:szCs w:val="20"/>
          <w:lang w:val="en-US" w:eastAsia="en-US"/>
        </w:rPr>
        <w:t>Services</w:t>
      </w:r>
      <w:bookmarkEnd w:id="0"/>
      <w:r w:rsidR="008731CD" w:rsidRPr="00E33173">
        <w:rPr>
          <w:rFonts w:ascii="Arial" w:hAnsi="Arial" w:cs="Arial"/>
          <w:color w:val="000000"/>
          <w:sz w:val="20"/>
          <w:szCs w:val="20"/>
          <w:lang w:val="en-US" w:eastAsia="en-US"/>
        </w:rPr>
        <w:t xml:space="preserve">, having considered the </w:t>
      </w:r>
      <w:r w:rsidR="008731CD" w:rsidRPr="00E33173">
        <w:rPr>
          <w:rFonts w:ascii="Arial" w:hAnsi="Arial" w:cs="Arial"/>
          <w:color w:val="001F00"/>
          <w:spacing w:val="6"/>
          <w:sz w:val="20"/>
          <w:szCs w:val="20"/>
        </w:rPr>
        <w:t>Protocol to the African Charter on Human and Peoples rights on the rights of persons with disabilities in Africa, in terms of Sec 231(2) of the Constitution, 1996, reports as follows:</w:t>
      </w:r>
    </w:p>
    <w:p w:rsidR="008731CD" w:rsidRPr="00E33173" w:rsidRDefault="008731CD" w:rsidP="00E33173">
      <w:pPr>
        <w:contextualSpacing/>
        <w:rPr>
          <w:rFonts w:ascii="Arial" w:hAnsi="Arial" w:cs="Arial"/>
          <w:color w:val="000000"/>
          <w:sz w:val="20"/>
          <w:szCs w:val="20"/>
          <w:lang w:val="en-US" w:eastAsia="en-US"/>
        </w:rPr>
      </w:pPr>
    </w:p>
    <w:p w:rsidR="00A72877" w:rsidRPr="00E33173" w:rsidRDefault="00A72877" w:rsidP="00E33173">
      <w:pPr>
        <w:tabs>
          <w:tab w:val="left" w:pos="540"/>
          <w:tab w:val="left" w:pos="2304"/>
          <w:tab w:val="left" w:pos="2880"/>
        </w:tabs>
        <w:ind w:left="540"/>
        <w:contextualSpacing/>
        <w:rPr>
          <w:rFonts w:ascii="Arial" w:hAnsi="Arial" w:cs="Arial"/>
          <w:i/>
          <w:sz w:val="20"/>
          <w:szCs w:val="20"/>
          <w:lang w:val="en-US" w:eastAsia="en-US"/>
        </w:rPr>
      </w:pPr>
      <w:r w:rsidRPr="00E33173">
        <w:rPr>
          <w:rFonts w:ascii="Arial" w:hAnsi="Arial" w:cs="Arial"/>
          <w:i/>
          <w:sz w:val="20"/>
          <w:szCs w:val="20"/>
          <w:lang w:val="en-US" w:eastAsia="en-US"/>
        </w:rPr>
        <w:t>The Committee recommends</w:t>
      </w:r>
      <w:r w:rsidR="002A7AC9" w:rsidRPr="00E33173">
        <w:rPr>
          <w:rFonts w:ascii="Arial" w:hAnsi="Arial" w:cs="Arial"/>
          <w:i/>
          <w:sz w:val="20"/>
          <w:szCs w:val="20"/>
          <w:lang w:val="en-US" w:eastAsia="en-US"/>
        </w:rPr>
        <w:t xml:space="preserve"> that the Council, in terms of S</w:t>
      </w:r>
      <w:r w:rsidRPr="00E33173">
        <w:rPr>
          <w:rFonts w:ascii="Arial" w:hAnsi="Arial" w:cs="Arial"/>
          <w:i/>
          <w:sz w:val="20"/>
          <w:szCs w:val="20"/>
          <w:lang w:val="en-US" w:eastAsia="en-US"/>
        </w:rPr>
        <w:t>ection 231(2) of the Constitution, approve the said Protocol.</w:t>
      </w:r>
    </w:p>
    <w:p w:rsidR="00A72877" w:rsidRPr="00E33173" w:rsidRDefault="00A72877" w:rsidP="00E33173">
      <w:pPr>
        <w:ind w:left="540"/>
        <w:rPr>
          <w:rFonts w:ascii="Arial" w:hAnsi="Arial" w:cs="Arial"/>
          <w:color w:val="000000"/>
          <w:sz w:val="20"/>
          <w:szCs w:val="20"/>
          <w:lang w:val="en-US" w:eastAsia="en-US"/>
        </w:rPr>
      </w:pPr>
    </w:p>
    <w:p w:rsidR="00A72877" w:rsidRPr="00E33173" w:rsidRDefault="00A72877" w:rsidP="00E33173">
      <w:pPr>
        <w:tabs>
          <w:tab w:val="left" w:pos="3015"/>
        </w:tabs>
        <w:rPr>
          <w:rFonts w:ascii="Arial" w:hAnsi="Arial" w:cs="Arial"/>
          <w:b/>
          <w:color w:val="000000"/>
          <w:sz w:val="20"/>
          <w:szCs w:val="20"/>
          <w:lang w:val="en-US" w:eastAsia="en-US"/>
        </w:rPr>
      </w:pPr>
      <w:r w:rsidRPr="00E33173">
        <w:rPr>
          <w:rFonts w:ascii="Arial" w:hAnsi="Arial" w:cs="Arial"/>
          <w:b/>
          <w:color w:val="000000"/>
          <w:sz w:val="20"/>
          <w:szCs w:val="20"/>
          <w:lang w:val="en-US" w:eastAsia="en-US"/>
        </w:rPr>
        <w:t>Report to be considered</w:t>
      </w:r>
      <w:r w:rsidR="00E84A3B" w:rsidRPr="00E33173">
        <w:rPr>
          <w:rFonts w:ascii="Arial" w:hAnsi="Arial" w:cs="Arial"/>
          <w:b/>
          <w:color w:val="000000"/>
          <w:sz w:val="20"/>
          <w:szCs w:val="20"/>
          <w:lang w:val="en-US" w:eastAsia="en-US"/>
        </w:rPr>
        <w:t>.</w:t>
      </w:r>
    </w:p>
    <w:p w:rsidR="00A72877" w:rsidRPr="00E33173" w:rsidRDefault="00A72877" w:rsidP="00E33173">
      <w:pPr>
        <w:ind w:firstLine="540"/>
        <w:rPr>
          <w:rFonts w:ascii="Arial" w:hAnsi="Arial" w:cs="Arial"/>
          <w:sz w:val="20"/>
          <w:szCs w:val="20"/>
          <w:lang w:val="en-US" w:eastAsia="en-US"/>
        </w:rPr>
      </w:pPr>
    </w:p>
    <w:p w:rsidR="008E50FC" w:rsidRPr="00E33173" w:rsidRDefault="008E50FC" w:rsidP="00E33173">
      <w:pPr>
        <w:rPr>
          <w:rFonts w:ascii="Arial" w:hAnsi="Arial" w:cs="Arial"/>
          <w:sz w:val="20"/>
          <w:szCs w:val="20"/>
        </w:rPr>
      </w:pPr>
    </w:p>
    <w:sectPr w:rsidR="008E50FC" w:rsidRPr="00E33173" w:rsidSect="00361F7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8B8" w:rsidRDefault="005408B8" w:rsidP="00AB1146">
      <w:r>
        <w:separator/>
      </w:r>
    </w:p>
  </w:endnote>
  <w:endnote w:type="continuationSeparator" w:id="0">
    <w:p w:rsidR="005408B8" w:rsidRDefault="005408B8" w:rsidP="00AB11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8B8" w:rsidRDefault="005408B8" w:rsidP="00AB1146">
      <w:r>
        <w:separator/>
      </w:r>
    </w:p>
  </w:footnote>
  <w:footnote w:type="continuationSeparator" w:id="0">
    <w:p w:rsidR="005408B8" w:rsidRDefault="005408B8" w:rsidP="00AB11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72877"/>
    <w:rsid w:val="000173F5"/>
    <w:rsid w:val="000F3159"/>
    <w:rsid w:val="00281B91"/>
    <w:rsid w:val="002A7AC9"/>
    <w:rsid w:val="00361F73"/>
    <w:rsid w:val="003A5411"/>
    <w:rsid w:val="003B3401"/>
    <w:rsid w:val="0041726A"/>
    <w:rsid w:val="004D2D69"/>
    <w:rsid w:val="005408B8"/>
    <w:rsid w:val="0061134E"/>
    <w:rsid w:val="007570F1"/>
    <w:rsid w:val="00860A9A"/>
    <w:rsid w:val="008731CD"/>
    <w:rsid w:val="008E50FC"/>
    <w:rsid w:val="00A72877"/>
    <w:rsid w:val="00AB1146"/>
    <w:rsid w:val="00B83653"/>
    <w:rsid w:val="00D05412"/>
    <w:rsid w:val="00DF7D6E"/>
    <w:rsid w:val="00E33173"/>
    <w:rsid w:val="00E84A3B"/>
    <w:rsid w:val="00FC2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7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A72877"/>
    <w:pPr>
      <w:spacing w:after="160" w:line="240" w:lineRule="exact"/>
    </w:pPr>
    <w:rPr>
      <w:rFonts w:ascii="Arial" w:hAnsi="Arial"/>
      <w:bCs/>
      <w:sz w:val="22"/>
      <w:lang w:val="en-US" w:eastAsia="en-US"/>
    </w:rPr>
  </w:style>
  <w:style w:type="paragraph" w:styleId="Header">
    <w:name w:val="header"/>
    <w:basedOn w:val="Normal"/>
    <w:link w:val="HeaderChar"/>
    <w:uiPriority w:val="99"/>
    <w:unhideWhenUsed/>
    <w:rsid w:val="00AB1146"/>
    <w:pPr>
      <w:tabs>
        <w:tab w:val="center" w:pos="4513"/>
        <w:tab w:val="right" w:pos="9026"/>
      </w:tabs>
    </w:pPr>
  </w:style>
  <w:style w:type="character" w:customStyle="1" w:styleId="HeaderChar">
    <w:name w:val="Header Char"/>
    <w:basedOn w:val="DefaultParagraphFont"/>
    <w:link w:val="Header"/>
    <w:uiPriority w:val="99"/>
    <w:rsid w:val="00AB11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B1146"/>
    <w:pPr>
      <w:tabs>
        <w:tab w:val="center" w:pos="4513"/>
        <w:tab w:val="right" w:pos="9026"/>
      </w:tabs>
    </w:pPr>
  </w:style>
  <w:style w:type="character" w:customStyle="1" w:styleId="FooterChar">
    <w:name w:val="Footer Char"/>
    <w:basedOn w:val="DefaultParagraphFont"/>
    <w:link w:val="Footer"/>
    <w:uiPriority w:val="99"/>
    <w:rsid w:val="00AB1146"/>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860A9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 Williams</dc:creator>
  <cp:lastModifiedBy>User</cp:lastModifiedBy>
  <cp:revision>2</cp:revision>
  <dcterms:created xsi:type="dcterms:W3CDTF">2022-03-22T19:12:00Z</dcterms:created>
  <dcterms:modified xsi:type="dcterms:W3CDTF">2022-03-22T19:12:00Z</dcterms:modified>
</cp:coreProperties>
</file>