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06" w:rsidRDefault="00D96006">
      <w:bookmarkStart w:id="0" w:name="_GoBack"/>
      <w:bookmarkEnd w:id="0"/>
    </w:p>
    <w:p w:rsidR="00D96006" w:rsidRPr="00D96006" w:rsidRDefault="00D96006" w:rsidP="00D96006"/>
    <w:p w:rsidR="00D96006" w:rsidRDefault="00D96006" w:rsidP="00D96006"/>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p>
    <w:p w:rsidR="00213AF3" w:rsidRDefault="00213AF3" w:rsidP="00213AF3">
      <w:pPr>
        <w:jc w:val="both"/>
      </w:pPr>
      <w:r>
        <w:t xml:space="preserve">Dear </w:t>
      </w:r>
      <w:proofErr w:type="spellStart"/>
      <w:r>
        <w:t>Mr</w:t>
      </w:r>
      <w:proofErr w:type="spellEnd"/>
      <w:r>
        <w:t xml:space="preserve"> </w:t>
      </w:r>
      <w:proofErr w:type="spellStart"/>
      <w:r>
        <w:t>Dikgang</w:t>
      </w:r>
      <w:proofErr w:type="spellEnd"/>
      <w:r>
        <w:t xml:space="preserve"> Stock</w:t>
      </w:r>
    </w:p>
    <w:p w:rsidR="00213AF3" w:rsidRDefault="00213AF3" w:rsidP="00213AF3">
      <w:pPr>
        <w:jc w:val="both"/>
      </w:pPr>
    </w:p>
    <w:p w:rsidR="00213AF3" w:rsidRDefault="00213AF3" w:rsidP="00213AF3">
      <w:pPr>
        <w:jc w:val="both"/>
      </w:pPr>
    </w:p>
    <w:p w:rsidR="00213AF3" w:rsidRDefault="00213AF3" w:rsidP="00213AF3">
      <w:pPr>
        <w:jc w:val="both"/>
      </w:pPr>
      <w:r>
        <w:t>During last week’s public hearings, the Committee expressed interest on how the matter between My Vote Count’s and the Minister of Justice and Correctional Services in the Constitutional Court would impact the Political Party Funding Bill</w:t>
      </w:r>
      <w:r w:rsidR="0098727F">
        <w:t xml:space="preserve"> process</w:t>
      </w:r>
      <w:r>
        <w:t xml:space="preserve">. As the Committee </w:t>
      </w:r>
      <w:r w:rsidR="009E634C">
        <w:t>is already</w:t>
      </w:r>
      <w:r>
        <w:t xml:space="preserve"> aware, the Constitutional Court </w:t>
      </w:r>
      <w:r w:rsidR="009E634C">
        <w:t>J</w:t>
      </w:r>
      <w:r>
        <w:t xml:space="preserve">udgement </w:t>
      </w:r>
      <w:r w:rsidR="0098727F">
        <w:t xml:space="preserve">delivered </w:t>
      </w:r>
      <w:r>
        <w:t xml:space="preserve">on 21 June 2018 was in MVCs </w:t>
      </w:r>
      <w:proofErr w:type="spellStart"/>
      <w:r>
        <w:t>favour</w:t>
      </w:r>
      <w:proofErr w:type="spellEnd"/>
      <w:r>
        <w:t xml:space="preserve">. This letter seeks to </w:t>
      </w:r>
      <w:r w:rsidR="009E634C">
        <w:t>convey to</w:t>
      </w:r>
      <w:r>
        <w:t xml:space="preserve"> the Committee </w:t>
      </w:r>
      <w:r w:rsidR="009E634C">
        <w:t>our understanding as the applicants in this case, as to how the Judgement affects the passage of the Party Funding Bill through Parliament.</w:t>
      </w:r>
    </w:p>
    <w:p w:rsidR="00F1148A" w:rsidRDefault="00F1148A" w:rsidP="00213AF3">
      <w:pPr>
        <w:jc w:val="both"/>
      </w:pPr>
    </w:p>
    <w:p w:rsidR="00213AF3" w:rsidRDefault="00213AF3" w:rsidP="00213AF3">
      <w:pPr>
        <w:jc w:val="both"/>
      </w:pPr>
      <w:r>
        <w:t xml:space="preserve">In the judgement, the Court confirmed the constitutional invalidity made by the Western Cape High Court </w:t>
      </w:r>
      <w:r w:rsidR="0098727F">
        <w:t xml:space="preserve">in September last year, </w:t>
      </w:r>
      <w:r w:rsidR="009E634C">
        <w:t>on</w:t>
      </w:r>
      <w:r>
        <w:t xml:space="preserve"> the following terms:</w:t>
      </w:r>
    </w:p>
    <w:p w:rsidR="00213AF3" w:rsidRDefault="00213AF3" w:rsidP="00213AF3">
      <w:pPr>
        <w:pStyle w:val="ListParagraph"/>
        <w:numPr>
          <w:ilvl w:val="0"/>
          <w:numId w:val="3"/>
        </w:numPr>
        <w:spacing w:line="259" w:lineRule="auto"/>
        <w:jc w:val="both"/>
      </w:pPr>
      <w:r>
        <w:t>Information on private donations to political parties and independent ward candidates is essential for the effective exercise of the right to vote.</w:t>
      </w:r>
    </w:p>
    <w:p w:rsidR="00213AF3" w:rsidRDefault="00213AF3" w:rsidP="00213AF3">
      <w:pPr>
        <w:pStyle w:val="ListParagraph"/>
        <w:numPr>
          <w:ilvl w:val="0"/>
          <w:numId w:val="3"/>
        </w:numPr>
        <w:spacing w:line="259" w:lineRule="auto"/>
        <w:jc w:val="both"/>
      </w:pPr>
      <w:r>
        <w:t>Information on the private funding of political parties and independent ward candidates must be recorded, preserved and made reasonably accessible.</w:t>
      </w:r>
    </w:p>
    <w:p w:rsidR="00213AF3" w:rsidRDefault="00213AF3" w:rsidP="00213AF3">
      <w:pPr>
        <w:pStyle w:val="ListParagraph"/>
        <w:numPr>
          <w:ilvl w:val="0"/>
          <w:numId w:val="3"/>
        </w:numPr>
        <w:spacing w:line="259" w:lineRule="auto"/>
        <w:jc w:val="both"/>
      </w:pPr>
      <w:r>
        <w:t xml:space="preserve">The Promotion of Access to Information Act (PAIA) is invalid to the extent of its inconsistency with the Constitution by failing to provide for the </w:t>
      </w:r>
      <w:proofErr w:type="spellStart"/>
      <w:r>
        <w:t>recordal</w:t>
      </w:r>
      <w:proofErr w:type="spellEnd"/>
      <w:r>
        <w:t>, preservation and reasonable disclosure of information on the private funding of political parties and independent ward candidates</w:t>
      </w:r>
      <w:r w:rsidR="0098727F">
        <w:t>.</w:t>
      </w:r>
    </w:p>
    <w:p w:rsidR="00213AF3" w:rsidRDefault="00213AF3" w:rsidP="00213AF3">
      <w:pPr>
        <w:pStyle w:val="ListParagraph"/>
        <w:numPr>
          <w:ilvl w:val="0"/>
          <w:numId w:val="3"/>
        </w:numPr>
        <w:spacing w:line="259" w:lineRule="auto"/>
        <w:jc w:val="both"/>
      </w:pPr>
      <w:r>
        <w:t xml:space="preserve">Parliament must amend PAIA and take any other measure it deems appropriate to provide for the </w:t>
      </w:r>
      <w:proofErr w:type="spellStart"/>
      <w:r>
        <w:t>recordal</w:t>
      </w:r>
      <w:proofErr w:type="spellEnd"/>
      <w:r>
        <w:t xml:space="preserve">, preservation and facilitation of reasonable access to information on the private funding of political parties and independent candidates within </w:t>
      </w:r>
      <w:r w:rsidR="009E634C">
        <w:t xml:space="preserve">a </w:t>
      </w:r>
      <w:r>
        <w:t>period of 18 months.</w:t>
      </w:r>
    </w:p>
    <w:p w:rsidR="009E634C" w:rsidRDefault="009E634C" w:rsidP="009E634C">
      <w:pPr>
        <w:spacing w:line="259" w:lineRule="auto"/>
        <w:jc w:val="both"/>
      </w:pPr>
      <w:r>
        <w:t xml:space="preserve">We have considered that the Committee may have to deliberate on the implications of this judgement on the Bill process and thought it might be prudent to share our understanding of this matter with you. We received the notification that the Judgement would be handed down the following day at 10am, as we got back to our seats after our presentation to the </w:t>
      </w:r>
      <w:proofErr w:type="spellStart"/>
      <w:r>
        <w:t>Honourable</w:t>
      </w:r>
      <w:proofErr w:type="spellEnd"/>
      <w:r>
        <w:t xml:space="preserve"> Members</w:t>
      </w:r>
      <w:r w:rsidR="0098727F">
        <w:t xml:space="preserve"> of the Committee on 20 June 2018.</w:t>
      </w:r>
    </w:p>
    <w:p w:rsidR="00213AF3" w:rsidRDefault="00213AF3"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98727F" w:rsidRDefault="0098727F" w:rsidP="00213AF3">
      <w:pPr>
        <w:jc w:val="both"/>
      </w:pPr>
    </w:p>
    <w:p w:rsidR="00CC10B1" w:rsidRDefault="00CC10B1" w:rsidP="00213AF3">
      <w:pPr>
        <w:jc w:val="both"/>
      </w:pPr>
    </w:p>
    <w:p w:rsidR="00CC10B1" w:rsidRDefault="00CC10B1" w:rsidP="00213AF3">
      <w:pPr>
        <w:jc w:val="both"/>
      </w:pPr>
    </w:p>
    <w:p w:rsidR="000045C7" w:rsidRDefault="009E634C" w:rsidP="00213AF3">
      <w:pPr>
        <w:jc w:val="both"/>
      </w:pPr>
      <w:r>
        <w:t>Our understanding is</w:t>
      </w:r>
      <w:r w:rsidR="00213AF3">
        <w:t xml:space="preserve"> that the Court </w:t>
      </w:r>
      <w:r w:rsidR="0098727F">
        <w:t xml:space="preserve">has ruled </w:t>
      </w:r>
      <w:r w:rsidR="00213AF3">
        <w:t xml:space="preserve">that </w:t>
      </w:r>
      <w:r w:rsidR="0098727F">
        <w:t xml:space="preserve">in addition to amending PAIA, </w:t>
      </w:r>
      <w:r>
        <w:t xml:space="preserve">Parliament may take any </w:t>
      </w:r>
      <w:r w:rsidR="00213AF3">
        <w:t xml:space="preserve">other </w:t>
      </w:r>
      <w:r w:rsidR="0098727F">
        <w:t xml:space="preserve">measures </w:t>
      </w:r>
      <w:r>
        <w:t>it deems appropriate to address the deficiencies outlined by the judgement</w:t>
      </w:r>
      <w:r w:rsidR="00213AF3">
        <w:t xml:space="preserve">. </w:t>
      </w:r>
      <w:r w:rsidR="000045C7">
        <w:t>Enacting</w:t>
      </w:r>
      <w:r w:rsidR="00213AF3">
        <w:t xml:space="preserve"> th</w:t>
      </w:r>
      <w:r w:rsidR="0098727F">
        <w:t>is</w:t>
      </w:r>
      <w:r w:rsidR="00213AF3">
        <w:t xml:space="preserve"> Bill would thus </w:t>
      </w:r>
      <w:r w:rsidR="000045C7">
        <w:t xml:space="preserve">be part of those </w:t>
      </w:r>
      <w:r w:rsidR="0098727F">
        <w:t>measures</w:t>
      </w:r>
      <w:r w:rsidR="000045C7">
        <w:t xml:space="preserve"> and would see Parliament fulfilling part of its obligations in terms of the Court’s </w:t>
      </w:r>
      <w:r w:rsidR="0098727F">
        <w:t>order</w:t>
      </w:r>
      <w:r w:rsidR="000045C7">
        <w:t>.</w:t>
      </w:r>
    </w:p>
    <w:p w:rsidR="000045C7" w:rsidRDefault="000045C7" w:rsidP="00213AF3">
      <w:pPr>
        <w:jc w:val="both"/>
      </w:pPr>
    </w:p>
    <w:p w:rsidR="000045C7" w:rsidRDefault="000045C7" w:rsidP="00213AF3">
      <w:pPr>
        <w:jc w:val="both"/>
      </w:pPr>
      <w:r>
        <w:t>We commend Parliament for its work thus far that has produced a Bill that is in many respects groundbreaking. The Bill as it stands focuses on political parties and since only political parties contest general elections, we would argue that the Bill is addressing that which is most relevant in our electoral cycle</w:t>
      </w:r>
      <w:r w:rsidR="0098727F">
        <w:t xml:space="preserve"> at this present moment. </w:t>
      </w:r>
      <w:r>
        <w:t xml:space="preserve">Issues pertaining to PAIA and independent ward candidates </w:t>
      </w:r>
      <w:r w:rsidR="0098727F">
        <w:t xml:space="preserve">therefore, </w:t>
      </w:r>
      <w:r>
        <w:t>that need to be addressed as per the Judgement can be addressed at a later stage and</w:t>
      </w:r>
      <w:r w:rsidR="0098727F">
        <w:t>/or</w:t>
      </w:r>
      <w:r>
        <w:t xml:space="preserve"> by amending separate legislation.</w:t>
      </w:r>
    </w:p>
    <w:p w:rsidR="0098727F" w:rsidRDefault="0098727F" w:rsidP="00213AF3">
      <w:pPr>
        <w:jc w:val="both"/>
      </w:pPr>
    </w:p>
    <w:p w:rsidR="0098727F" w:rsidRDefault="0098727F" w:rsidP="00213AF3">
      <w:pPr>
        <w:jc w:val="both"/>
      </w:pPr>
      <w:r>
        <w:t>We hope that the contents of this letter are considered by the Committee, and we are available to answer any other questions that the Committee may have.</w:t>
      </w:r>
    </w:p>
    <w:p w:rsidR="0098727F" w:rsidRDefault="0098727F" w:rsidP="00213AF3">
      <w:pPr>
        <w:jc w:val="both"/>
      </w:pPr>
    </w:p>
    <w:p w:rsidR="0098727F" w:rsidRDefault="0098727F" w:rsidP="00213AF3">
      <w:pPr>
        <w:jc w:val="both"/>
      </w:pPr>
      <w:r>
        <w:t>Yours Sincerely.</w:t>
      </w:r>
    </w:p>
    <w:p w:rsidR="0098727F" w:rsidRDefault="00CC10B1" w:rsidP="00213AF3">
      <w:pPr>
        <w:jc w:val="both"/>
      </w:pPr>
      <w:r>
        <w:rPr>
          <w:noProof/>
          <w:lang w:val="en-ZA" w:eastAsia="en-ZA"/>
        </w:rPr>
        <w:drawing>
          <wp:inline distT="0" distB="0" distL="0" distR="0">
            <wp:extent cx="10096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inline>
        </w:drawing>
      </w:r>
    </w:p>
    <w:p w:rsidR="0098727F" w:rsidRDefault="0098727F" w:rsidP="00213AF3">
      <w:pPr>
        <w:jc w:val="both"/>
      </w:pPr>
      <w:r>
        <w:t>______________________</w:t>
      </w:r>
    </w:p>
    <w:p w:rsidR="0098727F" w:rsidRDefault="0098727F" w:rsidP="00213AF3">
      <w:pPr>
        <w:jc w:val="both"/>
      </w:pPr>
      <w:proofErr w:type="spellStart"/>
      <w:r>
        <w:t>Ms</w:t>
      </w:r>
      <w:proofErr w:type="spellEnd"/>
      <w:r>
        <w:t xml:space="preserve"> Janine L. Ogle</w:t>
      </w:r>
    </w:p>
    <w:p w:rsidR="0098727F" w:rsidRDefault="00CC10B1" w:rsidP="00213AF3">
      <w:pPr>
        <w:jc w:val="both"/>
      </w:pPr>
      <w:r>
        <w:t>National Coordinator</w:t>
      </w:r>
    </w:p>
    <w:p w:rsidR="00CC10B1" w:rsidRDefault="00CC10B1" w:rsidP="00213AF3">
      <w:pPr>
        <w:jc w:val="both"/>
      </w:pPr>
      <w:r>
        <w:t>My Vote Counts</w:t>
      </w:r>
    </w:p>
    <w:p w:rsidR="000045C7" w:rsidRDefault="000045C7" w:rsidP="00213AF3">
      <w:pPr>
        <w:jc w:val="both"/>
      </w:pPr>
    </w:p>
    <w:p w:rsidR="000045C7" w:rsidRDefault="000045C7" w:rsidP="00213AF3">
      <w:pPr>
        <w:jc w:val="both"/>
      </w:pPr>
    </w:p>
    <w:p w:rsidR="00213AF3" w:rsidRPr="00213AF3" w:rsidRDefault="00213AF3" w:rsidP="00D96006">
      <w:pPr>
        <w:rPr>
          <w:rFonts w:ascii="Arial" w:hAnsi="Arial" w:cs="Arial"/>
          <w:color w:val="222222"/>
        </w:rPr>
      </w:pPr>
      <w:r w:rsidRPr="00213AF3">
        <w:rPr>
          <w:rFonts w:ascii="Arial" w:hAnsi="Arial" w:cs="Arial"/>
          <w:color w:val="222222"/>
        </w:rPr>
        <w:t xml:space="preserve"> </w:t>
      </w:r>
    </w:p>
    <w:p w:rsidR="00D96006" w:rsidRPr="00D96006" w:rsidRDefault="00D96006" w:rsidP="00D96006"/>
    <w:p w:rsidR="00D96006" w:rsidRPr="00D96006" w:rsidRDefault="00D96006" w:rsidP="00D96006"/>
    <w:p w:rsidR="004021F2" w:rsidRDefault="004021F2" w:rsidP="004021F2">
      <w:pPr>
        <w:spacing w:line="360" w:lineRule="auto"/>
        <w:contextualSpacing/>
        <w:jc w:val="both"/>
        <w:rPr>
          <w:b/>
        </w:rPr>
      </w:pPr>
    </w:p>
    <w:sectPr w:rsidR="004021F2" w:rsidSect="001C14B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90" w:rsidRDefault="00264790" w:rsidP="00425EF6">
      <w:r>
        <w:separator/>
      </w:r>
    </w:p>
  </w:endnote>
  <w:endnote w:type="continuationSeparator" w:id="0">
    <w:p w:rsidR="00264790" w:rsidRDefault="00264790" w:rsidP="0042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A" w:rsidRDefault="00F11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A" w:rsidRDefault="00F1148A">
    <w:pPr>
      <w:pStyle w:val="Footer"/>
    </w:pPr>
    <w:r>
      <w:rPr>
        <w:noProof/>
        <w:lang w:val="en-ZA" w:eastAsia="en-ZA"/>
      </w:rPr>
      <w:drawing>
        <wp:anchor distT="0" distB="0" distL="114300" distR="114300" simplePos="0" relativeHeight="251665408" behindDoc="1" locked="0" layoutInCell="1" allowOverlap="1" wp14:anchorId="15967449" wp14:editId="47F7D45C">
          <wp:simplePos x="0" y="0"/>
          <wp:positionH relativeFrom="column">
            <wp:posOffset>-687557</wp:posOffset>
          </wp:positionH>
          <wp:positionV relativeFrom="paragraph">
            <wp:posOffset>-38100</wp:posOffset>
          </wp:positionV>
          <wp:extent cx="95250" cy="107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ne-icon.jpg"/>
                  <pic:cNvPicPr/>
                </pic:nvPicPr>
                <pic:blipFill>
                  <a:blip r:embed="rId1">
                    <a:extLst>
                      <a:ext uri="{28A0092B-C50C-407E-A947-70E740481C1C}">
                        <a14:useLocalDpi xmlns:a14="http://schemas.microsoft.com/office/drawing/2010/main" val="0"/>
                      </a:ext>
                    </a:extLst>
                  </a:blip>
                  <a:stretch>
                    <a:fillRect/>
                  </a:stretch>
                </pic:blipFill>
                <pic:spPr>
                  <a:xfrm>
                    <a:off x="0" y="0"/>
                    <a:ext cx="95250" cy="10731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4384" behindDoc="1" locked="0" layoutInCell="1" allowOverlap="1" wp14:anchorId="099A9DF9" wp14:editId="0BAB170D">
          <wp:simplePos x="0" y="0"/>
          <wp:positionH relativeFrom="column">
            <wp:posOffset>-675106</wp:posOffset>
          </wp:positionH>
          <wp:positionV relativeFrom="paragraph">
            <wp:posOffset>106680</wp:posOffset>
          </wp:positionV>
          <wp:extent cx="80616" cy="103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ation-icon.jpg"/>
                  <pic:cNvPicPr/>
                </pic:nvPicPr>
                <pic:blipFill>
                  <a:blip r:embed="rId2">
                    <a:extLst>
                      <a:ext uri="{28A0092B-C50C-407E-A947-70E740481C1C}">
                        <a14:useLocalDpi xmlns:a14="http://schemas.microsoft.com/office/drawing/2010/main" val="0"/>
                      </a:ext>
                    </a:extLst>
                  </a:blip>
                  <a:stretch>
                    <a:fillRect/>
                  </a:stretch>
                </pic:blipFill>
                <pic:spPr>
                  <a:xfrm>
                    <a:off x="0" y="0"/>
                    <a:ext cx="84350" cy="10789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3360" behindDoc="1" locked="0" layoutInCell="1" allowOverlap="1" wp14:anchorId="3DA00D0A" wp14:editId="4020FEC4">
              <wp:simplePos x="0" y="0"/>
              <wp:positionH relativeFrom="column">
                <wp:posOffset>4109085</wp:posOffset>
              </wp:positionH>
              <wp:positionV relativeFrom="paragraph">
                <wp:posOffset>-183515</wp:posOffset>
              </wp:positionV>
              <wp:extent cx="2388870" cy="7251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2388870" cy="725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148A" w:rsidRPr="00425EF6" w:rsidRDefault="00F1148A" w:rsidP="00425EF6">
                          <w:pPr>
                            <w:jc w:val="right"/>
                            <w:rPr>
                              <w:rFonts w:ascii="Century Gothic" w:hAnsi="Century Gothic"/>
                              <w:b/>
                              <w:color w:val="893B4C"/>
                              <w:sz w:val="16"/>
                              <w:szCs w:val="16"/>
                            </w:rPr>
                          </w:pPr>
                          <w:r w:rsidRPr="00425EF6">
                            <w:rPr>
                              <w:rFonts w:ascii="Century Gothic" w:hAnsi="Century Gothic"/>
                              <w:b/>
                              <w:color w:val="893B4C"/>
                              <w:sz w:val="16"/>
                              <w:szCs w:val="16"/>
                            </w:rPr>
                            <w:t>Board Members</w:t>
                          </w:r>
                        </w:p>
                        <w:p w:rsidR="00F1148A" w:rsidRPr="00425EF6" w:rsidRDefault="00F1148A" w:rsidP="00425EF6">
                          <w:pPr>
                            <w:jc w:val="right"/>
                            <w:rPr>
                              <w:rFonts w:ascii="Century Gothic" w:hAnsi="Century Gothic"/>
                              <w:color w:val="7F7F7F" w:themeColor="text1" w:themeTint="80"/>
                              <w:sz w:val="16"/>
                              <w:szCs w:val="16"/>
                            </w:rPr>
                          </w:pPr>
                          <w:r>
                            <w:rPr>
                              <w:rFonts w:ascii="Century Gothic" w:hAnsi="Century Gothic"/>
                              <w:color w:val="7F7F7F" w:themeColor="text1" w:themeTint="80"/>
                              <w:sz w:val="16"/>
                              <w:szCs w:val="16"/>
                            </w:rPr>
                            <w:t xml:space="preserve"> </w:t>
                          </w:r>
                          <w:r w:rsidRPr="00425EF6">
                            <w:rPr>
                              <w:rFonts w:ascii="Century Gothic" w:hAnsi="Century Gothic"/>
                              <w:color w:val="7F7F7F" w:themeColor="text1" w:themeTint="80"/>
                              <w:sz w:val="16"/>
                              <w:szCs w:val="16"/>
                            </w:rPr>
                            <w:t>Adi Eyal</w:t>
                          </w:r>
                          <w:r>
                            <w:rPr>
                              <w:rFonts w:ascii="Century Gothic" w:hAnsi="Century Gothic"/>
                              <w:color w:val="7F7F7F" w:themeColor="text1" w:themeTint="80"/>
                              <w:sz w:val="16"/>
                              <w:szCs w:val="16"/>
                            </w:rPr>
                            <w:t xml:space="preserve"> I Amanda Rinquest I Gaile Fullard</w:t>
                          </w:r>
                        </w:p>
                        <w:p w:rsidR="00F1148A" w:rsidRDefault="00F1148A" w:rsidP="00425EF6">
                          <w:pPr>
                            <w:jc w:val="right"/>
                            <w:rPr>
                              <w:rFonts w:ascii="Century Gothic" w:hAnsi="Century Gothic"/>
                              <w:color w:val="7F7F7F" w:themeColor="text1" w:themeTint="80"/>
                              <w:sz w:val="16"/>
                              <w:szCs w:val="16"/>
                            </w:rPr>
                          </w:pPr>
                          <w:r>
                            <w:rPr>
                              <w:rFonts w:ascii="Century Gothic" w:hAnsi="Century Gothic"/>
                              <w:color w:val="7F7F7F" w:themeColor="text1" w:themeTint="80"/>
                              <w:sz w:val="16"/>
                              <w:szCs w:val="16"/>
                            </w:rPr>
                            <w:t>Mandisa Dyantyi I Nyoko Muvangua</w:t>
                          </w:r>
                        </w:p>
                        <w:p w:rsidR="00F1148A" w:rsidRPr="00425EF6" w:rsidRDefault="00F1148A" w:rsidP="00425EF6">
                          <w:pPr>
                            <w:jc w:val="right"/>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Tyronne McCrindle</w:t>
                          </w:r>
                          <w:r>
                            <w:rPr>
                              <w:rFonts w:ascii="Century Gothic" w:hAnsi="Century Gothic"/>
                              <w:color w:val="7F7F7F" w:themeColor="text1" w:themeTint="80"/>
                              <w:sz w:val="16"/>
                              <w:szCs w:val="16"/>
                            </w:rPr>
                            <w:t xml:space="preserve"> I Gregory Solik</w:t>
                          </w:r>
                        </w:p>
                        <w:p w:rsidR="00F1148A" w:rsidRPr="00425EF6" w:rsidRDefault="00F1148A" w:rsidP="00D96006">
                          <w:pPr>
                            <w:jc w:val="right"/>
                            <w:rPr>
                              <w:rFonts w:ascii="Century Gothic" w:hAnsi="Century Gothic"/>
                              <w:color w:val="7F7F7F" w:themeColor="text1" w:themeTint="80"/>
                              <w:sz w:val="16"/>
                              <w:szCs w:val="16"/>
                            </w:rPr>
                          </w:pPr>
                          <w:r>
                            <w:rPr>
                              <w:rFonts w:ascii="Century Gothic" w:hAnsi="Century Gothic"/>
                              <w:color w:val="7F7F7F" w:themeColor="text1" w:themeTint="80"/>
                              <w:sz w:val="16"/>
                              <w:szCs w:val="16"/>
                            </w:rPr>
                            <w:t>Hennie Van Vuuren I Zwelethu Jolobe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A00D0A" id="_x0000_t202" coordsize="21600,21600" o:spt="202" path="m,l,21600r21600,l21600,xe">
              <v:stroke joinstyle="miter"/>
              <v:path gradientshapeok="t" o:connecttype="rect"/>
            </v:shapetype>
            <v:shape id="Text Box 5" o:spid="_x0000_s1026" type="#_x0000_t202" style="position:absolute;margin-left:323.55pt;margin-top:-14.45pt;width:188.1pt;height:5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" filled="f" stroked="f">
              <v:textbox>
                <w:txbxContent>
                  <w:p w:rsidR="00F1148A" w:rsidRPr="00425EF6" w:rsidRDefault="00F1148A" w:rsidP="00425EF6">
                    <w:pPr>
                      <w:jc w:val="right"/>
                      <w:rPr>
                        <w:rFonts w:ascii="Century Gothic" w:hAnsi="Century Gothic"/>
                        <w:b/>
                        <w:color w:val="893B4C"/>
                        <w:sz w:val="16"/>
                        <w:szCs w:val="16"/>
                      </w:rPr>
                    </w:pPr>
                    <w:r w:rsidRPr="00425EF6">
                      <w:rPr>
                        <w:rFonts w:ascii="Century Gothic" w:hAnsi="Century Gothic"/>
                        <w:b/>
                        <w:color w:val="893B4C"/>
                        <w:sz w:val="16"/>
                        <w:szCs w:val="16"/>
                      </w:rPr>
                      <w:t>Board Members</w:t>
                    </w:r>
                  </w:p>
                  <w:p w:rsidR="00F1148A" w:rsidRPr="00425EF6" w:rsidRDefault="00F1148A" w:rsidP="00425EF6">
                    <w:pPr>
                      <w:jc w:val="right"/>
                      <w:rPr>
                        <w:rFonts w:ascii="Century Gothic" w:hAnsi="Century Gothic"/>
                        <w:color w:val="7F7F7F" w:themeColor="text1" w:themeTint="80"/>
                        <w:sz w:val="16"/>
                        <w:szCs w:val="16"/>
                      </w:rPr>
                    </w:pPr>
                    <w:r>
                      <w:rPr>
                        <w:rFonts w:ascii="Century Gothic" w:hAnsi="Century Gothic"/>
                        <w:color w:val="7F7F7F" w:themeColor="text1" w:themeTint="80"/>
                        <w:sz w:val="16"/>
                        <w:szCs w:val="16"/>
                      </w:rPr>
                      <w:t xml:space="preserve"> </w:t>
                    </w:r>
                    <w:r w:rsidRPr="00425EF6">
                      <w:rPr>
                        <w:rFonts w:ascii="Century Gothic" w:hAnsi="Century Gothic"/>
                        <w:color w:val="7F7F7F" w:themeColor="text1" w:themeTint="80"/>
                        <w:sz w:val="16"/>
                        <w:szCs w:val="16"/>
                      </w:rPr>
                      <w:t>Adi Eyal</w:t>
                    </w:r>
                    <w:r>
                      <w:rPr>
                        <w:rFonts w:ascii="Century Gothic" w:hAnsi="Century Gothic"/>
                        <w:color w:val="7F7F7F" w:themeColor="text1" w:themeTint="80"/>
                        <w:sz w:val="16"/>
                        <w:szCs w:val="16"/>
                      </w:rPr>
                      <w:t xml:space="preserve"> I Amanda Rinquest I Gaile Fullard</w:t>
                    </w:r>
                  </w:p>
                  <w:p w:rsidR="00F1148A" w:rsidRDefault="00F1148A" w:rsidP="00425EF6">
                    <w:pPr>
                      <w:jc w:val="right"/>
                      <w:rPr>
                        <w:rFonts w:ascii="Century Gothic" w:hAnsi="Century Gothic"/>
                        <w:color w:val="7F7F7F" w:themeColor="text1" w:themeTint="80"/>
                        <w:sz w:val="16"/>
                        <w:szCs w:val="16"/>
                      </w:rPr>
                    </w:pPr>
                    <w:r>
                      <w:rPr>
                        <w:rFonts w:ascii="Century Gothic" w:hAnsi="Century Gothic"/>
                        <w:color w:val="7F7F7F" w:themeColor="text1" w:themeTint="80"/>
                        <w:sz w:val="16"/>
                        <w:szCs w:val="16"/>
                      </w:rPr>
                      <w:t>Mandisa Dyantyi I Nyoko Muvangua</w:t>
                    </w:r>
                  </w:p>
                  <w:p w:rsidR="00F1148A" w:rsidRPr="00425EF6" w:rsidRDefault="00F1148A" w:rsidP="00425EF6">
                    <w:pPr>
                      <w:jc w:val="right"/>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Tyronne McCrindle</w:t>
                    </w:r>
                    <w:r>
                      <w:rPr>
                        <w:rFonts w:ascii="Century Gothic" w:hAnsi="Century Gothic"/>
                        <w:color w:val="7F7F7F" w:themeColor="text1" w:themeTint="80"/>
                        <w:sz w:val="16"/>
                        <w:szCs w:val="16"/>
                      </w:rPr>
                      <w:t xml:space="preserve"> I Gregory Solik</w:t>
                    </w:r>
                  </w:p>
                  <w:p w:rsidR="00F1148A" w:rsidRPr="00425EF6" w:rsidRDefault="00F1148A" w:rsidP="00D96006">
                    <w:pPr>
                      <w:jc w:val="right"/>
                      <w:rPr>
                        <w:rFonts w:ascii="Century Gothic" w:hAnsi="Century Gothic"/>
                        <w:color w:val="7F7F7F" w:themeColor="text1" w:themeTint="80"/>
                        <w:sz w:val="16"/>
                        <w:szCs w:val="16"/>
                      </w:rPr>
                    </w:pPr>
                    <w:r>
                      <w:rPr>
                        <w:rFonts w:ascii="Century Gothic" w:hAnsi="Century Gothic"/>
                        <w:color w:val="7F7F7F" w:themeColor="text1" w:themeTint="80"/>
                        <w:sz w:val="16"/>
                        <w:szCs w:val="16"/>
                      </w:rPr>
                      <w:t>Hennie Van Vuuren I Zwelethu Jolobe</w:t>
                    </w:r>
                  </w:p>
                </w:txbxContent>
              </v:textbox>
            </v:shape>
          </w:pict>
        </mc:Fallback>
      </mc:AlternateContent>
    </w:r>
    <w:r>
      <w:rPr>
        <w:noProof/>
        <w:lang w:val="en-ZA" w:eastAsia="en-ZA"/>
      </w:rPr>
      <mc:AlternateContent>
        <mc:Choice Requires="wps">
          <w:drawing>
            <wp:anchor distT="0" distB="0" distL="114300" distR="114300" simplePos="0" relativeHeight="251661312" behindDoc="1" locked="0" layoutInCell="1" allowOverlap="1" wp14:anchorId="4CDA7FA4" wp14:editId="755F99A1">
              <wp:simplePos x="0" y="0"/>
              <wp:positionH relativeFrom="column">
                <wp:posOffset>-663575</wp:posOffset>
              </wp:positionH>
              <wp:positionV relativeFrom="paragraph">
                <wp:posOffset>-74208</wp:posOffset>
              </wp:positionV>
              <wp:extent cx="2313609" cy="6140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13609" cy="614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+27 71 345 1522</w:t>
                          </w:r>
                        </w:p>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Unit 7 | Springtime Studios</w:t>
                          </w:r>
                        </w:p>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01 Scott Road | Observatory</w:t>
                          </w:r>
                        </w:p>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Cape 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A7FA4" id="Text Box 4" o:spid="_x0000_s1027" type="#_x0000_t202" style="position:absolute;margin-left:-52.25pt;margin-top:-5.85pt;width:182.15pt;height:4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" filled="f" stroked="f">
              <v:textbox>
                <w:txbxContent>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+27 71 345 1522</w:t>
                    </w:r>
                  </w:p>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Unit 7 | Springtime Studios</w:t>
                    </w:r>
                  </w:p>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01 Scott Road | Observatory</w:t>
                    </w:r>
                  </w:p>
                  <w:p w:rsidR="00F1148A" w:rsidRPr="00425EF6" w:rsidRDefault="00F1148A" w:rsidP="00425EF6">
                    <w:pPr>
                      <w:rPr>
                        <w:rFonts w:ascii="Century Gothic" w:hAnsi="Century Gothic"/>
                        <w:color w:val="7F7F7F" w:themeColor="text1" w:themeTint="80"/>
                        <w:sz w:val="16"/>
                        <w:szCs w:val="16"/>
                      </w:rPr>
                    </w:pPr>
                    <w:r w:rsidRPr="00425EF6">
                      <w:rPr>
                        <w:rFonts w:ascii="Century Gothic" w:hAnsi="Century Gothic"/>
                        <w:color w:val="7F7F7F" w:themeColor="text1" w:themeTint="80"/>
                        <w:sz w:val="16"/>
                        <w:szCs w:val="16"/>
                      </w:rPr>
                      <w:t>Cape Town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A" w:rsidRDefault="00F1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90" w:rsidRDefault="00264790" w:rsidP="00425EF6">
      <w:r>
        <w:separator/>
      </w:r>
    </w:p>
  </w:footnote>
  <w:footnote w:type="continuationSeparator" w:id="0">
    <w:p w:rsidR="00264790" w:rsidRDefault="00264790" w:rsidP="0042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A" w:rsidRDefault="00F1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A" w:rsidRDefault="00F1148A">
    <w:pPr>
      <w:pStyle w:val="Header"/>
    </w:pPr>
    <w:r>
      <w:rPr>
        <w:noProof/>
        <w:lang w:val="en-ZA" w:eastAsia="en-ZA"/>
      </w:rPr>
      <w:drawing>
        <wp:anchor distT="0" distB="0" distL="114300" distR="114300" simplePos="0" relativeHeight="251660288" behindDoc="1" locked="0" layoutInCell="1" allowOverlap="1" wp14:anchorId="3CFD9B05" wp14:editId="6830F385">
          <wp:simplePos x="0" y="0"/>
          <wp:positionH relativeFrom="column">
            <wp:posOffset>4280381</wp:posOffset>
          </wp:positionH>
          <wp:positionV relativeFrom="paragraph">
            <wp:posOffset>-215761</wp:posOffset>
          </wp:positionV>
          <wp:extent cx="2182369" cy="1940421"/>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es.jpg"/>
                  <pic:cNvPicPr/>
                </pic:nvPicPr>
                <pic:blipFill>
                  <a:blip r:embed="rId1">
                    <a:extLst>
                      <a:ext uri="{28A0092B-C50C-407E-A947-70E740481C1C}">
                        <a14:useLocalDpi xmlns:a14="http://schemas.microsoft.com/office/drawing/2010/main" val="0"/>
                      </a:ext>
                    </a:extLst>
                  </a:blip>
                  <a:stretch>
                    <a:fillRect/>
                  </a:stretch>
                </pic:blipFill>
                <pic:spPr>
                  <a:xfrm>
                    <a:off x="0" y="0"/>
                    <a:ext cx="2188259" cy="1945658"/>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9264" behindDoc="1" locked="0" layoutInCell="1" allowOverlap="1" wp14:anchorId="38FB13F4" wp14:editId="13393AEE">
          <wp:simplePos x="0" y="0"/>
          <wp:positionH relativeFrom="column">
            <wp:posOffset>-751421</wp:posOffset>
          </wp:positionH>
          <wp:positionV relativeFrom="paragraph">
            <wp:posOffset>-218439</wp:posOffset>
          </wp:positionV>
          <wp:extent cx="1720719" cy="1142504"/>
          <wp:effectExtent l="0" t="0" r="698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20719" cy="11425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A" w:rsidRDefault="00F1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73"/>
    <w:multiLevelType w:val="hybridMultilevel"/>
    <w:tmpl w:val="305EDF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96458CC"/>
    <w:multiLevelType w:val="hybridMultilevel"/>
    <w:tmpl w:val="AF20DB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7DD70645"/>
    <w:multiLevelType w:val="hybridMultilevel"/>
    <w:tmpl w:val="56EC1E4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F6"/>
    <w:rsid w:val="000045C7"/>
    <w:rsid w:val="00085438"/>
    <w:rsid w:val="00085578"/>
    <w:rsid w:val="000E6D86"/>
    <w:rsid w:val="001C14B8"/>
    <w:rsid w:val="00213AF3"/>
    <w:rsid w:val="0025580A"/>
    <w:rsid w:val="00264790"/>
    <w:rsid w:val="002845F1"/>
    <w:rsid w:val="002B566D"/>
    <w:rsid w:val="003254CF"/>
    <w:rsid w:val="004021F2"/>
    <w:rsid w:val="004203D1"/>
    <w:rsid w:val="00425EF6"/>
    <w:rsid w:val="00432CA4"/>
    <w:rsid w:val="004F0390"/>
    <w:rsid w:val="00621F36"/>
    <w:rsid w:val="00637CD5"/>
    <w:rsid w:val="00664AA6"/>
    <w:rsid w:val="006B687D"/>
    <w:rsid w:val="00714AB5"/>
    <w:rsid w:val="00727BBA"/>
    <w:rsid w:val="00740B61"/>
    <w:rsid w:val="00780DF3"/>
    <w:rsid w:val="00836631"/>
    <w:rsid w:val="008F6AA5"/>
    <w:rsid w:val="0098727F"/>
    <w:rsid w:val="009E11A4"/>
    <w:rsid w:val="009E634C"/>
    <w:rsid w:val="009F0634"/>
    <w:rsid w:val="009F7FC2"/>
    <w:rsid w:val="00A01B8A"/>
    <w:rsid w:val="00AF788F"/>
    <w:rsid w:val="00B57F1D"/>
    <w:rsid w:val="00CC10B1"/>
    <w:rsid w:val="00D223E3"/>
    <w:rsid w:val="00D74AF8"/>
    <w:rsid w:val="00D96006"/>
    <w:rsid w:val="00DE187C"/>
    <w:rsid w:val="00E96DEF"/>
    <w:rsid w:val="00F1148A"/>
    <w:rsid w:val="00F8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EF6"/>
    <w:pPr>
      <w:tabs>
        <w:tab w:val="center" w:pos="4513"/>
        <w:tab w:val="right" w:pos="9026"/>
      </w:tabs>
    </w:pPr>
  </w:style>
  <w:style w:type="character" w:customStyle="1" w:styleId="HeaderChar">
    <w:name w:val="Header Char"/>
    <w:basedOn w:val="DefaultParagraphFont"/>
    <w:link w:val="Header"/>
    <w:uiPriority w:val="99"/>
    <w:rsid w:val="00425EF6"/>
  </w:style>
  <w:style w:type="paragraph" w:styleId="Footer">
    <w:name w:val="footer"/>
    <w:basedOn w:val="Normal"/>
    <w:link w:val="FooterChar"/>
    <w:uiPriority w:val="99"/>
    <w:unhideWhenUsed/>
    <w:rsid w:val="00425EF6"/>
    <w:pPr>
      <w:tabs>
        <w:tab w:val="center" w:pos="4513"/>
        <w:tab w:val="right" w:pos="9026"/>
      </w:tabs>
    </w:pPr>
  </w:style>
  <w:style w:type="character" w:customStyle="1" w:styleId="FooterChar">
    <w:name w:val="Footer Char"/>
    <w:basedOn w:val="DefaultParagraphFont"/>
    <w:link w:val="Footer"/>
    <w:uiPriority w:val="99"/>
    <w:rsid w:val="00425EF6"/>
  </w:style>
  <w:style w:type="paragraph" w:styleId="BodyText2">
    <w:name w:val="Body Text 2"/>
    <w:basedOn w:val="Normal"/>
    <w:link w:val="BodyText2Char"/>
    <w:uiPriority w:val="99"/>
    <w:rsid w:val="00D96006"/>
    <w:pPr>
      <w:autoSpaceDE w:val="0"/>
      <w:autoSpaceDN w:val="0"/>
      <w:jc w:val="center"/>
    </w:pPr>
    <w:rPr>
      <w:rFonts w:ascii="Arial" w:eastAsia="Times New Roman" w:hAnsi="Arial" w:cs="Arial"/>
      <w:sz w:val="22"/>
      <w:szCs w:val="22"/>
      <w:lang w:val="en-ZA"/>
    </w:rPr>
  </w:style>
  <w:style w:type="character" w:customStyle="1" w:styleId="BodyText2Char">
    <w:name w:val="Body Text 2 Char"/>
    <w:basedOn w:val="DefaultParagraphFont"/>
    <w:link w:val="BodyText2"/>
    <w:uiPriority w:val="99"/>
    <w:rsid w:val="00D96006"/>
    <w:rPr>
      <w:rFonts w:ascii="Arial" w:eastAsia="Times New Roman" w:hAnsi="Arial" w:cs="Arial"/>
      <w:sz w:val="22"/>
      <w:szCs w:val="22"/>
      <w:lang w:val="en-ZA"/>
    </w:rPr>
  </w:style>
  <w:style w:type="character" w:styleId="Hyperlink">
    <w:name w:val="Hyperlink"/>
    <w:basedOn w:val="DefaultParagraphFont"/>
    <w:uiPriority w:val="99"/>
    <w:unhideWhenUsed/>
    <w:rsid w:val="00D96006"/>
    <w:rPr>
      <w:color w:val="0563C1" w:themeColor="hyperlink"/>
      <w:u w:val="single"/>
    </w:rPr>
  </w:style>
  <w:style w:type="paragraph" w:styleId="ListParagraph">
    <w:name w:val="List Paragraph"/>
    <w:basedOn w:val="Normal"/>
    <w:uiPriority w:val="34"/>
    <w:qFormat/>
    <w:rsid w:val="004021F2"/>
    <w:pPr>
      <w:spacing w:after="160" w:line="256" w:lineRule="auto"/>
      <w:ind w:left="720"/>
      <w:contextualSpacing/>
    </w:pPr>
    <w:rPr>
      <w:sz w:val="22"/>
      <w:szCs w:val="22"/>
      <w:lang w:val="en-ZA"/>
    </w:rPr>
  </w:style>
  <w:style w:type="character" w:customStyle="1" w:styleId="UnresolvedMention">
    <w:name w:val="Unresolved Mention"/>
    <w:basedOn w:val="DefaultParagraphFont"/>
    <w:uiPriority w:val="99"/>
    <w:semiHidden/>
    <w:unhideWhenUsed/>
    <w:rsid w:val="004021F2"/>
    <w:rPr>
      <w:color w:val="808080"/>
      <w:shd w:val="clear" w:color="auto" w:fill="E6E6E6"/>
    </w:rPr>
  </w:style>
  <w:style w:type="paragraph" w:styleId="BalloonText">
    <w:name w:val="Balloon Text"/>
    <w:basedOn w:val="Normal"/>
    <w:link w:val="BalloonTextChar"/>
    <w:uiPriority w:val="99"/>
    <w:semiHidden/>
    <w:unhideWhenUsed/>
    <w:rsid w:val="00F1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EF6"/>
    <w:pPr>
      <w:tabs>
        <w:tab w:val="center" w:pos="4513"/>
        <w:tab w:val="right" w:pos="9026"/>
      </w:tabs>
    </w:pPr>
  </w:style>
  <w:style w:type="character" w:customStyle="1" w:styleId="HeaderChar">
    <w:name w:val="Header Char"/>
    <w:basedOn w:val="DefaultParagraphFont"/>
    <w:link w:val="Header"/>
    <w:uiPriority w:val="99"/>
    <w:rsid w:val="00425EF6"/>
  </w:style>
  <w:style w:type="paragraph" w:styleId="Footer">
    <w:name w:val="footer"/>
    <w:basedOn w:val="Normal"/>
    <w:link w:val="FooterChar"/>
    <w:uiPriority w:val="99"/>
    <w:unhideWhenUsed/>
    <w:rsid w:val="00425EF6"/>
    <w:pPr>
      <w:tabs>
        <w:tab w:val="center" w:pos="4513"/>
        <w:tab w:val="right" w:pos="9026"/>
      </w:tabs>
    </w:pPr>
  </w:style>
  <w:style w:type="character" w:customStyle="1" w:styleId="FooterChar">
    <w:name w:val="Footer Char"/>
    <w:basedOn w:val="DefaultParagraphFont"/>
    <w:link w:val="Footer"/>
    <w:uiPriority w:val="99"/>
    <w:rsid w:val="00425EF6"/>
  </w:style>
  <w:style w:type="paragraph" w:styleId="BodyText2">
    <w:name w:val="Body Text 2"/>
    <w:basedOn w:val="Normal"/>
    <w:link w:val="BodyText2Char"/>
    <w:uiPriority w:val="99"/>
    <w:rsid w:val="00D96006"/>
    <w:pPr>
      <w:autoSpaceDE w:val="0"/>
      <w:autoSpaceDN w:val="0"/>
      <w:jc w:val="center"/>
    </w:pPr>
    <w:rPr>
      <w:rFonts w:ascii="Arial" w:eastAsia="Times New Roman" w:hAnsi="Arial" w:cs="Arial"/>
      <w:sz w:val="22"/>
      <w:szCs w:val="22"/>
      <w:lang w:val="en-ZA"/>
    </w:rPr>
  </w:style>
  <w:style w:type="character" w:customStyle="1" w:styleId="BodyText2Char">
    <w:name w:val="Body Text 2 Char"/>
    <w:basedOn w:val="DefaultParagraphFont"/>
    <w:link w:val="BodyText2"/>
    <w:uiPriority w:val="99"/>
    <w:rsid w:val="00D96006"/>
    <w:rPr>
      <w:rFonts w:ascii="Arial" w:eastAsia="Times New Roman" w:hAnsi="Arial" w:cs="Arial"/>
      <w:sz w:val="22"/>
      <w:szCs w:val="22"/>
      <w:lang w:val="en-ZA"/>
    </w:rPr>
  </w:style>
  <w:style w:type="character" w:styleId="Hyperlink">
    <w:name w:val="Hyperlink"/>
    <w:basedOn w:val="DefaultParagraphFont"/>
    <w:uiPriority w:val="99"/>
    <w:unhideWhenUsed/>
    <w:rsid w:val="00D96006"/>
    <w:rPr>
      <w:color w:val="0563C1" w:themeColor="hyperlink"/>
      <w:u w:val="single"/>
    </w:rPr>
  </w:style>
  <w:style w:type="paragraph" w:styleId="ListParagraph">
    <w:name w:val="List Paragraph"/>
    <w:basedOn w:val="Normal"/>
    <w:uiPriority w:val="34"/>
    <w:qFormat/>
    <w:rsid w:val="004021F2"/>
    <w:pPr>
      <w:spacing w:after="160" w:line="256" w:lineRule="auto"/>
      <w:ind w:left="720"/>
      <w:contextualSpacing/>
    </w:pPr>
    <w:rPr>
      <w:sz w:val="22"/>
      <w:szCs w:val="22"/>
      <w:lang w:val="en-ZA"/>
    </w:rPr>
  </w:style>
  <w:style w:type="character" w:customStyle="1" w:styleId="UnresolvedMention">
    <w:name w:val="Unresolved Mention"/>
    <w:basedOn w:val="DefaultParagraphFont"/>
    <w:uiPriority w:val="99"/>
    <w:semiHidden/>
    <w:unhideWhenUsed/>
    <w:rsid w:val="004021F2"/>
    <w:rPr>
      <w:color w:val="808080"/>
      <w:shd w:val="clear" w:color="auto" w:fill="E6E6E6"/>
    </w:rPr>
  </w:style>
  <w:style w:type="paragraph" w:styleId="BalloonText">
    <w:name w:val="Balloon Text"/>
    <w:basedOn w:val="Normal"/>
    <w:link w:val="BalloonTextChar"/>
    <w:uiPriority w:val="99"/>
    <w:semiHidden/>
    <w:unhideWhenUsed/>
    <w:rsid w:val="00F1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1498">
      <w:bodyDiv w:val="1"/>
      <w:marLeft w:val="0"/>
      <w:marRight w:val="0"/>
      <w:marTop w:val="0"/>
      <w:marBottom w:val="0"/>
      <w:divBdr>
        <w:top w:val="none" w:sz="0" w:space="0" w:color="auto"/>
        <w:left w:val="none" w:sz="0" w:space="0" w:color="auto"/>
        <w:bottom w:val="none" w:sz="0" w:space="0" w:color="auto"/>
        <w:right w:val="none" w:sz="0" w:space="0" w:color="auto"/>
      </w:divBdr>
    </w:div>
    <w:div w:id="1138182324">
      <w:bodyDiv w:val="1"/>
      <w:marLeft w:val="0"/>
      <w:marRight w:val="0"/>
      <w:marTop w:val="0"/>
      <w:marBottom w:val="0"/>
      <w:divBdr>
        <w:top w:val="none" w:sz="0" w:space="0" w:color="auto"/>
        <w:left w:val="none" w:sz="0" w:space="0" w:color="auto"/>
        <w:bottom w:val="none" w:sz="0" w:space="0" w:color="auto"/>
        <w:right w:val="none" w:sz="0" w:space="0" w:color="auto"/>
      </w:divBdr>
      <w:divsChild>
        <w:div w:id="187256078">
          <w:marLeft w:val="0"/>
          <w:marRight w:val="0"/>
          <w:marTop w:val="0"/>
          <w:marBottom w:val="0"/>
          <w:divBdr>
            <w:top w:val="none" w:sz="0" w:space="0" w:color="auto"/>
            <w:left w:val="none" w:sz="0" w:space="0" w:color="auto"/>
            <w:bottom w:val="none" w:sz="0" w:space="0" w:color="auto"/>
            <w:right w:val="none" w:sz="0" w:space="0" w:color="auto"/>
          </w:divBdr>
        </w:div>
      </w:divsChild>
    </w:div>
    <w:div w:id="1310940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3A015B-3BE8-4F9E-93A1-B66DA4F2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Asanda</cp:lastModifiedBy>
  <cp:revision>2</cp:revision>
  <cp:lastPrinted>2018-06-25T09:39:00Z</cp:lastPrinted>
  <dcterms:created xsi:type="dcterms:W3CDTF">2018-06-29T11:55:00Z</dcterms:created>
  <dcterms:modified xsi:type="dcterms:W3CDTF">2018-06-29T11:55:00Z</dcterms:modified>
</cp:coreProperties>
</file>