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C476D2">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1A69D0">
        <w:rPr>
          <w:rFonts w:ascii="Arial" w:hAnsi="Arial" w:cs="Arial"/>
          <w:b/>
          <w:bCs/>
        </w:rPr>
        <w:t>835</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571C3F">
        <w:rPr>
          <w:rFonts w:ascii="Arial" w:hAnsi="Arial" w:cs="Arial"/>
          <w:b/>
          <w:bCs/>
          <w:u w:val="single"/>
        </w:rPr>
        <w:t>31</w:t>
      </w:r>
      <w:r w:rsidR="00AF776A">
        <w:rPr>
          <w:rFonts w:ascii="Arial" w:hAnsi="Arial" w:cs="Arial"/>
          <w:b/>
          <w:bCs/>
          <w:u w:val="single"/>
        </w:rPr>
        <w:t>/03</w:t>
      </w:r>
      <w:r w:rsidR="001124D5">
        <w:rPr>
          <w:rFonts w:ascii="Arial" w:hAnsi="Arial" w:cs="Arial"/>
          <w:b/>
          <w:bCs/>
          <w:u w:val="single"/>
        </w:rPr>
        <w:t>/2017</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571C3F">
        <w:rPr>
          <w:rFonts w:ascii="Arial" w:hAnsi="Arial" w:cs="Arial"/>
          <w:b/>
          <w:bCs/>
          <w:u w:val="single"/>
        </w:rPr>
        <w:t>12</w:t>
      </w:r>
      <w:r w:rsidR="008A5D41">
        <w:rPr>
          <w:rFonts w:ascii="Arial" w:hAnsi="Arial" w:cs="Arial"/>
          <w:b/>
          <w:bCs/>
          <w:u w:val="single"/>
        </w:rPr>
        <w:t xml:space="preserve"> </w:t>
      </w:r>
      <w:r w:rsidR="001124D5">
        <w:rPr>
          <w:rFonts w:ascii="Arial" w:hAnsi="Arial" w:cs="Arial"/>
          <w:b/>
          <w:bCs/>
          <w:u w:val="single"/>
        </w:rPr>
        <w:t>OF 2017</w:t>
      </w:r>
      <w:r w:rsidR="00E02103" w:rsidRPr="003C5A76">
        <w:rPr>
          <w:rFonts w:ascii="Arial" w:hAnsi="Arial" w:cs="Arial"/>
          <w:b/>
          <w:bCs/>
          <w:u w:val="single"/>
        </w:rPr>
        <w:t>)</w:t>
      </w:r>
    </w:p>
    <w:p w:rsidR="00AA338A" w:rsidRDefault="00AA338A" w:rsidP="00AA338A">
      <w:pPr>
        <w:spacing w:after="120" w:line="360" w:lineRule="auto"/>
        <w:jc w:val="both"/>
        <w:rPr>
          <w:rFonts w:ascii="Arial" w:hAnsi="Arial" w:cs="Arial"/>
          <w:b/>
          <w:noProof/>
          <w:lang w:val="af-ZA"/>
        </w:rPr>
      </w:pPr>
    </w:p>
    <w:p w:rsidR="001A69D0" w:rsidRPr="00AA338A" w:rsidRDefault="001A69D0" w:rsidP="00AA338A">
      <w:pPr>
        <w:spacing w:after="120" w:line="360" w:lineRule="auto"/>
        <w:jc w:val="both"/>
        <w:rPr>
          <w:rFonts w:ascii="Arial" w:hAnsi="Arial" w:cs="Arial"/>
          <w:b/>
          <w:noProof/>
          <w:lang w:val="af-ZA"/>
        </w:rPr>
      </w:pPr>
      <w:r w:rsidRPr="00AA338A">
        <w:rPr>
          <w:rFonts w:ascii="Arial" w:hAnsi="Arial" w:cs="Arial"/>
          <w:b/>
          <w:noProof/>
          <w:lang w:val="af-ZA"/>
        </w:rPr>
        <w:t>Mr M Bagraim (DA) to ask the Minister of Higher Education and Training:</w:t>
      </w:r>
    </w:p>
    <w:p w:rsidR="001A69D0" w:rsidRPr="00AA338A" w:rsidRDefault="001A69D0" w:rsidP="00AA338A">
      <w:pPr>
        <w:spacing w:after="120" w:line="360" w:lineRule="auto"/>
        <w:jc w:val="both"/>
        <w:rPr>
          <w:rFonts w:ascii="Arial" w:hAnsi="Arial" w:cs="Arial"/>
          <w:noProof/>
          <w:lang w:val="af-ZA"/>
        </w:rPr>
      </w:pPr>
      <w:r w:rsidRPr="00AA338A">
        <w:rPr>
          <w:rFonts w:ascii="Arial" w:hAnsi="Arial" w:cs="Arial"/>
          <w:lang w:val="en-ZA"/>
        </w:rPr>
        <w:t>With reference to his reply to question 2458 on 6 December 2016, how did each international trip undertaken by management executives of the Health and Welfare Sector Education and Training Authority (a) directly and (b) indirectly contribute to increase the number of beneficiaries who received skills training</w:t>
      </w:r>
      <w:r w:rsidRPr="00AA338A">
        <w:rPr>
          <w:rFonts w:ascii="Arial" w:hAnsi="Arial" w:cs="Arial"/>
          <w:noProof/>
          <w:lang w:val="af-ZA"/>
        </w:rPr>
        <w:t>?</w:t>
      </w:r>
      <w:r w:rsidRPr="00AA338A">
        <w:rPr>
          <w:rFonts w:ascii="Arial" w:hAnsi="Arial" w:cs="Arial"/>
          <w:noProof/>
          <w:lang w:val="af-ZA"/>
        </w:rPr>
        <w:tab/>
      </w:r>
      <w:r w:rsidRPr="00AA338A">
        <w:rPr>
          <w:rFonts w:ascii="Arial" w:hAnsi="Arial" w:cs="Arial"/>
          <w:noProof/>
          <w:lang w:val="af-ZA"/>
        </w:rPr>
        <w:tab/>
      </w:r>
    </w:p>
    <w:p w:rsidR="001A69D0" w:rsidRPr="00AA338A" w:rsidRDefault="001A69D0" w:rsidP="00AA338A">
      <w:pPr>
        <w:spacing w:after="120" w:line="360" w:lineRule="auto"/>
        <w:ind w:left="7200" w:firstLine="720"/>
        <w:jc w:val="right"/>
        <w:rPr>
          <w:rFonts w:ascii="Arial" w:hAnsi="Arial" w:cs="Arial"/>
          <w:b/>
          <w:sz w:val="20"/>
          <w:lang w:val="en-ZA"/>
        </w:rPr>
      </w:pPr>
      <w:r w:rsidRPr="00AA338A">
        <w:rPr>
          <w:rFonts w:ascii="Arial" w:hAnsi="Arial" w:cs="Arial"/>
          <w:b/>
          <w:noProof/>
          <w:sz w:val="20"/>
          <w:lang w:val="af-ZA"/>
        </w:rPr>
        <w:t>NW898E</w:t>
      </w:r>
    </w:p>
    <w:p w:rsidR="00F93B36" w:rsidRPr="00AA338A" w:rsidRDefault="00F93B36" w:rsidP="00C82430">
      <w:pPr>
        <w:spacing w:after="120" w:line="360" w:lineRule="auto"/>
        <w:ind w:left="7200" w:firstLine="720"/>
        <w:rPr>
          <w:rFonts w:ascii="Arial" w:hAnsi="Arial" w:cs="Arial"/>
          <w:b/>
          <w:lang w:val="en-ZA"/>
        </w:rPr>
      </w:pPr>
    </w:p>
    <w:p w:rsidR="00A2288C" w:rsidRPr="00AA338A" w:rsidRDefault="00A2288C" w:rsidP="00C82430">
      <w:pPr>
        <w:spacing w:after="120" w:line="360" w:lineRule="auto"/>
        <w:ind w:left="7920"/>
        <w:rPr>
          <w:rFonts w:ascii="Arial" w:hAnsi="Arial" w:cs="Arial"/>
          <w:b/>
          <w:lang w:val="en-ZA"/>
        </w:rPr>
      </w:pPr>
    </w:p>
    <w:p w:rsidR="000C558D" w:rsidRPr="00AA338A" w:rsidRDefault="000C558D" w:rsidP="00AA338A">
      <w:pPr>
        <w:tabs>
          <w:tab w:val="left" w:pos="432"/>
          <w:tab w:val="left" w:pos="720"/>
        </w:tabs>
        <w:spacing w:after="120" w:line="360" w:lineRule="auto"/>
        <w:ind w:left="1440" w:hanging="720"/>
        <w:jc w:val="both"/>
        <w:rPr>
          <w:rFonts w:ascii="Arial" w:eastAsia="Times New Roman" w:hAnsi="Arial" w:cs="Arial"/>
          <w:b/>
        </w:rPr>
      </w:pPr>
    </w:p>
    <w:p w:rsidR="00974C04" w:rsidRPr="00AA338A" w:rsidRDefault="00974C04" w:rsidP="00AA338A">
      <w:pPr>
        <w:spacing w:after="120" w:line="360" w:lineRule="auto"/>
        <w:jc w:val="both"/>
        <w:outlineLvl w:val="0"/>
        <w:rPr>
          <w:rFonts w:ascii="Arial" w:hAnsi="Arial" w:cs="Arial"/>
          <w:b/>
          <w:lang w:val="en-ZA"/>
        </w:rPr>
      </w:pPr>
    </w:p>
    <w:p w:rsidR="00203DEF" w:rsidRPr="00AA338A" w:rsidRDefault="00203DEF" w:rsidP="00AA338A">
      <w:pPr>
        <w:spacing w:after="120" w:line="360" w:lineRule="auto"/>
        <w:jc w:val="both"/>
        <w:outlineLvl w:val="0"/>
        <w:rPr>
          <w:rFonts w:ascii="Arial" w:hAnsi="Arial" w:cs="Arial"/>
          <w:b/>
        </w:rPr>
      </w:pPr>
    </w:p>
    <w:p w:rsidR="00203DEF" w:rsidRPr="00AA338A" w:rsidRDefault="00203DEF" w:rsidP="00AA338A">
      <w:pPr>
        <w:spacing w:after="120" w:line="360" w:lineRule="auto"/>
        <w:jc w:val="both"/>
        <w:outlineLvl w:val="0"/>
        <w:rPr>
          <w:rFonts w:ascii="Arial" w:hAnsi="Arial" w:cs="Arial"/>
          <w:b/>
        </w:rPr>
      </w:pPr>
    </w:p>
    <w:p w:rsidR="00C476D2" w:rsidRDefault="00C476D2" w:rsidP="004D4E71">
      <w:pPr>
        <w:spacing w:line="360" w:lineRule="auto"/>
        <w:jc w:val="both"/>
        <w:outlineLvl w:val="0"/>
        <w:rPr>
          <w:rFonts w:ascii="Arial" w:hAnsi="Arial" w:cs="Arial"/>
          <w:b/>
        </w:rPr>
      </w:pPr>
    </w:p>
    <w:p w:rsidR="00C476D2" w:rsidRDefault="00C476D2" w:rsidP="004D4E71">
      <w:pPr>
        <w:spacing w:line="360" w:lineRule="auto"/>
        <w:jc w:val="both"/>
        <w:outlineLvl w:val="0"/>
        <w:rPr>
          <w:rFonts w:ascii="Arial" w:hAnsi="Arial" w:cs="Arial"/>
          <w:b/>
        </w:rPr>
      </w:pPr>
    </w:p>
    <w:p w:rsidR="00C476D2" w:rsidRDefault="00C476D2" w:rsidP="004D4E71">
      <w:pPr>
        <w:spacing w:line="360" w:lineRule="auto"/>
        <w:jc w:val="both"/>
        <w:outlineLvl w:val="0"/>
        <w:rPr>
          <w:rFonts w:ascii="Arial" w:hAnsi="Arial" w:cs="Arial"/>
          <w:b/>
        </w:rPr>
      </w:pPr>
    </w:p>
    <w:p w:rsidR="00C476D2" w:rsidRDefault="00C476D2" w:rsidP="004D4E71">
      <w:pPr>
        <w:spacing w:line="360" w:lineRule="auto"/>
        <w:jc w:val="both"/>
        <w:outlineLvl w:val="0"/>
        <w:rPr>
          <w:rFonts w:ascii="Arial" w:hAnsi="Arial" w:cs="Arial"/>
          <w:b/>
        </w:rPr>
      </w:pPr>
    </w:p>
    <w:p w:rsidR="00C476D2" w:rsidRDefault="00C476D2" w:rsidP="004D4E71">
      <w:pPr>
        <w:spacing w:line="360" w:lineRule="auto"/>
        <w:jc w:val="both"/>
        <w:outlineLvl w:val="0"/>
        <w:rPr>
          <w:rFonts w:ascii="Arial" w:hAnsi="Arial" w:cs="Arial"/>
          <w:b/>
        </w:rPr>
      </w:pPr>
    </w:p>
    <w:p w:rsidR="00C476D2" w:rsidRDefault="00C476D2" w:rsidP="004D4E71">
      <w:pPr>
        <w:spacing w:line="360" w:lineRule="auto"/>
        <w:jc w:val="both"/>
        <w:outlineLvl w:val="0"/>
        <w:rPr>
          <w:rFonts w:ascii="Arial" w:hAnsi="Arial" w:cs="Arial"/>
          <w:b/>
        </w:rPr>
      </w:pPr>
    </w:p>
    <w:p w:rsidR="00C82430" w:rsidRPr="004D4E71" w:rsidRDefault="00B12389" w:rsidP="004D4E71">
      <w:pPr>
        <w:spacing w:line="360" w:lineRule="auto"/>
        <w:jc w:val="both"/>
        <w:outlineLvl w:val="0"/>
        <w:rPr>
          <w:rFonts w:ascii="Arial" w:hAnsi="Arial" w:cs="Arial"/>
          <w:b/>
        </w:rPr>
      </w:pPr>
      <w:r w:rsidRPr="00AA338A">
        <w:rPr>
          <w:rFonts w:ascii="Arial" w:hAnsi="Arial" w:cs="Arial"/>
          <w:b/>
        </w:rPr>
        <w:lastRenderedPageBreak/>
        <w:t>R</w:t>
      </w:r>
      <w:r w:rsidR="00FC1A3C" w:rsidRPr="00AA338A">
        <w:rPr>
          <w:rFonts w:ascii="Arial" w:hAnsi="Arial" w:cs="Arial"/>
          <w:b/>
        </w:rPr>
        <w:t>EPLY:</w:t>
      </w:r>
    </w:p>
    <w:p w:rsidR="00AA338A" w:rsidRPr="004D4E71" w:rsidRDefault="00C82430" w:rsidP="004D4E71">
      <w:pPr>
        <w:spacing w:line="360" w:lineRule="auto"/>
        <w:jc w:val="both"/>
        <w:rPr>
          <w:rFonts w:ascii="Arial" w:hAnsi="Arial" w:cs="Arial"/>
        </w:rPr>
      </w:pPr>
      <w:r>
        <w:rPr>
          <w:rFonts w:ascii="Arial" w:hAnsi="Arial" w:cs="Arial"/>
        </w:rPr>
        <w:t>T</w:t>
      </w:r>
      <w:r w:rsidR="00AA338A" w:rsidRPr="00AA338A">
        <w:rPr>
          <w:rFonts w:ascii="Arial" w:hAnsi="Arial" w:cs="Arial"/>
        </w:rPr>
        <w:t xml:space="preserve">he </w:t>
      </w:r>
      <w:r w:rsidR="00AA338A" w:rsidRPr="00AA338A">
        <w:rPr>
          <w:rFonts w:ascii="Arial" w:hAnsi="Arial" w:cs="Arial"/>
          <w:lang w:val="en-ZA"/>
        </w:rPr>
        <w:t>Health and Welfare Sector Education and Training Authority (</w:t>
      </w:r>
      <w:r w:rsidR="00B435CB" w:rsidRPr="00AA338A">
        <w:rPr>
          <w:rFonts w:ascii="Arial" w:hAnsi="Arial" w:cs="Arial"/>
        </w:rPr>
        <w:t>HWSETA</w:t>
      </w:r>
      <w:r w:rsidR="00AA338A" w:rsidRPr="00AA338A">
        <w:rPr>
          <w:rFonts w:ascii="Arial" w:hAnsi="Arial" w:cs="Arial"/>
        </w:rPr>
        <w:t>)</w:t>
      </w:r>
      <w:r>
        <w:rPr>
          <w:rFonts w:ascii="Arial" w:hAnsi="Arial" w:cs="Arial"/>
        </w:rPr>
        <w:t xml:space="preserve"> responded as follows</w:t>
      </w:r>
      <w:r w:rsidR="00B435CB" w:rsidRPr="00AA338A">
        <w:rPr>
          <w:rFonts w:ascii="Arial" w:hAnsi="Arial" w:cs="Arial"/>
        </w:rPr>
        <w:t>:</w:t>
      </w:r>
    </w:p>
    <w:p w:rsidR="00B435CB" w:rsidRPr="00AA338A" w:rsidRDefault="00B435CB" w:rsidP="004D4E71">
      <w:pPr>
        <w:spacing w:after="0" w:line="360" w:lineRule="auto"/>
        <w:jc w:val="both"/>
        <w:rPr>
          <w:rFonts w:ascii="Arial" w:hAnsi="Arial" w:cs="Arial"/>
          <w:b/>
        </w:rPr>
      </w:pPr>
      <w:r w:rsidRPr="00AA338A">
        <w:rPr>
          <w:rFonts w:ascii="Arial" w:hAnsi="Arial" w:cs="Arial"/>
          <w:b/>
        </w:rPr>
        <w:t xml:space="preserve">World Skills 2015 </w:t>
      </w:r>
      <w:r w:rsidR="00AA338A">
        <w:rPr>
          <w:rFonts w:ascii="Arial" w:hAnsi="Arial" w:cs="Arial"/>
          <w:b/>
        </w:rPr>
        <w:t>in B</w:t>
      </w:r>
      <w:r w:rsidRPr="00AA338A">
        <w:rPr>
          <w:rFonts w:ascii="Arial" w:hAnsi="Arial" w:cs="Arial"/>
          <w:b/>
        </w:rPr>
        <w:t xml:space="preserve">razil </w:t>
      </w:r>
    </w:p>
    <w:p w:rsidR="007B4F5B" w:rsidRPr="00AA338A" w:rsidRDefault="00B435CB" w:rsidP="004D4E71">
      <w:pPr>
        <w:spacing w:line="360" w:lineRule="auto"/>
        <w:jc w:val="both"/>
        <w:rPr>
          <w:rFonts w:ascii="Arial" w:hAnsi="Arial" w:cs="Arial"/>
        </w:rPr>
      </w:pPr>
      <w:r w:rsidRPr="00AA338A">
        <w:rPr>
          <w:rFonts w:ascii="Arial" w:hAnsi="Arial" w:cs="Arial"/>
        </w:rPr>
        <w:t xml:space="preserve">This is an international artisan skills competition held every 2 years.  HWSETA was a member of the World Skills Steering Committee as representative of a cluster of SETAs. All SETAs have artisans as an indicator in the Annual Performance Plans, and support work ready graduates in </w:t>
      </w:r>
      <w:r w:rsidR="0031425E">
        <w:rPr>
          <w:rFonts w:ascii="Arial" w:hAnsi="Arial" w:cs="Arial"/>
        </w:rPr>
        <w:t xml:space="preserve">various trades.  </w:t>
      </w:r>
      <w:r w:rsidRPr="00AA338A">
        <w:rPr>
          <w:rFonts w:ascii="Arial" w:hAnsi="Arial" w:cs="Arial"/>
        </w:rPr>
        <w:t xml:space="preserve">HWSETA has submitted a report on this </w:t>
      </w:r>
      <w:r w:rsidR="007B4F5B" w:rsidRPr="00AA338A">
        <w:rPr>
          <w:rFonts w:ascii="Arial" w:hAnsi="Arial" w:cs="Arial"/>
        </w:rPr>
        <w:t>International</w:t>
      </w:r>
      <w:r w:rsidRPr="00AA338A">
        <w:rPr>
          <w:rFonts w:ascii="Arial" w:hAnsi="Arial" w:cs="Arial"/>
        </w:rPr>
        <w:t xml:space="preserve"> trip </w:t>
      </w:r>
      <w:r w:rsidR="007B4F5B" w:rsidRPr="00AA338A">
        <w:rPr>
          <w:rFonts w:ascii="Arial" w:hAnsi="Arial" w:cs="Arial"/>
        </w:rPr>
        <w:t xml:space="preserve">to various stakeholders. </w:t>
      </w:r>
    </w:p>
    <w:p w:rsidR="007B4F5B" w:rsidRPr="00AA338A" w:rsidRDefault="007B4F5B" w:rsidP="004D4E71">
      <w:pPr>
        <w:pStyle w:val="ListParagraph"/>
        <w:spacing w:line="360" w:lineRule="auto"/>
        <w:ind w:left="0"/>
        <w:contextualSpacing w:val="0"/>
        <w:jc w:val="both"/>
        <w:rPr>
          <w:rFonts w:ascii="Arial" w:hAnsi="Arial" w:cs="Arial"/>
        </w:rPr>
      </w:pPr>
      <w:r w:rsidRPr="00AA338A">
        <w:rPr>
          <w:rFonts w:ascii="Arial" w:hAnsi="Arial" w:cs="Arial"/>
        </w:rPr>
        <w:t xml:space="preserve">The </w:t>
      </w:r>
      <w:r w:rsidR="0031425E">
        <w:rPr>
          <w:rFonts w:ascii="Arial" w:hAnsi="Arial" w:cs="Arial"/>
        </w:rPr>
        <w:t xml:space="preserve">Skills </w:t>
      </w:r>
      <w:r w:rsidRPr="00AA338A">
        <w:rPr>
          <w:rFonts w:ascii="Arial" w:hAnsi="Arial" w:cs="Arial"/>
        </w:rPr>
        <w:t xml:space="preserve">Steering </w:t>
      </w:r>
      <w:r w:rsidR="001F181B" w:rsidRPr="00AA338A">
        <w:rPr>
          <w:rFonts w:ascii="Arial" w:hAnsi="Arial" w:cs="Arial"/>
        </w:rPr>
        <w:t>Committee,</w:t>
      </w:r>
      <w:r w:rsidRPr="00AA338A">
        <w:rPr>
          <w:rFonts w:ascii="Arial" w:hAnsi="Arial" w:cs="Arial"/>
        </w:rPr>
        <w:t xml:space="preserve"> of which HWSETA is </w:t>
      </w:r>
      <w:r w:rsidR="00AA338A">
        <w:rPr>
          <w:rFonts w:ascii="Arial" w:hAnsi="Arial" w:cs="Arial"/>
        </w:rPr>
        <w:t>a part</w:t>
      </w:r>
      <w:r w:rsidRPr="00AA338A">
        <w:rPr>
          <w:rFonts w:ascii="Arial" w:hAnsi="Arial" w:cs="Arial"/>
        </w:rPr>
        <w:t>, has drafted a full report with recommendations to the D</w:t>
      </w:r>
      <w:r w:rsidR="00AA338A">
        <w:rPr>
          <w:rFonts w:ascii="Arial" w:hAnsi="Arial" w:cs="Arial"/>
        </w:rPr>
        <w:t xml:space="preserve">epartment </w:t>
      </w:r>
      <w:r w:rsidRPr="00AA338A">
        <w:rPr>
          <w:rFonts w:ascii="Arial" w:hAnsi="Arial" w:cs="Arial"/>
        </w:rPr>
        <w:t xml:space="preserve">in order to implement some of the </w:t>
      </w:r>
      <w:r w:rsidR="00AA338A">
        <w:rPr>
          <w:rFonts w:ascii="Arial" w:hAnsi="Arial" w:cs="Arial"/>
        </w:rPr>
        <w:t>learning</w:t>
      </w:r>
      <w:r w:rsidRPr="00AA338A">
        <w:rPr>
          <w:rFonts w:ascii="Arial" w:hAnsi="Arial" w:cs="Arial"/>
        </w:rPr>
        <w:t>.</w:t>
      </w:r>
    </w:p>
    <w:p w:rsidR="0005775B" w:rsidRPr="00AA338A" w:rsidRDefault="007B4F5B" w:rsidP="0031425E">
      <w:pPr>
        <w:pStyle w:val="ListParagraph"/>
        <w:spacing w:line="360" w:lineRule="auto"/>
        <w:ind w:left="0"/>
        <w:contextualSpacing w:val="0"/>
        <w:jc w:val="both"/>
        <w:rPr>
          <w:rFonts w:ascii="Arial" w:hAnsi="Arial" w:cs="Arial"/>
        </w:rPr>
      </w:pPr>
      <w:r w:rsidRPr="00AA338A">
        <w:rPr>
          <w:rFonts w:ascii="Arial" w:hAnsi="Arial" w:cs="Arial"/>
        </w:rPr>
        <w:t>HWSETA v</w:t>
      </w:r>
      <w:r w:rsidR="00E002F0" w:rsidRPr="00AA338A">
        <w:rPr>
          <w:rFonts w:ascii="Arial" w:hAnsi="Arial" w:cs="Arial"/>
        </w:rPr>
        <w:t xml:space="preserve">isited </w:t>
      </w:r>
      <w:r w:rsidR="0031425E">
        <w:rPr>
          <w:rFonts w:ascii="Arial" w:hAnsi="Arial" w:cs="Arial"/>
        </w:rPr>
        <w:t>Technical and Vocational Education and Training (</w:t>
      </w:r>
      <w:r w:rsidR="0031425E" w:rsidRPr="00AA338A">
        <w:rPr>
          <w:rFonts w:ascii="Arial" w:hAnsi="Arial" w:cs="Arial"/>
        </w:rPr>
        <w:t>TVET</w:t>
      </w:r>
      <w:r w:rsidR="0031425E">
        <w:rPr>
          <w:rFonts w:ascii="Arial" w:hAnsi="Arial" w:cs="Arial"/>
        </w:rPr>
        <w:t>)</w:t>
      </w:r>
      <w:r w:rsidR="00E002F0" w:rsidRPr="00AA338A">
        <w:rPr>
          <w:rFonts w:ascii="Arial" w:hAnsi="Arial" w:cs="Arial"/>
        </w:rPr>
        <w:t xml:space="preserve"> colleges and an </w:t>
      </w:r>
      <w:r w:rsidR="004D4E71">
        <w:rPr>
          <w:rFonts w:ascii="Arial" w:hAnsi="Arial" w:cs="Arial"/>
        </w:rPr>
        <w:t>e</w:t>
      </w:r>
      <w:r w:rsidR="0005775B" w:rsidRPr="00AA338A">
        <w:rPr>
          <w:rFonts w:ascii="Arial" w:hAnsi="Arial" w:cs="Arial"/>
        </w:rPr>
        <w:t xml:space="preserve">mployer involved in </w:t>
      </w:r>
      <w:r w:rsidR="004D4E71">
        <w:rPr>
          <w:rFonts w:ascii="Arial" w:hAnsi="Arial" w:cs="Arial"/>
        </w:rPr>
        <w:t xml:space="preserve">community </w:t>
      </w:r>
      <w:r w:rsidR="0005775B" w:rsidRPr="00AA338A">
        <w:rPr>
          <w:rFonts w:ascii="Arial" w:hAnsi="Arial" w:cs="Arial"/>
        </w:rPr>
        <w:t xml:space="preserve">skills development </w:t>
      </w:r>
      <w:r w:rsidRPr="00AA338A">
        <w:rPr>
          <w:rFonts w:ascii="Arial" w:hAnsi="Arial" w:cs="Arial"/>
        </w:rPr>
        <w:t>in Brazil</w:t>
      </w:r>
      <w:r w:rsidR="00E002F0" w:rsidRPr="00AA338A">
        <w:rPr>
          <w:rFonts w:ascii="Arial" w:hAnsi="Arial" w:cs="Arial"/>
        </w:rPr>
        <w:t xml:space="preserve">, </w:t>
      </w:r>
      <w:r w:rsidRPr="00AA338A">
        <w:rPr>
          <w:rFonts w:ascii="Arial" w:hAnsi="Arial" w:cs="Arial"/>
        </w:rPr>
        <w:t xml:space="preserve">in order to learn more about skills development in Brazil and to </w:t>
      </w:r>
      <w:r w:rsidR="0005775B" w:rsidRPr="00AA338A">
        <w:rPr>
          <w:rFonts w:ascii="Arial" w:hAnsi="Arial" w:cs="Arial"/>
        </w:rPr>
        <w:t>bring</w:t>
      </w:r>
      <w:r w:rsidRPr="00AA338A">
        <w:rPr>
          <w:rFonts w:ascii="Arial" w:hAnsi="Arial" w:cs="Arial"/>
        </w:rPr>
        <w:t xml:space="preserve"> back best practice to the </w:t>
      </w:r>
      <w:r w:rsidR="0031425E">
        <w:rPr>
          <w:rFonts w:ascii="Arial" w:hAnsi="Arial" w:cs="Arial"/>
        </w:rPr>
        <w:t xml:space="preserve">World </w:t>
      </w:r>
      <w:r w:rsidRPr="00AA338A">
        <w:rPr>
          <w:rFonts w:ascii="Arial" w:hAnsi="Arial" w:cs="Arial"/>
        </w:rPr>
        <w:t>Skills Steering Committee</w:t>
      </w:r>
      <w:r w:rsidR="004D4E71">
        <w:rPr>
          <w:rFonts w:ascii="Arial" w:hAnsi="Arial" w:cs="Arial"/>
        </w:rPr>
        <w:t xml:space="preserve"> and </w:t>
      </w:r>
      <w:r w:rsidR="0005775B" w:rsidRPr="00AA338A">
        <w:rPr>
          <w:rFonts w:ascii="Arial" w:hAnsi="Arial" w:cs="Arial"/>
        </w:rPr>
        <w:t xml:space="preserve">HWSETA.  Furthermore, the delegation attended presentations by </w:t>
      </w:r>
      <w:r w:rsidR="00AA338A">
        <w:rPr>
          <w:rFonts w:ascii="Arial" w:hAnsi="Arial" w:cs="Arial"/>
        </w:rPr>
        <w:t xml:space="preserve">the </w:t>
      </w:r>
      <w:r w:rsidR="0005775B" w:rsidRPr="00AA338A">
        <w:rPr>
          <w:rFonts w:ascii="Arial" w:hAnsi="Arial" w:cs="Arial"/>
        </w:rPr>
        <w:t xml:space="preserve">Skills Working Group of BRICS, World Skills Global Leaders Forum, and </w:t>
      </w:r>
      <w:r w:rsidR="00AA338A">
        <w:rPr>
          <w:rFonts w:ascii="Arial" w:hAnsi="Arial" w:cs="Arial"/>
        </w:rPr>
        <w:t>on Skills Supply and Demand as well as</w:t>
      </w:r>
      <w:r w:rsidR="0005775B" w:rsidRPr="00AA338A">
        <w:rPr>
          <w:rFonts w:ascii="Arial" w:hAnsi="Arial" w:cs="Arial"/>
        </w:rPr>
        <w:t xml:space="preserve"> Skills for Sustainable Developme</w:t>
      </w:r>
      <w:r w:rsidR="00AA338A">
        <w:rPr>
          <w:rFonts w:ascii="Arial" w:hAnsi="Arial" w:cs="Arial"/>
        </w:rPr>
        <w:t>nt.</w:t>
      </w:r>
    </w:p>
    <w:p w:rsidR="0005775B" w:rsidRPr="00AA338A" w:rsidRDefault="00C82430" w:rsidP="00512D01">
      <w:pPr>
        <w:pStyle w:val="ListParagraph"/>
        <w:spacing w:line="360" w:lineRule="auto"/>
        <w:ind w:left="0"/>
        <w:contextualSpacing w:val="0"/>
        <w:jc w:val="both"/>
        <w:rPr>
          <w:rFonts w:ascii="Arial" w:hAnsi="Arial" w:cs="Arial"/>
        </w:rPr>
      </w:pPr>
      <w:r>
        <w:rPr>
          <w:rFonts w:ascii="Arial" w:hAnsi="Arial" w:cs="Arial"/>
        </w:rPr>
        <w:t xml:space="preserve">The </w:t>
      </w:r>
      <w:r w:rsidR="0005775B" w:rsidRPr="00AA338A">
        <w:rPr>
          <w:rFonts w:ascii="Arial" w:hAnsi="Arial" w:cs="Arial"/>
        </w:rPr>
        <w:t>recommendat</w:t>
      </w:r>
      <w:r w:rsidR="00512D01">
        <w:rPr>
          <w:rFonts w:ascii="Arial" w:hAnsi="Arial" w:cs="Arial"/>
        </w:rPr>
        <w:t xml:space="preserve">ions from the delegation of </w:t>
      </w:r>
      <w:r w:rsidR="0005775B" w:rsidRPr="00AA338A">
        <w:rPr>
          <w:rFonts w:ascii="Arial" w:hAnsi="Arial" w:cs="Arial"/>
        </w:rPr>
        <w:t>HWSETA to this competition has informed</w:t>
      </w:r>
      <w:r w:rsidR="00512D01">
        <w:rPr>
          <w:rFonts w:ascii="Arial" w:hAnsi="Arial" w:cs="Arial"/>
        </w:rPr>
        <w:t xml:space="preserve"> the </w:t>
      </w:r>
      <w:r w:rsidR="00AA338A">
        <w:rPr>
          <w:rFonts w:ascii="Arial" w:hAnsi="Arial" w:cs="Arial"/>
        </w:rPr>
        <w:t xml:space="preserve">HWSETA </w:t>
      </w:r>
      <w:r w:rsidR="0031425E">
        <w:rPr>
          <w:rFonts w:ascii="Arial" w:hAnsi="Arial" w:cs="Arial"/>
        </w:rPr>
        <w:t>strategy going forward.  H</w:t>
      </w:r>
      <w:r w:rsidR="0005775B" w:rsidRPr="00AA338A">
        <w:rPr>
          <w:rFonts w:ascii="Arial" w:hAnsi="Arial" w:cs="Arial"/>
        </w:rPr>
        <w:t xml:space="preserve">WSETA has also been able to </w:t>
      </w:r>
      <w:r w:rsidR="001F181B" w:rsidRPr="00AA338A">
        <w:rPr>
          <w:rFonts w:ascii="Arial" w:hAnsi="Arial" w:cs="Arial"/>
        </w:rPr>
        <w:t>contribute</w:t>
      </w:r>
      <w:r w:rsidR="0005775B" w:rsidRPr="00AA338A">
        <w:rPr>
          <w:rFonts w:ascii="Arial" w:hAnsi="Arial" w:cs="Arial"/>
        </w:rPr>
        <w:t xml:space="preserve"> to the World Skills Steering Committee </w:t>
      </w:r>
      <w:r w:rsidR="001F181B" w:rsidRPr="00AA338A">
        <w:rPr>
          <w:rFonts w:ascii="Arial" w:hAnsi="Arial" w:cs="Arial"/>
        </w:rPr>
        <w:t>influencing</w:t>
      </w:r>
      <w:r w:rsidR="001F181B">
        <w:rPr>
          <w:rFonts w:ascii="Arial" w:hAnsi="Arial" w:cs="Arial"/>
        </w:rPr>
        <w:t xml:space="preserve"> future completions and increasing</w:t>
      </w:r>
      <w:r w:rsidR="0005775B" w:rsidRPr="00AA338A">
        <w:rPr>
          <w:rFonts w:ascii="Arial" w:hAnsi="Arial" w:cs="Arial"/>
        </w:rPr>
        <w:t xml:space="preserve"> in the number of artisan skills showcased in future world competitions. </w:t>
      </w:r>
    </w:p>
    <w:p w:rsidR="007B4F5B" w:rsidRPr="00AA338A" w:rsidRDefault="00C82430" w:rsidP="0031425E">
      <w:pPr>
        <w:spacing w:after="0" w:line="360" w:lineRule="auto"/>
        <w:jc w:val="both"/>
        <w:rPr>
          <w:rFonts w:ascii="Arial" w:hAnsi="Arial" w:cs="Arial"/>
        </w:rPr>
      </w:pPr>
      <w:r>
        <w:rPr>
          <w:rFonts w:ascii="Arial" w:hAnsi="Arial" w:cs="Arial"/>
        </w:rPr>
        <w:t>T</w:t>
      </w:r>
      <w:r w:rsidR="00E002F0" w:rsidRPr="00AA338A">
        <w:rPr>
          <w:rFonts w:ascii="Arial" w:hAnsi="Arial" w:cs="Arial"/>
        </w:rPr>
        <w:t xml:space="preserve">he International trip to Brazil was valuable in contributing to </w:t>
      </w:r>
      <w:r w:rsidR="00AA338A" w:rsidRPr="00AA338A">
        <w:rPr>
          <w:rFonts w:ascii="Arial" w:hAnsi="Arial" w:cs="Arial"/>
        </w:rPr>
        <w:t xml:space="preserve">the HWSETA </w:t>
      </w:r>
      <w:r w:rsidR="00E002F0" w:rsidRPr="00AA338A">
        <w:rPr>
          <w:rFonts w:ascii="Arial" w:hAnsi="Arial" w:cs="Arial"/>
        </w:rPr>
        <w:t xml:space="preserve">strategy that benefits the learners </w:t>
      </w:r>
      <w:r w:rsidR="00AA338A" w:rsidRPr="00AA338A">
        <w:rPr>
          <w:rFonts w:ascii="Arial" w:hAnsi="Arial" w:cs="Arial"/>
        </w:rPr>
        <w:t xml:space="preserve">funded by </w:t>
      </w:r>
      <w:r w:rsidR="00E002F0" w:rsidRPr="00AA338A">
        <w:rPr>
          <w:rFonts w:ascii="Arial" w:hAnsi="Arial" w:cs="Arial"/>
        </w:rPr>
        <w:t>the HWS</w:t>
      </w:r>
      <w:r w:rsidR="00FF0812" w:rsidRPr="00AA338A">
        <w:rPr>
          <w:rFonts w:ascii="Arial" w:hAnsi="Arial" w:cs="Arial"/>
        </w:rPr>
        <w:t>E</w:t>
      </w:r>
      <w:r w:rsidR="00E002F0" w:rsidRPr="00AA338A">
        <w:rPr>
          <w:rFonts w:ascii="Arial" w:hAnsi="Arial" w:cs="Arial"/>
        </w:rPr>
        <w:t>TA</w:t>
      </w:r>
      <w:r w:rsidR="00AA338A" w:rsidRPr="00AA338A">
        <w:rPr>
          <w:rFonts w:ascii="Arial" w:hAnsi="Arial" w:cs="Arial"/>
        </w:rPr>
        <w:t xml:space="preserve">, </w:t>
      </w:r>
      <w:r>
        <w:rPr>
          <w:rFonts w:ascii="Arial" w:hAnsi="Arial" w:cs="Arial"/>
        </w:rPr>
        <w:t xml:space="preserve">as well as </w:t>
      </w:r>
      <w:r w:rsidR="00AA338A" w:rsidRPr="00AA338A">
        <w:rPr>
          <w:rFonts w:ascii="Arial" w:hAnsi="Arial" w:cs="Arial"/>
        </w:rPr>
        <w:t>the</w:t>
      </w:r>
      <w:r w:rsidR="00E002F0" w:rsidRPr="00AA338A">
        <w:rPr>
          <w:rFonts w:ascii="Arial" w:hAnsi="Arial" w:cs="Arial"/>
        </w:rPr>
        <w:t xml:space="preserve"> employers and partners</w:t>
      </w:r>
      <w:r w:rsidR="00AA338A" w:rsidRPr="00AA338A">
        <w:rPr>
          <w:rFonts w:ascii="Arial" w:hAnsi="Arial" w:cs="Arial"/>
        </w:rPr>
        <w:t xml:space="preserve">, </w:t>
      </w:r>
      <w:r w:rsidR="00E002F0" w:rsidRPr="00AA338A">
        <w:rPr>
          <w:rFonts w:ascii="Arial" w:hAnsi="Arial" w:cs="Arial"/>
        </w:rPr>
        <w:t xml:space="preserve">in carrying out </w:t>
      </w:r>
      <w:r w:rsidR="00AA338A" w:rsidRPr="00AA338A">
        <w:rPr>
          <w:rFonts w:ascii="Arial" w:hAnsi="Arial" w:cs="Arial"/>
        </w:rPr>
        <w:t>the HWSETA</w:t>
      </w:r>
      <w:r w:rsidR="00E002F0" w:rsidRPr="00AA338A">
        <w:rPr>
          <w:rFonts w:ascii="Arial" w:hAnsi="Arial" w:cs="Arial"/>
        </w:rPr>
        <w:t xml:space="preserve"> mandate and strategy.</w:t>
      </w:r>
    </w:p>
    <w:p w:rsidR="0031425E" w:rsidRDefault="0031425E" w:rsidP="0031425E">
      <w:pPr>
        <w:spacing w:after="0" w:line="360" w:lineRule="auto"/>
        <w:jc w:val="both"/>
        <w:rPr>
          <w:rFonts w:ascii="Arial" w:hAnsi="Arial" w:cs="Arial"/>
          <w:b/>
        </w:rPr>
      </w:pPr>
    </w:p>
    <w:p w:rsidR="00E002F0" w:rsidRPr="0031425E" w:rsidRDefault="00E002F0" w:rsidP="00512D01">
      <w:pPr>
        <w:spacing w:after="0" w:line="360" w:lineRule="auto"/>
        <w:jc w:val="both"/>
        <w:rPr>
          <w:rFonts w:ascii="Arial" w:hAnsi="Arial" w:cs="Arial"/>
          <w:b/>
        </w:rPr>
      </w:pPr>
      <w:r w:rsidRPr="0031425E">
        <w:rPr>
          <w:rFonts w:ascii="Arial" w:hAnsi="Arial" w:cs="Arial"/>
          <w:b/>
        </w:rPr>
        <w:t>Namibia</w:t>
      </w:r>
      <w:r w:rsidR="0031425E" w:rsidRPr="0031425E">
        <w:rPr>
          <w:rFonts w:ascii="Arial" w:hAnsi="Arial" w:cs="Arial"/>
          <w:b/>
        </w:rPr>
        <w:t xml:space="preserve"> </w:t>
      </w:r>
      <w:r w:rsidR="0031425E">
        <w:rPr>
          <w:rFonts w:ascii="Arial" w:hAnsi="Arial" w:cs="Arial"/>
          <w:b/>
        </w:rPr>
        <w:t>Training Authority</w:t>
      </w:r>
    </w:p>
    <w:p w:rsidR="006F4659" w:rsidRDefault="0031425E" w:rsidP="00512D01">
      <w:pPr>
        <w:spacing w:line="360" w:lineRule="auto"/>
        <w:jc w:val="both"/>
        <w:rPr>
          <w:rFonts w:ascii="Arial" w:hAnsi="Arial" w:cs="Arial"/>
        </w:rPr>
      </w:pPr>
      <w:r>
        <w:rPr>
          <w:rFonts w:ascii="Arial" w:hAnsi="Arial" w:cs="Arial"/>
        </w:rPr>
        <w:t>The</w:t>
      </w:r>
      <w:r w:rsidR="006F4659" w:rsidRPr="00AA338A">
        <w:rPr>
          <w:rFonts w:ascii="Arial" w:hAnsi="Arial" w:cs="Arial"/>
        </w:rPr>
        <w:t xml:space="preserve"> trip </w:t>
      </w:r>
      <w:r w:rsidR="00C82430" w:rsidRPr="00AA338A">
        <w:rPr>
          <w:rFonts w:ascii="Arial" w:hAnsi="Arial" w:cs="Arial"/>
        </w:rPr>
        <w:t xml:space="preserve">to the Namibian Training Authority (NTA) </w:t>
      </w:r>
      <w:r w:rsidR="006F4659" w:rsidRPr="00AA338A">
        <w:rPr>
          <w:rFonts w:ascii="Arial" w:hAnsi="Arial" w:cs="Arial"/>
        </w:rPr>
        <w:t xml:space="preserve">was </w:t>
      </w:r>
      <w:r w:rsidR="00C82430">
        <w:rPr>
          <w:rFonts w:ascii="Arial" w:hAnsi="Arial" w:cs="Arial"/>
        </w:rPr>
        <w:t xml:space="preserve">undertaken </w:t>
      </w:r>
      <w:r w:rsidR="006F4659" w:rsidRPr="00AA338A">
        <w:rPr>
          <w:rFonts w:ascii="Arial" w:hAnsi="Arial" w:cs="Arial"/>
        </w:rPr>
        <w:t>on 11</w:t>
      </w:r>
      <w:r w:rsidR="00E002F0" w:rsidRPr="00AA338A">
        <w:rPr>
          <w:rFonts w:ascii="Arial" w:hAnsi="Arial" w:cs="Arial"/>
        </w:rPr>
        <w:t xml:space="preserve"> October 2016.  </w:t>
      </w:r>
      <w:r>
        <w:rPr>
          <w:rFonts w:ascii="Arial" w:hAnsi="Arial" w:cs="Arial"/>
        </w:rPr>
        <w:t>NTA</w:t>
      </w:r>
      <w:r w:rsidR="006F4659" w:rsidRPr="00AA338A">
        <w:rPr>
          <w:rFonts w:ascii="Arial" w:hAnsi="Arial" w:cs="Arial"/>
        </w:rPr>
        <w:t xml:space="preserve"> extended an invitation </w:t>
      </w:r>
      <w:r w:rsidR="00E002F0" w:rsidRPr="00AA338A">
        <w:rPr>
          <w:rFonts w:ascii="Arial" w:hAnsi="Arial" w:cs="Arial"/>
        </w:rPr>
        <w:t>t</w:t>
      </w:r>
      <w:r w:rsidR="006F4659" w:rsidRPr="00AA338A">
        <w:rPr>
          <w:rFonts w:ascii="Arial" w:hAnsi="Arial" w:cs="Arial"/>
        </w:rPr>
        <w:t>o</w:t>
      </w:r>
      <w:r>
        <w:rPr>
          <w:rFonts w:ascii="Arial" w:hAnsi="Arial" w:cs="Arial"/>
        </w:rPr>
        <w:t xml:space="preserve"> </w:t>
      </w:r>
      <w:r w:rsidR="00E002F0" w:rsidRPr="00AA338A">
        <w:rPr>
          <w:rFonts w:ascii="Arial" w:hAnsi="Arial" w:cs="Arial"/>
        </w:rPr>
        <w:t>HWSETA</w:t>
      </w:r>
      <w:r>
        <w:rPr>
          <w:rFonts w:ascii="Arial" w:hAnsi="Arial" w:cs="Arial"/>
        </w:rPr>
        <w:t xml:space="preserve"> to enquire how </w:t>
      </w:r>
      <w:r w:rsidR="00E002F0" w:rsidRPr="00AA338A">
        <w:rPr>
          <w:rFonts w:ascii="Arial" w:hAnsi="Arial" w:cs="Arial"/>
        </w:rPr>
        <w:t>SETAs operate</w:t>
      </w:r>
      <w:r>
        <w:rPr>
          <w:rFonts w:ascii="Arial" w:hAnsi="Arial" w:cs="Arial"/>
        </w:rPr>
        <w:t>d</w:t>
      </w:r>
      <w:r w:rsidR="00E002F0" w:rsidRPr="00AA338A">
        <w:rPr>
          <w:rFonts w:ascii="Arial" w:hAnsi="Arial" w:cs="Arial"/>
        </w:rPr>
        <w:t xml:space="preserve"> </w:t>
      </w:r>
      <w:r>
        <w:rPr>
          <w:rFonts w:ascii="Arial" w:hAnsi="Arial" w:cs="Arial"/>
        </w:rPr>
        <w:t>with</w:t>
      </w:r>
      <w:r w:rsidR="00E002F0" w:rsidRPr="00AA338A">
        <w:rPr>
          <w:rFonts w:ascii="Arial" w:hAnsi="Arial" w:cs="Arial"/>
        </w:rPr>
        <w:t xml:space="preserve">in South Africa and </w:t>
      </w:r>
      <w:r>
        <w:rPr>
          <w:rFonts w:ascii="Arial" w:hAnsi="Arial" w:cs="Arial"/>
        </w:rPr>
        <w:t xml:space="preserve">share </w:t>
      </w:r>
      <w:r w:rsidR="00920843">
        <w:rPr>
          <w:rFonts w:ascii="Arial" w:hAnsi="Arial" w:cs="Arial"/>
        </w:rPr>
        <w:t xml:space="preserve">how NTA operated in </w:t>
      </w:r>
      <w:r w:rsidR="00E002F0" w:rsidRPr="00AA338A">
        <w:rPr>
          <w:rFonts w:ascii="Arial" w:hAnsi="Arial" w:cs="Arial"/>
        </w:rPr>
        <w:t>Namibia in relation to skills development. The purpose was to learn from each other</w:t>
      </w:r>
      <w:r w:rsidR="00512D01">
        <w:rPr>
          <w:rFonts w:ascii="Arial" w:hAnsi="Arial" w:cs="Arial"/>
        </w:rPr>
        <w:t>,</w:t>
      </w:r>
      <w:r w:rsidR="00920843">
        <w:rPr>
          <w:rFonts w:ascii="Arial" w:hAnsi="Arial" w:cs="Arial"/>
        </w:rPr>
        <w:t xml:space="preserve"> as skills d</w:t>
      </w:r>
      <w:r w:rsidR="00E002F0" w:rsidRPr="00AA338A">
        <w:rPr>
          <w:rFonts w:ascii="Arial" w:hAnsi="Arial" w:cs="Arial"/>
        </w:rPr>
        <w:t xml:space="preserve">evelopment </w:t>
      </w:r>
      <w:r w:rsidR="00920843">
        <w:rPr>
          <w:rFonts w:ascii="Arial" w:hAnsi="Arial" w:cs="Arial"/>
        </w:rPr>
        <w:t>a</w:t>
      </w:r>
      <w:r w:rsidR="006F4659" w:rsidRPr="00AA338A">
        <w:rPr>
          <w:rFonts w:ascii="Arial" w:hAnsi="Arial" w:cs="Arial"/>
        </w:rPr>
        <w:t>uthorities</w:t>
      </w:r>
      <w:r w:rsidR="00512D01">
        <w:rPr>
          <w:rFonts w:ascii="Arial" w:hAnsi="Arial" w:cs="Arial"/>
        </w:rPr>
        <w:t xml:space="preserve">. </w:t>
      </w:r>
      <w:r w:rsidR="00E002F0" w:rsidRPr="00AA338A">
        <w:rPr>
          <w:rFonts w:ascii="Arial" w:hAnsi="Arial" w:cs="Arial"/>
        </w:rPr>
        <w:t>HWSETA</w:t>
      </w:r>
      <w:r w:rsidR="00512D01">
        <w:rPr>
          <w:rFonts w:ascii="Arial" w:hAnsi="Arial" w:cs="Arial"/>
        </w:rPr>
        <w:t>,</w:t>
      </w:r>
      <w:r w:rsidR="00E002F0" w:rsidRPr="00AA338A">
        <w:rPr>
          <w:rFonts w:ascii="Arial" w:hAnsi="Arial" w:cs="Arial"/>
        </w:rPr>
        <w:t xml:space="preserve"> as wel</w:t>
      </w:r>
      <w:r w:rsidR="00512D01">
        <w:rPr>
          <w:rFonts w:ascii="Arial" w:hAnsi="Arial" w:cs="Arial"/>
        </w:rPr>
        <w:t xml:space="preserve">l as </w:t>
      </w:r>
      <w:r w:rsidR="00E002F0" w:rsidRPr="00AA338A">
        <w:rPr>
          <w:rFonts w:ascii="Arial" w:hAnsi="Arial" w:cs="Arial"/>
        </w:rPr>
        <w:t>NTA</w:t>
      </w:r>
      <w:r w:rsidR="00512D01">
        <w:rPr>
          <w:rFonts w:ascii="Arial" w:hAnsi="Arial" w:cs="Arial"/>
        </w:rPr>
        <w:t>,</w:t>
      </w:r>
      <w:r w:rsidR="00E002F0" w:rsidRPr="00AA338A">
        <w:rPr>
          <w:rFonts w:ascii="Arial" w:hAnsi="Arial" w:cs="Arial"/>
        </w:rPr>
        <w:t xml:space="preserve"> shared presentation</w:t>
      </w:r>
      <w:r w:rsidR="006F4659" w:rsidRPr="00AA338A">
        <w:rPr>
          <w:rFonts w:ascii="Arial" w:hAnsi="Arial" w:cs="Arial"/>
        </w:rPr>
        <w:t>s</w:t>
      </w:r>
      <w:r w:rsidR="00E002F0" w:rsidRPr="00AA338A">
        <w:rPr>
          <w:rFonts w:ascii="Arial" w:hAnsi="Arial" w:cs="Arial"/>
        </w:rPr>
        <w:t xml:space="preserve"> on </w:t>
      </w:r>
      <w:r w:rsidR="006F4659" w:rsidRPr="00AA338A">
        <w:rPr>
          <w:rFonts w:ascii="Arial" w:hAnsi="Arial" w:cs="Arial"/>
        </w:rPr>
        <w:t xml:space="preserve">skills development </w:t>
      </w:r>
      <w:r w:rsidR="00E002F0" w:rsidRPr="00AA338A">
        <w:rPr>
          <w:rFonts w:ascii="Arial" w:hAnsi="Arial" w:cs="Arial"/>
        </w:rPr>
        <w:t xml:space="preserve">in </w:t>
      </w:r>
      <w:r w:rsidR="00512D01">
        <w:rPr>
          <w:rFonts w:ascii="Arial" w:hAnsi="Arial" w:cs="Arial"/>
        </w:rPr>
        <w:t xml:space="preserve">their respective </w:t>
      </w:r>
      <w:r w:rsidR="00E002F0" w:rsidRPr="00AA338A">
        <w:rPr>
          <w:rFonts w:ascii="Arial" w:hAnsi="Arial" w:cs="Arial"/>
        </w:rPr>
        <w:t>coun</w:t>
      </w:r>
      <w:r w:rsidR="00512D01">
        <w:rPr>
          <w:rFonts w:ascii="Arial" w:hAnsi="Arial" w:cs="Arial"/>
        </w:rPr>
        <w:t xml:space="preserve">tries.  A discussion around </w:t>
      </w:r>
      <w:r w:rsidR="00920843">
        <w:rPr>
          <w:rFonts w:ascii="Arial" w:hAnsi="Arial" w:cs="Arial"/>
        </w:rPr>
        <w:t xml:space="preserve">their </w:t>
      </w:r>
      <w:r w:rsidR="00512D01">
        <w:rPr>
          <w:rFonts w:ascii="Arial" w:hAnsi="Arial" w:cs="Arial"/>
        </w:rPr>
        <w:t>unique dispensations ensued</w:t>
      </w:r>
      <w:r w:rsidR="00920843">
        <w:rPr>
          <w:rFonts w:ascii="Arial" w:hAnsi="Arial" w:cs="Arial"/>
        </w:rPr>
        <w:t xml:space="preserve"> and </w:t>
      </w:r>
      <w:r w:rsidR="00E002F0" w:rsidRPr="00AA338A">
        <w:rPr>
          <w:rFonts w:ascii="Arial" w:hAnsi="Arial" w:cs="Arial"/>
        </w:rPr>
        <w:t xml:space="preserve">sharing </w:t>
      </w:r>
      <w:r w:rsidR="00920843">
        <w:rPr>
          <w:rFonts w:ascii="Arial" w:hAnsi="Arial" w:cs="Arial"/>
        </w:rPr>
        <w:t xml:space="preserve">of </w:t>
      </w:r>
      <w:r w:rsidR="00E002F0" w:rsidRPr="00AA338A">
        <w:rPr>
          <w:rFonts w:ascii="Arial" w:hAnsi="Arial" w:cs="Arial"/>
        </w:rPr>
        <w:t>best practice</w:t>
      </w:r>
      <w:r w:rsidR="00C82430">
        <w:rPr>
          <w:rFonts w:ascii="Arial" w:hAnsi="Arial" w:cs="Arial"/>
        </w:rPr>
        <w:t>s</w:t>
      </w:r>
      <w:r w:rsidR="00E002F0" w:rsidRPr="00AA338A">
        <w:rPr>
          <w:rFonts w:ascii="Arial" w:hAnsi="Arial" w:cs="Arial"/>
        </w:rPr>
        <w:t xml:space="preserve"> </w:t>
      </w:r>
      <w:r w:rsidR="00920843">
        <w:rPr>
          <w:rFonts w:ascii="Arial" w:hAnsi="Arial" w:cs="Arial"/>
        </w:rPr>
        <w:t xml:space="preserve">took place. </w:t>
      </w:r>
      <w:r w:rsidR="00E002F0" w:rsidRPr="00AA338A">
        <w:rPr>
          <w:rFonts w:ascii="Arial" w:hAnsi="Arial" w:cs="Arial"/>
        </w:rPr>
        <w:t xml:space="preserve">HWSETA </w:t>
      </w:r>
      <w:r w:rsidR="00512D01">
        <w:rPr>
          <w:rFonts w:ascii="Arial" w:hAnsi="Arial" w:cs="Arial"/>
        </w:rPr>
        <w:t xml:space="preserve">has committed to </w:t>
      </w:r>
      <w:r w:rsidR="00E002F0" w:rsidRPr="00AA338A">
        <w:rPr>
          <w:rFonts w:ascii="Arial" w:hAnsi="Arial" w:cs="Arial"/>
        </w:rPr>
        <w:t xml:space="preserve">a continued relationship </w:t>
      </w:r>
      <w:r w:rsidR="00512D01">
        <w:rPr>
          <w:rFonts w:ascii="Arial" w:hAnsi="Arial" w:cs="Arial"/>
        </w:rPr>
        <w:t xml:space="preserve">with NTA </w:t>
      </w:r>
      <w:r w:rsidR="00E002F0" w:rsidRPr="00AA338A">
        <w:rPr>
          <w:rFonts w:ascii="Arial" w:hAnsi="Arial" w:cs="Arial"/>
        </w:rPr>
        <w:t>to share information, experience</w:t>
      </w:r>
      <w:r w:rsidR="00920843">
        <w:rPr>
          <w:rFonts w:ascii="Arial" w:hAnsi="Arial" w:cs="Arial"/>
        </w:rPr>
        <w:t xml:space="preserve">s and </w:t>
      </w:r>
      <w:r w:rsidR="001F181B">
        <w:rPr>
          <w:rFonts w:ascii="Arial" w:hAnsi="Arial" w:cs="Arial"/>
        </w:rPr>
        <w:t>advice</w:t>
      </w:r>
      <w:r w:rsidR="00E002F0" w:rsidRPr="00AA338A">
        <w:rPr>
          <w:rFonts w:ascii="Arial" w:hAnsi="Arial" w:cs="Arial"/>
        </w:rPr>
        <w:t xml:space="preserve"> when needed, p</w:t>
      </w:r>
      <w:r w:rsidR="00920843">
        <w:rPr>
          <w:rFonts w:ascii="Arial" w:hAnsi="Arial" w:cs="Arial"/>
        </w:rPr>
        <w:t>articularly around the area of health and social s</w:t>
      </w:r>
      <w:r w:rsidR="00E002F0" w:rsidRPr="00AA338A">
        <w:rPr>
          <w:rFonts w:ascii="Arial" w:hAnsi="Arial" w:cs="Arial"/>
        </w:rPr>
        <w:t xml:space="preserve">ciences. </w:t>
      </w:r>
      <w:r w:rsidR="006F4659" w:rsidRPr="00AA338A">
        <w:rPr>
          <w:rFonts w:ascii="Arial" w:hAnsi="Arial" w:cs="Arial"/>
        </w:rPr>
        <w:t xml:space="preserve">The NTA team will also visit HWSETA </w:t>
      </w:r>
      <w:r w:rsidR="00512D01">
        <w:rPr>
          <w:rFonts w:ascii="Arial" w:hAnsi="Arial" w:cs="Arial"/>
        </w:rPr>
        <w:t>with</w:t>
      </w:r>
      <w:r w:rsidR="006F4659" w:rsidRPr="00AA338A">
        <w:rPr>
          <w:rFonts w:ascii="Arial" w:hAnsi="Arial" w:cs="Arial"/>
        </w:rPr>
        <w:t xml:space="preserve">in the coming year. </w:t>
      </w:r>
    </w:p>
    <w:p w:rsidR="006F4659" w:rsidRPr="00C82430" w:rsidRDefault="00512D01" w:rsidP="00512D01">
      <w:pPr>
        <w:spacing w:line="360" w:lineRule="auto"/>
        <w:jc w:val="both"/>
        <w:rPr>
          <w:rFonts w:ascii="Arial" w:hAnsi="Arial" w:cs="Arial"/>
        </w:rPr>
      </w:pPr>
      <w:r>
        <w:rPr>
          <w:rFonts w:ascii="Arial" w:hAnsi="Arial" w:cs="Arial"/>
        </w:rPr>
        <w:t>T</w:t>
      </w:r>
      <w:r w:rsidR="006F4659" w:rsidRPr="00C82430">
        <w:rPr>
          <w:rFonts w:ascii="Arial" w:hAnsi="Arial" w:cs="Arial"/>
        </w:rPr>
        <w:t>he experience</w:t>
      </w:r>
      <w:r>
        <w:rPr>
          <w:rFonts w:ascii="Arial" w:hAnsi="Arial" w:cs="Arial"/>
        </w:rPr>
        <w:t xml:space="preserve"> of this visit allowed </w:t>
      </w:r>
      <w:r w:rsidR="006F4659" w:rsidRPr="00C82430">
        <w:rPr>
          <w:rFonts w:ascii="Arial" w:hAnsi="Arial" w:cs="Arial"/>
        </w:rPr>
        <w:t xml:space="preserve">HWSETA to implement </w:t>
      </w:r>
      <w:r w:rsidR="00C82430" w:rsidRPr="00C82430">
        <w:rPr>
          <w:rFonts w:ascii="Arial" w:hAnsi="Arial" w:cs="Arial"/>
        </w:rPr>
        <w:t>some best practices in its short-</w:t>
      </w:r>
      <w:r w:rsidR="006F4659" w:rsidRPr="00C82430">
        <w:rPr>
          <w:rFonts w:ascii="Arial" w:hAnsi="Arial" w:cs="Arial"/>
        </w:rPr>
        <w:t xml:space="preserve">term strategy and future strategic initiatives to enhance skills development in the health and social sciences.  </w:t>
      </w:r>
    </w:p>
    <w:p w:rsidR="003C1AB1" w:rsidRPr="00AA338A" w:rsidRDefault="003C1AB1" w:rsidP="00C82430">
      <w:pPr>
        <w:spacing w:line="360" w:lineRule="auto"/>
        <w:jc w:val="both"/>
        <w:rPr>
          <w:rFonts w:ascii="Arial" w:hAnsi="Arial" w:cs="Arial"/>
        </w:rPr>
      </w:pPr>
    </w:p>
    <w:p w:rsidR="00095785" w:rsidRPr="00AA338A" w:rsidRDefault="00AA338A" w:rsidP="00C82430">
      <w:pPr>
        <w:spacing w:line="360" w:lineRule="auto"/>
        <w:jc w:val="both"/>
        <w:rPr>
          <w:rFonts w:ascii="Arial" w:eastAsia="BatangChe" w:hAnsi="Arial" w:cs="Arial"/>
        </w:rPr>
      </w:pPr>
      <w:r>
        <w:rPr>
          <w:rFonts w:ascii="Arial" w:eastAsia="BatangChe" w:hAnsi="Arial" w:cs="Arial"/>
        </w:rPr>
        <w:br w:type="page"/>
      </w:r>
      <w:r w:rsidR="00095785" w:rsidRPr="00AA338A">
        <w:rPr>
          <w:rFonts w:ascii="Arial" w:eastAsia="BatangChe" w:hAnsi="Arial" w:cs="Arial"/>
        </w:rPr>
        <w:t xml:space="preserve">CONTACT PERSONS: </w:t>
      </w:r>
    </w:p>
    <w:p w:rsidR="00095785" w:rsidRPr="00AA338A" w:rsidRDefault="00095785" w:rsidP="00AA338A">
      <w:pPr>
        <w:spacing w:after="120" w:line="360" w:lineRule="auto"/>
        <w:jc w:val="both"/>
        <w:rPr>
          <w:rFonts w:ascii="Arial" w:eastAsia="BatangChe" w:hAnsi="Arial" w:cs="Arial"/>
        </w:rPr>
      </w:pPr>
      <w:r w:rsidRPr="00AA338A">
        <w:rPr>
          <w:rFonts w:ascii="Arial" w:eastAsia="BatangChe" w:hAnsi="Arial" w:cs="Arial"/>
        </w:rPr>
        <w:t xml:space="preserve">EXT: </w:t>
      </w:r>
    </w:p>
    <w:p w:rsidR="003E455E" w:rsidRPr="00AA338A" w:rsidRDefault="003E455E" w:rsidP="00AA338A">
      <w:pPr>
        <w:spacing w:after="120" w:line="360" w:lineRule="auto"/>
        <w:jc w:val="both"/>
        <w:rPr>
          <w:rFonts w:ascii="Arial" w:hAnsi="Arial" w:cs="Arial"/>
        </w:rPr>
      </w:pPr>
    </w:p>
    <w:p w:rsidR="00A0228E" w:rsidRPr="00AA338A" w:rsidRDefault="00A0228E" w:rsidP="00AA338A">
      <w:pPr>
        <w:spacing w:after="120" w:line="360" w:lineRule="auto"/>
        <w:jc w:val="both"/>
        <w:rPr>
          <w:rFonts w:ascii="Arial" w:hAnsi="Arial" w:cs="Arial"/>
        </w:rPr>
      </w:pPr>
    </w:p>
    <w:p w:rsidR="00C3677B" w:rsidRPr="00AA338A" w:rsidRDefault="00C3677B" w:rsidP="00AA338A">
      <w:pPr>
        <w:spacing w:after="120" w:line="360" w:lineRule="auto"/>
        <w:jc w:val="both"/>
        <w:rPr>
          <w:rFonts w:ascii="Arial" w:hAnsi="Arial" w:cs="Arial"/>
        </w:rPr>
      </w:pPr>
      <w:r w:rsidRPr="00AA338A">
        <w:rPr>
          <w:rFonts w:ascii="Arial" w:hAnsi="Arial" w:cs="Arial"/>
        </w:rPr>
        <w:t>DIRECTOR –</w:t>
      </w:r>
      <w:r w:rsidR="00DE6F6F" w:rsidRPr="00AA338A">
        <w:rPr>
          <w:rFonts w:ascii="Arial" w:hAnsi="Arial" w:cs="Arial"/>
        </w:rPr>
        <w:t xml:space="preserve"> </w:t>
      </w:r>
      <w:r w:rsidRPr="00AA338A">
        <w:rPr>
          <w:rFonts w:ascii="Arial" w:hAnsi="Arial" w:cs="Arial"/>
        </w:rPr>
        <w:t>GENERAL</w:t>
      </w:r>
    </w:p>
    <w:p w:rsidR="00C3677B" w:rsidRPr="00AA338A" w:rsidRDefault="00C3677B" w:rsidP="00AA338A">
      <w:pPr>
        <w:spacing w:after="120" w:line="360" w:lineRule="auto"/>
        <w:jc w:val="both"/>
        <w:rPr>
          <w:rFonts w:ascii="Arial" w:hAnsi="Arial" w:cs="Arial"/>
        </w:rPr>
      </w:pPr>
      <w:r w:rsidRPr="00AA338A">
        <w:rPr>
          <w:rFonts w:ascii="Arial" w:hAnsi="Arial" w:cs="Arial"/>
        </w:rPr>
        <w:t>STATUS:</w:t>
      </w:r>
    </w:p>
    <w:p w:rsidR="00C3677B" w:rsidRPr="00AA338A" w:rsidRDefault="00C3677B" w:rsidP="00AA338A">
      <w:pPr>
        <w:spacing w:after="120" w:line="360" w:lineRule="auto"/>
        <w:jc w:val="both"/>
        <w:rPr>
          <w:rFonts w:ascii="Arial" w:hAnsi="Arial" w:cs="Arial"/>
        </w:rPr>
      </w:pPr>
      <w:r w:rsidRPr="00AA338A">
        <w:rPr>
          <w:rFonts w:ascii="Arial" w:hAnsi="Arial" w:cs="Arial"/>
        </w:rPr>
        <w:t>DATE:</w:t>
      </w:r>
    </w:p>
    <w:p w:rsidR="003E455E" w:rsidRPr="00AA338A" w:rsidRDefault="003E455E" w:rsidP="00AA338A">
      <w:pPr>
        <w:spacing w:after="120" w:line="360" w:lineRule="auto"/>
        <w:jc w:val="both"/>
        <w:rPr>
          <w:rFonts w:ascii="Arial" w:hAnsi="Arial" w:cs="Arial"/>
        </w:rPr>
      </w:pPr>
    </w:p>
    <w:p w:rsidR="00A0228E" w:rsidRPr="00AA338A" w:rsidRDefault="00A0228E" w:rsidP="00AA338A">
      <w:pPr>
        <w:spacing w:after="120" w:line="360" w:lineRule="auto"/>
        <w:jc w:val="both"/>
        <w:rPr>
          <w:rFonts w:ascii="Arial" w:hAnsi="Arial" w:cs="Arial"/>
        </w:rPr>
      </w:pPr>
    </w:p>
    <w:p w:rsidR="003E455E" w:rsidRPr="00AA338A" w:rsidRDefault="003E455E" w:rsidP="00AA338A">
      <w:pPr>
        <w:spacing w:after="120" w:line="360" w:lineRule="auto"/>
        <w:jc w:val="both"/>
        <w:rPr>
          <w:rFonts w:ascii="Arial" w:hAnsi="Arial" w:cs="Arial"/>
        </w:rPr>
      </w:pPr>
    </w:p>
    <w:p w:rsidR="00C3677B" w:rsidRPr="00AA338A" w:rsidRDefault="00C3677B" w:rsidP="00AA338A">
      <w:pPr>
        <w:spacing w:after="120" w:line="360" w:lineRule="auto"/>
        <w:jc w:val="both"/>
        <w:rPr>
          <w:rFonts w:ascii="Arial" w:hAnsi="Arial" w:cs="Arial"/>
        </w:rPr>
      </w:pPr>
      <w:r w:rsidRPr="00AA338A">
        <w:rPr>
          <w:rFonts w:ascii="Arial" w:hAnsi="Arial" w:cs="Arial"/>
        </w:rPr>
        <w:t xml:space="preserve">QUESTION </w:t>
      </w:r>
      <w:r w:rsidR="001A69D0" w:rsidRPr="00AA338A">
        <w:rPr>
          <w:rFonts w:ascii="Arial" w:hAnsi="Arial" w:cs="Arial"/>
        </w:rPr>
        <w:t>835</w:t>
      </w:r>
      <w:r w:rsidR="005C6ED1" w:rsidRPr="00AA338A">
        <w:rPr>
          <w:rFonts w:ascii="Arial" w:hAnsi="Arial" w:cs="Arial"/>
        </w:rPr>
        <w:t xml:space="preserve"> </w:t>
      </w:r>
      <w:r w:rsidRPr="00AA338A">
        <w:rPr>
          <w:rFonts w:ascii="Arial" w:hAnsi="Arial" w:cs="Arial"/>
        </w:rPr>
        <w:t xml:space="preserve">APPROVED/NOT APPROVED/AMENDED </w:t>
      </w:r>
    </w:p>
    <w:p w:rsidR="00C3677B" w:rsidRPr="00AA338A" w:rsidRDefault="00C3677B" w:rsidP="00AA338A">
      <w:pPr>
        <w:spacing w:after="120" w:line="360" w:lineRule="auto"/>
        <w:jc w:val="both"/>
        <w:rPr>
          <w:rFonts w:ascii="Arial" w:hAnsi="Arial" w:cs="Arial"/>
        </w:rPr>
      </w:pPr>
    </w:p>
    <w:p w:rsidR="00245A6B" w:rsidRPr="00AA338A" w:rsidRDefault="00245A6B" w:rsidP="00AA338A">
      <w:pPr>
        <w:spacing w:after="120" w:line="360" w:lineRule="auto"/>
        <w:jc w:val="both"/>
        <w:rPr>
          <w:rFonts w:ascii="Arial" w:hAnsi="Arial" w:cs="Arial"/>
        </w:rPr>
      </w:pPr>
    </w:p>
    <w:p w:rsidR="003E455E" w:rsidRPr="00AA338A" w:rsidRDefault="003E455E" w:rsidP="00AA338A">
      <w:pPr>
        <w:spacing w:after="120" w:line="360" w:lineRule="auto"/>
        <w:jc w:val="both"/>
        <w:rPr>
          <w:rFonts w:ascii="Arial" w:hAnsi="Arial" w:cs="Arial"/>
        </w:rPr>
      </w:pPr>
    </w:p>
    <w:p w:rsidR="00C3677B" w:rsidRPr="00AA338A" w:rsidRDefault="00C3677B" w:rsidP="00AA338A">
      <w:pPr>
        <w:spacing w:after="120" w:line="360" w:lineRule="auto"/>
        <w:jc w:val="both"/>
        <w:rPr>
          <w:rFonts w:ascii="Arial" w:hAnsi="Arial" w:cs="Arial"/>
        </w:rPr>
      </w:pPr>
    </w:p>
    <w:p w:rsidR="00C3677B" w:rsidRPr="00AA338A" w:rsidRDefault="00C3677B" w:rsidP="00AA338A">
      <w:pPr>
        <w:spacing w:after="120" w:line="360" w:lineRule="auto"/>
        <w:jc w:val="both"/>
        <w:rPr>
          <w:rFonts w:ascii="Arial" w:hAnsi="Arial" w:cs="Arial"/>
        </w:rPr>
      </w:pPr>
      <w:r w:rsidRPr="00AA338A">
        <w:rPr>
          <w:rFonts w:ascii="Arial" w:hAnsi="Arial" w:cs="Arial"/>
        </w:rPr>
        <w:t>Dr B</w:t>
      </w:r>
      <w:r w:rsidR="00095785" w:rsidRPr="00AA338A">
        <w:rPr>
          <w:rFonts w:ascii="Arial" w:hAnsi="Arial" w:cs="Arial"/>
        </w:rPr>
        <w:t>E</w:t>
      </w:r>
      <w:r w:rsidRPr="00AA338A">
        <w:rPr>
          <w:rFonts w:ascii="Arial" w:hAnsi="Arial" w:cs="Arial"/>
        </w:rPr>
        <w:t xml:space="preserve"> NZIMANDE, MP</w:t>
      </w:r>
    </w:p>
    <w:p w:rsidR="00C3677B" w:rsidRPr="00AA338A" w:rsidRDefault="00C3677B" w:rsidP="00AA338A">
      <w:pPr>
        <w:spacing w:after="120" w:line="360" w:lineRule="auto"/>
        <w:jc w:val="both"/>
        <w:rPr>
          <w:rFonts w:ascii="Arial" w:hAnsi="Arial" w:cs="Arial"/>
        </w:rPr>
      </w:pPr>
      <w:r w:rsidRPr="00AA338A">
        <w:rPr>
          <w:rFonts w:ascii="Arial" w:hAnsi="Arial" w:cs="Arial"/>
        </w:rPr>
        <w:t>MINISTER OF HIGHER EDUCATION AND TRAINING</w:t>
      </w:r>
    </w:p>
    <w:p w:rsidR="00C3677B" w:rsidRPr="00095785" w:rsidRDefault="00C3677B" w:rsidP="00DC256F">
      <w:pPr>
        <w:spacing w:line="360" w:lineRule="auto"/>
        <w:jc w:val="both"/>
        <w:rPr>
          <w:rFonts w:ascii="Arial" w:hAnsi="Arial" w:cs="Arial"/>
        </w:rPr>
      </w:pPr>
      <w:r w:rsidRPr="00095785">
        <w:rPr>
          <w:rFonts w:ascii="Arial" w:hAnsi="Arial" w:cs="Arial"/>
        </w:rPr>
        <w:t>STATUS:</w:t>
      </w:r>
    </w:p>
    <w:p w:rsidR="00C3677B" w:rsidRPr="00095785" w:rsidRDefault="00C3677B" w:rsidP="00DC256F">
      <w:pPr>
        <w:spacing w:line="360" w:lineRule="auto"/>
        <w:jc w:val="both"/>
        <w:rPr>
          <w:rFonts w:ascii="Arial" w:hAnsi="Arial" w:cs="Arial"/>
        </w:rPr>
      </w:pPr>
      <w:r w:rsidRPr="00095785">
        <w:rPr>
          <w:rFonts w:ascii="Arial" w:hAnsi="Arial" w:cs="Arial"/>
        </w:rPr>
        <w:t>DATE:</w:t>
      </w:r>
    </w:p>
    <w:p w:rsidR="00095785" w:rsidRPr="00095785" w:rsidRDefault="00095785">
      <w:pPr>
        <w:spacing w:line="360" w:lineRule="auto"/>
        <w:jc w:val="both"/>
        <w:rPr>
          <w:rFonts w:ascii="Arial" w:hAnsi="Arial" w:cs="Arial"/>
        </w:rPr>
      </w:pPr>
    </w:p>
    <w:sectPr w:rsidR="00095785" w:rsidRPr="00095785"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65F"/>
    <w:multiLevelType w:val="hybridMultilevel"/>
    <w:tmpl w:val="C82238EE"/>
    <w:lvl w:ilvl="0" w:tplc="34C002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8756B6"/>
    <w:multiLevelType w:val="hybridMultilevel"/>
    <w:tmpl w:val="AB0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C6E9B"/>
    <w:multiLevelType w:val="hybridMultilevel"/>
    <w:tmpl w:val="E5EAE9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521AF9"/>
    <w:multiLevelType w:val="hybridMultilevel"/>
    <w:tmpl w:val="5478D106"/>
    <w:lvl w:ilvl="0" w:tplc="731EE87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0B62720C"/>
    <w:multiLevelType w:val="hybridMultilevel"/>
    <w:tmpl w:val="2EA6FA62"/>
    <w:lvl w:ilvl="0" w:tplc="7E90DB2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9A6379"/>
    <w:multiLevelType w:val="hybridMultilevel"/>
    <w:tmpl w:val="BF36318C"/>
    <w:lvl w:ilvl="0" w:tplc="C81430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091827"/>
    <w:multiLevelType w:val="hybridMultilevel"/>
    <w:tmpl w:val="3D426EFE"/>
    <w:lvl w:ilvl="0" w:tplc="4AD8D94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37114AF"/>
    <w:multiLevelType w:val="hybridMultilevel"/>
    <w:tmpl w:val="432451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423B20"/>
    <w:multiLevelType w:val="hybridMultilevel"/>
    <w:tmpl w:val="5554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9F7938"/>
    <w:multiLevelType w:val="hybridMultilevel"/>
    <w:tmpl w:val="6350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9D6E0B"/>
    <w:multiLevelType w:val="hybridMultilevel"/>
    <w:tmpl w:val="509CF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3AD6664"/>
    <w:multiLevelType w:val="hybridMultilevel"/>
    <w:tmpl w:val="160ACDCA"/>
    <w:lvl w:ilvl="0" w:tplc="E4008E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9D74E37"/>
    <w:multiLevelType w:val="hybridMultilevel"/>
    <w:tmpl w:val="5B22C34E"/>
    <w:lvl w:ilvl="0" w:tplc="643A9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C20C13"/>
    <w:multiLevelType w:val="hybridMultilevel"/>
    <w:tmpl w:val="B8B6A78A"/>
    <w:lvl w:ilvl="0" w:tplc="F6E2E5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BF74C38"/>
    <w:multiLevelType w:val="hybridMultilevel"/>
    <w:tmpl w:val="5D784484"/>
    <w:lvl w:ilvl="0" w:tplc="C2F0FE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2CBA1E25"/>
    <w:multiLevelType w:val="hybridMultilevel"/>
    <w:tmpl w:val="403E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F6979CD"/>
    <w:multiLevelType w:val="hybridMultilevel"/>
    <w:tmpl w:val="CAE42F28"/>
    <w:lvl w:ilvl="0" w:tplc="10D6588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2822743"/>
    <w:multiLevelType w:val="hybridMultilevel"/>
    <w:tmpl w:val="D98C6B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44A4119E"/>
    <w:multiLevelType w:val="hybridMultilevel"/>
    <w:tmpl w:val="DA487AC2"/>
    <w:lvl w:ilvl="0" w:tplc="B8F07AE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24">
    <w:nsid w:val="500D5360"/>
    <w:multiLevelType w:val="hybridMultilevel"/>
    <w:tmpl w:val="862CDC46"/>
    <w:lvl w:ilvl="0" w:tplc="D0887E08">
      <w:start w:val="2"/>
      <w:numFmt w:val="lowerRoman"/>
      <w:lvlText w:val="(%1)"/>
      <w:lvlJc w:val="left"/>
      <w:pPr>
        <w:ind w:left="3330" w:hanging="720"/>
      </w:pPr>
      <w:rPr>
        <w:rFonts w:hint="default"/>
      </w:rPr>
    </w:lvl>
    <w:lvl w:ilvl="1" w:tplc="1C090019" w:tentative="1">
      <w:start w:val="1"/>
      <w:numFmt w:val="lowerLetter"/>
      <w:lvlText w:val="%2."/>
      <w:lvlJc w:val="left"/>
      <w:pPr>
        <w:ind w:left="3690" w:hanging="360"/>
      </w:pPr>
    </w:lvl>
    <w:lvl w:ilvl="2" w:tplc="1C09001B" w:tentative="1">
      <w:start w:val="1"/>
      <w:numFmt w:val="lowerRoman"/>
      <w:lvlText w:val="%3."/>
      <w:lvlJc w:val="right"/>
      <w:pPr>
        <w:ind w:left="4410" w:hanging="180"/>
      </w:pPr>
    </w:lvl>
    <w:lvl w:ilvl="3" w:tplc="1C09000F" w:tentative="1">
      <w:start w:val="1"/>
      <w:numFmt w:val="decimal"/>
      <w:lvlText w:val="%4."/>
      <w:lvlJc w:val="left"/>
      <w:pPr>
        <w:ind w:left="5130" w:hanging="360"/>
      </w:pPr>
    </w:lvl>
    <w:lvl w:ilvl="4" w:tplc="1C090019" w:tentative="1">
      <w:start w:val="1"/>
      <w:numFmt w:val="lowerLetter"/>
      <w:lvlText w:val="%5."/>
      <w:lvlJc w:val="left"/>
      <w:pPr>
        <w:ind w:left="5850" w:hanging="360"/>
      </w:pPr>
    </w:lvl>
    <w:lvl w:ilvl="5" w:tplc="1C09001B" w:tentative="1">
      <w:start w:val="1"/>
      <w:numFmt w:val="lowerRoman"/>
      <w:lvlText w:val="%6."/>
      <w:lvlJc w:val="right"/>
      <w:pPr>
        <w:ind w:left="6570" w:hanging="180"/>
      </w:pPr>
    </w:lvl>
    <w:lvl w:ilvl="6" w:tplc="1C09000F" w:tentative="1">
      <w:start w:val="1"/>
      <w:numFmt w:val="decimal"/>
      <w:lvlText w:val="%7."/>
      <w:lvlJc w:val="left"/>
      <w:pPr>
        <w:ind w:left="7290" w:hanging="360"/>
      </w:pPr>
    </w:lvl>
    <w:lvl w:ilvl="7" w:tplc="1C090019" w:tentative="1">
      <w:start w:val="1"/>
      <w:numFmt w:val="lowerLetter"/>
      <w:lvlText w:val="%8."/>
      <w:lvlJc w:val="left"/>
      <w:pPr>
        <w:ind w:left="8010" w:hanging="360"/>
      </w:pPr>
    </w:lvl>
    <w:lvl w:ilvl="8" w:tplc="1C09001B" w:tentative="1">
      <w:start w:val="1"/>
      <w:numFmt w:val="lowerRoman"/>
      <w:lvlText w:val="%9."/>
      <w:lvlJc w:val="right"/>
      <w:pPr>
        <w:ind w:left="8730" w:hanging="180"/>
      </w:pPr>
    </w:lvl>
  </w:abstractNum>
  <w:abstractNum w:abstractNumId="25">
    <w:nsid w:val="50E63FA7"/>
    <w:multiLevelType w:val="hybridMultilevel"/>
    <w:tmpl w:val="765AECC4"/>
    <w:lvl w:ilvl="0" w:tplc="061CE24E">
      <w:start w:val="2"/>
      <w:numFmt w:val="lowerRoman"/>
      <w:lvlText w:val="%1."/>
      <w:lvlJc w:val="left"/>
      <w:pPr>
        <w:ind w:left="261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925280E"/>
    <w:multiLevelType w:val="hybridMultilevel"/>
    <w:tmpl w:val="F7CA9672"/>
    <w:lvl w:ilvl="0" w:tplc="CEE0F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524A35"/>
    <w:multiLevelType w:val="hybridMultilevel"/>
    <w:tmpl w:val="3500A4D4"/>
    <w:lvl w:ilvl="0" w:tplc="0E645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ABD59D4"/>
    <w:multiLevelType w:val="hybridMultilevel"/>
    <w:tmpl w:val="990E1AA4"/>
    <w:lvl w:ilvl="0" w:tplc="7F2085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B8F35D9"/>
    <w:multiLevelType w:val="hybridMultilevel"/>
    <w:tmpl w:val="0B48261C"/>
    <w:lvl w:ilvl="0" w:tplc="1C090017">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1B46CF"/>
    <w:multiLevelType w:val="hybridMultilevel"/>
    <w:tmpl w:val="4CC465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F2A11C2"/>
    <w:multiLevelType w:val="hybridMultilevel"/>
    <w:tmpl w:val="D8FA8E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DFA4DB9"/>
    <w:multiLevelType w:val="hybridMultilevel"/>
    <w:tmpl w:val="69CAC7BA"/>
    <w:lvl w:ilvl="0" w:tplc="E3F6DB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8E167A"/>
    <w:multiLevelType w:val="hybridMultilevel"/>
    <w:tmpl w:val="CC7C61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nsid w:val="75E3621D"/>
    <w:multiLevelType w:val="hybridMultilevel"/>
    <w:tmpl w:val="698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143F4A"/>
    <w:multiLevelType w:val="hybridMultilevel"/>
    <w:tmpl w:val="B418A950"/>
    <w:lvl w:ilvl="0" w:tplc="1F7E78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nsid w:val="7B7744AE"/>
    <w:multiLevelType w:val="hybridMultilevel"/>
    <w:tmpl w:val="C9FECF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nsid w:val="7C772C63"/>
    <w:multiLevelType w:val="hybridMultilevel"/>
    <w:tmpl w:val="3CBC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36"/>
  </w:num>
  <w:num w:numId="4">
    <w:abstractNumId w:val="9"/>
  </w:num>
  <w:num w:numId="5">
    <w:abstractNumId w:val="39"/>
  </w:num>
  <w:num w:numId="6">
    <w:abstractNumId w:val="27"/>
  </w:num>
  <w:num w:numId="7">
    <w:abstractNumId w:val="38"/>
  </w:num>
  <w:num w:numId="8">
    <w:abstractNumId w:val="5"/>
  </w:num>
  <w:num w:numId="9">
    <w:abstractNumId w:val="34"/>
  </w:num>
  <w:num w:numId="10">
    <w:abstractNumId w:val="23"/>
  </w:num>
  <w:num w:numId="11">
    <w:abstractNumId w:val="37"/>
  </w:num>
  <w:num w:numId="12">
    <w:abstractNumId w:val="13"/>
  </w:num>
  <w:num w:numId="13">
    <w:abstractNumId w:val="43"/>
  </w:num>
  <w:num w:numId="14">
    <w:abstractNumId w:val="18"/>
  </w:num>
  <w:num w:numId="15">
    <w:abstractNumId w:val="7"/>
  </w:num>
  <w:num w:numId="16">
    <w:abstractNumId w:val="28"/>
  </w:num>
  <w:num w:numId="17">
    <w:abstractNumId w:val="14"/>
  </w:num>
  <w:num w:numId="18">
    <w:abstractNumId w:val="32"/>
  </w:num>
  <w:num w:numId="19">
    <w:abstractNumId w:val="29"/>
  </w:num>
  <w:num w:numId="20">
    <w:abstractNumId w:val="8"/>
  </w:num>
  <w:num w:numId="21">
    <w:abstractNumId w:val="19"/>
  </w:num>
  <w:num w:numId="22">
    <w:abstractNumId w:val="44"/>
  </w:num>
  <w:num w:numId="23">
    <w:abstractNumId w:val="33"/>
  </w:num>
  <w:num w:numId="24">
    <w:abstractNumId w:val="42"/>
  </w:num>
  <w:num w:numId="25">
    <w:abstractNumId w:val="40"/>
  </w:num>
  <w:num w:numId="26">
    <w:abstractNumId w:val="1"/>
  </w:num>
  <w:num w:numId="27">
    <w:abstractNumId w:val="15"/>
  </w:num>
  <w:num w:numId="28">
    <w:abstractNumId w:val="2"/>
  </w:num>
  <w:num w:numId="29">
    <w:abstractNumId w:val="35"/>
  </w:num>
  <w:num w:numId="30">
    <w:abstractNumId w:val="17"/>
  </w:num>
  <w:num w:numId="31">
    <w:abstractNumId w:val="0"/>
  </w:num>
  <w:num w:numId="32">
    <w:abstractNumId w:val="41"/>
  </w:num>
  <w:num w:numId="33">
    <w:abstractNumId w:val="16"/>
  </w:num>
  <w:num w:numId="34">
    <w:abstractNumId w:val="10"/>
  </w:num>
  <w:num w:numId="35">
    <w:abstractNumId w:val="11"/>
  </w:num>
  <w:num w:numId="36">
    <w:abstractNumId w:val="12"/>
  </w:num>
  <w:num w:numId="37">
    <w:abstractNumId w:val="26"/>
  </w:num>
  <w:num w:numId="38">
    <w:abstractNumId w:val="20"/>
  </w:num>
  <w:num w:numId="39">
    <w:abstractNumId w:val="25"/>
  </w:num>
  <w:num w:numId="40">
    <w:abstractNumId w:val="24"/>
  </w:num>
  <w:num w:numId="41">
    <w:abstractNumId w:val="22"/>
  </w:num>
  <w:num w:numId="42">
    <w:abstractNumId w:val="3"/>
  </w:num>
  <w:num w:numId="43">
    <w:abstractNumId w:val="4"/>
  </w:num>
  <w:num w:numId="44">
    <w:abstractNumId w:val="30"/>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savePreviewPicture/>
  <w:doNotValidateAgainstSchema/>
  <w:doNotDemarcateInvalidXml/>
  <w:compat/>
  <w:rsids>
    <w:rsidRoot w:val="003D7858"/>
    <w:rsid w:val="00004C60"/>
    <w:rsid w:val="0000638E"/>
    <w:rsid w:val="0001216C"/>
    <w:rsid w:val="00013222"/>
    <w:rsid w:val="000260DC"/>
    <w:rsid w:val="000262F1"/>
    <w:rsid w:val="000305F6"/>
    <w:rsid w:val="00032AB5"/>
    <w:rsid w:val="00036029"/>
    <w:rsid w:val="00041F99"/>
    <w:rsid w:val="0004639E"/>
    <w:rsid w:val="000505EA"/>
    <w:rsid w:val="0005775B"/>
    <w:rsid w:val="000579B9"/>
    <w:rsid w:val="00060888"/>
    <w:rsid w:val="00063A3A"/>
    <w:rsid w:val="00075314"/>
    <w:rsid w:val="00087811"/>
    <w:rsid w:val="00095785"/>
    <w:rsid w:val="00096A3C"/>
    <w:rsid w:val="000A02C9"/>
    <w:rsid w:val="000A0D33"/>
    <w:rsid w:val="000B7F3D"/>
    <w:rsid w:val="000C558D"/>
    <w:rsid w:val="000E58BD"/>
    <w:rsid w:val="000F2117"/>
    <w:rsid w:val="000F7AC3"/>
    <w:rsid w:val="00102241"/>
    <w:rsid w:val="0010402E"/>
    <w:rsid w:val="0010795D"/>
    <w:rsid w:val="001124D5"/>
    <w:rsid w:val="00125282"/>
    <w:rsid w:val="001256E4"/>
    <w:rsid w:val="00135E62"/>
    <w:rsid w:val="0014191A"/>
    <w:rsid w:val="00141CFF"/>
    <w:rsid w:val="001447C9"/>
    <w:rsid w:val="00147BA4"/>
    <w:rsid w:val="001527E6"/>
    <w:rsid w:val="0015436C"/>
    <w:rsid w:val="00167805"/>
    <w:rsid w:val="00176498"/>
    <w:rsid w:val="00185818"/>
    <w:rsid w:val="00191755"/>
    <w:rsid w:val="00194585"/>
    <w:rsid w:val="001A01DC"/>
    <w:rsid w:val="001A1252"/>
    <w:rsid w:val="001A277A"/>
    <w:rsid w:val="001A69D0"/>
    <w:rsid w:val="001B1FBE"/>
    <w:rsid w:val="001C0469"/>
    <w:rsid w:val="001C33B5"/>
    <w:rsid w:val="001C6A3B"/>
    <w:rsid w:val="001D7C6A"/>
    <w:rsid w:val="001E36DF"/>
    <w:rsid w:val="001F181B"/>
    <w:rsid w:val="001F4B7D"/>
    <w:rsid w:val="001F7966"/>
    <w:rsid w:val="00203DEF"/>
    <w:rsid w:val="0020779F"/>
    <w:rsid w:val="00215455"/>
    <w:rsid w:val="0021665A"/>
    <w:rsid w:val="00217678"/>
    <w:rsid w:val="0022116B"/>
    <w:rsid w:val="002264C4"/>
    <w:rsid w:val="00227702"/>
    <w:rsid w:val="00245A6B"/>
    <w:rsid w:val="002476A9"/>
    <w:rsid w:val="00256281"/>
    <w:rsid w:val="00264295"/>
    <w:rsid w:val="00265A26"/>
    <w:rsid w:val="00265A88"/>
    <w:rsid w:val="002670F8"/>
    <w:rsid w:val="00270825"/>
    <w:rsid w:val="00284BC9"/>
    <w:rsid w:val="0029445D"/>
    <w:rsid w:val="002A17B0"/>
    <w:rsid w:val="002A2F73"/>
    <w:rsid w:val="002A7DF4"/>
    <w:rsid w:val="002C16FF"/>
    <w:rsid w:val="002C60A6"/>
    <w:rsid w:val="002D188A"/>
    <w:rsid w:val="002E3161"/>
    <w:rsid w:val="002F4DC9"/>
    <w:rsid w:val="002F6B49"/>
    <w:rsid w:val="00300C93"/>
    <w:rsid w:val="00305BF7"/>
    <w:rsid w:val="00313A4B"/>
    <w:rsid w:val="0031425E"/>
    <w:rsid w:val="00315B13"/>
    <w:rsid w:val="0032116C"/>
    <w:rsid w:val="003332D3"/>
    <w:rsid w:val="00337949"/>
    <w:rsid w:val="00341771"/>
    <w:rsid w:val="00344509"/>
    <w:rsid w:val="00346812"/>
    <w:rsid w:val="003517A1"/>
    <w:rsid w:val="00351E0F"/>
    <w:rsid w:val="0035694A"/>
    <w:rsid w:val="003612EE"/>
    <w:rsid w:val="00361776"/>
    <w:rsid w:val="00374E4A"/>
    <w:rsid w:val="0037732E"/>
    <w:rsid w:val="003963E3"/>
    <w:rsid w:val="003A40A1"/>
    <w:rsid w:val="003A684F"/>
    <w:rsid w:val="003A725E"/>
    <w:rsid w:val="003A7BFD"/>
    <w:rsid w:val="003B48F6"/>
    <w:rsid w:val="003C1AB1"/>
    <w:rsid w:val="003C31B6"/>
    <w:rsid w:val="003C5A76"/>
    <w:rsid w:val="003D5AE8"/>
    <w:rsid w:val="003D7858"/>
    <w:rsid w:val="003D790C"/>
    <w:rsid w:val="003E2F70"/>
    <w:rsid w:val="003E455E"/>
    <w:rsid w:val="003E694C"/>
    <w:rsid w:val="003F104C"/>
    <w:rsid w:val="003F735C"/>
    <w:rsid w:val="00402E61"/>
    <w:rsid w:val="00410478"/>
    <w:rsid w:val="004114D3"/>
    <w:rsid w:val="004170C3"/>
    <w:rsid w:val="0041718E"/>
    <w:rsid w:val="00417FD5"/>
    <w:rsid w:val="00422B30"/>
    <w:rsid w:val="004312FC"/>
    <w:rsid w:val="0043279D"/>
    <w:rsid w:val="00437C1E"/>
    <w:rsid w:val="004457FC"/>
    <w:rsid w:val="00447198"/>
    <w:rsid w:val="00457688"/>
    <w:rsid w:val="00463025"/>
    <w:rsid w:val="004672ED"/>
    <w:rsid w:val="004800DC"/>
    <w:rsid w:val="00492A36"/>
    <w:rsid w:val="004944AF"/>
    <w:rsid w:val="004965B4"/>
    <w:rsid w:val="004B7E13"/>
    <w:rsid w:val="004C4F38"/>
    <w:rsid w:val="004D2BE1"/>
    <w:rsid w:val="004D4E71"/>
    <w:rsid w:val="004D74FD"/>
    <w:rsid w:val="004E0458"/>
    <w:rsid w:val="004F37DA"/>
    <w:rsid w:val="00504B93"/>
    <w:rsid w:val="00506E45"/>
    <w:rsid w:val="005127E5"/>
    <w:rsid w:val="00512D01"/>
    <w:rsid w:val="005223B8"/>
    <w:rsid w:val="005237E8"/>
    <w:rsid w:val="0053292C"/>
    <w:rsid w:val="00544C9F"/>
    <w:rsid w:val="00552E00"/>
    <w:rsid w:val="005577D9"/>
    <w:rsid w:val="00561493"/>
    <w:rsid w:val="00571740"/>
    <w:rsid w:val="00571C3F"/>
    <w:rsid w:val="00574DBC"/>
    <w:rsid w:val="00585D0E"/>
    <w:rsid w:val="00586840"/>
    <w:rsid w:val="005A2660"/>
    <w:rsid w:val="005A272D"/>
    <w:rsid w:val="005B4004"/>
    <w:rsid w:val="005B696E"/>
    <w:rsid w:val="005C0BA4"/>
    <w:rsid w:val="005C2051"/>
    <w:rsid w:val="005C4278"/>
    <w:rsid w:val="005C5AE9"/>
    <w:rsid w:val="005C6ED1"/>
    <w:rsid w:val="005C77F3"/>
    <w:rsid w:val="005D0DA9"/>
    <w:rsid w:val="005E120E"/>
    <w:rsid w:val="005F02F9"/>
    <w:rsid w:val="005F61F7"/>
    <w:rsid w:val="00602765"/>
    <w:rsid w:val="006034E7"/>
    <w:rsid w:val="00613250"/>
    <w:rsid w:val="00620EFD"/>
    <w:rsid w:val="00621FE9"/>
    <w:rsid w:val="0063048F"/>
    <w:rsid w:val="00632EDF"/>
    <w:rsid w:val="00646962"/>
    <w:rsid w:val="00650806"/>
    <w:rsid w:val="00653C00"/>
    <w:rsid w:val="006552F7"/>
    <w:rsid w:val="0065728F"/>
    <w:rsid w:val="006630FB"/>
    <w:rsid w:val="006639B1"/>
    <w:rsid w:val="00667ADE"/>
    <w:rsid w:val="00680464"/>
    <w:rsid w:val="006866C6"/>
    <w:rsid w:val="0068734A"/>
    <w:rsid w:val="00693055"/>
    <w:rsid w:val="00693AFB"/>
    <w:rsid w:val="006965DC"/>
    <w:rsid w:val="006A5774"/>
    <w:rsid w:val="006A5D9D"/>
    <w:rsid w:val="006B438D"/>
    <w:rsid w:val="006B5024"/>
    <w:rsid w:val="006C027D"/>
    <w:rsid w:val="006C56E1"/>
    <w:rsid w:val="006E3002"/>
    <w:rsid w:val="006E3244"/>
    <w:rsid w:val="006F4659"/>
    <w:rsid w:val="006F63E0"/>
    <w:rsid w:val="0070084E"/>
    <w:rsid w:val="00702601"/>
    <w:rsid w:val="00702F9A"/>
    <w:rsid w:val="00707E92"/>
    <w:rsid w:val="007141FA"/>
    <w:rsid w:val="00714E5D"/>
    <w:rsid w:val="00714E82"/>
    <w:rsid w:val="0071591A"/>
    <w:rsid w:val="00716487"/>
    <w:rsid w:val="00717ECA"/>
    <w:rsid w:val="00730B8E"/>
    <w:rsid w:val="00736643"/>
    <w:rsid w:val="00740B88"/>
    <w:rsid w:val="00743049"/>
    <w:rsid w:val="0075414E"/>
    <w:rsid w:val="00754F3E"/>
    <w:rsid w:val="00763A07"/>
    <w:rsid w:val="00765683"/>
    <w:rsid w:val="00766ABE"/>
    <w:rsid w:val="00766ADD"/>
    <w:rsid w:val="00770DA0"/>
    <w:rsid w:val="007775FD"/>
    <w:rsid w:val="007810CD"/>
    <w:rsid w:val="00790DD6"/>
    <w:rsid w:val="007A29F4"/>
    <w:rsid w:val="007B4860"/>
    <w:rsid w:val="007B4F5B"/>
    <w:rsid w:val="007B75BC"/>
    <w:rsid w:val="007C09F4"/>
    <w:rsid w:val="007C7109"/>
    <w:rsid w:val="007D7318"/>
    <w:rsid w:val="007E26C5"/>
    <w:rsid w:val="007E559D"/>
    <w:rsid w:val="007E667A"/>
    <w:rsid w:val="007F142C"/>
    <w:rsid w:val="007F2ADC"/>
    <w:rsid w:val="007F2D57"/>
    <w:rsid w:val="007F7092"/>
    <w:rsid w:val="00807715"/>
    <w:rsid w:val="00810FD4"/>
    <w:rsid w:val="00812391"/>
    <w:rsid w:val="00814FBE"/>
    <w:rsid w:val="00835A81"/>
    <w:rsid w:val="00844BF0"/>
    <w:rsid w:val="008455F2"/>
    <w:rsid w:val="008458E4"/>
    <w:rsid w:val="00855044"/>
    <w:rsid w:val="00857AAF"/>
    <w:rsid w:val="00874346"/>
    <w:rsid w:val="0088522F"/>
    <w:rsid w:val="00885BE0"/>
    <w:rsid w:val="008950F7"/>
    <w:rsid w:val="008A02D8"/>
    <w:rsid w:val="008A0CFC"/>
    <w:rsid w:val="008A5D41"/>
    <w:rsid w:val="008A666F"/>
    <w:rsid w:val="008A7E30"/>
    <w:rsid w:val="008B2A19"/>
    <w:rsid w:val="008B4E47"/>
    <w:rsid w:val="008B65EA"/>
    <w:rsid w:val="008C1D05"/>
    <w:rsid w:val="008C68C5"/>
    <w:rsid w:val="008C7B8D"/>
    <w:rsid w:val="008D223E"/>
    <w:rsid w:val="008D633E"/>
    <w:rsid w:val="008F10A3"/>
    <w:rsid w:val="008F4155"/>
    <w:rsid w:val="00901D6D"/>
    <w:rsid w:val="00906DE8"/>
    <w:rsid w:val="00907B99"/>
    <w:rsid w:val="0091448C"/>
    <w:rsid w:val="00914499"/>
    <w:rsid w:val="00920843"/>
    <w:rsid w:val="00922EDD"/>
    <w:rsid w:val="00925943"/>
    <w:rsid w:val="00933AC1"/>
    <w:rsid w:val="00933C19"/>
    <w:rsid w:val="0093534E"/>
    <w:rsid w:val="00947DCF"/>
    <w:rsid w:val="0095081D"/>
    <w:rsid w:val="00950A7C"/>
    <w:rsid w:val="009548B8"/>
    <w:rsid w:val="00962A23"/>
    <w:rsid w:val="00963DA4"/>
    <w:rsid w:val="009642B8"/>
    <w:rsid w:val="00974C04"/>
    <w:rsid w:val="009754EB"/>
    <w:rsid w:val="0097701D"/>
    <w:rsid w:val="009849D9"/>
    <w:rsid w:val="009943BE"/>
    <w:rsid w:val="009954C4"/>
    <w:rsid w:val="009A0102"/>
    <w:rsid w:val="009A0326"/>
    <w:rsid w:val="009A0F27"/>
    <w:rsid w:val="009A4385"/>
    <w:rsid w:val="009B0E09"/>
    <w:rsid w:val="009B29A6"/>
    <w:rsid w:val="009B4543"/>
    <w:rsid w:val="009C017F"/>
    <w:rsid w:val="009C1C15"/>
    <w:rsid w:val="009C4DFB"/>
    <w:rsid w:val="009D010F"/>
    <w:rsid w:val="009D0817"/>
    <w:rsid w:val="009D3C33"/>
    <w:rsid w:val="009D3C62"/>
    <w:rsid w:val="009E5B1D"/>
    <w:rsid w:val="009E72FA"/>
    <w:rsid w:val="009F072D"/>
    <w:rsid w:val="009F3FAA"/>
    <w:rsid w:val="009F5457"/>
    <w:rsid w:val="009F5D4E"/>
    <w:rsid w:val="009F6FEA"/>
    <w:rsid w:val="00A009CF"/>
    <w:rsid w:val="00A00C48"/>
    <w:rsid w:val="00A0228E"/>
    <w:rsid w:val="00A03F44"/>
    <w:rsid w:val="00A173E2"/>
    <w:rsid w:val="00A2288C"/>
    <w:rsid w:val="00A237EC"/>
    <w:rsid w:val="00A26107"/>
    <w:rsid w:val="00A353C3"/>
    <w:rsid w:val="00A37101"/>
    <w:rsid w:val="00A44ACB"/>
    <w:rsid w:val="00A51526"/>
    <w:rsid w:val="00A54620"/>
    <w:rsid w:val="00A55D7A"/>
    <w:rsid w:val="00A6736B"/>
    <w:rsid w:val="00A738A8"/>
    <w:rsid w:val="00A8120A"/>
    <w:rsid w:val="00A909F3"/>
    <w:rsid w:val="00A9633F"/>
    <w:rsid w:val="00AA246C"/>
    <w:rsid w:val="00AA338A"/>
    <w:rsid w:val="00AA3944"/>
    <w:rsid w:val="00AB01C3"/>
    <w:rsid w:val="00AB0621"/>
    <w:rsid w:val="00AC5B0F"/>
    <w:rsid w:val="00AD7365"/>
    <w:rsid w:val="00AE0682"/>
    <w:rsid w:val="00AE3241"/>
    <w:rsid w:val="00AE42CB"/>
    <w:rsid w:val="00AE7CF5"/>
    <w:rsid w:val="00AF2779"/>
    <w:rsid w:val="00AF776A"/>
    <w:rsid w:val="00B06FCC"/>
    <w:rsid w:val="00B122E9"/>
    <w:rsid w:val="00B12389"/>
    <w:rsid w:val="00B13598"/>
    <w:rsid w:val="00B16C29"/>
    <w:rsid w:val="00B27B17"/>
    <w:rsid w:val="00B32FD8"/>
    <w:rsid w:val="00B4178D"/>
    <w:rsid w:val="00B42D63"/>
    <w:rsid w:val="00B435CB"/>
    <w:rsid w:val="00B43DD3"/>
    <w:rsid w:val="00B659EA"/>
    <w:rsid w:val="00B757E2"/>
    <w:rsid w:val="00B8067B"/>
    <w:rsid w:val="00B8505E"/>
    <w:rsid w:val="00B9731E"/>
    <w:rsid w:val="00BB2B7E"/>
    <w:rsid w:val="00BC272D"/>
    <w:rsid w:val="00BC6170"/>
    <w:rsid w:val="00BD032F"/>
    <w:rsid w:val="00BD057C"/>
    <w:rsid w:val="00BE1AAF"/>
    <w:rsid w:val="00BE2524"/>
    <w:rsid w:val="00C07223"/>
    <w:rsid w:val="00C20C70"/>
    <w:rsid w:val="00C31C40"/>
    <w:rsid w:val="00C32FB4"/>
    <w:rsid w:val="00C357BA"/>
    <w:rsid w:val="00C3677B"/>
    <w:rsid w:val="00C42323"/>
    <w:rsid w:val="00C441E6"/>
    <w:rsid w:val="00C45FBD"/>
    <w:rsid w:val="00C476D2"/>
    <w:rsid w:val="00C50064"/>
    <w:rsid w:val="00C5638F"/>
    <w:rsid w:val="00C5785E"/>
    <w:rsid w:val="00C62B07"/>
    <w:rsid w:val="00C63A62"/>
    <w:rsid w:val="00C654A2"/>
    <w:rsid w:val="00C669B6"/>
    <w:rsid w:val="00C670E6"/>
    <w:rsid w:val="00C72AC2"/>
    <w:rsid w:val="00C73D89"/>
    <w:rsid w:val="00C82430"/>
    <w:rsid w:val="00C82A4E"/>
    <w:rsid w:val="00C8636C"/>
    <w:rsid w:val="00C865AF"/>
    <w:rsid w:val="00C8668A"/>
    <w:rsid w:val="00C919FD"/>
    <w:rsid w:val="00C939F0"/>
    <w:rsid w:val="00C9549B"/>
    <w:rsid w:val="00CA1F30"/>
    <w:rsid w:val="00CB4850"/>
    <w:rsid w:val="00CB4DE4"/>
    <w:rsid w:val="00CB5B44"/>
    <w:rsid w:val="00CB5D50"/>
    <w:rsid w:val="00CB7FE9"/>
    <w:rsid w:val="00CC27E4"/>
    <w:rsid w:val="00CC53DC"/>
    <w:rsid w:val="00CD1367"/>
    <w:rsid w:val="00CD1B97"/>
    <w:rsid w:val="00CD244D"/>
    <w:rsid w:val="00CD33FE"/>
    <w:rsid w:val="00CE4626"/>
    <w:rsid w:val="00CE5D13"/>
    <w:rsid w:val="00CF0B4E"/>
    <w:rsid w:val="00CF6566"/>
    <w:rsid w:val="00D00C74"/>
    <w:rsid w:val="00D038BF"/>
    <w:rsid w:val="00D066CD"/>
    <w:rsid w:val="00D104BB"/>
    <w:rsid w:val="00D114C4"/>
    <w:rsid w:val="00D16436"/>
    <w:rsid w:val="00D167B0"/>
    <w:rsid w:val="00D23BBE"/>
    <w:rsid w:val="00D27EF0"/>
    <w:rsid w:val="00D322D6"/>
    <w:rsid w:val="00D376A7"/>
    <w:rsid w:val="00D51BED"/>
    <w:rsid w:val="00D60616"/>
    <w:rsid w:val="00D62110"/>
    <w:rsid w:val="00D63390"/>
    <w:rsid w:val="00D6369F"/>
    <w:rsid w:val="00D65A88"/>
    <w:rsid w:val="00D65D79"/>
    <w:rsid w:val="00D847C6"/>
    <w:rsid w:val="00D8677C"/>
    <w:rsid w:val="00D95878"/>
    <w:rsid w:val="00DA24DA"/>
    <w:rsid w:val="00DB0A5E"/>
    <w:rsid w:val="00DB497C"/>
    <w:rsid w:val="00DB7628"/>
    <w:rsid w:val="00DC256F"/>
    <w:rsid w:val="00DC2A7E"/>
    <w:rsid w:val="00DD6D16"/>
    <w:rsid w:val="00DE6294"/>
    <w:rsid w:val="00DE6F6F"/>
    <w:rsid w:val="00DF2841"/>
    <w:rsid w:val="00E002F0"/>
    <w:rsid w:val="00E02103"/>
    <w:rsid w:val="00E034D3"/>
    <w:rsid w:val="00E103E5"/>
    <w:rsid w:val="00E360EA"/>
    <w:rsid w:val="00E41378"/>
    <w:rsid w:val="00E4274D"/>
    <w:rsid w:val="00E50360"/>
    <w:rsid w:val="00E601E4"/>
    <w:rsid w:val="00E67736"/>
    <w:rsid w:val="00E730D5"/>
    <w:rsid w:val="00E7334C"/>
    <w:rsid w:val="00E73AA7"/>
    <w:rsid w:val="00E7405F"/>
    <w:rsid w:val="00E84848"/>
    <w:rsid w:val="00E91847"/>
    <w:rsid w:val="00E9261A"/>
    <w:rsid w:val="00E933DE"/>
    <w:rsid w:val="00EA2661"/>
    <w:rsid w:val="00EA2B3A"/>
    <w:rsid w:val="00EB1F29"/>
    <w:rsid w:val="00EC0BF2"/>
    <w:rsid w:val="00EC6E65"/>
    <w:rsid w:val="00ED51A1"/>
    <w:rsid w:val="00ED5C53"/>
    <w:rsid w:val="00ED5CDB"/>
    <w:rsid w:val="00EE020F"/>
    <w:rsid w:val="00EE0224"/>
    <w:rsid w:val="00EE0B7C"/>
    <w:rsid w:val="00EE1A72"/>
    <w:rsid w:val="00EE60BC"/>
    <w:rsid w:val="00EE711F"/>
    <w:rsid w:val="00EF63E0"/>
    <w:rsid w:val="00EF642C"/>
    <w:rsid w:val="00F04C73"/>
    <w:rsid w:val="00F077DE"/>
    <w:rsid w:val="00F34494"/>
    <w:rsid w:val="00F3584A"/>
    <w:rsid w:val="00F40812"/>
    <w:rsid w:val="00F454CC"/>
    <w:rsid w:val="00F476E9"/>
    <w:rsid w:val="00F52B81"/>
    <w:rsid w:val="00F5549E"/>
    <w:rsid w:val="00F61F23"/>
    <w:rsid w:val="00F62865"/>
    <w:rsid w:val="00F74316"/>
    <w:rsid w:val="00F75B29"/>
    <w:rsid w:val="00F76769"/>
    <w:rsid w:val="00F76DD0"/>
    <w:rsid w:val="00F815FA"/>
    <w:rsid w:val="00F81CC3"/>
    <w:rsid w:val="00F850E2"/>
    <w:rsid w:val="00F85DFA"/>
    <w:rsid w:val="00F93B36"/>
    <w:rsid w:val="00F95BB9"/>
    <w:rsid w:val="00FA1432"/>
    <w:rsid w:val="00FA3CFC"/>
    <w:rsid w:val="00FA63E7"/>
    <w:rsid w:val="00FB0272"/>
    <w:rsid w:val="00FB39B5"/>
    <w:rsid w:val="00FC1A3C"/>
    <w:rsid w:val="00FC1E2A"/>
    <w:rsid w:val="00FD0719"/>
    <w:rsid w:val="00FD4163"/>
    <w:rsid w:val="00FD70E2"/>
    <w:rsid w:val="00FE0721"/>
    <w:rsid w:val="00FF081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qFormat/>
    <w:locked/>
    <w:rsid w:val="009D3C33"/>
    <w:rPr>
      <w:rFonts w:ascii="Times New Roman" w:hAnsi="Times New Roman" w:cs="Times New Roman" w:hint="default"/>
      <w:i/>
      <w:iCs/>
    </w:r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54BBF-8247-4896-89C7-28507C5DF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2014-11-07T07:18:00Z</cp:lastPrinted>
  <dcterms:created xsi:type="dcterms:W3CDTF">2017-04-21T11:14:00Z</dcterms:created>
  <dcterms:modified xsi:type="dcterms:W3CDTF">2017-04-21T11:14:00Z</dcterms:modified>
</cp:coreProperties>
</file>