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88771" w14:textId="77777777" w:rsidR="00041C1B" w:rsidRPr="00AB0F98" w:rsidRDefault="00AB0F98" w:rsidP="00AB0F98">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bookmarkStart w:id="0" w:name="_GoBack"/>
      <w:bookmarkEnd w:id="0"/>
      <w:r w:rsidRPr="00AB0F98">
        <w:rPr>
          <w:rFonts w:ascii="Arial" w:hAnsi="Arial" w:cs="Arial"/>
          <w:sz w:val="18"/>
          <w:szCs w:val="18"/>
          <w:lang w:val="en-ZA"/>
        </w:rPr>
        <w:t>Official reply:</w:t>
      </w:r>
      <w:r w:rsidR="00B7666D">
        <w:rPr>
          <w:rFonts w:ascii="Arial" w:hAnsi="Arial" w:cs="Arial"/>
          <w:sz w:val="18"/>
          <w:szCs w:val="18"/>
          <w:lang w:val="en-ZA"/>
        </w:rPr>
        <w:t xml:space="preserve"> 08 May 2017</w:t>
      </w:r>
    </w:p>
    <w:p w14:paraId="6230B6F7" w14:textId="77777777" w:rsidR="002A2A3B" w:rsidRPr="002E7CD1" w:rsidRDefault="002A2A3B" w:rsidP="002A2A3B">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14:paraId="01E8156D" w14:textId="77777777" w:rsidR="002A2A3B" w:rsidRPr="007F7CEF" w:rsidRDefault="002A2A3B" w:rsidP="00AB0F98">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14:paraId="3F8A9518" w14:textId="77777777"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452BB1">
        <w:rPr>
          <w:rFonts w:ascii="Arial" w:hAnsi="Arial" w:cs="Arial"/>
          <w:lang w:val="en-ZA"/>
        </w:rPr>
        <w:t>24</w:t>
      </w:r>
      <w:r w:rsidR="00C30E1E">
        <w:rPr>
          <w:rFonts w:ascii="Arial" w:hAnsi="Arial" w:cs="Arial"/>
          <w:lang w:val="en-ZA"/>
        </w:rPr>
        <w:t xml:space="preserve"> March </w:t>
      </w:r>
      <w:r w:rsidR="00843380">
        <w:rPr>
          <w:rFonts w:ascii="Arial" w:hAnsi="Arial" w:cs="Arial"/>
          <w:lang w:val="en-ZA"/>
        </w:rPr>
        <w:t>2017</w:t>
      </w:r>
    </w:p>
    <w:p w14:paraId="428690CA" w14:textId="77777777"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w:t>
      </w:r>
      <w:r w:rsidR="00452BB1">
        <w:rPr>
          <w:rFonts w:ascii="Arial" w:hAnsi="Arial" w:cs="Arial"/>
          <w:lang w:val="en-ZA"/>
        </w:rPr>
        <w:t>11</w:t>
      </w:r>
    </w:p>
    <w:p w14:paraId="3F6D6269" w14:textId="77777777" w:rsidR="00A91D40" w:rsidRPr="007F7CEF" w:rsidRDefault="00A91D40">
      <w:pPr>
        <w:rPr>
          <w:rFonts w:ascii="Arial" w:hAnsi="Arial" w:cs="Arial"/>
        </w:rPr>
      </w:pPr>
    </w:p>
    <w:p w14:paraId="6265257E" w14:textId="77777777" w:rsidR="00452BB1" w:rsidRPr="00452BB1" w:rsidRDefault="00452BB1" w:rsidP="00452BB1">
      <w:pPr>
        <w:spacing w:before="100" w:beforeAutospacing="1" w:after="100" w:afterAutospacing="1"/>
        <w:ind w:left="720" w:hanging="720"/>
        <w:jc w:val="both"/>
        <w:rPr>
          <w:rFonts w:ascii="Arial" w:hAnsi="Arial" w:cs="Arial"/>
          <w:b/>
        </w:rPr>
      </w:pPr>
      <w:r w:rsidRPr="00452BB1">
        <w:rPr>
          <w:rFonts w:ascii="Arial" w:hAnsi="Arial" w:cs="Arial"/>
          <w:b/>
        </w:rPr>
        <w:t>795.</w:t>
      </w:r>
      <w:r w:rsidRPr="00452BB1">
        <w:rPr>
          <w:rFonts w:ascii="Arial" w:hAnsi="Arial" w:cs="Arial"/>
          <w:b/>
        </w:rPr>
        <w:tab/>
        <w:t>Mr T J Brauteseth (DA) to ask the Minister of Social Development:</w:t>
      </w:r>
    </w:p>
    <w:p w14:paraId="5D5C3A53" w14:textId="77777777" w:rsidR="00452BB1" w:rsidRPr="00452BB1" w:rsidRDefault="00452BB1" w:rsidP="00452BB1">
      <w:pPr>
        <w:spacing w:before="100" w:beforeAutospacing="1" w:after="100" w:afterAutospacing="1"/>
        <w:ind w:left="720" w:hanging="720"/>
        <w:jc w:val="both"/>
        <w:rPr>
          <w:rFonts w:ascii="Arial" w:hAnsi="Arial" w:cs="Arial"/>
        </w:rPr>
      </w:pPr>
      <w:r w:rsidRPr="00452BB1">
        <w:rPr>
          <w:rFonts w:ascii="Arial" w:hAnsi="Arial" w:cs="Arial"/>
        </w:rPr>
        <w:t>(1)</w:t>
      </w:r>
      <w:r w:rsidRPr="00452BB1">
        <w:rPr>
          <w:rFonts w:ascii="Arial" w:hAnsi="Arial" w:cs="Arial"/>
        </w:rPr>
        <w:tab/>
        <w:t>What are the full details of all payments made to a certain person (details furnished) during the specified person’s tenure on the Ministerial Advisory Committee (details furnished) from its establishment in September 2013 through to the publishing of the final report of the committee in November 2014;</w:t>
      </w:r>
    </w:p>
    <w:p w14:paraId="36365D0B" w14:textId="77777777" w:rsidR="00452BB1" w:rsidRPr="00452BB1" w:rsidRDefault="00452BB1" w:rsidP="00452BB1">
      <w:pPr>
        <w:spacing w:before="100" w:beforeAutospacing="1" w:after="100" w:afterAutospacing="1"/>
        <w:ind w:left="720" w:hanging="720"/>
        <w:jc w:val="both"/>
        <w:rPr>
          <w:rFonts w:ascii="Arial" w:hAnsi="Arial" w:cs="Arial"/>
        </w:rPr>
      </w:pPr>
      <w:r w:rsidRPr="00452BB1">
        <w:rPr>
          <w:rFonts w:ascii="Arial" w:hAnsi="Arial" w:cs="Arial"/>
        </w:rPr>
        <w:t>(2)</w:t>
      </w:r>
      <w:r w:rsidRPr="00452BB1">
        <w:rPr>
          <w:rFonts w:ascii="Arial" w:hAnsi="Arial" w:cs="Arial"/>
        </w:rPr>
        <w:tab/>
        <w:t>whether (a) her department and or (b) the SA Social Security Agency made any further (i) payments, (ii) gifts and/or (iii) sponsorships to the specified person after her tenure on the Ministerial Advisory Committee terminated; if so, what are the full relevant details in each case?</w:t>
      </w:r>
      <w:r>
        <w:rPr>
          <w:rFonts w:ascii="Arial" w:hAnsi="Arial" w:cs="Arial"/>
          <w:color w:val="000000"/>
        </w:rPr>
        <w:t xml:space="preserve"> </w:t>
      </w:r>
      <w:r w:rsidRPr="00452BB1">
        <w:rPr>
          <w:rFonts w:ascii="Arial" w:hAnsi="Arial" w:cs="Arial"/>
          <w:color w:val="000000"/>
          <w:sz w:val="20"/>
          <w:szCs w:val="20"/>
        </w:rPr>
        <w:t>NW857E</w:t>
      </w:r>
    </w:p>
    <w:p w14:paraId="5E9C2F22" w14:textId="77777777" w:rsidR="009C1A8E" w:rsidRPr="00452BB1" w:rsidRDefault="009C1A8E" w:rsidP="00AB0F98">
      <w:pPr>
        <w:spacing w:before="100" w:beforeAutospacing="1" w:after="100" w:afterAutospacing="1"/>
        <w:jc w:val="both"/>
        <w:outlineLvl w:val="0"/>
        <w:rPr>
          <w:rFonts w:ascii="Arial" w:hAnsi="Arial" w:cs="Arial"/>
          <w:noProof/>
          <w:lang w:val="af-ZA"/>
        </w:rPr>
      </w:pPr>
      <w:r w:rsidRPr="00452BB1">
        <w:rPr>
          <w:rFonts w:ascii="Arial" w:hAnsi="Arial" w:cs="Arial"/>
          <w:noProof/>
          <w:lang w:val="af-ZA"/>
        </w:rPr>
        <w:tab/>
      </w:r>
      <w:r w:rsidRPr="00452BB1">
        <w:rPr>
          <w:rFonts w:ascii="Arial" w:hAnsi="Arial" w:cs="Arial"/>
          <w:noProof/>
          <w:lang w:val="af-ZA"/>
        </w:rPr>
        <w:tab/>
      </w:r>
      <w:r w:rsidRPr="00452BB1">
        <w:rPr>
          <w:rFonts w:ascii="Arial" w:hAnsi="Arial" w:cs="Arial"/>
          <w:noProof/>
          <w:lang w:val="af-ZA"/>
        </w:rPr>
        <w:tab/>
      </w:r>
      <w:r w:rsidRPr="00452BB1">
        <w:rPr>
          <w:rFonts w:ascii="Arial" w:hAnsi="Arial" w:cs="Arial"/>
          <w:noProof/>
          <w:lang w:val="af-ZA"/>
        </w:rPr>
        <w:tab/>
      </w:r>
      <w:r w:rsidRPr="00452BB1">
        <w:rPr>
          <w:rFonts w:ascii="Arial" w:hAnsi="Arial" w:cs="Arial"/>
          <w:noProof/>
          <w:lang w:val="af-ZA"/>
        </w:rPr>
        <w:tab/>
      </w:r>
      <w:r w:rsidRPr="00452BB1">
        <w:rPr>
          <w:rFonts w:ascii="Arial" w:hAnsi="Arial" w:cs="Arial"/>
          <w:noProof/>
          <w:lang w:val="af-ZA"/>
        </w:rPr>
        <w:tab/>
      </w:r>
      <w:r w:rsidRPr="00452BB1">
        <w:rPr>
          <w:rFonts w:ascii="Arial" w:hAnsi="Arial" w:cs="Arial"/>
          <w:noProof/>
          <w:lang w:val="af-ZA"/>
        </w:rPr>
        <w:tab/>
      </w:r>
      <w:r w:rsidRPr="00452BB1">
        <w:rPr>
          <w:rFonts w:ascii="Arial" w:hAnsi="Arial" w:cs="Arial"/>
          <w:noProof/>
          <w:lang w:val="af-ZA"/>
        </w:rPr>
        <w:tab/>
      </w:r>
    </w:p>
    <w:p w14:paraId="28C917C6" w14:textId="77777777" w:rsidR="00177CE3" w:rsidRDefault="007F7CEF">
      <w:r w:rsidRPr="007F7CEF">
        <w:rPr>
          <w:rFonts w:ascii="Arial" w:hAnsi="Arial" w:cs="Arial"/>
          <w:b/>
        </w:rPr>
        <w:t>Reply:</w:t>
      </w:r>
    </w:p>
    <w:p w14:paraId="45A1DA66" w14:textId="77777777" w:rsidR="00694B46" w:rsidRDefault="00694B46"/>
    <w:p w14:paraId="6D44623A" w14:textId="77777777" w:rsidR="007E4F67" w:rsidRDefault="00447D71" w:rsidP="007E4F67">
      <w:pPr>
        <w:pStyle w:val="ListParagraph"/>
        <w:numPr>
          <w:ilvl w:val="0"/>
          <w:numId w:val="5"/>
        </w:numPr>
        <w:ind w:hanging="630"/>
        <w:jc w:val="both"/>
        <w:rPr>
          <w:rFonts w:ascii="Arial" w:hAnsi="Arial" w:cs="Arial"/>
        </w:rPr>
      </w:pPr>
      <w:r>
        <w:rPr>
          <w:rFonts w:ascii="Arial" w:hAnsi="Arial" w:cs="Arial"/>
        </w:rPr>
        <w:t xml:space="preserve">Ms Khoza was </w:t>
      </w:r>
      <w:r w:rsidR="007E4F67">
        <w:rPr>
          <w:rFonts w:ascii="Arial" w:hAnsi="Arial" w:cs="Arial"/>
        </w:rPr>
        <w:t xml:space="preserve">a member </w:t>
      </w:r>
      <w:r>
        <w:rPr>
          <w:rFonts w:ascii="Arial" w:hAnsi="Arial" w:cs="Arial"/>
        </w:rPr>
        <w:t>of the Ministerial Advisory Committee (MAC</w:t>
      </w:r>
      <w:r w:rsidR="007E4F67">
        <w:rPr>
          <w:rFonts w:ascii="Arial" w:hAnsi="Arial" w:cs="Arial"/>
        </w:rPr>
        <w:t>) from the 2 September 2013</w:t>
      </w:r>
      <w:r>
        <w:rPr>
          <w:rFonts w:ascii="Arial" w:hAnsi="Arial" w:cs="Arial"/>
        </w:rPr>
        <w:t xml:space="preserve"> until </w:t>
      </w:r>
      <w:r w:rsidR="007E4F67">
        <w:rPr>
          <w:rFonts w:ascii="Arial" w:hAnsi="Arial" w:cs="Arial"/>
        </w:rPr>
        <w:t>21</w:t>
      </w:r>
      <w:r w:rsidR="007E4F67" w:rsidRPr="007E4F67">
        <w:rPr>
          <w:rFonts w:ascii="Arial" w:hAnsi="Arial" w:cs="Arial"/>
          <w:vertAlign w:val="superscript"/>
        </w:rPr>
        <w:t>st</w:t>
      </w:r>
      <w:r w:rsidR="007E4F67">
        <w:rPr>
          <w:rFonts w:ascii="Arial" w:hAnsi="Arial" w:cs="Arial"/>
        </w:rPr>
        <w:t xml:space="preserve"> May 2107 when </w:t>
      </w:r>
      <w:r>
        <w:rPr>
          <w:rFonts w:ascii="Arial" w:hAnsi="Arial" w:cs="Arial"/>
        </w:rPr>
        <w:t xml:space="preserve">she </w:t>
      </w:r>
      <w:r w:rsidR="007E4F67">
        <w:rPr>
          <w:rFonts w:ascii="Arial" w:hAnsi="Arial" w:cs="Arial"/>
        </w:rPr>
        <w:t xml:space="preserve">resigned from the committee following her appointment </w:t>
      </w:r>
      <w:r>
        <w:rPr>
          <w:rFonts w:ascii="Arial" w:hAnsi="Arial" w:cs="Arial"/>
        </w:rPr>
        <w:t xml:space="preserve">as a Member of Parliament. She was paid for the hours she worked </w:t>
      </w:r>
      <w:r w:rsidR="007E4F67">
        <w:rPr>
          <w:rFonts w:ascii="Arial" w:hAnsi="Arial" w:cs="Arial"/>
        </w:rPr>
        <w:t xml:space="preserve">both </w:t>
      </w:r>
      <w:r>
        <w:rPr>
          <w:rFonts w:ascii="Arial" w:hAnsi="Arial" w:cs="Arial"/>
        </w:rPr>
        <w:t xml:space="preserve">as </w:t>
      </w:r>
      <w:r w:rsidR="007E4F67">
        <w:rPr>
          <w:rFonts w:ascii="Arial" w:hAnsi="Arial" w:cs="Arial"/>
        </w:rPr>
        <w:t xml:space="preserve">the </w:t>
      </w:r>
      <w:r>
        <w:rPr>
          <w:rFonts w:ascii="Arial" w:hAnsi="Arial" w:cs="Arial"/>
        </w:rPr>
        <w:t>chairperson and committee member of the MAC</w:t>
      </w:r>
      <w:r w:rsidR="007E4F67">
        <w:rPr>
          <w:rFonts w:ascii="Arial" w:hAnsi="Arial" w:cs="Arial"/>
        </w:rPr>
        <w:t xml:space="preserve">. </w:t>
      </w:r>
      <w:r>
        <w:rPr>
          <w:rFonts w:ascii="Arial" w:hAnsi="Arial" w:cs="Arial"/>
        </w:rPr>
        <w:t xml:space="preserve"> </w:t>
      </w:r>
    </w:p>
    <w:p w14:paraId="73794FD7" w14:textId="77777777" w:rsidR="007E4F67" w:rsidRDefault="007E4F67" w:rsidP="007E4F67">
      <w:pPr>
        <w:pStyle w:val="ListParagraph"/>
        <w:jc w:val="both"/>
        <w:rPr>
          <w:rFonts w:ascii="Arial" w:hAnsi="Arial" w:cs="Arial"/>
        </w:rPr>
      </w:pPr>
    </w:p>
    <w:p w14:paraId="0FF8E637" w14:textId="77777777" w:rsidR="007E4F67" w:rsidRDefault="007E4F67" w:rsidP="007E4F67">
      <w:pPr>
        <w:pStyle w:val="ListParagraph"/>
        <w:jc w:val="both"/>
        <w:rPr>
          <w:rFonts w:ascii="Arial" w:hAnsi="Arial" w:cs="Arial"/>
        </w:rPr>
      </w:pPr>
      <w:r>
        <w:rPr>
          <w:rFonts w:ascii="Arial" w:hAnsi="Arial" w:cs="Arial"/>
        </w:rPr>
        <w:t>The total amount paid for her services is R 601 066.55 (inclusive of meetings, travel domestic and international and S&amp;T allowances).</w:t>
      </w:r>
    </w:p>
    <w:p w14:paraId="5AA4903D" w14:textId="77777777" w:rsidR="007E4F67" w:rsidRPr="007E4F67" w:rsidRDefault="007E4F67" w:rsidP="007E4F67">
      <w:pPr>
        <w:jc w:val="both"/>
        <w:rPr>
          <w:rFonts w:ascii="Arial" w:hAnsi="Arial" w:cs="Arial"/>
        </w:rPr>
      </w:pPr>
    </w:p>
    <w:p w14:paraId="763E6034" w14:textId="77777777" w:rsidR="00496771" w:rsidRDefault="00496771" w:rsidP="00447D71">
      <w:pPr>
        <w:pStyle w:val="ListParagraph"/>
        <w:jc w:val="both"/>
        <w:rPr>
          <w:rFonts w:ascii="Arial" w:hAnsi="Arial" w:cs="Arial"/>
        </w:rPr>
      </w:pPr>
      <w:r w:rsidRPr="00496771">
        <w:rPr>
          <w:rFonts w:ascii="Arial" w:hAnsi="Arial" w:cs="Arial"/>
        </w:rPr>
        <w:t>.</w:t>
      </w:r>
    </w:p>
    <w:p w14:paraId="51FDA83F" w14:textId="77777777" w:rsidR="00496771" w:rsidRPr="00496771" w:rsidRDefault="00496771" w:rsidP="00447D71">
      <w:pPr>
        <w:pStyle w:val="ListParagraph"/>
        <w:numPr>
          <w:ilvl w:val="0"/>
          <w:numId w:val="5"/>
        </w:numPr>
        <w:ind w:hanging="630"/>
        <w:jc w:val="both"/>
        <w:rPr>
          <w:rFonts w:ascii="Arial" w:hAnsi="Arial" w:cs="Arial"/>
        </w:rPr>
      </w:pPr>
      <w:r>
        <w:rPr>
          <w:rFonts w:ascii="Arial" w:hAnsi="Arial" w:cs="Arial"/>
        </w:rPr>
        <w:t>(a) &amp; (b) (i), (ii) and (iii) No</w:t>
      </w:r>
    </w:p>
    <w:p w14:paraId="0B2C4E62" w14:textId="77777777" w:rsidR="00496771" w:rsidRDefault="00496771" w:rsidP="00496771">
      <w:pPr>
        <w:ind w:left="360"/>
      </w:pPr>
    </w:p>
    <w:sectPr w:rsidR="00496771"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5FAA0" w14:textId="77777777" w:rsidR="00095A49" w:rsidRDefault="00095A49" w:rsidP="0050056C">
      <w:pPr>
        <w:pStyle w:val="BodyTextIndent"/>
        <w:spacing w:line="240" w:lineRule="auto"/>
      </w:pPr>
      <w:r>
        <w:separator/>
      </w:r>
    </w:p>
  </w:endnote>
  <w:endnote w:type="continuationSeparator" w:id="0">
    <w:p w14:paraId="178D2F20" w14:textId="77777777" w:rsidR="00095A49" w:rsidRDefault="00095A49"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46675"/>
      <w:docPartObj>
        <w:docPartGallery w:val="Page Numbers (Bottom of Page)"/>
        <w:docPartUnique/>
      </w:docPartObj>
    </w:sdtPr>
    <w:sdtEndPr/>
    <w:sdtContent>
      <w:p w14:paraId="5792D5EC" w14:textId="77777777" w:rsidR="0050056C" w:rsidRDefault="00AC7CD4">
        <w:pPr>
          <w:pStyle w:val="Footer"/>
          <w:jc w:val="center"/>
        </w:pPr>
        <w:r>
          <w:fldChar w:fldCharType="begin"/>
        </w:r>
        <w:r>
          <w:instrText xml:space="preserve"> PAGE   \* MERGEFORMAT </w:instrText>
        </w:r>
        <w:r>
          <w:fldChar w:fldCharType="separate"/>
        </w:r>
        <w:r w:rsidR="00663576">
          <w:rPr>
            <w:noProof/>
          </w:rPr>
          <w:t>1</w:t>
        </w:r>
        <w:r>
          <w:rPr>
            <w:noProof/>
          </w:rPr>
          <w:fldChar w:fldCharType="end"/>
        </w:r>
      </w:p>
    </w:sdtContent>
  </w:sdt>
  <w:p w14:paraId="37259CC5" w14:textId="77777777" w:rsidR="0050056C" w:rsidRDefault="005005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7C2BE" w14:textId="77777777" w:rsidR="00095A49" w:rsidRDefault="00095A49" w:rsidP="0050056C">
      <w:pPr>
        <w:pStyle w:val="BodyTextIndent"/>
        <w:spacing w:line="240" w:lineRule="auto"/>
      </w:pPr>
      <w:r>
        <w:separator/>
      </w:r>
    </w:p>
  </w:footnote>
  <w:footnote w:type="continuationSeparator" w:id="0">
    <w:p w14:paraId="56AFFD79" w14:textId="77777777" w:rsidR="00095A49" w:rsidRDefault="00095A49" w:rsidP="0050056C">
      <w:pPr>
        <w:pStyle w:val="BodyTextIndent"/>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400D3"/>
    <w:multiLevelType w:val="hybridMultilevel"/>
    <w:tmpl w:val="4C3E4516"/>
    <w:lvl w:ilvl="0" w:tplc="FB709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1E0A88"/>
    <w:multiLevelType w:val="hybridMultilevel"/>
    <w:tmpl w:val="77C65F7C"/>
    <w:lvl w:ilvl="0" w:tplc="5AE68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12146"/>
    <w:rsid w:val="00016B8B"/>
    <w:rsid w:val="00041C1B"/>
    <w:rsid w:val="000537E0"/>
    <w:rsid w:val="00055A48"/>
    <w:rsid w:val="00073395"/>
    <w:rsid w:val="0007673D"/>
    <w:rsid w:val="000809FA"/>
    <w:rsid w:val="00095A49"/>
    <w:rsid w:val="000B0BA1"/>
    <w:rsid w:val="001272EA"/>
    <w:rsid w:val="00131BD6"/>
    <w:rsid w:val="00136BE2"/>
    <w:rsid w:val="00163F17"/>
    <w:rsid w:val="00177CE3"/>
    <w:rsid w:val="001A289B"/>
    <w:rsid w:val="001C530A"/>
    <w:rsid w:val="001D2071"/>
    <w:rsid w:val="001F50C3"/>
    <w:rsid w:val="002165DF"/>
    <w:rsid w:val="00241BB9"/>
    <w:rsid w:val="0024603D"/>
    <w:rsid w:val="00254B09"/>
    <w:rsid w:val="00265967"/>
    <w:rsid w:val="00290C13"/>
    <w:rsid w:val="002A2A3B"/>
    <w:rsid w:val="002C0A7A"/>
    <w:rsid w:val="002E7CD1"/>
    <w:rsid w:val="003103EC"/>
    <w:rsid w:val="003305F4"/>
    <w:rsid w:val="00335DDA"/>
    <w:rsid w:val="00370D69"/>
    <w:rsid w:val="00383EF3"/>
    <w:rsid w:val="00390271"/>
    <w:rsid w:val="003A38CE"/>
    <w:rsid w:val="00414AD7"/>
    <w:rsid w:val="00441AC5"/>
    <w:rsid w:val="00447D71"/>
    <w:rsid w:val="00452BB1"/>
    <w:rsid w:val="004805B9"/>
    <w:rsid w:val="00496771"/>
    <w:rsid w:val="004A18AB"/>
    <w:rsid w:val="004A59FE"/>
    <w:rsid w:val="004D0147"/>
    <w:rsid w:val="0050056C"/>
    <w:rsid w:val="005034AF"/>
    <w:rsid w:val="005A4732"/>
    <w:rsid w:val="005E0AE8"/>
    <w:rsid w:val="006127CE"/>
    <w:rsid w:val="00663576"/>
    <w:rsid w:val="00673A18"/>
    <w:rsid w:val="00694B46"/>
    <w:rsid w:val="006964AE"/>
    <w:rsid w:val="006B2061"/>
    <w:rsid w:val="006B5C9B"/>
    <w:rsid w:val="006C29D3"/>
    <w:rsid w:val="006E33FB"/>
    <w:rsid w:val="006E7D27"/>
    <w:rsid w:val="007615F7"/>
    <w:rsid w:val="00765B79"/>
    <w:rsid w:val="0078213D"/>
    <w:rsid w:val="00792847"/>
    <w:rsid w:val="007C510F"/>
    <w:rsid w:val="007E4F67"/>
    <w:rsid w:val="007F7CEF"/>
    <w:rsid w:val="00804E20"/>
    <w:rsid w:val="00821A2E"/>
    <w:rsid w:val="008237C5"/>
    <w:rsid w:val="00843380"/>
    <w:rsid w:val="008861F9"/>
    <w:rsid w:val="008A0B0D"/>
    <w:rsid w:val="008F7527"/>
    <w:rsid w:val="009204FA"/>
    <w:rsid w:val="00931C31"/>
    <w:rsid w:val="009868A5"/>
    <w:rsid w:val="009B6BFB"/>
    <w:rsid w:val="009C1A8E"/>
    <w:rsid w:val="009C405E"/>
    <w:rsid w:val="00A0076B"/>
    <w:rsid w:val="00A05476"/>
    <w:rsid w:val="00A10B2F"/>
    <w:rsid w:val="00A57275"/>
    <w:rsid w:val="00A91D40"/>
    <w:rsid w:val="00AB0F98"/>
    <w:rsid w:val="00AC7CD4"/>
    <w:rsid w:val="00AD4319"/>
    <w:rsid w:val="00AF3AF5"/>
    <w:rsid w:val="00B16E95"/>
    <w:rsid w:val="00B17932"/>
    <w:rsid w:val="00B21EEC"/>
    <w:rsid w:val="00B47883"/>
    <w:rsid w:val="00B56AC8"/>
    <w:rsid w:val="00B7666D"/>
    <w:rsid w:val="00B77172"/>
    <w:rsid w:val="00B80DA6"/>
    <w:rsid w:val="00B95745"/>
    <w:rsid w:val="00C13767"/>
    <w:rsid w:val="00C30E1E"/>
    <w:rsid w:val="00C87637"/>
    <w:rsid w:val="00CA2A72"/>
    <w:rsid w:val="00CD5747"/>
    <w:rsid w:val="00CF10B3"/>
    <w:rsid w:val="00CF556A"/>
    <w:rsid w:val="00D179D7"/>
    <w:rsid w:val="00D835DD"/>
    <w:rsid w:val="00D86D61"/>
    <w:rsid w:val="00DA7398"/>
    <w:rsid w:val="00DD165D"/>
    <w:rsid w:val="00DF1683"/>
    <w:rsid w:val="00E35B08"/>
    <w:rsid w:val="00E620F9"/>
    <w:rsid w:val="00E8038F"/>
    <w:rsid w:val="00E819CD"/>
    <w:rsid w:val="00EE4A3B"/>
    <w:rsid w:val="00EE5FE9"/>
    <w:rsid w:val="00F05F72"/>
    <w:rsid w:val="00F80298"/>
    <w:rsid w:val="00F83B6A"/>
    <w:rsid w:val="00FF31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205F"/>
  <w15:docId w15:val="{E43B17BF-E671-4205-8250-40B094B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C30E1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IngridN</dc:creator>
  <cp:lastModifiedBy>Michael  Plaatjies</cp:lastModifiedBy>
  <cp:revision>2</cp:revision>
  <cp:lastPrinted>2017-04-10T08:24:00Z</cp:lastPrinted>
  <dcterms:created xsi:type="dcterms:W3CDTF">2017-05-10T07:58:00Z</dcterms:created>
  <dcterms:modified xsi:type="dcterms:W3CDTF">2017-05-10T07:58:00Z</dcterms:modified>
</cp:coreProperties>
</file>