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Pr="001417DE" w:rsidRDefault="0041718E" w:rsidP="00396860">
      <w:pPr>
        <w:jc w:val="center"/>
        <w:rPr>
          <w:rFonts w:ascii="Arial" w:hAnsi="Arial" w:cs="Arial"/>
          <w:sz w:val="16"/>
          <w:szCs w:val="16"/>
        </w:rPr>
      </w:pPr>
      <w:r>
        <w:rPr>
          <w:noProof/>
          <w:lang w:val="en-ZA" w:eastAsia="en-ZA"/>
        </w:rPr>
        <w:t xml:space="preserve"> </w:t>
      </w:r>
    </w:p>
    <w:p w:rsidR="00C3677B" w:rsidRPr="001417DE"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1417DE">
        <w:rPr>
          <w:rFonts w:ascii="Arial" w:hAnsi="Arial" w:cs="Arial"/>
          <w:b/>
          <w:bCs/>
          <w:sz w:val="24"/>
          <w:szCs w:val="24"/>
          <w:lang w:val="en-ZA"/>
        </w:rPr>
        <w:tab/>
      </w:r>
      <w:r w:rsidRPr="001417DE">
        <w:rPr>
          <w:rFonts w:ascii="Arial" w:hAnsi="Arial" w:cs="Arial"/>
          <w:b/>
          <w:bCs/>
          <w:lang w:val="en-ZA"/>
        </w:rPr>
        <w:t>Memorandum from the Parliamentary Office</w:t>
      </w:r>
      <w:r w:rsidRPr="001417DE">
        <w:rPr>
          <w:rFonts w:ascii="Arial" w:hAnsi="Arial" w:cs="Arial"/>
          <w:b/>
          <w:bCs/>
          <w:lang w:val="en-ZA"/>
        </w:rPr>
        <w:tab/>
      </w:r>
      <w:r w:rsidRPr="001417DE">
        <w:rPr>
          <w:rFonts w:ascii="Arial" w:hAnsi="Arial" w:cs="Arial"/>
          <w:b/>
          <w:bCs/>
          <w:lang w:val="en-ZA"/>
        </w:rPr>
        <w:tab/>
      </w:r>
      <w:r w:rsidRPr="001417DE">
        <w:rPr>
          <w:rFonts w:ascii="Arial" w:hAnsi="Arial" w:cs="Arial"/>
          <w:b/>
          <w:bCs/>
          <w:lang w:val="en-ZA"/>
        </w:rPr>
        <w:tab/>
      </w:r>
      <w:r w:rsidRPr="001417DE">
        <w:rPr>
          <w:rFonts w:ascii="Arial" w:hAnsi="Arial" w:cs="Arial"/>
          <w:b/>
          <w:bCs/>
          <w:lang w:val="en-ZA"/>
        </w:rPr>
        <w:tab/>
      </w:r>
    </w:p>
    <w:p w:rsidR="00C3677B" w:rsidRPr="001417DE" w:rsidRDefault="00D95878" w:rsidP="00DD6D16">
      <w:pPr>
        <w:jc w:val="center"/>
        <w:rPr>
          <w:rFonts w:ascii="Arial" w:hAnsi="Arial" w:cs="Arial"/>
          <w:b/>
          <w:bCs/>
        </w:rPr>
      </w:pPr>
      <w:r w:rsidRPr="001417DE">
        <w:rPr>
          <w:rFonts w:ascii="Arial" w:hAnsi="Arial" w:cs="Arial"/>
          <w:b/>
          <w:bCs/>
          <w:lang w:val="en-ZA"/>
        </w:rPr>
        <w:t xml:space="preserve">NATIONAL </w:t>
      </w:r>
      <w:r w:rsidR="00264295" w:rsidRPr="001417DE">
        <w:rPr>
          <w:rFonts w:ascii="Arial" w:hAnsi="Arial" w:cs="Arial"/>
          <w:b/>
          <w:bCs/>
          <w:lang w:val="en-ZA"/>
        </w:rPr>
        <w:t>ASSEMBLY</w:t>
      </w:r>
    </w:p>
    <w:p w:rsidR="00C3677B" w:rsidRPr="001417DE" w:rsidRDefault="00C3677B" w:rsidP="00DD6D16">
      <w:pPr>
        <w:jc w:val="center"/>
        <w:rPr>
          <w:rFonts w:ascii="Arial" w:hAnsi="Arial" w:cs="Arial"/>
          <w:b/>
          <w:bCs/>
        </w:rPr>
      </w:pPr>
      <w:r w:rsidRPr="001417DE">
        <w:rPr>
          <w:rFonts w:ascii="Arial" w:hAnsi="Arial" w:cs="Arial"/>
          <w:b/>
          <w:bCs/>
        </w:rPr>
        <w:t xml:space="preserve">FOR </w:t>
      </w:r>
      <w:r w:rsidR="00AA246C" w:rsidRPr="001417DE">
        <w:rPr>
          <w:rFonts w:ascii="Arial" w:hAnsi="Arial" w:cs="Arial"/>
          <w:b/>
          <w:bCs/>
        </w:rPr>
        <w:t>WRITTEN</w:t>
      </w:r>
      <w:r w:rsidRPr="001417DE">
        <w:rPr>
          <w:rFonts w:ascii="Arial" w:hAnsi="Arial" w:cs="Arial"/>
          <w:b/>
          <w:bCs/>
        </w:rPr>
        <w:t xml:space="preserve"> REPLY</w:t>
      </w:r>
    </w:p>
    <w:p w:rsidR="00C3677B" w:rsidRPr="001417DE" w:rsidRDefault="00C654A2" w:rsidP="00DD6D16">
      <w:pPr>
        <w:jc w:val="center"/>
        <w:rPr>
          <w:rFonts w:ascii="Arial" w:hAnsi="Arial" w:cs="Arial"/>
          <w:b/>
          <w:bCs/>
        </w:rPr>
      </w:pPr>
      <w:r w:rsidRPr="001417DE">
        <w:rPr>
          <w:rFonts w:ascii="Arial" w:hAnsi="Arial" w:cs="Arial"/>
          <w:b/>
          <w:bCs/>
        </w:rPr>
        <w:t xml:space="preserve">QUESTION </w:t>
      </w:r>
      <w:r w:rsidR="0099224F" w:rsidRPr="001417DE">
        <w:rPr>
          <w:rFonts w:ascii="Arial" w:hAnsi="Arial" w:cs="Arial"/>
          <w:b/>
          <w:bCs/>
        </w:rPr>
        <w:t>747</w:t>
      </w:r>
    </w:p>
    <w:p w:rsidR="00C3677B" w:rsidRPr="001417DE" w:rsidRDefault="00C3677B" w:rsidP="00DD6D16">
      <w:pPr>
        <w:jc w:val="center"/>
        <w:rPr>
          <w:rFonts w:ascii="Arial" w:hAnsi="Arial" w:cs="Arial"/>
          <w:b/>
          <w:bCs/>
          <w:u w:val="single"/>
        </w:rPr>
      </w:pPr>
      <w:r w:rsidRPr="001417DE">
        <w:rPr>
          <w:rFonts w:ascii="Arial" w:hAnsi="Arial" w:cs="Arial"/>
          <w:b/>
          <w:bCs/>
          <w:u w:val="single"/>
        </w:rPr>
        <w:t>DATE OF PUBLICATIO</w:t>
      </w:r>
      <w:r w:rsidR="009B0E09" w:rsidRPr="001417DE">
        <w:rPr>
          <w:rFonts w:ascii="Arial" w:hAnsi="Arial" w:cs="Arial"/>
          <w:b/>
          <w:bCs/>
          <w:u w:val="single"/>
        </w:rPr>
        <w:t xml:space="preserve">N OF INTERNAL QUESTION PAPER: </w:t>
      </w:r>
      <w:r w:rsidR="00922B8C" w:rsidRPr="001417DE">
        <w:rPr>
          <w:rFonts w:ascii="Arial" w:hAnsi="Arial" w:cs="Arial"/>
          <w:b/>
          <w:bCs/>
          <w:u w:val="single"/>
        </w:rPr>
        <w:t>18</w:t>
      </w:r>
      <w:r w:rsidR="00A3636E" w:rsidRPr="001417DE">
        <w:rPr>
          <w:rFonts w:ascii="Arial" w:hAnsi="Arial" w:cs="Arial"/>
          <w:b/>
          <w:bCs/>
          <w:u w:val="single"/>
        </w:rPr>
        <w:t>/03</w:t>
      </w:r>
      <w:r w:rsidR="00586840" w:rsidRPr="001417DE">
        <w:rPr>
          <w:rFonts w:ascii="Arial" w:hAnsi="Arial" w:cs="Arial"/>
          <w:b/>
          <w:bCs/>
          <w:u w:val="single"/>
        </w:rPr>
        <w:t>/2016</w:t>
      </w:r>
    </w:p>
    <w:p w:rsidR="002476A9" w:rsidRPr="001417DE" w:rsidRDefault="009B0E09" w:rsidP="00417FD5">
      <w:pPr>
        <w:spacing w:before="100" w:beforeAutospacing="1" w:after="100" w:afterAutospacing="1"/>
        <w:jc w:val="center"/>
        <w:outlineLvl w:val="0"/>
        <w:rPr>
          <w:rFonts w:ascii="Arial" w:hAnsi="Arial" w:cs="Arial"/>
          <w:b/>
          <w:bCs/>
          <w:u w:val="single"/>
        </w:rPr>
      </w:pPr>
      <w:r w:rsidRPr="001417DE">
        <w:rPr>
          <w:rFonts w:ascii="Arial" w:hAnsi="Arial" w:cs="Arial"/>
          <w:b/>
          <w:bCs/>
          <w:u w:val="single"/>
        </w:rPr>
        <w:t xml:space="preserve">(INTERNAL QUESTION PAPER </w:t>
      </w:r>
      <w:r w:rsidR="00922B8C" w:rsidRPr="001417DE">
        <w:rPr>
          <w:rFonts w:ascii="Arial" w:hAnsi="Arial" w:cs="Arial"/>
          <w:b/>
          <w:bCs/>
          <w:u w:val="single"/>
        </w:rPr>
        <w:t>09</w:t>
      </w:r>
      <w:r w:rsidR="008A5D41" w:rsidRPr="001417DE">
        <w:rPr>
          <w:rFonts w:ascii="Arial" w:hAnsi="Arial" w:cs="Arial"/>
          <w:b/>
          <w:bCs/>
          <w:u w:val="single"/>
        </w:rPr>
        <w:t xml:space="preserve"> </w:t>
      </w:r>
      <w:r w:rsidR="00586840" w:rsidRPr="001417DE">
        <w:rPr>
          <w:rFonts w:ascii="Arial" w:hAnsi="Arial" w:cs="Arial"/>
          <w:b/>
          <w:bCs/>
          <w:u w:val="single"/>
        </w:rPr>
        <w:t>OF 2016</w:t>
      </w:r>
      <w:r w:rsidR="00E02103" w:rsidRPr="001417DE">
        <w:rPr>
          <w:rFonts w:ascii="Arial" w:hAnsi="Arial" w:cs="Arial"/>
          <w:b/>
          <w:bCs/>
          <w:u w:val="single"/>
        </w:rPr>
        <w:t>)</w:t>
      </w:r>
    </w:p>
    <w:p w:rsidR="0099224F" w:rsidRPr="001417DE" w:rsidRDefault="0099224F" w:rsidP="00E80EB9">
      <w:pPr>
        <w:spacing w:before="100" w:beforeAutospacing="1" w:after="100" w:afterAutospacing="1" w:line="360" w:lineRule="auto"/>
        <w:ind w:left="851" w:hanging="709"/>
        <w:jc w:val="both"/>
        <w:outlineLvl w:val="0"/>
        <w:rPr>
          <w:rFonts w:ascii="Arial" w:hAnsi="Arial" w:cs="Arial"/>
          <w:b/>
        </w:rPr>
      </w:pPr>
      <w:r w:rsidRPr="001417DE">
        <w:rPr>
          <w:rFonts w:ascii="Arial" w:hAnsi="Arial" w:cs="Arial"/>
          <w:b/>
        </w:rPr>
        <w:t>Mr N Singh (IFP) to ask the Minister of Higher Education and Training:</w:t>
      </w:r>
    </w:p>
    <w:p w:rsidR="00E80EB9" w:rsidRDefault="0099224F" w:rsidP="00E80EB9">
      <w:pPr>
        <w:spacing w:before="100" w:beforeAutospacing="1" w:after="100" w:afterAutospacing="1" w:line="360" w:lineRule="auto"/>
        <w:jc w:val="both"/>
        <w:rPr>
          <w:rFonts w:ascii="Arial" w:hAnsi="Arial" w:cs="Arial"/>
          <w:color w:val="000000"/>
        </w:rPr>
      </w:pPr>
      <w:r w:rsidRPr="001417DE">
        <w:rPr>
          <w:rFonts w:ascii="Arial" w:hAnsi="Arial" w:cs="Arial"/>
        </w:rPr>
        <w:t xml:space="preserve">With regard to the </w:t>
      </w:r>
      <w:r w:rsidRPr="001417DE">
        <w:rPr>
          <w:rFonts w:ascii="Arial" w:hAnsi="Arial" w:cs="Arial"/>
          <w:color w:val="000000"/>
        </w:rPr>
        <w:t>institutions</w:t>
      </w:r>
      <w:r w:rsidRPr="001417DE">
        <w:rPr>
          <w:rFonts w:ascii="Arial" w:hAnsi="Arial" w:cs="Arial"/>
        </w:rPr>
        <w:t xml:space="preserve"> of medical and dental tertiary education, (a) how many (i) medical students enrolled to study medicine in </w:t>
      </w:r>
      <w:smartTag w:uri="urn:schemas-microsoft-com:office:smarttags" w:element="country-region">
        <w:smartTag w:uri="urn:schemas-microsoft-com:office:smarttags" w:element="place">
          <w:r w:rsidRPr="001417DE">
            <w:rPr>
              <w:rFonts w:ascii="Arial" w:hAnsi="Arial" w:cs="Arial"/>
            </w:rPr>
            <w:t>South Africa</w:t>
          </w:r>
        </w:smartTag>
      </w:smartTag>
      <w:r w:rsidRPr="001417DE">
        <w:rPr>
          <w:rFonts w:ascii="Arial" w:hAnsi="Arial" w:cs="Arial"/>
        </w:rPr>
        <w:t xml:space="preserve"> in the past three years. (ii) would-be medical students do not find places at our tertiary institutions each year and (iii) medical students leave to pursue medical and dental studies overseas because of shortage of teaching capacity at local universities and (b) what (i) are the current demographic details in respect of students studying medicine at our universities and (ii) criteria were used to determine the specified demographic classification</w:t>
      </w:r>
      <w:r w:rsidR="00E80EB9">
        <w:rPr>
          <w:rFonts w:ascii="Arial" w:hAnsi="Arial" w:cs="Arial"/>
          <w:color w:val="000000"/>
        </w:rPr>
        <w:t>?</w:t>
      </w:r>
      <w:r w:rsidR="00E80EB9">
        <w:rPr>
          <w:rFonts w:ascii="Arial" w:hAnsi="Arial" w:cs="Arial"/>
          <w:color w:val="000000"/>
        </w:rPr>
        <w:tab/>
      </w:r>
    </w:p>
    <w:p w:rsidR="0099224F" w:rsidRPr="00E80EB9" w:rsidRDefault="0099224F" w:rsidP="00E80EB9">
      <w:pPr>
        <w:spacing w:before="100" w:beforeAutospacing="1" w:after="100" w:afterAutospacing="1" w:line="360" w:lineRule="auto"/>
        <w:jc w:val="right"/>
        <w:rPr>
          <w:rFonts w:ascii="Arial" w:hAnsi="Arial" w:cs="Arial"/>
          <w:color w:val="000000"/>
        </w:rPr>
      </w:pPr>
      <w:r w:rsidRPr="001417DE">
        <w:rPr>
          <w:rFonts w:ascii="Arial" w:hAnsi="Arial" w:cs="Arial"/>
          <w:b/>
          <w:color w:val="000000"/>
        </w:rPr>
        <w:t>NW865E</w:t>
      </w:r>
    </w:p>
    <w:p w:rsidR="00B32176" w:rsidRPr="001417DE" w:rsidRDefault="00B32176" w:rsidP="00B32176">
      <w:pPr>
        <w:pStyle w:val="NormalWeb"/>
        <w:ind w:left="7200" w:firstLine="720"/>
        <w:jc w:val="both"/>
        <w:rPr>
          <w:rFonts w:ascii="Arial" w:hAnsi="Arial" w:cs="Arial"/>
          <w:b/>
          <w:sz w:val="22"/>
          <w:szCs w:val="22"/>
        </w:rPr>
      </w:pPr>
    </w:p>
    <w:p w:rsidR="00175143" w:rsidRPr="001417DE" w:rsidRDefault="00175143" w:rsidP="00A25AA0">
      <w:pPr>
        <w:pStyle w:val="NormalWeb"/>
        <w:jc w:val="both"/>
        <w:rPr>
          <w:rFonts w:ascii="Arial" w:hAnsi="Arial" w:cs="Arial"/>
          <w:b/>
        </w:rPr>
      </w:pPr>
    </w:p>
    <w:p w:rsidR="001005A2" w:rsidRPr="001417DE" w:rsidRDefault="001005A2" w:rsidP="00A25AA0">
      <w:pPr>
        <w:pStyle w:val="NormalWeb"/>
        <w:jc w:val="both"/>
        <w:rPr>
          <w:rFonts w:ascii="Arial" w:hAnsi="Arial" w:cs="Arial"/>
          <w:b/>
        </w:rPr>
      </w:pPr>
    </w:p>
    <w:p w:rsidR="001005A2" w:rsidRPr="001417DE" w:rsidRDefault="001005A2" w:rsidP="00A25AA0">
      <w:pPr>
        <w:pStyle w:val="NormalWeb"/>
        <w:jc w:val="both"/>
        <w:rPr>
          <w:rFonts w:ascii="Arial" w:hAnsi="Arial" w:cs="Arial"/>
          <w:b/>
        </w:rPr>
      </w:pPr>
    </w:p>
    <w:p w:rsidR="00396860" w:rsidRDefault="00396860" w:rsidP="00A25AA0">
      <w:pPr>
        <w:pStyle w:val="NormalWeb"/>
        <w:jc w:val="both"/>
        <w:rPr>
          <w:rFonts w:ascii="Arial" w:hAnsi="Arial" w:cs="Arial"/>
          <w:b/>
          <w:sz w:val="22"/>
          <w:szCs w:val="22"/>
        </w:rPr>
      </w:pPr>
    </w:p>
    <w:p w:rsidR="00396860" w:rsidRDefault="00396860" w:rsidP="00A25AA0">
      <w:pPr>
        <w:pStyle w:val="NormalWeb"/>
        <w:jc w:val="both"/>
        <w:rPr>
          <w:rFonts w:ascii="Arial" w:hAnsi="Arial" w:cs="Arial"/>
          <w:b/>
          <w:sz w:val="22"/>
          <w:szCs w:val="22"/>
        </w:rPr>
      </w:pPr>
    </w:p>
    <w:p w:rsidR="00396860" w:rsidRDefault="00396860" w:rsidP="00A25AA0">
      <w:pPr>
        <w:pStyle w:val="NormalWeb"/>
        <w:jc w:val="both"/>
        <w:rPr>
          <w:rFonts w:ascii="Arial" w:hAnsi="Arial" w:cs="Arial"/>
          <w:b/>
          <w:sz w:val="22"/>
          <w:szCs w:val="22"/>
        </w:rPr>
      </w:pPr>
    </w:p>
    <w:p w:rsidR="00396860" w:rsidRDefault="00396860" w:rsidP="00A25AA0">
      <w:pPr>
        <w:pStyle w:val="NormalWeb"/>
        <w:jc w:val="both"/>
        <w:rPr>
          <w:rFonts w:ascii="Arial" w:hAnsi="Arial" w:cs="Arial"/>
          <w:b/>
          <w:sz w:val="22"/>
          <w:szCs w:val="22"/>
        </w:rPr>
      </w:pPr>
    </w:p>
    <w:p w:rsidR="00396860" w:rsidRDefault="00396860" w:rsidP="00A25AA0">
      <w:pPr>
        <w:pStyle w:val="NormalWeb"/>
        <w:jc w:val="both"/>
        <w:rPr>
          <w:rFonts w:ascii="Arial" w:hAnsi="Arial" w:cs="Arial"/>
          <w:b/>
          <w:sz w:val="22"/>
          <w:szCs w:val="22"/>
        </w:rPr>
      </w:pPr>
    </w:p>
    <w:p w:rsidR="00396860" w:rsidRDefault="00396860" w:rsidP="00A25AA0">
      <w:pPr>
        <w:pStyle w:val="NormalWeb"/>
        <w:jc w:val="both"/>
        <w:rPr>
          <w:rFonts w:ascii="Arial" w:hAnsi="Arial" w:cs="Arial"/>
          <w:b/>
          <w:sz w:val="22"/>
          <w:szCs w:val="22"/>
        </w:rPr>
      </w:pPr>
    </w:p>
    <w:p w:rsidR="00C3677B" w:rsidRPr="006629ED" w:rsidRDefault="00B12389" w:rsidP="00A25AA0">
      <w:pPr>
        <w:pStyle w:val="NormalWeb"/>
        <w:jc w:val="both"/>
        <w:rPr>
          <w:rFonts w:ascii="Arial" w:hAnsi="Arial" w:cs="Arial"/>
          <w:b/>
          <w:sz w:val="22"/>
          <w:szCs w:val="22"/>
        </w:rPr>
      </w:pPr>
      <w:r w:rsidRPr="006629ED">
        <w:rPr>
          <w:rFonts w:ascii="Arial" w:hAnsi="Arial" w:cs="Arial"/>
          <w:b/>
          <w:sz w:val="22"/>
          <w:szCs w:val="22"/>
        </w:rPr>
        <w:lastRenderedPageBreak/>
        <w:t>R</w:t>
      </w:r>
      <w:r w:rsidR="00FC1A3C" w:rsidRPr="006629ED">
        <w:rPr>
          <w:rFonts w:ascii="Arial" w:hAnsi="Arial" w:cs="Arial"/>
          <w:b/>
          <w:sz w:val="22"/>
          <w:szCs w:val="22"/>
        </w:rPr>
        <w:t>EPLY:</w:t>
      </w:r>
    </w:p>
    <w:p w:rsidR="005365C9" w:rsidRPr="006629ED" w:rsidRDefault="00771A0E" w:rsidP="006629ED">
      <w:pPr>
        <w:pStyle w:val="NormalWeb"/>
        <w:spacing w:before="0" w:beforeAutospacing="0" w:after="0" w:afterAutospacing="0" w:line="360" w:lineRule="auto"/>
        <w:ind w:left="1560" w:hanging="1560"/>
        <w:jc w:val="both"/>
        <w:rPr>
          <w:rFonts w:ascii="Arial" w:hAnsi="Arial" w:cs="Arial"/>
          <w:sz w:val="22"/>
          <w:szCs w:val="22"/>
        </w:rPr>
      </w:pPr>
      <w:r w:rsidRPr="006629ED">
        <w:rPr>
          <w:rFonts w:ascii="Arial" w:hAnsi="Arial" w:cs="Arial"/>
          <w:sz w:val="22"/>
          <w:szCs w:val="22"/>
        </w:rPr>
        <w:t>(a)(i)</w:t>
      </w:r>
      <w:r w:rsidR="00036E7C" w:rsidRPr="006629ED">
        <w:rPr>
          <w:rFonts w:ascii="Arial" w:hAnsi="Arial" w:cs="Arial"/>
          <w:sz w:val="22"/>
          <w:szCs w:val="22"/>
        </w:rPr>
        <w:t xml:space="preserve"> and (b)(i)</w:t>
      </w:r>
      <w:r w:rsidR="00F446B6" w:rsidRPr="006629ED">
        <w:rPr>
          <w:rFonts w:ascii="Arial" w:hAnsi="Arial" w:cs="Arial"/>
          <w:sz w:val="22"/>
          <w:szCs w:val="22"/>
        </w:rPr>
        <w:t xml:space="preserve"> </w:t>
      </w:r>
      <w:r w:rsidR="005365C9" w:rsidRPr="006629ED">
        <w:rPr>
          <w:rFonts w:ascii="Arial" w:hAnsi="Arial" w:cs="Arial"/>
          <w:sz w:val="22"/>
          <w:szCs w:val="22"/>
        </w:rPr>
        <w:t xml:space="preserve"> </w:t>
      </w:r>
      <w:r w:rsidR="005365C9" w:rsidRPr="006629ED">
        <w:rPr>
          <w:rFonts w:ascii="Arial" w:hAnsi="Arial" w:cs="Arial"/>
          <w:sz w:val="22"/>
          <w:szCs w:val="22"/>
        </w:rPr>
        <w:tab/>
        <w:t>I</w:t>
      </w:r>
      <w:r w:rsidR="00F446B6" w:rsidRPr="006629ED">
        <w:rPr>
          <w:rFonts w:ascii="Arial" w:hAnsi="Arial" w:cs="Arial"/>
          <w:sz w:val="22"/>
          <w:szCs w:val="22"/>
        </w:rPr>
        <w:t>nformation on the number and demographic details of medical students</w:t>
      </w:r>
      <w:r w:rsidR="005365C9" w:rsidRPr="006629ED">
        <w:rPr>
          <w:rFonts w:ascii="Arial" w:hAnsi="Arial" w:cs="Arial"/>
          <w:sz w:val="22"/>
          <w:szCs w:val="22"/>
        </w:rPr>
        <w:t xml:space="preserve"> </w:t>
      </w:r>
    </w:p>
    <w:p w:rsidR="009B5949" w:rsidRDefault="005365C9" w:rsidP="006629ED">
      <w:pPr>
        <w:pStyle w:val="NormalWeb"/>
        <w:spacing w:before="0" w:beforeAutospacing="0" w:after="0" w:afterAutospacing="0" w:line="360" w:lineRule="auto"/>
        <w:ind w:left="1560"/>
        <w:jc w:val="both"/>
        <w:rPr>
          <w:rFonts w:ascii="Arial" w:hAnsi="Arial" w:cs="Arial"/>
          <w:sz w:val="22"/>
          <w:szCs w:val="22"/>
        </w:rPr>
      </w:pPr>
      <w:r w:rsidRPr="006629ED">
        <w:rPr>
          <w:rFonts w:ascii="Arial" w:hAnsi="Arial" w:cs="Arial"/>
          <w:sz w:val="22"/>
          <w:szCs w:val="22"/>
        </w:rPr>
        <w:t xml:space="preserve"> </w:t>
      </w:r>
      <w:r w:rsidR="00F446B6" w:rsidRPr="006629ED">
        <w:rPr>
          <w:rFonts w:ascii="Arial" w:hAnsi="Arial" w:cs="Arial"/>
          <w:sz w:val="22"/>
          <w:szCs w:val="22"/>
        </w:rPr>
        <w:t xml:space="preserve">enrolled to study medicine at </w:t>
      </w:r>
      <w:r w:rsidR="009B5949" w:rsidRPr="0049114A">
        <w:rPr>
          <w:rFonts w:ascii="Arial" w:eastAsia="Times New Roman" w:hAnsi="Arial" w:cs="Arial"/>
          <w:bCs/>
          <w:sz w:val="22"/>
          <w:szCs w:val="22"/>
        </w:rPr>
        <w:t>public higher education institutions</w:t>
      </w:r>
      <w:r w:rsidR="009B5949" w:rsidRPr="006629ED" w:rsidDel="005365C9">
        <w:rPr>
          <w:rFonts w:ascii="Arial" w:hAnsi="Arial" w:cs="Arial"/>
          <w:sz w:val="22"/>
          <w:szCs w:val="22"/>
        </w:rPr>
        <w:t xml:space="preserve"> </w:t>
      </w:r>
      <w:r w:rsidR="00F446B6" w:rsidRPr="006629ED">
        <w:rPr>
          <w:rFonts w:ascii="Arial" w:hAnsi="Arial" w:cs="Arial"/>
          <w:sz w:val="22"/>
          <w:szCs w:val="22"/>
        </w:rPr>
        <w:t xml:space="preserve">are tabulated </w:t>
      </w:r>
      <w:r w:rsidR="009B5949">
        <w:rPr>
          <w:rFonts w:ascii="Arial" w:hAnsi="Arial" w:cs="Arial"/>
          <w:sz w:val="22"/>
          <w:szCs w:val="22"/>
        </w:rPr>
        <w:t xml:space="preserve"> </w:t>
      </w:r>
    </w:p>
    <w:p w:rsidR="00EC5EBA" w:rsidRPr="006629ED" w:rsidRDefault="009B5949" w:rsidP="006629ED">
      <w:pPr>
        <w:pStyle w:val="NormalWeb"/>
        <w:spacing w:before="0" w:beforeAutospacing="0" w:after="0" w:afterAutospacing="0" w:line="360" w:lineRule="auto"/>
        <w:ind w:left="1560"/>
        <w:jc w:val="both"/>
        <w:rPr>
          <w:rFonts w:ascii="Arial" w:eastAsia="Times New Roman" w:hAnsi="Arial" w:cs="Arial"/>
          <w:b/>
          <w:bCs/>
          <w:sz w:val="22"/>
          <w:szCs w:val="22"/>
        </w:rPr>
      </w:pPr>
      <w:r>
        <w:rPr>
          <w:rFonts w:ascii="Arial" w:hAnsi="Arial" w:cs="Arial"/>
          <w:sz w:val="22"/>
          <w:szCs w:val="22"/>
        </w:rPr>
        <w:t xml:space="preserve"> </w:t>
      </w:r>
      <w:r w:rsidR="00F446B6" w:rsidRPr="006629ED">
        <w:rPr>
          <w:rFonts w:ascii="Arial" w:hAnsi="Arial" w:cs="Arial"/>
          <w:sz w:val="22"/>
          <w:szCs w:val="22"/>
        </w:rPr>
        <w:t>below:</w:t>
      </w:r>
    </w:p>
    <w:p w:rsidR="00F446B6" w:rsidRPr="006629ED" w:rsidRDefault="00C16826" w:rsidP="0043322F">
      <w:pPr>
        <w:pStyle w:val="NormalWeb"/>
        <w:spacing w:before="0" w:beforeAutospacing="0" w:after="0" w:afterAutospacing="0" w:line="360" w:lineRule="auto"/>
        <w:jc w:val="both"/>
        <w:rPr>
          <w:rFonts w:ascii="Arial" w:eastAsia="Times New Roman" w:hAnsi="Arial" w:cs="Arial"/>
          <w:bCs/>
          <w:sz w:val="22"/>
          <w:szCs w:val="22"/>
        </w:rPr>
      </w:pPr>
      <w:r w:rsidRPr="006629ED">
        <w:rPr>
          <w:rFonts w:ascii="Arial" w:eastAsia="Times New Roman" w:hAnsi="Arial" w:cs="Arial"/>
          <w:b/>
          <w:bCs/>
          <w:sz w:val="22"/>
          <w:szCs w:val="22"/>
        </w:rPr>
        <w:t>Table 1:</w:t>
      </w:r>
      <w:r w:rsidRPr="006629ED">
        <w:rPr>
          <w:rFonts w:ascii="Arial" w:eastAsia="Times New Roman" w:hAnsi="Arial" w:cs="Arial"/>
          <w:bCs/>
          <w:sz w:val="22"/>
          <w:szCs w:val="22"/>
        </w:rPr>
        <w:t xml:space="preserve"> Number of </w:t>
      </w:r>
      <w:r w:rsidR="00F446B6" w:rsidRPr="006629ED">
        <w:rPr>
          <w:rFonts w:ascii="Arial" w:eastAsia="Times New Roman" w:hAnsi="Arial" w:cs="Arial"/>
          <w:bCs/>
          <w:sz w:val="22"/>
          <w:szCs w:val="22"/>
        </w:rPr>
        <w:t>Bachelor of Medicine (</w:t>
      </w:r>
      <w:r w:rsidRPr="006629ED">
        <w:rPr>
          <w:rFonts w:ascii="Arial" w:eastAsia="Times New Roman" w:hAnsi="Arial" w:cs="Arial"/>
          <w:bCs/>
          <w:sz w:val="22"/>
          <w:szCs w:val="22"/>
        </w:rPr>
        <w:t>MBChB</w:t>
      </w:r>
      <w:r w:rsidR="00F446B6" w:rsidRPr="006629ED">
        <w:rPr>
          <w:rFonts w:ascii="Arial" w:eastAsia="Times New Roman" w:hAnsi="Arial" w:cs="Arial"/>
          <w:bCs/>
          <w:sz w:val="22"/>
          <w:szCs w:val="22"/>
        </w:rPr>
        <w:t>)</w:t>
      </w:r>
      <w:r w:rsidRPr="006629ED">
        <w:rPr>
          <w:rFonts w:ascii="Arial" w:eastAsia="Times New Roman" w:hAnsi="Arial" w:cs="Arial"/>
          <w:bCs/>
          <w:sz w:val="22"/>
          <w:szCs w:val="22"/>
        </w:rPr>
        <w:t xml:space="preserve"> students enrolled in public</w:t>
      </w:r>
      <w:r w:rsidR="0043322F" w:rsidRPr="006629ED">
        <w:rPr>
          <w:rFonts w:ascii="Arial" w:eastAsia="Times New Roman" w:hAnsi="Arial" w:cs="Arial"/>
          <w:bCs/>
          <w:sz w:val="22"/>
          <w:szCs w:val="22"/>
        </w:rPr>
        <w:t xml:space="preserve"> higher education </w:t>
      </w:r>
    </w:p>
    <w:p w:rsidR="00C16826" w:rsidRPr="006629ED" w:rsidRDefault="00F446B6" w:rsidP="006629ED">
      <w:pPr>
        <w:pStyle w:val="NormalWeb"/>
        <w:spacing w:before="0" w:beforeAutospacing="0" w:after="200" w:afterAutospacing="0" w:line="360" w:lineRule="auto"/>
        <w:ind w:left="720"/>
        <w:jc w:val="both"/>
        <w:rPr>
          <w:rFonts w:ascii="Arial" w:eastAsia="Times New Roman" w:hAnsi="Arial" w:cs="Arial"/>
          <w:bCs/>
          <w:sz w:val="22"/>
          <w:szCs w:val="22"/>
        </w:rPr>
      </w:pPr>
      <w:r w:rsidRPr="006629ED">
        <w:rPr>
          <w:rFonts w:ascii="Arial" w:eastAsia="Times New Roman" w:hAnsi="Arial" w:cs="Arial"/>
          <w:bCs/>
          <w:sz w:val="22"/>
          <w:szCs w:val="22"/>
        </w:rPr>
        <w:t xml:space="preserve">   </w:t>
      </w:r>
      <w:r w:rsidR="0043322F" w:rsidRPr="006629ED">
        <w:rPr>
          <w:rFonts w:ascii="Arial" w:eastAsia="Times New Roman" w:hAnsi="Arial" w:cs="Arial"/>
          <w:bCs/>
          <w:sz w:val="22"/>
          <w:szCs w:val="22"/>
        </w:rPr>
        <w:t xml:space="preserve">institutions, </w:t>
      </w:r>
      <w:r w:rsidR="00C16826" w:rsidRPr="006629ED">
        <w:rPr>
          <w:rFonts w:ascii="Arial" w:eastAsia="Times New Roman" w:hAnsi="Arial" w:cs="Arial"/>
          <w:bCs/>
          <w:sz w:val="22"/>
          <w:szCs w:val="22"/>
        </w:rPr>
        <w:t>by race and gender, from 2011 to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559"/>
        <w:gridCol w:w="1843"/>
        <w:gridCol w:w="1701"/>
      </w:tblGrid>
      <w:tr w:rsidR="0043322F" w:rsidRPr="006629ED" w:rsidTr="006629ED">
        <w:trPr>
          <w:trHeight w:val="176"/>
        </w:trPr>
        <w:tc>
          <w:tcPr>
            <w:tcW w:w="1985" w:type="dxa"/>
            <w:vMerge w:val="restart"/>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b/>
                <w:sz w:val="22"/>
                <w:szCs w:val="22"/>
              </w:rPr>
            </w:pPr>
            <w:r w:rsidRPr="006629ED">
              <w:rPr>
                <w:rFonts w:ascii="Arial" w:hAnsi="Arial" w:cs="Arial"/>
                <w:b/>
                <w:sz w:val="22"/>
                <w:szCs w:val="22"/>
              </w:rPr>
              <w:t>Race</w:t>
            </w:r>
          </w:p>
        </w:tc>
        <w:tc>
          <w:tcPr>
            <w:tcW w:w="1701" w:type="dxa"/>
            <w:vMerge w:val="restart"/>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b/>
                <w:sz w:val="22"/>
                <w:szCs w:val="22"/>
              </w:rPr>
            </w:pPr>
            <w:r w:rsidRPr="006629ED">
              <w:rPr>
                <w:rFonts w:ascii="Arial" w:hAnsi="Arial" w:cs="Arial"/>
                <w:b/>
                <w:sz w:val="22"/>
                <w:szCs w:val="22"/>
              </w:rPr>
              <w:t>Gender</w:t>
            </w:r>
          </w:p>
        </w:tc>
        <w:tc>
          <w:tcPr>
            <w:tcW w:w="5103" w:type="dxa"/>
            <w:gridSpan w:val="3"/>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b/>
                <w:sz w:val="22"/>
                <w:szCs w:val="22"/>
              </w:rPr>
            </w:pPr>
            <w:r w:rsidRPr="006629ED">
              <w:rPr>
                <w:rFonts w:ascii="Arial" w:hAnsi="Arial" w:cs="Arial"/>
                <w:b/>
                <w:sz w:val="22"/>
                <w:szCs w:val="22"/>
              </w:rPr>
              <w:t>Year</w:t>
            </w:r>
          </w:p>
        </w:tc>
      </w:tr>
      <w:tr w:rsidR="0043322F" w:rsidRPr="006629ED" w:rsidTr="006629ED">
        <w:tc>
          <w:tcPr>
            <w:tcW w:w="1985" w:type="dxa"/>
            <w:vMerge/>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p>
        </w:tc>
        <w:tc>
          <w:tcPr>
            <w:tcW w:w="1701" w:type="dxa"/>
            <w:vMerge/>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b/>
                <w:bCs/>
                <w:sz w:val="22"/>
                <w:szCs w:val="22"/>
              </w:rPr>
              <w:t>2012</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b/>
                <w:bCs/>
                <w:sz w:val="22"/>
                <w:szCs w:val="22"/>
              </w:rPr>
              <w:t>2013</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b/>
                <w:bCs/>
                <w:sz w:val="22"/>
                <w:szCs w:val="22"/>
              </w:rPr>
              <w:t>2014</w:t>
            </w:r>
          </w:p>
        </w:tc>
      </w:tr>
      <w:tr w:rsidR="0043322F" w:rsidRPr="006629ED" w:rsidTr="006629ED">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African</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2 435</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1 795</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2 588</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1 800</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2 789</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1 815</w:t>
            </w:r>
          </w:p>
        </w:tc>
      </w:tr>
      <w:tr w:rsidR="0043322F" w:rsidRPr="006629ED" w:rsidTr="006629ED">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Coloured</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597</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304</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636</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325</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679</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341</w:t>
            </w:r>
          </w:p>
        </w:tc>
      </w:tr>
      <w:tr w:rsidR="0043322F" w:rsidRPr="006629ED" w:rsidTr="006629ED">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Indian</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644</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449</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643</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476</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665</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528</w:t>
            </w:r>
          </w:p>
        </w:tc>
      </w:tr>
      <w:tr w:rsidR="0043322F" w:rsidRPr="006629ED" w:rsidTr="006629ED">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White</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1 765</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1 084</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1 800</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1 118</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1 838</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1 113</w:t>
            </w:r>
          </w:p>
        </w:tc>
      </w:tr>
      <w:tr w:rsidR="0043322F" w:rsidRPr="006629ED" w:rsidTr="006629ED">
        <w:trPr>
          <w:trHeight w:val="70"/>
        </w:trPr>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Unknown</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13</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13</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19</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21</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21</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29</w:t>
            </w:r>
          </w:p>
        </w:tc>
      </w:tr>
    </w:tbl>
    <w:p w:rsidR="0043322F" w:rsidRPr="006629ED" w:rsidRDefault="0043322F" w:rsidP="00F323F5">
      <w:pPr>
        <w:pStyle w:val="ListParagraph"/>
        <w:ind w:left="0"/>
        <w:jc w:val="both"/>
        <w:rPr>
          <w:rFonts w:ascii="Arial" w:hAnsi="Arial" w:cs="Arial"/>
        </w:rPr>
      </w:pPr>
    </w:p>
    <w:p w:rsidR="00F446B6" w:rsidRPr="006629ED" w:rsidRDefault="0043322F" w:rsidP="0043322F">
      <w:pPr>
        <w:pStyle w:val="NormalWeb"/>
        <w:spacing w:before="0" w:beforeAutospacing="0" w:after="0" w:afterAutospacing="0" w:line="360" w:lineRule="auto"/>
        <w:jc w:val="both"/>
        <w:rPr>
          <w:rFonts w:ascii="Arial" w:eastAsia="Times New Roman" w:hAnsi="Arial" w:cs="Arial"/>
          <w:bCs/>
          <w:sz w:val="22"/>
          <w:szCs w:val="22"/>
          <w:lang w:val="en-GB"/>
        </w:rPr>
      </w:pPr>
      <w:r w:rsidRPr="006629ED">
        <w:rPr>
          <w:rFonts w:ascii="Arial" w:eastAsia="Times New Roman" w:hAnsi="Arial" w:cs="Arial"/>
          <w:b/>
          <w:bCs/>
          <w:sz w:val="22"/>
          <w:szCs w:val="22"/>
        </w:rPr>
        <w:t>Table 2:</w:t>
      </w:r>
      <w:r w:rsidRPr="006629ED">
        <w:rPr>
          <w:rFonts w:ascii="Arial" w:eastAsia="Times New Roman" w:hAnsi="Arial" w:cs="Arial"/>
          <w:bCs/>
          <w:sz w:val="22"/>
          <w:szCs w:val="22"/>
        </w:rPr>
        <w:t xml:space="preserve"> </w:t>
      </w:r>
      <w:r w:rsidRPr="006629ED">
        <w:rPr>
          <w:rFonts w:ascii="Arial" w:eastAsia="Times New Roman" w:hAnsi="Arial" w:cs="Arial"/>
          <w:bCs/>
          <w:sz w:val="22"/>
          <w:szCs w:val="22"/>
          <w:lang w:val="en-GB"/>
        </w:rPr>
        <w:t xml:space="preserve">Number of </w:t>
      </w:r>
      <w:r w:rsidR="00F446B6" w:rsidRPr="006629ED">
        <w:rPr>
          <w:rFonts w:ascii="Arial" w:eastAsia="Times New Roman" w:hAnsi="Arial" w:cs="Arial"/>
          <w:bCs/>
          <w:sz w:val="22"/>
          <w:szCs w:val="22"/>
          <w:lang w:val="en-GB"/>
        </w:rPr>
        <w:t>Bachelor in Dental Surgery (BChD)</w:t>
      </w:r>
      <w:r w:rsidRPr="006629ED">
        <w:rPr>
          <w:rFonts w:ascii="Arial" w:eastAsia="Times New Roman" w:hAnsi="Arial" w:cs="Arial"/>
          <w:bCs/>
          <w:sz w:val="22"/>
          <w:szCs w:val="22"/>
          <w:lang w:val="en-GB"/>
        </w:rPr>
        <w:t xml:space="preserve"> students enrolled in public higher </w:t>
      </w:r>
    </w:p>
    <w:p w:rsidR="0043322F" w:rsidRPr="006629ED" w:rsidRDefault="00F446B6" w:rsidP="006629ED">
      <w:pPr>
        <w:pStyle w:val="NormalWeb"/>
        <w:spacing w:before="0" w:beforeAutospacing="0" w:after="200" w:afterAutospacing="0" w:line="360" w:lineRule="auto"/>
        <w:ind w:firstLine="720"/>
        <w:jc w:val="both"/>
        <w:rPr>
          <w:rFonts w:ascii="Arial" w:eastAsia="Times New Roman" w:hAnsi="Arial" w:cs="Arial"/>
          <w:bCs/>
          <w:sz w:val="22"/>
          <w:szCs w:val="22"/>
          <w:lang w:val="en-GB"/>
        </w:rPr>
      </w:pPr>
      <w:r w:rsidRPr="006629ED">
        <w:rPr>
          <w:rFonts w:ascii="Arial" w:eastAsia="Times New Roman" w:hAnsi="Arial" w:cs="Arial"/>
          <w:bCs/>
          <w:sz w:val="22"/>
          <w:szCs w:val="22"/>
          <w:lang w:val="en-GB"/>
        </w:rPr>
        <w:t xml:space="preserve">   </w:t>
      </w:r>
      <w:r w:rsidR="0043322F" w:rsidRPr="006629ED">
        <w:rPr>
          <w:rFonts w:ascii="Arial" w:eastAsia="Times New Roman" w:hAnsi="Arial" w:cs="Arial"/>
          <w:bCs/>
          <w:sz w:val="22"/>
          <w:szCs w:val="22"/>
          <w:lang w:val="en-GB"/>
        </w:rPr>
        <w:t>education institutions, by race and gender, from 2012 to 2014</w:t>
      </w:r>
      <w:r w:rsidR="009B5949">
        <w:rPr>
          <w:rFonts w:ascii="Arial" w:eastAsia="Times New Roman" w:hAnsi="Arial" w:cs="Arial"/>
          <w:bCs/>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559"/>
        <w:gridCol w:w="1843"/>
        <w:gridCol w:w="1701"/>
      </w:tblGrid>
      <w:tr w:rsidR="0043322F" w:rsidRPr="006629ED" w:rsidTr="0024727E">
        <w:trPr>
          <w:trHeight w:val="176"/>
        </w:trPr>
        <w:tc>
          <w:tcPr>
            <w:tcW w:w="1985" w:type="dxa"/>
            <w:vMerge w:val="restart"/>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b/>
                <w:sz w:val="22"/>
                <w:szCs w:val="22"/>
              </w:rPr>
            </w:pPr>
            <w:r w:rsidRPr="006629ED">
              <w:rPr>
                <w:rFonts w:ascii="Arial" w:hAnsi="Arial" w:cs="Arial"/>
                <w:b/>
                <w:sz w:val="22"/>
                <w:szCs w:val="22"/>
              </w:rPr>
              <w:t>Race</w:t>
            </w:r>
          </w:p>
        </w:tc>
        <w:tc>
          <w:tcPr>
            <w:tcW w:w="1701" w:type="dxa"/>
            <w:vMerge w:val="restart"/>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b/>
                <w:sz w:val="22"/>
                <w:szCs w:val="22"/>
              </w:rPr>
            </w:pPr>
            <w:r w:rsidRPr="006629ED">
              <w:rPr>
                <w:rFonts w:ascii="Arial" w:hAnsi="Arial" w:cs="Arial"/>
                <w:b/>
                <w:sz w:val="22"/>
                <w:szCs w:val="22"/>
              </w:rPr>
              <w:t>Gender</w:t>
            </w:r>
          </w:p>
        </w:tc>
        <w:tc>
          <w:tcPr>
            <w:tcW w:w="5103" w:type="dxa"/>
            <w:gridSpan w:val="3"/>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b/>
                <w:sz w:val="22"/>
                <w:szCs w:val="22"/>
              </w:rPr>
            </w:pPr>
            <w:r w:rsidRPr="006629ED">
              <w:rPr>
                <w:rFonts w:ascii="Arial" w:hAnsi="Arial" w:cs="Arial"/>
                <w:b/>
                <w:sz w:val="22"/>
                <w:szCs w:val="22"/>
              </w:rPr>
              <w:t>Year</w:t>
            </w:r>
          </w:p>
        </w:tc>
      </w:tr>
      <w:tr w:rsidR="0043322F" w:rsidRPr="006629ED" w:rsidTr="0024727E">
        <w:tc>
          <w:tcPr>
            <w:tcW w:w="1985" w:type="dxa"/>
            <w:vMerge/>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p>
        </w:tc>
        <w:tc>
          <w:tcPr>
            <w:tcW w:w="1701" w:type="dxa"/>
            <w:vMerge/>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b/>
                <w:bCs/>
                <w:sz w:val="22"/>
                <w:szCs w:val="22"/>
              </w:rPr>
              <w:t>2012</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b/>
                <w:bCs/>
                <w:sz w:val="22"/>
                <w:szCs w:val="22"/>
              </w:rPr>
              <w:t>2013</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b/>
                <w:bCs/>
                <w:sz w:val="22"/>
                <w:szCs w:val="22"/>
              </w:rPr>
              <w:t>2014</w:t>
            </w:r>
          </w:p>
        </w:tc>
      </w:tr>
      <w:tr w:rsidR="0043322F" w:rsidRPr="006629ED" w:rsidTr="0024727E">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African</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97</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61</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95</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56</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113</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61</w:t>
            </w:r>
          </w:p>
        </w:tc>
      </w:tr>
      <w:tr w:rsidR="0043322F" w:rsidRPr="006629ED" w:rsidTr="0024727E">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Coloured</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70</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41</w:t>
            </w:r>
          </w:p>
        </w:tc>
        <w:tc>
          <w:tcPr>
            <w:tcW w:w="1843"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78</w:t>
            </w:r>
          </w:p>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40</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76</w:t>
            </w:r>
          </w:p>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44</w:t>
            </w:r>
          </w:p>
        </w:tc>
      </w:tr>
      <w:tr w:rsidR="0043322F" w:rsidRPr="006629ED" w:rsidTr="0024727E">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Indian</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4871F2"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114</w:t>
            </w:r>
          </w:p>
          <w:p w:rsidR="0043322F" w:rsidRPr="006629ED" w:rsidRDefault="004871F2"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62</w:t>
            </w:r>
          </w:p>
        </w:tc>
        <w:tc>
          <w:tcPr>
            <w:tcW w:w="1843" w:type="dxa"/>
            <w:shd w:val="clear" w:color="auto" w:fill="auto"/>
            <w:vAlign w:val="center"/>
          </w:tcPr>
          <w:p w:rsidR="0043322F" w:rsidRPr="006629ED" w:rsidRDefault="004871F2"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109</w:t>
            </w:r>
          </w:p>
          <w:p w:rsidR="0043322F" w:rsidRPr="006629ED" w:rsidRDefault="004871F2"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54</w:t>
            </w:r>
          </w:p>
        </w:tc>
        <w:tc>
          <w:tcPr>
            <w:tcW w:w="1701" w:type="dxa"/>
            <w:shd w:val="clear" w:color="auto" w:fill="auto"/>
            <w:vAlign w:val="center"/>
          </w:tcPr>
          <w:p w:rsidR="0043322F" w:rsidRPr="006629ED" w:rsidRDefault="004871F2"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107</w:t>
            </w:r>
          </w:p>
          <w:p w:rsidR="0043322F" w:rsidRPr="006629ED" w:rsidRDefault="004871F2"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46</w:t>
            </w:r>
          </w:p>
        </w:tc>
      </w:tr>
      <w:tr w:rsidR="0043322F" w:rsidRPr="006629ED" w:rsidTr="0024727E">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White</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C919F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159</w:t>
            </w:r>
          </w:p>
          <w:p w:rsidR="0043322F" w:rsidRPr="006629ED" w:rsidRDefault="00C919F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95</w:t>
            </w:r>
          </w:p>
        </w:tc>
        <w:tc>
          <w:tcPr>
            <w:tcW w:w="1843" w:type="dxa"/>
            <w:shd w:val="clear" w:color="auto" w:fill="auto"/>
            <w:vAlign w:val="center"/>
          </w:tcPr>
          <w:p w:rsidR="0043322F" w:rsidRPr="006629ED" w:rsidRDefault="00C919F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159</w:t>
            </w:r>
          </w:p>
          <w:p w:rsidR="0043322F" w:rsidRPr="006629ED" w:rsidRDefault="00C919F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95</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1</w:t>
            </w:r>
            <w:r w:rsidR="00C919FF" w:rsidRPr="006629ED">
              <w:rPr>
                <w:rFonts w:ascii="Arial" w:eastAsia="Times New Roman" w:hAnsi="Arial" w:cs="Arial"/>
                <w:sz w:val="22"/>
                <w:szCs w:val="22"/>
              </w:rPr>
              <w:t>77</w:t>
            </w:r>
          </w:p>
          <w:p w:rsidR="0043322F" w:rsidRPr="006629ED" w:rsidRDefault="00C919F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89</w:t>
            </w:r>
          </w:p>
        </w:tc>
      </w:tr>
      <w:tr w:rsidR="0043322F" w:rsidRPr="006629ED" w:rsidTr="0024727E">
        <w:trPr>
          <w:trHeight w:val="70"/>
        </w:trPr>
        <w:tc>
          <w:tcPr>
            <w:tcW w:w="1985"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Unknown</w:t>
            </w:r>
          </w:p>
        </w:tc>
        <w:tc>
          <w:tcPr>
            <w:tcW w:w="1701" w:type="dxa"/>
            <w:shd w:val="clear" w:color="auto" w:fill="auto"/>
            <w:vAlign w:val="center"/>
          </w:tcPr>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Female</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hAnsi="Arial" w:cs="Arial"/>
                <w:sz w:val="22"/>
                <w:szCs w:val="22"/>
              </w:rPr>
              <w:t>Male</w:t>
            </w:r>
          </w:p>
        </w:tc>
        <w:tc>
          <w:tcPr>
            <w:tcW w:w="1559" w:type="dxa"/>
            <w:shd w:val="clear" w:color="auto" w:fill="auto"/>
            <w:vAlign w:val="center"/>
          </w:tcPr>
          <w:p w:rsidR="0043322F" w:rsidRPr="006629ED" w:rsidRDefault="00C919F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2</w:t>
            </w:r>
          </w:p>
          <w:p w:rsidR="0043322F" w:rsidRPr="006629ED" w:rsidRDefault="00C919F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2</w:t>
            </w:r>
          </w:p>
        </w:tc>
        <w:tc>
          <w:tcPr>
            <w:tcW w:w="1843" w:type="dxa"/>
            <w:shd w:val="clear" w:color="auto" w:fill="auto"/>
            <w:vAlign w:val="center"/>
          </w:tcPr>
          <w:p w:rsidR="0043322F" w:rsidRPr="006629ED" w:rsidRDefault="00C919F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3</w:t>
            </w:r>
          </w:p>
          <w:p w:rsidR="0043322F" w:rsidRPr="006629ED" w:rsidRDefault="0043322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w:t>
            </w:r>
          </w:p>
        </w:tc>
        <w:tc>
          <w:tcPr>
            <w:tcW w:w="1701" w:type="dxa"/>
            <w:shd w:val="clear" w:color="auto" w:fill="auto"/>
            <w:vAlign w:val="center"/>
          </w:tcPr>
          <w:p w:rsidR="0043322F" w:rsidRPr="006629ED" w:rsidRDefault="00C919FF" w:rsidP="006629ED">
            <w:pPr>
              <w:pStyle w:val="NormalWeb"/>
              <w:spacing w:before="60" w:beforeAutospacing="0" w:after="60" w:afterAutospacing="0"/>
              <w:jc w:val="center"/>
              <w:rPr>
                <w:rFonts w:ascii="Arial" w:eastAsia="Times New Roman" w:hAnsi="Arial" w:cs="Arial"/>
                <w:sz w:val="22"/>
                <w:szCs w:val="22"/>
              </w:rPr>
            </w:pPr>
            <w:r w:rsidRPr="006629ED">
              <w:rPr>
                <w:rFonts w:ascii="Arial" w:eastAsia="Times New Roman" w:hAnsi="Arial" w:cs="Arial"/>
                <w:sz w:val="22"/>
                <w:szCs w:val="22"/>
              </w:rPr>
              <w:t>3</w:t>
            </w:r>
          </w:p>
          <w:p w:rsidR="0043322F" w:rsidRPr="006629ED" w:rsidRDefault="00C919FF" w:rsidP="006629ED">
            <w:pPr>
              <w:pStyle w:val="NormalWeb"/>
              <w:spacing w:before="60" w:beforeAutospacing="0" w:after="60" w:afterAutospacing="0"/>
              <w:jc w:val="center"/>
              <w:rPr>
                <w:rFonts w:ascii="Arial" w:hAnsi="Arial" w:cs="Arial"/>
                <w:sz w:val="22"/>
                <w:szCs w:val="22"/>
              </w:rPr>
            </w:pPr>
            <w:r w:rsidRPr="006629ED">
              <w:rPr>
                <w:rFonts w:ascii="Arial" w:eastAsia="Times New Roman" w:hAnsi="Arial" w:cs="Arial"/>
                <w:sz w:val="22"/>
                <w:szCs w:val="22"/>
              </w:rPr>
              <w:t>1</w:t>
            </w:r>
          </w:p>
        </w:tc>
      </w:tr>
    </w:tbl>
    <w:p w:rsidR="0024727E" w:rsidRPr="006629ED" w:rsidRDefault="0024727E" w:rsidP="0024727E">
      <w:pPr>
        <w:spacing w:after="0"/>
        <w:rPr>
          <w:rFonts w:ascii="Arial" w:hAnsi="Arial" w:cs="Arial"/>
          <w:vanish/>
        </w:rPr>
      </w:pPr>
    </w:p>
    <w:tbl>
      <w:tblPr>
        <w:tblW w:w="5461" w:type="dxa"/>
        <w:tblInd w:w="93" w:type="dxa"/>
        <w:tblLook w:val="04A0"/>
      </w:tblPr>
      <w:tblGrid>
        <w:gridCol w:w="2619"/>
        <w:gridCol w:w="931"/>
        <w:gridCol w:w="637"/>
        <w:gridCol w:w="637"/>
        <w:gridCol w:w="637"/>
      </w:tblGrid>
      <w:tr w:rsidR="0043322F" w:rsidRPr="006629ED" w:rsidTr="0024727E">
        <w:trPr>
          <w:trHeight w:val="300"/>
        </w:trPr>
        <w:tc>
          <w:tcPr>
            <w:tcW w:w="2619" w:type="dxa"/>
            <w:tcBorders>
              <w:top w:val="nil"/>
              <w:left w:val="nil"/>
              <w:bottom w:val="nil"/>
              <w:right w:val="nil"/>
            </w:tcBorders>
            <w:shd w:val="clear" w:color="auto" w:fill="auto"/>
            <w:noWrap/>
            <w:vAlign w:val="bottom"/>
          </w:tcPr>
          <w:p w:rsidR="0043322F" w:rsidRPr="006629ED" w:rsidRDefault="0043322F" w:rsidP="0043322F">
            <w:pPr>
              <w:spacing w:after="0" w:line="240" w:lineRule="auto"/>
              <w:rPr>
                <w:rFonts w:ascii="Arial" w:eastAsia="Times New Roman" w:hAnsi="Arial" w:cs="Arial"/>
                <w:color w:val="000000"/>
                <w:lang w:eastAsia="en-ZA"/>
              </w:rPr>
            </w:pPr>
          </w:p>
        </w:tc>
        <w:tc>
          <w:tcPr>
            <w:tcW w:w="931" w:type="dxa"/>
            <w:tcBorders>
              <w:top w:val="nil"/>
              <w:left w:val="nil"/>
              <w:bottom w:val="nil"/>
              <w:right w:val="nil"/>
            </w:tcBorders>
            <w:shd w:val="clear" w:color="auto" w:fill="auto"/>
            <w:noWrap/>
            <w:vAlign w:val="bottom"/>
          </w:tcPr>
          <w:p w:rsidR="0043322F" w:rsidRPr="006629ED" w:rsidRDefault="0043322F" w:rsidP="0024727E">
            <w:pPr>
              <w:spacing w:after="0" w:line="240" w:lineRule="auto"/>
              <w:rPr>
                <w:rFonts w:ascii="Arial" w:eastAsia="Times New Roman" w:hAnsi="Arial" w:cs="Arial"/>
                <w:color w:val="000000"/>
                <w:lang w:eastAsia="en-ZA"/>
              </w:rPr>
            </w:pPr>
          </w:p>
        </w:tc>
        <w:tc>
          <w:tcPr>
            <w:tcW w:w="637" w:type="dxa"/>
            <w:tcBorders>
              <w:top w:val="nil"/>
              <w:left w:val="nil"/>
              <w:bottom w:val="nil"/>
              <w:right w:val="nil"/>
            </w:tcBorders>
            <w:shd w:val="clear" w:color="auto" w:fill="auto"/>
            <w:noWrap/>
            <w:vAlign w:val="bottom"/>
          </w:tcPr>
          <w:p w:rsidR="0043322F" w:rsidRPr="006629ED" w:rsidRDefault="0043322F" w:rsidP="0024727E">
            <w:pPr>
              <w:spacing w:after="0" w:line="240" w:lineRule="auto"/>
              <w:rPr>
                <w:rFonts w:ascii="Arial" w:eastAsia="Times New Roman" w:hAnsi="Arial" w:cs="Arial"/>
                <w:color w:val="000000"/>
                <w:lang w:eastAsia="en-ZA"/>
              </w:rPr>
            </w:pPr>
          </w:p>
        </w:tc>
        <w:tc>
          <w:tcPr>
            <w:tcW w:w="637" w:type="dxa"/>
            <w:tcBorders>
              <w:top w:val="nil"/>
              <w:left w:val="nil"/>
              <w:bottom w:val="nil"/>
              <w:right w:val="nil"/>
            </w:tcBorders>
            <w:shd w:val="clear" w:color="auto" w:fill="auto"/>
            <w:noWrap/>
            <w:vAlign w:val="bottom"/>
          </w:tcPr>
          <w:p w:rsidR="0043322F" w:rsidRPr="006629ED" w:rsidRDefault="0043322F" w:rsidP="0024727E">
            <w:pPr>
              <w:spacing w:after="0" w:line="240" w:lineRule="auto"/>
              <w:rPr>
                <w:rFonts w:ascii="Arial" w:eastAsia="Times New Roman" w:hAnsi="Arial" w:cs="Arial"/>
                <w:color w:val="000000"/>
                <w:lang w:eastAsia="en-ZA"/>
              </w:rPr>
            </w:pPr>
          </w:p>
        </w:tc>
        <w:tc>
          <w:tcPr>
            <w:tcW w:w="637" w:type="dxa"/>
            <w:tcBorders>
              <w:top w:val="nil"/>
              <w:left w:val="nil"/>
              <w:bottom w:val="nil"/>
              <w:right w:val="nil"/>
            </w:tcBorders>
            <w:shd w:val="clear" w:color="auto" w:fill="auto"/>
            <w:noWrap/>
            <w:vAlign w:val="bottom"/>
          </w:tcPr>
          <w:p w:rsidR="0043322F" w:rsidRPr="006629ED" w:rsidRDefault="0043322F" w:rsidP="0024727E">
            <w:pPr>
              <w:spacing w:after="0" w:line="240" w:lineRule="auto"/>
              <w:rPr>
                <w:rFonts w:ascii="Arial" w:eastAsia="Times New Roman" w:hAnsi="Arial" w:cs="Arial"/>
                <w:color w:val="000000"/>
                <w:lang w:eastAsia="en-ZA"/>
              </w:rPr>
            </w:pPr>
          </w:p>
        </w:tc>
      </w:tr>
    </w:tbl>
    <w:p w:rsidR="001A0B31" w:rsidRPr="006629ED" w:rsidRDefault="00771A0E" w:rsidP="006629ED">
      <w:pPr>
        <w:pStyle w:val="ListParagraph"/>
        <w:numPr>
          <w:ilvl w:val="0"/>
          <w:numId w:val="49"/>
        </w:numPr>
        <w:spacing w:line="360" w:lineRule="auto"/>
        <w:jc w:val="both"/>
        <w:rPr>
          <w:rFonts w:ascii="Arial" w:hAnsi="Arial" w:cs="Arial"/>
          <w:color w:val="000000"/>
        </w:rPr>
      </w:pPr>
      <w:r w:rsidRPr="006629ED">
        <w:rPr>
          <w:rFonts w:ascii="Arial" w:hAnsi="Arial" w:cs="Arial"/>
          <w:color w:val="000000"/>
        </w:rPr>
        <w:lastRenderedPageBreak/>
        <w:t>Currently this information is not available on a national level</w:t>
      </w:r>
      <w:r w:rsidR="009B5949">
        <w:rPr>
          <w:rFonts w:ascii="Arial" w:hAnsi="Arial" w:cs="Arial"/>
          <w:color w:val="000000"/>
        </w:rPr>
        <w:t xml:space="preserve"> and </w:t>
      </w:r>
      <w:r w:rsidRPr="006629ED">
        <w:rPr>
          <w:rFonts w:ascii="Arial" w:hAnsi="Arial" w:cs="Arial"/>
          <w:color w:val="000000"/>
        </w:rPr>
        <w:t xml:space="preserve">will </w:t>
      </w:r>
      <w:r w:rsidR="009B5949">
        <w:rPr>
          <w:rFonts w:ascii="Arial" w:hAnsi="Arial" w:cs="Arial"/>
          <w:color w:val="000000"/>
        </w:rPr>
        <w:t xml:space="preserve">only </w:t>
      </w:r>
      <w:r w:rsidRPr="006629ED">
        <w:rPr>
          <w:rFonts w:ascii="Arial" w:hAnsi="Arial" w:cs="Arial"/>
          <w:color w:val="000000"/>
        </w:rPr>
        <w:t xml:space="preserve">be available once the Central Application Service (CAS) is fully implemented and operational. The CAS will enable </w:t>
      </w:r>
      <w:r w:rsidR="009B5949">
        <w:rPr>
          <w:rFonts w:ascii="Arial" w:hAnsi="Arial" w:cs="Arial"/>
          <w:color w:val="000000"/>
        </w:rPr>
        <w:t>the Department</w:t>
      </w:r>
      <w:r w:rsidRPr="006629ED">
        <w:rPr>
          <w:rFonts w:ascii="Arial" w:hAnsi="Arial" w:cs="Arial"/>
          <w:color w:val="000000"/>
        </w:rPr>
        <w:t xml:space="preserve"> to track the number of applications </w:t>
      </w:r>
      <w:r w:rsidR="002B4075">
        <w:rPr>
          <w:rFonts w:ascii="Arial" w:hAnsi="Arial" w:cs="Arial"/>
          <w:color w:val="000000"/>
        </w:rPr>
        <w:t xml:space="preserve">and admissions </w:t>
      </w:r>
      <w:r w:rsidRPr="006629ED">
        <w:rPr>
          <w:rFonts w:ascii="Arial" w:hAnsi="Arial" w:cs="Arial"/>
          <w:color w:val="000000"/>
        </w:rPr>
        <w:t xml:space="preserve">for specific programmes at all institutions across the country. </w:t>
      </w:r>
    </w:p>
    <w:p w:rsidR="009A28E8" w:rsidRPr="006629ED" w:rsidRDefault="00A70039" w:rsidP="006629ED">
      <w:pPr>
        <w:pStyle w:val="ListParagraph"/>
        <w:numPr>
          <w:ilvl w:val="0"/>
          <w:numId w:val="49"/>
        </w:numPr>
        <w:spacing w:line="360" w:lineRule="auto"/>
        <w:jc w:val="both"/>
        <w:rPr>
          <w:rFonts w:ascii="Arial" w:hAnsi="Arial" w:cs="Arial"/>
          <w:color w:val="000000"/>
        </w:rPr>
      </w:pPr>
      <w:r w:rsidRPr="006629ED">
        <w:rPr>
          <w:rFonts w:ascii="Arial" w:hAnsi="Arial" w:cs="Arial"/>
          <w:color w:val="000000"/>
        </w:rPr>
        <w:t>T</w:t>
      </w:r>
      <w:r w:rsidR="001A0B31" w:rsidRPr="006629ED">
        <w:rPr>
          <w:rFonts w:ascii="Arial" w:hAnsi="Arial" w:cs="Arial"/>
          <w:color w:val="000000"/>
        </w:rPr>
        <w:t>he Department does not collect statistics on</w:t>
      </w:r>
      <w:r w:rsidR="00771A0E" w:rsidRPr="006629ED">
        <w:rPr>
          <w:rFonts w:ascii="Arial" w:hAnsi="Arial" w:cs="Arial"/>
          <w:color w:val="000000"/>
        </w:rPr>
        <w:t xml:space="preserve"> students who applied </w:t>
      </w:r>
      <w:r w:rsidR="00036E7C" w:rsidRPr="006629ED">
        <w:rPr>
          <w:rFonts w:ascii="Arial" w:hAnsi="Arial" w:cs="Arial"/>
          <w:color w:val="000000"/>
        </w:rPr>
        <w:t xml:space="preserve">and were accepted </w:t>
      </w:r>
      <w:r w:rsidR="00771A0E" w:rsidRPr="006629ED">
        <w:rPr>
          <w:rFonts w:ascii="Arial" w:hAnsi="Arial" w:cs="Arial"/>
          <w:color w:val="000000"/>
        </w:rPr>
        <w:t>to institutions of higher learning outside the country</w:t>
      </w:r>
      <w:r w:rsidR="00F323F5" w:rsidRPr="006629ED">
        <w:rPr>
          <w:rFonts w:ascii="Arial" w:hAnsi="Arial" w:cs="Arial"/>
          <w:color w:val="000000"/>
        </w:rPr>
        <w:t>. S</w:t>
      </w:r>
      <w:r w:rsidR="00036E7C" w:rsidRPr="006629ED">
        <w:rPr>
          <w:rFonts w:ascii="Arial" w:hAnsi="Arial" w:cs="Arial"/>
          <w:color w:val="000000"/>
        </w:rPr>
        <w:t xml:space="preserve">tudents </w:t>
      </w:r>
      <w:r w:rsidR="00771A0E" w:rsidRPr="006629ED">
        <w:rPr>
          <w:rFonts w:ascii="Arial" w:hAnsi="Arial" w:cs="Arial"/>
          <w:color w:val="000000"/>
        </w:rPr>
        <w:t>are not oblig</w:t>
      </w:r>
      <w:r w:rsidR="002B4075">
        <w:rPr>
          <w:rFonts w:ascii="Arial" w:hAnsi="Arial" w:cs="Arial"/>
          <w:color w:val="000000"/>
        </w:rPr>
        <w:t>ated</w:t>
      </w:r>
      <w:r w:rsidR="00771A0E" w:rsidRPr="006629ED">
        <w:rPr>
          <w:rFonts w:ascii="Arial" w:hAnsi="Arial" w:cs="Arial"/>
          <w:color w:val="000000"/>
        </w:rPr>
        <w:t xml:space="preserve"> to inform the Department if they intend to study outside the country. </w:t>
      </w:r>
      <w:r w:rsidR="00F323F5" w:rsidRPr="006629ED">
        <w:rPr>
          <w:rFonts w:ascii="Arial" w:hAnsi="Arial" w:cs="Arial"/>
          <w:color w:val="000000"/>
        </w:rPr>
        <w:t>However</w:t>
      </w:r>
      <w:r w:rsidR="001A0B31" w:rsidRPr="006629ED">
        <w:rPr>
          <w:rFonts w:ascii="Arial" w:hAnsi="Arial" w:cs="Arial"/>
          <w:color w:val="000000"/>
        </w:rPr>
        <w:t>,</w:t>
      </w:r>
      <w:r w:rsidR="00F323F5" w:rsidRPr="006629ED">
        <w:rPr>
          <w:rFonts w:ascii="Arial" w:hAnsi="Arial" w:cs="Arial"/>
          <w:color w:val="000000"/>
        </w:rPr>
        <w:t xml:space="preserve"> information is available with respect to </w:t>
      </w:r>
      <w:r w:rsidR="001A0B31" w:rsidRPr="006629ED">
        <w:rPr>
          <w:rFonts w:ascii="Arial" w:hAnsi="Arial" w:cs="Arial"/>
          <w:color w:val="000000"/>
        </w:rPr>
        <w:t>the enrolment of South African s</w:t>
      </w:r>
      <w:r w:rsidR="00F323F5" w:rsidRPr="006629ED">
        <w:rPr>
          <w:rFonts w:ascii="Arial" w:hAnsi="Arial" w:cs="Arial"/>
          <w:color w:val="000000"/>
        </w:rPr>
        <w:t xml:space="preserve">tudents in </w:t>
      </w:r>
      <w:smartTag w:uri="urn:schemas-microsoft-com:office:smarttags" w:element="country-region">
        <w:r w:rsidR="00F323F5" w:rsidRPr="006629ED">
          <w:rPr>
            <w:rFonts w:ascii="Arial" w:hAnsi="Arial" w:cs="Arial"/>
            <w:color w:val="000000"/>
          </w:rPr>
          <w:t>Cuba</w:t>
        </w:r>
      </w:smartTag>
      <w:r w:rsidR="00F323F5" w:rsidRPr="006629ED">
        <w:rPr>
          <w:rFonts w:ascii="Arial" w:hAnsi="Arial" w:cs="Arial"/>
          <w:color w:val="000000"/>
        </w:rPr>
        <w:t xml:space="preserve"> as part of the</w:t>
      </w:r>
      <w:r w:rsidR="009A28E8" w:rsidRPr="006629ED">
        <w:rPr>
          <w:rFonts w:ascii="Arial" w:hAnsi="Arial" w:cs="Arial"/>
          <w:color w:val="000000"/>
        </w:rPr>
        <w:t xml:space="preserve"> Republic of South Africa</w:t>
      </w:r>
      <w:r w:rsidR="001A0B31" w:rsidRPr="006629ED">
        <w:rPr>
          <w:rFonts w:ascii="Arial" w:hAnsi="Arial" w:cs="Arial"/>
          <w:color w:val="000000"/>
        </w:rPr>
        <w:t xml:space="preserve"> </w:t>
      </w:r>
      <w:r w:rsidR="0019292B">
        <w:rPr>
          <w:rFonts w:ascii="Arial" w:hAnsi="Arial" w:cs="Arial"/>
          <w:color w:val="000000"/>
        </w:rPr>
        <w:t xml:space="preserve">(RSA) </w:t>
      </w:r>
      <w:smartTag w:uri="urn:schemas-microsoft-com:office:smarttags" w:element="country-region">
        <w:smartTag w:uri="urn:schemas-microsoft-com:office:smarttags" w:element="place">
          <w:r w:rsidR="009A28E8" w:rsidRPr="006629ED">
            <w:rPr>
              <w:rFonts w:ascii="Arial" w:hAnsi="Arial" w:cs="Arial"/>
              <w:color w:val="000000"/>
            </w:rPr>
            <w:t>Cuba</w:t>
          </w:r>
        </w:smartTag>
      </w:smartTag>
      <w:r w:rsidR="009A28E8" w:rsidRPr="006629ED">
        <w:rPr>
          <w:rFonts w:ascii="Arial" w:hAnsi="Arial" w:cs="Arial"/>
          <w:color w:val="000000"/>
        </w:rPr>
        <w:t xml:space="preserve"> programme managed by the </w:t>
      </w:r>
      <w:r w:rsidR="006E01B4" w:rsidRPr="006629ED">
        <w:rPr>
          <w:rFonts w:ascii="Arial" w:hAnsi="Arial" w:cs="Arial"/>
          <w:color w:val="000000"/>
        </w:rPr>
        <w:t>n</w:t>
      </w:r>
      <w:r w:rsidR="009A28E8" w:rsidRPr="006629ED">
        <w:rPr>
          <w:rFonts w:ascii="Arial" w:hAnsi="Arial" w:cs="Arial"/>
          <w:color w:val="000000"/>
        </w:rPr>
        <w:t>ational Department of Health.</w:t>
      </w:r>
      <w:r w:rsidR="00F323F5" w:rsidRPr="006629ED">
        <w:rPr>
          <w:rFonts w:ascii="Arial" w:hAnsi="Arial" w:cs="Arial"/>
          <w:color w:val="000000"/>
        </w:rPr>
        <w:t xml:space="preserve"> These statistics are shown in </w:t>
      </w:r>
      <w:r w:rsidR="001A0B31" w:rsidRPr="006629ED">
        <w:rPr>
          <w:rFonts w:ascii="Arial" w:hAnsi="Arial" w:cs="Arial"/>
          <w:color w:val="000000"/>
        </w:rPr>
        <w:t xml:space="preserve">the </w:t>
      </w:r>
      <w:r w:rsidR="00F323F5" w:rsidRPr="006629ED">
        <w:rPr>
          <w:rFonts w:ascii="Arial" w:hAnsi="Arial" w:cs="Arial"/>
          <w:color w:val="000000"/>
        </w:rPr>
        <w:t>table</w:t>
      </w:r>
      <w:r w:rsidR="00A65397" w:rsidRPr="006629ED">
        <w:rPr>
          <w:rFonts w:ascii="Arial" w:hAnsi="Arial" w:cs="Arial"/>
          <w:color w:val="000000"/>
        </w:rPr>
        <w:t xml:space="preserve"> </w:t>
      </w:r>
      <w:r w:rsidR="00F323F5" w:rsidRPr="006629ED">
        <w:rPr>
          <w:rFonts w:ascii="Arial" w:hAnsi="Arial" w:cs="Arial"/>
          <w:color w:val="000000"/>
        </w:rPr>
        <w:t>below:</w:t>
      </w:r>
    </w:p>
    <w:tbl>
      <w:tblPr>
        <w:tblW w:w="10348" w:type="dxa"/>
        <w:tblInd w:w="108" w:type="dxa"/>
        <w:tblLook w:val="04A0"/>
      </w:tblPr>
      <w:tblGrid>
        <w:gridCol w:w="1701"/>
        <w:gridCol w:w="1276"/>
        <w:gridCol w:w="1276"/>
        <w:gridCol w:w="1276"/>
        <w:gridCol w:w="1134"/>
        <w:gridCol w:w="1275"/>
        <w:gridCol w:w="1134"/>
        <w:gridCol w:w="1276"/>
      </w:tblGrid>
      <w:tr w:rsidR="009A28E8" w:rsidRPr="006629ED" w:rsidTr="001A0B31">
        <w:trPr>
          <w:trHeight w:val="300"/>
        </w:trPr>
        <w:tc>
          <w:tcPr>
            <w:tcW w:w="9072" w:type="dxa"/>
            <w:gridSpan w:val="7"/>
            <w:noWrap/>
            <w:vAlign w:val="bottom"/>
          </w:tcPr>
          <w:p w:rsidR="0019292B" w:rsidRPr="006629ED" w:rsidRDefault="00A65397" w:rsidP="006629ED">
            <w:pPr>
              <w:spacing w:after="0" w:line="360" w:lineRule="auto"/>
              <w:ind w:left="1026" w:hanging="1026"/>
              <w:rPr>
                <w:rFonts w:ascii="Arial" w:hAnsi="Arial" w:cs="Arial"/>
                <w:lang w:eastAsia="en-ZA"/>
              </w:rPr>
            </w:pPr>
            <w:r w:rsidRPr="006629ED">
              <w:rPr>
                <w:rFonts w:ascii="Arial" w:hAnsi="Arial" w:cs="Arial"/>
                <w:b/>
                <w:lang w:eastAsia="en-ZA"/>
              </w:rPr>
              <w:t xml:space="preserve">Table </w:t>
            </w:r>
            <w:r w:rsidR="00161A8B" w:rsidRPr="006629ED">
              <w:rPr>
                <w:rFonts w:ascii="Arial" w:hAnsi="Arial" w:cs="Arial"/>
                <w:b/>
                <w:lang w:eastAsia="en-ZA"/>
              </w:rPr>
              <w:t>3</w:t>
            </w:r>
            <w:r w:rsidRPr="006629ED">
              <w:rPr>
                <w:rFonts w:ascii="Arial" w:hAnsi="Arial" w:cs="Arial"/>
                <w:b/>
                <w:lang w:eastAsia="en-ZA"/>
              </w:rPr>
              <w:t xml:space="preserve">: </w:t>
            </w:r>
            <w:r w:rsidR="009B5949">
              <w:rPr>
                <w:rFonts w:ascii="Arial" w:hAnsi="Arial" w:cs="Arial"/>
                <w:b/>
                <w:lang w:eastAsia="en-ZA"/>
              </w:rPr>
              <w:t xml:space="preserve">  </w:t>
            </w:r>
            <w:r w:rsidR="009A28E8" w:rsidRPr="006629ED">
              <w:rPr>
                <w:rFonts w:ascii="Arial" w:hAnsi="Arial" w:cs="Arial"/>
                <w:lang w:eastAsia="en-ZA"/>
              </w:rPr>
              <w:t>National Enrolment Statistics of the RSA-Cuba Medical Programme as</w:t>
            </w:r>
            <w:r w:rsidR="009B5949">
              <w:rPr>
                <w:rFonts w:ascii="Arial" w:hAnsi="Arial" w:cs="Arial"/>
                <w:lang w:eastAsia="en-ZA"/>
              </w:rPr>
              <w:t xml:space="preserve"> </w:t>
            </w:r>
            <w:r w:rsidR="009A28E8" w:rsidRPr="006629ED">
              <w:rPr>
                <w:rFonts w:ascii="Arial" w:hAnsi="Arial" w:cs="Arial"/>
                <w:lang w:eastAsia="en-ZA"/>
              </w:rPr>
              <w:t xml:space="preserve">at </w:t>
            </w:r>
            <w:r w:rsidR="0019292B">
              <w:rPr>
                <w:rFonts w:ascii="Arial" w:hAnsi="Arial" w:cs="Arial"/>
                <w:lang w:eastAsia="en-ZA"/>
              </w:rPr>
              <w:t xml:space="preserve">   </w:t>
            </w:r>
          </w:p>
          <w:p w:rsidR="009A28E8" w:rsidRPr="006629ED" w:rsidRDefault="0019292B" w:rsidP="006629ED">
            <w:pPr>
              <w:spacing w:line="360" w:lineRule="auto"/>
              <w:ind w:left="1026" w:hanging="1026"/>
              <w:rPr>
                <w:rFonts w:ascii="Arial" w:hAnsi="Arial" w:cs="Arial"/>
                <w:lang w:eastAsia="en-ZA"/>
              </w:rPr>
            </w:pPr>
            <w:r>
              <w:rPr>
                <w:rFonts w:ascii="Arial" w:hAnsi="Arial" w:cs="Arial"/>
                <w:lang w:eastAsia="en-ZA"/>
              </w:rPr>
              <w:t xml:space="preserve">                 </w:t>
            </w:r>
            <w:r w:rsidR="009A28E8" w:rsidRPr="006629ED">
              <w:rPr>
                <w:rFonts w:ascii="Arial" w:hAnsi="Arial" w:cs="Arial"/>
                <w:lang w:eastAsia="en-ZA"/>
              </w:rPr>
              <w:t>March</w:t>
            </w:r>
            <w:r w:rsidR="001A0B31" w:rsidRPr="006629ED">
              <w:rPr>
                <w:rFonts w:ascii="Arial" w:hAnsi="Arial" w:cs="Arial"/>
                <w:lang w:eastAsia="en-ZA"/>
              </w:rPr>
              <w:t xml:space="preserve"> </w:t>
            </w:r>
            <w:r w:rsidR="009A28E8" w:rsidRPr="006629ED">
              <w:rPr>
                <w:rFonts w:ascii="Arial" w:hAnsi="Arial" w:cs="Arial"/>
                <w:lang w:eastAsia="en-ZA"/>
              </w:rPr>
              <w:t>2016</w:t>
            </w:r>
            <w:r w:rsidR="002B4075">
              <w:rPr>
                <w:rFonts w:ascii="Arial" w:hAnsi="Arial" w:cs="Arial"/>
                <w:lang w:eastAsia="en-ZA"/>
              </w:rPr>
              <w:t xml:space="preserve"> provided by the National Department of Health.</w:t>
            </w:r>
          </w:p>
        </w:tc>
        <w:tc>
          <w:tcPr>
            <w:tcW w:w="1276" w:type="dxa"/>
            <w:noWrap/>
            <w:vAlign w:val="bottom"/>
          </w:tcPr>
          <w:p w:rsidR="009A28E8" w:rsidRPr="006629ED" w:rsidRDefault="0019292B" w:rsidP="006629ED">
            <w:pPr>
              <w:spacing w:before="60" w:after="60" w:line="240" w:lineRule="auto"/>
              <w:rPr>
                <w:rFonts w:ascii="Arial" w:hAnsi="Arial" w:cs="Arial"/>
                <w:lang w:eastAsia="en-ZA"/>
              </w:rPr>
            </w:pPr>
            <w:r>
              <w:rPr>
                <w:rFonts w:ascii="Arial" w:hAnsi="Arial" w:cs="Arial"/>
                <w:lang w:eastAsia="en-ZA"/>
              </w:rPr>
              <w:t xml:space="preserve"> </w:t>
            </w:r>
          </w:p>
        </w:tc>
      </w:tr>
      <w:tr w:rsidR="009A28E8" w:rsidRPr="006629ED" w:rsidTr="006629ED">
        <w:trPr>
          <w:trHeight w:val="315"/>
        </w:trPr>
        <w:tc>
          <w:tcPr>
            <w:tcW w:w="1701" w:type="dxa"/>
            <w:tcBorders>
              <w:top w:val="single" w:sz="4" w:space="0" w:color="auto"/>
              <w:left w:val="single" w:sz="4" w:space="0" w:color="auto"/>
              <w:bottom w:val="single" w:sz="4" w:space="0" w:color="auto"/>
              <w:right w:val="single" w:sz="4" w:space="0" w:color="auto"/>
            </w:tcBorders>
            <w:noWrap/>
            <w:vAlign w:val="center"/>
          </w:tcPr>
          <w:p w:rsidR="009A28E8" w:rsidRPr="006629ED" w:rsidRDefault="003E400E"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Province</w:t>
            </w:r>
          </w:p>
        </w:tc>
        <w:tc>
          <w:tcPr>
            <w:tcW w:w="1276" w:type="dxa"/>
            <w:tcBorders>
              <w:top w:val="single" w:sz="4" w:space="0" w:color="auto"/>
              <w:left w:val="nil"/>
              <w:bottom w:val="single" w:sz="4" w:space="0" w:color="auto"/>
              <w:right w:val="single" w:sz="4" w:space="0" w:color="auto"/>
            </w:tcBorders>
            <w:noWrap/>
            <w:vAlign w:val="center"/>
          </w:tcPr>
          <w:p w:rsidR="009A28E8"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Prep</w:t>
            </w:r>
          </w:p>
          <w:p w:rsidR="0019292B" w:rsidRPr="006629ED" w:rsidRDefault="0019292B" w:rsidP="006629ED">
            <w:pPr>
              <w:spacing w:before="60" w:after="60" w:line="240" w:lineRule="auto"/>
              <w:jc w:val="center"/>
              <w:rPr>
                <w:rFonts w:ascii="Arial" w:eastAsia="Times New Roman" w:hAnsi="Arial" w:cs="Arial"/>
                <w:b/>
                <w:bCs/>
                <w:color w:val="000000"/>
                <w:lang w:val="en-US" w:eastAsia="en-ZA"/>
              </w:rPr>
            </w:pPr>
            <w:r>
              <w:rPr>
                <w:rFonts w:ascii="Arial" w:eastAsia="Times New Roman" w:hAnsi="Arial" w:cs="Arial"/>
                <w:b/>
                <w:bCs/>
                <w:color w:val="000000"/>
                <w:lang w:val="en-US" w:eastAsia="en-ZA"/>
              </w:rPr>
              <w:t>2015</w:t>
            </w:r>
          </w:p>
        </w:tc>
        <w:tc>
          <w:tcPr>
            <w:tcW w:w="1276" w:type="dxa"/>
            <w:tcBorders>
              <w:top w:val="single" w:sz="4" w:space="0" w:color="auto"/>
              <w:left w:val="nil"/>
              <w:bottom w:val="single" w:sz="4" w:space="0" w:color="auto"/>
              <w:right w:val="single" w:sz="4" w:space="0" w:color="auto"/>
            </w:tcBorders>
            <w:noWrap/>
            <w:vAlign w:val="center"/>
          </w:tcPr>
          <w:p w:rsidR="009A28E8" w:rsidRDefault="001A0B31" w:rsidP="006629ED">
            <w:pPr>
              <w:spacing w:before="60" w:after="60" w:line="240" w:lineRule="auto"/>
              <w:jc w:val="center"/>
              <w:rPr>
                <w:rFonts w:ascii="Arial" w:eastAsia="Times New Roman" w:hAnsi="Arial" w:cs="Arial"/>
                <w:b/>
                <w:bCs/>
                <w:color w:val="000000"/>
                <w:vertAlign w:val="superscript"/>
                <w:lang w:val="en-US" w:eastAsia="en-ZA"/>
              </w:rPr>
            </w:pPr>
            <w:r w:rsidRPr="006629ED">
              <w:rPr>
                <w:rFonts w:ascii="Arial" w:eastAsia="Times New Roman" w:hAnsi="Arial" w:cs="Arial"/>
                <w:b/>
                <w:bCs/>
                <w:color w:val="000000"/>
                <w:lang w:val="en-US" w:eastAsia="en-ZA"/>
              </w:rPr>
              <w:t>1</w:t>
            </w:r>
            <w:r w:rsidRPr="006629ED">
              <w:rPr>
                <w:rFonts w:ascii="Arial" w:eastAsia="Times New Roman" w:hAnsi="Arial" w:cs="Arial"/>
                <w:b/>
                <w:bCs/>
                <w:color w:val="000000"/>
                <w:vertAlign w:val="superscript"/>
                <w:lang w:val="en-US" w:eastAsia="en-ZA"/>
              </w:rPr>
              <w:t>st</w:t>
            </w:r>
          </w:p>
          <w:p w:rsidR="0019292B" w:rsidRPr="006629ED" w:rsidRDefault="0019292B"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2014</w:t>
            </w:r>
          </w:p>
        </w:tc>
        <w:tc>
          <w:tcPr>
            <w:tcW w:w="1276" w:type="dxa"/>
            <w:tcBorders>
              <w:top w:val="single" w:sz="4" w:space="0" w:color="auto"/>
              <w:left w:val="nil"/>
              <w:bottom w:val="single" w:sz="4" w:space="0" w:color="auto"/>
              <w:right w:val="single" w:sz="4" w:space="0" w:color="auto"/>
            </w:tcBorders>
            <w:noWrap/>
            <w:vAlign w:val="center"/>
          </w:tcPr>
          <w:p w:rsidR="009A28E8" w:rsidRDefault="001A0B31" w:rsidP="006629ED">
            <w:pPr>
              <w:spacing w:before="60" w:after="60" w:line="240" w:lineRule="auto"/>
              <w:jc w:val="center"/>
              <w:rPr>
                <w:rFonts w:ascii="Arial" w:eastAsia="Times New Roman" w:hAnsi="Arial" w:cs="Arial"/>
                <w:b/>
                <w:bCs/>
                <w:color w:val="000000"/>
                <w:vertAlign w:val="superscript"/>
                <w:lang w:val="en-US" w:eastAsia="en-ZA"/>
              </w:rPr>
            </w:pPr>
            <w:r w:rsidRPr="006629ED">
              <w:rPr>
                <w:rFonts w:ascii="Arial" w:eastAsia="Times New Roman" w:hAnsi="Arial" w:cs="Arial"/>
                <w:b/>
                <w:bCs/>
                <w:color w:val="000000"/>
                <w:lang w:val="en-US" w:eastAsia="en-ZA"/>
              </w:rPr>
              <w:t>2</w:t>
            </w:r>
            <w:r w:rsidRPr="006629ED">
              <w:rPr>
                <w:rFonts w:ascii="Arial" w:eastAsia="Times New Roman" w:hAnsi="Arial" w:cs="Arial"/>
                <w:b/>
                <w:bCs/>
                <w:color w:val="000000"/>
                <w:vertAlign w:val="superscript"/>
                <w:lang w:val="en-US" w:eastAsia="en-ZA"/>
              </w:rPr>
              <w:t>nd</w:t>
            </w:r>
          </w:p>
          <w:p w:rsidR="0019292B" w:rsidRPr="006629ED" w:rsidRDefault="0019292B"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2013</w:t>
            </w:r>
          </w:p>
        </w:tc>
        <w:tc>
          <w:tcPr>
            <w:tcW w:w="1134" w:type="dxa"/>
            <w:tcBorders>
              <w:top w:val="single" w:sz="4" w:space="0" w:color="auto"/>
              <w:left w:val="nil"/>
              <w:bottom w:val="single" w:sz="4" w:space="0" w:color="auto"/>
              <w:right w:val="single" w:sz="4" w:space="0" w:color="auto"/>
            </w:tcBorders>
            <w:noWrap/>
            <w:vAlign w:val="center"/>
          </w:tcPr>
          <w:p w:rsidR="009A28E8" w:rsidRDefault="009A28E8" w:rsidP="006629ED">
            <w:pPr>
              <w:spacing w:before="60" w:after="60" w:line="240" w:lineRule="auto"/>
              <w:jc w:val="center"/>
              <w:rPr>
                <w:rFonts w:ascii="Arial" w:eastAsia="Times New Roman" w:hAnsi="Arial" w:cs="Arial"/>
                <w:b/>
                <w:bCs/>
                <w:color w:val="000000"/>
                <w:vertAlign w:val="superscript"/>
                <w:lang w:val="en-US" w:eastAsia="en-ZA"/>
              </w:rPr>
            </w:pPr>
            <w:r w:rsidRPr="006629ED">
              <w:rPr>
                <w:rFonts w:ascii="Arial" w:eastAsia="Times New Roman" w:hAnsi="Arial" w:cs="Arial"/>
                <w:b/>
                <w:bCs/>
                <w:color w:val="000000"/>
                <w:lang w:val="en-US" w:eastAsia="en-ZA"/>
              </w:rPr>
              <w:t>3</w:t>
            </w:r>
            <w:r w:rsidRPr="006629ED">
              <w:rPr>
                <w:rFonts w:ascii="Arial" w:eastAsia="Times New Roman" w:hAnsi="Arial" w:cs="Arial"/>
                <w:b/>
                <w:bCs/>
                <w:color w:val="000000"/>
                <w:vertAlign w:val="superscript"/>
                <w:lang w:val="en-US" w:eastAsia="en-ZA"/>
              </w:rPr>
              <w:t>rd</w:t>
            </w:r>
          </w:p>
          <w:p w:rsidR="0019292B" w:rsidRPr="006629ED" w:rsidRDefault="0019292B"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2012</w:t>
            </w:r>
          </w:p>
        </w:tc>
        <w:tc>
          <w:tcPr>
            <w:tcW w:w="1275" w:type="dxa"/>
            <w:tcBorders>
              <w:top w:val="single" w:sz="4" w:space="0" w:color="auto"/>
              <w:left w:val="nil"/>
              <w:bottom w:val="single" w:sz="4" w:space="0" w:color="auto"/>
              <w:right w:val="single" w:sz="4" w:space="0" w:color="auto"/>
            </w:tcBorders>
            <w:noWrap/>
            <w:vAlign w:val="center"/>
          </w:tcPr>
          <w:p w:rsidR="009A28E8" w:rsidRDefault="001A0B31" w:rsidP="006629ED">
            <w:pPr>
              <w:spacing w:before="60" w:after="60" w:line="240" w:lineRule="auto"/>
              <w:jc w:val="center"/>
              <w:rPr>
                <w:rFonts w:ascii="Arial" w:eastAsia="Times New Roman" w:hAnsi="Arial" w:cs="Arial"/>
                <w:b/>
                <w:bCs/>
                <w:color w:val="000000"/>
                <w:vertAlign w:val="superscript"/>
                <w:lang w:val="en-US" w:eastAsia="en-ZA"/>
              </w:rPr>
            </w:pPr>
            <w:r w:rsidRPr="006629ED">
              <w:rPr>
                <w:rFonts w:ascii="Arial" w:eastAsia="Times New Roman" w:hAnsi="Arial" w:cs="Arial"/>
                <w:b/>
                <w:bCs/>
                <w:color w:val="000000"/>
                <w:lang w:val="en-US" w:eastAsia="en-ZA"/>
              </w:rPr>
              <w:t>4</w:t>
            </w:r>
            <w:r w:rsidRPr="006629ED">
              <w:rPr>
                <w:rFonts w:ascii="Arial" w:eastAsia="Times New Roman" w:hAnsi="Arial" w:cs="Arial"/>
                <w:b/>
                <w:bCs/>
                <w:color w:val="000000"/>
                <w:vertAlign w:val="superscript"/>
                <w:lang w:val="en-US" w:eastAsia="en-ZA"/>
              </w:rPr>
              <w:t>th</w:t>
            </w:r>
          </w:p>
          <w:p w:rsidR="0019292B" w:rsidRPr="006629ED" w:rsidRDefault="0019292B"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2011</w:t>
            </w:r>
          </w:p>
        </w:tc>
        <w:tc>
          <w:tcPr>
            <w:tcW w:w="1134" w:type="dxa"/>
            <w:tcBorders>
              <w:top w:val="single" w:sz="4" w:space="0" w:color="auto"/>
              <w:left w:val="nil"/>
              <w:bottom w:val="single" w:sz="4" w:space="0" w:color="auto"/>
              <w:right w:val="single" w:sz="4" w:space="0" w:color="auto"/>
            </w:tcBorders>
            <w:noWrap/>
            <w:vAlign w:val="center"/>
          </w:tcPr>
          <w:p w:rsidR="009A28E8" w:rsidRDefault="009A28E8" w:rsidP="006629ED">
            <w:pPr>
              <w:spacing w:before="60" w:after="60" w:line="240" w:lineRule="auto"/>
              <w:jc w:val="center"/>
              <w:rPr>
                <w:rFonts w:ascii="Arial" w:eastAsia="Times New Roman" w:hAnsi="Arial" w:cs="Arial"/>
                <w:b/>
                <w:bCs/>
                <w:color w:val="000000"/>
                <w:vertAlign w:val="superscript"/>
                <w:lang w:val="en-US" w:eastAsia="en-ZA"/>
              </w:rPr>
            </w:pPr>
            <w:r w:rsidRPr="006629ED">
              <w:rPr>
                <w:rFonts w:ascii="Arial" w:eastAsia="Times New Roman" w:hAnsi="Arial" w:cs="Arial"/>
                <w:b/>
                <w:bCs/>
                <w:color w:val="000000"/>
                <w:lang w:val="en-US" w:eastAsia="en-ZA"/>
              </w:rPr>
              <w:t>5</w:t>
            </w:r>
            <w:r w:rsidRPr="006629ED">
              <w:rPr>
                <w:rFonts w:ascii="Arial" w:eastAsia="Times New Roman" w:hAnsi="Arial" w:cs="Arial"/>
                <w:b/>
                <w:bCs/>
                <w:color w:val="000000"/>
                <w:vertAlign w:val="superscript"/>
                <w:lang w:val="en-US" w:eastAsia="en-ZA"/>
              </w:rPr>
              <w:t>th</w:t>
            </w:r>
          </w:p>
          <w:p w:rsidR="0019292B" w:rsidRPr="006629ED" w:rsidRDefault="0019292B"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2010</w:t>
            </w:r>
          </w:p>
        </w:tc>
        <w:tc>
          <w:tcPr>
            <w:tcW w:w="1276" w:type="dxa"/>
            <w:tcBorders>
              <w:top w:val="single" w:sz="4" w:space="0" w:color="auto"/>
              <w:left w:val="nil"/>
              <w:bottom w:val="single" w:sz="4" w:space="0" w:color="auto"/>
              <w:right w:val="single" w:sz="4" w:space="0" w:color="auto"/>
            </w:tcBorders>
            <w:noWrap/>
            <w:vAlign w:val="center"/>
          </w:tcPr>
          <w:p w:rsidR="009A28E8" w:rsidRPr="006629ED" w:rsidRDefault="001A0B31"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 xml:space="preserve">Total in </w:t>
            </w:r>
            <w:smartTag w:uri="urn:schemas-microsoft-com:office:smarttags" w:element="country-region">
              <w:smartTag w:uri="urn:schemas-microsoft-com:office:smarttags" w:element="place">
                <w:r w:rsidRPr="006629ED">
                  <w:rPr>
                    <w:rFonts w:ascii="Arial" w:eastAsia="Times New Roman" w:hAnsi="Arial" w:cs="Arial"/>
                    <w:b/>
                    <w:bCs/>
                    <w:color w:val="000000"/>
                    <w:lang w:val="en-US" w:eastAsia="en-ZA"/>
                  </w:rPr>
                  <w:t>Cuba</w:t>
                </w:r>
              </w:smartTag>
            </w:smartTag>
          </w:p>
        </w:tc>
      </w:tr>
      <w:tr w:rsidR="009A28E8" w:rsidRPr="006629ED" w:rsidTr="006629ED">
        <w:trPr>
          <w:trHeight w:val="29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smartTag w:uri="urn:schemas-microsoft-com:office:smarttags" w:element="State">
              <w:smartTag w:uri="urn:schemas-microsoft-com:office:smarttags" w:element="place">
                <w:r w:rsidRPr="006629ED">
                  <w:rPr>
                    <w:rFonts w:ascii="Arial" w:eastAsia="Times New Roman" w:hAnsi="Arial" w:cs="Arial"/>
                    <w:color w:val="000000"/>
                    <w:lang w:val="en-US" w:eastAsia="en-ZA"/>
                  </w:rPr>
                  <w:t>Eastern Cape</w:t>
                </w:r>
              </w:smartTag>
            </w:smartTag>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9</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90</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101</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90</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10</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5</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305</w:t>
            </w:r>
          </w:p>
        </w:tc>
      </w:tr>
      <w:tr w:rsidR="009A28E8" w:rsidRPr="006629ED" w:rsidTr="006629ED">
        <w:trPr>
          <w:trHeight w:val="31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smartTag w:uri="urn:schemas-microsoft-com:office:smarttags" w:element="State">
              <w:smartTag w:uri="urn:schemas-microsoft-com:office:smarttags" w:element="place">
                <w:r w:rsidRPr="006629ED">
                  <w:rPr>
                    <w:rFonts w:ascii="Arial" w:eastAsia="Times New Roman" w:hAnsi="Arial" w:cs="Arial"/>
                    <w:color w:val="000000"/>
                    <w:lang w:val="en-US" w:eastAsia="en-ZA"/>
                  </w:rPr>
                  <w:t>Free State</w:t>
                </w:r>
              </w:smartTag>
            </w:smartTag>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2</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11</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33</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153</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0</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0</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199</w:t>
            </w:r>
          </w:p>
        </w:tc>
      </w:tr>
      <w:tr w:rsidR="009A28E8" w:rsidRPr="006629ED" w:rsidTr="006629ED">
        <w:trPr>
          <w:trHeight w:val="31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smartTag w:uri="urn:schemas-microsoft-com:office:smarttags" w:element="State">
              <w:smartTag w:uri="urn:schemas-microsoft-com:office:smarttags" w:element="place">
                <w:r w:rsidRPr="006629ED">
                  <w:rPr>
                    <w:rFonts w:ascii="Arial" w:eastAsia="Times New Roman" w:hAnsi="Arial" w:cs="Arial"/>
                    <w:color w:val="000000"/>
                    <w:lang w:val="en-US" w:eastAsia="en-ZA"/>
                  </w:rPr>
                  <w:t>Gauteng</w:t>
                </w:r>
              </w:smartTag>
            </w:smartTag>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112</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136</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112</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94</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8</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0</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462</w:t>
            </w:r>
          </w:p>
        </w:tc>
      </w:tr>
      <w:tr w:rsidR="009A28E8" w:rsidRPr="006629ED" w:rsidTr="006629ED">
        <w:trPr>
          <w:trHeight w:val="31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smartTag w:uri="urn:schemas-microsoft-com:office:smarttags" w:element="State">
              <w:smartTag w:uri="urn:schemas-microsoft-com:office:smarttags" w:element="place">
                <w:r w:rsidRPr="006629ED">
                  <w:rPr>
                    <w:rFonts w:ascii="Arial" w:eastAsia="Times New Roman" w:hAnsi="Arial" w:cs="Arial"/>
                    <w:color w:val="000000"/>
                    <w:lang w:val="en-US" w:eastAsia="en-ZA"/>
                  </w:rPr>
                  <w:t>K</w:t>
                </w:r>
                <w:r w:rsidR="0019292B">
                  <w:rPr>
                    <w:rFonts w:ascii="Arial" w:eastAsia="Times New Roman" w:hAnsi="Arial" w:cs="Arial"/>
                    <w:color w:val="000000"/>
                    <w:lang w:val="en-US" w:eastAsia="en-ZA"/>
                  </w:rPr>
                  <w:t>wa</w:t>
                </w:r>
                <w:r w:rsidRPr="006629ED">
                  <w:rPr>
                    <w:rFonts w:ascii="Arial" w:eastAsia="Times New Roman" w:hAnsi="Arial" w:cs="Arial"/>
                    <w:color w:val="000000"/>
                    <w:lang w:val="en-US" w:eastAsia="en-ZA"/>
                  </w:rPr>
                  <w:t>Z</w:t>
                </w:r>
                <w:r w:rsidR="0019292B">
                  <w:rPr>
                    <w:rFonts w:ascii="Arial" w:eastAsia="Times New Roman" w:hAnsi="Arial" w:cs="Arial"/>
                    <w:color w:val="000000"/>
                    <w:lang w:val="en-US" w:eastAsia="en-ZA"/>
                  </w:rPr>
                  <w:t>ulu-</w:t>
                </w:r>
                <w:r w:rsidRPr="006629ED">
                  <w:rPr>
                    <w:rFonts w:ascii="Arial" w:eastAsia="Times New Roman" w:hAnsi="Arial" w:cs="Arial"/>
                    <w:color w:val="000000"/>
                    <w:lang w:val="en-US" w:eastAsia="en-ZA"/>
                  </w:rPr>
                  <w:t>N</w:t>
                </w:r>
                <w:r w:rsidR="0019292B">
                  <w:rPr>
                    <w:rFonts w:ascii="Arial" w:eastAsia="Times New Roman" w:hAnsi="Arial" w:cs="Arial"/>
                    <w:color w:val="000000"/>
                    <w:lang w:val="en-US" w:eastAsia="en-ZA"/>
                  </w:rPr>
                  <w:t>atal</w:t>
                </w:r>
              </w:smartTag>
            </w:smartTag>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22</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93</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292</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336</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10</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13</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766</w:t>
            </w:r>
          </w:p>
        </w:tc>
      </w:tr>
      <w:tr w:rsidR="009A28E8" w:rsidRPr="006629ED" w:rsidTr="006629ED">
        <w:trPr>
          <w:trHeight w:val="31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smartTag w:uri="urn:schemas-microsoft-com:office:smarttags" w:element="place">
              <w:r w:rsidRPr="006629ED">
                <w:rPr>
                  <w:rFonts w:ascii="Arial" w:eastAsia="Times New Roman" w:hAnsi="Arial" w:cs="Arial"/>
                  <w:color w:val="000000"/>
                  <w:lang w:val="en-US" w:eastAsia="en-ZA"/>
                </w:rPr>
                <w:t>Limpopo</w:t>
              </w:r>
            </w:smartTag>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110</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110</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106</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40</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11</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18</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395</w:t>
            </w:r>
          </w:p>
        </w:tc>
      </w:tr>
      <w:tr w:rsidR="009A28E8" w:rsidRPr="006629ED" w:rsidTr="006629ED">
        <w:trPr>
          <w:trHeight w:val="31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smartTag w:uri="urn:schemas-microsoft-com:office:smarttags" w:element="State">
              <w:smartTag w:uri="urn:schemas-microsoft-com:office:smarttags" w:element="place">
                <w:r w:rsidRPr="006629ED">
                  <w:rPr>
                    <w:rFonts w:ascii="Arial" w:eastAsia="Times New Roman" w:hAnsi="Arial" w:cs="Arial"/>
                    <w:color w:val="000000"/>
                    <w:lang w:val="en-US" w:eastAsia="en-ZA"/>
                  </w:rPr>
                  <w:t>Mpumalanga</w:t>
                </w:r>
              </w:smartTag>
            </w:smartTag>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99</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10</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14</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80</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11</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13</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227</w:t>
            </w:r>
          </w:p>
        </w:tc>
      </w:tr>
      <w:tr w:rsidR="009A28E8" w:rsidRPr="006629ED" w:rsidTr="006629ED">
        <w:trPr>
          <w:trHeight w:val="31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smartTag w:uri="urn:schemas-microsoft-com:office:smarttags" w:element="State">
              <w:smartTag w:uri="urn:schemas-microsoft-com:office:smarttags" w:element="place">
                <w:r w:rsidRPr="006629ED">
                  <w:rPr>
                    <w:rFonts w:ascii="Arial" w:eastAsia="Times New Roman" w:hAnsi="Arial" w:cs="Arial"/>
                    <w:color w:val="000000"/>
                    <w:lang w:val="en-US" w:eastAsia="en-ZA"/>
                  </w:rPr>
                  <w:t>Northern Cape</w:t>
                </w:r>
              </w:smartTag>
            </w:smartTag>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30</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28</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47</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27</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11</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7</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150</w:t>
            </w:r>
          </w:p>
        </w:tc>
      </w:tr>
      <w:tr w:rsidR="009A28E8" w:rsidRPr="006629ED" w:rsidTr="006629ED">
        <w:trPr>
          <w:trHeight w:val="31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smartTag w:uri="urn:schemas-microsoft-com:office:smarttags" w:element="State">
              <w:smartTag w:uri="urn:schemas-microsoft-com:office:smarttags" w:element="place">
                <w:r w:rsidRPr="006629ED">
                  <w:rPr>
                    <w:rFonts w:ascii="Arial" w:eastAsia="Times New Roman" w:hAnsi="Arial" w:cs="Arial"/>
                    <w:color w:val="000000"/>
                    <w:lang w:val="en-US" w:eastAsia="en-ZA"/>
                  </w:rPr>
                  <w:t>North West</w:t>
                </w:r>
              </w:smartTag>
            </w:smartTag>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35</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126</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171</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90</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12</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color w:val="000000"/>
                <w:lang w:val="en-US" w:eastAsia="en-ZA"/>
              </w:rPr>
            </w:pPr>
            <w:r w:rsidRPr="006629ED">
              <w:rPr>
                <w:rFonts w:ascii="Arial" w:eastAsia="Times New Roman" w:hAnsi="Arial" w:cs="Arial"/>
                <w:color w:val="000000"/>
                <w:lang w:val="en-US" w:eastAsia="en-ZA"/>
              </w:rPr>
              <w:t>15</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449</w:t>
            </w:r>
          </w:p>
        </w:tc>
      </w:tr>
      <w:tr w:rsidR="009A28E8" w:rsidRPr="006629ED" w:rsidTr="006629ED">
        <w:trPr>
          <w:trHeight w:val="315"/>
        </w:trPr>
        <w:tc>
          <w:tcPr>
            <w:tcW w:w="1701" w:type="dxa"/>
            <w:tcBorders>
              <w:top w:val="nil"/>
              <w:left w:val="single" w:sz="4" w:space="0" w:color="auto"/>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Total</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419</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60</w:t>
            </w:r>
            <w:r w:rsidR="003E400E" w:rsidRPr="006629ED">
              <w:rPr>
                <w:rFonts w:ascii="Arial" w:eastAsia="Times New Roman" w:hAnsi="Arial" w:cs="Arial"/>
                <w:b/>
                <w:bCs/>
                <w:color w:val="000000"/>
                <w:lang w:val="en-US" w:eastAsia="en-ZA"/>
              </w:rPr>
              <w:t>4</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8</w:t>
            </w:r>
            <w:r w:rsidR="003E400E" w:rsidRPr="006629ED">
              <w:rPr>
                <w:rFonts w:ascii="Arial" w:eastAsia="Times New Roman" w:hAnsi="Arial" w:cs="Arial"/>
                <w:b/>
                <w:bCs/>
                <w:color w:val="000000"/>
                <w:lang w:val="en-US" w:eastAsia="en-ZA"/>
              </w:rPr>
              <w:t>76</w:t>
            </w:r>
          </w:p>
        </w:tc>
        <w:tc>
          <w:tcPr>
            <w:tcW w:w="1134"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91</w:t>
            </w:r>
            <w:r w:rsidR="003E400E" w:rsidRPr="006629ED">
              <w:rPr>
                <w:rFonts w:ascii="Arial" w:eastAsia="Times New Roman" w:hAnsi="Arial" w:cs="Arial"/>
                <w:b/>
                <w:bCs/>
                <w:color w:val="000000"/>
                <w:lang w:val="en-US" w:eastAsia="en-ZA"/>
              </w:rPr>
              <w:t>0</w:t>
            </w:r>
          </w:p>
        </w:tc>
        <w:tc>
          <w:tcPr>
            <w:tcW w:w="1275"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73</w:t>
            </w:r>
          </w:p>
        </w:tc>
        <w:tc>
          <w:tcPr>
            <w:tcW w:w="1134" w:type="dxa"/>
            <w:tcBorders>
              <w:top w:val="nil"/>
              <w:left w:val="nil"/>
              <w:bottom w:val="single" w:sz="4" w:space="0" w:color="auto"/>
              <w:right w:val="single" w:sz="4" w:space="0" w:color="auto"/>
            </w:tcBorders>
            <w:noWrap/>
            <w:vAlign w:val="center"/>
          </w:tcPr>
          <w:p w:rsidR="009A28E8" w:rsidRPr="006629ED" w:rsidRDefault="003E400E"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71</w:t>
            </w:r>
          </w:p>
        </w:tc>
        <w:tc>
          <w:tcPr>
            <w:tcW w:w="1276" w:type="dxa"/>
            <w:tcBorders>
              <w:top w:val="nil"/>
              <w:left w:val="nil"/>
              <w:bottom w:val="single" w:sz="4" w:space="0" w:color="auto"/>
              <w:right w:val="single" w:sz="4" w:space="0" w:color="auto"/>
            </w:tcBorders>
            <w:noWrap/>
            <w:vAlign w:val="center"/>
          </w:tcPr>
          <w:p w:rsidR="009A28E8" w:rsidRPr="006629ED" w:rsidRDefault="009A28E8" w:rsidP="006629ED">
            <w:pPr>
              <w:spacing w:before="60" w:after="60" w:line="240" w:lineRule="auto"/>
              <w:jc w:val="center"/>
              <w:rPr>
                <w:rFonts w:ascii="Arial" w:eastAsia="Times New Roman" w:hAnsi="Arial" w:cs="Arial"/>
                <w:b/>
                <w:bCs/>
                <w:color w:val="000000"/>
                <w:lang w:val="en-US" w:eastAsia="en-ZA"/>
              </w:rPr>
            </w:pPr>
            <w:r w:rsidRPr="006629ED">
              <w:rPr>
                <w:rFonts w:ascii="Arial" w:eastAsia="Times New Roman" w:hAnsi="Arial" w:cs="Arial"/>
                <w:b/>
                <w:bCs/>
                <w:color w:val="000000"/>
                <w:lang w:val="en-US" w:eastAsia="en-ZA"/>
              </w:rPr>
              <w:t>2</w:t>
            </w:r>
            <w:r w:rsidR="001A0B31" w:rsidRPr="006629ED">
              <w:rPr>
                <w:rFonts w:ascii="Arial" w:eastAsia="Times New Roman" w:hAnsi="Arial" w:cs="Arial"/>
                <w:b/>
                <w:bCs/>
                <w:color w:val="000000"/>
                <w:lang w:val="en-US" w:eastAsia="en-ZA"/>
              </w:rPr>
              <w:t xml:space="preserve"> </w:t>
            </w:r>
            <w:r w:rsidRPr="006629ED">
              <w:rPr>
                <w:rFonts w:ascii="Arial" w:eastAsia="Times New Roman" w:hAnsi="Arial" w:cs="Arial"/>
                <w:b/>
                <w:bCs/>
                <w:color w:val="000000"/>
                <w:lang w:val="en-US" w:eastAsia="en-ZA"/>
              </w:rPr>
              <w:t>953</w:t>
            </w:r>
          </w:p>
        </w:tc>
      </w:tr>
    </w:tbl>
    <w:p w:rsidR="00036E7C" w:rsidRPr="006629ED" w:rsidRDefault="00036E7C" w:rsidP="00771A0E">
      <w:pPr>
        <w:pStyle w:val="ListParagraph"/>
        <w:ind w:left="0"/>
        <w:jc w:val="both"/>
        <w:rPr>
          <w:rFonts w:ascii="Arial" w:hAnsi="Arial" w:cs="Arial"/>
          <w:color w:val="000000"/>
        </w:rPr>
      </w:pPr>
    </w:p>
    <w:p w:rsidR="00337949" w:rsidRPr="006629ED" w:rsidRDefault="00036E7C" w:rsidP="006629ED">
      <w:pPr>
        <w:pStyle w:val="ListParagraph"/>
        <w:tabs>
          <w:tab w:val="left" w:pos="284"/>
        </w:tabs>
        <w:spacing w:line="360" w:lineRule="auto"/>
        <w:ind w:left="709" w:hanging="709"/>
        <w:jc w:val="both"/>
        <w:rPr>
          <w:rFonts w:ascii="Arial" w:hAnsi="Arial" w:cs="Arial"/>
          <w:color w:val="000000"/>
        </w:rPr>
      </w:pPr>
      <w:r w:rsidRPr="006629ED">
        <w:rPr>
          <w:rFonts w:ascii="Arial" w:hAnsi="Arial" w:cs="Arial"/>
          <w:color w:val="000000"/>
        </w:rPr>
        <w:t>(b) (i</w:t>
      </w:r>
      <w:r w:rsidR="00A65397" w:rsidRPr="006629ED">
        <w:rPr>
          <w:rFonts w:ascii="Arial" w:hAnsi="Arial" w:cs="Arial"/>
          <w:color w:val="000000"/>
        </w:rPr>
        <w:t>i</w:t>
      </w:r>
      <w:r w:rsidRPr="006629ED">
        <w:rPr>
          <w:rFonts w:ascii="Arial" w:hAnsi="Arial" w:cs="Arial"/>
          <w:color w:val="000000"/>
        </w:rPr>
        <w:t xml:space="preserve">) </w:t>
      </w:r>
      <w:r w:rsidR="00A65397" w:rsidRPr="006629ED">
        <w:rPr>
          <w:rFonts w:ascii="Arial" w:hAnsi="Arial" w:cs="Arial"/>
          <w:color w:val="000000"/>
        </w:rPr>
        <w:t xml:space="preserve">The </w:t>
      </w:r>
      <w:r w:rsidR="0019292B">
        <w:rPr>
          <w:rFonts w:ascii="Arial" w:hAnsi="Arial" w:cs="Arial"/>
          <w:color w:val="000000"/>
        </w:rPr>
        <w:t>information</w:t>
      </w:r>
      <w:r w:rsidR="0019292B" w:rsidRPr="006629ED">
        <w:rPr>
          <w:rFonts w:ascii="Arial" w:hAnsi="Arial" w:cs="Arial"/>
          <w:color w:val="000000"/>
        </w:rPr>
        <w:t xml:space="preserve"> </w:t>
      </w:r>
      <w:r w:rsidR="00A65397" w:rsidRPr="006629ED">
        <w:rPr>
          <w:rFonts w:ascii="Arial" w:hAnsi="Arial" w:cs="Arial"/>
          <w:color w:val="000000"/>
        </w:rPr>
        <w:t xml:space="preserve">provided in </w:t>
      </w:r>
      <w:r w:rsidR="003D43E9" w:rsidRPr="006629ED">
        <w:rPr>
          <w:rFonts w:ascii="Arial" w:hAnsi="Arial" w:cs="Arial"/>
          <w:color w:val="000000"/>
        </w:rPr>
        <w:t>T</w:t>
      </w:r>
      <w:r w:rsidR="00A65397" w:rsidRPr="006629ED">
        <w:rPr>
          <w:rFonts w:ascii="Arial" w:hAnsi="Arial" w:cs="Arial"/>
          <w:color w:val="000000"/>
        </w:rPr>
        <w:t>able</w:t>
      </w:r>
      <w:r w:rsidR="00161A8B" w:rsidRPr="006629ED">
        <w:rPr>
          <w:rFonts w:ascii="Arial" w:hAnsi="Arial" w:cs="Arial"/>
          <w:color w:val="000000"/>
        </w:rPr>
        <w:t>s</w:t>
      </w:r>
      <w:r w:rsidR="0019292B">
        <w:rPr>
          <w:rFonts w:ascii="Arial" w:hAnsi="Arial" w:cs="Arial"/>
          <w:color w:val="000000"/>
        </w:rPr>
        <w:t xml:space="preserve"> 1 and 2</w:t>
      </w:r>
      <w:r w:rsidR="00A65397" w:rsidRPr="006629ED">
        <w:rPr>
          <w:rFonts w:ascii="Arial" w:hAnsi="Arial" w:cs="Arial"/>
          <w:color w:val="000000"/>
        </w:rPr>
        <w:t xml:space="preserve"> </w:t>
      </w:r>
      <w:r w:rsidR="0019292B">
        <w:rPr>
          <w:rFonts w:ascii="Arial" w:hAnsi="Arial" w:cs="Arial"/>
          <w:color w:val="000000"/>
        </w:rPr>
        <w:t xml:space="preserve">are audited data extracted from </w:t>
      </w:r>
      <w:r w:rsidR="002B4075">
        <w:rPr>
          <w:rFonts w:ascii="Arial" w:hAnsi="Arial" w:cs="Arial"/>
          <w:color w:val="000000"/>
        </w:rPr>
        <w:t>t</w:t>
      </w:r>
      <w:r w:rsidR="00A65397" w:rsidRPr="006629ED">
        <w:rPr>
          <w:rFonts w:ascii="Arial" w:hAnsi="Arial" w:cs="Arial"/>
          <w:color w:val="000000"/>
        </w:rPr>
        <w:t>he Higher Education Information</w:t>
      </w:r>
      <w:r w:rsidR="0019292B">
        <w:rPr>
          <w:rFonts w:ascii="Arial" w:hAnsi="Arial" w:cs="Arial"/>
          <w:color w:val="000000"/>
        </w:rPr>
        <w:t xml:space="preserve"> </w:t>
      </w:r>
      <w:r w:rsidR="00A65397" w:rsidRPr="006629ED">
        <w:rPr>
          <w:rFonts w:ascii="Arial" w:hAnsi="Arial" w:cs="Arial"/>
          <w:color w:val="000000"/>
        </w:rPr>
        <w:t>Management System (HEMIS) and</w:t>
      </w:r>
      <w:r w:rsidR="002B4075">
        <w:rPr>
          <w:rFonts w:ascii="Arial" w:hAnsi="Arial" w:cs="Arial"/>
          <w:color w:val="000000"/>
        </w:rPr>
        <w:t xml:space="preserve"> </w:t>
      </w:r>
      <w:r w:rsidR="00A65397" w:rsidRPr="006629ED">
        <w:rPr>
          <w:rFonts w:ascii="Arial" w:hAnsi="Arial" w:cs="Arial"/>
          <w:color w:val="000000"/>
        </w:rPr>
        <w:t>it is assumed that</w:t>
      </w:r>
      <w:r w:rsidR="009C7BBC">
        <w:rPr>
          <w:rFonts w:ascii="Arial" w:hAnsi="Arial" w:cs="Arial"/>
          <w:color w:val="000000"/>
        </w:rPr>
        <w:t xml:space="preserve"> the standard </w:t>
      </w:r>
      <w:r w:rsidR="002B4075">
        <w:rPr>
          <w:rFonts w:ascii="Arial" w:hAnsi="Arial" w:cs="Arial"/>
          <w:color w:val="000000"/>
        </w:rPr>
        <w:t xml:space="preserve">South African </w:t>
      </w:r>
      <w:r w:rsidR="00A65397" w:rsidRPr="006629ED">
        <w:rPr>
          <w:rFonts w:ascii="Arial" w:hAnsi="Arial" w:cs="Arial"/>
          <w:color w:val="000000"/>
        </w:rPr>
        <w:t>demographic definitions</w:t>
      </w:r>
      <w:r w:rsidR="009C7BBC">
        <w:rPr>
          <w:rFonts w:ascii="Arial" w:hAnsi="Arial" w:cs="Arial"/>
          <w:color w:val="000000"/>
        </w:rPr>
        <w:t xml:space="preserve"> have been utilised.</w:t>
      </w:r>
    </w:p>
    <w:p w:rsidR="00C654A2" w:rsidRPr="006E01B4" w:rsidRDefault="006E01B4" w:rsidP="00CD33FE">
      <w:pPr>
        <w:spacing w:line="360" w:lineRule="auto"/>
        <w:jc w:val="both"/>
        <w:rPr>
          <w:rFonts w:ascii="Arial" w:hAnsi="Arial" w:cs="Arial"/>
        </w:rPr>
      </w:pPr>
      <w:r w:rsidRPr="006629ED">
        <w:rPr>
          <w:rFonts w:ascii="Arial" w:hAnsi="Arial" w:cs="Arial"/>
        </w:rPr>
        <w:br w:type="page"/>
      </w:r>
      <w:r w:rsidR="001A0B31" w:rsidRPr="006E01B4">
        <w:rPr>
          <w:rFonts w:ascii="Arial" w:hAnsi="Arial" w:cs="Arial"/>
        </w:rPr>
        <w:lastRenderedPageBreak/>
        <w:t>Compiler/Contact Persons</w:t>
      </w:r>
      <w:r w:rsidR="00CC27E4" w:rsidRPr="006E01B4">
        <w:rPr>
          <w:rFonts w:ascii="Arial" w:hAnsi="Arial" w:cs="Arial"/>
        </w:rPr>
        <w:t>:</w:t>
      </w:r>
      <w:r w:rsidR="001A0B31">
        <w:rPr>
          <w:rFonts w:ascii="Arial" w:hAnsi="Arial" w:cs="Arial"/>
        </w:rPr>
        <w:t xml:space="preserve"> </w:t>
      </w:r>
    </w:p>
    <w:p w:rsidR="00C3677B" w:rsidRPr="006E01B4" w:rsidRDefault="00CC27E4" w:rsidP="00CD33FE">
      <w:pPr>
        <w:spacing w:line="360" w:lineRule="auto"/>
        <w:jc w:val="both"/>
        <w:rPr>
          <w:rFonts w:ascii="Arial" w:hAnsi="Arial" w:cs="Arial"/>
        </w:rPr>
      </w:pPr>
      <w:r w:rsidRPr="006E01B4">
        <w:rPr>
          <w:rFonts w:ascii="Arial" w:hAnsi="Arial" w:cs="Arial"/>
        </w:rPr>
        <w:t>E</w:t>
      </w:r>
      <w:r w:rsidR="001A0B31" w:rsidRPr="006E01B4">
        <w:rPr>
          <w:rFonts w:ascii="Arial" w:hAnsi="Arial" w:cs="Arial"/>
        </w:rPr>
        <w:t>xt</w:t>
      </w:r>
      <w:r w:rsidRPr="006E01B4">
        <w:rPr>
          <w:rFonts w:ascii="Arial" w:hAnsi="Arial" w:cs="Arial"/>
        </w:rPr>
        <w:t>:</w:t>
      </w:r>
      <w:r w:rsidR="00036E7C" w:rsidRPr="006E01B4">
        <w:rPr>
          <w:rFonts w:ascii="Arial" w:hAnsi="Arial" w:cs="Arial"/>
        </w:rPr>
        <w:t xml:space="preserve"> </w:t>
      </w:r>
    </w:p>
    <w:p w:rsidR="00C3677B" w:rsidRPr="006E01B4" w:rsidRDefault="00C3677B" w:rsidP="00DC256F">
      <w:pPr>
        <w:spacing w:line="360" w:lineRule="auto"/>
        <w:jc w:val="both"/>
        <w:rPr>
          <w:rFonts w:ascii="Arial" w:hAnsi="Arial" w:cs="Arial"/>
        </w:rPr>
      </w:pPr>
    </w:p>
    <w:p w:rsidR="003E455E" w:rsidRPr="006E01B4" w:rsidRDefault="003E455E" w:rsidP="00DC256F">
      <w:pPr>
        <w:spacing w:line="360" w:lineRule="auto"/>
        <w:jc w:val="both"/>
        <w:rPr>
          <w:rFonts w:ascii="Arial" w:hAnsi="Arial" w:cs="Arial"/>
        </w:rPr>
      </w:pPr>
    </w:p>
    <w:p w:rsidR="00A0228E" w:rsidRPr="006E01B4" w:rsidRDefault="00A0228E" w:rsidP="00DC256F">
      <w:pPr>
        <w:spacing w:line="360" w:lineRule="auto"/>
        <w:jc w:val="both"/>
        <w:rPr>
          <w:rFonts w:ascii="Arial" w:hAnsi="Arial" w:cs="Arial"/>
        </w:rPr>
      </w:pPr>
    </w:p>
    <w:p w:rsidR="00C3677B" w:rsidRPr="006E01B4" w:rsidRDefault="00C3677B" w:rsidP="00DC256F">
      <w:pPr>
        <w:spacing w:line="360" w:lineRule="auto"/>
        <w:jc w:val="both"/>
        <w:rPr>
          <w:rFonts w:ascii="Arial" w:hAnsi="Arial" w:cs="Arial"/>
        </w:rPr>
      </w:pPr>
      <w:r w:rsidRPr="006E01B4">
        <w:rPr>
          <w:rFonts w:ascii="Arial" w:hAnsi="Arial" w:cs="Arial"/>
        </w:rPr>
        <w:t>DIRECTOR –</w:t>
      </w:r>
      <w:r w:rsidR="00DE6F6F" w:rsidRPr="006E01B4">
        <w:rPr>
          <w:rFonts w:ascii="Arial" w:hAnsi="Arial" w:cs="Arial"/>
        </w:rPr>
        <w:t xml:space="preserve"> </w:t>
      </w:r>
      <w:r w:rsidRPr="006E01B4">
        <w:rPr>
          <w:rFonts w:ascii="Arial" w:hAnsi="Arial" w:cs="Arial"/>
        </w:rPr>
        <w:t>GENERAL</w:t>
      </w:r>
    </w:p>
    <w:p w:rsidR="00C3677B" w:rsidRPr="006E01B4" w:rsidRDefault="00C3677B" w:rsidP="00DC256F">
      <w:pPr>
        <w:spacing w:line="360" w:lineRule="auto"/>
        <w:jc w:val="both"/>
        <w:rPr>
          <w:rFonts w:ascii="Arial" w:hAnsi="Arial" w:cs="Arial"/>
        </w:rPr>
      </w:pPr>
      <w:r w:rsidRPr="006E01B4">
        <w:rPr>
          <w:rFonts w:ascii="Arial" w:hAnsi="Arial" w:cs="Arial"/>
        </w:rPr>
        <w:t>STATUS:</w:t>
      </w:r>
    </w:p>
    <w:p w:rsidR="00C3677B" w:rsidRPr="006E01B4" w:rsidRDefault="00C3677B" w:rsidP="00DC256F">
      <w:pPr>
        <w:spacing w:line="360" w:lineRule="auto"/>
        <w:jc w:val="both"/>
        <w:rPr>
          <w:rFonts w:ascii="Arial" w:hAnsi="Arial" w:cs="Arial"/>
        </w:rPr>
      </w:pPr>
      <w:r w:rsidRPr="006E01B4">
        <w:rPr>
          <w:rFonts w:ascii="Arial" w:hAnsi="Arial" w:cs="Arial"/>
        </w:rPr>
        <w:t>DATE:</w:t>
      </w:r>
    </w:p>
    <w:p w:rsidR="00245A6B" w:rsidRPr="006E01B4" w:rsidRDefault="00245A6B" w:rsidP="00DC256F">
      <w:pPr>
        <w:spacing w:line="360" w:lineRule="auto"/>
        <w:jc w:val="both"/>
        <w:rPr>
          <w:rFonts w:ascii="Arial" w:hAnsi="Arial" w:cs="Arial"/>
        </w:rPr>
      </w:pPr>
    </w:p>
    <w:p w:rsidR="003E455E" w:rsidRPr="006E01B4" w:rsidRDefault="003E455E" w:rsidP="00DC256F">
      <w:pPr>
        <w:spacing w:line="360" w:lineRule="auto"/>
        <w:jc w:val="both"/>
        <w:rPr>
          <w:rFonts w:ascii="Arial" w:hAnsi="Arial" w:cs="Arial"/>
        </w:rPr>
      </w:pPr>
    </w:p>
    <w:p w:rsidR="00A0228E" w:rsidRPr="006E01B4" w:rsidRDefault="00A0228E" w:rsidP="00DC256F">
      <w:pPr>
        <w:spacing w:line="360" w:lineRule="auto"/>
        <w:jc w:val="both"/>
        <w:rPr>
          <w:rFonts w:ascii="Arial" w:hAnsi="Arial" w:cs="Arial"/>
        </w:rPr>
      </w:pPr>
    </w:p>
    <w:p w:rsidR="003E455E" w:rsidRPr="006E01B4" w:rsidRDefault="003E455E" w:rsidP="00DC256F">
      <w:pPr>
        <w:spacing w:line="360" w:lineRule="auto"/>
        <w:jc w:val="both"/>
        <w:rPr>
          <w:rFonts w:ascii="Arial" w:hAnsi="Arial" w:cs="Arial"/>
        </w:rPr>
      </w:pPr>
    </w:p>
    <w:p w:rsidR="00C3677B" w:rsidRPr="006E01B4" w:rsidRDefault="001A0B31" w:rsidP="00DC256F">
      <w:pPr>
        <w:spacing w:line="360" w:lineRule="auto"/>
        <w:jc w:val="both"/>
        <w:rPr>
          <w:rFonts w:ascii="Arial" w:hAnsi="Arial" w:cs="Arial"/>
        </w:rPr>
      </w:pPr>
      <w:r>
        <w:rPr>
          <w:rFonts w:ascii="Arial" w:hAnsi="Arial" w:cs="Arial"/>
        </w:rPr>
        <w:t xml:space="preserve">REPLY TO </w:t>
      </w:r>
      <w:r w:rsidR="00C3677B" w:rsidRPr="006E01B4">
        <w:rPr>
          <w:rFonts w:ascii="Arial" w:hAnsi="Arial" w:cs="Arial"/>
        </w:rPr>
        <w:t xml:space="preserve">QUESTION </w:t>
      </w:r>
      <w:r w:rsidR="0099224F" w:rsidRPr="006E01B4">
        <w:rPr>
          <w:rFonts w:ascii="Arial" w:hAnsi="Arial" w:cs="Arial"/>
        </w:rPr>
        <w:t>747</w:t>
      </w:r>
      <w:r w:rsidR="005C6ED1" w:rsidRPr="006E01B4">
        <w:rPr>
          <w:rFonts w:ascii="Arial" w:hAnsi="Arial" w:cs="Arial"/>
        </w:rPr>
        <w:t xml:space="preserve"> </w:t>
      </w:r>
      <w:r w:rsidR="00C3677B" w:rsidRPr="006E01B4">
        <w:rPr>
          <w:rFonts w:ascii="Arial" w:hAnsi="Arial" w:cs="Arial"/>
        </w:rPr>
        <w:t xml:space="preserve">APPROVED/NOT APPROVED/AMENDED </w:t>
      </w:r>
    </w:p>
    <w:p w:rsidR="00C3677B" w:rsidRPr="006E01B4" w:rsidRDefault="00C3677B" w:rsidP="00DC256F">
      <w:pPr>
        <w:spacing w:line="360" w:lineRule="auto"/>
        <w:jc w:val="both"/>
        <w:rPr>
          <w:rFonts w:ascii="Arial" w:hAnsi="Arial" w:cs="Arial"/>
        </w:rPr>
      </w:pPr>
    </w:p>
    <w:p w:rsidR="00245A6B" w:rsidRPr="006E01B4" w:rsidRDefault="00245A6B" w:rsidP="00DC256F">
      <w:pPr>
        <w:spacing w:line="360" w:lineRule="auto"/>
        <w:jc w:val="both"/>
        <w:rPr>
          <w:rFonts w:ascii="Arial" w:hAnsi="Arial" w:cs="Arial"/>
        </w:rPr>
      </w:pPr>
    </w:p>
    <w:p w:rsidR="00A0228E" w:rsidRPr="006E01B4" w:rsidRDefault="00A0228E" w:rsidP="00DC256F">
      <w:pPr>
        <w:spacing w:line="360" w:lineRule="auto"/>
        <w:jc w:val="both"/>
        <w:rPr>
          <w:rFonts w:ascii="Arial" w:hAnsi="Arial" w:cs="Arial"/>
        </w:rPr>
      </w:pPr>
    </w:p>
    <w:p w:rsidR="003E455E" w:rsidRPr="006E01B4" w:rsidRDefault="003E455E" w:rsidP="00DC256F">
      <w:pPr>
        <w:spacing w:line="360" w:lineRule="auto"/>
        <w:jc w:val="both"/>
        <w:rPr>
          <w:rFonts w:ascii="Arial" w:hAnsi="Arial" w:cs="Arial"/>
        </w:rPr>
      </w:pPr>
    </w:p>
    <w:p w:rsidR="00C3677B" w:rsidRPr="006E01B4" w:rsidRDefault="00C3677B" w:rsidP="00DC256F">
      <w:pPr>
        <w:spacing w:line="360" w:lineRule="auto"/>
        <w:jc w:val="both"/>
        <w:rPr>
          <w:rFonts w:ascii="Arial" w:hAnsi="Arial" w:cs="Arial"/>
        </w:rPr>
      </w:pPr>
    </w:p>
    <w:p w:rsidR="00C3677B" w:rsidRPr="006E01B4" w:rsidRDefault="00C3677B" w:rsidP="00DC256F">
      <w:pPr>
        <w:spacing w:line="360" w:lineRule="auto"/>
        <w:jc w:val="both"/>
        <w:rPr>
          <w:rFonts w:ascii="Arial" w:hAnsi="Arial" w:cs="Arial"/>
        </w:rPr>
      </w:pPr>
      <w:r w:rsidRPr="006E01B4">
        <w:rPr>
          <w:rFonts w:ascii="Arial" w:hAnsi="Arial" w:cs="Arial"/>
        </w:rPr>
        <w:t>Dr B</w:t>
      </w:r>
      <w:r w:rsidR="001A0B31">
        <w:rPr>
          <w:rFonts w:ascii="Arial" w:hAnsi="Arial" w:cs="Arial"/>
        </w:rPr>
        <w:t>E</w:t>
      </w:r>
      <w:r w:rsidRPr="006E01B4">
        <w:rPr>
          <w:rFonts w:ascii="Arial" w:hAnsi="Arial" w:cs="Arial"/>
        </w:rPr>
        <w:t xml:space="preserve"> NZIMANDE, MP</w:t>
      </w:r>
    </w:p>
    <w:p w:rsidR="00C3677B" w:rsidRPr="006E01B4" w:rsidRDefault="00C3677B" w:rsidP="00DC256F">
      <w:pPr>
        <w:spacing w:line="360" w:lineRule="auto"/>
        <w:jc w:val="both"/>
        <w:rPr>
          <w:rFonts w:ascii="Arial" w:hAnsi="Arial" w:cs="Arial"/>
        </w:rPr>
      </w:pPr>
      <w:r w:rsidRPr="006E01B4">
        <w:rPr>
          <w:rFonts w:ascii="Arial" w:hAnsi="Arial" w:cs="Arial"/>
        </w:rPr>
        <w:t>MINISTER OF HIGHER EDUCATION AND TRAINING</w:t>
      </w:r>
    </w:p>
    <w:p w:rsidR="00C3677B" w:rsidRPr="006E01B4" w:rsidRDefault="00C3677B" w:rsidP="00DC256F">
      <w:pPr>
        <w:spacing w:line="360" w:lineRule="auto"/>
        <w:jc w:val="both"/>
        <w:rPr>
          <w:rFonts w:ascii="Arial" w:hAnsi="Arial" w:cs="Arial"/>
        </w:rPr>
      </w:pPr>
      <w:r w:rsidRPr="006E01B4">
        <w:rPr>
          <w:rFonts w:ascii="Arial" w:hAnsi="Arial" w:cs="Arial"/>
        </w:rPr>
        <w:t>STATUS:</w:t>
      </w:r>
    </w:p>
    <w:p w:rsidR="00C3677B" w:rsidRPr="006E01B4" w:rsidRDefault="00C3677B" w:rsidP="00DC256F">
      <w:pPr>
        <w:spacing w:line="360" w:lineRule="auto"/>
        <w:jc w:val="both"/>
        <w:rPr>
          <w:rFonts w:ascii="Arial" w:hAnsi="Arial" w:cs="Arial"/>
        </w:rPr>
      </w:pPr>
      <w:r w:rsidRPr="006E01B4">
        <w:rPr>
          <w:rFonts w:ascii="Arial" w:hAnsi="Arial" w:cs="Arial"/>
        </w:rPr>
        <w:t>DATE:</w:t>
      </w:r>
    </w:p>
    <w:sectPr w:rsidR="00C3677B" w:rsidRPr="006E01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A05FE"/>
    <w:multiLevelType w:val="hybridMultilevel"/>
    <w:tmpl w:val="B06CC906"/>
    <w:lvl w:ilvl="0" w:tplc="CD168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4233F0"/>
    <w:multiLevelType w:val="hybridMultilevel"/>
    <w:tmpl w:val="2E780AA8"/>
    <w:lvl w:ilvl="0" w:tplc="51A247D6">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4DA504BC"/>
    <w:multiLevelType w:val="hybridMultilevel"/>
    <w:tmpl w:val="E0A835AC"/>
    <w:lvl w:ilvl="0" w:tplc="57EC54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E8054B1"/>
    <w:multiLevelType w:val="hybridMultilevel"/>
    <w:tmpl w:val="E154F3A8"/>
    <w:lvl w:ilvl="0" w:tplc="B0EAA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7">
    <w:nsid w:val="50DC5A84"/>
    <w:multiLevelType w:val="hybridMultilevel"/>
    <w:tmpl w:val="FE3E5C2E"/>
    <w:lvl w:ilvl="0" w:tplc="90BC1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8D6C84"/>
    <w:multiLevelType w:val="hybridMultilevel"/>
    <w:tmpl w:val="39F611B0"/>
    <w:lvl w:ilvl="0" w:tplc="28989964">
      <w:start w:val="2"/>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BA4044E"/>
    <w:multiLevelType w:val="hybridMultilevel"/>
    <w:tmpl w:val="3384AB4E"/>
    <w:lvl w:ilvl="0" w:tplc="E3D89B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9"/>
  </w:num>
  <w:num w:numId="4">
    <w:abstractNumId w:val="7"/>
  </w:num>
  <w:num w:numId="5">
    <w:abstractNumId w:val="42"/>
  </w:num>
  <w:num w:numId="6">
    <w:abstractNumId w:val="30"/>
  </w:num>
  <w:num w:numId="7">
    <w:abstractNumId w:val="41"/>
  </w:num>
  <w:num w:numId="8">
    <w:abstractNumId w:val="4"/>
  </w:num>
  <w:num w:numId="9">
    <w:abstractNumId w:val="37"/>
  </w:num>
  <w:num w:numId="10">
    <w:abstractNumId w:val="23"/>
  </w:num>
  <w:num w:numId="11">
    <w:abstractNumId w:val="40"/>
  </w:num>
  <w:num w:numId="12">
    <w:abstractNumId w:val="11"/>
  </w:num>
  <w:num w:numId="13">
    <w:abstractNumId w:val="46"/>
  </w:num>
  <w:num w:numId="14">
    <w:abstractNumId w:val="17"/>
  </w:num>
  <w:num w:numId="15">
    <w:abstractNumId w:val="5"/>
  </w:num>
  <w:num w:numId="16">
    <w:abstractNumId w:val="31"/>
  </w:num>
  <w:num w:numId="17">
    <w:abstractNumId w:val="12"/>
  </w:num>
  <w:num w:numId="18">
    <w:abstractNumId w:val="35"/>
  </w:num>
  <w:num w:numId="19">
    <w:abstractNumId w:val="32"/>
  </w:num>
  <w:num w:numId="20">
    <w:abstractNumId w:val="6"/>
  </w:num>
  <w:num w:numId="21">
    <w:abstractNumId w:val="19"/>
  </w:num>
  <w:num w:numId="22">
    <w:abstractNumId w:val="48"/>
  </w:num>
  <w:num w:numId="23">
    <w:abstractNumId w:val="36"/>
  </w:num>
  <w:num w:numId="24">
    <w:abstractNumId w:val="45"/>
  </w:num>
  <w:num w:numId="25">
    <w:abstractNumId w:val="43"/>
  </w:num>
  <w:num w:numId="26">
    <w:abstractNumId w:val="1"/>
  </w:num>
  <w:num w:numId="27">
    <w:abstractNumId w:val="13"/>
  </w:num>
  <w:num w:numId="28">
    <w:abstractNumId w:val="2"/>
  </w:num>
  <w:num w:numId="29">
    <w:abstractNumId w:val="38"/>
  </w:num>
  <w:num w:numId="30">
    <w:abstractNumId w:val="16"/>
  </w:num>
  <w:num w:numId="31">
    <w:abstractNumId w:val="0"/>
  </w:num>
  <w:num w:numId="32">
    <w:abstractNumId w:val="44"/>
  </w:num>
  <w:num w:numId="33">
    <w:abstractNumId w:val="15"/>
  </w:num>
  <w:num w:numId="34">
    <w:abstractNumId w:val="8"/>
  </w:num>
  <w:num w:numId="35">
    <w:abstractNumId w:val="9"/>
  </w:num>
  <w:num w:numId="36">
    <w:abstractNumId w:val="10"/>
  </w:num>
  <w:num w:numId="37">
    <w:abstractNumId w:val="29"/>
  </w:num>
  <w:num w:numId="38">
    <w:abstractNumId w:val="20"/>
  </w:num>
  <w:num w:numId="39">
    <w:abstractNumId w:val="28"/>
  </w:num>
  <w:num w:numId="40">
    <w:abstractNumId w:val="26"/>
  </w:num>
  <w:num w:numId="41">
    <w:abstractNumId w:val="22"/>
  </w:num>
  <w:num w:numId="42">
    <w:abstractNumId w:val="3"/>
  </w:num>
  <w:num w:numId="43">
    <w:abstractNumId w:val="47"/>
  </w:num>
  <w:num w:numId="44">
    <w:abstractNumId w:val="14"/>
  </w:num>
  <w:num w:numId="45">
    <w:abstractNumId w:val="27"/>
  </w:num>
  <w:num w:numId="46">
    <w:abstractNumId w:val="24"/>
  </w:num>
  <w:num w:numId="47">
    <w:abstractNumId w:val="25"/>
  </w:num>
  <w:num w:numId="48">
    <w:abstractNumId w:val="1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15800"/>
    <w:rsid w:val="000260DC"/>
    <w:rsid w:val="000262F1"/>
    <w:rsid w:val="00032AB5"/>
    <w:rsid w:val="00036E7C"/>
    <w:rsid w:val="00041F99"/>
    <w:rsid w:val="0004639E"/>
    <w:rsid w:val="00047BD2"/>
    <w:rsid w:val="00052A1E"/>
    <w:rsid w:val="000579B9"/>
    <w:rsid w:val="00060888"/>
    <w:rsid w:val="00063A3A"/>
    <w:rsid w:val="00075314"/>
    <w:rsid w:val="00087811"/>
    <w:rsid w:val="000965A0"/>
    <w:rsid w:val="00096A3C"/>
    <w:rsid w:val="000A02C9"/>
    <w:rsid w:val="000A0D33"/>
    <w:rsid w:val="000A3652"/>
    <w:rsid w:val="000B7F3D"/>
    <w:rsid w:val="000C3B7F"/>
    <w:rsid w:val="000C6B51"/>
    <w:rsid w:val="000E1336"/>
    <w:rsid w:val="001005A2"/>
    <w:rsid w:val="00102241"/>
    <w:rsid w:val="0010402E"/>
    <w:rsid w:val="0010795D"/>
    <w:rsid w:val="00125282"/>
    <w:rsid w:val="001256E4"/>
    <w:rsid w:val="00135E62"/>
    <w:rsid w:val="001417DE"/>
    <w:rsid w:val="001447C9"/>
    <w:rsid w:val="00147BA4"/>
    <w:rsid w:val="0015436C"/>
    <w:rsid w:val="00161A8B"/>
    <w:rsid w:val="00175143"/>
    <w:rsid w:val="00176498"/>
    <w:rsid w:val="00185818"/>
    <w:rsid w:val="00191755"/>
    <w:rsid w:val="0019292B"/>
    <w:rsid w:val="00194585"/>
    <w:rsid w:val="001A01DC"/>
    <w:rsid w:val="001A0B31"/>
    <w:rsid w:val="001A1252"/>
    <w:rsid w:val="001A277A"/>
    <w:rsid w:val="001C33B5"/>
    <w:rsid w:val="001C4191"/>
    <w:rsid w:val="001C6A3B"/>
    <w:rsid w:val="001D7C6A"/>
    <w:rsid w:val="001E36DF"/>
    <w:rsid w:val="001F4B7D"/>
    <w:rsid w:val="001F504E"/>
    <w:rsid w:val="00203EEF"/>
    <w:rsid w:val="0020779F"/>
    <w:rsid w:val="00217678"/>
    <w:rsid w:val="0022116B"/>
    <w:rsid w:val="002264C4"/>
    <w:rsid w:val="00245A6B"/>
    <w:rsid w:val="0024727E"/>
    <w:rsid w:val="002476A9"/>
    <w:rsid w:val="00256281"/>
    <w:rsid w:val="00264295"/>
    <w:rsid w:val="00265A26"/>
    <w:rsid w:val="00265A88"/>
    <w:rsid w:val="002670F8"/>
    <w:rsid w:val="00267C32"/>
    <w:rsid w:val="00270825"/>
    <w:rsid w:val="00285DBD"/>
    <w:rsid w:val="0029445D"/>
    <w:rsid w:val="002A17B0"/>
    <w:rsid w:val="002A2F73"/>
    <w:rsid w:val="002A7DF4"/>
    <w:rsid w:val="002B4075"/>
    <w:rsid w:val="002C07F1"/>
    <w:rsid w:val="002C16FF"/>
    <w:rsid w:val="002C60A6"/>
    <w:rsid w:val="002D188A"/>
    <w:rsid w:val="002E3161"/>
    <w:rsid w:val="002F4DC9"/>
    <w:rsid w:val="002F6B49"/>
    <w:rsid w:val="00300C93"/>
    <w:rsid w:val="00305BF7"/>
    <w:rsid w:val="00313A4B"/>
    <w:rsid w:val="00313B81"/>
    <w:rsid w:val="00315B13"/>
    <w:rsid w:val="0033489F"/>
    <w:rsid w:val="00337949"/>
    <w:rsid w:val="00344509"/>
    <w:rsid w:val="003517A1"/>
    <w:rsid w:val="00351E0F"/>
    <w:rsid w:val="0035694A"/>
    <w:rsid w:val="00361776"/>
    <w:rsid w:val="00365D54"/>
    <w:rsid w:val="003737A9"/>
    <w:rsid w:val="0037732E"/>
    <w:rsid w:val="003963E3"/>
    <w:rsid w:val="00396860"/>
    <w:rsid w:val="003A40A1"/>
    <w:rsid w:val="003A725E"/>
    <w:rsid w:val="003A7BFD"/>
    <w:rsid w:val="003B48F6"/>
    <w:rsid w:val="003C1AB1"/>
    <w:rsid w:val="003C5A76"/>
    <w:rsid w:val="003D43E9"/>
    <w:rsid w:val="003D5AE8"/>
    <w:rsid w:val="003D7858"/>
    <w:rsid w:val="003D790C"/>
    <w:rsid w:val="003E2F70"/>
    <w:rsid w:val="003E400E"/>
    <w:rsid w:val="003E455E"/>
    <w:rsid w:val="003E694C"/>
    <w:rsid w:val="003F735C"/>
    <w:rsid w:val="00410478"/>
    <w:rsid w:val="004170C3"/>
    <w:rsid w:val="0041718E"/>
    <w:rsid w:val="00417FD5"/>
    <w:rsid w:val="00422B30"/>
    <w:rsid w:val="004312FC"/>
    <w:rsid w:val="0043279D"/>
    <w:rsid w:val="0043322F"/>
    <w:rsid w:val="00437C1E"/>
    <w:rsid w:val="004457FC"/>
    <w:rsid w:val="00451480"/>
    <w:rsid w:val="00457688"/>
    <w:rsid w:val="00463025"/>
    <w:rsid w:val="004672ED"/>
    <w:rsid w:val="00472900"/>
    <w:rsid w:val="004800DC"/>
    <w:rsid w:val="004871F2"/>
    <w:rsid w:val="00492A36"/>
    <w:rsid w:val="004944AF"/>
    <w:rsid w:val="004965B4"/>
    <w:rsid w:val="004B7E13"/>
    <w:rsid w:val="004C4F38"/>
    <w:rsid w:val="004D2BE1"/>
    <w:rsid w:val="004D62C7"/>
    <w:rsid w:val="004D74FD"/>
    <w:rsid w:val="004E0458"/>
    <w:rsid w:val="004E5E2A"/>
    <w:rsid w:val="00504B93"/>
    <w:rsid w:val="00506E45"/>
    <w:rsid w:val="005127E5"/>
    <w:rsid w:val="0051415E"/>
    <w:rsid w:val="005223B8"/>
    <w:rsid w:val="005237E8"/>
    <w:rsid w:val="0053292C"/>
    <w:rsid w:val="00536083"/>
    <w:rsid w:val="005365C9"/>
    <w:rsid w:val="005376FD"/>
    <w:rsid w:val="00537D8B"/>
    <w:rsid w:val="00552E00"/>
    <w:rsid w:val="005577D9"/>
    <w:rsid w:val="00561493"/>
    <w:rsid w:val="00562DA9"/>
    <w:rsid w:val="00571740"/>
    <w:rsid w:val="00574DBC"/>
    <w:rsid w:val="00585D0E"/>
    <w:rsid w:val="00586840"/>
    <w:rsid w:val="005A34F4"/>
    <w:rsid w:val="005B1F9C"/>
    <w:rsid w:val="005B4004"/>
    <w:rsid w:val="005B696E"/>
    <w:rsid w:val="005C0BA4"/>
    <w:rsid w:val="005C2051"/>
    <w:rsid w:val="005C4278"/>
    <w:rsid w:val="005C5AE9"/>
    <w:rsid w:val="005C6ED1"/>
    <w:rsid w:val="005C77F3"/>
    <w:rsid w:val="005D0DA9"/>
    <w:rsid w:val="005E120E"/>
    <w:rsid w:val="005E69FC"/>
    <w:rsid w:val="005F02F9"/>
    <w:rsid w:val="00602765"/>
    <w:rsid w:val="006034E7"/>
    <w:rsid w:val="00613250"/>
    <w:rsid w:val="00620EFD"/>
    <w:rsid w:val="00621FE9"/>
    <w:rsid w:val="0063048F"/>
    <w:rsid w:val="00632EDF"/>
    <w:rsid w:val="00646962"/>
    <w:rsid w:val="00650DEA"/>
    <w:rsid w:val="00653C00"/>
    <w:rsid w:val="006552F7"/>
    <w:rsid w:val="0065728F"/>
    <w:rsid w:val="006629ED"/>
    <w:rsid w:val="006630FB"/>
    <w:rsid w:val="006639B1"/>
    <w:rsid w:val="00667ADE"/>
    <w:rsid w:val="00680464"/>
    <w:rsid w:val="0068734A"/>
    <w:rsid w:val="00693055"/>
    <w:rsid w:val="00693AFB"/>
    <w:rsid w:val="00695A62"/>
    <w:rsid w:val="006965DC"/>
    <w:rsid w:val="00696C24"/>
    <w:rsid w:val="006A22B7"/>
    <w:rsid w:val="006A5774"/>
    <w:rsid w:val="006A5D9D"/>
    <w:rsid w:val="006B438D"/>
    <w:rsid w:val="006B5024"/>
    <w:rsid w:val="006C2D60"/>
    <w:rsid w:val="006C56E1"/>
    <w:rsid w:val="006E01B4"/>
    <w:rsid w:val="006E3002"/>
    <w:rsid w:val="006E3244"/>
    <w:rsid w:val="006E729C"/>
    <w:rsid w:val="006F1B3D"/>
    <w:rsid w:val="006F63E0"/>
    <w:rsid w:val="0070084E"/>
    <w:rsid w:val="00702601"/>
    <w:rsid w:val="00702F9A"/>
    <w:rsid w:val="00707A78"/>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1A0E"/>
    <w:rsid w:val="00774731"/>
    <w:rsid w:val="007775FD"/>
    <w:rsid w:val="007810CD"/>
    <w:rsid w:val="00781387"/>
    <w:rsid w:val="00795A66"/>
    <w:rsid w:val="007A29F4"/>
    <w:rsid w:val="007B4860"/>
    <w:rsid w:val="007C09F4"/>
    <w:rsid w:val="007C453A"/>
    <w:rsid w:val="007C7109"/>
    <w:rsid w:val="007D7318"/>
    <w:rsid w:val="007E26C5"/>
    <w:rsid w:val="007E667A"/>
    <w:rsid w:val="007F2ADC"/>
    <w:rsid w:val="007F2D57"/>
    <w:rsid w:val="007F7092"/>
    <w:rsid w:val="00807715"/>
    <w:rsid w:val="00810FD4"/>
    <w:rsid w:val="00812391"/>
    <w:rsid w:val="00814FBE"/>
    <w:rsid w:val="00816F41"/>
    <w:rsid w:val="00835A81"/>
    <w:rsid w:val="008424BE"/>
    <w:rsid w:val="00842679"/>
    <w:rsid w:val="00844BF0"/>
    <w:rsid w:val="008455F2"/>
    <w:rsid w:val="00857AAF"/>
    <w:rsid w:val="00874346"/>
    <w:rsid w:val="0088522F"/>
    <w:rsid w:val="008857A4"/>
    <w:rsid w:val="00885BE0"/>
    <w:rsid w:val="008950F7"/>
    <w:rsid w:val="008A02D8"/>
    <w:rsid w:val="008A0A4E"/>
    <w:rsid w:val="008A0CFC"/>
    <w:rsid w:val="008A5D41"/>
    <w:rsid w:val="008A6235"/>
    <w:rsid w:val="008A666F"/>
    <w:rsid w:val="008B4E47"/>
    <w:rsid w:val="008B65EA"/>
    <w:rsid w:val="008C1D05"/>
    <w:rsid w:val="008C68C5"/>
    <w:rsid w:val="008C7B8D"/>
    <w:rsid w:val="008D223E"/>
    <w:rsid w:val="008D28AE"/>
    <w:rsid w:val="008D633E"/>
    <w:rsid w:val="008E6EC8"/>
    <w:rsid w:val="008F4155"/>
    <w:rsid w:val="00901D6D"/>
    <w:rsid w:val="00906DE8"/>
    <w:rsid w:val="00907B99"/>
    <w:rsid w:val="00914444"/>
    <w:rsid w:val="0091448C"/>
    <w:rsid w:val="00914499"/>
    <w:rsid w:val="00922B8C"/>
    <w:rsid w:val="00925943"/>
    <w:rsid w:val="00933AC1"/>
    <w:rsid w:val="00933C19"/>
    <w:rsid w:val="0093534E"/>
    <w:rsid w:val="00946B52"/>
    <w:rsid w:val="00947DCF"/>
    <w:rsid w:val="0095081D"/>
    <w:rsid w:val="009548B8"/>
    <w:rsid w:val="00962A23"/>
    <w:rsid w:val="00963DA4"/>
    <w:rsid w:val="009642B8"/>
    <w:rsid w:val="00965076"/>
    <w:rsid w:val="009754EB"/>
    <w:rsid w:val="0097701D"/>
    <w:rsid w:val="009849D9"/>
    <w:rsid w:val="0099224F"/>
    <w:rsid w:val="009954C4"/>
    <w:rsid w:val="009A0102"/>
    <w:rsid w:val="009A0326"/>
    <w:rsid w:val="009A0F27"/>
    <w:rsid w:val="009A28E8"/>
    <w:rsid w:val="009A4385"/>
    <w:rsid w:val="009B0E09"/>
    <w:rsid w:val="009B4543"/>
    <w:rsid w:val="009B5949"/>
    <w:rsid w:val="009C017F"/>
    <w:rsid w:val="009C1C15"/>
    <w:rsid w:val="009C4DFB"/>
    <w:rsid w:val="009C7BBC"/>
    <w:rsid w:val="009D010F"/>
    <w:rsid w:val="009D0817"/>
    <w:rsid w:val="009D3C33"/>
    <w:rsid w:val="009D3C62"/>
    <w:rsid w:val="009E5B1D"/>
    <w:rsid w:val="009F072D"/>
    <w:rsid w:val="009F3FAA"/>
    <w:rsid w:val="009F5D4E"/>
    <w:rsid w:val="009F6FEA"/>
    <w:rsid w:val="00A009CF"/>
    <w:rsid w:val="00A0228E"/>
    <w:rsid w:val="00A03F44"/>
    <w:rsid w:val="00A116F8"/>
    <w:rsid w:val="00A173E2"/>
    <w:rsid w:val="00A237EC"/>
    <w:rsid w:val="00A25AA0"/>
    <w:rsid w:val="00A26107"/>
    <w:rsid w:val="00A353C3"/>
    <w:rsid w:val="00A3636E"/>
    <w:rsid w:val="00A37101"/>
    <w:rsid w:val="00A44ACB"/>
    <w:rsid w:val="00A51526"/>
    <w:rsid w:val="00A54620"/>
    <w:rsid w:val="00A55D7A"/>
    <w:rsid w:val="00A65397"/>
    <w:rsid w:val="00A70039"/>
    <w:rsid w:val="00A738A8"/>
    <w:rsid w:val="00A8120A"/>
    <w:rsid w:val="00A859CB"/>
    <w:rsid w:val="00A9633F"/>
    <w:rsid w:val="00AA246C"/>
    <w:rsid w:val="00AA3944"/>
    <w:rsid w:val="00AB0621"/>
    <w:rsid w:val="00AE0682"/>
    <w:rsid w:val="00AE3241"/>
    <w:rsid w:val="00AE42CB"/>
    <w:rsid w:val="00B015E0"/>
    <w:rsid w:val="00B06FCC"/>
    <w:rsid w:val="00B122E9"/>
    <w:rsid w:val="00B12389"/>
    <w:rsid w:val="00B13598"/>
    <w:rsid w:val="00B16C29"/>
    <w:rsid w:val="00B32176"/>
    <w:rsid w:val="00B32FD8"/>
    <w:rsid w:val="00B40E99"/>
    <w:rsid w:val="00B4178D"/>
    <w:rsid w:val="00B42D63"/>
    <w:rsid w:val="00B438B2"/>
    <w:rsid w:val="00B43DD3"/>
    <w:rsid w:val="00B64134"/>
    <w:rsid w:val="00B659EA"/>
    <w:rsid w:val="00B757E2"/>
    <w:rsid w:val="00B8067B"/>
    <w:rsid w:val="00B8505E"/>
    <w:rsid w:val="00B8668E"/>
    <w:rsid w:val="00B9731E"/>
    <w:rsid w:val="00BB2418"/>
    <w:rsid w:val="00BC5E91"/>
    <w:rsid w:val="00BC6170"/>
    <w:rsid w:val="00BD032F"/>
    <w:rsid w:val="00BD057C"/>
    <w:rsid w:val="00BE1AAF"/>
    <w:rsid w:val="00BE2524"/>
    <w:rsid w:val="00C07223"/>
    <w:rsid w:val="00C16826"/>
    <w:rsid w:val="00C200BC"/>
    <w:rsid w:val="00C31C40"/>
    <w:rsid w:val="00C357BA"/>
    <w:rsid w:val="00C3677B"/>
    <w:rsid w:val="00C42323"/>
    <w:rsid w:val="00C441E6"/>
    <w:rsid w:val="00C50064"/>
    <w:rsid w:val="00C5638F"/>
    <w:rsid w:val="00C5785E"/>
    <w:rsid w:val="00C62B07"/>
    <w:rsid w:val="00C654A2"/>
    <w:rsid w:val="00C670E6"/>
    <w:rsid w:val="00C72AC2"/>
    <w:rsid w:val="00C73D89"/>
    <w:rsid w:val="00C82A4E"/>
    <w:rsid w:val="00C865AF"/>
    <w:rsid w:val="00C8668A"/>
    <w:rsid w:val="00C87ADB"/>
    <w:rsid w:val="00C919FD"/>
    <w:rsid w:val="00C919FF"/>
    <w:rsid w:val="00C939F0"/>
    <w:rsid w:val="00C9549B"/>
    <w:rsid w:val="00C966FA"/>
    <w:rsid w:val="00CA1F30"/>
    <w:rsid w:val="00CB4850"/>
    <w:rsid w:val="00CB4DE4"/>
    <w:rsid w:val="00CB5B44"/>
    <w:rsid w:val="00CB7FE9"/>
    <w:rsid w:val="00CC27E4"/>
    <w:rsid w:val="00CC53DC"/>
    <w:rsid w:val="00CD1B97"/>
    <w:rsid w:val="00CD33FE"/>
    <w:rsid w:val="00CD4023"/>
    <w:rsid w:val="00CE5D13"/>
    <w:rsid w:val="00CF0B4E"/>
    <w:rsid w:val="00D0056A"/>
    <w:rsid w:val="00D00C74"/>
    <w:rsid w:val="00D038BF"/>
    <w:rsid w:val="00D066CD"/>
    <w:rsid w:val="00D104BB"/>
    <w:rsid w:val="00D114C4"/>
    <w:rsid w:val="00D167B0"/>
    <w:rsid w:val="00D23BBE"/>
    <w:rsid w:val="00D27EF0"/>
    <w:rsid w:val="00D322D6"/>
    <w:rsid w:val="00D376A7"/>
    <w:rsid w:val="00D4238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471EC"/>
    <w:rsid w:val="00E475EF"/>
    <w:rsid w:val="00E50360"/>
    <w:rsid w:val="00E601E4"/>
    <w:rsid w:val="00E65643"/>
    <w:rsid w:val="00E67736"/>
    <w:rsid w:val="00E730D5"/>
    <w:rsid w:val="00E73AA7"/>
    <w:rsid w:val="00E7405F"/>
    <w:rsid w:val="00E80EB9"/>
    <w:rsid w:val="00E84848"/>
    <w:rsid w:val="00E91847"/>
    <w:rsid w:val="00E91F3A"/>
    <w:rsid w:val="00E9261A"/>
    <w:rsid w:val="00E92E30"/>
    <w:rsid w:val="00EA2661"/>
    <w:rsid w:val="00EA2B3A"/>
    <w:rsid w:val="00EB1F29"/>
    <w:rsid w:val="00EC0BF2"/>
    <w:rsid w:val="00EC5EBA"/>
    <w:rsid w:val="00EC6E65"/>
    <w:rsid w:val="00ED51A1"/>
    <w:rsid w:val="00ED5C53"/>
    <w:rsid w:val="00EE020F"/>
    <w:rsid w:val="00EE0B7C"/>
    <w:rsid w:val="00EE60BC"/>
    <w:rsid w:val="00EE711F"/>
    <w:rsid w:val="00EF63E0"/>
    <w:rsid w:val="00EF642C"/>
    <w:rsid w:val="00F04C73"/>
    <w:rsid w:val="00F077DE"/>
    <w:rsid w:val="00F323F5"/>
    <w:rsid w:val="00F34494"/>
    <w:rsid w:val="00F3584A"/>
    <w:rsid w:val="00F40812"/>
    <w:rsid w:val="00F446B6"/>
    <w:rsid w:val="00F454CC"/>
    <w:rsid w:val="00F476E9"/>
    <w:rsid w:val="00F61F23"/>
    <w:rsid w:val="00F62865"/>
    <w:rsid w:val="00F66E23"/>
    <w:rsid w:val="00F74316"/>
    <w:rsid w:val="00F815FA"/>
    <w:rsid w:val="00F81CC3"/>
    <w:rsid w:val="00F850E2"/>
    <w:rsid w:val="00F85DFA"/>
    <w:rsid w:val="00F90EE3"/>
    <w:rsid w:val="00F95BB9"/>
    <w:rsid w:val="00FA1432"/>
    <w:rsid w:val="00FA3CFC"/>
    <w:rsid w:val="00FA596A"/>
    <w:rsid w:val="00FA63E7"/>
    <w:rsid w:val="00FB0272"/>
    <w:rsid w:val="00FC1A3C"/>
    <w:rsid w:val="00FC60D1"/>
    <w:rsid w:val="00FD0719"/>
    <w:rsid w:val="00FD1A12"/>
    <w:rsid w:val="00FD70E2"/>
    <w:rsid w:val="00FE0721"/>
    <w:rsid w:val="00FE365A"/>
    <w:rsid w:val="00FE5A12"/>
    <w:rsid w:val="00FE711E"/>
    <w:rsid w:val="00FE75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styleId="Revision">
    <w:name w:val="Revision"/>
    <w:hidden/>
    <w:uiPriority w:val="99"/>
    <w:semiHidden/>
    <w:rsid w:val="00F323F5"/>
    <w:rPr>
      <w:rFonts w:cs="Calibri"/>
      <w:sz w:val="22"/>
      <w:szCs w:val="22"/>
      <w:lang w:val="en-GB" w:eastAsia="en-US"/>
    </w:rPr>
  </w:style>
  <w:style w:type="table" w:styleId="TableGrid">
    <w:name w:val="Table Grid"/>
    <w:basedOn w:val="TableNormal"/>
    <w:locked/>
    <w:rsid w:val="00FE7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658697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32894180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990747863">
      <w:bodyDiv w:val="1"/>
      <w:marLeft w:val="0"/>
      <w:marRight w:val="0"/>
      <w:marTop w:val="0"/>
      <w:marBottom w:val="0"/>
      <w:divBdr>
        <w:top w:val="none" w:sz="0" w:space="0" w:color="auto"/>
        <w:left w:val="none" w:sz="0" w:space="0" w:color="auto"/>
        <w:bottom w:val="none" w:sz="0" w:space="0" w:color="auto"/>
        <w:right w:val="none" w:sz="0" w:space="0" w:color="auto"/>
      </w:divBdr>
    </w:div>
    <w:div w:id="2130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2016-03-30T06:28:00Z</cp:lastPrinted>
  <dcterms:created xsi:type="dcterms:W3CDTF">2016-04-28T10:16:00Z</dcterms:created>
  <dcterms:modified xsi:type="dcterms:W3CDTF">2016-04-28T10:16:00Z</dcterms:modified>
</cp:coreProperties>
</file>