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5F" w:rsidRPr="00AC1BFB" w:rsidRDefault="00BB705F" w:rsidP="00BB705F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1437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AC1BFB">
        <w:rPr>
          <w:rFonts w:ascii="Arial" w:hAnsi="Arial" w:cs="Arial"/>
          <w:b/>
          <w:sz w:val="23"/>
          <w:szCs w:val="23"/>
          <w:lang w:val="en-GB"/>
        </w:rPr>
        <w:t>THE NATIONAL ASSEMBLY</w:t>
      </w:r>
    </w:p>
    <w:p w:rsidR="009849A1" w:rsidRPr="00AC1BFB" w:rsidRDefault="00BB705F" w:rsidP="00AC1BF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3"/>
          <w:szCs w:val="23"/>
          <w:lang w:val="af-ZA"/>
        </w:rPr>
      </w:pPr>
      <w:r w:rsidRPr="00AC1BFB">
        <w:rPr>
          <w:rFonts w:ascii="Arial" w:hAnsi="Arial" w:cs="Arial"/>
          <w:b/>
          <w:noProof/>
          <w:sz w:val="23"/>
          <w:szCs w:val="23"/>
          <w:lang w:val="af-ZA"/>
        </w:rPr>
        <w:tab/>
      </w:r>
      <w:r w:rsidRPr="00AC1BFB">
        <w:rPr>
          <w:rFonts w:ascii="Arial" w:hAnsi="Arial" w:cs="Arial"/>
          <w:b/>
          <w:noProof/>
          <w:sz w:val="23"/>
          <w:szCs w:val="23"/>
          <w:lang w:val="af-ZA"/>
        </w:rPr>
        <w:tab/>
      </w:r>
      <w:r w:rsidRPr="00AC1BFB">
        <w:rPr>
          <w:rFonts w:ascii="Arial" w:hAnsi="Arial" w:cs="Arial"/>
          <w:b/>
          <w:noProof/>
          <w:sz w:val="23"/>
          <w:szCs w:val="23"/>
          <w:lang w:val="af-ZA"/>
        </w:rPr>
        <w:tab/>
      </w:r>
      <w:r w:rsidRPr="00AC1BFB">
        <w:rPr>
          <w:rFonts w:ascii="Arial" w:hAnsi="Arial" w:cs="Arial"/>
          <w:b/>
          <w:noProof/>
          <w:sz w:val="23"/>
          <w:szCs w:val="23"/>
          <w:lang w:val="af-ZA"/>
        </w:rPr>
        <w:tab/>
        <w:t>QUESTION FOR WRITTEN REPLY</w:t>
      </w:r>
    </w:p>
    <w:p w:rsidR="00AC1BFB" w:rsidRPr="00AC1BFB" w:rsidRDefault="00AC1BFB" w:rsidP="00AC1BF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3"/>
          <w:szCs w:val="23"/>
          <w:lang w:val="af-ZA"/>
        </w:rPr>
      </w:pPr>
    </w:p>
    <w:p w:rsidR="00BB705F" w:rsidRPr="00AC1BFB" w:rsidRDefault="00BB705F" w:rsidP="00AC1BFB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3"/>
          <w:szCs w:val="23"/>
        </w:rPr>
      </w:pPr>
      <w:r w:rsidRPr="00AC1BFB">
        <w:rPr>
          <w:rFonts w:ascii="Arial" w:hAnsi="Arial" w:cs="Arial"/>
          <w:b/>
          <w:sz w:val="23"/>
          <w:szCs w:val="23"/>
        </w:rPr>
        <w:t>654.</w:t>
      </w:r>
      <w:r w:rsidRPr="00AC1BFB">
        <w:rPr>
          <w:rFonts w:ascii="Arial" w:hAnsi="Arial" w:cs="Arial"/>
          <w:b/>
          <w:sz w:val="23"/>
          <w:szCs w:val="23"/>
        </w:rPr>
        <w:tab/>
        <w:t xml:space="preserve">Mr G K Y </w:t>
      </w:r>
      <w:proofErr w:type="spellStart"/>
      <w:r w:rsidRPr="00AC1BFB">
        <w:rPr>
          <w:rFonts w:ascii="Arial" w:hAnsi="Arial" w:cs="Arial"/>
          <w:b/>
          <w:sz w:val="23"/>
          <w:szCs w:val="23"/>
        </w:rPr>
        <w:t>Cachalia</w:t>
      </w:r>
      <w:proofErr w:type="spellEnd"/>
      <w:r w:rsidRPr="00AC1BFB">
        <w:rPr>
          <w:rFonts w:ascii="Arial" w:hAnsi="Arial" w:cs="Arial"/>
          <w:b/>
          <w:sz w:val="23"/>
          <w:szCs w:val="23"/>
        </w:rPr>
        <w:t xml:space="preserve"> (DA) to ask the Minister of Trade and Industry:</w:t>
      </w:r>
    </w:p>
    <w:p w:rsidR="00BB705F" w:rsidRPr="00AC1BFB" w:rsidRDefault="00BB705F" w:rsidP="00AC1BFB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3"/>
          <w:szCs w:val="23"/>
        </w:rPr>
      </w:pPr>
      <w:r w:rsidRPr="00AC1BFB">
        <w:rPr>
          <w:rFonts w:ascii="Arial" w:hAnsi="Arial" w:cs="Arial"/>
          <w:sz w:val="23"/>
          <w:szCs w:val="23"/>
        </w:rPr>
        <w:t>What (a) are the reasons that the Chief Executive Officer of the SA Bureau of Standards has a (i) driver and (ii) bodyguard and (b) is the total cost of paying the (i) driver and (ii</w:t>
      </w:r>
      <w:r w:rsidR="005A2CF7">
        <w:rPr>
          <w:rFonts w:ascii="Arial" w:hAnsi="Arial" w:cs="Arial"/>
          <w:sz w:val="23"/>
          <w:szCs w:val="23"/>
        </w:rPr>
        <w:t>) bodyguard in each month?</w:t>
      </w:r>
    </w:p>
    <w:p w:rsidR="00AC1BFB" w:rsidRPr="00AC1BFB" w:rsidRDefault="0039465E" w:rsidP="00AC1BFB">
      <w:pPr>
        <w:spacing w:before="100" w:beforeAutospacing="1" w:after="100" w:afterAutospacing="1" w:line="360" w:lineRule="auto"/>
        <w:ind w:left="1440" w:hanging="1440"/>
        <w:jc w:val="both"/>
        <w:rPr>
          <w:rFonts w:ascii="Arial" w:hAnsi="Arial" w:cs="Arial"/>
          <w:b/>
          <w:noProof/>
          <w:color w:val="000000" w:themeColor="text1"/>
          <w:sz w:val="23"/>
          <w:szCs w:val="23"/>
          <w:lang w:val="af-ZA"/>
        </w:rPr>
      </w:pPr>
      <w:r w:rsidRPr="00AC1BFB">
        <w:rPr>
          <w:rFonts w:ascii="Arial" w:hAnsi="Arial" w:cs="Arial"/>
          <w:b/>
          <w:noProof/>
          <w:color w:val="000000" w:themeColor="text1"/>
          <w:sz w:val="23"/>
          <w:szCs w:val="23"/>
          <w:lang w:val="af-ZA"/>
        </w:rPr>
        <w:t>Response:</w:t>
      </w:r>
    </w:p>
    <w:p w:rsidR="0039465E" w:rsidRPr="00AC1BFB" w:rsidRDefault="0039465E" w:rsidP="00AC1BFB">
      <w:pPr>
        <w:spacing w:before="100" w:beforeAutospacing="1" w:after="100" w:afterAutospacing="1" w:line="360" w:lineRule="auto"/>
        <w:ind w:left="1440" w:hanging="1440"/>
        <w:jc w:val="both"/>
        <w:rPr>
          <w:rFonts w:ascii="Arial" w:hAnsi="Arial" w:cs="Arial"/>
          <w:b/>
          <w:noProof/>
          <w:color w:val="000000" w:themeColor="text1"/>
          <w:sz w:val="23"/>
          <w:szCs w:val="23"/>
          <w:lang w:val="af-ZA"/>
        </w:rPr>
      </w:pPr>
      <w:r w:rsidRPr="00AC1BFB"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  <w:t xml:space="preserve">According to </w:t>
      </w:r>
      <w:r w:rsidR="005A2CF7"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  <w:t xml:space="preserve">information provided by </w:t>
      </w:r>
      <w:r w:rsidRPr="00AC1BFB"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  <w:t>the SABS management</w:t>
      </w:r>
      <w:r w:rsidR="005A2CF7"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  <w:t>:</w:t>
      </w:r>
    </w:p>
    <w:p w:rsidR="0039465E" w:rsidRPr="00AC1BFB" w:rsidRDefault="0039465E" w:rsidP="00AC1BF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077"/>
        <w:jc w:val="both"/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</w:pPr>
      <w:r w:rsidRPr="00AC1BFB"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  <w:t xml:space="preserve">(i) The SABS Chief Executive Officer has a driver as an approved benefit by decision of the SABS Board. </w:t>
      </w:r>
    </w:p>
    <w:p w:rsidR="0039465E" w:rsidRDefault="0039465E" w:rsidP="00AC1BFB">
      <w:pPr>
        <w:pStyle w:val="ListParagraph"/>
        <w:spacing w:before="100" w:beforeAutospacing="1" w:after="100" w:afterAutospacing="1" w:line="360" w:lineRule="auto"/>
        <w:ind w:left="1077"/>
        <w:jc w:val="both"/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</w:pPr>
      <w:r w:rsidRPr="00AC1BFB"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  <w:t>(ii) The SABS CEO does not have a bodyguard despite the fact that the SABS 2015 security assessment recommended one.</w:t>
      </w:r>
    </w:p>
    <w:p w:rsidR="00AC1BFB" w:rsidRPr="00AC1BFB" w:rsidRDefault="00AC1BFB" w:rsidP="00AC1BFB">
      <w:pPr>
        <w:pStyle w:val="ListParagraph"/>
        <w:spacing w:before="100" w:beforeAutospacing="1" w:after="100" w:afterAutospacing="1" w:line="360" w:lineRule="auto"/>
        <w:ind w:left="1077"/>
        <w:jc w:val="both"/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</w:pPr>
    </w:p>
    <w:p w:rsidR="0039465E" w:rsidRPr="00AC1BFB" w:rsidRDefault="0039465E" w:rsidP="00AC1BF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077"/>
        <w:jc w:val="both"/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</w:pPr>
      <w:r w:rsidRPr="00AC1BFB"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  <w:t>(i) The cost to the fiscus of the driver is in line with the remuneration framework for SABS drivers.</w:t>
      </w:r>
    </w:p>
    <w:p w:rsidR="0039465E" w:rsidRPr="00AC1BFB" w:rsidRDefault="0039465E" w:rsidP="00AC1BFB">
      <w:pPr>
        <w:pStyle w:val="ListParagraph"/>
        <w:spacing w:before="100" w:beforeAutospacing="1" w:after="100" w:afterAutospacing="1" w:line="360" w:lineRule="auto"/>
        <w:ind w:left="1077"/>
        <w:jc w:val="both"/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</w:pPr>
      <w:r w:rsidRPr="00AC1BFB"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  <w:t>(ii) Does not apply.</w:t>
      </w:r>
    </w:p>
    <w:p w:rsidR="00AC1BFB" w:rsidRDefault="00AC1BFB" w:rsidP="00AC1BFB">
      <w:pPr>
        <w:spacing w:line="259" w:lineRule="auto"/>
        <w:rPr>
          <w:sz w:val="23"/>
          <w:szCs w:val="23"/>
        </w:rPr>
      </w:pPr>
    </w:p>
    <w:sectPr w:rsidR="00AC1BFB" w:rsidSect="00AC1BF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59C"/>
    <w:multiLevelType w:val="hybridMultilevel"/>
    <w:tmpl w:val="00D67B6C"/>
    <w:lvl w:ilvl="0" w:tplc="4D66A30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3C1346"/>
    <w:multiLevelType w:val="hybridMultilevel"/>
    <w:tmpl w:val="91D2C392"/>
    <w:lvl w:ilvl="0" w:tplc="E11C6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5F"/>
    <w:rsid w:val="001C3E43"/>
    <w:rsid w:val="0039465E"/>
    <w:rsid w:val="003D3369"/>
    <w:rsid w:val="0053005E"/>
    <w:rsid w:val="00595B15"/>
    <w:rsid w:val="005A2CF7"/>
    <w:rsid w:val="005A7604"/>
    <w:rsid w:val="009849A1"/>
    <w:rsid w:val="00AC1BFB"/>
    <w:rsid w:val="00BB705F"/>
    <w:rsid w:val="00D26B35"/>
    <w:rsid w:val="00D41437"/>
    <w:rsid w:val="00E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5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5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Saroj</cp:lastModifiedBy>
  <cp:revision>2</cp:revision>
  <dcterms:created xsi:type="dcterms:W3CDTF">2018-03-14T05:16:00Z</dcterms:created>
  <dcterms:modified xsi:type="dcterms:W3CDTF">2018-03-14T05:16:00Z</dcterms:modified>
</cp:coreProperties>
</file>