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FE271F"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8C0966" w:rsidRDefault="002E7253" w:rsidP="003055B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3055BF" w:rsidP="003055B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3055BF" w:rsidP="003055B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1D4AF4">
        <w:rPr>
          <w:rFonts w:ascii="Arial" w:eastAsia="Calibri" w:hAnsi="Arial" w:cs="Arial"/>
          <w:b/>
          <w:bCs/>
          <w:lang w:val="en-GB"/>
        </w:rPr>
        <w:t>5</w:t>
      </w:r>
      <w:r w:rsidR="00A36576">
        <w:rPr>
          <w:rFonts w:ascii="Arial" w:eastAsia="Calibri" w:hAnsi="Arial" w:cs="Arial"/>
          <w:b/>
          <w:bCs/>
          <w:lang w:val="en-GB"/>
        </w:rPr>
        <w:t>0</w:t>
      </w:r>
      <w:r w:rsidR="008630F1">
        <w:rPr>
          <w:rFonts w:ascii="Arial" w:eastAsia="Calibri" w:hAnsi="Arial" w:cs="Arial"/>
          <w:b/>
          <w:bCs/>
          <w:lang w:val="en-GB"/>
        </w:rPr>
        <w:t>5</w:t>
      </w:r>
    </w:p>
    <w:p w:rsidR="002E7253" w:rsidRPr="003055BF" w:rsidRDefault="002E7253" w:rsidP="003055BF">
      <w:pPr>
        <w:spacing w:after="200" w:line="276" w:lineRule="auto"/>
        <w:rPr>
          <w:rFonts w:ascii="Arial" w:eastAsia="Calibri" w:hAnsi="Arial" w:cs="Arial"/>
          <w:b/>
          <w:bCs/>
          <w:lang w:val="en-GB"/>
        </w:rPr>
      </w:pPr>
      <w:r w:rsidRPr="003055BF">
        <w:rPr>
          <w:rFonts w:ascii="Arial" w:eastAsia="Calibri" w:hAnsi="Arial" w:cs="Arial"/>
          <w:b/>
          <w:bCs/>
          <w:lang w:val="en-GB"/>
        </w:rPr>
        <w:t xml:space="preserve">DATE OF QUESTION: </w:t>
      </w:r>
      <w:r w:rsidR="00B33D23" w:rsidRPr="003055BF">
        <w:rPr>
          <w:rFonts w:ascii="Arial" w:eastAsia="Calibri" w:hAnsi="Arial" w:cs="Arial"/>
          <w:b/>
          <w:bCs/>
          <w:lang w:val="en-GB"/>
        </w:rPr>
        <w:t>10</w:t>
      </w:r>
      <w:r w:rsidR="003055BF" w:rsidRPr="003055BF">
        <w:rPr>
          <w:rFonts w:ascii="Arial" w:eastAsia="Calibri" w:hAnsi="Arial" w:cs="Arial"/>
          <w:b/>
          <w:bCs/>
          <w:lang w:val="en-GB"/>
        </w:rPr>
        <w:t xml:space="preserve"> MARCH </w:t>
      </w:r>
      <w:r w:rsidRPr="003055BF">
        <w:rPr>
          <w:rFonts w:ascii="Arial" w:eastAsia="Calibri" w:hAnsi="Arial" w:cs="Arial"/>
          <w:b/>
          <w:bCs/>
          <w:lang w:val="en-GB"/>
        </w:rPr>
        <w:t>201</w:t>
      </w:r>
      <w:r w:rsidR="008C0966" w:rsidRPr="003055BF">
        <w:rPr>
          <w:rFonts w:ascii="Arial" w:eastAsia="Calibri" w:hAnsi="Arial" w:cs="Arial"/>
          <w:b/>
          <w:bCs/>
          <w:lang w:val="en-GB"/>
        </w:rPr>
        <w:t>7</w:t>
      </w:r>
    </w:p>
    <w:p w:rsidR="00D463C8" w:rsidRPr="003055BF" w:rsidRDefault="00791471" w:rsidP="003055BF">
      <w:pPr>
        <w:spacing w:before="100" w:beforeAutospacing="1" w:after="100" w:afterAutospacing="1" w:line="276" w:lineRule="auto"/>
        <w:outlineLvl w:val="0"/>
        <w:rPr>
          <w:rFonts w:ascii="Arial" w:eastAsia="Calibri" w:hAnsi="Arial" w:cs="Arial"/>
          <w:b/>
          <w:bCs/>
          <w:lang w:val="en-GB"/>
        </w:rPr>
      </w:pPr>
      <w:r w:rsidRPr="003055BF">
        <w:rPr>
          <w:rFonts w:ascii="Arial" w:eastAsia="Calibri" w:hAnsi="Arial" w:cs="Arial"/>
          <w:b/>
          <w:bCs/>
          <w:lang w:val="en-GB"/>
        </w:rPr>
        <w:t xml:space="preserve">DATE OF SUBMISSION: </w:t>
      </w:r>
      <w:r w:rsidR="00B33D23" w:rsidRPr="003055BF">
        <w:rPr>
          <w:rFonts w:ascii="Arial" w:eastAsia="Calibri" w:hAnsi="Arial" w:cs="Arial"/>
          <w:b/>
          <w:bCs/>
          <w:lang w:val="en-GB"/>
        </w:rPr>
        <w:t>2</w:t>
      </w:r>
      <w:r w:rsidR="00500D2C" w:rsidRPr="003055BF">
        <w:rPr>
          <w:rFonts w:ascii="Arial" w:eastAsia="Calibri" w:hAnsi="Arial" w:cs="Arial"/>
          <w:b/>
          <w:bCs/>
          <w:lang w:val="en-GB"/>
        </w:rPr>
        <w:t>7</w:t>
      </w:r>
      <w:r w:rsidRPr="003055BF">
        <w:rPr>
          <w:rFonts w:ascii="Arial" w:eastAsia="Calibri" w:hAnsi="Arial" w:cs="Arial"/>
          <w:b/>
          <w:bCs/>
          <w:lang w:val="en-GB"/>
        </w:rPr>
        <w:t xml:space="preserve"> </w:t>
      </w:r>
      <w:r w:rsidR="008C0966" w:rsidRPr="003055BF">
        <w:rPr>
          <w:rFonts w:ascii="Arial" w:eastAsia="Calibri" w:hAnsi="Arial" w:cs="Arial"/>
          <w:b/>
          <w:bCs/>
          <w:lang w:val="en-GB"/>
        </w:rPr>
        <w:t>MARCH</w:t>
      </w:r>
      <w:r w:rsidR="009F2D5C" w:rsidRPr="003055BF">
        <w:rPr>
          <w:rFonts w:ascii="Arial" w:eastAsia="Calibri" w:hAnsi="Arial" w:cs="Arial"/>
          <w:b/>
          <w:bCs/>
          <w:lang w:val="en-GB"/>
        </w:rPr>
        <w:t xml:space="preserve"> </w:t>
      </w:r>
      <w:r w:rsidR="00D463C8" w:rsidRPr="003055BF">
        <w:rPr>
          <w:rFonts w:ascii="Arial" w:eastAsia="Calibri" w:hAnsi="Arial" w:cs="Arial"/>
          <w:b/>
          <w:bCs/>
          <w:lang w:val="en-GB"/>
        </w:rPr>
        <w:t>201</w:t>
      </w:r>
      <w:r w:rsidR="008C0966" w:rsidRPr="003055BF">
        <w:rPr>
          <w:rFonts w:ascii="Arial" w:eastAsia="Calibri" w:hAnsi="Arial" w:cs="Arial"/>
          <w:b/>
          <w:bCs/>
          <w:lang w:val="en-GB"/>
        </w:rPr>
        <w:t>7</w:t>
      </w:r>
    </w:p>
    <w:p w:rsidR="00A36576" w:rsidRPr="00A36576" w:rsidRDefault="00A36576" w:rsidP="00A36576">
      <w:pPr>
        <w:spacing w:before="120" w:after="120" w:line="360" w:lineRule="auto"/>
        <w:jc w:val="both"/>
        <w:rPr>
          <w:rFonts w:ascii="Arial" w:hAnsi="Arial" w:cs="Arial"/>
          <w:b/>
          <w:bCs/>
          <w:lang w:val="en-ZA"/>
        </w:rPr>
      </w:pPr>
      <w:r w:rsidRPr="00A36576">
        <w:rPr>
          <w:rFonts w:ascii="Arial" w:hAnsi="Arial" w:cs="Arial"/>
          <w:b/>
          <w:bCs/>
          <w:lang w:val="en-ZA"/>
        </w:rPr>
        <w:t>Adv G Breytenbach (DA) to ask the Minister of Justice and Correctional Services:</w:t>
      </w:r>
    </w:p>
    <w:p w:rsidR="00A36576" w:rsidRDefault="00A36576" w:rsidP="00A36576">
      <w:pPr>
        <w:spacing w:before="120" w:after="120" w:line="360" w:lineRule="auto"/>
        <w:jc w:val="both"/>
        <w:rPr>
          <w:rFonts w:ascii="Arial" w:hAnsi="Arial" w:cs="Arial"/>
          <w:lang w:val="en-ZA"/>
        </w:rPr>
      </w:pPr>
      <w:r w:rsidRPr="00A36576">
        <w:rPr>
          <w:rFonts w:ascii="Arial" w:hAnsi="Arial" w:cs="Arial"/>
          <w:lang w:val="en-ZA"/>
        </w:rPr>
        <w:t>(a</w:t>
      </w:r>
      <w:r>
        <w:rPr>
          <w:rFonts w:ascii="Arial" w:hAnsi="Arial" w:cs="Arial"/>
          <w:lang w:val="en-ZA"/>
        </w:rPr>
        <w:t xml:space="preserve">) </w:t>
      </w:r>
      <w:r w:rsidRPr="00A36576">
        <w:rPr>
          <w:rFonts w:ascii="Arial" w:hAnsi="Arial" w:cs="Arial"/>
          <w:lang w:val="en-ZA"/>
        </w:rPr>
        <w:t xml:space="preserve">What is the total budgetary allocation towards the office of the Public Protector’s Back to the People Road Show in the (i) 2016-17 and (ii) 2017-18 financial years and (b) for each year, what are the specific amounts budgeted in respect of (i) travel, (ii) accommodation, (iii) venue and facilities hire, (iv) advertising costs, (v) subsistence and (vi) any other related itemised expenditure? </w:t>
      </w:r>
    </w:p>
    <w:p w:rsidR="00A36576" w:rsidRPr="00A36576" w:rsidRDefault="00A36576" w:rsidP="00A36576">
      <w:pPr>
        <w:spacing w:before="120" w:after="120" w:line="360" w:lineRule="auto"/>
        <w:ind w:left="360"/>
        <w:jc w:val="right"/>
        <w:rPr>
          <w:rFonts w:ascii="Arial" w:hAnsi="Arial" w:cs="Arial"/>
          <w:b/>
          <w:lang w:val="en-ZA"/>
        </w:rPr>
      </w:pPr>
      <w:r w:rsidRPr="00A36576">
        <w:rPr>
          <w:rFonts w:ascii="Arial" w:hAnsi="Arial" w:cs="Arial"/>
          <w:b/>
          <w:lang w:val="en-ZA"/>
        </w:rPr>
        <w:t>NW562E</w:t>
      </w: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8F2C4E" w:rsidRDefault="008F2C4E" w:rsidP="008F2C4E">
      <w:pPr>
        <w:numPr>
          <w:ilvl w:val="0"/>
          <w:numId w:val="28"/>
        </w:numPr>
        <w:spacing w:before="120" w:after="120" w:line="360" w:lineRule="auto"/>
        <w:jc w:val="both"/>
        <w:rPr>
          <w:rFonts w:ascii="Arial" w:hAnsi="Arial" w:cs="Arial"/>
        </w:rPr>
      </w:pPr>
      <w:r>
        <w:rPr>
          <w:rFonts w:ascii="Arial" w:hAnsi="Arial" w:cs="Arial"/>
        </w:rPr>
        <w:t xml:space="preserve">The budget allocation for the Public Protector `s Roadshow in the </w:t>
      </w:r>
    </w:p>
    <w:p w:rsidR="008F2C4E" w:rsidRDefault="008F2C4E" w:rsidP="008F2C4E">
      <w:pPr>
        <w:numPr>
          <w:ilvl w:val="0"/>
          <w:numId w:val="29"/>
        </w:numPr>
        <w:spacing w:before="120" w:after="120" w:line="360" w:lineRule="auto"/>
        <w:jc w:val="both"/>
        <w:rPr>
          <w:rFonts w:ascii="Arial" w:hAnsi="Arial" w:cs="Arial"/>
        </w:rPr>
      </w:pPr>
      <w:r>
        <w:rPr>
          <w:rFonts w:ascii="Arial" w:hAnsi="Arial" w:cs="Arial"/>
        </w:rPr>
        <w:t>2016/2017 financial year is: R1.5 million (for roll-out in all 9 provinces from the Complaints and Stakeholder management unit.  From that amount each province was allocated R100 000 specifically for roadshow)</w:t>
      </w:r>
    </w:p>
    <w:p w:rsidR="008F2C4E" w:rsidRDefault="008F2C4E" w:rsidP="008F2C4E">
      <w:pPr>
        <w:numPr>
          <w:ilvl w:val="0"/>
          <w:numId w:val="29"/>
        </w:numPr>
        <w:spacing w:before="120" w:after="120" w:line="360" w:lineRule="auto"/>
        <w:jc w:val="both"/>
        <w:rPr>
          <w:rFonts w:ascii="Arial" w:hAnsi="Arial" w:cs="Arial"/>
        </w:rPr>
      </w:pPr>
      <w:r>
        <w:rPr>
          <w:rFonts w:ascii="Arial" w:hAnsi="Arial" w:cs="Arial"/>
        </w:rPr>
        <w:t xml:space="preserve">2017/18 financial year is: not yet determined, awaiting approval from the National Assembly of the Strategic Plan, Annual Performance Plan and 2017/18 Budget. </w:t>
      </w:r>
    </w:p>
    <w:p w:rsidR="008F2C4E" w:rsidRDefault="008F2C4E" w:rsidP="008F2C4E">
      <w:pPr>
        <w:numPr>
          <w:ilvl w:val="0"/>
          <w:numId w:val="28"/>
        </w:numPr>
        <w:spacing w:before="120" w:after="120" w:line="360" w:lineRule="auto"/>
        <w:jc w:val="both"/>
        <w:rPr>
          <w:rFonts w:ascii="Arial" w:hAnsi="Arial" w:cs="Arial"/>
        </w:rPr>
      </w:pPr>
      <w:r>
        <w:rPr>
          <w:rFonts w:ascii="Arial" w:hAnsi="Arial" w:cs="Arial"/>
        </w:rPr>
        <w:t xml:space="preserve">In 2016/17 the budget was allocated as follows: </w:t>
      </w:r>
    </w:p>
    <w:p w:rsidR="008F2C4E" w:rsidRDefault="003055BF" w:rsidP="008F2C4E">
      <w:pPr>
        <w:numPr>
          <w:ilvl w:val="0"/>
          <w:numId w:val="30"/>
        </w:numPr>
        <w:spacing w:before="120" w:after="120" w:line="360" w:lineRule="auto"/>
        <w:jc w:val="both"/>
        <w:rPr>
          <w:rFonts w:ascii="Arial" w:hAnsi="Arial" w:cs="Arial"/>
        </w:rPr>
      </w:pPr>
      <w:r>
        <w:rPr>
          <w:rFonts w:ascii="Arial" w:hAnsi="Arial" w:cs="Arial"/>
        </w:rPr>
        <w:t>Travel: R200 000 (Flights)</w:t>
      </w:r>
    </w:p>
    <w:p w:rsidR="003055BF" w:rsidRDefault="003055BF" w:rsidP="008F2C4E">
      <w:pPr>
        <w:numPr>
          <w:ilvl w:val="0"/>
          <w:numId w:val="30"/>
        </w:numPr>
        <w:spacing w:before="120" w:after="120" w:line="360" w:lineRule="auto"/>
        <w:jc w:val="both"/>
        <w:rPr>
          <w:rFonts w:ascii="Arial" w:hAnsi="Arial" w:cs="Arial"/>
        </w:rPr>
      </w:pPr>
      <w:r>
        <w:rPr>
          <w:rFonts w:ascii="Arial" w:hAnsi="Arial" w:cs="Arial"/>
        </w:rPr>
        <w:t>Accommodation: R100 000</w:t>
      </w:r>
    </w:p>
    <w:p w:rsidR="003055BF" w:rsidRDefault="003055BF" w:rsidP="008F2C4E">
      <w:pPr>
        <w:numPr>
          <w:ilvl w:val="0"/>
          <w:numId w:val="30"/>
        </w:numPr>
        <w:spacing w:before="120" w:after="120" w:line="360" w:lineRule="auto"/>
        <w:jc w:val="both"/>
        <w:rPr>
          <w:rFonts w:ascii="Arial" w:hAnsi="Arial" w:cs="Arial"/>
        </w:rPr>
      </w:pPr>
      <w:r>
        <w:rPr>
          <w:rFonts w:ascii="Arial" w:hAnsi="Arial" w:cs="Arial"/>
        </w:rPr>
        <w:t>Venue and facilities hire: R900 000</w:t>
      </w:r>
    </w:p>
    <w:p w:rsidR="003055BF" w:rsidRDefault="003055BF" w:rsidP="008F2C4E">
      <w:pPr>
        <w:numPr>
          <w:ilvl w:val="0"/>
          <w:numId w:val="30"/>
        </w:numPr>
        <w:spacing w:before="120" w:after="120" w:line="360" w:lineRule="auto"/>
        <w:jc w:val="both"/>
        <w:rPr>
          <w:rFonts w:ascii="Arial" w:hAnsi="Arial" w:cs="Arial"/>
        </w:rPr>
      </w:pPr>
      <w:r>
        <w:rPr>
          <w:rFonts w:ascii="Arial" w:hAnsi="Arial" w:cs="Arial"/>
        </w:rPr>
        <w:t>Advertising costs: N/A</w:t>
      </w:r>
    </w:p>
    <w:p w:rsidR="003055BF" w:rsidRDefault="003055BF" w:rsidP="008F2C4E">
      <w:pPr>
        <w:numPr>
          <w:ilvl w:val="0"/>
          <w:numId w:val="30"/>
        </w:numPr>
        <w:spacing w:before="120" w:after="120" w:line="360" w:lineRule="auto"/>
        <w:jc w:val="both"/>
        <w:rPr>
          <w:rFonts w:ascii="Arial" w:hAnsi="Arial" w:cs="Arial"/>
        </w:rPr>
      </w:pPr>
      <w:r>
        <w:rPr>
          <w:rFonts w:ascii="Arial" w:hAnsi="Arial" w:cs="Arial"/>
        </w:rPr>
        <w:t>Subsistence: R50 000</w:t>
      </w:r>
    </w:p>
    <w:p w:rsidR="003055BF" w:rsidRPr="008F2C4E" w:rsidRDefault="003055BF" w:rsidP="008F2C4E">
      <w:pPr>
        <w:numPr>
          <w:ilvl w:val="0"/>
          <w:numId w:val="30"/>
        </w:numPr>
        <w:spacing w:before="120" w:after="120" w:line="360" w:lineRule="auto"/>
        <w:jc w:val="both"/>
        <w:rPr>
          <w:rFonts w:ascii="Arial" w:hAnsi="Arial" w:cs="Arial"/>
        </w:rPr>
      </w:pPr>
      <w:r>
        <w:rPr>
          <w:rFonts w:ascii="Arial" w:hAnsi="Arial" w:cs="Arial"/>
        </w:rPr>
        <w:t>Other: R70 000 (kilometer allowance for use of transport) and R180 000 (catering)</w:t>
      </w:r>
    </w:p>
    <w:p w:rsidR="008F2C4E" w:rsidRPr="008C0966" w:rsidRDefault="008F2C4E" w:rsidP="002F0095">
      <w:pPr>
        <w:spacing w:before="120" w:after="120" w:line="360" w:lineRule="auto"/>
        <w:jc w:val="both"/>
        <w:rPr>
          <w:rFonts w:ascii="Arial" w:hAnsi="Arial" w:cs="Arial"/>
          <w:b/>
        </w:rPr>
      </w:pPr>
    </w:p>
    <w:p w:rsidR="00983C6B" w:rsidRPr="008C0966" w:rsidRDefault="00983C6B" w:rsidP="002F0095">
      <w:pPr>
        <w:jc w:val="both"/>
        <w:rPr>
          <w:rFonts w:ascii="Arial" w:hAnsi="Arial" w:cs="Arial"/>
          <w:b/>
        </w:rPr>
      </w:pPr>
    </w:p>
    <w:sectPr w:rsidR="00983C6B" w:rsidRPr="008C0966"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31A" w:rsidRDefault="007F131A" w:rsidP="00913892">
      <w:r>
        <w:separator/>
      </w:r>
    </w:p>
  </w:endnote>
  <w:endnote w:type="continuationSeparator" w:id="0">
    <w:p w:rsidR="007F131A" w:rsidRDefault="007F131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7F131A" w:rsidRPr="007F131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31A" w:rsidRDefault="007F131A" w:rsidP="00913892">
      <w:r>
        <w:separator/>
      </w:r>
    </w:p>
  </w:footnote>
  <w:footnote w:type="continuationSeparator" w:id="0">
    <w:p w:rsidR="007F131A" w:rsidRDefault="007F131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CB52D6"/>
    <w:multiLevelType w:val="hybridMultilevel"/>
    <w:tmpl w:val="BF861ECE"/>
    <w:lvl w:ilvl="0" w:tplc="0BBC9D66">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E034C0"/>
    <w:multiLevelType w:val="hybridMultilevel"/>
    <w:tmpl w:val="F768DEB0"/>
    <w:lvl w:ilvl="0" w:tplc="61F69D4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994CE8"/>
    <w:multiLevelType w:val="hybridMultilevel"/>
    <w:tmpl w:val="70CE0C5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F900800"/>
    <w:multiLevelType w:val="hybridMultilevel"/>
    <w:tmpl w:val="D5D28CEE"/>
    <w:lvl w:ilvl="0" w:tplc="3C1084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0"/>
  </w:num>
  <w:num w:numId="5">
    <w:abstractNumId w:val="25"/>
  </w:num>
  <w:num w:numId="6">
    <w:abstractNumId w:val="3"/>
  </w:num>
  <w:num w:numId="7">
    <w:abstractNumId w:val="29"/>
  </w:num>
  <w:num w:numId="8">
    <w:abstractNumId w:val="10"/>
  </w:num>
  <w:num w:numId="9">
    <w:abstractNumId w:val="14"/>
  </w:num>
  <w:num w:numId="10">
    <w:abstractNumId w:val="26"/>
  </w:num>
  <w:num w:numId="11">
    <w:abstractNumId w:val="2"/>
  </w:num>
  <w:num w:numId="12">
    <w:abstractNumId w:val="18"/>
  </w:num>
  <w:num w:numId="13">
    <w:abstractNumId w:val="12"/>
  </w:num>
  <w:num w:numId="14">
    <w:abstractNumId w:val="15"/>
  </w:num>
  <w:num w:numId="15">
    <w:abstractNumId w:val="9"/>
  </w:num>
  <w:num w:numId="16">
    <w:abstractNumId w:val="13"/>
  </w:num>
  <w:num w:numId="17">
    <w:abstractNumId w:val="28"/>
  </w:num>
  <w:num w:numId="18">
    <w:abstractNumId w:val="19"/>
  </w:num>
  <w:num w:numId="19">
    <w:abstractNumId w:val="16"/>
  </w:num>
  <w:num w:numId="20">
    <w:abstractNumId w:val="27"/>
  </w:num>
  <w:num w:numId="21">
    <w:abstractNumId w:val="22"/>
  </w:num>
  <w:num w:numId="22">
    <w:abstractNumId w:val="23"/>
  </w:num>
  <w:num w:numId="23">
    <w:abstractNumId w:val="8"/>
  </w:num>
  <w:num w:numId="24">
    <w:abstractNumId w:val="24"/>
  </w:num>
  <w:num w:numId="25">
    <w:abstractNumId w:val="5"/>
  </w:num>
  <w:num w:numId="26">
    <w:abstractNumId w:val="6"/>
  </w:num>
  <w:num w:numId="27">
    <w:abstractNumId w:val="1"/>
  </w:num>
  <w:num w:numId="28">
    <w:abstractNumId w:val="21"/>
  </w:num>
  <w:num w:numId="29">
    <w:abstractNumId w:val="7"/>
  </w:num>
  <w:num w:numId="30">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D4AF4"/>
    <w:rsid w:val="001E1BE7"/>
    <w:rsid w:val="001F445E"/>
    <w:rsid w:val="00203F6A"/>
    <w:rsid w:val="00213182"/>
    <w:rsid w:val="0021549B"/>
    <w:rsid w:val="002857B6"/>
    <w:rsid w:val="00286311"/>
    <w:rsid w:val="002A0DB1"/>
    <w:rsid w:val="002B2B31"/>
    <w:rsid w:val="002B6D18"/>
    <w:rsid w:val="002C719B"/>
    <w:rsid w:val="002D5BF7"/>
    <w:rsid w:val="002D7BBD"/>
    <w:rsid w:val="002E7253"/>
    <w:rsid w:val="002F0095"/>
    <w:rsid w:val="002F74EA"/>
    <w:rsid w:val="003055BF"/>
    <w:rsid w:val="0031652F"/>
    <w:rsid w:val="00322BA4"/>
    <w:rsid w:val="00346942"/>
    <w:rsid w:val="00361E04"/>
    <w:rsid w:val="0037187E"/>
    <w:rsid w:val="003767D7"/>
    <w:rsid w:val="00381B64"/>
    <w:rsid w:val="00386CA6"/>
    <w:rsid w:val="003A07DD"/>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6B6B"/>
    <w:rsid w:val="004F6FEC"/>
    <w:rsid w:val="00500D2C"/>
    <w:rsid w:val="00515B6A"/>
    <w:rsid w:val="005160F8"/>
    <w:rsid w:val="0054211D"/>
    <w:rsid w:val="00572F09"/>
    <w:rsid w:val="005835BC"/>
    <w:rsid w:val="005856A7"/>
    <w:rsid w:val="00585897"/>
    <w:rsid w:val="005E365A"/>
    <w:rsid w:val="00612214"/>
    <w:rsid w:val="00625CD7"/>
    <w:rsid w:val="00630932"/>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E7201"/>
    <w:rsid w:val="007F131A"/>
    <w:rsid w:val="007F2B0B"/>
    <w:rsid w:val="00846897"/>
    <w:rsid w:val="008630F1"/>
    <w:rsid w:val="00865132"/>
    <w:rsid w:val="008769EF"/>
    <w:rsid w:val="00881381"/>
    <w:rsid w:val="00892846"/>
    <w:rsid w:val="008A1398"/>
    <w:rsid w:val="008A1837"/>
    <w:rsid w:val="008C0966"/>
    <w:rsid w:val="008C1A56"/>
    <w:rsid w:val="008D4373"/>
    <w:rsid w:val="008E312C"/>
    <w:rsid w:val="008E78E6"/>
    <w:rsid w:val="008F2C4E"/>
    <w:rsid w:val="008F6A5A"/>
    <w:rsid w:val="009025C1"/>
    <w:rsid w:val="00905C38"/>
    <w:rsid w:val="00913892"/>
    <w:rsid w:val="0092193B"/>
    <w:rsid w:val="009229AD"/>
    <w:rsid w:val="0094372F"/>
    <w:rsid w:val="009541F2"/>
    <w:rsid w:val="009551F2"/>
    <w:rsid w:val="00961C52"/>
    <w:rsid w:val="00973033"/>
    <w:rsid w:val="00983C6B"/>
    <w:rsid w:val="009868D6"/>
    <w:rsid w:val="009A755B"/>
    <w:rsid w:val="009B0CAB"/>
    <w:rsid w:val="009D4F78"/>
    <w:rsid w:val="009E0268"/>
    <w:rsid w:val="009E1C96"/>
    <w:rsid w:val="009F1B70"/>
    <w:rsid w:val="009F2D5C"/>
    <w:rsid w:val="00A36576"/>
    <w:rsid w:val="00A42301"/>
    <w:rsid w:val="00A4711C"/>
    <w:rsid w:val="00A64328"/>
    <w:rsid w:val="00A6432A"/>
    <w:rsid w:val="00A66729"/>
    <w:rsid w:val="00A7136B"/>
    <w:rsid w:val="00AA2AB0"/>
    <w:rsid w:val="00AA39AC"/>
    <w:rsid w:val="00AD7B7A"/>
    <w:rsid w:val="00AF5D91"/>
    <w:rsid w:val="00B13369"/>
    <w:rsid w:val="00B170EA"/>
    <w:rsid w:val="00B26AB3"/>
    <w:rsid w:val="00B33D2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382D"/>
    <w:rsid w:val="00F55893"/>
    <w:rsid w:val="00F63F57"/>
    <w:rsid w:val="00F646C9"/>
    <w:rsid w:val="00F739F4"/>
    <w:rsid w:val="00F845F2"/>
    <w:rsid w:val="00F86709"/>
    <w:rsid w:val="00F91926"/>
    <w:rsid w:val="00F95D9E"/>
    <w:rsid w:val="00FA26A6"/>
    <w:rsid w:val="00FA4D8E"/>
    <w:rsid w:val="00FA74AE"/>
    <w:rsid w:val="00FD32ED"/>
    <w:rsid w:val="00FE25AE"/>
    <w:rsid w:val="00FE271F"/>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2017-04-05T09:38:00Z</dcterms:created>
  <dcterms:modified xsi:type="dcterms:W3CDTF">2017-04-05T09:38:00Z</dcterms:modified>
</cp:coreProperties>
</file>