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57" w:rsidRPr="00FB0257" w:rsidRDefault="00FB0257" w:rsidP="001751E6">
      <w:pPr>
        <w:spacing w:after="160" w:line="259" w:lineRule="auto"/>
        <w:jc w:val="center"/>
        <w:rPr>
          <w:rFonts w:ascii="Calibri" w:hAnsi="Calibri"/>
          <w:b/>
          <w:lang w:val="en-ZA"/>
        </w:rPr>
      </w:pPr>
      <w:r w:rsidRPr="00FB0257">
        <w:rPr>
          <w:noProof/>
          <w:lang w:val="en-ZA" w:eastAsia="en-ZA"/>
        </w:rPr>
        <w:drawing>
          <wp:inline distT="0" distB="0" distL="0" distR="0" wp14:anchorId="6237D605" wp14:editId="131A55EF">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rsidR="00BA76C5" w:rsidRDefault="00BA76C5" w:rsidP="00A94150">
      <w:pPr>
        <w:ind w:left="540" w:hanging="540"/>
        <w:contextualSpacing/>
        <w:jc w:val="center"/>
        <w:rPr>
          <w:rFonts w:ascii="Arial" w:hAnsi="Arial" w:cs="Arial"/>
          <w:b/>
          <w:bCs/>
          <w:color w:val="000000"/>
          <w:lang w:val="en-GB"/>
        </w:rPr>
      </w:pPr>
    </w:p>
    <w:p w:rsidR="00985BC7" w:rsidRPr="00BA76C5" w:rsidRDefault="00242F18" w:rsidP="00BA76C5">
      <w:pPr>
        <w:ind w:left="540" w:hanging="540"/>
        <w:contextualSpacing/>
        <w:jc w:val="center"/>
        <w:rPr>
          <w:rFonts w:ascii="Arial" w:hAnsi="Arial" w:cs="Arial"/>
          <w:b/>
          <w:bCs/>
          <w:color w:val="000000"/>
          <w:lang w:val="en-GB"/>
        </w:rPr>
      </w:pPr>
      <w:r w:rsidRPr="00BA76C5">
        <w:rPr>
          <w:rFonts w:ascii="Arial" w:hAnsi="Arial" w:cs="Arial"/>
          <w:b/>
          <w:bCs/>
          <w:color w:val="000000"/>
          <w:lang w:val="en-GB"/>
        </w:rPr>
        <w:t xml:space="preserve">NATIONAL </w:t>
      </w:r>
      <w:r w:rsidR="00186E82" w:rsidRPr="00BA76C5">
        <w:rPr>
          <w:rFonts w:ascii="Arial" w:hAnsi="Arial" w:cs="Arial"/>
          <w:b/>
          <w:bCs/>
          <w:color w:val="000000"/>
          <w:lang w:val="en-GB"/>
        </w:rPr>
        <w:t>ASSEMBLY</w:t>
      </w:r>
    </w:p>
    <w:p w:rsidR="006537D2" w:rsidRPr="00BA76C5" w:rsidRDefault="006537D2" w:rsidP="00BA76C5">
      <w:pPr>
        <w:ind w:left="540" w:hanging="540"/>
        <w:contextualSpacing/>
        <w:jc w:val="center"/>
        <w:rPr>
          <w:rFonts w:ascii="Arial" w:hAnsi="Arial" w:cs="Arial"/>
          <w:b/>
          <w:bCs/>
          <w:color w:val="000000"/>
          <w:lang w:val="en-GB"/>
        </w:rPr>
      </w:pPr>
    </w:p>
    <w:p w:rsidR="00FB0257" w:rsidRPr="00BA76C5" w:rsidRDefault="00FB0257" w:rsidP="00BA76C5">
      <w:pPr>
        <w:ind w:left="540" w:hanging="540"/>
        <w:contextualSpacing/>
        <w:jc w:val="center"/>
        <w:rPr>
          <w:rFonts w:ascii="Arial" w:hAnsi="Arial" w:cs="Arial"/>
          <w:b/>
          <w:bCs/>
          <w:color w:val="000000"/>
          <w:lang w:val="en-GB"/>
        </w:rPr>
      </w:pPr>
      <w:r w:rsidRPr="00BA76C5">
        <w:rPr>
          <w:rFonts w:ascii="Arial" w:hAnsi="Arial" w:cs="Arial"/>
          <w:b/>
          <w:bCs/>
          <w:color w:val="000000"/>
          <w:lang w:val="en-GB"/>
        </w:rPr>
        <w:t xml:space="preserve">QUESTIONS FOR </w:t>
      </w:r>
      <w:r w:rsidR="00C405E5" w:rsidRPr="00BA76C5">
        <w:rPr>
          <w:rFonts w:ascii="Arial" w:hAnsi="Arial" w:cs="Arial"/>
          <w:b/>
          <w:bCs/>
          <w:color w:val="000000"/>
          <w:lang w:val="en-GB"/>
        </w:rPr>
        <w:t>WRITTEN</w:t>
      </w:r>
      <w:r w:rsidRPr="00BA76C5">
        <w:rPr>
          <w:rFonts w:ascii="Arial" w:hAnsi="Arial" w:cs="Arial"/>
          <w:b/>
          <w:bCs/>
          <w:color w:val="000000"/>
          <w:lang w:val="en-GB"/>
        </w:rPr>
        <w:t xml:space="preserve"> RESPONSE</w:t>
      </w:r>
    </w:p>
    <w:p w:rsidR="006537D2" w:rsidRPr="00BA76C5" w:rsidRDefault="006537D2" w:rsidP="00BA76C5">
      <w:pPr>
        <w:ind w:left="540" w:hanging="540"/>
        <w:contextualSpacing/>
        <w:jc w:val="center"/>
        <w:rPr>
          <w:rFonts w:ascii="Arial" w:hAnsi="Arial" w:cs="Arial"/>
          <w:b/>
          <w:bCs/>
          <w:color w:val="000000"/>
          <w:lang w:val="en-GB"/>
        </w:rPr>
      </w:pPr>
    </w:p>
    <w:p w:rsidR="00FB0257" w:rsidRPr="00BA76C5" w:rsidRDefault="00FB0257" w:rsidP="00BA76C5">
      <w:pPr>
        <w:contextualSpacing/>
        <w:jc w:val="center"/>
        <w:rPr>
          <w:rFonts w:ascii="Arial" w:hAnsi="Arial" w:cs="Arial"/>
          <w:b/>
          <w:bCs/>
          <w:lang w:val="en-ZA"/>
        </w:rPr>
      </w:pPr>
      <w:r w:rsidRPr="00BA76C5">
        <w:rPr>
          <w:rFonts w:ascii="Arial" w:hAnsi="Arial" w:cs="Arial"/>
          <w:b/>
          <w:bCs/>
          <w:lang w:val="en-GB"/>
        </w:rPr>
        <w:t xml:space="preserve">QUESTION NUMBER </w:t>
      </w:r>
      <w:r w:rsidR="00A1778C">
        <w:rPr>
          <w:rFonts w:ascii="Arial" w:hAnsi="Arial" w:cs="Arial"/>
          <w:b/>
          <w:bCs/>
          <w:lang w:val="en-GB"/>
        </w:rPr>
        <w:t>4</w:t>
      </w:r>
      <w:r w:rsidR="00CC17E2" w:rsidRPr="00BA76C5">
        <w:rPr>
          <w:rFonts w:ascii="Arial" w:hAnsi="Arial" w:cs="Arial"/>
          <w:b/>
          <w:bCs/>
          <w:lang w:val="en-ZA"/>
        </w:rPr>
        <w:t>09</w:t>
      </w:r>
    </w:p>
    <w:p w:rsidR="006537D2" w:rsidRPr="00BA76C5" w:rsidRDefault="006537D2" w:rsidP="00BA76C5">
      <w:pPr>
        <w:contextualSpacing/>
        <w:jc w:val="center"/>
        <w:rPr>
          <w:rFonts w:ascii="Arial" w:hAnsi="Arial" w:cs="Arial"/>
          <w:b/>
          <w:bCs/>
          <w:lang w:val="en-GB"/>
        </w:rPr>
      </w:pPr>
    </w:p>
    <w:p w:rsidR="00C944D5" w:rsidRPr="00BA76C5" w:rsidRDefault="00C944D5" w:rsidP="00BA76C5">
      <w:pPr>
        <w:contextualSpacing/>
        <w:jc w:val="both"/>
        <w:rPr>
          <w:rFonts w:ascii="Arial" w:hAnsi="Arial" w:cs="Arial"/>
          <w:b/>
          <w:bCs/>
        </w:rPr>
      </w:pPr>
    </w:p>
    <w:p w:rsidR="00C944D5" w:rsidRPr="00BA76C5" w:rsidRDefault="00C944D5" w:rsidP="00BA76C5">
      <w:pPr>
        <w:contextualSpacing/>
        <w:jc w:val="both"/>
        <w:rPr>
          <w:rFonts w:ascii="Arial" w:hAnsi="Arial" w:cs="Arial"/>
          <w:b/>
          <w:bCs/>
        </w:rPr>
      </w:pPr>
    </w:p>
    <w:p w:rsidR="00BA76C5" w:rsidRDefault="00BA76C5" w:rsidP="00BA76C5">
      <w:pPr>
        <w:contextualSpacing/>
        <w:jc w:val="both"/>
        <w:outlineLvl w:val="0"/>
        <w:rPr>
          <w:rFonts w:ascii="Arial" w:hAnsi="Arial" w:cs="Arial"/>
          <w:b/>
        </w:rPr>
      </w:pPr>
    </w:p>
    <w:p w:rsidR="00AE05F9" w:rsidRPr="00BA76C5" w:rsidRDefault="00AE05F9" w:rsidP="00BA76C5">
      <w:pPr>
        <w:contextualSpacing/>
        <w:jc w:val="both"/>
        <w:outlineLvl w:val="0"/>
        <w:rPr>
          <w:rFonts w:ascii="Arial" w:hAnsi="Arial" w:cs="Arial"/>
          <w:b/>
        </w:rPr>
      </w:pPr>
      <w:r w:rsidRPr="00BA76C5">
        <w:rPr>
          <w:rFonts w:ascii="Arial" w:hAnsi="Arial" w:cs="Arial"/>
          <w:b/>
        </w:rPr>
        <w:t>Mr K P Robertson (DA) to ask the Minister of Cooperative Governance and Traditional Affairs:</w:t>
      </w:r>
    </w:p>
    <w:p w:rsidR="00BA76C5" w:rsidRDefault="00BA76C5" w:rsidP="00BA76C5">
      <w:pPr>
        <w:pStyle w:val="BodyTextIndent2"/>
        <w:spacing w:after="0" w:line="240" w:lineRule="auto"/>
        <w:ind w:left="0"/>
        <w:contextualSpacing/>
        <w:jc w:val="both"/>
        <w:rPr>
          <w:rFonts w:ascii="Arial" w:hAnsi="Arial" w:cs="Arial"/>
          <w:color w:val="000000"/>
          <w:lang w:val="en-ZA" w:eastAsia="en-ZA"/>
        </w:rPr>
      </w:pPr>
    </w:p>
    <w:p w:rsidR="00BA76C5" w:rsidRDefault="00BA76C5" w:rsidP="00BA76C5">
      <w:pPr>
        <w:pStyle w:val="BodyTextIndent2"/>
        <w:spacing w:after="0" w:line="240" w:lineRule="auto"/>
        <w:ind w:left="0"/>
        <w:contextualSpacing/>
        <w:jc w:val="both"/>
        <w:rPr>
          <w:rFonts w:ascii="Arial" w:hAnsi="Arial" w:cs="Arial"/>
          <w:color w:val="000000"/>
          <w:lang w:val="en-ZA" w:eastAsia="en-ZA"/>
        </w:rPr>
      </w:pPr>
    </w:p>
    <w:p w:rsidR="00AE05F9" w:rsidRPr="00BA76C5" w:rsidRDefault="00AE05F9" w:rsidP="00BA76C5">
      <w:pPr>
        <w:pStyle w:val="BodyTextIndent2"/>
        <w:spacing w:after="0" w:line="240" w:lineRule="auto"/>
        <w:ind w:left="0"/>
        <w:contextualSpacing/>
        <w:jc w:val="both"/>
        <w:rPr>
          <w:rFonts w:ascii="Arial" w:hAnsi="Arial" w:cs="Arial"/>
          <w:color w:val="000000"/>
          <w:lang w:val="en-ZA" w:eastAsia="en-ZA"/>
        </w:rPr>
      </w:pPr>
      <w:r w:rsidRPr="00BA76C5">
        <w:rPr>
          <w:rFonts w:ascii="Arial" w:hAnsi="Arial" w:cs="Arial"/>
          <w:color w:val="000000"/>
          <w:lang w:val="en-ZA" w:eastAsia="en-ZA"/>
        </w:rPr>
        <w:t>Whether the (a) Nkomazi Local Municipality, (b) Chief Albert Luthuli Local Municipality, (c) Mbombela Local Municipality, (d) Bushbuckridge Local Municipality, (e) Nkangala District Municipality, (f) Gert Sibande Municipality or (g) Ehlanzeni District Municipality in Mpumalanga have ever (i) refused requests by members of the opposition to be seated together or (ii) assigned the specified members portfolios to serve on Council; if not, what is the position in this regard; if so, on what statutory grounds did the specified municipalities rely in each case?</w:t>
      </w:r>
      <w:r w:rsidRPr="00BA76C5">
        <w:rPr>
          <w:rFonts w:ascii="Arial" w:hAnsi="Arial" w:cs="Arial"/>
          <w:color w:val="000000"/>
          <w:lang w:val="en-ZA" w:eastAsia="en-ZA"/>
        </w:rPr>
        <w:tab/>
        <w:t>NW462E</w:t>
      </w:r>
    </w:p>
    <w:p w:rsidR="00E177A5" w:rsidRPr="00BA76C5" w:rsidRDefault="00E177A5" w:rsidP="00BA76C5">
      <w:pPr>
        <w:contextualSpacing/>
        <w:rPr>
          <w:rFonts w:ascii="Arial" w:hAnsi="Arial" w:cs="Arial"/>
          <w:b/>
          <w:color w:val="000000"/>
          <w:lang w:val="en-ZA" w:eastAsia="en-ZA"/>
        </w:rPr>
      </w:pPr>
    </w:p>
    <w:p w:rsidR="00BA76C5" w:rsidRDefault="00BA76C5" w:rsidP="00BA76C5">
      <w:pPr>
        <w:contextualSpacing/>
        <w:rPr>
          <w:rFonts w:ascii="Arial" w:hAnsi="Arial" w:cs="Arial"/>
          <w:b/>
          <w:color w:val="000000"/>
          <w:lang w:val="en-ZA" w:eastAsia="en-ZA"/>
        </w:rPr>
      </w:pPr>
    </w:p>
    <w:p w:rsidR="00EA4CC0" w:rsidRPr="00BA76C5" w:rsidRDefault="00EA4CC0" w:rsidP="00BA76C5">
      <w:pPr>
        <w:contextualSpacing/>
        <w:rPr>
          <w:rFonts w:ascii="Arial" w:hAnsi="Arial" w:cs="Arial"/>
          <w:b/>
          <w:color w:val="000000"/>
          <w:lang w:val="en-ZA" w:eastAsia="en-ZA"/>
        </w:rPr>
      </w:pPr>
      <w:r w:rsidRPr="00BA76C5">
        <w:rPr>
          <w:rFonts w:ascii="Arial" w:hAnsi="Arial" w:cs="Arial"/>
          <w:b/>
          <w:color w:val="000000"/>
          <w:lang w:val="en-ZA" w:eastAsia="en-ZA"/>
        </w:rPr>
        <w:t>REPLY</w:t>
      </w:r>
    </w:p>
    <w:p w:rsidR="00EA4CC0" w:rsidRPr="00BA76C5" w:rsidRDefault="00EA4CC0" w:rsidP="00BA76C5">
      <w:pPr>
        <w:contextualSpacing/>
        <w:rPr>
          <w:rFonts w:ascii="Arial" w:hAnsi="Arial" w:cs="Arial"/>
          <w:color w:val="000000"/>
          <w:lang w:val="en-ZA" w:eastAsia="en-ZA"/>
        </w:rPr>
      </w:pPr>
    </w:p>
    <w:p w:rsidR="00BA76C5" w:rsidRDefault="00BA76C5" w:rsidP="00BA76C5">
      <w:pPr>
        <w:contextualSpacing/>
        <w:jc w:val="both"/>
        <w:rPr>
          <w:rFonts w:ascii="Arial" w:hAnsi="Arial" w:cs="Arial"/>
          <w:color w:val="000000"/>
          <w:lang w:val="en-ZA" w:eastAsia="en-ZA"/>
        </w:rPr>
      </w:pPr>
    </w:p>
    <w:p w:rsidR="00EA4CC0" w:rsidRPr="00BA76C5" w:rsidRDefault="00EA4CC0" w:rsidP="00BA76C5">
      <w:pPr>
        <w:contextualSpacing/>
        <w:jc w:val="both"/>
        <w:rPr>
          <w:rFonts w:ascii="Arial" w:hAnsi="Arial" w:cs="Arial"/>
          <w:color w:val="000000"/>
          <w:lang w:val="en-ZA" w:eastAsia="en-ZA"/>
        </w:rPr>
      </w:pPr>
      <w:r w:rsidRPr="00BA76C5">
        <w:rPr>
          <w:rFonts w:ascii="Arial" w:hAnsi="Arial" w:cs="Arial"/>
          <w:color w:val="000000"/>
          <w:lang w:val="en-ZA" w:eastAsia="en-ZA"/>
        </w:rPr>
        <w:t xml:space="preserve">The </w:t>
      </w:r>
      <w:r w:rsidR="00A1778C">
        <w:rPr>
          <w:rFonts w:ascii="Arial" w:hAnsi="Arial" w:cs="Arial"/>
          <w:color w:val="000000"/>
          <w:lang w:val="en-ZA" w:eastAsia="en-ZA"/>
        </w:rPr>
        <w:t>r</w:t>
      </w:r>
      <w:r w:rsidRPr="00BA76C5">
        <w:rPr>
          <w:rFonts w:ascii="Arial" w:hAnsi="Arial" w:cs="Arial"/>
          <w:color w:val="000000"/>
          <w:lang w:val="en-ZA" w:eastAsia="en-ZA"/>
        </w:rPr>
        <w:t>esponse</w:t>
      </w:r>
      <w:r w:rsidR="00A1778C">
        <w:rPr>
          <w:rFonts w:ascii="Arial" w:hAnsi="Arial" w:cs="Arial"/>
          <w:color w:val="000000"/>
          <w:lang w:val="en-ZA" w:eastAsia="en-ZA"/>
        </w:rPr>
        <w:t xml:space="preserve"> to the question was solicited from</w:t>
      </w:r>
      <w:r w:rsidRPr="00BA76C5">
        <w:rPr>
          <w:rFonts w:ascii="Arial" w:hAnsi="Arial" w:cs="Arial"/>
          <w:color w:val="000000"/>
          <w:lang w:val="en-ZA" w:eastAsia="en-ZA"/>
        </w:rPr>
        <w:t xml:space="preserve"> Department of Cooperative Governance and Traditional Affairs in the Mpumalanga Province.</w:t>
      </w:r>
    </w:p>
    <w:p w:rsidR="00B86B58" w:rsidRPr="00BA76C5" w:rsidRDefault="00B86B58"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Pr="00BA76C5" w:rsidRDefault="00D07FC1" w:rsidP="00BA76C5">
      <w:pPr>
        <w:contextualSpacing/>
        <w:rPr>
          <w:rFonts w:ascii="Arial" w:hAnsi="Arial" w:cs="Arial"/>
          <w:b/>
          <w:bCs/>
        </w:rPr>
      </w:pPr>
    </w:p>
    <w:p w:rsidR="00D07FC1" w:rsidRDefault="00D07FC1" w:rsidP="004D0A07">
      <w:pPr>
        <w:rPr>
          <w:rFonts w:ascii="Arial" w:hAnsi="Arial" w:cs="Arial"/>
          <w:b/>
          <w:bCs/>
          <w:sz w:val="20"/>
          <w:szCs w:val="20"/>
        </w:rPr>
      </w:pPr>
    </w:p>
    <w:p w:rsidR="00D07FC1" w:rsidRDefault="00D07FC1" w:rsidP="004D0A07">
      <w:pPr>
        <w:rPr>
          <w:rFonts w:ascii="Arial" w:hAnsi="Arial" w:cs="Arial"/>
          <w:b/>
          <w:bCs/>
          <w:sz w:val="20"/>
          <w:szCs w:val="20"/>
        </w:rPr>
        <w:sectPr w:rsidR="00D07FC1" w:rsidSect="00A451C5">
          <w:pgSz w:w="11906" w:h="16838"/>
          <w:pgMar w:top="993" w:right="1416" w:bottom="993" w:left="1440" w:header="709" w:footer="709" w:gutter="0"/>
          <w:cols w:space="708"/>
          <w:docGrid w:linePitch="360"/>
        </w:sectPr>
      </w:pPr>
    </w:p>
    <w:tbl>
      <w:tblPr>
        <w:tblStyle w:val="TableGrid"/>
        <w:tblW w:w="11058" w:type="dxa"/>
        <w:tblInd w:w="-998" w:type="dxa"/>
        <w:tblLayout w:type="fixed"/>
        <w:tblLook w:val="04A0" w:firstRow="1" w:lastRow="0" w:firstColumn="1" w:lastColumn="0" w:noHBand="0" w:noVBand="1"/>
      </w:tblPr>
      <w:tblGrid>
        <w:gridCol w:w="567"/>
        <w:gridCol w:w="2127"/>
        <w:gridCol w:w="4253"/>
        <w:gridCol w:w="4111"/>
      </w:tblGrid>
      <w:tr w:rsidR="000E49DC" w:rsidRPr="00B21919" w:rsidTr="00B21919">
        <w:trPr>
          <w:tblHeader/>
        </w:trPr>
        <w:tc>
          <w:tcPr>
            <w:tcW w:w="2694" w:type="dxa"/>
            <w:gridSpan w:val="2"/>
            <w:shd w:val="clear" w:color="auto" w:fill="EDEDED" w:themeFill="accent3" w:themeFillTint="33"/>
            <w:vAlign w:val="center"/>
          </w:tcPr>
          <w:p w:rsidR="000E49DC" w:rsidRPr="00B21919" w:rsidRDefault="000E49DC" w:rsidP="00B21919">
            <w:pPr>
              <w:contextualSpacing/>
              <w:rPr>
                <w:rFonts w:ascii="Arial" w:hAnsi="Arial" w:cs="Arial"/>
                <w:b/>
                <w:bCs/>
              </w:rPr>
            </w:pPr>
            <w:r w:rsidRPr="00B21919">
              <w:rPr>
                <w:rFonts w:ascii="Arial" w:hAnsi="Arial" w:cs="Arial"/>
                <w:b/>
                <w:bCs/>
              </w:rPr>
              <w:lastRenderedPageBreak/>
              <w:t xml:space="preserve">Name of Municipality </w:t>
            </w:r>
            <w:r w:rsidRPr="00B21919">
              <w:rPr>
                <w:rFonts w:ascii="Arial" w:hAnsi="Arial" w:cs="Arial"/>
                <w:b/>
                <w:bCs/>
              </w:rPr>
              <w:br/>
            </w:r>
          </w:p>
        </w:tc>
        <w:tc>
          <w:tcPr>
            <w:tcW w:w="4253" w:type="dxa"/>
            <w:shd w:val="clear" w:color="auto" w:fill="EDEDED" w:themeFill="accent3" w:themeFillTint="33"/>
            <w:vAlign w:val="center"/>
          </w:tcPr>
          <w:p w:rsidR="000E49DC" w:rsidRPr="00B21919" w:rsidRDefault="000E49DC" w:rsidP="00B21919">
            <w:pPr>
              <w:contextualSpacing/>
              <w:jc w:val="both"/>
              <w:rPr>
                <w:rFonts w:ascii="Arial" w:hAnsi="Arial" w:cs="Arial"/>
                <w:b/>
                <w:bCs/>
              </w:rPr>
            </w:pPr>
            <w:r w:rsidRPr="00B21919">
              <w:rPr>
                <w:rFonts w:ascii="Arial" w:hAnsi="Arial" w:cs="Arial"/>
                <w:b/>
                <w:bCs/>
              </w:rPr>
              <w:t xml:space="preserve">(i) </w:t>
            </w:r>
            <w:r w:rsidR="005D4094" w:rsidRPr="00B21919">
              <w:rPr>
                <w:rFonts w:ascii="Arial" w:hAnsi="Arial" w:cs="Arial"/>
                <w:b/>
                <w:bCs/>
              </w:rPr>
              <w:t>Whether the municipality r</w:t>
            </w:r>
            <w:r w:rsidRPr="00B21919">
              <w:rPr>
                <w:rFonts w:ascii="Arial" w:hAnsi="Arial" w:cs="Arial"/>
                <w:b/>
                <w:bCs/>
              </w:rPr>
              <w:t>efus</w:t>
            </w:r>
            <w:r w:rsidR="005D4094" w:rsidRPr="00B21919">
              <w:rPr>
                <w:rFonts w:ascii="Arial" w:hAnsi="Arial" w:cs="Arial"/>
                <w:b/>
                <w:bCs/>
              </w:rPr>
              <w:t xml:space="preserve">ed </w:t>
            </w:r>
            <w:r w:rsidRPr="00B21919">
              <w:rPr>
                <w:rFonts w:ascii="Arial" w:hAnsi="Arial" w:cs="Arial"/>
                <w:b/>
                <w:bCs/>
              </w:rPr>
              <w:t>requests by members of the opposition to be seated together</w:t>
            </w:r>
            <w:r w:rsidR="005D4094" w:rsidRPr="00B21919">
              <w:rPr>
                <w:rFonts w:ascii="Arial" w:hAnsi="Arial" w:cs="Arial"/>
                <w:b/>
                <w:bCs/>
              </w:rPr>
              <w:t>.</w:t>
            </w:r>
          </w:p>
        </w:tc>
        <w:tc>
          <w:tcPr>
            <w:tcW w:w="4111" w:type="dxa"/>
            <w:shd w:val="clear" w:color="auto" w:fill="EDEDED" w:themeFill="accent3" w:themeFillTint="33"/>
            <w:vAlign w:val="center"/>
          </w:tcPr>
          <w:p w:rsidR="000E49DC" w:rsidRPr="00B21919" w:rsidRDefault="000E49DC" w:rsidP="00B21919">
            <w:pPr>
              <w:contextualSpacing/>
              <w:jc w:val="both"/>
              <w:rPr>
                <w:rFonts w:ascii="Arial" w:hAnsi="Arial" w:cs="Arial"/>
                <w:b/>
                <w:bCs/>
              </w:rPr>
            </w:pPr>
            <w:r w:rsidRPr="00B21919">
              <w:rPr>
                <w:rFonts w:ascii="Arial" w:hAnsi="Arial" w:cs="Arial"/>
                <w:b/>
                <w:bCs/>
                <w:lang w:val="en-ZA"/>
              </w:rPr>
              <w:t xml:space="preserve">(ii) </w:t>
            </w:r>
            <w:r w:rsidR="005D4094" w:rsidRPr="00B21919">
              <w:rPr>
                <w:rFonts w:ascii="Arial" w:hAnsi="Arial" w:cs="Arial"/>
                <w:b/>
                <w:bCs/>
                <w:lang w:val="en-ZA"/>
              </w:rPr>
              <w:t>Whether the municipality a</w:t>
            </w:r>
            <w:r w:rsidRPr="00B21919">
              <w:rPr>
                <w:rFonts w:ascii="Arial" w:hAnsi="Arial" w:cs="Arial"/>
                <w:b/>
                <w:bCs/>
                <w:lang w:val="en-ZA"/>
              </w:rPr>
              <w:t>ssigned the specified members portfolios to serve on Council</w:t>
            </w:r>
            <w:r w:rsidR="005D4094" w:rsidRPr="00B21919">
              <w:rPr>
                <w:rFonts w:ascii="Arial" w:hAnsi="Arial" w:cs="Arial"/>
                <w:b/>
                <w:bCs/>
                <w:lang w:val="en-ZA"/>
              </w:rPr>
              <w:t>.</w:t>
            </w: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(a)</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Nkomazi </w:t>
            </w:r>
          </w:p>
          <w:p w:rsidR="00B21919" w:rsidRDefault="000E49DC" w:rsidP="00B33BBB">
            <w:pPr>
              <w:contextualSpacing/>
              <w:rPr>
                <w:rFonts w:ascii="Arial" w:hAnsi="Arial" w:cs="Arial"/>
              </w:rPr>
            </w:pPr>
            <w:r w:rsidRPr="00B21919">
              <w:rPr>
                <w:rFonts w:ascii="Arial" w:hAnsi="Arial" w:cs="Arial"/>
              </w:rPr>
              <w:t xml:space="preserve">Local </w:t>
            </w:r>
          </w:p>
          <w:p w:rsidR="000E49DC" w:rsidRPr="00B21919" w:rsidRDefault="000E49DC" w:rsidP="00B33BBB">
            <w:pPr>
              <w:contextualSpacing/>
              <w:rPr>
                <w:rFonts w:ascii="Arial" w:hAnsi="Arial" w:cs="Arial"/>
              </w:rPr>
            </w:pPr>
            <w:r w:rsidRPr="00B21919">
              <w:rPr>
                <w:rFonts w:ascii="Arial" w:hAnsi="Arial" w:cs="Arial"/>
              </w:rPr>
              <w:t>Municipality</w:t>
            </w:r>
          </w:p>
          <w:p w:rsidR="000E49DC" w:rsidRPr="00B21919" w:rsidRDefault="000E49DC" w:rsidP="00B33BBB">
            <w:pPr>
              <w:contextualSpacing/>
              <w:rPr>
                <w:rFonts w:ascii="Arial" w:hAnsi="Arial" w:cs="Arial"/>
              </w:rPr>
            </w:pPr>
          </w:p>
        </w:tc>
        <w:tc>
          <w:tcPr>
            <w:tcW w:w="4253" w:type="dxa"/>
          </w:tcPr>
          <w:p w:rsidR="000E49DC" w:rsidRPr="00B21919" w:rsidRDefault="000E49DC" w:rsidP="005D4094">
            <w:pPr>
              <w:contextualSpacing/>
              <w:jc w:val="both"/>
              <w:rPr>
                <w:rFonts w:ascii="Arial" w:eastAsia="Calibri" w:hAnsi="Arial" w:cs="Arial"/>
                <w:lang w:val="en-ZA"/>
              </w:rPr>
            </w:pPr>
            <w:r w:rsidRPr="00B21919">
              <w:rPr>
                <w:rFonts w:ascii="Arial" w:eastAsia="Calibri" w:hAnsi="Arial" w:cs="Arial"/>
                <w:lang w:val="en-ZA"/>
              </w:rPr>
              <w:t xml:space="preserve">Councillors sit against their name tags which are placed on the table before the sitting </w:t>
            </w:r>
            <w:r w:rsidR="005D4094" w:rsidRPr="00B21919">
              <w:rPr>
                <w:rFonts w:ascii="Arial" w:eastAsia="Calibri" w:hAnsi="Arial" w:cs="Arial"/>
                <w:lang w:val="en-ZA"/>
              </w:rPr>
              <w:t xml:space="preserve">begins. </w:t>
            </w:r>
          </w:p>
          <w:p w:rsidR="00D4207D" w:rsidRPr="00B21919" w:rsidRDefault="00D4207D" w:rsidP="00B33BBB">
            <w:pPr>
              <w:contextualSpacing/>
              <w:jc w:val="both"/>
              <w:rPr>
                <w:rFonts w:ascii="Arial" w:hAnsi="Arial" w:cs="Arial"/>
              </w:rPr>
            </w:pPr>
            <w:r w:rsidRPr="00B21919">
              <w:rPr>
                <w:rFonts w:ascii="Arial" w:hAnsi="Arial" w:cs="Arial"/>
              </w:rPr>
              <w:t xml:space="preserve">Councillors are at liberty to sit as they </w:t>
            </w:r>
            <w:r w:rsidR="00B33BBB" w:rsidRPr="00B21919">
              <w:rPr>
                <w:rFonts w:ascii="Arial" w:hAnsi="Arial" w:cs="Arial"/>
              </w:rPr>
              <w:t>prefer, e</w:t>
            </w:r>
            <w:r w:rsidRPr="00B21919">
              <w:rPr>
                <w:rFonts w:ascii="Arial" w:hAnsi="Arial" w:cs="Arial"/>
              </w:rPr>
              <w:t>xcept for the members of the Troika.</w:t>
            </w:r>
          </w:p>
        </w:tc>
        <w:tc>
          <w:tcPr>
            <w:tcW w:w="4111" w:type="dxa"/>
          </w:tcPr>
          <w:p w:rsidR="000E49DC" w:rsidRPr="00B21919" w:rsidRDefault="000E49DC" w:rsidP="00982F35">
            <w:pPr>
              <w:contextualSpacing/>
              <w:jc w:val="both"/>
              <w:rPr>
                <w:rFonts w:ascii="Arial" w:hAnsi="Arial" w:cs="Arial"/>
              </w:rPr>
            </w:pPr>
            <w:r w:rsidRPr="00B21919">
              <w:rPr>
                <w:rFonts w:ascii="Arial" w:hAnsi="Arial" w:cs="Arial"/>
              </w:rPr>
              <w:t xml:space="preserve">Councillors from the opposition serve </w:t>
            </w:r>
            <w:r w:rsidR="00982F35">
              <w:rPr>
                <w:rFonts w:ascii="Arial" w:hAnsi="Arial" w:cs="Arial"/>
              </w:rPr>
              <w:t>i</w:t>
            </w:r>
            <w:r w:rsidRPr="00B21919">
              <w:rPr>
                <w:rFonts w:ascii="Arial" w:hAnsi="Arial" w:cs="Arial"/>
              </w:rPr>
              <w:t>n</w:t>
            </w:r>
            <w:r w:rsidR="00C21C60" w:rsidRPr="00B21919">
              <w:rPr>
                <w:rFonts w:ascii="Arial" w:hAnsi="Arial" w:cs="Arial"/>
              </w:rPr>
              <w:t xml:space="preserve"> the</w:t>
            </w:r>
            <w:r w:rsidRPr="00B21919">
              <w:rPr>
                <w:rFonts w:ascii="Arial" w:hAnsi="Arial" w:cs="Arial"/>
              </w:rPr>
              <w:t xml:space="preserve"> Portfolio committees.</w:t>
            </w: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(b)</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Chief Albert Luthuli </w:t>
            </w:r>
          </w:p>
          <w:p w:rsidR="00B21919" w:rsidRDefault="000E49DC" w:rsidP="00B33BBB">
            <w:pPr>
              <w:contextualSpacing/>
              <w:rPr>
                <w:rFonts w:ascii="Arial" w:hAnsi="Arial" w:cs="Arial"/>
              </w:rPr>
            </w:pPr>
            <w:r w:rsidRPr="00B21919">
              <w:rPr>
                <w:rFonts w:ascii="Arial" w:hAnsi="Arial" w:cs="Arial"/>
              </w:rPr>
              <w:t xml:space="preserve">Local </w:t>
            </w:r>
          </w:p>
          <w:p w:rsidR="000E49DC" w:rsidRPr="00B21919" w:rsidRDefault="000E49DC" w:rsidP="00B33BBB">
            <w:pPr>
              <w:contextualSpacing/>
              <w:rPr>
                <w:rFonts w:ascii="Arial" w:hAnsi="Arial" w:cs="Arial"/>
              </w:rPr>
            </w:pPr>
            <w:r w:rsidRPr="00B21919">
              <w:rPr>
                <w:rFonts w:ascii="Arial" w:hAnsi="Arial" w:cs="Arial"/>
              </w:rPr>
              <w:t>Municipality</w:t>
            </w:r>
          </w:p>
        </w:tc>
        <w:tc>
          <w:tcPr>
            <w:tcW w:w="4253" w:type="dxa"/>
          </w:tcPr>
          <w:p w:rsidR="000E49DC" w:rsidRPr="00B21919" w:rsidRDefault="000E49DC" w:rsidP="00292120">
            <w:pPr>
              <w:contextualSpacing/>
              <w:jc w:val="both"/>
              <w:rPr>
                <w:rFonts w:ascii="Arial" w:eastAsia="Calibri" w:hAnsi="Arial" w:cs="Arial"/>
                <w:lang w:val="en-ZA"/>
              </w:rPr>
            </w:pPr>
            <w:r w:rsidRPr="00B21919">
              <w:rPr>
                <w:rFonts w:ascii="Arial" w:eastAsia="Calibri" w:hAnsi="Arial" w:cs="Arial"/>
                <w:lang w:val="en-ZA"/>
              </w:rPr>
              <w:t>Councillors sit as they wish except for the Mayor, Speaker and Chief Whip who have a sitting arrangement.</w:t>
            </w:r>
          </w:p>
        </w:tc>
        <w:tc>
          <w:tcPr>
            <w:tcW w:w="4111" w:type="dxa"/>
          </w:tcPr>
          <w:p w:rsidR="000E49DC" w:rsidRPr="00B21919" w:rsidRDefault="000E49DC" w:rsidP="00292120">
            <w:pPr>
              <w:contextualSpacing/>
              <w:jc w:val="both"/>
              <w:rPr>
                <w:rFonts w:ascii="Arial" w:eastAsia="Calibri" w:hAnsi="Arial" w:cs="Arial"/>
                <w:lang w:val="en-ZA"/>
              </w:rPr>
            </w:pPr>
            <w:r w:rsidRPr="00B21919">
              <w:rPr>
                <w:rFonts w:ascii="Arial" w:eastAsia="Calibri" w:hAnsi="Arial" w:cs="Arial"/>
                <w:lang w:val="en-ZA"/>
              </w:rPr>
              <w:t xml:space="preserve">Councillors from the opposition serve </w:t>
            </w:r>
            <w:r w:rsidR="00982F35">
              <w:rPr>
                <w:rFonts w:ascii="Arial" w:eastAsia="Calibri" w:hAnsi="Arial" w:cs="Arial"/>
                <w:lang w:val="en-ZA"/>
              </w:rPr>
              <w:t>i</w:t>
            </w:r>
            <w:r w:rsidRPr="00B21919">
              <w:rPr>
                <w:rFonts w:ascii="Arial" w:eastAsia="Calibri" w:hAnsi="Arial" w:cs="Arial"/>
                <w:lang w:val="en-ZA"/>
              </w:rPr>
              <w:t>n</w:t>
            </w:r>
            <w:r w:rsidR="00C21C60" w:rsidRPr="00B21919">
              <w:rPr>
                <w:rFonts w:ascii="Arial" w:eastAsia="Calibri" w:hAnsi="Arial" w:cs="Arial"/>
                <w:lang w:val="en-ZA"/>
              </w:rPr>
              <w:t xml:space="preserve"> the</w:t>
            </w:r>
            <w:r w:rsidRPr="00B21919">
              <w:rPr>
                <w:rFonts w:ascii="Arial" w:eastAsia="Calibri" w:hAnsi="Arial" w:cs="Arial"/>
                <w:lang w:val="en-ZA"/>
              </w:rPr>
              <w:t xml:space="preserve"> Portfolio committees.</w:t>
            </w:r>
          </w:p>
          <w:p w:rsidR="000E49DC" w:rsidRPr="00B21919" w:rsidRDefault="000E49DC" w:rsidP="00292120">
            <w:pPr>
              <w:contextualSpacing/>
              <w:jc w:val="both"/>
              <w:rPr>
                <w:rFonts w:ascii="Arial" w:eastAsia="Calibri" w:hAnsi="Arial" w:cs="Arial"/>
                <w:lang w:val="en-ZA"/>
              </w:rPr>
            </w:pP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(c)</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City of Mbombela Local </w:t>
            </w:r>
          </w:p>
          <w:p w:rsidR="000E49DC" w:rsidRPr="00B21919" w:rsidRDefault="000E49DC" w:rsidP="00B33BBB">
            <w:pPr>
              <w:contextualSpacing/>
              <w:rPr>
                <w:rFonts w:ascii="Arial" w:hAnsi="Arial" w:cs="Arial"/>
              </w:rPr>
            </w:pPr>
            <w:r w:rsidRPr="00B21919">
              <w:rPr>
                <w:rFonts w:ascii="Arial" w:hAnsi="Arial" w:cs="Arial"/>
              </w:rPr>
              <w:t>Municipality</w:t>
            </w:r>
          </w:p>
          <w:p w:rsidR="000E49DC" w:rsidRPr="00B21919" w:rsidRDefault="000E49DC" w:rsidP="00B33BBB">
            <w:pPr>
              <w:contextualSpacing/>
              <w:rPr>
                <w:rFonts w:ascii="Arial" w:hAnsi="Arial" w:cs="Arial"/>
              </w:rPr>
            </w:pPr>
          </w:p>
        </w:tc>
        <w:tc>
          <w:tcPr>
            <w:tcW w:w="4253" w:type="dxa"/>
          </w:tcPr>
          <w:p w:rsidR="000E49DC" w:rsidRPr="00B21919" w:rsidRDefault="00B33BBB" w:rsidP="00292120">
            <w:pPr>
              <w:contextualSpacing/>
              <w:jc w:val="both"/>
              <w:rPr>
                <w:rFonts w:ascii="Arial" w:eastAsia="Calibri" w:hAnsi="Arial" w:cs="Arial"/>
                <w:lang w:val="en-ZA"/>
              </w:rPr>
            </w:pPr>
            <w:r w:rsidRPr="00B21919">
              <w:rPr>
                <w:rFonts w:ascii="Arial" w:eastAsia="Calibri" w:hAnsi="Arial" w:cs="Arial"/>
                <w:lang w:val="en-ZA"/>
              </w:rPr>
              <w:t xml:space="preserve">The Mayor, Speaker and </w:t>
            </w:r>
            <w:r w:rsidR="000E49DC" w:rsidRPr="00B21919">
              <w:rPr>
                <w:rFonts w:ascii="Arial" w:eastAsia="Calibri" w:hAnsi="Arial" w:cs="Arial"/>
                <w:lang w:val="en-ZA"/>
              </w:rPr>
              <w:t>Chief Whip have their sitting arrangement as per their positions.</w:t>
            </w:r>
          </w:p>
          <w:p w:rsidR="00B33BBB" w:rsidRPr="00B21919" w:rsidRDefault="000E49DC" w:rsidP="00B33BBB">
            <w:pPr>
              <w:contextualSpacing/>
              <w:jc w:val="both"/>
              <w:rPr>
                <w:rFonts w:ascii="Arial" w:eastAsia="Calibri" w:hAnsi="Arial" w:cs="Arial"/>
                <w:lang w:val="en-ZA"/>
              </w:rPr>
            </w:pPr>
            <w:r w:rsidRPr="00B21919">
              <w:rPr>
                <w:rFonts w:ascii="Arial" w:eastAsia="Calibri" w:hAnsi="Arial" w:cs="Arial"/>
                <w:lang w:val="en-ZA"/>
              </w:rPr>
              <w:t xml:space="preserve">The </w:t>
            </w:r>
            <w:r w:rsidR="00B33BBB" w:rsidRPr="00B21919">
              <w:rPr>
                <w:rFonts w:ascii="Arial" w:eastAsia="Calibri" w:hAnsi="Arial" w:cs="Arial"/>
                <w:lang w:val="en-ZA"/>
              </w:rPr>
              <w:t xml:space="preserve">MMCs sit together, and the Whips also sit together. </w:t>
            </w:r>
          </w:p>
          <w:p w:rsidR="000E49DC" w:rsidRPr="00B21919" w:rsidRDefault="00B33BBB" w:rsidP="00B33BBB">
            <w:pPr>
              <w:contextualSpacing/>
              <w:jc w:val="both"/>
              <w:rPr>
                <w:rFonts w:ascii="Arial" w:hAnsi="Arial" w:cs="Arial"/>
                <w:b/>
              </w:rPr>
            </w:pPr>
            <w:r w:rsidRPr="00B21919">
              <w:rPr>
                <w:rFonts w:ascii="Arial" w:eastAsia="Calibri" w:hAnsi="Arial" w:cs="Arial"/>
                <w:lang w:val="en-ZA"/>
              </w:rPr>
              <w:t xml:space="preserve">The </w:t>
            </w:r>
            <w:r w:rsidR="000E49DC" w:rsidRPr="00B21919">
              <w:rPr>
                <w:rFonts w:ascii="Arial" w:eastAsia="Calibri" w:hAnsi="Arial" w:cs="Arial"/>
                <w:lang w:val="en-ZA"/>
              </w:rPr>
              <w:t xml:space="preserve">other councillors </w:t>
            </w:r>
            <w:r w:rsidRPr="00B21919">
              <w:rPr>
                <w:rFonts w:ascii="Arial" w:eastAsia="Calibri" w:hAnsi="Arial" w:cs="Arial"/>
                <w:lang w:val="en-ZA"/>
              </w:rPr>
              <w:t xml:space="preserve">sit in alphabetical </w:t>
            </w:r>
            <w:r w:rsidR="000E49DC" w:rsidRPr="00B21919">
              <w:rPr>
                <w:rFonts w:ascii="Arial" w:eastAsia="Calibri" w:hAnsi="Arial" w:cs="Arial"/>
                <w:lang w:val="en-ZA"/>
              </w:rPr>
              <w:t>order</w:t>
            </w:r>
            <w:r w:rsidRPr="00B21919">
              <w:rPr>
                <w:rFonts w:ascii="Arial" w:eastAsia="Calibri" w:hAnsi="Arial" w:cs="Arial"/>
                <w:lang w:val="en-ZA"/>
              </w:rPr>
              <w:t xml:space="preserve"> of their names, and ordinary </w:t>
            </w:r>
            <w:r w:rsidR="000E49DC" w:rsidRPr="00B21919">
              <w:rPr>
                <w:rFonts w:ascii="Arial" w:eastAsia="Calibri" w:hAnsi="Arial" w:cs="Arial"/>
                <w:lang w:val="en-ZA"/>
              </w:rPr>
              <w:t xml:space="preserve">councillors are allowed to sit as they </w:t>
            </w:r>
            <w:r w:rsidRPr="00B21919">
              <w:rPr>
                <w:rFonts w:ascii="Arial" w:eastAsia="Calibri" w:hAnsi="Arial" w:cs="Arial"/>
                <w:lang w:val="en-ZA"/>
              </w:rPr>
              <w:t xml:space="preserve">prefer. </w:t>
            </w:r>
          </w:p>
        </w:tc>
        <w:tc>
          <w:tcPr>
            <w:tcW w:w="4111" w:type="dxa"/>
          </w:tcPr>
          <w:p w:rsidR="00982F35" w:rsidRPr="00B21919" w:rsidRDefault="00982F35" w:rsidP="00982F35">
            <w:pPr>
              <w:contextualSpacing/>
              <w:jc w:val="both"/>
              <w:rPr>
                <w:rFonts w:ascii="Arial" w:eastAsia="Calibri" w:hAnsi="Arial" w:cs="Arial"/>
                <w:lang w:val="en-ZA"/>
              </w:rPr>
            </w:pPr>
            <w:r w:rsidRPr="00B21919">
              <w:rPr>
                <w:rFonts w:ascii="Arial" w:eastAsia="Calibri" w:hAnsi="Arial" w:cs="Arial"/>
                <w:lang w:val="en-ZA"/>
              </w:rPr>
              <w:t xml:space="preserve">Councillors from the opposition serve </w:t>
            </w:r>
            <w:r>
              <w:rPr>
                <w:rFonts w:ascii="Arial" w:eastAsia="Calibri" w:hAnsi="Arial" w:cs="Arial"/>
                <w:lang w:val="en-ZA"/>
              </w:rPr>
              <w:t>i</w:t>
            </w:r>
            <w:r w:rsidRPr="00B21919">
              <w:rPr>
                <w:rFonts w:ascii="Arial" w:eastAsia="Calibri" w:hAnsi="Arial" w:cs="Arial"/>
                <w:lang w:val="en-ZA"/>
              </w:rPr>
              <w:t>n the Portfolio committees.</w:t>
            </w:r>
          </w:p>
          <w:p w:rsidR="000E49DC" w:rsidRPr="00B21919" w:rsidRDefault="000E49DC" w:rsidP="00292120">
            <w:pPr>
              <w:contextualSpacing/>
              <w:jc w:val="both"/>
              <w:rPr>
                <w:rFonts w:ascii="Arial" w:hAnsi="Arial" w:cs="Arial"/>
                <w:b/>
              </w:rPr>
            </w:pP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(d)</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Bushbuckridge Local </w:t>
            </w:r>
          </w:p>
          <w:p w:rsidR="000E49DC" w:rsidRPr="00B21919" w:rsidRDefault="000E49DC" w:rsidP="00B33BBB">
            <w:pPr>
              <w:contextualSpacing/>
              <w:rPr>
                <w:rFonts w:ascii="Arial" w:hAnsi="Arial" w:cs="Arial"/>
              </w:rPr>
            </w:pPr>
            <w:r w:rsidRPr="00B21919">
              <w:rPr>
                <w:rFonts w:ascii="Arial" w:hAnsi="Arial" w:cs="Arial"/>
              </w:rPr>
              <w:t>Municipality</w:t>
            </w:r>
          </w:p>
          <w:p w:rsidR="000E49DC" w:rsidRPr="00B21919" w:rsidRDefault="000E49DC" w:rsidP="00B33BBB">
            <w:pPr>
              <w:contextualSpacing/>
              <w:rPr>
                <w:rFonts w:ascii="Arial" w:hAnsi="Arial" w:cs="Arial"/>
              </w:rPr>
            </w:pPr>
          </w:p>
        </w:tc>
        <w:tc>
          <w:tcPr>
            <w:tcW w:w="4253" w:type="dxa"/>
          </w:tcPr>
          <w:p w:rsidR="000E49DC" w:rsidRPr="00B21919" w:rsidRDefault="000E49DC" w:rsidP="00292120">
            <w:pPr>
              <w:contextualSpacing/>
              <w:jc w:val="both"/>
              <w:rPr>
                <w:rFonts w:ascii="Arial" w:hAnsi="Arial" w:cs="Arial"/>
                <w:b/>
              </w:rPr>
            </w:pPr>
            <w:r w:rsidRPr="00B21919">
              <w:rPr>
                <w:rFonts w:ascii="Arial" w:eastAsia="Calibri" w:hAnsi="Arial" w:cs="Arial"/>
                <w:lang w:val="en-ZA"/>
              </w:rPr>
              <w:t>Councillors sit as they wish</w:t>
            </w:r>
            <w:r w:rsidR="00B33BBB" w:rsidRPr="00B21919">
              <w:rPr>
                <w:rFonts w:ascii="Arial" w:eastAsia="Calibri" w:hAnsi="Arial" w:cs="Arial"/>
                <w:lang w:val="en-ZA"/>
              </w:rPr>
              <w:t>,</w:t>
            </w:r>
            <w:r w:rsidRPr="00B21919">
              <w:rPr>
                <w:rFonts w:ascii="Arial" w:eastAsia="Calibri" w:hAnsi="Arial" w:cs="Arial"/>
                <w:lang w:val="en-ZA"/>
              </w:rPr>
              <w:t xml:space="preserve"> except for the Mayor, Speaker and Chief Whip who have a sitting arrangement.</w:t>
            </w:r>
          </w:p>
        </w:tc>
        <w:tc>
          <w:tcPr>
            <w:tcW w:w="4111" w:type="dxa"/>
          </w:tcPr>
          <w:p w:rsidR="000E49DC" w:rsidRPr="00B21919" w:rsidRDefault="000E49DC" w:rsidP="00292120">
            <w:pPr>
              <w:contextualSpacing/>
              <w:jc w:val="both"/>
              <w:rPr>
                <w:rFonts w:ascii="Arial" w:eastAsia="Calibri" w:hAnsi="Arial" w:cs="Arial"/>
                <w:lang w:val="en-ZA"/>
              </w:rPr>
            </w:pPr>
            <w:r w:rsidRPr="00B21919">
              <w:rPr>
                <w:rFonts w:ascii="Arial" w:eastAsia="Calibri" w:hAnsi="Arial" w:cs="Arial"/>
                <w:lang w:val="en-ZA"/>
              </w:rPr>
              <w:t>Cou</w:t>
            </w:r>
            <w:r w:rsidR="00982F35">
              <w:rPr>
                <w:rFonts w:ascii="Arial" w:eastAsia="Calibri" w:hAnsi="Arial" w:cs="Arial"/>
                <w:lang w:val="en-ZA"/>
              </w:rPr>
              <w:t xml:space="preserve">ncillors from the opposition </w:t>
            </w:r>
            <w:r w:rsidRPr="00B21919">
              <w:rPr>
                <w:rFonts w:ascii="Arial" w:eastAsia="Calibri" w:hAnsi="Arial" w:cs="Arial"/>
                <w:lang w:val="en-ZA"/>
              </w:rPr>
              <w:t xml:space="preserve">serve </w:t>
            </w:r>
            <w:r w:rsidR="00982F35">
              <w:rPr>
                <w:rFonts w:ascii="Arial" w:eastAsia="Calibri" w:hAnsi="Arial" w:cs="Arial"/>
                <w:lang w:val="en-ZA"/>
              </w:rPr>
              <w:t>i</w:t>
            </w:r>
            <w:r w:rsidRPr="00B21919">
              <w:rPr>
                <w:rFonts w:ascii="Arial" w:eastAsia="Calibri" w:hAnsi="Arial" w:cs="Arial"/>
                <w:lang w:val="en-ZA"/>
              </w:rPr>
              <w:t>n the Portfolio committees.</w:t>
            </w:r>
          </w:p>
          <w:p w:rsidR="000E49DC" w:rsidRPr="00B21919" w:rsidRDefault="000E49DC" w:rsidP="00982F35">
            <w:pPr>
              <w:contextualSpacing/>
              <w:jc w:val="both"/>
              <w:rPr>
                <w:rFonts w:ascii="Arial" w:eastAsia="Calibri" w:hAnsi="Arial" w:cs="Arial"/>
                <w:lang w:val="en-ZA"/>
              </w:rPr>
            </w:pPr>
            <w:r w:rsidRPr="00B21919">
              <w:rPr>
                <w:rFonts w:ascii="Arial" w:eastAsia="Calibri" w:hAnsi="Arial" w:cs="Arial"/>
                <w:lang w:val="en-ZA"/>
              </w:rPr>
              <w:t>There is one councillor from the opposition (D</w:t>
            </w:r>
            <w:r w:rsidR="00B33BBB" w:rsidRPr="00B21919">
              <w:rPr>
                <w:rFonts w:ascii="Arial" w:eastAsia="Calibri" w:hAnsi="Arial" w:cs="Arial"/>
                <w:lang w:val="en-ZA"/>
              </w:rPr>
              <w:t xml:space="preserve">emocratic </w:t>
            </w:r>
            <w:r w:rsidRPr="00B21919">
              <w:rPr>
                <w:rFonts w:ascii="Arial" w:eastAsia="Calibri" w:hAnsi="Arial" w:cs="Arial"/>
                <w:lang w:val="en-ZA"/>
              </w:rPr>
              <w:t>A</w:t>
            </w:r>
            <w:r w:rsidR="00B33BBB" w:rsidRPr="00B21919">
              <w:rPr>
                <w:rFonts w:ascii="Arial" w:eastAsia="Calibri" w:hAnsi="Arial" w:cs="Arial"/>
                <w:lang w:val="en-ZA"/>
              </w:rPr>
              <w:t>lliance</w:t>
            </w:r>
            <w:r w:rsidRPr="00B21919">
              <w:rPr>
                <w:rFonts w:ascii="Arial" w:eastAsia="Calibri" w:hAnsi="Arial" w:cs="Arial"/>
                <w:lang w:val="en-ZA"/>
              </w:rPr>
              <w:t xml:space="preserve">) who does not want to serve </w:t>
            </w:r>
            <w:r w:rsidR="00982F35">
              <w:rPr>
                <w:rFonts w:ascii="Arial" w:eastAsia="Calibri" w:hAnsi="Arial" w:cs="Arial"/>
                <w:lang w:val="en-ZA"/>
              </w:rPr>
              <w:t>i</w:t>
            </w:r>
            <w:r w:rsidRPr="00B21919">
              <w:rPr>
                <w:rFonts w:ascii="Arial" w:eastAsia="Calibri" w:hAnsi="Arial" w:cs="Arial"/>
                <w:lang w:val="en-ZA"/>
              </w:rPr>
              <w:t xml:space="preserve">n the committee </w:t>
            </w:r>
            <w:r w:rsidR="00B33BBB" w:rsidRPr="00B21919">
              <w:rPr>
                <w:rFonts w:ascii="Arial" w:eastAsia="Calibri" w:hAnsi="Arial" w:cs="Arial"/>
                <w:lang w:val="en-ZA"/>
              </w:rPr>
              <w:t xml:space="preserve">to </w:t>
            </w:r>
            <w:r w:rsidRPr="00B21919">
              <w:rPr>
                <w:rFonts w:ascii="Arial" w:eastAsia="Calibri" w:hAnsi="Arial" w:cs="Arial"/>
                <w:lang w:val="en-ZA"/>
              </w:rPr>
              <w:t xml:space="preserve">which she </w:t>
            </w:r>
            <w:r w:rsidR="00E26814" w:rsidRPr="00B21919">
              <w:rPr>
                <w:rFonts w:ascii="Arial" w:eastAsia="Calibri" w:hAnsi="Arial" w:cs="Arial"/>
                <w:lang w:val="en-ZA"/>
              </w:rPr>
              <w:t>was deployed.</w:t>
            </w: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(e)</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Nkangala </w:t>
            </w:r>
          </w:p>
          <w:p w:rsidR="000E49DC" w:rsidRPr="00B21919" w:rsidRDefault="000E49DC" w:rsidP="00B33BBB">
            <w:pPr>
              <w:contextualSpacing/>
              <w:rPr>
                <w:rFonts w:ascii="Arial" w:hAnsi="Arial" w:cs="Arial"/>
              </w:rPr>
            </w:pPr>
            <w:r w:rsidRPr="00B21919">
              <w:rPr>
                <w:rFonts w:ascii="Arial" w:hAnsi="Arial" w:cs="Arial"/>
              </w:rPr>
              <w:t>District Municipality</w:t>
            </w:r>
          </w:p>
          <w:p w:rsidR="000E49DC" w:rsidRPr="00B21919" w:rsidRDefault="000E49DC" w:rsidP="00B33BBB">
            <w:pPr>
              <w:contextualSpacing/>
              <w:rPr>
                <w:rFonts w:ascii="Arial" w:hAnsi="Arial" w:cs="Arial"/>
              </w:rPr>
            </w:pPr>
          </w:p>
        </w:tc>
        <w:tc>
          <w:tcPr>
            <w:tcW w:w="4253" w:type="dxa"/>
          </w:tcPr>
          <w:p w:rsidR="00C21C60" w:rsidRPr="00B21919" w:rsidRDefault="000E49DC" w:rsidP="00481834">
            <w:pPr>
              <w:contextualSpacing/>
              <w:jc w:val="both"/>
              <w:rPr>
                <w:rFonts w:ascii="Arial" w:eastAsia="Calibri" w:hAnsi="Arial" w:cs="Arial"/>
                <w:lang w:val="en-ZA"/>
              </w:rPr>
            </w:pPr>
            <w:r w:rsidRPr="00B21919">
              <w:rPr>
                <w:rFonts w:ascii="Arial" w:eastAsia="Calibri" w:hAnsi="Arial" w:cs="Arial"/>
                <w:lang w:val="en-ZA"/>
              </w:rPr>
              <w:t xml:space="preserve">The sitting arrangement is done </w:t>
            </w:r>
            <w:r w:rsidR="00E26814" w:rsidRPr="00B21919">
              <w:rPr>
                <w:rFonts w:ascii="Arial" w:eastAsia="Calibri" w:hAnsi="Arial" w:cs="Arial"/>
                <w:lang w:val="en-ZA"/>
              </w:rPr>
              <w:t xml:space="preserve">in </w:t>
            </w:r>
            <w:r w:rsidRPr="00B21919">
              <w:rPr>
                <w:rFonts w:ascii="Arial" w:eastAsia="Calibri" w:hAnsi="Arial" w:cs="Arial"/>
                <w:lang w:val="en-ZA"/>
              </w:rPr>
              <w:t>alphabetical</w:t>
            </w:r>
            <w:r w:rsidR="00E26814" w:rsidRPr="00B21919">
              <w:rPr>
                <w:rFonts w:ascii="Arial" w:eastAsia="Calibri" w:hAnsi="Arial" w:cs="Arial"/>
                <w:lang w:val="en-ZA"/>
              </w:rPr>
              <w:t xml:space="preserve"> order. </w:t>
            </w:r>
          </w:p>
          <w:p w:rsidR="000E49DC" w:rsidRPr="00B21919" w:rsidRDefault="00E26814" w:rsidP="00481834">
            <w:pPr>
              <w:contextualSpacing/>
              <w:jc w:val="both"/>
              <w:rPr>
                <w:rFonts w:ascii="Arial" w:hAnsi="Arial" w:cs="Arial"/>
                <w:b/>
              </w:rPr>
            </w:pPr>
            <w:r w:rsidRPr="00B21919">
              <w:rPr>
                <w:rFonts w:ascii="Arial" w:eastAsia="Calibri" w:hAnsi="Arial" w:cs="Arial"/>
                <w:lang w:val="en-ZA"/>
              </w:rPr>
              <w:t>H</w:t>
            </w:r>
            <w:r w:rsidR="000E49DC" w:rsidRPr="00B21919">
              <w:rPr>
                <w:rFonts w:ascii="Arial" w:eastAsia="Calibri" w:hAnsi="Arial" w:cs="Arial"/>
                <w:lang w:val="en-ZA"/>
              </w:rPr>
              <w:t xml:space="preserve">owever, councillors are not forced to sit as per the alphabetical arrangement, </w:t>
            </w:r>
            <w:r w:rsidR="00481834" w:rsidRPr="00B21919">
              <w:rPr>
                <w:rFonts w:ascii="Arial" w:eastAsia="Calibri" w:hAnsi="Arial" w:cs="Arial"/>
                <w:lang w:val="en-ZA"/>
              </w:rPr>
              <w:t xml:space="preserve">and </w:t>
            </w:r>
            <w:r w:rsidR="000E49DC" w:rsidRPr="00B21919">
              <w:rPr>
                <w:rFonts w:ascii="Arial" w:eastAsia="Calibri" w:hAnsi="Arial" w:cs="Arial"/>
                <w:lang w:val="en-ZA"/>
              </w:rPr>
              <w:t xml:space="preserve">they sit as </w:t>
            </w:r>
            <w:r w:rsidR="00481834" w:rsidRPr="00B21919">
              <w:rPr>
                <w:rFonts w:ascii="Arial" w:eastAsia="Calibri" w:hAnsi="Arial" w:cs="Arial"/>
                <w:lang w:val="en-ZA"/>
              </w:rPr>
              <w:t xml:space="preserve">they prefer, </w:t>
            </w:r>
            <w:r w:rsidR="000E49DC" w:rsidRPr="00B21919">
              <w:rPr>
                <w:rFonts w:ascii="Arial" w:eastAsia="Calibri" w:hAnsi="Arial" w:cs="Arial"/>
                <w:lang w:val="en-ZA"/>
              </w:rPr>
              <w:t xml:space="preserve">except for the Mayor, </w:t>
            </w:r>
            <w:r w:rsidR="00481834" w:rsidRPr="00B21919">
              <w:rPr>
                <w:rFonts w:ascii="Arial" w:eastAsia="Calibri" w:hAnsi="Arial" w:cs="Arial"/>
                <w:lang w:val="en-ZA"/>
              </w:rPr>
              <w:t>S</w:t>
            </w:r>
            <w:r w:rsidR="000E49DC" w:rsidRPr="00B21919">
              <w:rPr>
                <w:rFonts w:ascii="Arial" w:eastAsia="Calibri" w:hAnsi="Arial" w:cs="Arial"/>
                <w:lang w:val="en-ZA"/>
              </w:rPr>
              <w:t>peaker and the Chief Whip</w:t>
            </w:r>
            <w:r w:rsidR="00C21C60" w:rsidRPr="00B21919">
              <w:rPr>
                <w:rFonts w:ascii="Arial" w:eastAsia="Calibri" w:hAnsi="Arial" w:cs="Arial"/>
                <w:lang w:val="en-ZA"/>
              </w:rPr>
              <w:t xml:space="preserve"> who have a sitting arrangement</w:t>
            </w:r>
            <w:r w:rsidR="000E49DC" w:rsidRPr="00B21919">
              <w:rPr>
                <w:rFonts w:ascii="Arial" w:eastAsia="Calibri" w:hAnsi="Arial" w:cs="Arial"/>
                <w:lang w:val="en-ZA"/>
              </w:rPr>
              <w:t>.</w:t>
            </w:r>
          </w:p>
        </w:tc>
        <w:tc>
          <w:tcPr>
            <w:tcW w:w="4111" w:type="dxa"/>
          </w:tcPr>
          <w:p w:rsidR="000E49DC" w:rsidRPr="00B21919" w:rsidRDefault="000E49DC" w:rsidP="00982F35">
            <w:pPr>
              <w:contextualSpacing/>
              <w:jc w:val="both"/>
              <w:rPr>
                <w:rFonts w:ascii="Arial" w:hAnsi="Arial" w:cs="Arial"/>
                <w:b/>
              </w:rPr>
            </w:pPr>
            <w:r w:rsidRPr="00B21919">
              <w:rPr>
                <w:rFonts w:ascii="Arial" w:eastAsia="Calibri" w:hAnsi="Arial" w:cs="Arial"/>
                <w:lang w:val="en-ZA"/>
              </w:rPr>
              <w:t xml:space="preserve">Councillors from the opposition serve </w:t>
            </w:r>
            <w:r w:rsidR="00982F35">
              <w:rPr>
                <w:rFonts w:ascii="Arial" w:eastAsia="Calibri" w:hAnsi="Arial" w:cs="Arial"/>
                <w:lang w:val="en-ZA"/>
              </w:rPr>
              <w:t>i</w:t>
            </w:r>
            <w:r w:rsidRPr="00B21919">
              <w:rPr>
                <w:rFonts w:ascii="Arial" w:eastAsia="Calibri" w:hAnsi="Arial" w:cs="Arial"/>
                <w:lang w:val="en-ZA"/>
              </w:rPr>
              <w:t>n the Portfolio committees</w:t>
            </w:r>
            <w:r w:rsidR="00C21C60" w:rsidRPr="00B21919">
              <w:rPr>
                <w:rFonts w:ascii="Arial" w:eastAsia="Calibri" w:hAnsi="Arial" w:cs="Arial"/>
                <w:lang w:val="en-ZA"/>
              </w:rPr>
              <w:t>,</w:t>
            </w:r>
            <w:r w:rsidRPr="00B21919">
              <w:rPr>
                <w:rFonts w:ascii="Arial" w:eastAsia="Calibri" w:hAnsi="Arial" w:cs="Arial"/>
                <w:lang w:val="en-ZA"/>
              </w:rPr>
              <w:t xml:space="preserve"> and the deployment was done in the presence of all party Whips.</w:t>
            </w: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(f)</w:t>
            </w:r>
          </w:p>
        </w:tc>
        <w:tc>
          <w:tcPr>
            <w:tcW w:w="2127" w:type="dxa"/>
            <w:vAlign w:val="center"/>
          </w:tcPr>
          <w:p w:rsidR="000E49DC" w:rsidRPr="00B21919" w:rsidRDefault="00C21C60" w:rsidP="00B33BBB">
            <w:pPr>
              <w:contextualSpacing/>
              <w:rPr>
                <w:rFonts w:ascii="Arial" w:hAnsi="Arial" w:cs="Arial"/>
              </w:rPr>
            </w:pPr>
            <w:r w:rsidRPr="00B21919">
              <w:rPr>
                <w:rFonts w:ascii="Arial" w:hAnsi="Arial" w:cs="Arial"/>
              </w:rPr>
              <w:t xml:space="preserve">Gert Sibande </w:t>
            </w:r>
            <w:r w:rsidR="000E49DC" w:rsidRPr="00B21919">
              <w:rPr>
                <w:rFonts w:ascii="Arial" w:hAnsi="Arial" w:cs="Arial"/>
              </w:rPr>
              <w:t>District Municipality</w:t>
            </w:r>
          </w:p>
        </w:tc>
        <w:tc>
          <w:tcPr>
            <w:tcW w:w="4253" w:type="dxa"/>
          </w:tcPr>
          <w:p w:rsidR="000E49DC" w:rsidRPr="00B21919" w:rsidRDefault="000E49DC" w:rsidP="00C21C60">
            <w:pPr>
              <w:contextualSpacing/>
              <w:jc w:val="both"/>
              <w:rPr>
                <w:rFonts w:ascii="Arial" w:eastAsia="Calibri" w:hAnsi="Arial" w:cs="Arial"/>
                <w:lang w:val="en-ZA"/>
              </w:rPr>
            </w:pPr>
            <w:r w:rsidRPr="00B21919">
              <w:rPr>
                <w:rFonts w:ascii="Arial" w:eastAsia="Calibri" w:hAnsi="Arial" w:cs="Arial"/>
                <w:lang w:val="en-ZA"/>
              </w:rPr>
              <w:t xml:space="preserve">Councillors sit as they </w:t>
            </w:r>
            <w:r w:rsidR="00C21C60" w:rsidRPr="00B21919">
              <w:rPr>
                <w:rFonts w:ascii="Arial" w:eastAsia="Calibri" w:hAnsi="Arial" w:cs="Arial"/>
                <w:lang w:val="en-ZA"/>
              </w:rPr>
              <w:t xml:space="preserve">prefer, </w:t>
            </w:r>
            <w:r w:rsidRPr="00B21919">
              <w:rPr>
                <w:rFonts w:ascii="Arial" w:eastAsia="Calibri" w:hAnsi="Arial" w:cs="Arial"/>
                <w:lang w:val="en-ZA"/>
              </w:rPr>
              <w:t>except for the Mayor, Speaker and Chief Whip who have a sitting arrangement.</w:t>
            </w:r>
          </w:p>
        </w:tc>
        <w:tc>
          <w:tcPr>
            <w:tcW w:w="4111" w:type="dxa"/>
          </w:tcPr>
          <w:p w:rsidR="000E49DC" w:rsidRPr="00B21919" w:rsidRDefault="000E49DC" w:rsidP="00982F35">
            <w:pPr>
              <w:contextualSpacing/>
              <w:jc w:val="both"/>
              <w:rPr>
                <w:rFonts w:ascii="Arial" w:hAnsi="Arial" w:cs="Arial"/>
                <w:b/>
              </w:rPr>
            </w:pPr>
            <w:r w:rsidRPr="00B21919">
              <w:rPr>
                <w:rFonts w:ascii="Arial" w:eastAsia="Calibri" w:hAnsi="Arial" w:cs="Arial"/>
                <w:lang w:val="en-ZA"/>
              </w:rPr>
              <w:t>Cou</w:t>
            </w:r>
            <w:r w:rsidR="00982F35">
              <w:rPr>
                <w:rFonts w:ascii="Arial" w:eastAsia="Calibri" w:hAnsi="Arial" w:cs="Arial"/>
                <w:lang w:val="en-ZA"/>
              </w:rPr>
              <w:t xml:space="preserve">ncillors from the opposition </w:t>
            </w:r>
            <w:r w:rsidRPr="00B21919">
              <w:rPr>
                <w:rFonts w:ascii="Arial" w:eastAsia="Calibri" w:hAnsi="Arial" w:cs="Arial"/>
                <w:lang w:val="en-ZA"/>
              </w:rPr>
              <w:t xml:space="preserve">serve </w:t>
            </w:r>
            <w:r w:rsidR="00982F35">
              <w:rPr>
                <w:rFonts w:ascii="Arial" w:eastAsia="Calibri" w:hAnsi="Arial" w:cs="Arial"/>
                <w:lang w:val="en-ZA"/>
              </w:rPr>
              <w:t>i</w:t>
            </w:r>
            <w:r w:rsidRPr="00B21919">
              <w:rPr>
                <w:rFonts w:ascii="Arial" w:eastAsia="Calibri" w:hAnsi="Arial" w:cs="Arial"/>
                <w:lang w:val="en-ZA"/>
              </w:rPr>
              <w:t xml:space="preserve">n </w:t>
            </w:r>
            <w:r w:rsidR="00C21C60" w:rsidRPr="00B21919">
              <w:rPr>
                <w:rFonts w:ascii="Arial" w:eastAsia="Calibri" w:hAnsi="Arial" w:cs="Arial"/>
                <w:lang w:val="en-ZA"/>
              </w:rPr>
              <w:t xml:space="preserve">the </w:t>
            </w:r>
            <w:r w:rsidRPr="00B21919">
              <w:rPr>
                <w:rFonts w:ascii="Arial" w:eastAsia="Calibri" w:hAnsi="Arial" w:cs="Arial"/>
                <w:lang w:val="en-ZA"/>
              </w:rPr>
              <w:t>Portfolio committees.</w:t>
            </w:r>
          </w:p>
        </w:tc>
      </w:tr>
      <w:tr w:rsidR="000E49DC" w:rsidRPr="00B21919" w:rsidTr="00B21919">
        <w:tc>
          <w:tcPr>
            <w:tcW w:w="567" w:type="dxa"/>
            <w:vAlign w:val="center"/>
          </w:tcPr>
          <w:p w:rsidR="000E49DC" w:rsidRPr="00B21919" w:rsidRDefault="000E49DC" w:rsidP="000E49DC">
            <w:pPr>
              <w:contextualSpacing/>
              <w:jc w:val="center"/>
              <w:rPr>
                <w:rFonts w:ascii="Arial" w:hAnsi="Arial" w:cs="Arial"/>
              </w:rPr>
            </w:pPr>
            <w:r w:rsidRPr="00B21919">
              <w:rPr>
                <w:rFonts w:ascii="Arial" w:hAnsi="Arial" w:cs="Arial"/>
              </w:rPr>
              <w:t>(g)</w:t>
            </w:r>
          </w:p>
        </w:tc>
        <w:tc>
          <w:tcPr>
            <w:tcW w:w="2127" w:type="dxa"/>
            <w:vAlign w:val="center"/>
          </w:tcPr>
          <w:p w:rsidR="00B21919" w:rsidRDefault="000E49DC" w:rsidP="00B33BBB">
            <w:pPr>
              <w:contextualSpacing/>
              <w:rPr>
                <w:rFonts w:ascii="Arial" w:hAnsi="Arial" w:cs="Arial"/>
              </w:rPr>
            </w:pPr>
            <w:r w:rsidRPr="00B21919">
              <w:rPr>
                <w:rFonts w:ascii="Arial" w:hAnsi="Arial" w:cs="Arial"/>
              </w:rPr>
              <w:t xml:space="preserve">Ehlanzeni </w:t>
            </w:r>
          </w:p>
          <w:p w:rsidR="000E49DC" w:rsidRPr="00B21919" w:rsidRDefault="000E49DC" w:rsidP="00B33BBB">
            <w:pPr>
              <w:contextualSpacing/>
              <w:rPr>
                <w:rFonts w:ascii="Arial" w:hAnsi="Arial" w:cs="Arial"/>
              </w:rPr>
            </w:pPr>
            <w:r w:rsidRPr="00B21919">
              <w:rPr>
                <w:rFonts w:ascii="Arial" w:hAnsi="Arial" w:cs="Arial"/>
              </w:rPr>
              <w:t>District Municipality</w:t>
            </w:r>
          </w:p>
          <w:p w:rsidR="000E49DC" w:rsidRPr="00B21919" w:rsidRDefault="000E49DC" w:rsidP="00B33BBB">
            <w:pPr>
              <w:contextualSpacing/>
              <w:rPr>
                <w:rFonts w:ascii="Arial" w:hAnsi="Arial" w:cs="Arial"/>
              </w:rPr>
            </w:pPr>
          </w:p>
        </w:tc>
        <w:tc>
          <w:tcPr>
            <w:tcW w:w="4253" w:type="dxa"/>
          </w:tcPr>
          <w:p w:rsidR="000E49DC" w:rsidRPr="00B21919" w:rsidRDefault="00C21C60" w:rsidP="00292120">
            <w:pPr>
              <w:contextualSpacing/>
              <w:jc w:val="both"/>
              <w:rPr>
                <w:rFonts w:ascii="Arial" w:eastAsia="Calibri" w:hAnsi="Arial" w:cs="Arial"/>
                <w:lang w:val="en-ZA"/>
              </w:rPr>
            </w:pPr>
            <w:r w:rsidRPr="00B21919">
              <w:rPr>
                <w:rFonts w:ascii="Arial" w:eastAsia="Calibri" w:hAnsi="Arial" w:cs="Arial"/>
                <w:lang w:val="en-ZA"/>
              </w:rPr>
              <w:t>Councillors sit as they prefer,</w:t>
            </w:r>
            <w:r w:rsidR="000E49DC" w:rsidRPr="00B21919">
              <w:rPr>
                <w:rFonts w:ascii="Arial" w:eastAsia="Calibri" w:hAnsi="Arial" w:cs="Arial"/>
                <w:lang w:val="en-ZA"/>
              </w:rPr>
              <w:t xml:space="preserve"> except for the Mayor, Speaker and Chief Whip who have a sitting arrangement.</w:t>
            </w:r>
          </w:p>
          <w:p w:rsidR="000E49DC" w:rsidRPr="00B21919" w:rsidRDefault="000E49DC" w:rsidP="00292120">
            <w:pPr>
              <w:contextualSpacing/>
              <w:jc w:val="both"/>
              <w:rPr>
                <w:rFonts w:ascii="Arial" w:eastAsia="Calibri" w:hAnsi="Arial" w:cs="Arial"/>
                <w:lang w:val="en-ZA"/>
              </w:rPr>
            </w:pPr>
          </w:p>
        </w:tc>
        <w:tc>
          <w:tcPr>
            <w:tcW w:w="4111" w:type="dxa"/>
          </w:tcPr>
          <w:p w:rsidR="000E49DC" w:rsidRPr="00B21919" w:rsidRDefault="000E49DC" w:rsidP="00982F35">
            <w:pPr>
              <w:contextualSpacing/>
              <w:jc w:val="both"/>
              <w:rPr>
                <w:rFonts w:ascii="Arial" w:eastAsia="Calibri" w:hAnsi="Arial" w:cs="Arial"/>
                <w:lang w:val="en-ZA"/>
              </w:rPr>
            </w:pPr>
            <w:r w:rsidRPr="00B21919">
              <w:rPr>
                <w:rFonts w:ascii="Arial" w:eastAsia="Calibri" w:hAnsi="Arial" w:cs="Arial"/>
                <w:lang w:val="en-ZA"/>
              </w:rPr>
              <w:t>Cou</w:t>
            </w:r>
            <w:r w:rsidR="00982F35">
              <w:rPr>
                <w:rFonts w:ascii="Arial" w:eastAsia="Calibri" w:hAnsi="Arial" w:cs="Arial"/>
                <w:lang w:val="en-ZA"/>
              </w:rPr>
              <w:t xml:space="preserve">ncillors from the opposition </w:t>
            </w:r>
            <w:r w:rsidRPr="00B21919">
              <w:rPr>
                <w:rFonts w:ascii="Arial" w:eastAsia="Calibri" w:hAnsi="Arial" w:cs="Arial"/>
                <w:lang w:val="en-ZA"/>
              </w:rPr>
              <w:t xml:space="preserve">serve </w:t>
            </w:r>
            <w:r w:rsidR="00982F35">
              <w:rPr>
                <w:rFonts w:ascii="Arial" w:eastAsia="Calibri" w:hAnsi="Arial" w:cs="Arial"/>
                <w:lang w:val="en-ZA"/>
              </w:rPr>
              <w:t xml:space="preserve">in </w:t>
            </w:r>
            <w:r w:rsidRPr="00B21919">
              <w:rPr>
                <w:rFonts w:ascii="Arial" w:eastAsia="Calibri" w:hAnsi="Arial" w:cs="Arial"/>
                <w:lang w:val="en-ZA"/>
              </w:rPr>
              <w:t>the Portfolio committees.</w:t>
            </w:r>
          </w:p>
        </w:tc>
      </w:tr>
    </w:tbl>
    <w:p w:rsidR="00B86B58" w:rsidRDefault="00B86B58" w:rsidP="007E67F2">
      <w:pPr>
        <w:spacing w:after="160" w:line="259" w:lineRule="auto"/>
        <w:rPr>
          <w:rFonts w:ascii="Arial" w:hAnsi="Arial" w:cs="Arial"/>
          <w:b/>
          <w:lang w:val="en-GB"/>
        </w:rPr>
      </w:pPr>
    </w:p>
    <w:p w:rsidR="00C21C60" w:rsidRPr="004130AA" w:rsidRDefault="004130AA" w:rsidP="00BC19DC">
      <w:pPr>
        <w:spacing w:after="160" w:line="259" w:lineRule="auto"/>
        <w:ind w:left="720" w:hanging="720"/>
        <w:jc w:val="both"/>
        <w:rPr>
          <w:rFonts w:ascii="Arial" w:hAnsi="Arial" w:cs="Arial"/>
          <w:lang w:val="en-GB"/>
        </w:rPr>
      </w:pPr>
      <w:r>
        <w:rPr>
          <w:rFonts w:ascii="Arial" w:hAnsi="Arial" w:cs="Arial"/>
          <w:b/>
          <w:lang w:val="en-GB"/>
        </w:rPr>
        <w:t xml:space="preserve">(iii) </w:t>
      </w:r>
      <w:r>
        <w:rPr>
          <w:rFonts w:ascii="Arial" w:hAnsi="Arial" w:cs="Arial"/>
          <w:b/>
          <w:lang w:val="en-GB"/>
        </w:rPr>
        <w:tab/>
      </w:r>
      <w:r>
        <w:rPr>
          <w:rFonts w:ascii="Arial" w:hAnsi="Arial" w:cs="Arial"/>
          <w:lang w:val="en-GB"/>
        </w:rPr>
        <w:t xml:space="preserve">Section 79 of the Local Government: Municipal Structures Act No. 117 of 1998 </w:t>
      </w:r>
      <w:r w:rsidR="00BC19DC">
        <w:rPr>
          <w:rFonts w:ascii="Arial" w:hAnsi="Arial" w:cs="Arial"/>
          <w:lang w:val="en-GB"/>
        </w:rPr>
        <w:t>requires that a municipal council may</w:t>
      </w:r>
      <w:r w:rsidR="00AE65DF">
        <w:rPr>
          <w:rFonts w:ascii="Arial" w:hAnsi="Arial" w:cs="Arial"/>
          <w:lang w:val="en-GB"/>
        </w:rPr>
        <w:t xml:space="preserve">, by appointing members from among its members, </w:t>
      </w:r>
      <w:r w:rsidR="00BC19DC">
        <w:rPr>
          <w:rFonts w:ascii="Arial" w:hAnsi="Arial" w:cs="Arial"/>
          <w:lang w:val="en-GB"/>
        </w:rPr>
        <w:t xml:space="preserve">establish one or more committees necessary for the effective and efficient performance of any of its functions or the exercise of any of its powers, </w:t>
      </w:r>
    </w:p>
    <w:p w:rsidR="00C21C60" w:rsidRDefault="00C21C60" w:rsidP="007E67F2">
      <w:pPr>
        <w:spacing w:after="160" w:line="259" w:lineRule="auto"/>
        <w:rPr>
          <w:rFonts w:ascii="Arial" w:hAnsi="Arial" w:cs="Arial"/>
          <w:b/>
          <w:lang w:val="en-GB"/>
        </w:rPr>
      </w:pPr>
      <w:bookmarkStart w:id="0" w:name="_GoBack"/>
      <w:bookmarkEnd w:id="0"/>
    </w:p>
    <w:sectPr w:rsidR="00C21C60" w:rsidSect="00A1778C">
      <w:pgSz w:w="11906" w:h="16838" w:code="9"/>
      <w:pgMar w:top="992" w:right="1418"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DD0237"/>
    <w:multiLevelType w:val="hybridMultilevel"/>
    <w:tmpl w:val="52D2AD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54504E"/>
    <w:multiLevelType w:val="hybridMultilevel"/>
    <w:tmpl w:val="87BA9432"/>
    <w:lvl w:ilvl="0" w:tplc="BD249F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251C6E"/>
    <w:multiLevelType w:val="hybridMultilevel"/>
    <w:tmpl w:val="A62EAE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5B185FAD"/>
    <w:multiLevelType w:val="hybridMultilevel"/>
    <w:tmpl w:val="7D000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407114"/>
    <w:multiLevelType w:val="hybridMultilevel"/>
    <w:tmpl w:val="ABEE4B8A"/>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706D45AB"/>
    <w:multiLevelType w:val="hybridMultilevel"/>
    <w:tmpl w:val="5F2204BA"/>
    <w:lvl w:ilvl="0" w:tplc="8180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849530E"/>
    <w:multiLevelType w:val="hybridMultilevel"/>
    <w:tmpl w:val="7FAEAD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abstractNum w:abstractNumId="17">
    <w:nsid w:val="7D4E7263"/>
    <w:multiLevelType w:val="hybridMultilevel"/>
    <w:tmpl w:val="7B50290A"/>
    <w:lvl w:ilvl="0" w:tplc="2140D8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2"/>
  </w:num>
  <w:num w:numId="5">
    <w:abstractNumId w:val="3"/>
  </w:num>
  <w:num w:numId="6">
    <w:abstractNumId w:val="8"/>
  </w:num>
  <w:num w:numId="7">
    <w:abstractNumId w:val="14"/>
  </w:num>
  <w:num w:numId="8">
    <w:abstractNumId w:val="16"/>
  </w:num>
  <w:num w:numId="9">
    <w:abstractNumId w:val="0"/>
  </w:num>
  <w:num w:numId="10">
    <w:abstractNumId w:val="15"/>
  </w:num>
  <w:num w:numId="11">
    <w:abstractNumId w:val="10"/>
  </w:num>
  <w:num w:numId="12">
    <w:abstractNumId w:val="6"/>
  </w:num>
  <w:num w:numId="13">
    <w:abstractNumId w:val="17"/>
  </w:num>
  <w:num w:numId="14">
    <w:abstractNumId w:val="11"/>
  </w:num>
  <w:num w:numId="15">
    <w:abstractNumId w:val="9"/>
  </w:num>
  <w:num w:numId="16">
    <w:abstractNumId w:val="1"/>
  </w:num>
  <w:num w:numId="17">
    <w:abstractNumId w:val="7"/>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331B"/>
    <w:rsid w:val="00015F56"/>
    <w:rsid w:val="00025585"/>
    <w:rsid w:val="00030832"/>
    <w:rsid w:val="0003188A"/>
    <w:rsid w:val="00036C5D"/>
    <w:rsid w:val="00044945"/>
    <w:rsid w:val="00045280"/>
    <w:rsid w:val="00046A5B"/>
    <w:rsid w:val="0006615E"/>
    <w:rsid w:val="00072AD5"/>
    <w:rsid w:val="00080486"/>
    <w:rsid w:val="00081E56"/>
    <w:rsid w:val="00085D51"/>
    <w:rsid w:val="0009188F"/>
    <w:rsid w:val="00092BBB"/>
    <w:rsid w:val="00097C74"/>
    <w:rsid w:val="000A025E"/>
    <w:rsid w:val="000A2351"/>
    <w:rsid w:val="000B0A5C"/>
    <w:rsid w:val="000B23B4"/>
    <w:rsid w:val="000B288F"/>
    <w:rsid w:val="000C68B5"/>
    <w:rsid w:val="000C6B30"/>
    <w:rsid w:val="000D2362"/>
    <w:rsid w:val="000D3916"/>
    <w:rsid w:val="000D4614"/>
    <w:rsid w:val="000E264E"/>
    <w:rsid w:val="000E2BAD"/>
    <w:rsid w:val="000E49DC"/>
    <w:rsid w:val="000F2CA5"/>
    <w:rsid w:val="001127ED"/>
    <w:rsid w:val="0011390C"/>
    <w:rsid w:val="00127395"/>
    <w:rsid w:val="0013440B"/>
    <w:rsid w:val="001412F5"/>
    <w:rsid w:val="00143D57"/>
    <w:rsid w:val="0016392A"/>
    <w:rsid w:val="00166ECA"/>
    <w:rsid w:val="001705EC"/>
    <w:rsid w:val="00173633"/>
    <w:rsid w:val="001751E6"/>
    <w:rsid w:val="00177706"/>
    <w:rsid w:val="00182455"/>
    <w:rsid w:val="001853D8"/>
    <w:rsid w:val="00186E82"/>
    <w:rsid w:val="001A6B05"/>
    <w:rsid w:val="001C610F"/>
    <w:rsid w:val="001E4589"/>
    <w:rsid w:val="001F1B9B"/>
    <w:rsid w:val="002012DC"/>
    <w:rsid w:val="00201FEE"/>
    <w:rsid w:val="002031EA"/>
    <w:rsid w:val="0020587B"/>
    <w:rsid w:val="00210BEC"/>
    <w:rsid w:val="0023117B"/>
    <w:rsid w:val="00231EBE"/>
    <w:rsid w:val="00242F18"/>
    <w:rsid w:val="002606B1"/>
    <w:rsid w:val="00263B38"/>
    <w:rsid w:val="00285A2D"/>
    <w:rsid w:val="00285F51"/>
    <w:rsid w:val="00285F91"/>
    <w:rsid w:val="00292120"/>
    <w:rsid w:val="002B1AAD"/>
    <w:rsid w:val="002B47C5"/>
    <w:rsid w:val="002C69FB"/>
    <w:rsid w:val="002C6D53"/>
    <w:rsid w:val="002D2D22"/>
    <w:rsid w:val="002D7BCF"/>
    <w:rsid w:val="00302171"/>
    <w:rsid w:val="003029D7"/>
    <w:rsid w:val="003155A3"/>
    <w:rsid w:val="003175F8"/>
    <w:rsid w:val="00322184"/>
    <w:rsid w:val="00327E1A"/>
    <w:rsid w:val="00336422"/>
    <w:rsid w:val="00340D87"/>
    <w:rsid w:val="00341D7E"/>
    <w:rsid w:val="00371A64"/>
    <w:rsid w:val="003728AB"/>
    <w:rsid w:val="00374061"/>
    <w:rsid w:val="0038383B"/>
    <w:rsid w:val="00383FD2"/>
    <w:rsid w:val="00386162"/>
    <w:rsid w:val="00386718"/>
    <w:rsid w:val="003923CF"/>
    <w:rsid w:val="00392640"/>
    <w:rsid w:val="0039278E"/>
    <w:rsid w:val="003960ED"/>
    <w:rsid w:val="003973CD"/>
    <w:rsid w:val="003A2910"/>
    <w:rsid w:val="003B3179"/>
    <w:rsid w:val="003C0C0E"/>
    <w:rsid w:val="003D0482"/>
    <w:rsid w:val="003D0F82"/>
    <w:rsid w:val="003D113F"/>
    <w:rsid w:val="003D2A03"/>
    <w:rsid w:val="003D3606"/>
    <w:rsid w:val="003E68FE"/>
    <w:rsid w:val="003F2328"/>
    <w:rsid w:val="00400528"/>
    <w:rsid w:val="004130AA"/>
    <w:rsid w:val="004149CF"/>
    <w:rsid w:val="00415E5F"/>
    <w:rsid w:val="004166D1"/>
    <w:rsid w:val="00420EC0"/>
    <w:rsid w:val="0042194D"/>
    <w:rsid w:val="004234B3"/>
    <w:rsid w:val="00423FA9"/>
    <w:rsid w:val="00423FD2"/>
    <w:rsid w:val="004323A0"/>
    <w:rsid w:val="00432C92"/>
    <w:rsid w:val="0043520A"/>
    <w:rsid w:val="00437712"/>
    <w:rsid w:val="00441987"/>
    <w:rsid w:val="00443D99"/>
    <w:rsid w:val="00444031"/>
    <w:rsid w:val="004448F3"/>
    <w:rsid w:val="00445AD5"/>
    <w:rsid w:val="00450B6B"/>
    <w:rsid w:val="00455A4A"/>
    <w:rsid w:val="00457892"/>
    <w:rsid w:val="00470434"/>
    <w:rsid w:val="00477A37"/>
    <w:rsid w:val="00481834"/>
    <w:rsid w:val="00490402"/>
    <w:rsid w:val="004937BC"/>
    <w:rsid w:val="004A2749"/>
    <w:rsid w:val="004A3868"/>
    <w:rsid w:val="004B0029"/>
    <w:rsid w:val="004B7798"/>
    <w:rsid w:val="004C6B44"/>
    <w:rsid w:val="004D0A07"/>
    <w:rsid w:val="004D135C"/>
    <w:rsid w:val="004E08C7"/>
    <w:rsid w:val="004E6AC1"/>
    <w:rsid w:val="004F60B3"/>
    <w:rsid w:val="004F73D4"/>
    <w:rsid w:val="00514286"/>
    <w:rsid w:val="005179E1"/>
    <w:rsid w:val="005248B6"/>
    <w:rsid w:val="00525C1A"/>
    <w:rsid w:val="005367E2"/>
    <w:rsid w:val="005378E3"/>
    <w:rsid w:val="0054709F"/>
    <w:rsid w:val="005506B8"/>
    <w:rsid w:val="0055220A"/>
    <w:rsid w:val="005542A3"/>
    <w:rsid w:val="00566598"/>
    <w:rsid w:val="00572391"/>
    <w:rsid w:val="0057242F"/>
    <w:rsid w:val="0057792F"/>
    <w:rsid w:val="005940AE"/>
    <w:rsid w:val="005A5FF4"/>
    <w:rsid w:val="005A746B"/>
    <w:rsid w:val="005B38B2"/>
    <w:rsid w:val="005B71FA"/>
    <w:rsid w:val="005C2A1C"/>
    <w:rsid w:val="005C4CA6"/>
    <w:rsid w:val="005D04FC"/>
    <w:rsid w:val="005D4094"/>
    <w:rsid w:val="005D6393"/>
    <w:rsid w:val="005E133E"/>
    <w:rsid w:val="005E6CE9"/>
    <w:rsid w:val="005E7767"/>
    <w:rsid w:val="005F3C19"/>
    <w:rsid w:val="00604B98"/>
    <w:rsid w:val="00606EF9"/>
    <w:rsid w:val="00607029"/>
    <w:rsid w:val="006103F4"/>
    <w:rsid w:val="00621271"/>
    <w:rsid w:val="0064015A"/>
    <w:rsid w:val="00650560"/>
    <w:rsid w:val="006537D2"/>
    <w:rsid w:val="00657E19"/>
    <w:rsid w:val="006728ED"/>
    <w:rsid w:val="006834F7"/>
    <w:rsid w:val="006875F7"/>
    <w:rsid w:val="0069067F"/>
    <w:rsid w:val="006A1E9C"/>
    <w:rsid w:val="006A513D"/>
    <w:rsid w:val="006B60B1"/>
    <w:rsid w:val="006C210B"/>
    <w:rsid w:val="006C3396"/>
    <w:rsid w:val="006D0F94"/>
    <w:rsid w:val="006D2E38"/>
    <w:rsid w:val="006D7AB6"/>
    <w:rsid w:val="006E6D7F"/>
    <w:rsid w:val="006E7888"/>
    <w:rsid w:val="00717E04"/>
    <w:rsid w:val="00721B8A"/>
    <w:rsid w:val="00724D7B"/>
    <w:rsid w:val="007351D4"/>
    <w:rsid w:val="00751DAC"/>
    <w:rsid w:val="00751E0C"/>
    <w:rsid w:val="00753256"/>
    <w:rsid w:val="00753D37"/>
    <w:rsid w:val="00755740"/>
    <w:rsid w:val="007666C3"/>
    <w:rsid w:val="00772528"/>
    <w:rsid w:val="00797DD8"/>
    <w:rsid w:val="007A51A7"/>
    <w:rsid w:val="007B2BB8"/>
    <w:rsid w:val="007B7958"/>
    <w:rsid w:val="007D1015"/>
    <w:rsid w:val="007D442B"/>
    <w:rsid w:val="007D74A8"/>
    <w:rsid w:val="007D7CAF"/>
    <w:rsid w:val="007E0C29"/>
    <w:rsid w:val="007E1A0B"/>
    <w:rsid w:val="007E42FD"/>
    <w:rsid w:val="007E67F2"/>
    <w:rsid w:val="007E68BC"/>
    <w:rsid w:val="007F019A"/>
    <w:rsid w:val="007F16F9"/>
    <w:rsid w:val="00802927"/>
    <w:rsid w:val="00802D8F"/>
    <w:rsid w:val="00807DEB"/>
    <w:rsid w:val="00810A7D"/>
    <w:rsid w:val="00817534"/>
    <w:rsid w:val="00821EF9"/>
    <w:rsid w:val="0082643F"/>
    <w:rsid w:val="00830C92"/>
    <w:rsid w:val="00830D84"/>
    <w:rsid w:val="008310B6"/>
    <w:rsid w:val="00841078"/>
    <w:rsid w:val="0084410F"/>
    <w:rsid w:val="00860DFC"/>
    <w:rsid w:val="00864A04"/>
    <w:rsid w:val="008713A6"/>
    <w:rsid w:val="00876AD5"/>
    <w:rsid w:val="00882570"/>
    <w:rsid w:val="0089278F"/>
    <w:rsid w:val="008A380D"/>
    <w:rsid w:val="008A7DCA"/>
    <w:rsid w:val="008C7F02"/>
    <w:rsid w:val="008D053D"/>
    <w:rsid w:val="008E35AC"/>
    <w:rsid w:val="008E480E"/>
    <w:rsid w:val="008E5A20"/>
    <w:rsid w:val="008F21B9"/>
    <w:rsid w:val="008F24D4"/>
    <w:rsid w:val="008F4042"/>
    <w:rsid w:val="009211F4"/>
    <w:rsid w:val="0092207E"/>
    <w:rsid w:val="00925803"/>
    <w:rsid w:val="0093480A"/>
    <w:rsid w:val="00936048"/>
    <w:rsid w:val="00936464"/>
    <w:rsid w:val="00940D1B"/>
    <w:rsid w:val="00942780"/>
    <w:rsid w:val="00944C11"/>
    <w:rsid w:val="009465C4"/>
    <w:rsid w:val="00953254"/>
    <w:rsid w:val="0096610B"/>
    <w:rsid w:val="00967AEE"/>
    <w:rsid w:val="0097051B"/>
    <w:rsid w:val="00982F35"/>
    <w:rsid w:val="00985BC7"/>
    <w:rsid w:val="00987439"/>
    <w:rsid w:val="00990BA6"/>
    <w:rsid w:val="009A20A9"/>
    <w:rsid w:val="009A336D"/>
    <w:rsid w:val="009C1F3E"/>
    <w:rsid w:val="009C201C"/>
    <w:rsid w:val="009D0173"/>
    <w:rsid w:val="009E7906"/>
    <w:rsid w:val="00A01289"/>
    <w:rsid w:val="00A03573"/>
    <w:rsid w:val="00A07174"/>
    <w:rsid w:val="00A12F26"/>
    <w:rsid w:val="00A1591F"/>
    <w:rsid w:val="00A165EE"/>
    <w:rsid w:val="00A1778C"/>
    <w:rsid w:val="00A2257F"/>
    <w:rsid w:val="00A349C1"/>
    <w:rsid w:val="00A43DCC"/>
    <w:rsid w:val="00A451C5"/>
    <w:rsid w:val="00A476B8"/>
    <w:rsid w:val="00A53DC7"/>
    <w:rsid w:val="00A542AB"/>
    <w:rsid w:val="00A80581"/>
    <w:rsid w:val="00A94150"/>
    <w:rsid w:val="00A96E2C"/>
    <w:rsid w:val="00AA0E10"/>
    <w:rsid w:val="00AA1A54"/>
    <w:rsid w:val="00AA5F4D"/>
    <w:rsid w:val="00AB2FC5"/>
    <w:rsid w:val="00AB4C90"/>
    <w:rsid w:val="00AC081F"/>
    <w:rsid w:val="00AC20AB"/>
    <w:rsid w:val="00AC69B2"/>
    <w:rsid w:val="00AC77F5"/>
    <w:rsid w:val="00AD03DC"/>
    <w:rsid w:val="00AD15A4"/>
    <w:rsid w:val="00AD1D03"/>
    <w:rsid w:val="00AD53F7"/>
    <w:rsid w:val="00AD693E"/>
    <w:rsid w:val="00AE05F9"/>
    <w:rsid w:val="00AE4762"/>
    <w:rsid w:val="00AE65DF"/>
    <w:rsid w:val="00AE7F7B"/>
    <w:rsid w:val="00B004CF"/>
    <w:rsid w:val="00B00ABA"/>
    <w:rsid w:val="00B102C2"/>
    <w:rsid w:val="00B12315"/>
    <w:rsid w:val="00B145B3"/>
    <w:rsid w:val="00B214B8"/>
    <w:rsid w:val="00B21919"/>
    <w:rsid w:val="00B33BBB"/>
    <w:rsid w:val="00B537FF"/>
    <w:rsid w:val="00B54155"/>
    <w:rsid w:val="00B5420E"/>
    <w:rsid w:val="00B57319"/>
    <w:rsid w:val="00B7586F"/>
    <w:rsid w:val="00B80D3B"/>
    <w:rsid w:val="00B82DEA"/>
    <w:rsid w:val="00B86B58"/>
    <w:rsid w:val="00B86FAE"/>
    <w:rsid w:val="00B87689"/>
    <w:rsid w:val="00BA07B8"/>
    <w:rsid w:val="00BA14E4"/>
    <w:rsid w:val="00BA76C5"/>
    <w:rsid w:val="00BC19DC"/>
    <w:rsid w:val="00BC3905"/>
    <w:rsid w:val="00BC6701"/>
    <w:rsid w:val="00BC7042"/>
    <w:rsid w:val="00BD0485"/>
    <w:rsid w:val="00BD1E21"/>
    <w:rsid w:val="00BD3ABC"/>
    <w:rsid w:val="00BD79A3"/>
    <w:rsid w:val="00BE1226"/>
    <w:rsid w:val="00BE25BD"/>
    <w:rsid w:val="00BE5304"/>
    <w:rsid w:val="00BE5C82"/>
    <w:rsid w:val="00BF0CAF"/>
    <w:rsid w:val="00BF4E5E"/>
    <w:rsid w:val="00BF6BB5"/>
    <w:rsid w:val="00C03740"/>
    <w:rsid w:val="00C03929"/>
    <w:rsid w:val="00C10C59"/>
    <w:rsid w:val="00C119B7"/>
    <w:rsid w:val="00C1277C"/>
    <w:rsid w:val="00C13DB0"/>
    <w:rsid w:val="00C15B46"/>
    <w:rsid w:val="00C15EF1"/>
    <w:rsid w:val="00C21C60"/>
    <w:rsid w:val="00C240CE"/>
    <w:rsid w:val="00C32F74"/>
    <w:rsid w:val="00C405E5"/>
    <w:rsid w:val="00C4253D"/>
    <w:rsid w:val="00C42A66"/>
    <w:rsid w:val="00C444A3"/>
    <w:rsid w:val="00C507DB"/>
    <w:rsid w:val="00C519B9"/>
    <w:rsid w:val="00C5658C"/>
    <w:rsid w:val="00C6198E"/>
    <w:rsid w:val="00C65132"/>
    <w:rsid w:val="00C731C5"/>
    <w:rsid w:val="00C77197"/>
    <w:rsid w:val="00C82B5A"/>
    <w:rsid w:val="00C87AB8"/>
    <w:rsid w:val="00C944D5"/>
    <w:rsid w:val="00C96426"/>
    <w:rsid w:val="00CA6F8E"/>
    <w:rsid w:val="00CB5932"/>
    <w:rsid w:val="00CB673E"/>
    <w:rsid w:val="00CC09AA"/>
    <w:rsid w:val="00CC17E2"/>
    <w:rsid w:val="00CC7286"/>
    <w:rsid w:val="00CF3178"/>
    <w:rsid w:val="00CF4590"/>
    <w:rsid w:val="00CF6706"/>
    <w:rsid w:val="00D00070"/>
    <w:rsid w:val="00D07FC1"/>
    <w:rsid w:val="00D131FD"/>
    <w:rsid w:val="00D171AD"/>
    <w:rsid w:val="00D26703"/>
    <w:rsid w:val="00D3297F"/>
    <w:rsid w:val="00D32ADB"/>
    <w:rsid w:val="00D362F7"/>
    <w:rsid w:val="00D41A70"/>
    <w:rsid w:val="00D4207D"/>
    <w:rsid w:val="00D57EF0"/>
    <w:rsid w:val="00D63D0F"/>
    <w:rsid w:val="00D63DEF"/>
    <w:rsid w:val="00D674A8"/>
    <w:rsid w:val="00D70848"/>
    <w:rsid w:val="00D7262F"/>
    <w:rsid w:val="00D73783"/>
    <w:rsid w:val="00D864BE"/>
    <w:rsid w:val="00D86FE8"/>
    <w:rsid w:val="00D90923"/>
    <w:rsid w:val="00D951CE"/>
    <w:rsid w:val="00D97320"/>
    <w:rsid w:val="00DA612F"/>
    <w:rsid w:val="00DB371D"/>
    <w:rsid w:val="00DC288A"/>
    <w:rsid w:val="00DC29D9"/>
    <w:rsid w:val="00DC59E8"/>
    <w:rsid w:val="00DC7CC5"/>
    <w:rsid w:val="00DD17EC"/>
    <w:rsid w:val="00DD2943"/>
    <w:rsid w:val="00DE07BB"/>
    <w:rsid w:val="00DE3C57"/>
    <w:rsid w:val="00E177A5"/>
    <w:rsid w:val="00E26814"/>
    <w:rsid w:val="00E348E0"/>
    <w:rsid w:val="00E41746"/>
    <w:rsid w:val="00E41918"/>
    <w:rsid w:val="00E42AAA"/>
    <w:rsid w:val="00E438F3"/>
    <w:rsid w:val="00E54151"/>
    <w:rsid w:val="00E64F2D"/>
    <w:rsid w:val="00E71A14"/>
    <w:rsid w:val="00E740C1"/>
    <w:rsid w:val="00E74618"/>
    <w:rsid w:val="00E770DC"/>
    <w:rsid w:val="00E85E6F"/>
    <w:rsid w:val="00EA0A37"/>
    <w:rsid w:val="00EA13FC"/>
    <w:rsid w:val="00EA18F7"/>
    <w:rsid w:val="00EA4CC0"/>
    <w:rsid w:val="00EB1145"/>
    <w:rsid w:val="00EC452B"/>
    <w:rsid w:val="00EC7465"/>
    <w:rsid w:val="00ED2EE8"/>
    <w:rsid w:val="00ED3294"/>
    <w:rsid w:val="00EE03B5"/>
    <w:rsid w:val="00F00B01"/>
    <w:rsid w:val="00F02F89"/>
    <w:rsid w:val="00F03FD9"/>
    <w:rsid w:val="00F06EDF"/>
    <w:rsid w:val="00F12B5D"/>
    <w:rsid w:val="00F14356"/>
    <w:rsid w:val="00F25D6B"/>
    <w:rsid w:val="00F326F4"/>
    <w:rsid w:val="00F35D00"/>
    <w:rsid w:val="00F45608"/>
    <w:rsid w:val="00F5461C"/>
    <w:rsid w:val="00F603FC"/>
    <w:rsid w:val="00F63DCD"/>
    <w:rsid w:val="00F655B3"/>
    <w:rsid w:val="00F66E65"/>
    <w:rsid w:val="00F815AD"/>
    <w:rsid w:val="00F81ACE"/>
    <w:rsid w:val="00F860F9"/>
    <w:rsid w:val="00F92AB6"/>
    <w:rsid w:val="00F93264"/>
    <w:rsid w:val="00F94F5B"/>
    <w:rsid w:val="00FA25F4"/>
    <w:rsid w:val="00FA3E24"/>
    <w:rsid w:val="00FA4C22"/>
    <w:rsid w:val="00FA4ED6"/>
    <w:rsid w:val="00FA56CD"/>
    <w:rsid w:val="00FB0257"/>
    <w:rsid w:val="00FB03F9"/>
    <w:rsid w:val="00FB2D78"/>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1"/>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AE05F9"/>
    <w:pPr>
      <w:spacing w:after="120" w:line="480" w:lineRule="auto"/>
      <w:ind w:left="283"/>
    </w:pPr>
  </w:style>
  <w:style w:type="character" w:customStyle="1" w:styleId="BodyTextIndent2Char">
    <w:name w:val="Body Text Indent 2 Char"/>
    <w:basedOn w:val="DefaultParagraphFont"/>
    <w:link w:val="BodyTextIndent2"/>
    <w:uiPriority w:val="99"/>
    <w:semiHidden/>
    <w:rsid w:val="00AE05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421410769">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1CD2-BDE7-4D5E-A6A6-7326FA09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Lebohang Tekane</cp:lastModifiedBy>
  <cp:revision>2</cp:revision>
  <cp:lastPrinted>2017-03-08T10:23:00Z</cp:lastPrinted>
  <dcterms:created xsi:type="dcterms:W3CDTF">2017-04-24T10:11:00Z</dcterms:created>
  <dcterms:modified xsi:type="dcterms:W3CDTF">2017-04-24T10:11:00Z</dcterms:modified>
</cp:coreProperties>
</file>