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B" w:rsidRPr="008B42A1" w:rsidRDefault="00BF596B" w:rsidP="008B42A1">
      <w:pPr>
        <w:spacing w:after="0" w:line="360" w:lineRule="auto"/>
        <w:jc w:val="center"/>
        <w:rPr>
          <w:rFonts w:ascii="Arial" w:hAnsi="Arial" w:cs="Arial"/>
          <w:b/>
          <w:noProof/>
          <w:sz w:val="24"/>
          <w:szCs w:val="24"/>
          <w:lang w:val="af-ZA" w:eastAsia="en-ZA"/>
        </w:rPr>
      </w:pPr>
      <w:r w:rsidRPr="00301188">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7" o:title=""/>
          </v:shape>
        </w:pict>
      </w:r>
    </w:p>
    <w:p w:rsidR="00BF596B" w:rsidRPr="008B42A1" w:rsidRDefault="00BF596B" w:rsidP="008B42A1">
      <w:pPr>
        <w:spacing w:after="0" w:line="360" w:lineRule="auto"/>
        <w:jc w:val="center"/>
        <w:rPr>
          <w:rFonts w:ascii="Arial" w:hAnsi="Arial" w:cs="Arial"/>
          <w:b/>
          <w:sz w:val="24"/>
          <w:szCs w:val="24"/>
          <w:lang w:val="en-US"/>
        </w:rPr>
      </w:pPr>
    </w:p>
    <w:p w:rsidR="00BF596B" w:rsidRPr="008B42A1" w:rsidRDefault="00BF596B" w:rsidP="008B42A1">
      <w:pPr>
        <w:spacing w:after="0" w:line="360" w:lineRule="auto"/>
        <w:jc w:val="center"/>
        <w:rPr>
          <w:rFonts w:ascii="Arial" w:hAnsi="Arial" w:cs="Arial"/>
          <w:b/>
          <w:sz w:val="24"/>
          <w:szCs w:val="24"/>
          <w:lang w:val="en-US"/>
        </w:rPr>
      </w:pPr>
      <w:r w:rsidRPr="008B42A1">
        <w:rPr>
          <w:rFonts w:ascii="Arial" w:hAnsi="Arial" w:cs="Arial"/>
          <w:b/>
          <w:sz w:val="24"/>
          <w:szCs w:val="24"/>
          <w:lang w:val="en-US"/>
        </w:rPr>
        <w:t>THE PRESIDENCY:  REPUBLIC OF SOUTH AFRICA</w:t>
      </w:r>
    </w:p>
    <w:p w:rsidR="00BF596B" w:rsidRPr="008B42A1" w:rsidRDefault="00BF596B" w:rsidP="008B42A1">
      <w:pPr>
        <w:spacing w:after="0" w:line="360" w:lineRule="auto"/>
        <w:jc w:val="center"/>
        <w:rPr>
          <w:rFonts w:ascii="Arial" w:hAnsi="Arial" w:cs="Arial"/>
          <w:bCs/>
          <w:sz w:val="24"/>
          <w:szCs w:val="24"/>
          <w:lang w:val="en-US"/>
        </w:rPr>
      </w:pPr>
      <w:r w:rsidRPr="008B42A1">
        <w:rPr>
          <w:rFonts w:ascii="Arial" w:hAnsi="Arial" w:cs="Arial"/>
          <w:bCs/>
          <w:sz w:val="24"/>
          <w:szCs w:val="24"/>
          <w:lang w:val="en-US"/>
        </w:rPr>
        <w:t>Private Bag X1000, Pretoria, 0001</w:t>
      </w:r>
    </w:p>
    <w:p w:rsidR="00BF596B" w:rsidRPr="008B42A1" w:rsidRDefault="00BF596B" w:rsidP="008B42A1">
      <w:pPr>
        <w:spacing w:before="100" w:beforeAutospacing="1" w:after="100" w:afterAutospacing="1" w:line="360" w:lineRule="auto"/>
        <w:jc w:val="center"/>
        <w:rPr>
          <w:rFonts w:ascii="Arial" w:hAnsi="Arial" w:cs="Arial"/>
          <w:b/>
          <w:sz w:val="24"/>
          <w:szCs w:val="24"/>
          <w:lang w:val="af-ZA"/>
        </w:rPr>
      </w:pPr>
      <w:r w:rsidRPr="008B42A1">
        <w:rPr>
          <w:rFonts w:ascii="Arial" w:hAnsi="Arial" w:cs="Arial"/>
          <w:b/>
          <w:sz w:val="24"/>
          <w:szCs w:val="24"/>
          <w:lang w:val="en-US"/>
        </w:rPr>
        <w:t>NATIONAL ASSEMBLY</w:t>
      </w:r>
    </w:p>
    <w:p w:rsidR="00BF596B" w:rsidRPr="008B42A1" w:rsidRDefault="00BF596B" w:rsidP="008B42A1">
      <w:pPr>
        <w:spacing w:after="0" w:line="360" w:lineRule="auto"/>
        <w:jc w:val="center"/>
        <w:rPr>
          <w:rFonts w:ascii="Arial" w:hAnsi="Arial" w:cs="Arial"/>
          <w:b/>
          <w:sz w:val="24"/>
          <w:szCs w:val="24"/>
        </w:rPr>
      </w:pPr>
      <w:r w:rsidRPr="008B42A1">
        <w:rPr>
          <w:rFonts w:ascii="Arial" w:hAnsi="Arial" w:cs="Arial"/>
          <w:b/>
          <w:sz w:val="24"/>
          <w:szCs w:val="24"/>
        </w:rPr>
        <w:t>QUESTIONS FOR WRITTEN REPLY</w:t>
      </w:r>
    </w:p>
    <w:p w:rsidR="00BF596B" w:rsidRDefault="00BF596B" w:rsidP="008B42A1">
      <w:pPr>
        <w:spacing w:before="100" w:beforeAutospacing="1" w:after="100" w:afterAutospacing="1" w:line="360" w:lineRule="auto"/>
        <w:ind w:left="851" w:hanging="851"/>
        <w:rPr>
          <w:rFonts w:ascii="Arial" w:hAnsi="Arial" w:cs="Arial"/>
          <w:b/>
          <w:bCs/>
          <w:sz w:val="24"/>
          <w:szCs w:val="24"/>
          <w:lang w:val="en-GB"/>
        </w:rPr>
      </w:pPr>
    </w:p>
    <w:p w:rsidR="00BF596B" w:rsidRDefault="00BF596B" w:rsidP="008B42A1">
      <w:pPr>
        <w:spacing w:before="100" w:beforeAutospacing="1" w:after="100" w:afterAutospacing="1" w:line="360" w:lineRule="auto"/>
        <w:ind w:left="851" w:hanging="851"/>
        <w:rPr>
          <w:rFonts w:ascii="Arial" w:hAnsi="Arial" w:cs="Arial"/>
          <w:b/>
          <w:bCs/>
          <w:sz w:val="24"/>
          <w:szCs w:val="24"/>
          <w:lang w:val="en-GB"/>
        </w:rPr>
      </w:pPr>
      <w:r w:rsidRPr="008B42A1">
        <w:rPr>
          <w:rFonts w:ascii="Arial" w:hAnsi="Arial" w:cs="Arial"/>
          <w:b/>
          <w:bCs/>
          <w:sz w:val="24"/>
          <w:szCs w:val="24"/>
          <w:lang w:val="en-GB"/>
        </w:rPr>
        <w:t>Question</w:t>
      </w:r>
      <w:r>
        <w:rPr>
          <w:rFonts w:ascii="Arial" w:hAnsi="Arial" w:cs="Arial"/>
          <w:b/>
          <w:bCs/>
          <w:sz w:val="24"/>
          <w:szCs w:val="24"/>
          <w:lang w:val="en-GB"/>
        </w:rPr>
        <w:tab/>
      </w:r>
      <w:r>
        <w:rPr>
          <w:rFonts w:ascii="Arial" w:hAnsi="Arial" w:cs="Arial"/>
          <w:b/>
          <w:bCs/>
          <w:sz w:val="24"/>
          <w:szCs w:val="24"/>
          <w:lang w:val="en-GB"/>
        </w:rPr>
        <w:tab/>
        <w:t>:</w:t>
      </w:r>
      <w:r>
        <w:rPr>
          <w:rFonts w:ascii="Arial" w:hAnsi="Arial" w:cs="Arial"/>
          <w:b/>
          <w:bCs/>
          <w:sz w:val="24"/>
          <w:szCs w:val="24"/>
          <w:lang w:val="en-GB"/>
        </w:rPr>
        <w:tab/>
      </w:r>
      <w:bookmarkStart w:id="0" w:name="_GoBack"/>
      <w:bookmarkEnd w:id="0"/>
      <w:r w:rsidRPr="008B42A1">
        <w:rPr>
          <w:rFonts w:ascii="Arial" w:hAnsi="Arial" w:cs="Arial"/>
          <w:b/>
          <w:bCs/>
          <w:sz w:val="24"/>
          <w:szCs w:val="24"/>
          <w:lang w:val="en-GB"/>
        </w:rPr>
        <w:t xml:space="preserve"> 3853  </w:t>
      </w:r>
    </w:p>
    <w:p w:rsidR="00BF596B" w:rsidRPr="008B42A1" w:rsidRDefault="00BF596B" w:rsidP="008B42A1">
      <w:pPr>
        <w:spacing w:before="100" w:beforeAutospacing="1" w:after="100" w:afterAutospacing="1" w:line="360" w:lineRule="auto"/>
        <w:ind w:left="851" w:hanging="851"/>
        <w:rPr>
          <w:rFonts w:ascii="Arial" w:hAnsi="Arial" w:cs="Arial"/>
          <w:b/>
          <w:bCs/>
          <w:sz w:val="24"/>
          <w:szCs w:val="24"/>
          <w:lang w:val="en-GB"/>
        </w:rPr>
      </w:pPr>
      <w:r>
        <w:rPr>
          <w:rFonts w:ascii="Arial" w:hAnsi="Arial" w:cs="Arial"/>
          <w:b/>
          <w:bCs/>
          <w:sz w:val="24"/>
          <w:szCs w:val="24"/>
          <w:lang w:val="en-GB"/>
        </w:rPr>
        <w:t>Date published</w:t>
      </w:r>
      <w:r>
        <w:rPr>
          <w:rFonts w:ascii="Arial" w:hAnsi="Arial" w:cs="Arial"/>
          <w:b/>
          <w:bCs/>
          <w:sz w:val="24"/>
          <w:szCs w:val="24"/>
          <w:lang w:val="en-GB"/>
        </w:rPr>
        <w:tab/>
        <w:t>:</w:t>
      </w:r>
      <w:r>
        <w:rPr>
          <w:rFonts w:ascii="Arial" w:hAnsi="Arial" w:cs="Arial"/>
          <w:b/>
          <w:bCs/>
          <w:sz w:val="24"/>
          <w:szCs w:val="24"/>
          <w:lang w:val="en-GB"/>
        </w:rPr>
        <w:tab/>
        <w:t>30 October 2015</w:t>
      </w:r>
      <w:r w:rsidRPr="008B42A1">
        <w:rPr>
          <w:rFonts w:ascii="Arial" w:hAnsi="Arial" w:cs="Arial"/>
          <w:b/>
          <w:bCs/>
          <w:sz w:val="24"/>
          <w:szCs w:val="24"/>
          <w:lang w:val="en-GB"/>
        </w:rPr>
        <w:t xml:space="preserve"> </w:t>
      </w:r>
    </w:p>
    <w:p w:rsidR="00BF596B" w:rsidRPr="008B42A1" w:rsidRDefault="00BF596B" w:rsidP="00C656DD">
      <w:pPr>
        <w:spacing w:before="100" w:beforeAutospacing="1" w:after="100" w:afterAutospacing="1" w:line="360" w:lineRule="auto"/>
        <w:ind w:left="851" w:hanging="851"/>
        <w:jc w:val="both"/>
        <w:rPr>
          <w:rFonts w:ascii="Arial" w:hAnsi="Arial" w:cs="Arial"/>
          <w:sz w:val="24"/>
          <w:szCs w:val="24"/>
          <w:lang w:val="en-GB"/>
        </w:rPr>
      </w:pPr>
      <w:r w:rsidRPr="008B42A1">
        <w:rPr>
          <w:rFonts w:ascii="Arial" w:hAnsi="Arial" w:cs="Arial"/>
          <w:b/>
          <w:bCs/>
          <w:sz w:val="24"/>
          <w:szCs w:val="24"/>
          <w:lang w:val="en-GB"/>
        </w:rPr>
        <w:t xml:space="preserve">Mr </w:t>
      </w:r>
      <w:r w:rsidRPr="008B42A1">
        <w:rPr>
          <w:rFonts w:ascii="Arial" w:hAnsi="Arial" w:cs="Arial"/>
          <w:b/>
          <w:bCs/>
          <w:sz w:val="24"/>
          <w:szCs w:val="24"/>
          <w:lang w:val="en-US"/>
        </w:rPr>
        <w:t>M G P Lekota (Cope) to ask the President of the Republic:</w:t>
      </w:r>
    </w:p>
    <w:p w:rsidR="00BF596B" w:rsidRPr="008B42A1" w:rsidRDefault="00BF596B" w:rsidP="00C656DD">
      <w:pPr>
        <w:spacing w:before="100" w:beforeAutospacing="1" w:after="100" w:afterAutospacing="1" w:line="360" w:lineRule="auto"/>
        <w:ind w:left="1440" w:hanging="589"/>
        <w:jc w:val="both"/>
        <w:rPr>
          <w:rFonts w:ascii="Arial" w:hAnsi="Arial" w:cs="Arial"/>
          <w:sz w:val="24"/>
          <w:szCs w:val="24"/>
          <w:lang w:eastAsia="en-ZA"/>
        </w:rPr>
      </w:pPr>
      <w:r w:rsidRPr="008B42A1">
        <w:rPr>
          <w:rFonts w:ascii="Arial" w:hAnsi="Arial" w:cs="Arial"/>
          <w:sz w:val="24"/>
          <w:szCs w:val="24"/>
          <w:lang w:val="en-US" w:eastAsia="en-ZA"/>
        </w:rPr>
        <w:t xml:space="preserve">(1)     Whether he intends to initiate a scientific investigation(s) to ascertain (a) why South Africans are prone to arson, vandalism and violence when they participate in protest action and (b) what the different spheres </w:t>
      </w:r>
      <w:r w:rsidRPr="008B42A1">
        <w:rPr>
          <w:rFonts w:ascii="Arial" w:hAnsi="Arial" w:cs="Arial"/>
          <w:color w:val="000000"/>
          <w:sz w:val="24"/>
          <w:szCs w:val="24"/>
          <w:lang w:val="en-US" w:eastAsia="en-ZA"/>
        </w:rPr>
        <w:t>of</w:t>
      </w:r>
      <w:r w:rsidRPr="008B42A1">
        <w:rPr>
          <w:rFonts w:ascii="Arial" w:hAnsi="Arial" w:cs="Arial"/>
          <w:sz w:val="24"/>
          <w:szCs w:val="24"/>
          <w:lang w:val="en-US" w:eastAsia="en-ZA"/>
        </w:rPr>
        <w:t xml:space="preserve"> Government need to do to alleviate the anger of the South African population and therefore curb the destruction related to protest actions; if not, why not; if so, what are the relevant details;</w:t>
      </w:r>
    </w:p>
    <w:p w:rsidR="00BF596B" w:rsidRPr="008B42A1" w:rsidRDefault="00BF596B" w:rsidP="00C656DD">
      <w:pPr>
        <w:spacing w:before="100" w:beforeAutospacing="1" w:after="100" w:afterAutospacing="1" w:line="360" w:lineRule="auto"/>
        <w:ind w:left="1440" w:hanging="589"/>
        <w:jc w:val="both"/>
        <w:rPr>
          <w:rFonts w:ascii="Arial" w:hAnsi="Arial" w:cs="Arial"/>
          <w:sz w:val="24"/>
          <w:szCs w:val="24"/>
          <w:lang w:val="en-US" w:eastAsia="en-ZA"/>
        </w:rPr>
      </w:pPr>
      <w:r w:rsidRPr="008B42A1">
        <w:rPr>
          <w:rFonts w:ascii="Arial" w:hAnsi="Arial" w:cs="Arial"/>
          <w:sz w:val="24"/>
          <w:szCs w:val="24"/>
          <w:lang w:val="en-US" w:eastAsia="en-ZA"/>
        </w:rPr>
        <w:t xml:space="preserve">(2)     Whether he will make a statement on how the Government is planning to prevent and </w:t>
      </w:r>
      <w:r w:rsidRPr="008B42A1">
        <w:rPr>
          <w:rFonts w:ascii="Arial" w:hAnsi="Arial" w:cs="Arial"/>
          <w:color w:val="000000"/>
          <w:sz w:val="24"/>
          <w:szCs w:val="24"/>
          <w:lang w:val="en-US" w:eastAsia="en-ZA"/>
        </w:rPr>
        <w:t>discourage</w:t>
      </w:r>
      <w:r w:rsidRPr="008B42A1">
        <w:rPr>
          <w:rFonts w:ascii="Arial" w:hAnsi="Arial" w:cs="Arial"/>
          <w:sz w:val="24"/>
          <w:szCs w:val="24"/>
          <w:lang w:val="en-US" w:eastAsia="en-ZA"/>
        </w:rPr>
        <w:t xml:space="preserve"> protesters from routinely resorting to arson, vandalism and violence during a protest action?                                                          NW4663E</w:t>
      </w:r>
    </w:p>
    <w:p w:rsidR="00BF596B" w:rsidRPr="008B42A1" w:rsidRDefault="00BF596B" w:rsidP="00C656DD">
      <w:pPr>
        <w:spacing w:before="100" w:beforeAutospacing="1" w:after="100" w:afterAutospacing="1" w:line="360" w:lineRule="auto"/>
        <w:jc w:val="both"/>
        <w:rPr>
          <w:rFonts w:ascii="Arial" w:hAnsi="Arial" w:cs="Arial"/>
          <w:sz w:val="24"/>
          <w:szCs w:val="24"/>
          <w:lang w:val="en-US" w:eastAsia="en-ZA"/>
        </w:rPr>
      </w:pPr>
      <w:r w:rsidRPr="008B42A1">
        <w:rPr>
          <w:rFonts w:ascii="Arial" w:hAnsi="Arial" w:cs="Arial"/>
          <w:sz w:val="24"/>
          <w:szCs w:val="24"/>
          <w:lang w:val="en-US" w:eastAsia="en-ZA"/>
        </w:rPr>
        <w:t>REPLY:</w:t>
      </w:r>
    </w:p>
    <w:p w:rsidR="00BF596B" w:rsidRPr="008B42A1" w:rsidRDefault="00BF596B" w:rsidP="00C656DD">
      <w:pPr>
        <w:numPr>
          <w:ilvl w:val="0"/>
          <w:numId w:val="1"/>
        </w:numPr>
        <w:spacing w:before="100" w:beforeAutospacing="1" w:after="100" w:afterAutospacing="1" w:line="360" w:lineRule="auto"/>
        <w:contextualSpacing/>
        <w:jc w:val="both"/>
        <w:rPr>
          <w:rFonts w:ascii="Arial" w:hAnsi="Arial" w:cs="Arial"/>
          <w:sz w:val="24"/>
          <w:szCs w:val="24"/>
          <w:lang w:val="en-US" w:eastAsia="en-ZA"/>
        </w:rPr>
      </w:pPr>
      <w:r w:rsidRPr="008B42A1">
        <w:rPr>
          <w:rFonts w:ascii="Arial" w:hAnsi="Arial" w:cs="Arial"/>
          <w:sz w:val="24"/>
          <w:szCs w:val="24"/>
          <w:lang w:val="en-US" w:eastAsia="en-ZA"/>
        </w:rPr>
        <w:t>The widespread incidents of violence and destruction of property during protests is a cause for major concern. I have spoken about this matter many times in public platforms. The violence in our society is inherited from the violence perpetrated during the apartheid system and the violence response it engendered.</w:t>
      </w: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r w:rsidRPr="008B42A1">
        <w:rPr>
          <w:rFonts w:ascii="Arial" w:hAnsi="Arial" w:cs="Arial"/>
          <w:sz w:val="24"/>
          <w:szCs w:val="24"/>
          <w:lang w:val="en-US" w:eastAsia="en-ZA"/>
        </w:rPr>
        <w:t>There are studies that have been undertaken to understand factors that contribute to a culture of violence in our society. Some of the studies have been undertaken by organisations outside government. Others have been commissioned by government itself. For instance, a few years ago the Justice, Crime Prevention and Security Cluster contracted the Centre for the Study of Violence and Reconciliation to undertake research on the violent nature of crime in South Africa.</w:t>
      </w: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r w:rsidRPr="008B42A1">
        <w:rPr>
          <w:rFonts w:ascii="Arial" w:hAnsi="Arial" w:cs="Arial"/>
          <w:sz w:val="24"/>
          <w:szCs w:val="24"/>
          <w:lang w:val="en-US" w:eastAsia="en-ZA"/>
        </w:rPr>
        <w:t>The critical step that we need to take is not so much to commission more studies because there is already some research that has been undertaken. What is important is taking steps to turn the tide against violent protests and the destruction of property.</w:t>
      </w:r>
    </w:p>
    <w:p w:rsidR="00BF596B" w:rsidRPr="008B42A1" w:rsidRDefault="00BF596B" w:rsidP="00C656DD">
      <w:pPr>
        <w:spacing w:before="100" w:beforeAutospacing="1" w:after="100" w:afterAutospacing="1" w:line="360" w:lineRule="auto"/>
        <w:jc w:val="both"/>
        <w:rPr>
          <w:rFonts w:ascii="Arial" w:hAnsi="Arial" w:cs="Arial"/>
          <w:sz w:val="24"/>
          <w:szCs w:val="24"/>
          <w:lang w:val="en-US" w:eastAsia="en-ZA"/>
        </w:rPr>
      </w:pPr>
    </w:p>
    <w:p w:rsidR="00BF596B" w:rsidRPr="008B42A1" w:rsidRDefault="00BF596B" w:rsidP="00C656DD">
      <w:pPr>
        <w:numPr>
          <w:ilvl w:val="0"/>
          <w:numId w:val="1"/>
        </w:numPr>
        <w:spacing w:before="100" w:beforeAutospacing="1" w:after="100" w:afterAutospacing="1" w:line="360" w:lineRule="auto"/>
        <w:contextualSpacing/>
        <w:jc w:val="both"/>
        <w:rPr>
          <w:rFonts w:ascii="Arial" w:hAnsi="Arial" w:cs="Arial"/>
          <w:sz w:val="24"/>
          <w:szCs w:val="24"/>
          <w:lang w:val="en-US" w:eastAsia="en-ZA"/>
        </w:rPr>
      </w:pPr>
      <w:r w:rsidRPr="008B42A1">
        <w:rPr>
          <w:rFonts w:ascii="Arial" w:hAnsi="Arial" w:cs="Arial"/>
          <w:sz w:val="24"/>
          <w:szCs w:val="24"/>
          <w:lang w:val="en-US" w:eastAsia="en-ZA"/>
        </w:rPr>
        <w:t>There are various important initiatives government will implement to address the matter next year. These include educating society about the rights and responsibilities of citizenship. This education campaign about rights and responsibilities of citizenship is important considering that next year (2016) will be the 20</w:t>
      </w:r>
      <w:r w:rsidRPr="008B42A1">
        <w:rPr>
          <w:rFonts w:ascii="Arial" w:hAnsi="Arial" w:cs="Arial"/>
          <w:sz w:val="24"/>
          <w:szCs w:val="24"/>
          <w:vertAlign w:val="superscript"/>
          <w:lang w:val="en-US" w:eastAsia="en-ZA"/>
        </w:rPr>
        <w:t>th</w:t>
      </w:r>
      <w:r w:rsidRPr="008B42A1">
        <w:rPr>
          <w:rFonts w:ascii="Arial" w:hAnsi="Arial" w:cs="Arial"/>
          <w:sz w:val="24"/>
          <w:szCs w:val="24"/>
          <w:lang w:val="en-US" w:eastAsia="en-ZA"/>
        </w:rPr>
        <w:t xml:space="preserve"> anniversary of the signing of the Constitution of the Republic by former President Nelson Mandela. It will also be the 40</w:t>
      </w:r>
      <w:r w:rsidRPr="008B42A1">
        <w:rPr>
          <w:rFonts w:ascii="Arial" w:hAnsi="Arial" w:cs="Arial"/>
          <w:sz w:val="24"/>
          <w:szCs w:val="24"/>
          <w:vertAlign w:val="superscript"/>
          <w:lang w:val="en-US" w:eastAsia="en-ZA"/>
        </w:rPr>
        <w:t>th</w:t>
      </w:r>
      <w:r w:rsidRPr="008B42A1">
        <w:rPr>
          <w:rFonts w:ascii="Arial" w:hAnsi="Arial" w:cs="Arial"/>
          <w:sz w:val="24"/>
          <w:szCs w:val="24"/>
          <w:lang w:val="en-US" w:eastAsia="en-ZA"/>
        </w:rPr>
        <w:t xml:space="preserve"> anniversary of 16 June 1976 student uprisings.</w:t>
      </w: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r w:rsidRPr="008B42A1">
        <w:rPr>
          <w:rFonts w:ascii="Arial" w:hAnsi="Arial" w:cs="Arial"/>
          <w:sz w:val="24"/>
          <w:szCs w:val="24"/>
          <w:lang w:val="en-US" w:eastAsia="en-ZA"/>
        </w:rPr>
        <w:t>Studies show that violence in our society affects mostly women and children. Government will use the year 2016, which is the 60</w:t>
      </w:r>
      <w:r w:rsidRPr="008B42A1">
        <w:rPr>
          <w:rFonts w:ascii="Arial" w:hAnsi="Arial" w:cs="Arial"/>
          <w:sz w:val="24"/>
          <w:szCs w:val="24"/>
          <w:vertAlign w:val="superscript"/>
          <w:lang w:val="en-US" w:eastAsia="en-ZA"/>
        </w:rPr>
        <w:t>th</w:t>
      </w:r>
      <w:r w:rsidRPr="008B42A1">
        <w:rPr>
          <w:rFonts w:ascii="Arial" w:hAnsi="Arial" w:cs="Arial"/>
          <w:sz w:val="24"/>
          <w:szCs w:val="24"/>
          <w:lang w:val="en-US" w:eastAsia="en-ZA"/>
        </w:rPr>
        <w:t xml:space="preserve"> anniversary of the Women’s March to the Union Buildings to mobilise society against violence that is committed against women and children.</w:t>
      </w: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p>
    <w:p w:rsidR="00BF596B" w:rsidRPr="008B42A1" w:rsidRDefault="00BF596B" w:rsidP="00C656DD">
      <w:pPr>
        <w:spacing w:before="100" w:beforeAutospacing="1" w:after="100" w:afterAutospacing="1" w:line="360" w:lineRule="auto"/>
        <w:ind w:left="1211"/>
        <w:contextualSpacing/>
        <w:jc w:val="both"/>
        <w:rPr>
          <w:rFonts w:ascii="Arial" w:hAnsi="Arial" w:cs="Arial"/>
          <w:sz w:val="24"/>
          <w:szCs w:val="24"/>
          <w:lang w:val="en-US" w:eastAsia="en-ZA"/>
        </w:rPr>
      </w:pPr>
      <w:r w:rsidRPr="008B42A1">
        <w:rPr>
          <w:rFonts w:ascii="Arial" w:hAnsi="Arial" w:cs="Arial"/>
          <w:sz w:val="24"/>
          <w:szCs w:val="24"/>
          <w:lang w:val="en-US" w:eastAsia="en-ZA"/>
        </w:rPr>
        <w:t>Other measures will be announced in due course.</w:t>
      </w:r>
    </w:p>
    <w:p w:rsidR="00BF596B" w:rsidRPr="008B42A1" w:rsidRDefault="00BF596B" w:rsidP="00C656DD">
      <w:pPr>
        <w:spacing w:after="0" w:line="360" w:lineRule="auto"/>
        <w:jc w:val="both"/>
        <w:rPr>
          <w:rFonts w:ascii="Arial" w:hAnsi="Arial" w:cs="Arial"/>
          <w:sz w:val="24"/>
          <w:szCs w:val="24"/>
          <w:lang w:val="en-US"/>
        </w:rPr>
      </w:pPr>
    </w:p>
    <w:p w:rsidR="00BF596B" w:rsidRDefault="00BF596B" w:rsidP="00C656DD">
      <w:pPr>
        <w:jc w:val="both"/>
      </w:pPr>
    </w:p>
    <w:sectPr w:rsidR="00BF596B" w:rsidSect="00415FC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6B" w:rsidRDefault="00BF596B" w:rsidP="00415FCA">
      <w:pPr>
        <w:spacing w:after="0" w:line="240" w:lineRule="auto"/>
      </w:pPr>
      <w:r>
        <w:separator/>
      </w:r>
    </w:p>
  </w:endnote>
  <w:endnote w:type="continuationSeparator" w:id="0">
    <w:p w:rsidR="00BF596B" w:rsidRDefault="00BF596B" w:rsidP="0041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6B" w:rsidRDefault="00BF596B">
    <w:pPr>
      <w:pStyle w:val="Footer"/>
      <w:jc w:val="center"/>
    </w:pPr>
    <w:fldSimple w:instr=" PAGE   \* MERGEFORMAT ">
      <w:r>
        <w:rPr>
          <w:noProof/>
        </w:rPr>
        <w:t>1</w:t>
      </w:r>
    </w:fldSimple>
  </w:p>
  <w:p w:rsidR="00BF596B" w:rsidRDefault="00BF5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6B" w:rsidRDefault="00BF596B" w:rsidP="00415FCA">
      <w:pPr>
        <w:spacing w:after="0" w:line="240" w:lineRule="auto"/>
      </w:pPr>
      <w:r>
        <w:separator/>
      </w:r>
    </w:p>
  </w:footnote>
  <w:footnote w:type="continuationSeparator" w:id="0">
    <w:p w:rsidR="00BF596B" w:rsidRDefault="00BF596B" w:rsidP="00415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5D8"/>
    <w:multiLevelType w:val="hybridMultilevel"/>
    <w:tmpl w:val="6CB84448"/>
    <w:lvl w:ilvl="0" w:tplc="34C0F2F6">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2A1"/>
    <w:rsid w:val="00000D9E"/>
    <w:rsid w:val="00002243"/>
    <w:rsid w:val="00010ABF"/>
    <w:rsid w:val="000138E8"/>
    <w:rsid w:val="00015BEC"/>
    <w:rsid w:val="00016798"/>
    <w:rsid w:val="000175A2"/>
    <w:rsid w:val="0002282F"/>
    <w:rsid w:val="0002373F"/>
    <w:rsid w:val="0002458E"/>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188"/>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15FCA"/>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2FC1"/>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368"/>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2A1"/>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596B"/>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43B96"/>
    <w:rsid w:val="00C54364"/>
    <w:rsid w:val="00C550B0"/>
    <w:rsid w:val="00C554E8"/>
    <w:rsid w:val="00C56A69"/>
    <w:rsid w:val="00C61894"/>
    <w:rsid w:val="00C625FA"/>
    <w:rsid w:val="00C656DD"/>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3F43"/>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62EB"/>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C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2A1"/>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locked/>
    <w:rsid w:val="008B42A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8B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415</Words>
  <Characters>2372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2015-12-09T07:38:00Z</dcterms:created>
  <dcterms:modified xsi:type="dcterms:W3CDTF">2015-12-09T07:38:00Z</dcterms:modified>
</cp:coreProperties>
</file>