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1" w:rsidRPr="0034705D" w:rsidRDefault="00A57F01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A57F01" w:rsidRPr="0034705D" w:rsidRDefault="00A57F01">
      <w:pPr>
        <w:jc w:val="both"/>
        <w:rPr>
          <w:b/>
          <w:sz w:val="24"/>
          <w:u w:val="single"/>
        </w:rPr>
      </w:pPr>
    </w:p>
    <w:p w:rsidR="00A57F01" w:rsidRPr="0034705D" w:rsidRDefault="00A57F0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A57F01" w:rsidRPr="0034705D" w:rsidRDefault="00A57F01">
      <w:pPr>
        <w:pStyle w:val="BodyText"/>
        <w:rPr>
          <w:b/>
          <w:bCs/>
          <w:sz w:val="24"/>
          <w:u w:val="single"/>
        </w:rPr>
      </w:pPr>
    </w:p>
    <w:p w:rsidR="00A57F01" w:rsidRPr="0034705D" w:rsidRDefault="00A57F0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368</w:t>
      </w:r>
    </w:p>
    <w:p w:rsidR="00A57F01" w:rsidRPr="0034705D" w:rsidRDefault="00A57F01">
      <w:pPr>
        <w:pStyle w:val="BodyText"/>
        <w:rPr>
          <w:b/>
          <w:bCs/>
          <w:sz w:val="24"/>
          <w:u w:val="single"/>
        </w:rPr>
      </w:pPr>
    </w:p>
    <w:p w:rsidR="00A57F01" w:rsidRPr="0034705D" w:rsidRDefault="00A57F0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19 FEBRUAARY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A57F01" w:rsidRPr="0034705D" w:rsidRDefault="00A57F01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02</w:t>
      </w:r>
      <w:r w:rsidRPr="0034705D">
        <w:rPr>
          <w:b/>
          <w:bCs/>
          <w:sz w:val="24"/>
          <w:u w:val="single"/>
        </w:rPr>
        <w:t>)</w:t>
      </w:r>
    </w:p>
    <w:p w:rsidR="00A57F01" w:rsidRPr="000964A6" w:rsidRDefault="00A57F01" w:rsidP="000964A6">
      <w:pPr>
        <w:spacing w:before="100" w:beforeAutospacing="1" w:after="100" w:afterAutospacing="1"/>
        <w:ind w:left="709" w:hanging="720"/>
        <w:jc w:val="both"/>
        <w:outlineLvl w:val="0"/>
        <w:rPr>
          <w:b/>
          <w:sz w:val="24"/>
          <w:u w:val="single"/>
          <w:lang w:val="en-ZA"/>
        </w:rPr>
      </w:pPr>
      <w:r w:rsidRPr="000964A6">
        <w:rPr>
          <w:b/>
          <w:sz w:val="24"/>
          <w:u w:val="single"/>
          <w:lang w:val="en-ZA"/>
        </w:rPr>
        <w:t>Mr R W T Chance (DA) to ask the Minister of Health:</w:t>
      </w:r>
    </w:p>
    <w:p w:rsidR="00A57F01" w:rsidRPr="003E34ED" w:rsidRDefault="00A57F01" w:rsidP="000964A6">
      <w:pPr>
        <w:pStyle w:val="NormalWeb"/>
        <w:jc w:val="both"/>
      </w:pPr>
      <w:r w:rsidRPr="000964A6">
        <w:rPr>
          <w:rFonts w:ascii="Arial" w:hAnsi="Arial" w:cs="Arial"/>
        </w:rPr>
        <w:t xml:space="preserve">With reference to President Jacob G Zuma’s undertaking in his State of the Nation Address delivered on 12 February 2015, that the </w:t>
      </w:r>
      <w:r w:rsidRPr="000964A6">
        <w:rPr>
          <w:rFonts w:ascii="Arial" w:hAnsi="Arial" w:cs="Arial"/>
          <w:color w:val="252525"/>
          <w:lang w:eastAsia="en-ZA"/>
        </w:rPr>
        <w:t xml:space="preserve">Government will set </w:t>
      </w:r>
      <w:r w:rsidRPr="000964A6">
        <w:rPr>
          <w:rFonts w:ascii="Arial" w:hAnsi="Arial" w:cs="Arial"/>
        </w:rPr>
        <w:t>aside</w:t>
      </w:r>
      <w:r w:rsidRPr="000964A6">
        <w:rPr>
          <w:rFonts w:ascii="Arial" w:hAnsi="Arial" w:cs="Arial"/>
          <w:color w:val="252525"/>
          <w:lang w:eastAsia="en-ZA"/>
        </w:rPr>
        <w:t xml:space="preserve"> 30% of appropriate categories of state procurement for </w:t>
      </w:r>
      <w:r w:rsidRPr="000964A6">
        <w:rPr>
          <w:rFonts w:ascii="Arial" w:hAnsi="Arial" w:cs="Arial"/>
        </w:rPr>
        <w:t>purchasing</w:t>
      </w:r>
      <w:r w:rsidRPr="000964A6">
        <w:rPr>
          <w:rFonts w:ascii="Arial" w:hAnsi="Arial" w:cs="Arial"/>
          <w:color w:val="252525"/>
          <w:lang w:eastAsia="en-ZA"/>
        </w:rPr>
        <w:t xml:space="preserve"> from Small, Medium and Micro-sized Enterprises (SMMEs), co-operatives, as well as township and rural enterprises, </w:t>
      </w:r>
      <w:r w:rsidRPr="000964A6">
        <w:rPr>
          <w:rFonts w:ascii="Arial" w:hAnsi="Arial" w:cs="Arial"/>
        </w:rPr>
        <w:t>what percentage of the total procurement of (a) his department and (b) every entity reporting to him went to (i) SMMEs and (ii) co-operatives from 1 April 2015 up to the latest specified date for which information is available?</w:t>
      </w:r>
    </w:p>
    <w:p w:rsidR="00A57F01" w:rsidRDefault="00A57F01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NW380E</w:t>
      </w:r>
      <w:r>
        <w:rPr>
          <w:color w:val="000000"/>
          <w:szCs w:val="20"/>
        </w:rPr>
        <w:t xml:space="preserve"> </w:t>
      </w:r>
    </w:p>
    <w:p w:rsidR="00A57F01" w:rsidRPr="0034705D" w:rsidRDefault="00A57F01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57F01" w:rsidRPr="0034705D" w:rsidRDefault="00A57F01" w:rsidP="00357A10">
      <w:pPr>
        <w:pStyle w:val="BodyText"/>
        <w:rPr>
          <w:sz w:val="24"/>
          <w:lang w:val="en-GB"/>
        </w:rPr>
      </w:pPr>
    </w:p>
    <w:p w:rsidR="00A57F01" w:rsidRPr="00E01345" w:rsidRDefault="00A57F01" w:rsidP="00E01345">
      <w:pPr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 xml:space="preserve">(a) </w:t>
      </w:r>
      <w:r>
        <w:rPr>
          <w:sz w:val="24"/>
          <w:lang w:val="en-ZA"/>
        </w:rPr>
        <w:tab/>
      </w:r>
      <w:r w:rsidRPr="00E01345">
        <w:rPr>
          <w:sz w:val="24"/>
          <w:lang w:val="en-ZA"/>
        </w:rPr>
        <w:t>(i)</w:t>
      </w:r>
      <w:r w:rsidRPr="00E01345">
        <w:rPr>
          <w:sz w:val="24"/>
          <w:lang w:val="en-ZA"/>
        </w:rPr>
        <w:tab/>
        <w:t>60.1%</w:t>
      </w:r>
    </w:p>
    <w:p w:rsidR="00A57F01" w:rsidRDefault="00A57F01" w:rsidP="00E01345">
      <w:pPr>
        <w:jc w:val="both"/>
        <w:rPr>
          <w:sz w:val="24"/>
          <w:lang w:val="en-ZA"/>
        </w:rPr>
      </w:pPr>
    </w:p>
    <w:p w:rsidR="00A57F01" w:rsidRPr="00E01345" w:rsidRDefault="00A57F01" w:rsidP="00E01345">
      <w:pPr>
        <w:ind w:left="1440" w:hanging="720"/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>(ii)</w:t>
      </w:r>
      <w:r w:rsidRPr="00E01345">
        <w:rPr>
          <w:sz w:val="24"/>
          <w:lang w:val="en-ZA"/>
        </w:rPr>
        <w:tab/>
        <w:t>Bid documents do not make provision for suppliers to indicate whether they are SMME’s or Co-operatives.  The procurement was thus done with consideration of BEE levels.</w:t>
      </w:r>
    </w:p>
    <w:p w:rsidR="00A57F01" w:rsidRDefault="00A57F01" w:rsidP="00E01345">
      <w:pPr>
        <w:jc w:val="both"/>
        <w:rPr>
          <w:sz w:val="24"/>
          <w:lang w:val="en-ZA"/>
        </w:rPr>
      </w:pPr>
    </w:p>
    <w:p w:rsidR="00A57F01" w:rsidRPr="00E01345" w:rsidRDefault="00A57F01" w:rsidP="00E01345">
      <w:pPr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 xml:space="preserve">(b) </w:t>
      </w:r>
      <w:r>
        <w:rPr>
          <w:sz w:val="24"/>
          <w:lang w:val="en-ZA"/>
        </w:rPr>
        <w:tab/>
      </w:r>
      <w:r w:rsidRPr="00E01345">
        <w:rPr>
          <w:sz w:val="24"/>
          <w:lang w:val="en-ZA"/>
        </w:rPr>
        <w:t xml:space="preserve">(i) </w:t>
      </w:r>
      <w:r w:rsidRPr="00E01345">
        <w:rPr>
          <w:sz w:val="24"/>
          <w:lang w:val="en-ZA"/>
        </w:rPr>
        <w:tab/>
        <w:t>South Africa Medical Research Council (31.4%)</w:t>
      </w:r>
    </w:p>
    <w:p w:rsidR="00A57F01" w:rsidRPr="00E01345" w:rsidRDefault="00A57F01" w:rsidP="00E01345">
      <w:pPr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ab/>
        <w:t xml:space="preserve">     </w:t>
      </w:r>
      <w:r w:rsidRPr="00E01345">
        <w:rPr>
          <w:sz w:val="24"/>
          <w:lang w:val="en-ZA"/>
        </w:rPr>
        <w:tab/>
        <w:t>National Health Laboratories Services (22.5%)</w:t>
      </w:r>
    </w:p>
    <w:p w:rsidR="00A57F01" w:rsidRPr="00E01345" w:rsidRDefault="00A57F01" w:rsidP="00E01345">
      <w:pPr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ab/>
        <w:t xml:space="preserve">    </w:t>
      </w:r>
      <w:r w:rsidRPr="00E01345">
        <w:rPr>
          <w:sz w:val="24"/>
          <w:lang w:val="en-ZA"/>
        </w:rPr>
        <w:tab/>
        <w:t>Office of Standard Health Compliance (70%)</w:t>
      </w:r>
    </w:p>
    <w:p w:rsidR="00A57F01" w:rsidRPr="00E01345" w:rsidRDefault="00A57F01" w:rsidP="00E01345">
      <w:pPr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ab/>
      </w:r>
      <w:r w:rsidRPr="00E01345">
        <w:rPr>
          <w:sz w:val="24"/>
          <w:lang w:val="en-ZA"/>
        </w:rPr>
        <w:tab/>
        <w:t xml:space="preserve">   </w:t>
      </w:r>
      <w:r w:rsidRPr="00E01345">
        <w:rPr>
          <w:sz w:val="24"/>
          <w:lang w:val="en-ZA"/>
        </w:rPr>
        <w:tab/>
      </w:r>
    </w:p>
    <w:p w:rsidR="00A57F01" w:rsidRPr="00E01345" w:rsidRDefault="00A57F01" w:rsidP="00E01345">
      <w:pPr>
        <w:ind w:left="1440" w:hanging="720"/>
        <w:jc w:val="both"/>
        <w:rPr>
          <w:sz w:val="24"/>
          <w:lang w:val="en-ZA"/>
        </w:rPr>
      </w:pPr>
      <w:r w:rsidRPr="00E01345">
        <w:rPr>
          <w:sz w:val="24"/>
          <w:lang w:val="en-ZA"/>
        </w:rPr>
        <w:t xml:space="preserve">(ii) </w:t>
      </w:r>
      <w:r w:rsidRPr="00E01345">
        <w:rPr>
          <w:sz w:val="24"/>
          <w:lang w:val="en-ZA"/>
        </w:rPr>
        <w:tab/>
        <w:t>Bid documents do not make provision for suppliers to indicate whether they are SMME’s or Co-operatives.  The</w:t>
      </w:r>
      <w:r>
        <w:rPr>
          <w:sz w:val="24"/>
          <w:lang w:val="en-ZA"/>
        </w:rPr>
        <w:t xml:space="preserve"> procurement was thus done with </w:t>
      </w:r>
      <w:r w:rsidRPr="00E01345">
        <w:rPr>
          <w:sz w:val="24"/>
          <w:lang w:val="en-ZA"/>
        </w:rPr>
        <w:t>consideration of BEE levels.</w:t>
      </w:r>
    </w:p>
    <w:p w:rsidR="00A57F01" w:rsidRDefault="00A57F01" w:rsidP="005E7BF6">
      <w:pPr>
        <w:jc w:val="both"/>
        <w:rPr>
          <w:sz w:val="24"/>
        </w:rPr>
      </w:pPr>
    </w:p>
    <w:p w:rsidR="00A57F01" w:rsidRDefault="00A57F01" w:rsidP="005E7BF6">
      <w:pPr>
        <w:pStyle w:val="BodyText"/>
        <w:rPr>
          <w:sz w:val="24"/>
          <w:lang w:val="en-GB"/>
        </w:rPr>
      </w:pPr>
    </w:p>
    <w:p w:rsidR="00A57F01" w:rsidRPr="005E7BF6" w:rsidRDefault="00A57F01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A57F01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01" w:rsidRDefault="00A57F01">
      <w:r>
        <w:separator/>
      </w:r>
    </w:p>
  </w:endnote>
  <w:endnote w:type="continuationSeparator" w:id="0">
    <w:p w:rsidR="00A57F01" w:rsidRDefault="00A5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01" w:rsidRDefault="00A57F0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57F01" w:rsidRDefault="00A57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01" w:rsidRDefault="00A57F0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A57F01" w:rsidRDefault="00A5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01" w:rsidRDefault="00A57F01">
      <w:r>
        <w:separator/>
      </w:r>
    </w:p>
  </w:footnote>
  <w:footnote w:type="continuationSeparator" w:id="0">
    <w:p w:rsidR="00A57F01" w:rsidRDefault="00A57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2"/>
  </w:num>
  <w:num w:numId="6">
    <w:abstractNumId w:val="24"/>
  </w:num>
  <w:num w:numId="7">
    <w:abstractNumId w:val="19"/>
  </w:num>
  <w:num w:numId="8">
    <w:abstractNumId w:val="10"/>
  </w:num>
  <w:num w:numId="9">
    <w:abstractNumId w:val="4"/>
  </w:num>
  <w:num w:numId="10">
    <w:abstractNumId w:val="18"/>
  </w:num>
  <w:num w:numId="11">
    <w:abstractNumId w:val="30"/>
  </w:num>
  <w:num w:numId="12">
    <w:abstractNumId w:val="2"/>
  </w:num>
  <w:num w:numId="13">
    <w:abstractNumId w:val="31"/>
  </w:num>
  <w:num w:numId="14">
    <w:abstractNumId w:val="23"/>
  </w:num>
  <w:num w:numId="15">
    <w:abstractNumId w:val="6"/>
  </w:num>
  <w:num w:numId="16">
    <w:abstractNumId w:val="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27"/>
  </w:num>
  <w:num w:numId="26">
    <w:abstractNumId w:val="15"/>
  </w:num>
  <w:num w:numId="27">
    <w:abstractNumId w:val="3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4"/>
  </w:num>
  <w:num w:numId="33">
    <w:abstractNumId w:val="12"/>
  </w:num>
  <w:num w:numId="34">
    <w:abstractNumId w:val="13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615A8"/>
    <w:rsid w:val="00072404"/>
    <w:rsid w:val="0007341B"/>
    <w:rsid w:val="00081C7A"/>
    <w:rsid w:val="0008767D"/>
    <w:rsid w:val="000964A6"/>
    <w:rsid w:val="000A20B0"/>
    <w:rsid w:val="000B4AB8"/>
    <w:rsid w:val="000F059B"/>
    <w:rsid w:val="000F3BF5"/>
    <w:rsid w:val="000F50B5"/>
    <w:rsid w:val="00103056"/>
    <w:rsid w:val="00103544"/>
    <w:rsid w:val="001126D2"/>
    <w:rsid w:val="00134634"/>
    <w:rsid w:val="00150F90"/>
    <w:rsid w:val="001651E2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24018"/>
    <w:rsid w:val="00330A1B"/>
    <w:rsid w:val="0034705D"/>
    <w:rsid w:val="0035021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34ED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1DFF"/>
    <w:rsid w:val="005937C8"/>
    <w:rsid w:val="005C171D"/>
    <w:rsid w:val="005C4284"/>
    <w:rsid w:val="005C491B"/>
    <w:rsid w:val="005D55C6"/>
    <w:rsid w:val="005D7A2A"/>
    <w:rsid w:val="005E1FBC"/>
    <w:rsid w:val="005E65D0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E6C41"/>
    <w:rsid w:val="006E77B3"/>
    <w:rsid w:val="006E7C45"/>
    <w:rsid w:val="006F221E"/>
    <w:rsid w:val="006F501B"/>
    <w:rsid w:val="006F7422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1272C"/>
    <w:rsid w:val="00815BE6"/>
    <w:rsid w:val="0084076E"/>
    <w:rsid w:val="00846CD4"/>
    <w:rsid w:val="008603CC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57F01"/>
    <w:rsid w:val="00A6048F"/>
    <w:rsid w:val="00A7509E"/>
    <w:rsid w:val="00A83C08"/>
    <w:rsid w:val="00A87CFA"/>
    <w:rsid w:val="00AB0EAC"/>
    <w:rsid w:val="00AB3C74"/>
    <w:rsid w:val="00AC6AC3"/>
    <w:rsid w:val="00AD5F10"/>
    <w:rsid w:val="00AF40DA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C6E9C"/>
    <w:rsid w:val="00BC7E1F"/>
    <w:rsid w:val="00BE3468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1B8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1345"/>
    <w:rsid w:val="00E040FD"/>
    <w:rsid w:val="00E11BD3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02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02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022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022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022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022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022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022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022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022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022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022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7022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022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022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2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character" w:customStyle="1" w:styleId="st">
    <w:name w:val="st"/>
    <w:basedOn w:val="DefaultParagraphFont"/>
    <w:uiPriority w:val="99"/>
    <w:rsid w:val="00096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2016-04-11T16:49:00Z</cp:lastPrinted>
  <dcterms:created xsi:type="dcterms:W3CDTF">2016-04-12T06:50:00Z</dcterms:created>
  <dcterms:modified xsi:type="dcterms:W3CDTF">2016-04-12T06:50:00Z</dcterms:modified>
</cp:coreProperties>
</file>