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DD" w:rsidRPr="00720DDD" w:rsidRDefault="00720DDD" w:rsidP="00720DDD">
      <w:pPr>
        <w:autoSpaceDE w:val="0"/>
        <w:autoSpaceDN w:val="0"/>
        <w:adjustRightInd w:val="0"/>
        <w:spacing w:after="0" w:line="240" w:lineRule="auto"/>
        <w:rPr>
          <w:rFonts w:ascii="Arial" w:hAnsi="Arial" w:cs="Arial"/>
          <w:b/>
          <w:sz w:val="20"/>
          <w:szCs w:val="20"/>
        </w:rPr>
      </w:pPr>
      <w:r w:rsidRPr="00720DDD">
        <w:rPr>
          <w:rFonts w:ascii="Arial" w:hAnsi="Arial" w:cs="Arial"/>
          <w:b/>
          <w:sz w:val="20"/>
          <w:szCs w:val="20"/>
        </w:rPr>
        <w:t>NATIONAL ASSEMBLY</w:t>
      </w:r>
    </w:p>
    <w:p w:rsidR="00720DDD" w:rsidRPr="00720DDD" w:rsidRDefault="00720DDD" w:rsidP="00720DDD">
      <w:pPr>
        <w:autoSpaceDE w:val="0"/>
        <w:autoSpaceDN w:val="0"/>
        <w:adjustRightInd w:val="0"/>
        <w:spacing w:after="0" w:line="240" w:lineRule="auto"/>
        <w:rPr>
          <w:rFonts w:ascii="Arial" w:hAnsi="Arial" w:cs="Arial"/>
          <w:b/>
          <w:sz w:val="20"/>
          <w:szCs w:val="20"/>
        </w:rPr>
      </w:pPr>
      <w:r w:rsidRPr="00720DDD">
        <w:rPr>
          <w:rFonts w:ascii="Arial" w:hAnsi="Arial" w:cs="Arial"/>
          <w:b/>
          <w:sz w:val="20"/>
          <w:szCs w:val="20"/>
        </w:rPr>
        <w:br/>
        <w:t>WRITTEN REPLY</w:t>
      </w:r>
    </w:p>
    <w:p w:rsidR="00720DDD" w:rsidRPr="00720DDD" w:rsidRDefault="00720DDD" w:rsidP="00720DDD">
      <w:pPr>
        <w:autoSpaceDE w:val="0"/>
        <w:autoSpaceDN w:val="0"/>
        <w:adjustRightInd w:val="0"/>
        <w:spacing w:after="0" w:line="240" w:lineRule="auto"/>
        <w:rPr>
          <w:rFonts w:ascii="Arial" w:hAnsi="Arial" w:cs="Arial"/>
          <w:b/>
          <w:sz w:val="20"/>
          <w:szCs w:val="20"/>
        </w:rPr>
      </w:pPr>
      <w:r w:rsidRPr="00720DDD">
        <w:rPr>
          <w:rFonts w:ascii="Arial" w:hAnsi="Arial" w:cs="Arial"/>
          <w:b/>
          <w:sz w:val="20"/>
          <w:szCs w:val="20"/>
        </w:rPr>
        <w:br/>
      </w:r>
      <w:proofErr w:type="gramStart"/>
      <w:r w:rsidRPr="00720DDD">
        <w:rPr>
          <w:rFonts w:ascii="Arial" w:hAnsi="Arial" w:cs="Arial"/>
          <w:b/>
          <w:sz w:val="20"/>
          <w:szCs w:val="20"/>
        </w:rPr>
        <w:t>QUESTION :</w:t>
      </w:r>
      <w:proofErr w:type="gramEnd"/>
      <w:r w:rsidRPr="00720DDD">
        <w:rPr>
          <w:rFonts w:ascii="Arial" w:hAnsi="Arial" w:cs="Arial"/>
          <w:b/>
          <w:sz w:val="20"/>
          <w:szCs w:val="20"/>
        </w:rPr>
        <w:t xml:space="preserve"> 3622 </w:t>
      </w:r>
      <w:r w:rsidRPr="00720DDD">
        <w:rPr>
          <w:rFonts w:ascii="Arial" w:hAnsi="Arial" w:cs="Arial"/>
          <w:b/>
          <w:i/>
          <w:iCs/>
          <w:sz w:val="20"/>
          <w:szCs w:val="20"/>
        </w:rPr>
        <w:t xml:space="preserve">I </w:t>
      </w:r>
      <w:r w:rsidRPr="00720DDD">
        <w:rPr>
          <w:rFonts w:ascii="Arial" w:hAnsi="Arial" w:cs="Arial"/>
          <w:b/>
          <w:sz w:val="20"/>
          <w:szCs w:val="20"/>
        </w:rPr>
        <w:t>NW4290E</w:t>
      </w:r>
    </w:p>
    <w:p w:rsidR="00720DDD" w:rsidRPr="00720DDD" w:rsidRDefault="00720DDD" w:rsidP="00720DDD">
      <w:pPr>
        <w:autoSpaceDE w:val="0"/>
        <w:autoSpaceDN w:val="0"/>
        <w:adjustRightInd w:val="0"/>
        <w:spacing w:after="0" w:line="240" w:lineRule="auto"/>
        <w:rPr>
          <w:rFonts w:ascii="Arial" w:hAnsi="Arial" w:cs="Arial"/>
          <w:b/>
          <w:sz w:val="20"/>
          <w:szCs w:val="20"/>
        </w:rPr>
      </w:pPr>
      <w:r w:rsidRPr="00720DDD">
        <w:rPr>
          <w:rFonts w:ascii="Arial" w:hAnsi="Arial" w:cs="Arial"/>
          <w:b/>
          <w:sz w:val="20"/>
          <w:szCs w:val="20"/>
        </w:rPr>
        <w:br/>
        <w:t>MINISTER OF AGRICULTURE, FORESTRY AND FISHERIES</w:t>
      </w:r>
    </w:p>
    <w:p w:rsidR="00720DDD" w:rsidRPr="00720DDD" w:rsidRDefault="00720DDD" w:rsidP="00720DDD">
      <w:pPr>
        <w:autoSpaceDE w:val="0"/>
        <w:autoSpaceDN w:val="0"/>
        <w:adjustRightInd w:val="0"/>
        <w:spacing w:after="0" w:line="240" w:lineRule="auto"/>
        <w:rPr>
          <w:rFonts w:ascii="Arial" w:hAnsi="Arial" w:cs="Arial"/>
          <w:b/>
          <w:bCs/>
          <w:sz w:val="20"/>
          <w:szCs w:val="20"/>
        </w:rPr>
      </w:pPr>
      <w:r w:rsidRPr="00720DDD">
        <w:rPr>
          <w:rFonts w:ascii="Arial" w:hAnsi="Arial" w:cs="Arial"/>
          <w:b/>
          <w:sz w:val="20"/>
          <w:szCs w:val="20"/>
        </w:rPr>
        <w:br/>
        <w:t xml:space="preserve">Ms A </w:t>
      </w:r>
      <w:proofErr w:type="spellStart"/>
      <w:r w:rsidRPr="00720DDD">
        <w:rPr>
          <w:rFonts w:ascii="Arial" w:hAnsi="Arial" w:cs="Arial"/>
          <w:b/>
          <w:sz w:val="20"/>
          <w:szCs w:val="20"/>
        </w:rPr>
        <w:t>Steyn</w:t>
      </w:r>
      <w:proofErr w:type="spellEnd"/>
      <w:r w:rsidRPr="00720DDD">
        <w:rPr>
          <w:rFonts w:ascii="Arial" w:hAnsi="Arial" w:cs="Arial"/>
          <w:b/>
          <w:sz w:val="20"/>
          <w:szCs w:val="20"/>
        </w:rPr>
        <w:t xml:space="preserve"> (DA) to ask the Minister of Agriculture, Forestry and Fisheries:</w:t>
      </w:r>
      <w:r w:rsidRPr="00720DDD">
        <w:rPr>
          <w:rFonts w:ascii="Arial" w:hAnsi="Arial" w:cs="Arial"/>
          <w:b/>
          <w:sz w:val="20"/>
          <w:szCs w:val="20"/>
        </w:rPr>
        <w:br/>
      </w:r>
      <w:r w:rsidRPr="00720DDD">
        <w:rPr>
          <w:rFonts w:ascii="Arial" w:hAnsi="Arial" w:cs="Arial"/>
          <w:b/>
          <w:sz w:val="20"/>
          <w:szCs w:val="20"/>
        </w:rPr>
        <w:br/>
        <w:t>QUESTION</w:t>
      </w:r>
      <w:r w:rsidRPr="00720DDD">
        <w:rPr>
          <w:rFonts w:ascii="Arial" w:hAnsi="Arial" w:cs="Arial"/>
          <w:b/>
          <w:sz w:val="20"/>
          <w:szCs w:val="20"/>
        </w:rPr>
        <w:br/>
      </w:r>
      <w:r w:rsidRPr="00720DDD">
        <w:rPr>
          <w:rFonts w:ascii="Arial" w:hAnsi="Arial" w:cs="Arial"/>
          <w:sz w:val="20"/>
          <w:szCs w:val="20"/>
        </w:rPr>
        <w:br/>
        <w:t>(1) What support has his department given to persons living on state-owned land in the Blue Crane Route Local Municipality, in the Eastern Cape, since 2009;</w:t>
      </w:r>
      <w:r w:rsidRPr="00720DDD">
        <w:rPr>
          <w:rFonts w:ascii="Arial" w:hAnsi="Arial" w:cs="Arial"/>
          <w:sz w:val="20"/>
          <w:szCs w:val="20"/>
        </w:rPr>
        <w:br/>
      </w:r>
      <w:r w:rsidRPr="00720DDD">
        <w:rPr>
          <w:rFonts w:ascii="Arial" w:hAnsi="Arial" w:cs="Arial"/>
          <w:sz w:val="20"/>
          <w:szCs w:val="20"/>
        </w:rPr>
        <w:br/>
        <w:t>(2) how many persons are the beneficiaries of such support;</w:t>
      </w:r>
      <w:r w:rsidRPr="00720DDD">
        <w:rPr>
          <w:rFonts w:ascii="Arial" w:hAnsi="Arial" w:cs="Arial"/>
          <w:sz w:val="20"/>
          <w:szCs w:val="20"/>
        </w:rPr>
        <w:br/>
      </w:r>
      <w:r w:rsidRPr="00720DDD">
        <w:rPr>
          <w:rFonts w:ascii="Arial" w:hAnsi="Arial" w:cs="Arial"/>
          <w:sz w:val="20"/>
          <w:szCs w:val="20"/>
        </w:rPr>
        <w:br/>
        <w:t>(3) what has been the total cost of this support?</w:t>
      </w:r>
      <w:r w:rsidRPr="00720DDD">
        <w:rPr>
          <w:rFonts w:ascii="Arial" w:hAnsi="Arial" w:cs="Arial"/>
          <w:sz w:val="20"/>
          <w:szCs w:val="20"/>
        </w:rPr>
        <w:br/>
      </w:r>
      <w:r w:rsidRPr="00720DDD">
        <w:rPr>
          <w:rFonts w:ascii="Arial" w:hAnsi="Arial" w:cs="Arial"/>
          <w:sz w:val="20"/>
          <w:szCs w:val="20"/>
        </w:rPr>
        <w:br/>
      </w:r>
      <w:proofErr w:type="gramStart"/>
      <w:r w:rsidRPr="00720DDD">
        <w:rPr>
          <w:rFonts w:ascii="Arial" w:hAnsi="Arial" w:cs="Arial"/>
          <w:b/>
          <w:bCs/>
          <w:sz w:val="20"/>
          <w:szCs w:val="20"/>
        </w:rPr>
        <w:t>REPLY</w:t>
      </w:r>
      <w:proofErr w:type="gramEnd"/>
      <w:r w:rsidRPr="00720DDD">
        <w:rPr>
          <w:rFonts w:ascii="Arial" w:hAnsi="Arial" w:cs="Arial"/>
          <w:b/>
          <w:bCs/>
          <w:sz w:val="20"/>
          <w:szCs w:val="20"/>
        </w:rPr>
        <w:br/>
      </w:r>
      <w:r w:rsidRPr="00720DDD">
        <w:rPr>
          <w:rFonts w:ascii="Arial" w:hAnsi="Arial" w:cs="Arial"/>
          <w:b/>
          <w:bCs/>
          <w:sz w:val="20"/>
          <w:szCs w:val="20"/>
        </w:rPr>
        <w:br/>
      </w:r>
      <w:r w:rsidRPr="00720DDD">
        <w:rPr>
          <w:rFonts w:ascii="Arial" w:hAnsi="Arial" w:cs="Arial"/>
          <w:sz w:val="20"/>
          <w:szCs w:val="20"/>
        </w:rPr>
        <w:t>(1) My Department has taken note of the question and has attempted to investigate how it could respond to it. However, we found the question to be unclear in that, it does not identify the exact piece of land and whether it is under municipal administration or state forestry operations. Accordingly, it will be appreciated if the Honourable Member could provide further details on the piece of land in question.</w:t>
      </w:r>
      <w:r w:rsidRPr="00720DDD">
        <w:rPr>
          <w:rFonts w:ascii="Arial" w:hAnsi="Arial" w:cs="Arial"/>
          <w:sz w:val="20"/>
          <w:szCs w:val="20"/>
        </w:rPr>
        <w:br/>
      </w:r>
      <w:r w:rsidRPr="00720DDD">
        <w:rPr>
          <w:rFonts w:ascii="Arial" w:hAnsi="Arial" w:cs="Arial"/>
          <w:sz w:val="20"/>
          <w:szCs w:val="20"/>
        </w:rPr>
        <w:br/>
        <w:t>(2) As per the above.</w:t>
      </w:r>
      <w:r w:rsidRPr="00720DDD">
        <w:rPr>
          <w:rFonts w:ascii="Arial" w:hAnsi="Arial" w:cs="Arial"/>
          <w:sz w:val="20"/>
          <w:szCs w:val="20"/>
        </w:rPr>
        <w:br/>
      </w:r>
      <w:r w:rsidRPr="00720DDD">
        <w:rPr>
          <w:rFonts w:ascii="Arial" w:hAnsi="Arial" w:cs="Arial"/>
          <w:sz w:val="20"/>
          <w:szCs w:val="20"/>
        </w:rPr>
        <w:br/>
        <w:t>(3) As per the above.</w:t>
      </w:r>
      <w:r w:rsidRPr="00720DDD">
        <w:rPr>
          <w:rFonts w:ascii="Arial" w:hAnsi="Arial" w:cs="Arial"/>
          <w:sz w:val="20"/>
          <w:szCs w:val="20"/>
        </w:rPr>
        <w:br/>
      </w:r>
      <w:r w:rsidRPr="00720DDD">
        <w:rPr>
          <w:rFonts w:ascii="Arial" w:hAnsi="Arial" w:cs="Arial"/>
          <w:sz w:val="20"/>
          <w:szCs w:val="20"/>
        </w:rPr>
        <w:br/>
      </w:r>
      <w:r w:rsidRPr="00720DDD">
        <w:rPr>
          <w:rFonts w:ascii="Arial" w:hAnsi="Arial" w:cs="Arial"/>
          <w:b/>
          <w:bCs/>
          <w:sz w:val="20"/>
          <w:szCs w:val="20"/>
        </w:rPr>
        <w:t>Answer tabled in Parliament on:</w:t>
      </w:r>
    </w:p>
    <w:p w:rsidR="00720DDD" w:rsidRPr="00720DDD" w:rsidRDefault="00720DDD" w:rsidP="00720DDD">
      <w:pPr>
        <w:autoSpaceDE w:val="0"/>
        <w:autoSpaceDN w:val="0"/>
        <w:adjustRightInd w:val="0"/>
        <w:spacing w:after="0" w:line="240" w:lineRule="auto"/>
        <w:rPr>
          <w:rFonts w:ascii="Arial" w:hAnsi="Arial" w:cs="Arial"/>
          <w:b/>
          <w:bCs/>
          <w:sz w:val="20"/>
          <w:szCs w:val="20"/>
        </w:rPr>
      </w:pPr>
      <w:r w:rsidRPr="00720DDD">
        <w:rPr>
          <w:rFonts w:ascii="Arial" w:hAnsi="Arial" w:cs="Arial"/>
          <w:b/>
          <w:bCs/>
          <w:sz w:val="20"/>
          <w:szCs w:val="20"/>
        </w:rPr>
        <w:t>DAFF'S RESPONSE:</w:t>
      </w:r>
    </w:p>
    <w:p w:rsidR="00720DDD" w:rsidRPr="00720DDD" w:rsidRDefault="00720DDD" w:rsidP="00720DDD">
      <w:pPr>
        <w:autoSpaceDE w:val="0"/>
        <w:autoSpaceDN w:val="0"/>
        <w:adjustRightInd w:val="0"/>
        <w:spacing w:after="0" w:line="240" w:lineRule="auto"/>
        <w:rPr>
          <w:rFonts w:ascii="Arial" w:hAnsi="Arial" w:cs="Arial"/>
          <w:sz w:val="20"/>
          <w:szCs w:val="20"/>
        </w:rPr>
      </w:pPr>
      <w:r w:rsidRPr="00720DDD">
        <w:rPr>
          <w:rFonts w:ascii="Arial" w:hAnsi="Arial" w:cs="Arial"/>
          <w:sz w:val="20"/>
          <w:szCs w:val="20"/>
        </w:rPr>
        <w:br/>
        <w:t>CLASSIFICATION: CONFIDENTIAL</w:t>
      </w:r>
    </w:p>
    <w:p w:rsidR="00720DDD" w:rsidRPr="00720DDD" w:rsidRDefault="00720DDD" w:rsidP="00720DDD">
      <w:pPr>
        <w:autoSpaceDE w:val="0"/>
        <w:autoSpaceDN w:val="0"/>
        <w:adjustRightInd w:val="0"/>
        <w:spacing w:after="0" w:line="240" w:lineRule="auto"/>
        <w:rPr>
          <w:rFonts w:ascii="Arial" w:hAnsi="Arial" w:cs="Arial"/>
          <w:sz w:val="20"/>
          <w:szCs w:val="20"/>
        </w:rPr>
      </w:pPr>
      <w:r w:rsidRPr="00720DDD">
        <w:rPr>
          <w:rFonts w:ascii="Arial" w:hAnsi="Arial" w:cs="Arial"/>
          <w:sz w:val="20"/>
          <w:szCs w:val="20"/>
        </w:rPr>
        <w:t>SUBJECT: QUESTION NO. 3622 FOR ORAL REPLY TO MS A STEYN (DA) TO THE MINISTER OF</w:t>
      </w:r>
    </w:p>
    <w:p w:rsidR="00FE0784" w:rsidRPr="00720DDD" w:rsidRDefault="00720DDD" w:rsidP="00720DDD">
      <w:pPr>
        <w:rPr>
          <w:rFonts w:ascii="Arial" w:hAnsi="Arial" w:cs="Arial"/>
          <w:sz w:val="20"/>
          <w:szCs w:val="20"/>
        </w:rPr>
      </w:pPr>
      <w:r w:rsidRPr="00720DDD">
        <w:rPr>
          <w:rFonts w:ascii="Arial" w:hAnsi="Arial" w:cs="Arial"/>
          <w:sz w:val="20"/>
          <w:szCs w:val="20"/>
        </w:rPr>
        <w:t>AGRICULTURE, FORESTRY AND FISHERIES</w:t>
      </w:r>
    </w:p>
    <w:sectPr w:rsidR="00FE0784" w:rsidRPr="00720DDD" w:rsidSect="00FE07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0DDD"/>
    <w:rsid w:val="00720DDD"/>
    <w:rsid w:val="00FE07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961</Characters>
  <Application>Microsoft Office Word</Application>
  <DocSecurity>0</DocSecurity>
  <Lines>8</Lines>
  <Paragraphs>2</Paragraphs>
  <ScaleCrop>false</ScaleCrop>
  <Company>Proline</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2015-12-02T14:31:00Z</dcterms:created>
  <dcterms:modified xsi:type="dcterms:W3CDTF">2015-12-02T14:35:00Z</dcterms:modified>
</cp:coreProperties>
</file>