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45" w:rsidRDefault="00962CAB" w:rsidP="00315A45">
      <w:pPr>
        <w:tabs>
          <w:tab w:val="left" w:pos="3330"/>
        </w:tabs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362</w:t>
      </w:r>
      <w:r w:rsidR="00315A45" w:rsidRPr="00A26168">
        <w:rPr>
          <w:rFonts w:ascii="Arial" w:hAnsi="Arial" w:cs="Arial"/>
          <w:b/>
          <w:lang w:val="en-GB"/>
        </w:rPr>
        <w:t>. Ms J F Terblanche (DA) to ask the Minister of Labour:</w:t>
      </w:r>
    </w:p>
    <w:p w:rsidR="00315A45" w:rsidRPr="00A26168" w:rsidRDefault="00315A45" w:rsidP="00315A45">
      <w:pPr>
        <w:tabs>
          <w:tab w:val="left" w:pos="3330"/>
        </w:tabs>
        <w:rPr>
          <w:rFonts w:ascii="Arial" w:hAnsi="Arial" w:cs="Arial"/>
          <w:b/>
          <w:lang w:val="en-GB"/>
        </w:rPr>
      </w:pPr>
    </w:p>
    <w:p w:rsidR="00315A45" w:rsidRDefault="00315A45" w:rsidP="00315A45">
      <w:pPr>
        <w:tabs>
          <w:tab w:val="left" w:pos="3330"/>
        </w:tabs>
        <w:rPr>
          <w:rFonts w:ascii="Arial" w:hAnsi="Arial" w:cs="Arial"/>
          <w:lang w:val="en-GB"/>
        </w:rPr>
      </w:pPr>
      <w:r w:rsidRPr="00A26168">
        <w:rPr>
          <w:rFonts w:ascii="Arial" w:hAnsi="Arial" w:cs="Arial"/>
          <w:lang w:val="en-GB"/>
        </w:rPr>
        <w:t>What is the (a) make, (b) model, (c) price and (d) date on which each vehicle was purchased for use by (i) her and (ii) her deputy (aa) in the (</w:t>
      </w:r>
      <w:proofErr w:type="spellStart"/>
      <w:r w:rsidRPr="00A26168">
        <w:rPr>
          <w:rFonts w:ascii="Arial" w:hAnsi="Arial" w:cs="Arial"/>
          <w:lang w:val="en-GB"/>
        </w:rPr>
        <w:t>aaa</w:t>
      </w:r>
      <w:proofErr w:type="spellEnd"/>
      <w:r w:rsidRPr="00A26168">
        <w:rPr>
          <w:rFonts w:ascii="Arial" w:hAnsi="Arial" w:cs="Arial"/>
          <w:lang w:val="en-GB"/>
        </w:rPr>
        <w:t>) 2014-15 and (</w:t>
      </w:r>
      <w:proofErr w:type="spellStart"/>
      <w:r w:rsidRPr="00A26168">
        <w:rPr>
          <w:rFonts w:ascii="Arial" w:hAnsi="Arial" w:cs="Arial"/>
          <w:lang w:val="en-GB"/>
        </w:rPr>
        <w:t>bbb</w:t>
      </w:r>
      <w:proofErr w:type="spellEnd"/>
      <w:r w:rsidRPr="00A26168">
        <w:rPr>
          <w:rFonts w:ascii="Arial" w:hAnsi="Arial" w:cs="Arial"/>
          <w:lang w:val="en-GB"/>
        </w:rPr>
        <w:t xml:space="preserve">) 2015-16 financial years and (bb) since 1 April 2016?       </w:t>
      </w:r>
    </w:p>
    <w:p w:rsidR="00315A45" w:rsidRPr="006D6F86" w:rsidRDefault="00315A45" w:rsidP="00315A45">
      <w:pPr>
        <w:tabs>
          <w:tab w:val="left" w:pos="333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A26168">
        <w:rPr>
          <w:rFonts w:ascii="Arial" w:hAnsi="Arial" w:cs="Arial"/>
          <w:b/>
          <w:lang w:val="en-GB"/>
        </w:rPr>
        <w:t xml:space="preserve"> NW415E</w:t>
      </w:r>
    </w:p>
    <w:p w:rsidR="00315A45" w:rsidRPr="00A26168" w:rsidRDefault="00315A45" w:rsidP="00315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Minister responded</w:t>
      </w:r>
      <w:r w:rsidRPr="00A26168">
        <w:rPr>
          <w:rFonts w:ascii="Arial" w:hAnsi="Arial" w:cs="Arial"/>
          <w:b/>
        </w:rPr>
        <w:t>: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(a) Toyota, Audi &amp; Jeep 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(b) </w:t>
      </w:r>
      <w:proofErr w:type="spellStart"/>
      <w:r>
        <w:rPr>
          <w:rFonts w:ascii="Arial" w:hAnsi="Arial" w:cs="Arial"/>
        </w:rPr>
        <w:t>Fortuner</w:t>
      </w:r>
      <w:proofErr w:type="spellEnd"/>
      <w:r>
        <w:rPr>
          <w:rFonts w:ascii="Arial" w:hAnsi="Arial" w:cs="Arial"/>
        </w:rPr>
        <w:t xml:space="preserve"> 3.0 D.  A 6 &amp; Grand Cherokee 3.0 D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(c) Toyota </w:t>
      </w:r>
      <w:proofErr w:type="spellStart"/>
      <w:r>
        <w:rPr>
          <w:rFonts w:ascii="Arial" w:hAnsi="Arial" w:cs="Arial"/>
        </w:rPr>
        <w:t>Fortuner</w:t>
      </w:r>
      <w:proofErr w:type="spellEnd"/>
      <w:r>
        <w:rPr>
          <w:rFonts w:ascii="Arial" w:hAnsi="Arial" w:cs="Arial"/>
        </w:rPr>
        <w:t xml:space="preserve"> = R469 450.88, Audi A 6 = R513 508.08 and Jeep R899 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241.00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(d) Toyota </w:t>
      </w:r>
      <w:proofErr w:type="spellStart"/>
      <w:r>
        <w:rPr>
          <w:rFonts w:ascii="Arial" w:hAnsi="Arial" w:cs="Arial"/>
        </w:rPr>
        <w:t>Fortuner</w:t>
      </w:r>
      <w:proofErr w:type="spellEnd"/>
      <w:r>
        <w:rPr>
          <w:rFonts w:ascii="Arial" w:hAnsi="Arial" w:cs="Arial"/>
        </w:rPr>
        <w:t xml:space="preserve"> 21 July 2014, Audi A 6 23 July 2014 and Jeep 21 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February 2017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(i) Replacement of the Minister’s old vehicle   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(ii) New vehicles for newly appointed Deputy Minister 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aa</w:t>
      </w:r>
      <w:proofErr w:type="spellEnd"/>
      <w:r>
        <w:rPr>
          <w:rFonts w:ascii="Arial" w:hAnsi="Arial" w:cs="Arial"/>
        </w:rPr>
        <w:t>) (</w:t>
      </w:r>
      <w:proofErr w:type="spellStart"/>
      <w:r>
        <w:rPr>
          <w:rFonts w:ascii="Arial" w:hAnsi="Arial" w:cs="Arial"/>
        </w:rPr>
        <w:t>aaa</w:t>
      </w:r>
      <w:proofErr w:type="spellEnd"/>
      <w:r>
        <w:rPr>
          <w:rFonts w:ascii="Arial" w:hAnsi="Arial" w:cs="Arial"/>
        </w:rPr>
        <w:t xml:space="preserve">) 2014 / 2015 Financial Year 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(</w:t>
      </w:r>
      <w:proofErr w:type="spellStart"/>
      <w:r>
        <w:rPr>
          <w:rFonts w:ascii="Arial" w:hAnsi="Arial" w:cs="Arial"/>
        </w:rPr>
        <w:t>bbb</w:t>
      </w:r>
      <w:proofErr w:type="spellEnd"/>
      <w:r>
        <w:rPr>
          <w:rFonts w:ascii="Arial" w:hAnsi="Arial" w:cs="Arial"/>
        </w:rPr>
        <w:t>) 2015 / 2016 Financial Year, there was not procurement done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(bb) Since 1 April 2016, Jeep Grand Cherokee for the replacement of the </w:t>
      </w:r>
    </w:p>
    <w:p w:rsidR="00315A45" w:rsidRDefault="00315A45" w:rsidP="00315A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Minister’s old vehicle </w:t>
      </w:r>
    </w:p>
    <w:p w:rsidR="007C434F" w:rsidRDefault="007C434F"/>
    <w:sectPr w:rsidR="007C434F" w:rsidSect="00157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A45"/>
    <w:rsid w:val="000D3984"/>
    <w:rsid w:val="001575C3"/>
    <w:rsid w:val="001E2BBE"/>
    <w:rsid w:val="00315A45"/>
    <w:rsid w:val="0058672A"/>
    <w:rsid w:val="007C434F"/>
    <w:rsid w:val="0096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Schneeman (HQ)</dc:creator>
  <cp:lastModifiedBy>User</cp:lastModifiedBy>
  <cp:revision>2</cp:revision>
  <cp:lastPrinted>2017-03-09T06:40:00Z</cp:lastPrinted>
  <dcterms:created xsi:type="dcterms:W3CDTF">2017-03-27T09:27:00Z</dcterms:created>
  <dcterms:modified xsi:type="dcterms:W3CDTF">2017-03-27T09:27:00Z</dcterms:modified>
</cp:coreProperties>
</file>