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F5" w:rsidRDefault="000756F5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883DB3">
        <w:rPr>
          <w:rFonts w:ascii="Arial" w:hAnsi="Arial" w:cs="Arial"/>
          <w:b/>
          <w:sz w:val="22"/>
          <w:szCs w:val="22"/>
          <w:u w:val="single"/>
        </w:rPr>
        <w:t>3</w:t>
      </w:r>
      <w:r w:rsidR="001E5FAC">
        <w:rPr>
          <w:rFonts w:ascii="Arial" w:hAnsi="Arial" w:cs="Arial"/>
          <w:b/>
          <w:sz w:val="22"/>
          <w:szCs w:val="22"/>
          <w:u w:val="single"/>
        </w:rPr>
        <w:t>352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F8419C">
        <w:rPr>
          <w:rFonts w:ascii="Arial" w:hAnsi="Arial" w:cs="Arial"/>
          <w:b/>
          <w:sz w:val="22"/>
          <w:szCs w:val="22"/>
          <w:u w:val="single"/>
        </w:rPr>
        <w:t>4 SEPTEMBER</w:t>
      </w:r>
      <w:r w:rsidR="003A040E">
        <w:rPr>
          <w:rFonts w:ascii="Arial" w:hAnsi="Arial" w:cs="Arial"/>
          <w:b/>
          <w:sz w:val="22"/>
          <w:szCs w:val="22"/>
          <w:u w:val="single"/>
        </w:rPr>
        <w:t xml:space="preserve"> 2015</w:t>
      </w:r>
    </w:p>
    <w:p w:rsidR="00F317BF" w:rsidRDefault="005A1EE0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29143B">
        <w:rPr>
          <w:rFonts w:ascii="Arial" w:hAnsi="Arial" w:cs="Arial"/>
          <w:b/>
          <w:sz w:val="22"/>
          <w:szCs w:val="22"/>
          <w:u w:val="single"/>
        </w:rPr>
        <w:t>3</w:t>
      </w:r>
      <w:r w:rsidR="00F8419C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284F10" w:rsidRDefault="00284F10" w:rsidP="00284F10">
      <w:pPr>
        <w:ind w:left="709" w:hanging="709"/>
        <w:jc w:val="both"/>
        <w:rPr>
          <w:b/>
          <w:lang w:val="en-ZA"/>
        </w:rPr>
      </w:pPr>
    </w:p>
    <w:p w:rsidR="001E5FAC" w:rsidRPr="001E5FAC" w:rsidRDefault="001E5FAC" w:rsidP="001E5FAC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1E5FAC">
        <w:rPr>
          <w:rFonts w:ascii="Arial" w:hAnsi="Arial" w:cs="Arial"/>
          <w:b/>
          <w:sz w:val="22"/>
          <w:szCs w:val="22"/>
        </w:rPr>
        <w:t>3352.</w:t>
      </w:r>
      <w:r w:rsidRPr="001E5FAC">
        <w:rPr>
          <w:rFonts w:ascii="Arial" w:hAnsi="Arial" w:cs="Arial"/>
          <w:b/>
          <w:sz w:val="22"/>
          <w:szCs w:val="22"/>
        </w:rPr>
        <w:tab/>
      </w:r>
      <w:proofErr w:type="spellStart"/>
      <w:r w:rsidRPr="001E5FAC">
        <w:rPr>
          <w:rFonts w:ascii="Arial" w:hAnsi="Arial" w:cs="Arial"/>
          <w:b/>
          <w:sz w:val="22"/>
          <w:szCs w:val="22"/>
        </w:rPr>
        <w:t>Mr</w:t>
      </w:r>
      <w:proofErr w:type="spellEnd"/>
      <w:r w:rsidRPr="001E5FAC">
        <w:rPr>
          <w:rFonts w:ascii="Arial" w:hAnsi="Arial" w:cs="Arial"/>
          <w:b/>
          <w:sz w:val="22"/>
          <w:szCs w:val="22"/>
        </w:rPr>
        <w:t xml:space="preserve"> R A Lees (DA)</w:t>
      </w:r>
      <w:proofErr w:type="gramEnd"/>
      <w:r w:rsidRPr="001E5FAC">
        <w:rPr>
          <w:rFonts w:ascii="Arial" w:hAnsi="Arial" w:cs="Arial"/>
          <w:b/>
          <w:sz w:val="22"/>
          <w:szCs w:val="22"/>
        </w:rPr>
        <w:t xml:space="preserve"> to ask the Minister of Water and Sanitation:</w:t>
      </w:r>
    </w:p>
    <w:p w:rsidR="001E5FAC" w:rsidRPr="001E5FAC" w:rsidRDefault="001E5FAC" w:rsidP="001E5FAC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E5FAC">
        <w:rPr>
          <w:rFonts w:ascii="Arial" w:hAnsi="Arial" w:cs="Arial"/>
          <w:sz w:val="22"/>
          <w:szCs w:val="22"/>
        </w:rPr>
        <w:t>(1)</w:t>
      </w:r>
      <w:r w:rsidRPr="001E5FAC">
        <w:rPr>
          <w:rFonts w:ascii="Arial" w:hAnsi="Arial" w:cs="Arial"/>
          <w:sz w:val="22"/>
          <w:szCs w:val="22"/>
        </w:rPr>
        <w:tab/>
        <w:t>W</w:t>
      </w:r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hat are the reasons for the non-supply of piped water to the </w:t>
      </w:r>
      <w:proofErr w:type="spellStart"/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>Divaal</w:t>
      </w:r>
      <w:proofErr w:type="spellEnd"/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area situated in Ward 2 of the </w:t>
      </w:r>
      <w:proofErr w:type="spellStart"/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>Indaka</w:t>
      </w:r>
      <w:proofErr w:type="spellEnd"/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Local Municipality and within the uThukela District Municipality in KwaZulu-Natal, which has been without piped water for six </w:t>
      </w:r>
      <w:proofErr w:type="gramStart"/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>months;</w:t>
      </w:r>
      <w:proofErr w:type="gramEnd"/>
    </w:p>
    <w:p w:rsidR="001E5FAC" w:rsidRPr="001E5FAC" w:rsidRDefault="001E5FAC" w:rsidP="001E5FAC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>(2)</w:t>
      </w:r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proofErr w:type="gramStart"/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>whether</w:t>
      </w:r>
      <w:proofErr w:type="gramEnd"/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her department has made alternative arrangements to supply water to the community; if not, why not;</w:t>
      </w:r>
    </w:p>
    <w:p w:rsidR="006C4CDE" w:rsidRPr="006C4CDE" w:rsidRDefault="001E5FAC" w:rsidP="006C4CDE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16"/>
          <w:szCs w:val="16"/>
        </w:rPr>
      </w:pPr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>(3)</w:t>
      </w:r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whether her department (a) has taken or (b) will take action in order to reinstate piped water supplies to the specified area; if not, why not; if so, (i) what action has been taken and (ii) when will the supply of piped water be restored to the specified area</w:t>
      </w:r>
      <w:r w:rsidRPr="001E5FAC">
        <w:rPr>
          <w:rFonts w:ascii="Arial" w:hAnsi="Arial" w:cs="Arial"/>
          <w:sz w:val="22"/>
          <w:szCs w:val="22"/>
        </w:rPr>
        <w:t>?</w:t>
      </w:r>
      <w:r w:rsidRPr="001E5FAC">
        <w:rPr>
          <w:rFonts w:ascii="Arial" w:hAnsi="Arial" w:cs="Arial"/>
          <w:sz w:val="22"/>
          <w:szCs w:val="22"/>
        </w:rPr>
        <w:tab/>
      </w:r>
      <w:r w:rsidRPr="001E5FAC">
        <w:rPr>
          <w:rFonts w:ascii="Arial" w:hAnsi="Arial" w:cs="Arial"/>
          <w:sz w:val="22"/>
          <w:szCs w:val="22"/>
        </w:rPr>
        <w:tab/>
      </w:r>
      <w:r w:rsidRPr="001E5FAC">
        <w:rPr>
          <w:rFonts w:ascii="Arial" w:hAnsi="Arial" w:cs="Arial"/>
          <w:sz w:val="22"/>
          <w:szCs w:val="22"/>
        </w:rPr>
        <w:tab/>
      </w:r>
      <w:r w:rsidRPr="001E5FAC">
        <w:rPr>
          <w:rFonts w:ascii="Arial" w:hAnsi="Arial" w:cs="Arial"/>
          <w:sz w:val="22"/>
          <w:szCs w:val="22"/>
        </w:rPr>
        <w:tab/>
      </w:r>
      <w:r w:rsidR="00733333">
        <w:rPr>
          <w:rFonts w:ascii="Arial" w:hAnsi="Arial" w:cs="Arial"/>
          <w:sz w:val="22"/>
          <w:szCs w:val="22"/>
        </w:rPr>
        <w:tab/>
      </w:r>
      <w:r w:rsidR="00733333">
        <w:rPr>
          <w:rFonts w:ascii="Arial" w:hAnsi="Arial" w:cs="Arial"/>
          <w:sz w:val="22"/>
          <w:szCs w:val="22"/>
        </w:rPr>
        <w:tab/>
      </w:r>
      <w:r w:rsidR="00733333">
        <w:rPr>
          <w:rFonts w:ascii="Arial" w:hAnsi="Arial" w:cs="Arial"/>
          <w:sz w:val="22"/>
          <w:szCs w:val="22"/>
        </w:rPr>
        <w:tab/>
      </w:r>
      <w:r w:rsidR="00733333">
        <w:rPr>
          <w:rFonts w:ascii="Arial" w:hAnsi="Arial" w:cs="Arial"/>
          <w:sz w:val="22"/>
          <w:szCs w:val="22"/>
        </w:rPr>
        <w:tab/>
      </w:r>
      <w:r w:rsidR="007333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E5FAC">
        <w:rPr>
          <w:rFonts w:ascii="Arial" w:hAnsi="Arial" w:cs="Arial"/>
          <w:sz w:val="16"/>
          <w:szCs w:val="16"/>
        </w:rPr>
        <w:t>NW4009E</w:t>
      </w:r>
    </w:p>
    <w:p w:rsidR="00355562" w:rsidRPr="00CC596F" w:rsidRDefault="008A7DCE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1211E0" w:rsidRDefault="008A7DCE" w:rsidP="00241D9A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733333" w:rsidRDefault="00733333" w:rsidP="00241D9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E82F89" w:rsidRPr="00E82F89" w:rsidRDefault="001211E0" w:rsidP="001211E0">
      <w:pPr>
        <w:pStyle w:val="ListParagraph"/>
        <w:numPr>
          <w:ilvl w:val="0"/>
          <w:numId w:val="16"/>
        </w:numPr>
        <w:spacing w:before="100" w:beforeAutospacing="1" w:after="100" w:afterAutospacing="1"/>
        <w:ind w:left="1418" w:hanging="731"/>
        <w:jc w:val="both"/>
        <w:rPr>
          <w:rFonts w:ascii="Arial" w:hAnsi="Arial" w:cs="Arial"/>
          <w:bCs/>
          <w:sz w:val="22"/>
          <w:szCs w:val="22"/>
        </w:rPr>
      </w:pPr>
      <w:r w:rsidRPr="00CA10EE">
        <w:rPr>
          <w:rFonts w:ascii="Arial" w:hAnsi="Arial" w:cs="Arial"/>
          <w:sz w:val="22"/>
          <w:szCs w:val="22"/>
          <w:lang w:val="en-ZA"/>
        </w:rPr>
        <w:t xml:space="preserve">The </w:t>
      </w:r>
      <w:proofErr w:type="spellStart"/>
      <w:r w:rsidRPr="00CA10EE">
        <w:rPr>
          <w:rFonts w:ascii="Arial" w:hAnsi="Arial" w:cs="Arial"/>
          <w:sz w:val="22"/>
          <w:szCs w:val="22"/>
          <w:lang w:val="en-ZA"/>
        </w:rPr>
        <w:t>Uthukela</w:t>
      </w:r>
      <w:proofErr w:type="spellEnd"/>
      <w:r w:rsidRPr="00CA10EE">
        <w:rPr>
          <w:rFonts w:ascii="Arial" w:hAnsi="Arial" w:cs="Arial"/>
          <w:sz w:val="22"/>
          <w:szCs w:val="22"/>
          <w:lang w:val="en-ZA"/>
        </w:rPr>
        <w:t xml:space="preserve"> District Municipality</w:t>
      </w:r>
      <w:r w:rsidR="00CA10EE">
        <w:rPr>
          <w:rFonts w:ascii="Arial" w:hAnsi="Arial" w:cs="Arial"/>
          <w:sz w:val="22"/>
          <w:szCs w:val="22"/>
          <w:lang w:val="en-ZA"/>
        </w:rPr>
        <w:t xml:space="preserve"> (DM)</w:t>
      </w:r>
      <w:r w:rsidRPr="00CA10EE">
        <w:rPr>
          <w:rFonts w:ascii="Arial" w:hAnsi="Arial" w:cs="Arial"/>
          <w:sz w:val="22"/>
          <w:szCs w:val="22"/>
          <w:lang w:val="en-ZA"/>
        </w:rPr>
        <w:t xml:space="preserve"> is the Water Services Authority responsible for providing water services in the </w:t>
      </w:r>
      <w:proofErr w:type="spellStart"/>
      <w:r w:rsidRPr="00CA10EE">
        <w:rPr>
          <w:rFonts w:ascii="Arial" w:hAnsi="Arial" w:cs="Arial"/>
          <w:sz w:val="22"/>
          <w:szCs w:val="22"/>
          <w:lang w:val="en-ZA"/>
        </w:rPr>
        <w:t>Indaka</w:t>
      </w:r>
      <w:proofErr w:type="spellEnd"/>
      <w:r w:rsidRPr="00CA10EE">
        <w:rPr>
          <w:rFonts w:ascii="Arial" w:hAnsi="Arial" w:cs="Arial"/>
          <w:sz w:val="22"/>
          <w:szCs w:val="22"/>
          <w:lang w:val="en-ZA"/>
        </w:rPr>
        <w:t xml:space="preserve"> Local Municipality</w:t>
      </w:r>
      <w:r w:rsidR="00CA10EE">
        <w:rPr>
          <w:rFonts w:ascii="Arial" w:hAnsi="Arial" w:cs="Arial"/>
          <w:sz w:val="22"/>
          <w:szCs w:val="22"/>
          <w:lang w:val="en-ZA"/>
        </w:rPr>
        <w:t xml:space="preserve"> (LM)</w:t>
      </w:r>
      <w:r w:rsidRPr="00CA10EE">
        <w:rPr>
          <w:rFonts w:ascii="Arial" w:hAnsi="Arial" w:cs="Arial"/>
          <w:sz w:val="22"/>
          <w:szCs w:val="22"/>
          <w:lang w:val="en-ZA"/>
        </w:rPr>
        <w:t xml:space="preserve">. The area is supplied </w:t>
      </w:r>
      <w:r w:rsidR="00EC4708">
        <w:rPr>
          <w:rFonts w:ascii="Arial" w:hAnsi="Arial" w:cs="Arial"/>
          <w:sz w:val="22"/>
          <w:szCs w:val="22"/>
          <w:lang w:val="en-ZA"/>
        </w:rPr>
        <w:t>through</w:t>
      </w:r>
      <w:r w:rsidR="00733333">
        <w:rPr>
          <w:rFonts w:ascii="Arial" w:hAnsi="Arial" w:cs="Arial"/>
          <w:sz w:val="22"/>
          <w:szCs w:val="22"/>
          <w:lang w:val="en-ZA"/>
        </w:rPr>
        <w:t xml:space="preserve"> the </w:t>
      </w:r>
      <w:proofErr w:type="spellStart"/>
      <w:r w:rsidR="00733333">
        <w:rPr>
          <w:rFonts w:ascii="Arial" w:hAnsi="Arial" w:cs="Arial"/>
          <w:sz w:val="22"/>
          <w:szCs w:val="22"/>
          <w:lang w:val="en-ZA"/>
        </w:rPr>
        <w:t>Ekukeveni</w:t>
      </w:r>
      <w:proofErr w:type="spellEnd"/>
      <w:r w:rsidR="00733333">
        <w:rPr>
          <w:rFonts w:ascii="Arial" w:hAnsi="Arial" w:cs="Arial"/>
          <w:sz w:val="22"/>
          <w:szCs w:val="22"/>
          <w:lang w:val="en-ZA"/>
        </w:rPr>
        <w:t xml:space="preserve"> Water Scheme</w:t>
      </w:r>
      <w:r w:rsidRPr="00CA10EE">
        <w:rPr>
          <w:rFonts w:ascii="Arial" w:hAnsi="Arial" w:cs="Arial"/>
          <w:sz w:val="22"/>
          <w:szCs w:val="22"/>
          <w:lang w:val="en-ZA"/>
        </w:rPr>
        <w:t xml:space="preserve"> and the </w:t>
      </w:r>
      <w:proofErr w:type="spellStart"/>
      <w:r w:rsidRPr="00CA10EE">
        <w:rPr>
          <w:rFonts w:ascii="Arial" w:hAnsi="Arial" w:cs="Arial"/>
          <w:sz w:val="22"/>
          <w:szCs w:val="22"/>
          <w:lang w:val="en-ZA"/>
        </w:rPr>
        <w:t>Oliphantskop</w:t>
      </w:r>
      <w:proofErr w:type="spellEnd"/>
      <w:r w:rsidRPr="00CA10EE">
        <w:rPr>
          <w:rFonts w:ascii="Arial" w:hAnsi="Arial" w:cs="Arial"/>
          <w:sz w:val="22"/>
          <w:szCs w:val="22"/>
          <w:lang w:val="en-ZA"/>
        </w:rPr>
        <w:t xml:space="preserve"> Dam is the raw water source.</w:t>
      </w:r>
    </w:p>
    <w:p w:rsidR="00E82F89" w:rsidRDefault="00E82F89" w:rsidP="00E82F89">
      <w:pPr>
        <w:pStyle w:val="ListParagraph"/>
        <w:spacing w:before="100" w:beforeAutospacing="1" w:after="100" w:afterAutospacing="1"/>
        <w:ind w:left="1418"/>
        <w:jc w:val="both"/>
        <w:rPr>
          <w:rFonts w:ascii="Arial" w:hAnsi="Arial" w:cs="Arial"/>
          <w:sz w:val="22"/>
          <w:szCs w:val="22"/>
          <w:lang w:val="en-ZA"/>
        </w:rPr>
      </w:pPr>
    </w:p>
    <w:p w:rsidR="00843517" w:rsidRPr="00CA10EE" w:rsidRDefault="00241D9A" w:rsidP="00E82F89">
      <w:pPr>
        <w:pStyle w:val="ListParagraph"/>
        <w:spacing w:before="100" w:beforeAutospacing="1" w:after="100" w:afterAutospacing="1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CA10EE">
        <w:rPr>
          <w:rFonts w:ascii="Arial" w:hAnsi="Arial" w:cs="Arial"/>
          <w:sz w:val="22"/>
          <w:szCs w:val="22"/>
          <w:lang w:val="en-ZA"/>
        </w:rPr>
        <w:t xml:space="preserve">The </w:t>
      </w:r>
      <w:proofErr w:type="spellStart"/>
      <w:r w:rsidRPr="00CA10EE">
        <w:rPr>
          <w:rFonts w:ascii="Arial" w:hAnsi="Arial" w:cs="Arial"/>
          <w:sz w:val="22"/>
          <w:szCs w:val="22"/>
          <w:lang w:val="en-ZA"/>
        </w:rPr>
        <w:t>Divaal</w:t>
      </w:r>
      <w:proofErr w:type="spellEnd"/>
      <w:r w:rsidRPr="00CA10EE">
        <w:rPr>
          <w:rFonts w:ascii="Arial" w:hAnsi="Arial" w:cs="Arial"/>
          <w:sz w:val="22"/>
          <w:szCs w:val="22"/>
          <w:lang w:val="en-ZA"/>
        </w:rPr>
        <w:t xml:space="preserve"> area has not been without piped water supply for any extended period. The entire </w:t>
      </w:r>
      <w:proofErr w:type="spellStart"/>
      <w:r w:rsidRPr="00CA10EE">
        <w:rPr>
          <w:rFonts w:ascii="Arial" w:hAnsi="Arial" w:cs="Arial"/>
          <w:sz w:val="22"/>
          <w:szCs w:val="22"/>
          <w:lang w:val="en-ZA"/>
        </w:rPr>
        <w:t>Indaka</w:t>
      </w:r>
      <w:proofErr w:type="spellEnd"/>
      <w:r w:rsidRPr="00CA10EE">
        <w:rPr>
          <w:rFonts w:ascii="Arial" w:hAnsi="Arial" w:cs="Arial"/>
          <w:sz w:val="22"/>
          <w:szCs w:val="22"/>
          <w:lang w:val="en-ZA"/>
        </w:rPr>
        <w:t xml:space="preserve"> area has an interrupted water supply i.e. the water supply is not </w:t>
      </w:r>
      <w:r w:rsidR="00843517" w:rsidRPr="00CA10EE">
        <w:rPr>
          <w:rFonts w:ascii="Arial" w:hAnsi="Arial" w:cs="Arial"/>
          <w:sz w:val="22"/>
          <w:szCs w:val="22"/>
          <w:lang w:val="en-ZA"/>
        </w:rPr>
        <w:t xml:space="preserve">available </w:t>
      </w:r>
      <w:r w:rsidRPr="00CA10EE">
        <w:rPr>
          <w:rFonts w:ascii="Arial" w:hAnsi="Arial" w:cs="Arial"/>
          <w:sz w:val="22"/>
          <w:szCs w:val="22"/>
          <w:lang w:val="en-ZA"/>
        </w:rPr>
        <w:t xml:space="preserve">on a </w:t>
      </w:r>
      <w:r w:rsidR="00CA10EE">
        <w:rPr>
          <w:rFonts w:ascii="Arial" w:hAnsi="Arial" w:cs="Arial"/>
          <w:sz w:val="22"/>
          <w:szCs w:val="22"/>
          <w:lang w:val="en-ZA"/>
        </w:rPr>
        <w:t>contin</w:t>
      </w:r>
      <w:r w:rsidR="00CA10EE" w:rsidRPr="00CA10EE">
        <w:rPr>
          <w:rFonts w:ascii="Arial" w:hAnsi="Arial" w:cs="Arial"/>
          <w:sz w:val="22"/>
          <w:szCs w:val="22"/>
          <w:lang w:val="en-ZA"/>
        </w:rPr>
        <w:t xml:space="preserve">uous </w:t>
      </w:r>
      <w:r w:rsidRPr="00CA10EE">
        <w:rPr>
          <w:rFonts w:ascii="Arial" w:hAnsi="Arial" w:cs="Arial"/>
          <w:sz w:val="22"/>
          <w:szCs w:val="22"/>
          <w:lang w:val="en-ZA"/>
        </w:rPr>
        <w:t>basis</w:t>
      </w:r>
      <w:r w:rsidR="000756F5">
        <w:rPr>
          <w:rFonts w:ascii="Arial" w:hAnsi="Arial" w:cs="Arial"/>
          <w:sz w:val="22"/>
          <w:szCs w:val="22"/>
          <w:lang w:val="en-ZA"/>
        </w:rPr>
        <w:t xml:space="preserve"> </w:t>
      </w:r>
      <w:r w:rsidRPr="00CA10EE">
        <w:rPr>
          <w:rFonts w:ascii="Arial" w:hAnsi="Arial" w:cs="Arial"/>
          <w:sz w:val="22"/>
          <w:szCs w:val="22"/>
          <w:lang w:val="en-ZA"/>
        </w:rPr>
        <w:t xml:space="preserve">due to </w:t>
      </w:r>
      <w:r w:rsidR="00CA10EE" w:rsidRPr="00CA10EE">
        <w:rPr>
          <w:rFonts w:ascii="Arial" w:hAnsi="Arial" w:cs="Arial"/>
          <w:sz w:val="22"/>
          <w:szCs w:val="22"/>
          <w:lang w:val="en-ZA"/>
        </w:rPr>
        <w:t xml:space="preserve">a shortage of water. The </w:t>
      </w:r>
      <w:r w:rsidRPr="00CA10EE">
        <w:rPr>
          <w:rFonts w:ascii="Arial" w:hAnsi="Arial" w:cs="Arial"/>
          <w:bCs/>
          <w:sz w:val="22"/>
          <w:szCs w:val="22"/>
        </w:rPr>
        <w:t xml:space="preserve">water demand </w:t>
      </w:r>
      <w:r w:rsidR="00CA10EE">
        <w:rPr>
          <w:rFonts w:ascii="Arial" w:hAnsi="Arial" w:cs="Arial"/>
          <w:bCs/>
          <w:sz w:val="22"/>
          <w:szCs w:val="22"/>
        </w:rPr>
        <w:t xml:space="preserve">exceeds the </w:t>
      </w:r>
      <w:r w:rsidR="00FA69F8" w:rsidRPr="00CA10EE">
        <w:rPr>
          <w:rFonts w:ascii="Arial" w:hAnsi="Arial" w:cs="Arial"/>
          <w:bCs/>
          <w:sz w:val="22"/>
          <w:szCs w:val="22"/>
        </w:rPr>
        <w:t>available water supply</w:t>
      </w:r>
      <w:r w:rsidR="000756F5">
        <w:rPr>
          <w:rFonts w:ascii="Arial" w:hAnsi="Arial" w:cs="Arial"/>
          <w:bCs/>
          <w:sz w:val="22"/>
          <w:szCs w:val="22"/>
        </w:rPr>
        <w:t xml:space="preserve"> because the </w:t>
      </w:r>
      <w:proofErr w:type="spellStart"/>
      <w:r w:rsidR="000756F5">
        <w:rPr>
          <w:rFonts w:ascii="Arial" w:hAnsi="Arial" w:cs="Arial"/>
          <w:bCs/>
          <w:sz w:val="22"/>
          <w:szCs w:val="22"/>
        </w:rPr>
        <w:t>Ekuvu</w:t>
      </w:r>
      <w:r w:rsidR="00FA69F8" w:rsidRPr="00CA10EE">
        <w:rPr>
          <w:rFonts w:ascii="Arial" w:hAnsi="Arial" w:cs="Arial"/>
          <w:bCs/>
          <w:sz w:val="22"/>
          <w:szCs w:val="22"/>
        </w:rPr>
        <w:t>keni</w:t>
      </w:r>
      <w:proofErr w:type="spellEnd"/>
      <w:r w:rsidR="00FA69F8" w:rsidRPr="00CA10EE">
        <w:rPr>
          <w:rFonts w:ascii="Arial" w:hAnsi="Arial" w:cs="Arial"/>
          <w:bCs/>
          <w:sz w:val="22"/>
          <w:szCs w:val="22"/>
        </w:rPr>
        <w:t xml:space="preserve"> Water Scheme</w:t>
      </w:r>
      <w:r w:rsidR="002048FF" w:rsidRPr="00CA10EE">
        <w:rPr>
          <w:rFonts w:ascii="Arial" w:hAnsi="Arial" w:cs="Arial"/>
          <w:bCs/>
          <w:sz w:val="22"/>
          <w:szCs w:val="22"/>
        </w:rPr>
        <w:t xml:space="preserve"> was designed for a particular area and water demand, however more areas were brought onto and supplied from this water scheme, exceeding the</w:t>
      </w:r>
      <w:r w:rsidR="00843517" w:rsidRPr="00CA10EE">
        <w:rPr>
          <w:rFonts w:ascii="Arial" w:hAnsi="Arial" w:cs="Arial"/>
          <w:bCs/>
          <w:sz w:val="22"/>
          <w:szCs w:val="22"/>
        </w:rPr>
        <w:t xml:space="preserve"> scheme’s</w:t>
      </w:r>
      <w:r w:rsidR="000756F5">
        <w:rPr>
          <w:rFonts w:ascii="Arial" w:hAnsi="Arial" w:cs="Arial"/>
          <w:bCs/>
          <w:sz w:val="22"/>
          <w:szCs w:val="22"/>
        </w:rPr>
        <w:t xml:space="preserve"> </w:t>
      </w:r>
      <w:r w:rsidR="00CA10EE">
        <w:rPr>
          <w:rFonts w:ascii="Arial" w:hAnsi="Arial" w:cs="Arial"/>
          <w:bCs/>
          <w:sz w:val="22"/>
          <w:szCs w:val="22"/>
        </w:rPr>
        <w:t xml:space="preserve">design </w:t>
      </w:r>
      <w:r w:rsidR="00FA69F8" w:rsidRPr="00CA10EE">
        <w:rPr>
          <w:rFonts w:ascii="Arial" w:hAnsi="Arial" w:cs="Arial"/>
          <w:bCs/>
          <w:sz w:val="22"/>
          <w:szCs w:val="22"/>
        </w:rPr>
        <w:t>capacity</w:t>
      </w:r>
      <w:r w:rsidR="002048FF" w:rsidRPr="00CA10EE">
        <w:rPr>
          <w:rFonts w:ascii="Arial" w:hAnsi="Arial" w:cs="Arial"/>
          <w:bCs/>
          <w:sz w:val="22"/>
          <w:szCs w:val="22"/>
        </w:rPr>
        <w:t>.</w:t>
      </w:r>
    </w:p>
    <w:p w:rsidR="00843517" w:rsidRDefault="00843517" w:rsidP="001211E0">
      <w:pPr>
        <w:pStyle w:val="ListParagraph"/>
        <w:spacing w:before="100" w:beforeAutospacing="1" w:after="100" w:afterAutospacing="1"/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241D9A" w:rsidRPr="001211E0" w:rsidRDefault="00241D9A" w:rsidP="001211E0">
      <w:pPr>
        <w:pStyle w:val="ListParagraph"/>
        <w:spacing w:before="100" w:beforeAutospacing="1" w:after="100" w:afterAutospacing="1"/>
        <w:ind w:left="1418"/>
        <w:jc w:val="both"/>
        <w:rPr>
          <w:rFonts w:ascii="Arial" w:hAnsi="Arial" w:cs="Arial"/>
          <w:sz w:val="22"/>
          <w:szCs w:val="22"/>
        </w:rPr>
      </w:pPr>
      <w:r w:rsidRPr="001211E0">
        <w:rPr>
          <w:rFonts w:ascii="Arial" w:hAnsi="Arial" w:cs="Arial"/>
          <w:bCs/>
          <w:sz w:val="22"/>
          <w:szCs w:val="22"/>
        </w:rPr>
        <w:t xml:space="preserve">The different areas of </w:t>
      </w:r>
      <w:proofErr w:type="spellStart"/>
      <w:r w:rsidRPr="001211E0">
        <w:rPr>
          <w:rFonts w:ascii="Arial" w:hAnsi="Arial" w:cs="Arial"/>
          <w:bCs/>
          <w:sz w:val="22"/>
          <w:szCs w:val="22"/>
        </w:rPr>
        <w:t>Indaka</w:t>
      </w:r>
      <w:proofErr w:type="spellEnd"/>
      <w:r w:rsidRPr="001211E0">
        <w:rPr>
          <w:rFonts w:ascii="Arial" w:hAnsi="Arial" w:cs="Arial"/>
          <w:bCs/>
          <w:sz w:val="22"/>
          <w:szCs w:val="22"/>
        </w:rPr>
        <w:t xml:space="preserve"> LM receive piped water on a rotational basis</w:t>
      </w:r>
      <w:r w:rsidR="00CA10EE">
        <w:rPr>
          <w:rFonts w:ascii="Arial" w:hAnsi="Arial" w:cs="Arial"/>
          <w:bCs/>
          <w:sz w:val="22"/>
          <w:szCs w:val="22"/>
        </w:rPr>
        <w:t xml:space="preserve"> with each area </w:t>
      </w:r>
      <w:r w:rsidRPr="001211E0">
        <w:rPr>
          <w:rFonts w:ascii="Arial" w:hAnsi="Arial" w:cs="Arial"/>
          <w:sz w:val="22"/>
          <w:szCs w:val="22"/>
          <w:lang w:val="en-ZA"/>
        </w:rPr>
        <w:t>receiv</w:t>
      </w:r>
      <w:r w:rsidR="00CA10EE">
        <w:rPr>
          <w:rFonts w:ascii="Arial" w:hAnsi="Arial" w:cs="Arial"/>
          <w:sz w:val="22"/>
          <w:szCs w:val="22"/>
          <w:lang w:val="en-ZA"/>
        </w:rPr>
        <w:t xml:space="preserve">ing </w:t>
      </w:r>
      <w:r w:rsidRPr="001211E0">
        <w:rPr>
          <w:rFonts w:ascii="Arial" w:hAnsi="Arial" w:cs="Arial"/>
          <w:sz w:val="22"/>
          <w:szCs w:val="22"/>
          <w:lang w:val="en-ZA"/>
        </w:rPr>
        <w:t>water supply on different days of the week. Some areas</w:t>
      </w:r>
      <w:r w:rsidR="00E82F89">
        <w:rPr>
          <w:rFonts w:ascii="Arial" w:hAnsi="Arial" w:cs="Arial"/>
          <w:sz w:val="22"/>
          <w:szCs w:val="22"/>
          <w:lang w:val="en-ZA"/>
        </w:rPr>
        <w:t>,</w:t>
      </w:r>
      <w:r w:rsidRPr="001211E0">
        <w:rPr>
          <w:rFonts w:ascii="Arial" w:hAnsi="Arial" w:cs="Arial"/>
          <w:sz w:val="22"/>
          <w:szCs w:val="22"/>
          <w:lang w:val="en-ZA"/>
        </w:rPr>
        <w:t xml:space="preserve"> receive water more than once a week depending on location in the area</w:t>
      </w:r>
      <w:r w:rsidR="00EC4708">
        <w:rPr>
          <w:rFonts w:ascii="Arial" w:hAnsi="Arial" w:cs="Arial"/>
          <w:sz w:val="22"/>
          <w:szCs w:val="22"/>
          <w:lang w:val="en-ZA"/>
        </w:rPr>
        <w:t>.</w:t>
      </w:r>
      <w:r w:rsidR="000756F5">
        <w:rPr>
          <w:rFonts w:ascii="Arial" w:hAnsi="Arial" w:cs="Arial"/>
          <w:sz w:val="22"/>
          <w:szCs w:val="22"/>
          <w:lang w:val="en-ZA"/>
        </w:rPr>
        <w:t xml:space="preserve"> </w:t>
      </w:r>
      <w:r w:rsidR="00EC4708" w:rsidRPr="001211E0">
        <w:rPr>
          <w:rFonts w:ascii="Arial" w:hAnsi="Arial" w:cs="Arial"/>
          <w:sz w:val="22"/>
          <w:szCs w:val="22"/>
          <w:lang w:val="en-ZA"/>
        </w:rPr>
        <w:t>This</w:t>
      </w:r>
      <w:r w:rsidRPr="001211E0">
        <w:rPr>
          <w:rFonts w:ascii="Arial" w:hAnsi="Arial" w:cs="Arial"/>
          <w:sz w:val="22"/>
          <w:szCs w:val="22"/>
          <w:lang w:val="en-ZA"/>
        </w:rPr>
        <w:t xml:space="preserve"> is influenced by the proximity to the water treatment works and the layout of the water scheme. The </w:t>
      </w:r>
      <w:proofErr w:type="spellStart"/>
      <w:r w:rsidRPr="001211E0">
        <w:rPr>
          <w:rFonts w:ascii="Arial" w:hAnsi="Arial" w:cs="Arial"/>
          <w:sz w:val="22"/>
          <w:szCs w:val="22"/>
          <w:lang w:val="en-ZA"/>
        </w:rPr>
        <w:t>Divaal</w:t>
      </w:r>
      <w:proofErr w:type="spellEnd"/>
      <w:r w:rsidRPr="001211E0">
        <w:rPr>
          <w:rFonts w:ascii="Arial" w:hAnsi="Arial" w:cs="Arial"/>
          <w:sz w:val="22"/>
          <w:szCs w:val="22"/>
          <w:lang w:val="en-ZA"/>
        </w:rPr>
        <w:t xml:space="preserve"> area is at the end of the water scheme and receives water once a week on Thursdays.</w:t>
      </w:r>
    </w:p>
    <w:p w:rsidR="00E6229A" w:rsidRPr="00E6229A" w:rsidRDefault="002522E5" w:rsidP="00E6229A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</w:pPr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(2)</w:t>
      </w:r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126DE1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When an area is not receiving water </w:t>
      </w:r>
      <w:r w:rsidR="00EC4708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through </w:t>
      </w:r>
      <w:r w:rsidR="000756F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the water scheme</w:t>
      </w:r>
      <w:r w:rsidR="00E82F89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,</w:t>
      </w:r>
      <w:r w:rsidR="000756F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r w:rsidR="00126DE1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t</w:t>
      </w:r>
      <w:r w:rsidR="00CA10E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he</w:t>
      </w:r>
      <w:r w:rsidR="000756F5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</w:t>
      </w:r>
      <w:proofErr w:type="spellStart"/>
      <w:r w:rsidR="00CA10E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Uthukela</w:t>
      </w:r>
      <w:proofErr w:type="spellEnd"/>
      <w:r w:rsidR="00CA10E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DM</w:t>
      </w:r>
      <w:r w:rsidR="0073250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provide</w:t>
      </w:r>
      <w:r w:rsidR="00126DE1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s</w:t>
      </w:r>
      <w:r w:rsidR="0073250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 w</w:t>
      </w:r>
      <w:r w:rsidR="00E6229A" w:rsidRPr="00E6229A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ater tankers to fill </w:t>
      </w:r>
      <w:r w:rsidR="0073250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s</w:t>
      </w:r>
      <w:r w:rsidR="00E6229A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tatic </w:t>
      </w:r>
      <w:r w:rsidR="0073250E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>w</w:t>
      </w:r>
      <w:r w:rsidR="00E6229A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ater </w:t>
      </w:r>
      <w:r w:rsidR="00E6229A" w:rsidRPr="00E6229A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tanks and individual containers </w:t>
      </w:r>
      <w:r w:rsidR="00126DE1">
        <w:rPr>
          <w:rFonts w:ascii="Arial" w:hAnsi="Arial" w:cs="Arial"/>
          <w:color w:val="000000"/>
          <w:sz w:val="22"/>
          <w:szCs w:val="22"/>
          <w:shd w:val="clear" w:color="auto" w:fill="FFFFFF"/>
          <w:lang w:val="en-ZA"/>
        </w:rPr>
        <w:t xml:space="preserve">so residents have access to water. </w:t>
      </w:r>
    </w:p>
    <w:p w:rsidR="00733333" w:rsidRPr="000756F5" w:rsidRDefault="002522E5" w:rsidP="000756F5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>(3)</w:t>
      </w:r>
      <w:r w:rsidR="00F1524D">
        <w:rPr>
          <w:rFonts w:ascii="Arial" w:hAnsi="Arial" w:cs="Arial"/>
          <w:color w:val="000000"/>
          <w:sz w:val="22"/>
          <w:szCs w:val="22"/>
          <w:shd w:val="clear" w:color="auto" w:fill="FFFFFF"/>
        </w:rPr>
        <w:t>(a)</w:t>
      </w:r>
      <w:r w:rsidR="00F1524D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73250E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73250E">
        <w:rPr>
          <w:rFonts w:ascii="Arial" w:hAnsi="Arial" w:cs="Arial"/>
          <w:sz w:val="22"/>
          <w:szCs w:val="22"/>
        </w:rPr>
        <w:t>Uthukela</w:t>
      </w:r>
      <w:proofErr w:type="spellEnd"/>
      <w:r w:rsidR="000756F5">
        <w:rPr>
          <w:rFonts w:ascii="Arial" w:hAnsi="Arial" w:cs="Arial"/>
          <w:sz w:val="22"/>
          <w:szCs w:val="22"/>
        </w:rPr>
        <w:t xml:space="preserve"> </w:t>
      </w:r>
      <w:r w:rsidR="00CA10EE">
        <w:rPr>
          <w:rFonts w:ascii="Arial" w:hAnsi="Arial" w:cs="Arial"/>
          <w:sz w:val="22"/>
          <w:szCs w:val="22"/>
        </w:rPr>
        <w:t xml:space="preserve">DM </w:t>
      </w:r>
      <w:r w:rsidR="005B32E2">
        <w:rPr>
          <w:rFonts w:ascii="Arial" w:hAnsi="Arial" w:cs="Arial"/>
          <w:sz w:val="22"/>
          <w:szCs w:val="22"/>
        </w:rPr>
        <w:t xml:space="preserve">has </w:t>
      </w:r>
      <w:r w:rsidR="00126DE1">
        <w:rPr>
          <w:rFonts w:ascii="Arial" w:hAnsi="Arial" w:cs="Arial"/>
          <w:sz w:val="22"/>
          <w:szCs w:val="22"/>
        </w:rPr>
        <w:t xml:space="preserve">identified and is </w:t>
      </w:r>
      <w:r w:rsidR="005B32E2">
        <w:rPr>
          <w:rFonts w:ascii="Arial" w:hAnsi="Arial" w:cs="Arial"/>
          <w:sz w:val="22"/>
          <w:szCs w:val="22"/>
        </w:rPr>
        <w:t>implement</w:t>
      </w:r>
      <w:r w:rsidR="00126DE1">
        <w:rPr>
          <w:rFonts w:ascii="Arial" w:hAnsi="Arial" w:cs="Arial"/>
          <w:sz w:val="22"/>
          <w:szCs w:val="22"/>
        </w:rPr>
        <w:t>ing a</w:t>
      </w:r>
      <w:r w:rsidR="005B32E2">
        <w:rPr>
          <w:rFonts w:ascii="Arial" w:hAnsi="Arial" w:cs="Arial"/>
          <w:sz w:val="22"/>
          <w:szCs w:val="22"/>
        </w:rPr>
        <w:t xml:space="preserve"> range of measures</w:t>
      </w:r>
      <w:r w:rsidR="00CA10EE">
        <w:rPr>
          <w:rFonts w:ascii="Arial" w:hAnsi="Arial" w:cs="Arial"/>
          <w:sz w:val="22"/>
          <w:szCs w:val="22"/>
        </w:rPr>
        <w:t xml:space="preserve"> to ensure continuous piped water supply in the area. </w:t>
      </w:r>
    </w:p>
    <w:p w:rsidR="00612282" w:rsidRPr="00F1524D" w:rsidRDefault="000756F5" w:rsidP="00F1524D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1524D"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>(3)</w:t>
      </w:r>
      <w:r w:rsidR="00F1524D">
        <w:rPr>
          <w:rFonts w:ascii="Arial" w:hAnsi="Arial" w:cs="Arial"/>
          <w:color w:val="000000"/>
          <w:sz w:val="22"/>
          <w:szCs w:val="22"/>
          <w:shd w:val="clear" w:color="auto" w:fill="FFFFFF"/>
        </w:rPr>
        <w:t>(b)</w:t>
      </w:r>
      <w:r w:rsidR="00F1524D" w:rsidRPr="005F46E0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proofErr w:type="gramStart"/>
      <w:r w:rsidR="00F1524D" w:rsidRPr="005F46E0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proofErr w:type="gramEnd"/>
      <w:r w:rsidR="00F1524D" w:rsidRPr="005F46E0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="00CA10EE">
        <w:rPr>
          <w:rFonts w:ascii="Arial" w:hAnsi="Arial" w:cs="Arial"/>
          <w:sz w:val="22"/>
          <w:szCs w:val="22"/>
        </w:rPr>
        <w:t>As part of the d</w:t>
      </w:r>
      <w:r w:rsidR="00126DE1">
        <w:rPr>
          <w:rFonts w:ascii="Arial" w:hAnsi="Arial" w:cs="Arial"/>
          <w:sz w:val="22"/>
          <w:szCs w:val="22"/>
        </w:rPr>
        <w:t xml:space="preserve">rought </w:t>
      </w:r>
      <w:r w:rsidR="00CA10EE">
        <w:rPr>
          <w:rFonts w:ascii="Arial" w:hAnsi="Arial" w:cs="Arial"/>
          <w:sz w:val="22"/>
          <w:szCs w:val="22"/>
        </w:rPr>
        <w:t>i</w:t>
      </w:r>
      <w:r w:rsidR="00126DE1">
        <w:rPr>
          <w:rFonts w:ascii="Arial" w:hAnsi="Arial" w:cs="Arial"/>
          <w:sz w:val="22"/>
          <w:szCs w:val="22"/>
        </w:rPr>
        <w:t xml:space="preserve">ntervention </w:t>
      </w:r>
      <w:r w:rsidR="00CA10EE">
        <w:rPr>
          <w:rFonts w:ascii="Arial" w:hAnsi="Arial" w:cs="Arial"/>
          <w:sz w:val="22"/>
          <w:szCs w:val="22"/>
        </w:rPr>
        <w:t>p</w:t>
      </w:r>
      <w:r w:rsidR="00126DE1">
        <w:rPr>
          <w:rFonts w:ascii="Arial" w:hAnsi="Arial" w:cs="Arial"/>
          <w:sz w:val="22"/>
          <w:szCs w:val="22"/>
        </w:rPr>
        <w:t xml:space="preserve">rogramme, which is managed by </w:t>
      </w:r>
      <w:r w:rsidR="00EC4708">
        <w:rPr>
          <w:rFonts w:ascii="Arial" w:hAnsi="Arial" w:cs="Arial"/>
          <w:sz w:val="22"/>
          <w:szCs w:val="22"/>
        </w:rPr>
        <w:t xml:space="preserve">my </w:t>
      </w:r>
      <w:r w:rsidR="00126DE1">
        <w:rPr>
          <w:rFonts w:ascii="Arial" w:hAnsi="Arial" w:cs="Arial"/>
          <w:sz w:val="22"/>
          <w:szCs w:val="22"/>
        </w:rPr>
        <w:t>Department, t</w:t>
      </w:r>
      <w:r w:rsidR="000F0ADF">
        <w:rPr>
          <w:rFonts w:ascii="Arial" w:hAnsi="Arial" w:cs="Arial"/>
          <w:sz w:val="22"/>
          <w:szCs w:val="22"/>
        </w:rPr>
        <w:t xml:space="preserve">he </w:t>
      </w:r>
      <w:r w:rsidR="00AC3E58">
        <w:rPr>
          <w:rFonts w:ascii="Arial" w:hAnsi="Arial" w:cs="Arial"/>
          <w:sz w:val="22"/>
          <w:szCs w:val="22"/>
        </w:rPr>
        <w:t xml:space="preserve">UThukela </w:t>
      </w:r>
      <w:r w:rsidR="00CA10EE">
        <w:rPr>
          <w:rFonts w:ascii="Arial" w:hAnsi="Arial" w:cs="Arial"/>
          <w:sz w:val="22"/>
          <w:szCs w:val="22"/>
        </w:rPr>
        <w:t xml:space="preserve">DM </w:t>
      </w:r>
      <w:r w:rsidR="00E82F89">
        <w:rPr>
          <w:rFonts w:ascii="Arial" w:hAnsi="Arial" w:cs="Arial"/>
          <w:sz w:val="22"/>
          <w:szCs w:val="22"/>
        </w:rPr>
        <w:t>is</w:t>
      </w:r>
      <w:r w:rsidR="00CA10EE">
        <w:rPr>
          <w:rFonts w:ascii="Arial" w:hAnsi="Arial" w:cs="Arial"/>
          <w:sz w:val="22"/>
          <w:szCs w:val="22"/>
        </w:rPr>
        <w:t xml:space="preserve"> allocated </w:t>
      </w:r>
      <w:r w:rsidR="000F0ADF">
        <w:rPr>
          <w:rFonts w:ascii="Arial" w:hAnsi="Arial" w:cs="Arial"/>
          <w:sz w:val="22"/>
          <w:szCs w:val="22"/>
        </w:rPr>
        <w:t xml:space="preserve">R3 million to implement a borehole programme to improve water availability in the </w:t>
      </w:r>
      <w:r w:rsidR="00CA10EE">
        <w:rPr>
          <w:rFonts w:ascii="Arial" w:hAnsi="Arial" w:cs="Arial"/>
          <w:sz w:val="22"/>
          <w:szCs w:val="22"/>
        </w:rPr>
        <w:t>district</w:t>
      </w:r>
      <w:r w:rsidR="000F0ADF">
        <w:rPr>
          <w:rFonts w:ascii="Arial" w:hAnsi="Arial" w:cs="Arial"/>
          <w:sz w:val="22"/>
          <w:szCs w:val="22"/>
        </w:rPr>
        <w:t xml:space="preserve">. Contractors are currently on site conducting investigation of sites to start drilling boreholes. The </w:t>
      </w:r>
      <w:proofErr w:type="spellStart"/>
      <w:r w:rsidR="000F0ADF">
        <w:rPr>
          <w:rFonts w:ascii="Arial" w:hAnsi="Arial" w:cs="Arial"/>
          <w:sz w:val="22"/>
          <w:szCs w:val="22"/>
        </w:rPr>
        <w:t>Uthukela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A10EE">
        <w:rPr>
          <w:rFonts w:ascii="Arial" w:hAnsi="Arial" w:cs="Arial"/>
          <w:sz w:val="22"/>
          <w:szCs w:val="22"/>
        </w:rPr>
        <w:t xml:space="preserve">DM </w:t>
      </w:r>
      <w:r w:rsidR="000F0ADF">
        <w:rPr>
          <w:rFonts w:ascii="Arial" w:hAnsi="Arial" w:cs="Arial"/>
          <w:sz w:val="22"/>
          <w:szCs w:val="22"/>
        </w:rPr>
        <w:t>has made a further applica</w:t>
      </w:r>
      <w:r w:rsidR="00CA10EE">
        <w:rPr>
          <w:rFonts w:ascii="Arial" w:hAnsi="Arial" w:cs="Arial"/>
          <w:sz w:val="22"/>
          <w:szCs w:val="22"/>
        </w:rPr>
        <w:t>tion for R3.5 million under the</w:t>
      </w:r>
      <w:r w:rsidR="000F0ADF">
        <w:rPr>
          <w:rFonts w:ascii="Arial" w:hAnsi="Arial" w:cs="Arial"/>
          <w:sz w:val="22"/>
          <w:szCs w:val="22"/>
        </w:rPr>
        <w:t xml:space="preserve"> Municipal Water Infrastructure Grant to extend the borehole programme</w:t>
      </w:r>
      <w:r w:rsidR="00FB1622">
        <w:rPr>
          <w:rFonts w:ascii="Arial" w:hAnsi="Arial" w:cs="Arial"/>
          <w:sz w:val="22"/>
          <w:szCs w:val="22"/>
        </w:rPr>
        <w:t xml:space="preserve"> in this area</w:t>
      </w:r>
      <w:r w:rsidR="000F0ADF">
        <w:rPr>
          <w:rFonts w:ascii="Arial" w:hAnsi="Arial" w:cs="Arial"/>
          <w:sz w:val="22"/>
          <w:szCs w:val="22"/>
        </w:rPr>
        <w:t>.</w:t>
      </w:r>
    </w:p>
    <w:p w:rsidR="002522E5" w:rsidRPr="00733333" w:rsidRDefault="00F1524D" w:rsidP="002522E5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>(3)</w:t>
      </w:r>
      <w:r w:rsidR="00AC3E58">
        <w:rPr>
          <w:rFonts w:ascii="Arial" w:hAnsi="Arial" w:cs="Arial"/>
          <w:color w:val="000000"/>
          <w:sz w:val="22"/>
          <w:szCs w:val="22"/>
          <w:shd w:val="clear" w:color="auto" w:fill="FFFFFF"/>
        </w:rPr>
        <w:t>(b)</w:t>
      </w:r>
      <w:r w:rsidRPr="001E5FAC">
        <w:rPr>
          <w:rFonts w:ascii="Arial" w:hAnsi="Arial" w:cs="Arial"/>
          <w:color w:val="000000"/>
          <w:sz w:val="22"/>
          <w:szCs w:val="22"/>
          <w:shd w:val="clear" w:color="auto" w:fill="FFFFFF"/>
        </w:rPr>
        <w:t>(ii)</w:t>
      </w:r>
      <w:r w:rsidR="000F0ADF">
        <w:rPr>
          <w:rFonts w:ascii="Arial" w:hAnsi="Arial" w:cs="Arial"/>
          <w:color w:val="000000"/>
          <w:sz w:val="22"/>
          <w:szCs w:val="22"/>
          <w:shd w:val="clear" w:color="auto" w:fill="FFFFFF"/>
        </w:rPr>
        <w:t>T</w:t>
      </w:r>
      <w:r w:rsidR="00B130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he long term sustainable solution depends on the rollout of the </w:t>
      </w:r>
      <w:proofErr w:type="spellStart"/>
      <w:r w:rsidR="00B13081" w:rsidRPr="006B185A">
        <w:rPr>
          <w:rFonts w:ascii="Arial" w:hAnsi="Arial" w:cs="Arial"/>
          <w:color w:val="000000"/>
          <w:sz w:val="22"/>
          <w:szCs w:val="22"/>
          <w:shd w:val="clear" w:color="auto" w:fill="FFFFFF"/>
        </w:rPr>
        <w:t>Driefontein</w:t>
      </w:r>
      <w:proofErr w:type="spellEnd"/>
      <w:r w:rsidR="00B13081" w:rsidRPr="006B185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Complex Regional Bulk Scheme</w:t>
      </w:r>
      <w:r w:rsidR="00B130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 Regional Bulk Infrastructure Grant funded project with various phases to ultimately supply water to the region from the </w:t>
      </w:r>
      <w:proofErr w:type="spellStart"/>
      <w:r w:rsidR="00B13081">
        <w:rPr>
          <w:rFonts w:ascii="Arial" w:hAnsi="Arial" w:cs="Arial"/>
          <w:color w:val="000000"/>
          <w:sz w:val="22"/>
          <w:szCs w:val="22"/>
          <w:shd w:val="clear" w:color="auto" w:fill="FFFFFF"/>
        </w:rPr>
        <w:t>Spioenkop</w:t>
      </w:r>
      <w:proofErr w:type="spellEnd"/>
      <w:r w:rsidR="00B1308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Dam.</w:t>
      </w:r>
      <w:r w:rsidR="002522E5">
        <w:rPr>
          <w:rFonts w:ascii="Arial" w:hAnsi="Arial" w:cs="Arial"/>
          <w:sz w:val="22"/>
          <w:szCs w:val="22"/>
        </w:rPr>
        <w:tab/>
      </w:r>
      <w:r w:rsidR="002522E5">
        <w:rPr>
          <w:rFonts w:ascii="Arial" w:hAnsi="Arial" w:cs="Arial"/>
          <w:sz w:val="22"/>
          <w:szCs w:val="22"/>
        </w:rPr>
        <w:tab/>
      </w:r>
      <w:r w:rsidR="002522E5">
        <w:rPr>
          <w:rFonts w:ascii="Arial" w:hAnsi="Arial" w:cs="Arial"/>
          <w:sz w:val="22"/>
          <w:szCs w:val="22"/>
        </w:rPr>
        <w:tab/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733333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274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47" w:rsidRDefault="00DC1647">
      <w:r>
        <w:separator/>
      </w:r>
    </w:p>
  </w:endnote>
  <w:endnote w:type="continuationSeparator" w:id="0">
    <w:p w:rsidR="00DC1647" w:rsidRDefault="00DC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1E5FAC">
      <w:rPr>
        <w:rFonts w:ascii="Arial" w:hAnsi="Arial" w:cs="Arial"/>
        <w:sz w:val="16"/>
        <w:szCs w:val="16"/>
      </w:rPr>
      <w:t>3352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1E5FAC">
      <w:rPr>
        <w:rFonts w:ascii="Arial" w:hAnsi="Arial" w:cs="Arial"/>
        <w:sz w:val="16"/>
        <w:szCs w:val="16"/>
      </w:rPr>
      <w:t>4009</w:t>
    </w:r>
    <w:r w:rsidR="001827AE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862CE9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</w:r>
    <w:r w:rsidR="001E5FAC">
      <w:rPr>
        <w:rFonts w:ascii="Arial" w:hAnsi="Arial" w:cs="Arial"/>
        <w:sz w:val="16"/>
        <w:szCs w:val="16"/>
      </w:rPr>
      <w:t xml:space="preserve">                   QUESTION 3352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1E5FAC">
      <w:rPr>
        <w:rFonts w:ascii="Arial" w:hAnsi="Arial" w:cs="Arial"/>
        <w:sz w:val="16"/>
        <w:szCs w:val="16"/>
      </w:rPr>
      <w:t>4009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47" w:rsidRDefault="00DC1647">
      <w:r>
        <w:separator/>
      </w:r>
    </w:p>
  </w:footnote>
  <w:footnote w:type="continuationSeparator" w:id="0">
    <w:p w:rsidR="00DC1647" w:rsidRDefault="00DC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1F045A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A2406A" w:rsidRDefault="00EC4920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F73C6"/>
    <w:multiLevelType w:val="hybridMultilevel"/>
    <w:tmpl w:val="CA743CC2"/>
    <w:lvl w:ilvl="0" w:tplc="9A8C98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2A09535E"/>
    <w:multiLevelType w:val="hybridMultilevel"/>
    <w:tmpl w:val="1340E188"/>
    <w:lvl w:ilvl="0" w:tplc="EC2CE4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326C4"/>
    <w:multiLevelType w:val="hybridMultilevel"/>
    <w:tmpl w:val="0354EA0E"/>
    <w:lvl w:ilvl="0" w:tplc="6C0C682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4B19A0"/>
    <w:multiLevelType w:val="hybridMultilevel"/>
    <w:tmpl w:val="707A6356"/>
    <w:lvl w:ilvl="0" w:tplc="A7866942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440C3C"/>
    <w:multiLevelType w:val="hybridMultilevel"/>
    <w:tmpl w:val="95D6C9C6"/>
    <w:lvl w:ilvl="0" w:tplc="148A71F0">
      <w:start w:val="1"/>
      <w:numFmt w:val="decimal"/>
      <w:lvlText w:val="(%1)"/>
      <w:lvlJc w:val="left"/>
      <w:pPr>
        <w:ind w:left="316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883" w:hanging="360"/>
      </w:pPr>
    </w:lvl>
    <w:lvl w:ilvl="2" w:tplc="1C09001B" w:tentative="1">
      <w:start w:val="1"/>
      <w:numFmt w:val="lowerRoman"/>
      <w:lvlText w:val="%3."/>
      <w:lvlJc w:val="right"/>
      <w:pPr>
        <w:ind w:left="4603" w:hanging="180"/>
      </w:pPr>
    </w:lvl>
    <w:lvl w:ilvl="3" w:tplc="1C09000F" w:tentative="1">
      <w:start w:val="1"/>
      <w:numFmt w:val="decimal"/>
      <w:lvlText w:val="%4."/>
      <w:lvlJc w:val="left"/>
      <w:pPr>
        <w:ind w:left="5323" w:hanging="360"/>
      </w:pPr>
    </w:lvl>
    <w:lvl w:ilvl="4" w:tplc="1C090019" w:tentative="1">
      <w:start w:val="1"/>
      <w:numFmt w:val="lowerLetter"/>
      <w:lvlText w:val="%5."/>
      <w:lvlJc w:val="left"/>
      <w:pPr>
        <w:ind w:left="6043" w:hanging="360"/>
      </w:pPr>
    </w:lvl>
    <w:lvl w:ilvl="5" w:tplc="1C09001B" w:tentative="1">
      <w:start w:val="1"/>
      <w:numFmt w:val="lowerRoman"/>
      <w:lvlText w:val="%6."/>
      <w:lvlJc w:val="right"/>
      <w:pPr>
        <w:ind w:left="6763" w:hanging="180"/>
      </w:pPr>
    </w:lvl>
    <w:lvl w:ilvl="6" w:tplc="1C09000F" w:tentative="1">
      <w:start w:val="1"/>
      <w:numFmt w:val="decimal"/>
      <w:lvlText w:val="%7."/>
      <w:lvlJc w:val="left"/>
      <w:pPr>
        <w:ind w:left="7483" w:hanging="360"/>
      </w:pPr>
    </w:lvl>
    <w:lvl w:ilvl="7" w:tplc="1C090019" w:tentative="1">
      <w:start w:val="1"/>
      <w:numFmt w:val="lowerLetter"/>
      <w:lvlText w:val="%8."/>
      <w:lvlJc w:val="left"/>
      <w:pPr>
        <w:ind w:left="8203" w:hanging="360"/>
      </w:pPr>
    </w:lvl>
    <w:lvl w:ilvl="8" w:tplc="1C09001B" w:tentative="1">
      <w:start w:val="1"/>
      <w:numFmt w:val="lowerRoman"/>
      <w:lvlText w:val="%9."/>
      <w:lvlJc w:val="right"/>
      <w:pPr>
        <w:ind w:left="8923" w:hanging="180"/>
      </w:pPr>
    </w:lvl>
  </w:abstractNum>
  <w:abstractNum w:abstractNumId="11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654CC2"/>
    <w:multiLevelType w:val="hybridMultilevel"/>
    <w:tmpl w:val="9B5CC3D0"/>
    <w:lvl w:ilvl="0" w:tplc="9EDCF8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D7639B"/>
    <w:multiLevelType w:val="hybridMultilevel"/>
    <w:tmpl w:val="9AECFBE8"/>
    <w:lvl w:ilvl="0" w:tplc="A2309E3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84F3CE7"/>
    <w:multiLevelType w:val="hybridMultilevel"/>
    <w:tmpl w:val="2CA2AF78"/>
    <w:lvl w:ilvl="0" w:tplc="B42C91C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CE7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72352"/>
    <w:rsid w:val="000756F5"/>
    <w:rsid w:val="00075C08"/>
    <w:rsid w:val="000772AF"/>
    <w:rsid w:val="00081E70"/>
    <w:rsid w:val="00086AF5"/>
    <w:rsid w:val="000902F7"/>
    <w:rsid w:val="00090929"/>
    <w:rsid w:val="000910A6"/>
    <w:rsid w:val="0009164F"/>
    <w:rsid w:val="000938BC"/>
    <w:rsid w:val="000939A3"/>
    <w:rsid w:val="000961D4"/>
    <w:rsid w:val="000A112C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0ADF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11E0"/>
    <w:rsid w:val="001229D1"/>
    <w:rsid w:val="00123C06"/>
    <w:rsid w:val="00124AAA"/>
    <w:rsid w:val="00126DE1"/>
    <w:rsid w:val="00137EE6"/>
    <w:rsid w:val="00141A98"/>
    <w:rsid w:val="00141B00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045A"/>
    <w:rsid w:val="001F6A53"/>
    <w:rsid w:val="00201F06"/>
    <w:rsid w:val="002048FF"/>
    <w:rsid w:val="0020507E"/>
    <w:rsid w:val="00211B7A"/>
    <w:rsid w:val="0021410C"/>
    <w:rsid w:val="00214C07"/>
    <w:rsid w:val="00223893"/>
    <w:rsid w:val="002238F0"/>
    <w:rsid w:val="002262D3"/>
    <w:rsid w:val="002326D5"/>
    <w:rsid w:val="00241D9A"/>
    <w:rsid w:val="00243943"/>
    <w:rsid w:val="002451BE"/>
    <w:rsid w:val="00245891"/>
    <w:rsid w:val="00245EC0"/>
    <w:rsid w:val="002522E5"/>
    <w:rsid w:val="00255C22"/>
    <w:rsid w:val="00255D67"/>
    <w:rsid w:val="00255D9D"/>
    <w:rsid w:val="002616CA"/>
    <w:rsid w:val="00261779"/>
    <w:rsid w:val="002628DA"/>
    <w:rsid w:val="00262B8B"/>
    <w:rsid w:val="00262DEA"/>
    <w:rsid w:val="00274B11"/>
    <w:rsid w:val="002802E0"/>
    <w:rsid w:val="002810AB"/>
    <w:rsid w:val="00284F10"/>
    <w:rsid w:val="0029143B"/>
    <w:rsid w:val="00295291"/>
    <w:rsid w:val="002A053D"/>
    <w:rsid w:val="002A30E2"/>
    <w:rsid w:val="002A7BB5"/>
    <w:rsid w:val="002B1624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E582E"/>
    <w:rsid w:val="002F0CFE"/>
    <w:rsid w:val="002F2084"/>
    <w:rsid w:val="002F68D5"/>
    <w:rsid w:val="003016A3"/>
    <w:rsid w:val="00312B4D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017A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1018F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12B2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32E2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12282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45E1"/>
    <w:rsid w:val="006869FE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0FA9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3C3D"/>
    <w:rsid w:val="0072640C"/>
    <w:rsid w:val="00727E0C"/>
    <w:rsid w:val="00730B5C"/>
    <w:rsid w:val="0073250E"/>
    <w:rsid w:val="00733333"/>
    <w:rsid w:val="00734C5B"/>
    <w:rsid w:val="00741CA3"/>
    <w:rsid w:val="007427E5"/>
    <w:rsid w:val="00752BD6"/>
    <w:rsid w:val="007558EF"/>
    <w:rsid w:val="00766BAC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1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4351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3991"/>
    <w:rsid w:val="008C4653"/>
    <w:rsid w:val="008C69FC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4EA"/>
    <w:rsid w:val="00900786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17E96"/>
    <w:rsid w:val="00A2406A"/>
    <w:rsid w:val="00A31282"/>
    <w:rsid w:val="00A3272D"/>
    <w:rsid w:val="00A3465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C0CBA"/>
    <w:rsid w:val="00AC167E"/>
    <w:rsid w:val="00AC2018"/>
    <w:rsid w:val="00AC3702"/>
    <w:rsid w:val="00AC3E58"/>
    <w:rsid w:val="00AC480C"/>
    <w:rsid w:val="00AC7CB8"/>
    <w:rsid w:val="00AD0539"/>
    <w:rsid w:val="00AD06C2"/>
    <w:rsid w:val="00AD0AB6"/>
    <w:rsid w:val="00AE0716"/>
    <w:rsid w:val="00AE413A"/>
    <w:rsid w:val="00AE600F"/>
    <w:rsid w:val="00AE7449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218C"/>
    <w:rsid w:val="00B13081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47F43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97A6A"/>
    <w:rsid w:val="00BA386D"/>
    <w:rsid w:val="00BA46A6"/>
    <w:rsid w:val="00BA5B19"/>
    <w:rsid w:val="00BA78FB"/>
    <w:rsid w:val="00BB3767"/>
    <w:rsid w:val="00BB5BFB"/>
    <w:rsid w:val="00BB7C07"/>
    <w:rsid w:val="00BC2D97"/>
    <w:rsid w:val="00BC39EF"/>
    <w:rsid w:val="00BC71EF"/>
    <w:rsid w:val="00BC77A8"/>
    <w:rsid w:val="00BD403F"/>
    <w:rsid w:val="00BE3822"/>
    <w:rsid w:val="00BE40FF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10EE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E7A5D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C17"/>
    <w:rsid w:val="00D80A9E"/>
    <w:rsid w:val="00D84B1A"/>
    <w:rsid w:val="00D851B1"/>
    <w:rsid w:val="00D90CE5"/>
    <w:rsid w:val="00DA1226"/>
    <w:rsid w:val="00DA5ABA"/>
    <w:rsid w:val="00DA5BF5"/>
    <w:rsid w:val="00DB2AE8"/>
    <w:rsid w:val="00DB5470"/>
    <w:rsid w:val="00DB56B2"/>
    <w:rsid w:val="00DB5D0C"/>
    <w:rsid w:val="00DB6184"/>
    <w:rsid w:val="00DB74B1"/>
    <w:rsid w:val="00DC1647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0855"/>
    <w:rsid w:val="00DF4239"/>
    <w:rsid w:val="00DF4C1C"/>
    <w:rsid w:val="00E010BD"/>
    <w:rsid w:val="00E068C5"/>
    <w:rsid w:val="00E1610E"/>
    <w:rsid w:val="00E2228D"/>
    <w:rsid w:val="00E24799"/>
    <w:rsid w:val="00E25606"/>
    <w:rsid w:val="00E43153"/>
    <w:rsid w:val="00E46B21"/>
    <w:rsid w:val="00E529A0"/>
    <w:rsid w:val="00E55CE4"/>
    <w:rsid w:val="00E5603A"/>
    <w:rsid w:val="00E60945"/>
    <w:rsid w:val="00E6229A"/>
    <w:rsid w:val="00E63EF7"/>
    <w:rsid w:val="00E65010"/>
    <w:rsid w:val="00E6535A"/>
    <w:rsid w:val="00E7098E"/>
    <w:rsid w:val="00E713DD"/>
    <w:rsid w:val="00E74463"/>
    <w:rsid w:val="00E74AD6"/>
    <w:rsid w:val="00E81B07"/>
    <w:rsid w:val="00E82B16"/>
    <w:rsid w:val="00E82F89"/>
    <w:rsid w:val="00E85E47"/>
    <w:rsid w:val="00E863F2"/>
    <w:rsid w:val="00E8660A"/>
    <w:rsid w:val="00E86651"/>
    <w:rsid w:val="00E9270B"/>
    <w:rsid w:val="00E937D0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708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0393"/>
    <w:rsid w:val="00F0437A"/>
    <w:rsid w:val="00F06879"/>
    <w:rsid w:val="00F14285"/>
    <w:rsid w:val="00F1524D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419C"/>
    <w:rsid w:val="00F871E7"/>
    <w:rsid w:val="00F925E5"/>
    <w:rsid w:val="00F93F7E"/>
    <w:rsid w:val="00F94BEB"/>
    <w:rsid w:val="00F95837"/>
    <w:rsid w:val="00FA1357"/>
    <w:rsid w:val="00FA432A"/>
    <w:rsid w:val="00FA69F8"/>
    <w:rsid w:val="00FB1622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4BE00A9-0351-4FAE-B716-FEFC6E65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ListParagraphChar">
    <w:name w:val="List Paragraph Char"/>
    <w:link w:val="ListParagraph"/>
    <w:locked/>
    <w:rsid w:val="00B20942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284F10"/>
    <w:rPr>
      <w:rFonts w:eastAsiaTheme="minorHAnsi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rsid w:val="00732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250E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2010-09-13T06:14:00Z</cp:lastPrinted>
  <dcterms:created xsi:type="dcterms:W3CDTF">2015-10-08T08:40:00Z</dcterms:created>
  <dcterms:modified xsi:type="dcterms:W3CDTF">2015-10-08T08:40:00Z</dcterms:modified>
</cp:coreProperties>
</file>