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96" w:rsidRPr="004722F6" w:rsidRDefault="001E5796" w:rsidP="001E5796">
      <w:pPr>
        <w:rPr>
          <w:rFonts w:ascii="Arial" w:hAnsi="Arial" w:cs="Arial"/>
        </w:rPr>
      </w:pPr>
    </w:p>
    <w:p w:rsidR="001E5796" w:rsidRDefault="007005AF" w:rsidP="001E579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9" o:title=""/>
            <w10:wrap type="square"/>
          </v:shape>
          <o:OLEObject Type="Embed" ProgID="MSPhotoEd.3" ShapeID="_x0000_s1028" DrawAspect="Content" ObjectID="_1550382460" r:id="rId10"/>
        </w:pi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D17BFF" w:rsidRPr="00541C0C" w:rsidRDefault="00D17BFF" w:rsidP="00D17BFF">
      <w:pPr>
        <w:spacing w:before="100" w:beforeAutospacing="1" w:after="100" w:afterAutospacing="1"/>
        <w:ind w:left="720" w:hanging="720"/>
        <w:jc w:val="both"/>
        <w:outlineLvl w:val="0"/>
        <w:rPr>
          <w:rFonts w:ascii="Arial" w:hAnsi="Arial" w:cs="Arial"/>
        </w:rPr>
      </w:pPr>
      <w:r w:rsidRPr="00D17BFF">
        <w:rPr>
          <w:rFonts w:ascii="Arial" w:hAnsi="Arial" w:cs="Arial"/>
          <w:b/>
        </w:rPr>
        <w:t>297.</w:t>
      </w:r>
      <w:r w:rsidRPr="00D17BFF">
        <w:rPr>
          <w:rFonts w:ascii="Arial" w:hAnsi="Arial" w:cs="Arial"/>
          <w:b/>
        </w:rPr>
        <w:tab/>
        <w:t xml:space="preserve">Mr S </w:t>
      </w:r>
      <w:r w:rsidRPr="00D17BFF">
        <w:rPr>
          <w:rFonts w:ascii="Arial" w:hAnsi="Arial" w:cs="Arial"/>
          <w:b/>
          <w:noProof/>
          <w:lang w:val="af-ZA"/>
        </w:rPr>
        <w:t>Esau</w:t>
      </w:r>
      <w:r w:rsidRPr="00D17BFF">
        <w:rPr>
          <w:rFonts w:ascii="Arial" w:hAnsi="Arial" w:cs="Arial"/>
          <w:b/>
        </w:rPr>
        <w:t xml:space="preserve"> (DA) to ask the Minister of Defence and Military Veterans:</w:t>
      </w:r>
    </w:p>
    <w:p w:rsidR="001E5796" w:rsidRDefault="00D17BFF" w:rsidP="00D17BFF">
      <w:pPr>
        <w:spacing w:before="100" w:beforeAutospacing="1" w:after="100" w:afterAutospacing="1"/>
        <w:ind w:left="720"/>
        <w:jc w:val="both"/>
        <w:outlineLvl w:val="0"/>
        <w:rPr>
          <w:rFonts w:ascii="Arial" w:hAnsi="Arial" w:cs="Arial"/>
          <w:sz w:val="20"/>
        </w:rPr>
      </w:pPr>
      <w:r w:rsidRPr="00D17BFF">
        <w:rPr>
          <w:rFonts w:ascii="Arial" w:hAnsi="Arial" w:cs="Arial"/>
        </w:rPr>
        <w:t>What (a) is the strategic significance of the Silvermine Military Complex in Simon’s Town, Western Cape, to the SA Navy, (b) negative impact did the theft of cables and damage to antennae have on the effective communication with vessels at sea and otherwise, (c) maintenance and repairs took place after each incident and (d) are these reports available for inspection?</w:t>
      </w:r>
      <w:r w:rsidRPr="00D17BFF">
        <w:rPr>
          <w:rFonts w:ascii="Arial" w:hAnsi="Arial" w:cs="Arial"/>
        </w:rPr>
        <w:tab/>
      </w:r>
      <w:r w:rsidRPr="00D17BFF">
        <w:rPr>
          <w:rFonts w:ascii="Arial" w:hAnsi="Arial" w:cs="Arial"/>
        </w:rPr>
        <w:tab/>
      </w:r>
      <w:r w:rsidRPr="00D17BFF">
        <w:rPr>
          <w:rFonts w:ascii="Arial" w:hAnsi="Arial" w:cs="Arial"/>
        </w:rPr>
        <w:tab/>
      </w:r>
      <w:r w:rsidRPr="00D17BFF">
        <w:rPr>
          <w:rFonts w:ascii="Arial" w:hAnsi="Arial" w:cs="Arial"/>
        </w:rPr>
        <w:tab/>
      </w:r>
      <w:r w:rsidRPr="00D17BFF">
        <w:rPr>
          <w:rFonts w:ascii="Arial" w:hAnsi="Arial" w:cs="Arial"/>
        </w:rPr>
        <w:tab/>
      </w:r>
      <w:r w:rsidRPr="00D17BFF">
        <w:rPr>
          <w:rFonts w:ascii="Arial" w:hAnsi="Arial" w:cs="Arial"/>
        </w:rPr>
        <w:tab/>
      </w:r>
      <w:r w:rsidRPr="00D17BFF">
        <w:rPr>
          <w:rFonts w:ascii="Arial" w:hAnsi="Arial" w:cs="Arial"/>
          <w:sz w:val="20"/>
        </w:rPr>
        <w:t>NW316E</w:t>
      </w:r>
    </w:p>
    <w:p w:rsidR="00541C0C" w:rsidRDefault="00541C0C" w:rsidP="00D17BFF">
      <w:pPr>
        <w:spacing w:before="100" w:beforeAutospacing="1" w:after="100" w:afterAutospacing="1"/>
        <w:ind w:left="720"/>
        <w:jc w:val="both"/>
        <w:outlineLvl w:val="0"/>
        <w:rPr>
          <w:rFonts w:ascii="Arial" w:hAnsi="Arial" w:cs="Arial"/>
          <w:sz w:val="20"/>
        </w:rPr>
      </w:pPr>
    </w:p>
    <w:p w:rsidR="00F22B78" w:rsidRPr="00F22B78" w:rsidRDefault="00F22B78" w:rsidP="00F22B78">
      <w:pPr>
        <w:rPr>
          <w:rFonts w:ascii="Arial" w:eastAsia="Calibri" w:hAnsi="Arial" w:cs="Arial"/>
          <w:lang w:val="en-ZA"/>
        </w:rPr>
      </w:pPr>
      <w:bookmarkStart w:id="0" w:name="_GoBack"/>
      <w:bookmarkEnd w:id="0"/>
      <w:r w:rsidRPr="00F22B78">
        <w:rPr>
          <w:rFonts w:ascii="Arial" w:eastAsia="Calibri" w:hAnsi="Arial" w:cs="Arial"/>
          <w:b/>
          <w:lang w:val="en-ZA"/>
        </w:rPr>
        <w:t>REPLY</w:t>
      </w:r>
      <w:r w:rsidRPr="00F22B78">
        <w:rPr>
          <w:rFonts w:ascii="Arial" w:eastAsia="Calibri" w:hAnsi="Arial" w:cs="Arial"/>
          <w:lang w:val="en-ZA"/>
        </w:rPr>
        <w:t>:</w:t>
      </w:r>
    </w:p>
    <w:p w:rsidR="00F22B78" w:rsidRPr="00F22B78" w:rsidRDefault="00F22B78" w:rsidP="00F22B78">
      <w:pPr>
        <w:rPr>
          <w:rFonts w:ascii="Arial" w:eastAsia="Calibri" w:hAnsi="Arial" w:cs="Arial"/>
          <w:lang w:val="en-ZA"/>
        </w:rPr>
      </w:pPr>
    </w:p>
    <w:p w:rsidR="00F22B78" w:rsidRPr="00F22B78" w:rsidRDefault="00F22B78" w:rsidP="00F22B78">
      <w:pPr>
        <w:pStyle w:val="ListParagraph"/>
        <w:numPr>
          <w:ilvl w:val="0"/>
          <w:numId w:val="41"/>
        </w:numPr>
        <w:spacing w:after="200" w:line="276" w:lineRule="auto"/>
        <w:ind w:left="720" w:hanging="720"/>
        <w:jc w:val="both"/>
        <w:rPr>
          <w:rFonts w:ascii="Arial" w:hAnsi="Arial" w:cs="Arial"/>
          <w:lang w:val="en-GB" w:eastAsia="en-GB"/>
        </w:rPr>
      </w:pPr>
      <w:r w:rsidRPr="00F22B78">
        <w:rPr>
          <w:rFonts w:ascii="Arial" w:hAnsi="Arial" w:cs="Arial"/>
        </w:rPr>
        <w:t>(a)</w:t>
      </w:r>
      <w:r w:rsidRPr="00F22B78">
        <w:rPr>
          <w:rFonts w:ascii="Arial" w:hAnsi="Arial" w:cs="Arial"/>
        </w:rPr>
        <w:tab/>
        <w:t xml:space="preserve">The primary function of Navcomcen Cape (NCC) at Silvermine </w:t>
      </w:r>
      <w:r>
        <w:rPr>
          <w:rFonts w:ascii="Arial" w:hAnsi="Arial" w:cs="Arial"/>
        </w:rPr>
        <w:t xml:space="preserve">Complex is </w:t>
      </w:r>
      <w:r w:rsidRPr="00F22B78">
        <w:rPr>
          <w:rFonts w:ascii="Arial" w:hAnsi="Arial" w:cs="Arial"/>
        </w:rPr>
        <w:t>to support strategic and tactical radio commu</w:t>
      </w:r>
      <w:r>
        <w:rPr>
          <w:rFonts w:ascii="Arial" w:hAnsi="Arial" w:cs="Arial"/>
        </w:rPr>
        <w:t xml:space="preserve">nication for the SA Navy.  In </w:t>
      </w:r>
      <w:r w:rsidRPr="00F22B78">
        <w:rPr>
          <w:rFonts w:ascii="Arial" w:hAnsi="Arial" w:cs="Arial"/>
        </w:rPr>
        <w:t>addition, NCC also provides strategic HF</w:t>
      </w:r>
      <w:r>
        <w:rPr>
          <w:rFonts w:ascii="Arial" w:hAnsi="Arial" w:cs="Arial"/>
        </w:rPr>
        <w:t xml:space="preserve"> Communications to the SA Air </w:t>
      </w:r>
      <w:r w:rsidRPr="00F22B78">
        <w:rPr>
          <w:rFonts w:ascii="Arial" w:hAnsi="Arial" w:cs="Arial"/>
        </w:rPr>
        <w:t xml:space="preserve">Force (SAAF).   </w:t>
      </w:r>
    </w:p>
    <w:p w:rsidR="00F22B78" w:rsidRPr="00F22B78" w:rsidRDefault="00F22B78" w:rsidP="00F22B78">
      <w:pPr>
        <w:pStyle w:val="ListParagraph"/>
        <w:jc w:val="both"/>
        <w:rPr>
          <w:rFonts w:ascii="Arial" w:hAnsi="Arial" w:cs="Arial"/>
        </w:rPr>
      </w:pPr>
    </w:p>
    <w:p w:rsidR="00F22B78" w:rsidRPr="00F22B78" w:rsidRDefault="00F22B78" w:rsidP="00F22B78">
      <w:pPr>
        <w:pStyle w:val="ListParagraph"/>
        <w:tabs>
          <w:tab w:val="left" w:pos="720"/>
        </w:tabs>
        <w:jc w:val="both"/>
        <w:rPr>
          <w:rFonts w:ascii="Arial" w:hAnsi="Arial" w:cs="Arial"/>
        </w:rPr>
      </w:pPr>
      <w:r w:rsidRPr="00F22B78">
        <w:rPr>
          <w:rFonts w:ascii="Arial" w:hAnsi="Arial" w:cs="Arial"/>
        </w:rPr>
        <w:t xml:space="preserve">In order to provide these functions, NCC comprises of an Upper and Lower Antennae Farms.  The lower antenna farm was destroyed by fire and the repair solution to get this antenna farm back to operational status is currently in process.  The antenna cables from the upper antenna farm runs underground through this field and was not damaged in the fire.  It is these cables that were cut and stolen leaving the communication centre with a limited reception capability. </w:t>
      </w:r>
    </w:p>
    <w:p w:rsidR="00F22B78" w:rsidRPr="00F22B78" w:rsidRDefault="00F22B78" w:rsidP="00F22B78">
      <w:pPr>
        <w:pStyle w:val="ListParagraph"/>
        <w:jc w:val="both"/>
        <w:rPr>
          <w:rFonts w:ascii="Arial" w:hAnsi="Arial" w:cs="Arial"/>
        </w:rPr>
      </w:pPr>
    </w:p>
    <w:p w:rsidR="00F22B78" w:rsidRPr="00F22B78" w:rsidRDefault="00F22B78" w:rsidP="00F22B78">
      <w:pPr>
        <w:pStyle w:val="ListParagraph"/>
        <w:jc w:val="both"/>
        <w:rPr>
          <w:rFonts w:ascii="Arial" w:hAnsi="Arial" w:cs="Arial"/>
        </w:rPr>
      </w:pPr>
      <w:r w:rsidRPr="00F22B78">
        <w:rPr>
          <w:rFonts w:ascii="Arial" w:hAnsi="Arial" w:cs="Arial"/>
        </w:rPr>
        <w:t>(b)</w:t>
      </w:r>
      <w:r w:rsidRPr="00F22B78">
        <w:rPr>
          <w:rFonts w:ascii="Arial" w:hAnsi="Arial" w:cs="Arial"/>
        </w:rPr>
        <w:tab/>
        <w:t xml:space="preserve">NCC had limited reception capability due to the antenna cable theft and </w:t>
      </w:r>
      <w:r w:rsidRPr="00F22B78">
        <w:rPr>
          <w:rFonts w:ascii="Arial" w:hAnsi="Arial" w:cs="Arial"/>
        </w:rPr>
        <w:tab/>
        <w:t xml:space="preserve">Navcomcen Durban (NCD) (standby communications centre) provided </w:t>
      </w:r>
      <w:r w:rsidRPr="00F22B78">
        <w:rPr>
          <w:rFonts w:ascii="Arial" w:hAnsi="Arial" w:cs="Arial"/>
        </w:rPr>
        <w:tab/>
        <w:t xml:space="preserve">support as a back-up for reception services.   However, NCC is still able </w:t>
      </w:r>
      <w:r w:rsidRPr="00F22B78">
        <w:rPr>
          <w:rFonts w:ascii="Arial" w:hAnsi="Arial" w:cs="Arial"/>
        </w:rPr>
        <w:tab/>
        <w:t xml:space="preserve">to maintain daily strategic communications </w:t>
      </w:r>
      <w:r w:rsidRPr="00F22B78">
        <w:rPr>
          <w:rFonts w:ascii="Arial" w:hAnsi="Arial" w:cs="Arial"/>
        </w:rPr>
        <w:lastRenderedPageBreak/>
        <w:t xml:space="preserve">with SAS AMATOLA currently </w:t>
      </w:r>
      <w:r w:rsidRPr="00F22B78">
        <w:rPr>
          <w:rFonts w:ascii="Arial" w:hAnsi="Arial" w:cs="Arial"/>
        </w:rPr>
        <w:tab/>
        <w:t xml:space="preserve">on OP KETANE and NCD provided communications for the SAN.  </w:t>
      </w:r>
    </w:p>
    <w:p w:rsidR="00F22B78" w:rsidRPr="00F22B78" w:rsidRDefault="00F22B78" w:rsidP="00F22B78">
      <w:pPr>
        <w:pStyle w:val="ListParagraph"/>
        <w:rPr>
          <w:rFonts w:ascii="Arial" w:hAnsi="Arial" w:cs="Arial"/>
        </w:rPr>
      </w:pPr>
    </w:p>
    <w:p w:rsidR="00F22B78" w:rsidRPr="00F22B78" w:rsidRDefault="00F22B78" w:rsidP="00F22B78">
      <w:pPr>
        <w:pStyle w:val="ListParagraph"/>
        <w:jc w:val="both"/>
        <w:rPr>
          <w:rFonts w:ascii="Arial" w:hAnsi="Arial" w:cs="Arial"/>
        </w:rPr>
      </w:pPr>
      <w:r w:rsidRPr="00F22B78">
        <w:rPr>
          <w:rFonts w:ascii="Arial" w:hAnsi="Arial" w:cs="Arial"/>
        </w:rPr>
        <w:t>(c)</w:t>
      </w:r>
      <w:r w:rsidRPr="00F22B78">
        <w:rPr>
          <w:rFonts w:ascii="Arial" w:hAnsi="Arial" w:cs="Arial"/>
        </w:rPr>
        <w:tab/>
        <w:t xml:space="preserve">The antenna and the perimeter fencing that were damaged in the fires </w:t>
      </w:r>
      <w:r w:rsidRPr="00F22B78">
        <w:rPr>
          <w:rFonts w:ascii="Arial" w:hAnsi="Arial" w:cs="Arial"/>
        </w:rPr>
        <w:tab/>
        <w:t xml:space="preserve">have not been repaired.   After the recent theft in Jan 17, repairs have </w:t>
      </w:r>
      <w:r w:rsidRPr="00F22B78">
        <w:rPr>
          <w:rFonts w:ascii="Arial" w:hAnsi="Arial" w:cs="Arial"/>
        </w:rPr>
        <w:tab/>
        <w:t xml:space="preserve">been effected on one antenna which was fully restored.  After the theft in </w:t>
      </w:r>
      <w:r w:rsidRPr="00F22B78">
        <w:rPr>
          <w:rFonts w:ascii="Arial" w:hAnsi="Arial" w:cs="Arial"/>
        </w:rPr>
        <w:tab/>
        <w:t xml:space="preserve">Feb 17, the restored antenna was damaged again and awaiting further </w:t>
      </w:r>
      <w:r w:rsidRPr="00F22B78">
        <w:rPr>
          <w:rFonts w:ascii="Arial" w:hAnsi="Arial" w:cs="Arial"/>
        </w:rPr>
        <w:tab/>
        <w:t xml:space="preserve">repairs.  </w:t>
      </w:r>
    </w:p>
    <w:p w:rsidR="00F22B78" w:rsidRPr="00F22B78" w:rsidRDefault="00F22B78" w:rsidP="00F22B78">
      <w:pPr>
        <w:pStyle w:val="ListParagraph"/>
        <w:rPr>
          <w:rFonts w:ascii="Arial" w:hAnsi="Arial" w:cs="Arial"/>
        </w:rPr>
      </w:pPr>
    </w:p>
    <w:p w:rsidR="00F22B78" w:rsidRPr="00F22B78" w:rsidRDefault="00F22B78" w:rsidP="00F22B78">
      <w:pPr>
        <w:pStyle w:val="ListParagraph"/>
        <w:rPr>
          <w:rFonts w:ascii="Arial" w:hAnsi="Arial" w:cs="Arial"/>
        </w:rPr>
      </w:pPr>
      <w:r w:rsidRPr="00F22B78">
        <w:rPr>
          <w:rFonts w:ascii="Arial" w:hAnsi="Arial" w:cs="Arial"/>
        </w:rPr>
        <w:t>(d)</w:t>
      </w:r>
      <w:r w:rsidRPr="00F22B78">
        <w:rPr>
          <w:rFonts w:ascii="Arial" w:hAnsi="Arial" w:cs="Arial"/>
        </w:rPr>
        <w:tab/>
        <w:t>Yes.</w:t>
      </w:r>
    </w:p>
    <w:p w:rsidR="00F22B78" w:rsidRPr="00F22B78" w:rsidRDefault="00F22B78" w:rsidP="00F22B78">
      <w:pPr>
        <w:ind w:left="720" w:hanging="720"/>
        <w:jc w:val="both"/>
        <w:rPr>
          <w:rFonts w:ascii="Arial" w:eastAsia="Calibri" w:hAnsi="Arial" w:cs="Arial"/>
          <w:lang w:val="en-ZA"/>
        </w:rPr>
      </w:pPr>
    </w:p>
    <w:p w:rsidR="00541C0C" w:rsidRPr="00D17BFF" w:rsidRDefault="00541C0C" w:rsidP="00D17BFF">
      <w:pPr>
        <w:spacing w:before="100" w:beforeAutospacing="1" w:after="100" w:afterAutospacing="1"/>
        <w:ind w:left="720"/>
        <w:jc w:val="both"/>
        <w:outlineLvl w:val="0"/>
        <w:rPr>
          <w:rFonts w:ascii="Arial" w:hAnsi="Arial" w:cs="Arial"/>
        </w:rPr>
      </w:pPr>
    </w:p>
    <w:sectPr w:rsidR="00541C0C" w:rsidRPr="00D17BFF" w:rsidSect="001701DF">
      <w:footerReference w:type="default" r:id="rId11"/>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AF" w:rsidRDefault="007005AF">
      <w:r>
        <w:separator/>
      </w:r>
    </w:p>
  </w:endnote>
  <w:endnote w:type="continuationSeparator" w:id="0">
    <w:p w:rsidR="007005AF" w:rsidRDefault="0070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EB7AB9">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AF" w:rsidRDefault="007005AF">
      <w:r>
        <w:separator/>
      </w:r>
    </w:p>
  </w:footnote>
  <w:footnote w:type="continuationSeparator" w:id="0">
    <w:p w:rsidR="007005AF" w:rsidRDefault="00700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7E4AA2"/>
    <w:multiLevelType w:val="hybridMultilevel"/>
    <w:tmpl w:val="BDF843FA"/>
    <w:lvl w:ilvl="0" w:tplc="1C09000F">
      <w:start w:val="1"/>
      <w:numFmt w:val="decimal"/>
      <w:lvlText w:val="%1."/>
      <w:lvlJc w:val="left"/>
      <w:pPr>
        <w:ind w:left="3600" w:hanging="360"/>
      </w:pPr>
    </w:lvl>
    <w:lvl w:ilvl="1" w:tplc="1C090019">
      <w:start w:val="1"/>
      <w:numFmt w:val="lowerLetter"/>
      <w:lvlText w:val="%2."/>
      <w:lvlJc w:val="left"/>
      <w:pPr>
        <w:ind w:left="4320" w:hanging="360"/>
      </w:pPr>
    </w:lvl>
    <w:lvl w:ilvl="2" w:tplc="1C09001B">
      <w:start w:val="1"/>
      <w:numFmt w:val="lowerRoman"/>
      <w:lvlText w:val="%3."/>
      <w:lvlJc w:val="right"/>
      <w:pPr>
        <w:ind w:left="5040" w:hanging="180"/>
      </w:pPr>
    </w:lvl>
    <w:lvl w:ilvl="3" w:tplc="1C09000F">
      <w:start w:val="1"/>
      <w:numFmt w:val="decimal"/>
      <w:lvlText w:val="%4."/>
      <w:lvlJc w:val="left"/>
      <w:pPr>
        <w:ind w:left="5760" w:hanging="360"/>
      </w:pPr>
    </w:lvl>
    <w:lvl w:ilvl="4" w:tplc="1C090019">
      <w:start w:val="1"/>
      <w:numFmt w:val="lowerLetter"/>
      <w:lvlText w:val="%5."/>
      <w:lvlJc w:val="left"/>
      <w:pPr>
        <w:ind w:left="6480" w:hanging="360"/>
      </w:pPr>
    </w:lvl>
    <w:lvl w:ilvl="5" w:tplc="1C09001B">
      <w:start w:val="1"/>
      <w:numFmt w:val="lowerRoman"/>
      <w:lvlText w:val="%6."/>
      <w:lvlJc w:val="right"/>
      <w:pPr>
        <w:ind w:left="7200" w:hanging="180"/>
      </w:pPr>
    </w:lvl>
    <w:lvl w:ilvl="6" w:tplc="1C09000F">
      <w:start w:val="1"/>
      <w:numFmt w:val="decimal"/>
      <w:lvlText w:val="%7."/>
      <w:lvlJc w:val="left"/>
      <w:pPr>
        <w:ind w:left="7920" w:hanging="360"/>
      </w:pPr>
    </w:lvl>
    <w:lvl w:ilvl="7" w:tplc="1C090019">
      <w:start w:val="1"/>
      <w:numFmt w:val="lowerLetter"/>
      <w:lvlText w:val="%8."/>
      <w:lvlJc w:val="left"/>
      <w:pPr>
        <w:ind w:left="8640" w:hanging="360"/>
      </w:pPr>
    </w:lvl>
    <w:lvl w:ilvl="8" w:tplc="1C09001B">
      <w:start w:val="1"/>
      <w:numFmt w:val="lowerRoman"/>
      <w:lvlText w:val="%9."/>
      <w:lvlJc w:val="right"/>
      <w:pPr>
        <w:ind w:left="9360" w:hanging="180"/>
      </w:pPr>
    </w:lvl>
  </w:abstractNum>
  <w:abstractNum w:abstractNumId="7">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7"/>
  </w:num>
  <w:num w:numId="3">
    <w:abstractNumId w:val="5"/>
  </w:num>
  <w:num w:numId="4">
    <w:abstractNumId w:val="36"/>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2"/>
  </w:num>
  <w:num w:numId="23">
    <w:abstractNumId w:val="2"/>
  </w:num>
  <w:num w:numId="24">
    <w:abstractNumId w:val="7"/>
  </w:num>
  <w:num w:numId="25">
    <w:abstractNumId w:val="31"/>
  </w:num>
  <w:num w:numId="26">
    <w:abstractNumId w:val="19"/>
  </w:num>
  <w:num w:numId="27">
    <w:abstractNumId w:val="4"/>
  </w:num>
  <w:num w:numId="28">
    <w:abstractNumId w:val="22"/>
  </w:num>
  <w:num w:numId="29">
    <w:abstractNumId w:val="11"/>
  </w:num>
  <w:num w:numId="30">
    <w:abstractNumId w:val="10"/>
  </w:num>
  <w:num w:numId="31">
    <w:abstractNumId w:val="38"/>
  </w:num>
  <w:num w:numId="32">
    <w:abstractNumId w:val="12"/>
  </w:num>
  <w:num w:numId="33">
    <w:abstractNumId w:val="33"/>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5796"/>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02DE"/>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1C0C"/>
    <w:rsid w:val="00545D85"/>
    <w:rsid w:val="005735AA"/>
    <w:rsid w:val="0059608D"/>
    <w:rsid w:val="005E0EF3"/>
    <w:rsid w:val="005E74A8"/>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5AF"/>
    <w:rsid w:val="007007C0"/>
    <w:rsid w:val="00702128"/>
    <w:rsid w:val="00704DB3"/>
    <w:rsid w:val="00711BAF"/>
    <w:rsid w:val="00723493"/>
    <w:rsid w:val="00730EAD"/>
    <w:rsid w:val="007429DF"/>
    <w:rsid w:val="0074600A"/>
    <w:rsid w:val="007524C8"/>
    <w:rsid w:val="007549ED"/>
    <w:rsid w:val="007607F1"/>
    <w:rsid w:val="00773AF3"/>
    <w:rsid w:val="00774D85"/>
    <w:rsid w:val="00775E64"/>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0FDA"/>
    <w:rsid w:val="00916C10"/>
    <w:rsid w:val="009226E5"/>
    <w:rsid w:val="009232C1"/>
    <w:rsid w:val="00934C1C"/>
    <w:rsid w:val="009429EF"/>
    <w:rsid w:val="00952511"/>
    <w:rsid w:val="00953CBB"/>
    <w:rsid w:val="00962552"/>
    <w:rsid w:val="009644FA"/>
    <w:rsid w:val="009652E8"/>
    <w:rsid w:val="00982872"/>
    <w:rsid w:val="00983E65"/>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F74A6"/>
    <w:rsid w:val="00D120B0"/>
    <w:rsid w:val="00D14410"/>
    <w:rsid w:val="00D159F9"/>
    <w:rsid w:val="00D17BFF"/>
    <w:rsid w:val="00D21FF1"/>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B3FCD"/>
    <w:rsid w:val="00EB7AB9"/>
    <w:rsid w:val="00EC0958"/>
    <w:rsid w:val="00EC1127"/>
    <w:rsid w:val="00EC30A6"/>
    <w:rsid w:val="00EC43CF"/>
    <w:rsid w:val="00EC668D"/>
    <w:rsid w:val="00ED1185"/>
    <w:rsid w:val="00EE2258"/>
    <w:rsid w:val="00EE5E6E"/>
    <w:rsid w:val="00EF19DF"/>
    <w:rsid w:val="00EF23FF"/>
    <w:rsid w:val="00EF6AA7"/>
    <w:rsid w:val="00EF7D98"/>
    <w:rsid w:val="00F01F83"/>
    <w:rsid w:val="00F10E59"/>
    <w:rsid w:val="00F11B7F"/>
    <w:rsid w:val="00F22B78"/>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268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83483-D9EC-4B4A-B50B-0FAF4DDA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5</cp:revision>
  <cp:lastPrinted>2016-11-22T06:27:00Z</cp:lastPrinted>
  <dcterms:created xsi:type="dcterms:W3CDTF">2017-02-27T14:33:00Z</dcterms:created>
  <dcterms:modified xsi:type="dcterms:W3CDTF">2017-03-07T07:01:00Z</dcterms:modified>
</cp:coreProperties>
</file>