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A46D78" w:rsidRPr="00DD438B" w:rsidRDefault="00A46D78" w:rsidP="00A46D7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DD438B">
        <w:rPr>
          <w:rFonts w:ascii="Arial" w:hAnsi="Arial" w:cs="Arial"/>
          <w:b/>
          <w:lang w:val="en-GB"/>
        </w:rPr>
        <w:t>36/1/4/1/201700339</w:t>
      </w:r>
    </w:p>
    <w:p w:rsidR="00A46D78" w:rsidRPr="00DD438B" w:rsidRDefault="00A46D78" w:rsidP="00A46D7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DD438B">
        <w:rPr>
          <w:rFonts w:ascii="Arial" w:hAnsi="Arial" w:cs="Arial"/>
          <w:b/>
          <w:lang w:val="en-GB"/>
        </w:rPr>
        <w:t>NATIONAL ASSEMBLY</w:t>
      </w:r>
    </w:p>
    <w:p w:rsidR="00A46D78" w:rsidRPr="00DD438B" w:rsidRDefault="00A46D78" w:rsidP="00A46D7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46D78" w:rsidRPr="00DD438B" w:rsidRDefault="00A46D78" w:rsidP="00A46D7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D438B">
        <w:rPr>
          <w:rFonts w:ascii="Arial" w:hAnsi="Arial" w:cs="Arial"/>
          <w:b/>
          <w:u w:val="single"/>
          <w:lang w:val="en-GB"/>
        </w:rPr>
        <w:t>FOR WRITTEN REPLY</w:t>
      </w:r>
    </w:p>
    <w:p w:rsidR="00A46D78" w:rsidRPr="00DD438B" w:rsidRDefault="00A46D78" w:rsidP="00A46D7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46D78" w:rsidRPr="00DD438B" w:rsidRDefault="00A46D78" w:rsidP="00A46D7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D438B">
        <w:rPr>
          <w:rFonts w:ascii="Arial" w:hAnsi="Arial" w:cs="Arial"/>
          <w:b/>
          <w:u w:val="single"/>
          <w:lang w:val="en-GB"/>
        </w:rPr>
        <w:t>QUESTION 2949</w:t>
      </w:r>
    </w:p>
    <w:p w:rsidR="00A46D78" w:rsidRPr="00DD438B" w:rsidRDefault="00A46D78" w:rsidP="00A46D7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46D78" w:rsidRPr="00DD438B" w:rsidRDefault="00A46D78" w:rsidP="00A46D7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DD438B">
        <w:rPr>
          <w:rFonts w:ascii="Arial" w:hAnsi="Arial" w:cs="Arial"/>
          <w:b/>
          <w:u w:val="single"/>
          <w:lang w:val="en-GB"/>
        </w:rPr>
        <w:t>DATE OF PUBLICATION IN INTERNAL QUESTION PAPER: 6 OCTOBER 2017</w:t>
      </w:r>
    </w:p>
    <w:p w:rsidR="00A46D78" w:rsidRPr="00DD438B" w:rsidRDefault="00A46D78" w:rsidP="00A46D78">
      <w:pPr>
        <w:jc w:val="center"/>
        <w:rPr>
          <w:rFonts w:ascii="Arial" w:hAnsi="Arial" w:cs="Arial"/>
          <w:b/>
          <w:u w:val="single"/>
          <w:lang w:val="en-GB"/>
        </w:rPr>
      </w:pPr>
      <w:r w:rsidRPr="00DD438B">
        <w:rPr>
          <w:rFonts w:ascii="Arial" w:hAnsi="Arial" w:cs="Arial"/>
          <w:b/>
          <w:u w:val="single"/>
          <w:lang w:val="en-GB"/>
        </w:rPr>
        <w:t>(INTERNAL QUESTION PAPER NO 34-2017)</w:t>
      </w:r>
    </w:p>
    <w:p w:rsidR="00A46D78" w:rsidRPr="00DD438B" w:rsidRDefault="00A46D78" w:rsidP="00A46D78">
      <w:pPr>
        <w:ind w:left="851" w:hanging="851"/>
        <w:rPr>
          <w:rFonts w:ascii="Arial" w:hAnsi="Arial" w:cs="Arial"/>
          <w:b/>
        </w:rPr>
      </w:pPr>
    </w:p>
    <w:p w:rsidR="00A46D78" w:rsidRPr="00DD438B" w:rsidRDefault="00A46D78" w:rsidP="00A46D78">
      <w:pPr>
        <w:ind w:left="851" w:hanging="851"/>
        <w:rPr>
          <w:rFonts w:ascii="Arial" w:hAnsi="Arial" w:cs="Arial"/>
        </w:rPr>
      </w:pPr>
      <w:r w:rsidRPr="00DD438B">
        <w:rPr>
          <w:rFonts w:ascii="Arial" w:hAnsi="Arial" w:cs="Arial"/>
          <w:b/>
        </w:rPr>
        <w:t>2949.</w:t>
      </w:r>
      <w:r w:rsidRPr="00DD438B">
        <w:rPr>
          <w:rFonts w:ascii="Arial" w:hAnsi="Arial" w:cs="Arial"/>
          <w:b/>
        </w:rPr>
        <w:tab/>
      </w:r>
      <w:proofErr w:type="spellStart"/>
      <w:r w:rsidRPr="00DD438B">
        <w:rPr>
          <w:rFonts w:ascii="Arial" w:hAnsi="Arial" w:cs="Arial"/>
          <w:b/>
        </w:rPr>
        <w:t>Mr</w:t>
      </w:r>
      <w:proofErr w:type="spellEnd"/>
      <w:r w:rsidRPr="00DD438B">
        <w:rPr>
          <w:rFonts w:ascii="Arial" w:hAnsi="Arial" w:cs="Arial"/>
          <w:b/>
        </w:rPr>
        <w:t xml:space="preserve"> T C R Walters (DA) to ask the Minister of Police:</w:t>
      </w:r>
    </w:p>
    <w:p w:rsidR="00A46D78" w:rsidRPr="00DD438B" w:rsidRDefault="00A46D78" w:rsidP="00A46D78">
      <w:pPr>
        <w:jc w:val="both"/>
        <w:rPr>
          <w:rFonts w:ascii="Arial" w:hAnsi="Arial" w:cs="Arial"/>
          <w:iCs/>
        </w:rPr>
      </w:pPr>
    </w:p>
    <w:p w:rsidR="00A46D78" w:rsidRPr="00DD438B" w:rsidRDefault="00A46D78" w:rsidP="00A46D78">
      <w:pPr>
        <w:jc w:val="both"/>
        <w:rPr>
          <w:rFonts w:ascii="Arial" w:hAnsi="Arial" w:cs="Arial"/>
        </w:rPr>
      </w:pPr>
      <w:r w:rsidRPr="00DD438B">
        <w:rPr>
          <w:rFonts w:ascii="Arial" w:hAnsi="Arial" w:cs="Arial"/>
          <w:iCs/>
        </w:rPr>
        <w:t>(a) What is the total number of (</w:t>
      </w:r>
      <w:proofErr w:type="spellStart"/>
      <w:r w:rsidRPr="00DD438B">
        <w:rPr>
          <w:rFonts w:ascii="Arial" w:hAnsi="Arial" w:cs="Arial"/>
          <w:iCs/>
        </w:rPr>
        <w:t>i</w:t>
      </w:r>
      <w:proofErr w:type="spellEnd"/>
      <w:r w:rsidRPr="00DD438B">
        <w:rPr>
          <w:rFonts w:ascii="Arial" w:hAnsi="Arial" w:cs="Arial"/>
          <w:iCs/>
        </w:rPr>
        <w:t>) A-status, (ii) B-status and (iii) C-status border posts that are manned by the SA Police Service and (b) what was the total (</w:t>
      </w:r>
      <w:proofErr w:type="spellStart"/>
      <w:r w:rsidRPr="00DD438B">
        <w:rPr>
          <w:rFonts w:ascii="Arial" w:hAnsi="Arial" w:cs="Arial"/>
          <w:iCs/>
        </w:rPr>
        <w:t>i</w:t>
      </w:r>
      <w:proofErr w:type="spellEnd"/>
      <w:r w:rsidRPr="00DD438B">
        <w:rPr>
          <w:rFonts w:ascii="Arial" w:hAnsi="Arial" w:cs="Arial"/>
          <w:iCs/>
        </w:rPr>
        <w:t xml:space="preserve">) number of staff employed and (ii) annual expenditure in each case </w:t>
      </w:r>
      <w:r w:rsidRPr="00DD438B">
        <w:rPr>
          <w:rFonts w:ascii="Arial" w:hAnsi="Arial" w:cs="Arial"/>
        </w:rPr>
        <w:t>for</w:t>
      </w:r>
      <w:r w:rsidRPr="00DD438B">
        <w:rPr>
          <w:rFonts w:ascii="Arial" w:hAnsi="Arial" w:cs="Arial"/>
          <w:iCs/>
        </w:rPr>
        <w:t xml:space="preserve"> each of the past five financial years</w:t>
      </w:r>
      <w:r w:rsidRPr="00DD438B">
        <w:rPr>
          <w:rFonts w:ascii="Arial" w:hAnsi="Arial" w:cs="Arial"/>
        </w:rPr>
        <w:t>?</w:t>
      </w:r>
    </w:p>
    <w:p w:rsidR="00A46D78" w:rsidRPr="00DD438B" w:rsidRDefault="00A46D78" w:rsidP="00A46D78">
      <w:pPr>
        <w:jc w:val="right"/>
        <w:rPr>
          <w:rFonts w:ascii="Arial" w:hAnsi="Arial" w:cs="Arial"/>
        </w:rPr>
      </w:pPr>
      <w:r w:rsidRPr="00DD438B">
        <w:rPr>
          <w:rFonts w:ascii="Arial" w:hAnsi="Arial" w:cs="Arial"/>
        </w:rPr>
        <w:t>NW3268E</w:t>
      </w:r>
    </w:p>
    <w:p w:rsidR="00A46D78" w:rsidRPr="00DD438B" w:rsidRDefault="00A46D78" w:rsidP="00A46D78">
      <w:pPr>
        <w:jc w:val="both"/>
        <w:rPr>
          <w:rFonts w:ascii="Arial" w:hAnsi="Arial" w:cs="Arial"/>
          <w:b/>
        </w:rPr>
      </w:pPr>
      <w:r w:rsidRPr="00DD438B">
        <w:rPr>
          <w:rFonts w:ascii="Arial" w:hAnsi="Arial" w:cs="Arial"/>
          <w:b/>
        </w:rPr>
        <w:t>REPLY:</w:t>
      </w:r>
    </w:p>
    <w:p w:rsidR="00A46D78" w:rsidRDefault="00A46D78" w:rsidP="00A46D78">
      <w:pPr>
        <w:jc w:val="both"/>
        <w:rPr>
          <w:rFonts w:ascii="Arial" w:hAnsi="Arial" w:cs="Arial"/>
        </w:rPr>
      </w:pPr>
    </w:p>
    <w:p w:rsidR="00A46D78" w:rsidRDefault="00A46D78" w:rsidP="00A46D78">
      <w:pPr>
        <w:jc w:val="both"/>
        <w:rPr>
          <w:rFonts w:ascii="Arial" w:hAnsi="Arial" w:cs="Arial"/>
        </w:rPr>
      </w:pPr>
      <w:r w:rsidRPr="00F205B4">
        <w:rPr>
          <w:rFonts w:ascii="Arial" w:hAnsi="Arial" w:cs="Arial"/>
        </w:rPr>
        <w:t>(a)(</w:t>
      </w:r>
      <w:proofErr w:type="spellStart"/>
      <w:r w:rsidRPr="00F205B4">
        <w:rPr>
          <w:rFonts w:ascii="Arial" w:hAnsi="Arial" w:cs="Arial"/>
        </w:rPr>
        <w:t>i</w:t>
      </w:r>
      <w:proofErr w:type="spellEnd"/>
      <w:r w:rsidRPr="00F205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A-Status (Commercial Ports of Entry):</w:t>
      </w:r>
    </w:p>
    <w:p w:rsidR="00A46D78" w:rsidRDefault="00A46D78" w:rsidP="00A46D78">
      <w:p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40 Commercial Ports of Entry, comprising 21 Land Ports of Entry, 10 Air Ports   of Entry and nine Sea Ports of Entry.</w:t>
      </w:r>
    </w:p>
    <w:p w:rsidR="00A46D78" w:rsidRDefault="00A46D78" w:rsidP="00A46D78">
      <w:pPr>
        <w:jc w:val="both"/>
        <w:rPr>
          <w:rFonts w:ascii="Arial" w:hAnsi="Arial" w:cs="Arial"/>
        </w:rPr>
      </w:pPr>
    </w:p>
    <w:p w:rsidR="00A46D78" w:rsidRDefault="00A46D78" w:rsidP="00A46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(a)(ii) </w:t>
      </w:r>
      <w:r>
        <w:rPr>
          <w:rFonts w:ascii="Arial" w:hAnsi="Arial" w:cs="Arial"/>
        </w:rPr>
        <w:tab/>
        <w:t>B-Status (Semi-Commercial Ports of Entry):</w:t>
      </w:r>
    </w:p>
    <w:p w:rsidR="00A46D78" w:rsidRDefault="00A46D78" w:rsidP="00A46D78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28 Semi-Commercial Ports of Entry.</w:t>
      </w:r>
    </w:p>
    <w:p w:rsidR="00A46D78" w:rsidRDefault="00A46D78" w:rsidP="00A46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6D78" w:rsidRDefault="00A46D78" w:rsidP="00A46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(a)(iii) C-Status (Non-Commercial Ports of Entry):</w:t>
      </w:r>
    </w:p>
    <w:p w:rsidR="00A46D78" w:rsidRDefault="00A46D78" w:rsidP="00A46D7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Non-Commercial Ports of Entry. </w:t>
      </w:r>
    </w:p>
    <w:p w:rsidR="00A46D78" w:rsidRDefault="00A46D78" w:rsidP="00A46D7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 Tourist Access Facility.</w:t>
      </w:r>
    </w:p>
    <w:p w:rsidR="00A46D78" w:rsidRDefault="00A46D78" w:rsidP="00A46D78">
      <w:pPr>
        <w:jc w:val="both"/>
        <w:rPr>
          <w:rFonts w:ascii="Arial" w:hAnsi="Arial" w:cs="Arial"/>
        </w:rPr>
      </w:pPr>
    </w:p>
    <w:p w:rsidR="00A46D78" w:rsidRDefault="00A46D78" w:rsidP="00A46D78">
      <w:pPr>
        <w:jc w:val="both"/>
        <w:rPr>
          <w:rFonts w:ascii="Arial" w:hAnsi="Arial" w:cs="Arial"/>
          <w:b/>
        </w:rPr>
      </w:pPr>
      <w:r w:rsidRPr="00F205B4">
        <w:rPr>
          <w:rFonts w:ascii="Arial" w:hAnsi="Arial" w:cs="Arial"/>
        </w:rPr>
        <w:t>(b)(</w:t>
      </w:r>
      <w:proofErr w:type="spellStart"/>
      <w:proofErr w:type="gramStart"/>
      <w:r w:rsidRPr="00F205B4">
        <w:rPr>
          <w:rFonts w:ascii="Arial" w:hAnsi="Arial" w:cs="Arial"/>
        </w:rPr>
        <w:t>i</w:t>
      </w:r>
      <w:proofErr w:type="spellEnd"/>
      <w:proofErr w:type="gramEnd"/>
      <w:r w:rsidRPr="00F205B4">
        <w:rPr>
          <w:rFonts w:ascii="Arial" w:hAnsi="Arial" w:cs="Arial"/>
        </w:rPr>
        <w:t>)</w:t>
      </w:r>
      <w:r>
        <w:rPr>
          <w:rFonts w:ascii="Arial" w:hAnsi="Arial" w:cs="Arial"/>
        </w:rPr>
        <w:t>(ii)</w:t>
      </w:r>
      <w:r>
        <w:rPr>
          <w:rFonts w:ascii="Arial" w:hAnsi="Arial" w:cs="Arial"/>
          <w:b/>
        </w:rPr>
        <w:t xml:space="preserve"> </w:t>
      </w:r>
      <w:r w:rsidRPr="009F787B">
        <w:rPr>
          <w:rFonts w:ascii="Arial" w:hAnsi="Arial" w:cs="Arial"/>
        </w:rPr>
        <w:t>Number of staff employ</w:t>
      </w:r>
      <w:r>
        <w:rPr>
          <w:rFonts w:ascii="Arial" w:hAnsi="Arial" w:cs="Arial"/>
        </w:rPr>
        <w:t>ed</w:t>
      </w:r>
      <w:r w:rsidRPr="009F787B">
        <w:rPr>
          <w:rFonts w:ascii="Arial" w:hAnsi="Arial" w:cs="Arial"/>
        </w:rPr>
        <w:t>:</w:t>
      </w:r>
    </w:p>
    <w:p w:rsidR="00A46D78" w:rsidRPr="00CA6CB8" w:rsidRDefault="00A46D78" w:rsidP="00A46D78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89"/>
        <w:gridCol w:w="873"/>
        <w:gridCol w:w="813"/>
        <w:gridCol w:w="790"/>
        <w:gridCol w:w="718"/>
        <w:gridCol w:w="790"/>
        <w:gridCol w:w="718"/>
        <w:gridCol w:w="790"/>
        <w:gridCol w:w="719"/>
        <w:gridCol w:w="790"/>
        <w:gridCol w:w="719"/>
      </w:tblGrid>
      <w:tr w:rsidR="00A46D78" w:rsidRPr="00B31618" w:rsidTr="004A52F0">
        <w:tc>
          <w:tcPr>
            <w:tcW w:w="1251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lastRenderedPageBreak/>
              <w:t>(ii)</w:t>
            </w:r>
          </w:p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lastRenderedPageBreak/>
              <w:t>2013/2014</w:t>
            </w: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lastRenderedPageBreak/>
              <w:t>(ii)</w:t>
            </w:r>
          </w:p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lastRenderedPageBreak/>
              <w:t>2014/2015</w:t>
            </w: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lastRenderedPageBreak/>
              <w:t>(ii)</w:t>
            </w:r>
          </w:p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lastRenderedPageBreak/>
              <w:t>2015/2016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lastRenderedPageBreak/>
              <w:t>(ii)</w:t>
            </w:r>
          </w:p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lastRenderedPageBreak/>
              <w:t>2016/2017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lastRenderedPageBreak/>
              <w:t>(ii)</w:t>
            </w:r>
          </w:p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lastRenderedPageBreak/>
              <w:t>2017/2018</w:t>
            </w:r>
          </w:p>
        </w:tc>
      </w:tr>
      <w:tr w:rsidR="00A46D78" w:rsidRPr="00B31618" w:rsidTr="004A52F0">
        <w:tc>
          <w:tcPr>
            <w:tcW w:w="1251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*SAPS</w:t>
            </w:r>
          </w:p>
        </w:tc>
        <w:tc>
          <w:tcPr>
            <w:tcW w:w="828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**PSA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SAPS</w:t>
            </w:r>
          </w:p>
        </w:tc>
        <w:tc>
          <w:tcPr>
            <w:tcW w:w="738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PSA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SAPS</w:t>
            </w:r>
          </w:p>
        </w:tc>
        <w:tc>
          <w:tcPr>
            <w:tcW w:w="738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PSA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SAPS</w:t>
            </w:r>
          </w:p>
        </w:tc>
        <w:tc>
          <w:tcPr>
            <w:tcW w:w="739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PSA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SAPS</w:t>
            </w:r>
          </w:p>
        </w:tc>
        <w:tc>
          <w:tcPr>
            <w:tcW w:w="739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PSA</w:t>
            </w:r>
          </w:p>
        </w:tc>
      </w:tr>
      <w:tr w:rsidR="00A46D78" w:rsidRPr="00B31618" w:rsidTr="004A52F0">
        <w:tc>
          <w:tcPr>
            <w:tcW w:w="1251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31618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B31618">
              <w:rPr>
                <w:rFonts w:ascii="Arial" w:hAnsi="Arial" w:cs="Arial"/>
                <w:b/>
                <w:sz w:val="18"/>
                <w:szCs w:val="18"/>
              </w:rPr>
              <w:t>) A-Status</w:t>
            </w:r>
          </w:p>
        </w:tc>
        <w:tc>
          <w:tcPr>
            <w:tcW w:w="88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4 991</w:t>
            </w:r>
          </w:p>
        </w:tc>
        <w:tc>
          <w:tcPr>
            <w:tcW w:w="82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4 675</w:t>
            </w:r>
          </w:p>
        </w:tc>
        <w:tc>
          <w:tcPr>
            <w:tcW w:w="73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4 432</w:t>
            </w:r>
          </w:p>
        </w:tc>
        <w:tc>
          <w:tcPr>
            <w:tcW w:w="73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4 467</w:t>
            </w:r>
          </w:p>
        </w:tc>
        <w:tc>
          <w:tcPr>
            <w:tcW w:w="73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4 737</w:t>
            </w:r>
          </w:p>
        </w:tc>
        <w:tc>
          <w:tcPr>
            <w:tcW w:w="73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</w:tr>
      <w:tr w:rsidR="00A46D78" w:rsidRPr="00B31618" w:rsidTr="004A52F0">
        <w:tc>
          <w:tcPr>
            <w:tcW w:w="1251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31618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B31618">
              <w:rPr>
                <w:rFonts w:ascii="Arial" w:hAnsi="Arial" w:cs="Arial"/>
                <w:b/>
                <w:sz w:val="18"/>
                <w:szCs w:val="18"/>
              </w:rPr>
              <w:t>) B-Status</w:t>
            </w:r>
          </w:p>
        </w:tc>
        <w:tc>
          <w:tcPr>
            <w:tcW w:w="88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2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73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73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73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73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A46D78" w:rsidRPr="00B31618" w:rsidTr="004A52F0">
        <w:tc>
          <w:tcPr>
            <w:tcW w:w="1251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31618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B31618">
              <w:rPr>
                <w:rFonts w:ascii="Arial" w:hAnsi="Arial" w:cs="Arial"/>
                <w:b/>
                <w:sz w:val="18"/>
                <w:szCs w:val="18"/>
              </w:rPr>
              <w:t>) C-Status</w:t>
            </w:r>
          </w:p>
        </w:tc>
        <w:tc>
          <w:tcPr>
            <w:tcW w:w="88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2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3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3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3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3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6D78" w:rsidRPr="00B31618" w:rsidTr="004A52F0">
        <w:tc>
          <w:tcPr>
            <w:tcW w:w="1251" w:type="dxa"/>
            <w:shd w:val="clear" w:color="auto" w:fill="FFFFFF" w:themeFill="background1"/>
          </w:tcPr>
          <w:p w:rsidR="00A46D78" w:rsidRPr="00B31618" w:rsidRDefault="00A46D78" w:rsidP="004A52F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8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5 513</w:t>
            </w:r>
          </w:p>
        </w:tc>
        <w:tc>
          <w:tcPr>
            <w:tcW w:w="82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668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5 139</w:t>
            </w:r>
          </w:p>
        </w:tc>
        <w:tc>
          <w:tcPr>
            <w:tcW w:w="73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423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4 972</w:t>
            </w:r>
          </w:p>
        </w:tc>
        <w:tc>
          <w:tcPr>
            <w:tcW w:w="738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428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5 002</w:t>
            </w:r>
          </w:p>
        </w:tc>
        <w:tc>
          <w:tcPr>
            <w:tcW w:w="73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401</w:t>
            </w:r>
          </w:p>
        </w:tc>
        <w:tc>
          <w:tcPr>
            <w:tcW w:w="803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5 295</w:t>
            </w:r>
          </w:p>
        </w:tc>
        <w:tc>
          <w:tcPr>
            <w:tcW w:w="739" w:type="dxa"/>
            <w:shd w:val="clear" w:color="auto" w:fill="FFFFFF" w:themeFill="background1"/>
          </w:tcPr>
          <w:p w:rsidR="00A46D78" w:rsidRPr="00B31618" w:rsidRDefault="00A46D78" w:rsidP="004A5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401</w:t>
            </w:r>
          </w:p>
        </w:tc>
      </w:tr>
    </w:tbl>
    <w:p w:rsidR="00A46D78" w:rsidRPr="00B31618" w:rsidRDefault="00A46D78" w:rsidP="00A46D78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31618">
        <w:rPr>
          <w:rFonts w:ascii="Arial" w:hAnsi="Arial" w:cs="Arial"/>
          <w:sz w:val="18"/>
          <w:szCs w:val="18"/>
        </w:rPr>
        <w:t>*  Personnel</w:t>
      </w:r>
      <w:proofErr w:type="gramEnd"/>
      <w:r w:rsidRPr="00B31618">
        <w:rPr>
          <w:rFonts w:ascii="Arial" w:hAnsi="Arial" w:cs="Arial"/>
          <w:sz w:val="18"/>
          <w:szCs w:val="18"/>
        </w:rPr>
        <w:t xml:space="preserve"> employed in terms of the South African Police Act.</w:t>
      </w:r>
    </w:p>
    <w:p w:rsidR="00A46D78" w:rsidRPr="00B31618" w:rsidRDefault="00A46D78" w:rsidP="00A46D78">
      <w:pPr>
        <w:jc w:val="both"/>
        <w:rPr>
          <w:rFonts w:ascii="Arial" w:hAnsi="Arial" w:cs="Arial"/>
          <w:sz w:val="18"/>
          <w:szCs w:val="18"/>
        </w:rPr>
      </w:pPr>
      <w:r w:rsidRPr="00B31618">
        <w:rPr>
          <w:rFonts w:ascii="Arial" w:hAnsi="Arial" w:cs="Arial"/>
          <w:sz w:val="18"/>
          <w:szCs w:val="18"/>
        </w:rPr>
        <w:t>** Personnel employed in terms of the Public Service Act.</w:t>
      </w:r>
    </w:p>
    <w:p w:rsidR="00A46D78" w:rsidRDefault="00A46D78" w:rsidP="00A46D78">
      <w:pPr>
        <w:jc w:val="both"/>
        <w:rPr>
          <w:rFonts w:ascii="Arial" w:hAnsi="Arial" w:cs="Arial"/>
        </w:rPr>
      </w:pPr>
    </w:p>
    <w:p w:rsidR="00A46D78" w:rsidRDefault="00A46D78" w:rsidP="00A46D78">
      <w:pPr>
        <w:jc w:val="both"/>
        <w:rPr>
          <w:rFonts w:ascii="Arial" w:hAnsi="Arial" w:cs="Arial"/>
        </w:rPr>
      </w:pPr>
    </w:p>
    <w:p w:rsidR="00A46D78" w:rsidRDefault="00A46D78" w:rsidP="00A46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(b)(ii) Annual expenditure for border posts and the management thereof is inclusive of compensation for employees, as well as other operational expenses.</w:t>
      </w:r>
    </w:p>
    <w:p w:rsidR="00A46D78" w:rsidRDefault="00A46D78" w:rsidP="00A46D78">
      <w:pPr>
        <w:jc w:val="both"/>
        <w:rPr>
          <w:rFonts w:ascii="Arial" w:hAnsi="Arial" w:cs="Arial"/>
        </w:rPr>
      </w:pPr>
    </w:p>
    <w:tbl>
      <w:tblPr>
        <w:tblStyle w:val="TableGrid"/>
        <w:tblW w:w="8943" w:type="dxa"/>
        <w:tblInd w:w="108" w:type="dxa"/>
        <w:tblLook w:val="04A0" w:firstRow="1" w:lastRow="0" w:firstColumn="1" w:lastColumn="0" w:noHBand="0" w:noVBand="1"/>
      </w:tblPr>
      <w:tblGrid>
        <w:gridCol w:w="1751"/>
        <w:gridCol w:w="1801"/>
        <w:gridCol w:w="1801"/>
        <w:gridCol w:w="1788"/>
        <w:gridCol w:w="1802"/>
      </w:tblGrid>
      <w:tr w:rsidR="00A46D78" w:rsidTr="004A52F0">
        <w:tc>
          <w:tcPr>
            <w:tcW w:w="1751" w:type="dxa"/>
            <w:shd w:val="clear" w:color="auto" w:fill="FFFFFF" w:themeFill="background1"/>
          </w:tcPr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2013/2014</w:t>
            </w:r>
          </w:p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2014/2015</w:t>
            </w:r>
          </w:p>
        </w:tc>
        <w:tc>
          <w:tcPr>
            <w:tcW w:w="1801" w:type="dxa"/>
            <w:shd w:val="clear" w:color="auto" w:fill="FFFFFF" w:themeFill="background1"/>
          </w:tcPr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2015/2016</w:t>
            </w:r>
          </w:p>
        </w:tc>
        <w:tc>
          <w:tcPr>
            <w:tcW w:w="1788" w:type="dxa"/>
            <w:shd w:val="clear" w:color="auto" w:fill="FFFFFF" w:themeFill="background1"/>
          </w:tcPr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2016/2017</w:t>
            </w:r>
          </w:p>
        </w:tc>
        <w:tc>
          <w:tcPr>
            <w:tcW w:w="1802" w:type="dxa"/>
            <w:shd w:val="clear" w:color="auto" w:fill="FFFFFF" w:themeFill="background1"/>
          </w:tcPr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D78" w:rsidRPr="00B31618" w:rsidRDefault="00A46D78" w:rsidP="004A52F0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18">
              <w:rPr>
                <w:rFonts w:ascii="Arial" w:hAnsi="Arial" w:cs="Arial"/>
                <w:b/>
                <w:sz w:val="18"/>
                <w:szCs w:val="18"/>
              </w:rPr>
              <w:t>2017/2018 up to the 2</w:t>
            </w:r>
            <w:r w:rsidRPr="00B3161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B31618">
              <w:rPr>
                <w:rFonts w:ascii="Arial" w:hAnsi="Arial" w:cs="Arial"/>
                <w:b/>
                <w:sz w:val="18"/>
                <w:szCs w:val="18"/>
              </w:rPr>
              <w:t xml:space="preserve"> Quarter</w:t>
            </w:r>
          </w:p>
        </w:tc>
      </w:tr>
      <w:tr w:rsidR="00A46D78" w:rsidTr="004A52F0">
        <w:tc>
          <w:tcPr>
            <w:tcW w:w="1751" w:type="dxa"/>
          </w:tcPr>
          <w:p w:rsidR="00A46D78" w:rsidRPr="00B31618" w:rsidRDefault="00A46D78" w:rsidP="004A52F0">
            <w:pPr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R1 540 486 160,00</w:t>
            </w:r>
          </w:p>
        </w:tc>
        <w:tc>
          <w:tcPr>
            <w:tcW w:w="1801" w:type="dxa"/>
          </w:tcPr>
          <w:p w:rsidR="00A46D78" w:rsidRPr="00B31618" w:rsidRDefault="00A46D78" w:rsidP="004A52F0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R1 614 556 215,00</w:t>
            </w:r>
          </w:p>
        </w:tc>
        <w:tc>
          <w:tcPr>
            <w:tcW w:w="1801" w:type="dxa"/>
          </w:tcPr>
          <w:p w:rsidR="00A46D78" w:rsidRPr="00B31618" w:rsidRDefault="00A46D78" w:rsidP="004A52F0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R1 685 715 156,00</w:t>
            </w:r>
          </w:p>
        </w:tc>
        <w:tc>
          <w:tcPr>
            <w:tcW w:w="1788" w:type="dxa"/>
          </w:tcPr>
          <w:p w:rsidR="00A46D78" w:rsidRPr="00B31618" w:rsidRDefault="00A46D78" w:rsidP="004A52F0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R1 801 089 780,00</w:t>
            </w:r>
          </w:p>
        </w:tc>
        <w:tc>
          <w:tcPr>
            <w:tcW w:w="1802" w:type="dxa"/>
          </w:tcPr>
          <w:p w:rsidR="00A46D78" w:rsidRPr="00B31618" w:rsidRDefault="00A46D78" w:rsidP="004A52F0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1618">
              <w:rPr>
                <w:rFonts w:ascii="Arial" w:hAnsi="Arial" w:cs="Arial"/>
                <w:sz w:val="18"/>
                <w:szCs w:val="18"/>
              </w:rPr>
              <w:t>R979 389 218,00 (up to 30 Sept 2017)</w:t>
            </w:r>
          </w:p>
        </w:tc>
      </w:tr>
    </w:tbl>
    <w:p w:rsidR="00A46D78" w:rsidRDefault="00A46D78" w:rsidP="00A46D78">
      <w:pPr>
        <w:tabs>
          <w:tab w:val="num" w:pos="720"/>
        </w:tabs>
        <w:rPr>
          <w:rFonts w:ascii="Arial" w:hAnsi="Arial" w:cs="Arial"/>
          <w:lang w:val="en-GB"/>
        </w:rPr>
      </w:pPr>
      <w:bookmarkStart w:id="0" w:name="_GoBack"/>
      <w:bookmarkEnd w:id="0"/>
    </w:p>
    <w:sectPr w:rsidR="00A46D7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4A" w:rsidRDefault="009E294A" w:rsidP="00020C8A">
      <w:r>
        <w:separator/>
      </w:r>
    </w:p>
  </w:endnote>
  <w:endnote w:type="continuationSeparator" w:id="0">
    <w:p w:rsidR="009E294A" w:rsidRDefault="009E294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4A" w:rsidRDefault="009E294A" w:rsidP="00020C8A">
      <w:r>
        <w:separator/>
      </w:r>
    </w:p>
  </w:footnote>
  <w:footnote w:type="continuationSeparator" w:id="0">
    <w:p w:rsidR="009E294A" w:rsidRDefault="009E294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294A"/>
    <w:rsid w:val="009E4EFB"/>
    <w:rsid w:val="009E5F5E"/>
    <w:rsid w:val="00A145F8"/>
    <w:rsid w:val="00A25477"/>
    <w:rsid w:val="00A46D78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54B1A"/>
    <w:rsid w:val="00E61CD7"/>
    <w:rsid w:val="00E71F3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2017-11-27T09:27:00Z</dcterms:created>
  <dcterms:modified xsi:type="dcterms:W3CDTF">2017-11-27T09:27:00Z</dcterms:modified>
</cp:coreProperties>
</file>