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675064" w:rsidRDefault="00642A1D" w:rsidP="00642A1D">
      <w:pPr>
        <w:tabs>
          <w:tab w:val="left" w:pos="432"/>
          <w:tab w:val="left" w:pos="864"/>
        </w:tabs>
        <w:spacing w:line="276" w:lineRule="auto"/>
        <w:jc w:val="center"/>
        <w:rPr>
          <w:rFonts w:ascii="Arial" w:hAnsi="Arial" w:cs="Arial"/>
          <w:b/>
          <w:lang w:val="en-US"/>
        </w:rPr>
      </w:pPr>
      <w:r w:rsidRPr="00675064">
        <w:rPr>
          <w:rFonts w:ascii="Arial" w:hAnsi="Arial" w:cs="Arial"/>
          <w:b/>
          <w:noProof/>
          <w:lang w:val="en-US"/>
        </w:rPr>
        <w:drawing>
          <wp:inline distT="0" distB="0" distL="0" distR="0" wp14:anchorId="78FADD1A" wp14:editId="4B012CA0">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B92A26" w:rsidRDefault="00642A1D" w:rsidP="00642A1D">
      <w:pPr>
        <w:tabs>
          <w:tab w:val="left" w:pos="432"/>
          <w:tab w:val="left" w:pos="864"/>
        </w:tabs>
        <w:spacing w:line="276" w:lineRule="auto"/>
        <w:jc w:val="center"/>
        <w:rPr>
          <w:rFonts w:ascii="Arial" w:hAnsi="Arial" w:cs="Arial"/>
          <w:b/>
          <w:lang w:val="en-US"/>
        </w:rPr>
      </w:pPr>
    </w:p>
    <w:p w:rsidR="00642A1D" w:rsidRPr="00B92A26" w:rsidRDefault="00642A1D" w:rsidP="00642A1D">
      <w:pPr>
        <w:tabs>
          <w:tab w:val="left" w:pos="432"/>
          <w:tab w:val="left" w:pos="864"/>
        </w:tabs>
        <w:spacing w:line="276" w:lineRule="auto"/>
        <w:rPr>
          <w:rFonts w:ascii="Arial" w:hAnsi="Arial" w:cs="Arial"/>
          <w:b/>
          <w:lang w:val="en-US"/>
        </w:rPr>
      </w:pPr>
      <w:r w:rsidRPr="00B92A26">
        <w:rPr>
          <w:rFonts w:ascii="Arial" w:hAnsi="Arial" w:cs="Arial"/>
          <w:b/>
          <w:lang w:val="en-US"/>
        </w:rPr>
        <w:t>QUESTION FOR WRITTEN REPLY</w:t>
      </w:r>
    </w:p>
    <w:p w:rsidR="00642A1D" w:rsidRPr="00B92A26" w:rsidRDefault="00642A1D" w:rsidP="00642A1D">
      <w:pPr>
        <w:tabs>
          <w:tab w:val="left" w:pos="432"/>
          <w:tab w:val="left" w:pos="864"/>
        </w:tabs>
        <w:spacing w:line="276" w:lineRule="auto"/>
        <w:rPr>
          <w:rFonts w:ascii="Arial" w:hAnsi="Arial" w:cs="Arial"/>
          <w:b/>
          <w:lang w:val="en-US"/>
        </w:rPr>
      </w:pPr>
      <w:r w:rsidRPr="00B92A26">
        <w:rPr>
          <w:rFonts w:ascii="Arial" w:hAnsi="Arial" w:cs="Arial"/>
          <w:b/>
          <w:lang w:val="en-US"/>
        </w:rPr>
        <w:t>QUESTION NUMBER:</w:t>
      </w:r>
      <w:r w:rsidR="004A3B9E" w:rsidRPr="00B92A26">
        <w:rPr>
          <w:rFonts w:ascii="Arial" w:hAnsi="Arial" w:cs="Arial"/>
          <w:b/>
          <w:bCs/>
        </w:rPr>
        <w:t xml:space="preserve"> </w:t>
      </w:r>
      <w:r w:rsidR="0002766B" w:rsidRPr="0002766B">
        <w:rPr>
          <w:rFonts w:ascii="Arial" w:hAnsi="Arial" w:cs="Arial"/>
          <w:b/>
        </w:rPr>
        <w:t>2909</w:t>
      </w:r>
      <w:r w:rsidR="004836B9" w:rsidRPr="00B92A26">
        <w:rPr>
          <w:rFonts w:ascii="Arial" w:hAnsi="Arial" w:cs="Arial"/>
          <w:b/>
          <w:bCs/>
        </w:rPr>
        <w:t xml:space="preserve"> </w:t>
      </w:r>
      <w:r w:rsidRPr="00B92A26">
        <w:rPr>
          <w:rFonts w:ascii="Arial" w:hAnsi="Arial" w:cs="Arial"/>
          <w:b/>
          <w:lang w:val="en-US"/>
        </w:rPr>
        <w:t>[</w:t>
      </w:r>
      <w:r w:rsidR="0002766B" w:rsidRPr="0002766B">
        <w:rPr>
          <w:rFonts w:ascii="Arial" w:hAnsi="Arial" w:cs="Arial"/>
          <w:sz w:val="20"/>
          <w:szCs w:val="20"/>
        </w:rPr>
        <w:t>NW3217E</w:t>
      </w:r>
      <w:r w:rsidRPr="00B92A26">
        <w:rPr>
          <w:rFonts w:ascii="Arial" w:hAnsi="Arial" w:cs="Arial"/>
          <w:b/>
          <w:lang w:val="en-US"/>
        </w:rPr>
        <w:t>]</w:t>
      </w:r>
    </w:p>
    <w:p w:rsidR="004A3B9E" w:rsidRPr="00B92A26" w:rsidRDefault="00642A1D" w:rsidP="00642A1D">
      <w:pPr>
        <w:tabs>
          <w:tab w:val="left" w:pos="432"/>
          <w:tab w:val="left" w:pos="864"/>
        </w:tabs>
        <w:spacing w:line="276" w:lineRule="auto"/>
        <w:rPr>
          <w:rFonts w:ascii="Arial" w:hAnsi="Arial" w:cs="Arial"/>
          <w:b/>
          <w:lang w:val="en-US"/>
        </w:rPr>
      </w:pPr>
      <w:r w:rsidRPr="00B92A26">
        <w:rPr>
          <w:rFonts w:ascii="Arial" w:hAnsi="Arial" w:cs="Arial"/>
          <w:b/>
          <w:lang w:val="en-US"/>
        </w:rPr>
        <w:t xml:space="preserve">DATE OF PUBLICATION: </w:t>
      </w:r>
      <w:r w:rsidR="00B92A26" w:rsidRPr="00B92A26">
        <w:rPr>
          <w:rFonts w:ascii="Arial" w:hAnsi="Arial" w:cs="Arial"/>
          <w:b/>
          <w:lang w:val="en-US"/>
        </w:rPr>
        <w:t>15</w:t>
      </w:r>
      <w:r w:rsidR="004E233F" w:rsidRPr="00B92A26">
        <w:rPr>
          <w:rFonts w:ascii="Arial" w:hAnsi="Arial" w:cs="Arial"/>
          <w:b/>
          <w:lang w:val="en-US"/>
        </w:rPr>
        <w:t xml:space="preserve"> September</w:t>
      </w:r>
      <w:r w:rsidR="003D36F1" w:rsidRPr="00B92A26">
        <w:rPr>
          <w:rFonts w:ascii="Arial" w:hAnsi="Arial" w:cs="Arial"/>
          <w:b/>
          <w:lang w:val="en-US"/>
        </w:rPr>
        <w:t>2017</w:t>
      </w:r>
    </w:p>
    <w:p w:rsidR="0002766B" w:rsidRPr="0002766B" w:rsidRDefault="0002766B" w:rsidP="0002766B">
      <w:pPr>
        <w:spacing w:before="100" w:beforeAutospacing="1" w:after="100" w:afterAutospacing="1"/>
        <w:ind w:left="851" w:hanging="851"/>
        <w:rPr>
          <w:rFonts w:ascii="Arial" w:hAnsi="Arial" w:cs="Arial"/>
          <w:b/>
        </w:rPr>
      </w:pPr>
      <w:r w:rsidRPr="0002766B">
        <w:rPr>
          <w:rFonts w:ascii="Arial" w:hAnsi="Arial" w:cs="Arial"/>
          <w:b/>
        </w:rPr>
        <w:t>2909.</w:t>
      </w:r>
      <w:r w:rsidRPr="0002766B">
        <w:rPr>
          <w:rFonts w:ascii="Arial" w:hAnsi="Arial" w:cs="Arial"/>
          <w:b/>
        </w:rPr>
        <w:tab/>
        <w:t>Mr N Singh (IFP) to ask the Minister of Finance:</w:t>
      </w:r>
    </w:p>
    <w:p w:rsidR="0002766B" w:rsidRPr="0002766B" w:rsidRDefault="0002766B" w:rsidP="0002766B">
      <w:pPr>
        <w:spacing w:before="100" w:beforeAutospacing="1" w:after="100" w:afterAutospacing="1"/>
        <w:ind w:left="851"/>
        <w:jc w:val="both"/>
        <w:rPr>
          <w:rFonts w:ascii="Arial" w:hAnsi="Arial" w:cs="Arial"/>
          <w:b/>
          <w:noProof/>
          <w:sz w:val="20"/>
          <w:szCs w:val="20"/>
          <w:lang w:val="af-ZA"/>
        </w:rPr>
      </w:pPr>
      <w:r w:rsidRPr="0002766B">
        <w:rPr>
          <w:rFonts w:ascii="Arial" w:hAnsi="Arial" w:cs="Arial"/>
        </w:rPr>
        <w:t>Whether the investigation conducted by the investigative units of the SA Revenue Service into the tax affairs of Members of Parliament has been concluded; if not, what is the position in this regard; if so, what are the full relevant details?</w:t>
      </w:r>
      <w:r w:rsidRPr="0002766B">
        <w:rPr>
          <w:rFonts w:ascii="Arial" w:hAnsi="Arial" w:cs="Arial"/>
        </w:rPr>
        <w:tab/>
      </w:r>
      <w:r w:rsidRPr="0002766B">
        <w:rPr>
          <w:rFonts w:ascii="Arial" w:hAnsi="Arial" w:cs="Arial"/>
          <w:sz w:val="20"/>
          <w:szCs w:val="20"/>
        </w:rPr>
        <w:t>NW3217E</w:t>
      </w:r>
    </w:p>
    <w:p w:rsidR="00642A1D" w:rsidRDefault="00642A1D" w:rsidP="00642A1D">
      <w:pPr>
        <w:tabs>
          <w:tab w:val="left" w:pos="432"/>
          <w:tab w:val="left" w:pos="864"/>
        </w:tabs>
        <w:spacing w:line="276" w:lineRule="auto"/>
        <w:rPr>
          <w:rFonts w:ascii="Arial" w:hAnsi="Arial" w:cs="Arial"/>
          <w:b/>
          <w:sz w:val="22"/>
          <w:szCs w:val="22"/>
          <w:lang w:val="en-US"/>
        </w:rPr>
      </w:pPr>
      <w:r w:rsidRPr="00BB76EB">
        <w:rPr>
          <w:rFonts w:ascii="Arial" w:hAnsi="Arial" w:cs="Arial"/>
          <w:b/>
          <w:sz w:val="22"/>
          <w:szCs w:val="22"/>
          <w:lang w:val="en-US"/>
        </w:rPr>
        <w:t>REPLY:</w:t>
      </w:r>
    </w:p>
    <w:p w:rsidR="006166B8" w:rsidRDefault="006166B8" w:rsidP="00642A1D">
      <w:pPr>
        <w:tabs>
          <w:tab w:val="left" w:pos="432"/>
          <w:tab w:val="left" w:pos="864"/>
        </w:tabs>
        <w:spacing w:line="276" w:lineRule="auto"/>
        <w:rPr>
          <w:rFonts w:ascii="Arial" w:hAnsi="Arial" w:cs="Arial"/>
          <w:b/>
          <w:sz w:val="22"/>
          <w:szCs w:val="22"/>
          <w:lang w:val="en-US"/>
        </w:rPr>
      </w:pPr>
    </w:p>
    <w:p w:rsidR="00850AF6" w:rsidRPr="00850AF6" w:rsidRDefault="00850AF6" w:rsidP="00850AF6">
      <w:pPr>
        <w:tabs>
          <w:tab w:val="left" w:pos="432"/>
          <w:tab w:val="left" w:pos="864"/>
        </w:tabs>
        <w:spacing w:line="276" w:lineRule="auto"/>
        <w:jc w:val="both"/>
        <w:rPr>
          <w:rFonts w:ascii="Arial" w:hAnsi="Arial" w:cs="Arial"/>
          <w:sz w:val="22"/>
          <w:szCs w:val="22"/>
          <w:lang w:val="en-US"/>
        </w:rPr>
      </w:pPr>
      <w:r w:rsidRPr="00850AF6">
        <w:rPr>
          <w:rFonts w:ascii="Arial" w:hAnsi="Arial" w:cs="Arial"/>
          <w:sz w:val="22"/>
          <w:szCs w:val="22"/>
          <w:lang w:val="en-US"/>
        </w:rPr>
        <w:t xml:space="preserve">Due to the secrecy provisions contained in Section 69 of the Tax Administration Act No. 28 of 2011, The South African Revenue Service (SARS) is prohibited from disclosing any taxpayer information (including whether or not a taxpayer is subject to an </w:t>
      </w:r>
      <w:r w:rsidRPr="006166B8">
        <w:rPr>
          <w:rFonts w:ascii="Arial" w:hAnsi="Arial" w:cs="Arial"/>
          <w:sz w:val="22"/>
          <w:szCs w:val="22"/>
          <w:lang w:val="en-US"/>
        </w:rPr>
        <w:t>investigation</w:t>
      </w:r>
      <w:r w:rsidRPr="00850AF6">
        <w:rPr>
          <w:rFonts w:ascii="Arial" w:hAnsi="Arial" w:cs="Arial"/>
          <w:sz w:val="22"/>
          <w:szCs w:val="22"/>
          <w:lang w:val="en-US"/>
        </w:rPr>
        <w:t>) to any person other than a SARS official.</w:t>
      </w:r>
    </w:p>
    <w:p w:rsidR="00850AF6" w:rsidRPr="00850AF6" w:rsidRDefault="00850AF6" w:rsidP="00850AF6">
      <w:pPr>
        <w:tabs>
          <w:tab w:val="left" w:pos="432"/>
          <w:tab w:val="left" w:pos="864"/>
        </w:tabs>
        <w:spacing w:line="276" w:lineRule="auto"/>
        <w:jc w:val="both"/>
        <w:rPr>
          <w:rFonts w:ascii="Arial" w:hAnsi="Arial" w:cs="Arial"/>
          <w:sz w:val="22"/>
          <w:szCs w:val="22"/>
          <w:lang w:val="en-US"/>
        </w:rPr>
      </w:pPr>
    </w:p>
    <w:p w:rsidR="00850AF6" w:rsidRPr="00850AF6" w:rsidRDefault="00850AF6" w:rsidP="00850AF6">
      <w:pPr>
        <w:tabs>
          <w:tab w:val="left" w:pos="432"/>
          <w:tab w:val="left" w:pos="864"/>
        </w:tabs>
        <w:spacing w:line="276" w:lineRule="auto"/>
        <w:jc w:val="both"/>
        <w:rPr>
          <w:rFonts w:ascii="Arial" w:hAnsi="Arial" w:cs="Arial"/>
          <w:sz w:val="22"/>
          <w:szCs w:val="22"/>
          <w:lang w:val="en-US"/>
        </w:rPr>
      </w:pPr>
      <w:r w:rsidRPr="00850AF6">
        <w:rPr>
          <w:rFonts w:ascii="Arial" w:hAnsi="Arial" w:cs="Arial"/>
          <w:sz w:val="22"/>
          <w:szCs w:val="22"/>
          <w:lang w:val="en-US"/>
        </w:rPr>
        <w:t xml:space="preserve">SARS treats the tax affairs of all parliamentarians in exactly the same manner as all other taxpayers in accordance with the compliance model. This model is premised on three components to encourage tax compliance: Education, Service and Enforcement. </w:t>
      </w:r>
    </w:p>
    <w:p w:rsidR="00675064" w:rsidRDefault="00675064" w:rsidP="00021235">
      <w:pPr>
        <w:tabs>
          <w:tab w:val="left" w:pos="432"/>
          <w:tab w:val="left" w:pos="864"/>
        </w:tabs>
        <w:jc w:val="both"/>
        <w:rPr>
          <w:rFonts w:ascii="Arial" w:hAnsi="Arial" w:cs="Arial"/>
          <w:b/>
          <w:sz w:val="22"/>
          <w:szCs w:val="22"/>
        </w:rPr>
      </w:pPr>
    </w:p>
    <w:p w:rsidR="00675064" w:rsidRDefault="00675064" w:rsidP="00021235">
      <w:pPr>
        <w:tabs>
          <w:tab w:val="left" w:pos="432"/>
          <w:tab w:val="left" w:pos="864"/>
        </w:tabs>
        <w:jc w:val="both"/>
        <w:rPr>
          <w:rFonts w:ascii="Arial" w:hAnsi="Arial" w:cs="Arial"/>
          <w:b/>
          <w:sz w:val="22"/>
          <w:szCs w:val="22"/>
        </w:rPr>
      </w:pPr>
    </w:p>
    <w:p w:rsidR="00F42B2C" w:rsidRDefault="00F42B2C" w:rsidP="00BB76EB">
      <w:pPr>
        <w:tabs>
          <w:tab w:val="left" w:pos="432"/>
          <w:tab w:val="left" w:pos="864"/>
        </w:tabs>
        <w:spacing w:line="320" w:lineRule="exact"/>
        <w:jc w:val="both"/>
        <w:rPr>
          <w:rFonts w:ascii="Arial" w:hAnsi="Arial" w:cs="Arial"/>
          <w:sz w:val="22"/>
          <w:szCs w:val="22"/>
          <w:lang w:val="en-US"/>
        </w:rPr>
      </w:pPr>
      <w:bookmarkStart w:id="0" w:name="_GoBack"/>
      <w:bookmarkEnd w:id="0"/>
    </w:p>
    <w:sectPr w:rsidR="00F42B2C" w:rsidSect="00D96460">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A1" w:rsidRDefault="00C359A1" w:rsidP="00553F88">
      <w:r>
        <w:separator/>
      </w:r>
    </w:p>
  </w:endnote>
  <w:endnote w:type="continuationSeparator" w:id="0">
    <w:p w:rsidR="00C359A1" w:rsidRDefault="00C359A1" w:rsidP="0055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A1" w:rsidRDefault="00C359A1" w:rsidP="00553F88">
      <w:r>
        <w:separator/>
      </w:r>
    </w:p>
  </w:footnote>
  <w:footnote w:type="continuationSeparator" w:id="0">
    <w:p w:rsidR="00C359A1" w:rsidRDefault="00C359A1" w:rsidP="00553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D283C32"/>
    <w:multiLevelType w:val="hybridMultilevel"/>
    <w:tmpl w:val="A4889770"/>
    <w:lvl w:ilvl="0" w:tplc="3FC4AF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F97E8E"/>
    <w:multiLevelType w:val="hybridMultilevel"/>
    <w:tmpl w:val="AC90802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9"/>
  </w:num>
  <w:num w:numId="4">
    <w:abstractNumId w:val="15"/>
  </w:num>
  <w:num w:numId="5">
    <w:abstractNumId w:val="16"/>
  </w:num>
  <w:num w:numId="6">
    <w:abstractNumId w:val="5"/>
  </w:num>
  <w:num w:numId="7">
    <w:abstractNumId w:val="22"/>
  </w:num>
  <w:num w:numId="8">
    <w:abstractNumId w:val="1"/>
  </w:num>
  <w:num w:numId="9">
    <w:abstractNumId w:val="3"/>
  </w:num>
  <w:num w:numId="10">
    <w:abstractNumId w:val="0"/>
  </w:num>
  <w:num w:numId="11">
    <w:abstractNumId w:val="21"/>
  </w:num>
  <w:num w:numId="12">
    <w:abstractNumId w:val="20"/>
  </w:num>
  <w:num w:numId="13">
    <w:abstractNumId w:val="8"/>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13"/>
  </w:num>
  <w:num w:numId="23">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012C7"/>
    <w:rsid w:val="00021235"/>
    <w:rsid w:val="0002766B"/>
    <w:rsid w:val="00063BEC"/>
    <w:rsid w:val="000652CF"/>
    <w:rsid w:val="00095AB2"/>
    <w:rsid w:val="000A0468"/>
    <w:rsid w:val="000A600A"/>
    <w:rsid w:val="000B0B7B"/>
    <w:rsid w:val="000B42F8"/>
    <w:rsid w:val="000F066D"/>
    <w:rsid w:val="00104D29"/>
    <w:rsid w:val="001131D9"/>
    <w:rsid w:val="00120022"/>
    <w:rsid w:val="00134546"/>
    <w:rsid w:val="001433AE"/>
    <w:rsid w:val="00152E82"/>
    <w:rsid w:val="00166953"/>
    <w:rsid w:val="00175842"/>
    <w:rsid w:val="001837AD"/>
    <w:rsid w:val="001B4B3A"/>
    <w:rsid w:val="001C51A3"/>
    <w:rsid w:val="001E6902"/>
    <w:rsid w:val="001F1163"/>
    <w:rsid w:val="001F223B"/>
    <w:rsid w:val="0021081B"/>
    <w:rsid w:val="00216C1E"/>
    <w:rsid w:val="00220165"/>
    <w:rsid w:val="00223CA5"/>
    <w:rsid w:val="00225B87"/>
    <w:rsid w:val="00232604"/>
    <w:rsid w:val="00247658"/>
    <w:rsid w:val="00252C87"/>
    <w:rsid w:val="002549F9"/>
    <w:rsid w:val="00257D88"/>
    <w:rsid w:val="002722CF"/>
    <w:rsid w:val="002C27D9"/>
    <w:rsid w:val="002F5E69"/>
    <w:rsid w:val="00303310"/>
    <w:rsid w:val="00310C5A"/>
    <w:rsid w:val="00323CC8"/>
    <w:rsid w:val="00366412"/>
    <w:rsid w:val="003B5D8E"/>
    <w:rsid w:val="003D36F1"/>
    <w:rsid w:val="003F0AC4"/>
    <w:rsid w:val="00427260"/>
    <w:rsid w:val="00433463"/>
    <w:rsid w:val="0048061D"/>
    <w:rsid w:val="004836B9"/>
    <w:rsid w:val="00487065"/>
    <w:rsid w:val="004A299C"/>
    <w:rsid w:val="004A3B9E"/>
    <w:rsid w:val="004A5ED5"/>
    <w:rsid w:val="004A7C34"/>
    <w:rsid w:val="004B4052"/>
    <w:rsid w:val="004C5679"/>
    <w:rsid w:val="004C7422"/>
    <w:rsid w:val="004E233F"/>
    <w:rsid w:val="00501C0E"/>
    <w:rsid w:val="005141B3"/>
    <w:rsid w:val="00524983"/>
    <w:rsid w:val="00530F50"/>
    <w:rsid w:val="0054111D"/>
    <w:rsid w:val="00553F88"/>
    <w:rsid w:val="005A30FB"/>
    <w:rsid w:val="00603762"/>
    <w:rsid w:val="00613FC6"/>
    <w:rsid w:val="006166B8"/>
    <w:rsid w:val="00642A1D"/>
    <w:rsid w:val="006653DD"/>
    <w:rsid w:val="00675064"/>
    <w:rsid w:val="00684AAB"/>
    <w:rsid w:val="00695A9A"/>
    <w:rsid w:val="006B1504"/>
    <w:rsid w:val="006B5828"/>
    <w:rsid w:val="006C28B9"/>
    <w:rsid w:val="006F0F69"/>
    <w:rsid w:val="006F663C"/>
    <w:rsid w:val="00702034"/>
    <w:rsid w:val="00716D12"/>
    <w:rsid w:val="00736CFE"/>
    <w:rsid w:val="0076584C"/>
    <w:rsid w:val="00773E6C"/>
    <w:rsid w:val="00781243"/>
    <w:rsid w:val="0079063F"/>
    <w:rsid w:val="007A3063"/>
    <w:rsid w:val="007A56A5"/>
    <w:rsid w:val="007B4BC0"/>
    <w:rsid w:val="007B66A0"/>
    <w:rsid w:val="00807F57"/>
    <w:rsid w:val="00810D64"/>
    <w:rsid w:val="00814F3C"/>
    <w:rsid w:val="00823EA9"/>
    <w:rsid w:val="00850AF6"/>
    <w:rsid w:val="0087366B"/>
    <w:rsid w:val="0087557B"/>
    <w:rsid w:val="00892134"/>
    <w:rsid w:val="008B5B10"/>
    <w:rsid w:val="008D26AB"/>
    <w:rsid w:val="008D419D"/>
    <w:rsid w:val="008F759D"/>
    <w:rsid w:val="0091205F"/>
    <w:rsid w:val="00956BFC"/>
    <w:rsid w:val="00957F87"/>
    <w:rsid w:val="00957F94"/>
    <w:rsid w:val="0096291A"/>
    <w:rsid w:val="00964D12"/>
    <w:rsid w:val="009A18A7"/>
    <w:rsid w:val="009B0E79"/>
    <w:rsid w:val="009D33D8"/>
    <w:rsid w:val="009D71C6"/>
    <w:rsid w:val="009E12D6"/>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E1653"/>
    <w:rsid w:val="00AF50AE"/>
    <w:rsid w:val="00AF7420"/>
    <w:rsid w:val="00B20992"/>
    <w:rsid w:val="00B409C6"/>
    <w:rsid w:val="00B4168A"/>
    <w:rsid w:val="00B75338"/>
    <w:rsid w:val="00B92A26"/>
    <w:rsid w:val="00B940DF"/>
    <w:rsid w:val="00BA1416"/>
    <w:rsid w:val="00BB1CB3"/>
    <w:rsid w:val="00BB76EB"/>
    <w:rsid w:val="00BC3017"/>
    <w:rsid w:val="00BE0961"/>
    <w:rsid w:val="00BF6291"/>
    <w:rsid w:val="00BF6B98"/>
    <w:rsid w:val="00C02CE0"/>
    <w:rsid w:val="00C257E0"/>
    <w:rsid w:val="00C330AD"/>
    <w:rsid w:val="00C35609"/>
    <w:rsid w:val="00C359A1"/>
    <w:rsid w:val="00C44C35"/>
    <w:rsid w:val="00C540F1"/>
    <w:rsid w:val="00C6053C"/>
    <w:rsid w:val="00CA56BB"/>
    <w:rsid w:val="00CB3CED"/>
    <w:rsid w:val="00CD717F"/>
    <w:rsid w:val="00D0120D"/>
    <w:rsid w:val="00D205D7"/>
    <w:rsid w:val="00D22738"/>
    <w:rsid w:val="00D252CF"/>
    <w:rsid w:val="00D26B3A"/>
    <w:rsid w:val="00D32984"/>
    <w:rsid w:val="00D71DE6"/>
    <w:rsid w:val="00D747FF"/>
    <w:rsid w:val="00D91C82"/>
    <w:rsid w:val="00D96460"/>
    <w:rsid w:val="00DB6B3C"/>
    <w:rsid w:val="00E21152"/>
    <w:rsid w:val="00E26C88"/>
    <w:rsid w:val="00E308A7"/>
    <w:rsid w:val="00E32136"/>
    <w:rsid w:val="00E44AF7"/>
    <w:rsid w:val="00E6523B"/>
    <w:rsid w:val="00E710E6"/>
    <w:rsid w:val="00E72933"/>
    <w:rsid w:val="00E77DF6"/>
    <w:rsid w:val="00E84B1C"/>
    <w:rsid w:val="00E90FB9"/>
    <w:rsid w:val="00EA5314"/>
    <w:rsid w:val="00EA6440"/>
    <w:rsid w:val="00EB0EA7"/>
    <w:rsid w:val="00ED4459"/>
    <w:rsid w:val="00ED5918"/>
    <w:rsid w:val="00ED6014"/>
    <w:rsid w:val="00EE38AD"/>
    <w:rsid w:val="00EF79EB"/>
    <w:rsid w:val="00F1697A"/>
    <w:rsid w:val="00F24B8C"/>
    <w:rsid w:val="00F24EF0"/>
    <w:rsid w:val="00F42B2C"/>
    <w:rsid w:val="00F44D10"/>
    <w:rsid w:val="00FA66F6"/>
    <w:rsid w:val="00FC033B"/>
    <w:rsid w:val="00FC2B87"/>
    <w:rsid w:val="00FC6990"/>
    <w:rsid w:val="00FD1458"/>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Header">
    <w:name w:val="header"/>
    <w:basedOn w:val="Normal"/>
    <w:link w:val="HeaderChar"/>
    <w:unhideWhenUsed/>
    <w:rsid w:val="00553F88"/>
    <w:pPr>
      <w:tabs>
        <w:tab w:val="center" w:pos="4513"/>
        <w:tab w:val="right" w:pos="9026"/>
      </w:tabs>
    </w:pPr>
  </w:style>
  <w:style w:type="character" w:customStyle="1" w:styleId="HeaderChar">
    <w:name w:val="Header Char"/>
    <w:basedOn w:val="DefaultParagraphFont"/>
    <w:link w:val="Header"/>
    <w:rsid w:val="00553F88"/>
    <w:rPr>
      <w:sz w:val="24"/>
      <w:szCs w:val="24"/>
      <w:lang w:val="en-GB" w:eastAsia="en-US"/>
    </w:rPr>
  </w:style>
  <w:style w:type="paragraph" w:styleId="Footer">
    <w:name w:val="footer"/>
    <w:basedOn w:val="Normal"/>
    <w:link w:val="FooterChar"/>
    <w:unhideWhenUsed/>
    <w:rsid w:val="00553F88"/>
    <w:pPr>
      <w:tabs>
        <w:tab w:val="center" w:pos="4513"/>
        <w:tab w:val="right" w:pos="9026"/>
      </w:tabs>
    </w:pPr>
  </w:style>
  <w:style w:type="character" w:customStyle="1" w:styleId="FooterChar">
    <w:name w:val="Footer Char"/>
    <w:basedOn w:val="DefaultParagraphFont"/>
    <w:link w:val="Footer"/>
    <w:rsid w:val="00553F88"/>
    <w:rPr>
      <w:sz w:val="24"/>
      <w:szCs w:val="24"/>
      <w:lang w:val="en-GB" w:eastAsia="en-US"/>
    </w:rPr>
  </w:style>
  <w:style w:type="character" w:styleId="CommentReference">
    <w:name w:val="annotation reference"/>
    <w:basedOn w:val="DefaultParagraphFont"/>
    <w:semiHidden/>
    <w:unhideWhenUsed/>
    <w:rsid w:val="00FD1458"/>
    <w:rPr>
      <w:sz w:val="16"/>
      <w:szCs w:val="16"/>
    </w:rPr>
  </w:style>
  <w:style w:type="paragraph" w:styleId="CommentText">
    <w:name w:val="annotation text"/>
    <w:basedOn w:val="Normal"/>
    <w:link w:val="CommentTextChar"/>
    <w:semiHidden/>
    <w:unhideWhenUsed/>
    <w:rsid w:val="00FD1458"/>
    <w:rPr>
      <w:sz w:val="20"/>
      <w:szCs w:val="20"/>
    </w:rPr>
  </w:style>
  <w:style w:type="character" w:customStyle="1" w:styleId="CommentTextChar">
    <w:name w:val="Comment Text Char"/>
    <w:basedOn w:val="DefaultParagraphFont"/>
    <w:link w:val="CommentText"/>
    <w:semiHidden/>
    <w:rsid w:val="00FD1458"/>
    <w:rPr>
      <w:lang w:val="en-GB" w:eastAsia="en-US"/>
    </w:rPr>
  </w:style>
  <w:style w:type="paragraph" w:styleId="CommentSubject">
    <w:name w:val="annotation subject"/>
    <w:basedOn w:val="CommentText"/>
    <w:next w:val="CommentText"/>
    <w:link w:val="CommentSubjectChar"/>
    <w:semiHidden/>
    <w:unhideWhenUsed/>
    <w:rsid w:val="00FD1458"/>
    <w:rPr>
      <w:b/>
      <w:bCs/>
    </w:rPr>
  </w:style>
  <w:style w:type="character" w:customStyle="1" w:styleId="CommentSubjectChar">
    <w:name w:val="Comment Subject Char"/>
    <w:basedOn w:val="CommentTextChar"/>
    <w:link w:val="CommentSubject"/>
    <w:semiHidden/>
    <w:rsid w:val="00FD1458"/>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 w:type="paragraph" w:styleId="Header">
    <w:name w:val="header"/>
    <w:basedOn w:val="Normal"/>
    <w:link w:val="HeaderChar"/>
    <w:unhideWhenUsed/>
    <w:rsid w:val="00553F88"/>
    <w:pPr>
      <w:tabs>
        <w:tab w:val="center" w:pos="4513"/>
        <w:tab w:val="right" w:pos="9026"/>
      </w:tabs>
    </w:pPr>
  </w:style>
  <w:style w:type="character" w:customStyle="1" w:styleId="HeaderChar">
    <w:name w:val="Header Char"/>
    <w:basedOn w:val="DefaultParagraphFont"/>
    <w:link w:val="Header"/>
    <w:rsid w:val="00553F88"/>
    <w:rPr>
      <w:sz w:val="24"/>
      <w:szCs w:val="24"/>
      <w:lang w:val="en-GB" w:eastAsia="en-US"/>
    </w:rPr>
  </w:style>
  <w:style w:type="paragraph" w:styleId="Footer">
    <w:name w:val="footer"/>
    <w:basedOn w:val="Normal"/>
    <w:link w:val="FooterChar"/>
    <w:unhideWhenUsed/>
    <w:rsid w:val="00553F88"/>
    <w:pPr>
      <w:tabs>
        <w:tab w:val="center" w:pos="4513"/>
        <w:tab w:val="right" w:pos="9026"/>
      </w:tabs>
    </w:pPr>
  </w:style>
  <w:style w:type="character" w:customStyle="1" w:styleId="FooterChar">
    <w:name w:val="Footer Char"/>
    <w:basedOn w:val="DefaultParagraphFont"/>
    <w:link w:val="Footer"/>
    <w:rsid w:val="00553F88"/>
    <w:rPr>
      <w:sz w:val="24"/>
      <w:szCs w:val="24"/>
      <w:lang w:val="en-GB" w:eastAsia="en-US"/>
    </w:rPr>
  </w:style>
  <w:style w:type="character" w:styleId="CommentReference">
    <w:name w:val="annotation reference"/>
    <w:basedOn w:val="DefaultParagraphFont"/>
    <w:semiHidden/>
    <w:unhideWhenUsed/>
    <w:rsid w:val="00FD1458"/>
    <w:rPr>
      <w:sz w:val="16"/>
      <w:szCs w:val="16"/>
    </w:rPr>
  </w:style>
  <w:style w:type="paragraph" w:styleId="CommentText">
    <w:name w:val="annotation text"/>
    <w:basedOn w:val="Normal"/>
    <w:link w:val="CommentTextChar"/>
    <w:semiHidden/>
    <w:unhideWhenUsed/>
    <w:rsid w:val="00FD1458"/>
    <w:rPr>
      <w:sz w:val="20"/>
      <w:szCs w:val="20"/>
    </w:rPr>
  </w:style>
  <w:style w:type="character" w:customStyle="1" w:styleId="CommentTextChar">
    <w:name w:val="Comment Text Char"/>
    <w:basedOn w:val="DefaultParagraphFont"/>
    <w:link w:val="CommentText"/>
    <w:semiHidden/>
    <w:rsid w:val="00FD1458"/>
    <w:rPr>
      <w:lang w:val="en-GB" w:eastAsia="en-US"/>
    </w:rPr>
  </w:style>
  <w:style w:type="paragraph" w:styleId="CommentSubject">
    <w:name w:val="annotation subject"/>
    <w:basedOn w:val="CommentText"/>
    <w:next w:val="CommentText"/>
    <w:link w:val="CommentSubjectChar"/>
    <w:semiHidden/>
    <w:unhideWhenUsed/>
    <w:rsid w:val="00FD1458"/>
    <w:rPr>
      <w:b/>
      <w:bCs/>
    </w:rPr>
  </w:style>
  <w:style w:type="character" w:customStyle="1" w:styleId="CommentSubjectChar">
    <w:name w:val="Comment Subject Char"/>
    <w:basedOn w:val="CommentTextChar"/>
    <w:link w:val="CommentSubject"/>
    <w:semiHidden/>
    <w:rsid w:val="00FD145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294292712">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8063-CEE4-4D07-B6AE-2BDBE2A3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2017-09-27T11:01:00Z</cp:lastPrinted>
  <dcterms:created xsi:type="dcterms:W3CDTF">2017-10-12T13:02:00Z</dcterms:created>
  <dcterms:modified xsi:type="dcterms:W3CDTF">2017-10-12T13:02:00Z</dcterms:modified>
</cp:coreProperties>
</file>