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4573035A" wp14:editId="68546105">
            <wp:simplePos x="0" y="0"/>
            <wp:positionH relativeFrom="column">
              <wp:posOffset>2696845</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F46D77">
        <w:rPr>
          <w:rFonts w:cs="Arial"/>
          <w:b/>
          <w:sz w:val="24"/>
          <w:szCs w:val="24"/>
          <w:lang w:val="af-ZA" w:eastAsia="en-US"/>
        </w:rPr>
        <w:t>284</w:t>
      </w:r>
      <w:r w:rsidR="00610BA6" w:rsidRPr="000B4F40">
        <w:rPr>
          <w:rFonts w:cs="Arial"/>
          <w:b/>
          <w:sz w:val="24"/>
          <w:szCs w:val="24"/>
          <w:lang w:val="en-US" w:eastAsia="en-US"/>
        </w:rPr>
        <w:t xml:space="preserve"> </w:t>
      </w:r>
      <w:r w:rsidR="00E526CF" w:rsidRPr="000B4F40">
        <w:rPr>
          <w:rFonts w:cs="Arial"/>
          <w:b/>
          <w:sz w:val="24"/>
          <w:szCs w:val="24"/>
          <w:lang w:val="en-US" w:eastAsia="en-US"/>
        </w:rPr>
        <w:t>[</w:t>
      </w:r>
      <w:r w:rsidR="00F46D77" w:rsidRPr="00F530E4">
        <w:rPr>
          <w:rFonts w:eastAsia="Calibri" w:cs="Arial"/>
          <w:b/>
          <w:color w:val="000000"/>
          <w:sz w:val="24"/>
          <w:szCs w:val="24"/>
          <w:lang w:eastAsia="en-US"/>
        </w:rPr>
        <w:t>NW305E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61416C">
        <w:rPr>
          <w:rFonts w:cs="Arial"/>
          <w:b/>
          <w:sz w:val="24"/>
          <w:szCs w:val="24"/>
          <w:lang w:val="en-US" w:eastAsia="en-US"/>
        </w:rPr>
        <w:t>No. 0</w:t>
      </w:r>
      <w:r w:rsidR="00635CC6">
        <w:rPr>
          <w:rFonts w:cs="Arial"/>
          <w:b/>
          <w:sz w:val="24"/>
          <w:szCs w:val="24"/>
          <w:lang w:val="en-US" w:eastAsia="en-US"/>
        </w:rPr>
        <w:t>2</w:t>
      </w:r>
      <w:r w:rsidR="0061416C">
        <w:rPr>
          <w:rFonts w:cs="Arial"/>
          <w:b/>
          <w:sz w:val="24"/>
          <w:szCs w:val="24"/>
          <w:lang w:val="en-US" w:eastAsia="en-US"/>
        </w:rPr>
        <w:t xml:space="preserve"> of 2018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10BA6">
        <w:rPr>
          <w:rFonts w:cs="Arial"/>
          <w:b/>
          <w:sz w:val="24"/>
          <w:szCs w:val="24"/>
          <w:lang w:val="en-US" w:eastAsia="en-US"/>
        </w:rPr>
        <w:tab/>
      </w:r>
      <w:r w:rsidR="00635CC6">
        <w:rPr>
          <w:rFonts w:cs="Arial"/>
          <w:b/>
          <w:sz w:val="24"/>
          <w:szCs w:val="24"/>
        </w:rPr>
        <w:t>16</w:t>
      </w:r>
      <w:r w:rsidR="0061416C">
        <w:rPr>
          <w:rFonts w:cs="Arial"/>
          <w:b/>
          <w:sz w:val="24"/>
          <w:szCs w:val="24"/>
        </w:rPr>
        <w:t xml:space="preserve"> FEBRUARY 2018</w:t>
      </w:r>
    </w:p>
    <w:p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7722F1">
        <w:rPr>
          <w:rFonts w:cs="Arial"/>
          <w:b/>
          <w:sz w:val="24"/>
          <w:szCs w:val="24"/>
          <w:lang w:val="en-US" w:eastAsia="en-US"/>
        </w:rPr>
        <w:t>12</w:t>
      </w:r>
      <w:r w:rsidR="00DA2189">
        <w:rPr>
          <w:rFonts w:cs="Arial"/>
          <w:b/>
          <w:sz w:val="24"/>
          <w:szCs w:val="24"/>
          <w:lang w:val="en-US" w:eastAsia="en-US"/>
        </w:rPr>
        <w:t xml:space="preserve"> </w:t>
      </w:r>
      <w:r w:rsidR="007722F1">
        <w:rPr>
          <w:rFonts w:cs="Arial"/>
          <w:b/>
          <w:sz w:val="24"/>
          <w:szCs w:val="24"/>
          <w:lang w:val="en-US" w:eastAsia="en-US"/>
        </w:rPr>
        <w:t xml:space="preserve">MARCH </w:t>
      </w:r>
      <w:r w:rsidR="00DA2189">
        <w:rPr>
          <w:rFonts w:cs="Arial"/>
          <w:b/>
          <w:sz w:val="24"/>
          <w:szCs w:val="24"/>
          <w:lang w:val="en-US" w:eastAsia="en-US"/>
        </w:rPr>
        <w:t>201</w:t>
      </w:r>
      <w:r w:rsidR="0061416C">
        <w:rPr>
          <w:rFonts w:cs="Arial"/>
          <w:b/>
          <w:sz w:val="24"/>
          <w:szCs w:val="24"/>
          <w:lang w:val="en-US" w:eastAsia="en-US"/>
        </w:rPr>
        <w:t>8</w:t>
      </w:r>
      <w:r w:rsidR="00E66692">
        <w:rPr>
          <w:rFonts w:cs="Arial"/>
          <w:b/>
          <w:sz w:val="24"/>
          <w:szCs w:val="24"/>
          <w:lang w:val="en-US" w:eastAsia="en-US"/>
        </w:rPr>
        <w:t xml:space="preserve"> </w:t>
      </w:r>
    </w:p>
    <w:p w:rsidR="00EE2AEC" w:rsidRPr="000B4F40" w:rsidRDefault="00EE2AEC" w:rsidP="00B44E3D">
      <w:pPr>
        <w:jc w:val="left"/>
        <w:rPr>
          <w:rFonts w:cs="Arial"/>
          <w:b/>
          <w:sz w:val="24"/>
          <w:szCs w:val="24"/>
        </w:rPr>
      </w:pPr>
    </w:p>
    <w:p w:rsidR="000A0360" w:rsidRPr="000A0360" w:rsidRDefault="00F530E4" w:rsidP="000A0360">
      <w:pPr>
        <w:spacing w:before="100" w:beforeAutospacing="1" w:after="100" w:afterAutospacing="1"/>
        <w:ind w:left="709" w:hanging="720"/>
        <w:outlineLvl w:val="0"/>
        <w:rPr>
          <w:rFonts w:cs="Arial"/>
          <w:b/>
          <w:sz w:val="24"/>
          <w:szCs w:val="24"/>
          <w:lang w:val="en-GB"/>
        </w:rPr>
      </w:pPr>
      <w:r>
        <w:rPr>
          <w:rFonts w:cs="Arial"/>
          <w:b/>
          <w:sz w:val="24"/>
          <w:szCs w:val="24"/>
          <w:lang w:val="af-ZA" w:eastAsia="en-US"/>
        </w:rPr>
        <w:t>284</w:t>
      </w:r>
      <w:r w:rsidR="009776AC" w:rsidRPr="009776AC">
        <w:rPr>
          <w:rFonts w:cs="Arial"/>
          <w:b/>
          <w:sz w:val="24"/>
          <w:szCs w:val="24"/>
          <w:lang w:val="af-ZA" w:eastAsia="en-US"/>
        </w:rPr>
        <w:t>.</w:t>
      </w:r>
      <w:r w:rsidR="009776AC" w:rsidRPr="003D7908">
        <w:rPr>
          <w:rFonts w:cs="Arial"/>
          <w:b/>
          <w:sz w:val="24"/>
          <w:szCs w:val="24"/>
          <w:lang w:val="af-ZA" w:eastAsia="en-US"/>
        </w:rPr>
        <w:tab/>
      </w:r>
      <w:r w:rsidRPr="00F530E4">
        <w:rPr>
          <w:rFonts w:cs="Arial"/>
          <w:b/>
          <w:sz w:val="24"/>
          <w:szCs w:val="24"/>
          <w:lang w:val="en-US" w:eastAsia="en-US"/>
        </w:rPr>
        <w:t xml:space="preserve">Mr K P Robertson (DA) </w:t>
      </w:r>
      <w:r w:rsidR="000A0360" w:rsidRPr="000A0360">
        <w:rPr>
          <w:rFonts w:cs="Arial"/>
          <w:b/>
          <w:sz w:val="24"/>
          <w:szCs w:val="24"/>
          <w:lang w:val="en-GB"/>
        </w:rPr>
        <w:t>asked the Minister of Public Works:</w:t>
      </w:r>
    </w:p>
    <w:p w:rsidR="005D2AC2" w:rsidRPr="005D2AC2" w:rsidRDefault="005D2AC2" w:rsidP="007722F1">
      <w:pPr>
        <w:spacing w:line="276" w:lineRule="auto"/>
        <w:ind w:left="708" w:hanging="731"/>
        <w:outlineLvl w:val="0"/>
        <w:rPr>
          <w:rFonts w:eastAsia="Calibri" w:cs="Arial"/>
          <w:color w:val="000000"/>
          <w:sz w:val="24"/>
          <w:szCs w:val="24"/>
          <w:lang w:eastAsia="en-US"/>
        </w:rPr>
      </w:pPr>
      <w:r w:rsidRPr="005D2AC2">
        <w:rPr>
          <w:rFonts w:eastAsia="Calibri" w:cs="Arial"/>
          <w:color w:val="000000"/>
          <w:sz w:val="24"/>
          <w:szCs w:val="24"/>
          <w:lang w:eastAsia="en-US"/>
        </w:rPr>
        <w:t>(1)</w:t>
      </w:r>
      <w:r w:rsidRPr="005D2AC2">
        <w:rPr>
          <w:rFonts w:eastAsia="Calibri" w:cs="Arial"/>
          <w:color w:val="000000"/>
          <w:sz w:val="24"/>
          <w:szCs w:val="24"/>
          <w:lang w:eastAsia="en-US"/>
        </w:rPr>
        <w:tab/>
        <w:t>(a) What total amount was originally budgeted for the construction of the new buildings for the Mpumalanga High Court in the City of Mbombela in Mpumalanga, (b) what was the timeframe, including contingencies, for the construction of the new buildings, (c) what progress has been made to date in the construction of the new buildings, (d) what total amount of money has been spent on the construction of the new buildings as at the latest specified date and (e) what is the expected completion date;</w:t>
      </w:r>
    </w:p>
    <w:p w:rsidR="005D2AC2" w:rsidRPr="005D2AC2" w:rsidRDefault="005D2AC2" w:rsidP="007722F1">
      <w:pPr>
        <w:spacing w:line="276" w:lineRule="auto"/>
        <w:ind w:left="708" w:hanging="731"/>
        <w:outlineLvl w:val="0"/>
        <w:rPr>
          <w:rFonts w:eastAsia="Calibri" w:cs="Arial"/>
          <w:color w:val="000000"/>
          <w:sz w:val="24"/>
          <w:szCs w:val="24"/>
          <w:lang w:eastAsia="en-US"/>
        </w:rPr>
      </w:pPr>
      <w:r w:rsidRPr="005D2AC2">
        <w:rPr>
          <w:rFonts w:eastAsia="Calibri" w:cs="Arial"/>
          <w:color w:val="000000"/>
          <w:sz w:val="24"/>
          <w:szCs w:val="24"/>
          <w:lang w:eastAsia="en-US"/>
        </w:rPr>
        <w:t>(2)</w:t>
      </w:r>
      <w:r w:rsidRPr="005D2AC2">
        <w:rPr>
          <w:rFonts w:eastAsia="Calibri" w:cs="Arial"/>
          <w:color w:val="000000"/>
          <w:sz w:val="24"/>
          <w:szCs w:val="24"/>
          <w:lang w:eastAsia="en-US"/>
        </w:rPr>
        <w:tab/>
        <w:t>(a) what are the names of the original contractors, (b) why were the original contractors replaced and (c) what are the names of the new contractors;</w:t>
      </w:r>
    </w:p>
    <w:p w:rsidR="005D2AC2" w:rsidRPr="005D2AC2" w:rsidRDefault="005D2AC2" w:rsidP="007722F1">
      <w:pPr>
        <w:spacing w:line="276" w:lineRule="auto"/>
        <w:ind w:left="708" w:hanging="731"/>
        <w:outlineLvl w:val="0"/>
        <w:rPr>
          <w:rFonts w:eastAsia="Calibri" w:cs="Arial"/>
          <w:color w:val="000000"/>
          <w:sz w:val="24"/>
          <w:szCs w:val="24"/>
          <w:lang w:eastAsia="en-US"/>
        </w:rPr>
      </w:pPr>
      <w:r w:rsidRPr="005D2AC2">
        <w:rPr>
          <w:rFonts w:eastAsia="Calibri" w:cs="Arial"/>
          <w:color w:val="000000"/>
          <w:sz w:val="24"/>
          <w:szCs w:val="24"/>
          <w:lang w:eastAsia="en-US"/>
        </w:rPr>
        <w:t>(3)</w:t>
      </w:r>
      <w:r w:rsidRPr="005D2AC2">
        <w:rPr>
          <w:rFonts w:eastAsia="Calibri" w:cs="Arial"/>
          <w:color w:val="000000"/>
          <w:sz w:val="24"/>
          <w:szCs w:val="24"/>
          <w:lang w:eastAsia="en-US"/>
        </w:rPr>
        <w:tab/>
        <w:t>whether all contractors received payment for services rendered; if not, why not; if so, what are the full details of all payments made to each contractor;</w:t>
      </w:r>
    </w:p>
    <w:p w:rsidR="005D2AC2" w:rsidRDefault="005D2AC2" w:rsidP="007722F1">
      <w:pPr>
        <w:spacing w:line="276" w:lineRule="auto"/>
        <w:ind w:left="708" w:hanging="731"/>
        <w:outlineLvl w:val="0"/>
        <w:rPr>
          <w:rFonts w:eastAsia="Calibri" w:cs="Arial"/>
          <w:color w:val="000000"/>
          <w:sz w:val="24"/>
          <w:szCs w:val="24"/>
          <w:lang w:eastAsia="en-US"/>
        </w:rPr>
      </w:pPr>
      <w:r w:rsidRPr="005D2AC2">
        <w:rPr>
          <w:rFonts w:eastAsia="Calibri" w:cs="Arial"/>
          <w:color w:val="000000"/>
          <w:sz w:val="24"/>
          <w:szCs w:val="24"/>
          <w:lang w:eastAsia="en-US"/>
        </w:rPr>
        <w:t>(4)</w:t>
      </w:r>
      <w:r w:rsidRPr="005D2AC2">
        <w:rPr>
          <w:rFonts w:eastAsia="Calibri" w:cs="Arial"/>
          <w:color w:val="000000"/>
          <w:sz w:val="24"/>
          <w:szCs w:val="24"/>
          <w:lang w:eastAsia="en-US"/>
        </w:rPr>
        <w:tab/>
        <w:t>whether any of the contractors received payments for preliminary and general costs before any construction work commenced; if so, (a) which contractors received preliminary payments, (b) what amount did each contractor receive and (c) was each amount in accordance with the contractual agreements?</w:t>
      </w:r>
      <w:r w:rsidRPr="005D2AC2">
        <w:rPr>
          <w:rFonts w:eastAsia="Calibri" w:cs="Arial"/>
          <w:color w:val="000000"/>
          <w:sz w:val="24"/>
          <w:szCs w:val="24"/>
          <w:lang w:eastAsia="en-US"/>
        </w:rPr>
        <w:tab/>
      </w:r>
      <w:r w:rsidRPr="005D2AC2">
        <w:rPr>
          <w:rFonts w:eastAsia="Calibri" w:cs="Arial"/>
          <w:color w:val="000000"/>
          <w:sz w:val="24"/>
          <w:szCs w:val="24"/>
          <w:lang w:eastAsia="en-US"/>
        </w:rPr>
        <w:tab/>
        <w:t xml:space="preserve">             </w:t>
      </w:r>
      <w:r w:rsidR="00F530E4">
        <w:rPr>
          <w:rFonts w:eastAsia="Calibri" w:cs="Arial"/>
          <w:color w:val="000000"/>
          <w:sz w:val="24"/>
          <w:szCs w:val="24"/>
          <w:lang w:eastAsia="en-US"/>
        </w:rPr>
        <w:tab/>
      </w:r>
      <w:r w:rsidR="00F530E4">
        <w:rPr>
          <w:rFonts w:eastAsia="Calibri" w:cs="Arial"/>
          <w:color w:val="000000"/>
          <w:sz w:val="24"/>
          <w:szCs w:val="24"/>
          <w:lang w:eastAsia="en-US"/>
        </w:rPr>
        <w:tab/>
      </w:r>
      <w:r w:rsidR="00F530E4">
        <w:rPr>
          <w:rFonts w:eastAsia="Calibri" w:cs="Arial"/>
          <w:color w:val="000000"/>
          <w:sz w:val="24"/>
          <w:szCs w:val="24"/>
          <w:lang w:eastAsia="en-US"/>
        </w:rPr>
        <w:tab/>
      </w:r>
      <w:r w:rsidR="00F530E4">
        <w:rPr>
          <w:rFonts w:eastAsia="Calibri" w:cs="Arial"/>
          <w:color w:val="000000"/>
          <w:sz w:val="24"/>
          <w:szCs w:val="24"/>
          <w:lang w:eastAsia="en-US"/>
        </w:rPr>
        <w:tab/>
      </w:r>
      <w:r w:rsidR="00F530E4">
        <w:rPr>
          <w:rFonts w:eastAsia="Calibri" w:cs="Arial"/>
          <w:color w:val="000000"/>
          <w:sz w:val="24"/>
          <w:szCs w:val="24"/>
          <w:lang w:eastAsia="en-US"/>
        </w:rPr>
        <w:tab/>
      </w:r>
      <w:r w:rsidR="00F530E4">
        <w:rPr>
          <w:rFonts w:eastAsia="Calibri" w:cs="Arial"/>
          <w:color w:val="000000"/>
          <w:sz w:val="24"/>
          <w:szCs w:val="24"/>
          <w:lang w:eastAsia="en-US"/>
        </w:rPr>
        <w:tab/>
      </w:r>
      <w:r w:rsidR="00F530E4">
        <w:rPr>
          <w:rFonts w:eastAsia="Calibri" w:cs="Arial"/>
          <w:color w:val="000000"/>
          <w:sz w:val="24"/>
          <w:szCs w:val="24"/>
          <w:lang w:eastAsia="en-US"/>
        </w:rPr>
        <w:tab/>
      </w:r>
      <w:r w:rsidR="00F530E4">
        <w:rPr>
          <w:rFonts w:eastAsia="Calibri" w:cs="Arial"/>
          <w:color w:val="000000"/>
          <w:sz w:val="24"/>
          <w:szCs w:val="24"/>
          <w:lang w:eastAsia="en-US"/>
        </w:rPr>
        <w:tab/>
      </w:r>
      <w:r w:rsidR="007722F1">
        <w:rPr>
          <w:rFonts w:eastAsia="Calibri" w:cs="Arial"/>
          <w:color w:val="000000"/>
          <w:sz w:val="24"/>
          <w:szCs w:val="24"/>
          <w:lang w:eastAsia="en-US"/>
        </w:rPr>
        <w:tab/>
      </w:r>
      <w:r w:rsidR="007722F1">
        <w:rPr>
          <w:rFonts w:eastAsia="Calibri" w:cs="Arial"/>
          <w:color w:val="000000"/>
          <w:sz w:val="24"/>
          <w:szCs w:val="24"/>
          <w:lang w:eastAsia="en-US"/>
        </w:rPr>
        <w:tab/>
      </w:r>
      <w:r w:rsidR="007722F1">
        <w:rPr>
          <w:rFonts w:eastAsia="Calibri" w:cs="Arial"/>
          <w:color w:val="000000"/>
          <w:sz w:val="24"/>
          <w:szCs w:val="24"/>
          <w:lang w:eastAsia="en-US"/>
        </w:rPr>
        <w:tab/>
      </w:r>
      <w:r w:rsidR="007722F1">
        <w:rPr>
          <w:rFonts w:eastAsia="Calibri" w:cs="Arial"/>
          <w:color w:val="000000"/>
          <w:sz w:val="24"/>
          <w:szCs w:val="24"/>
          <w:lang w:eastAsia="en-US"/>
        </w:rPr>
        <w:tab/>
      </w:r>
      <w:r w:rsidRPr="007722F1">
        <w:rPr>
          <w:rFonts w:eastAsia="Calibri" w:cs="Arial"/>
          <w:b/>
          <w:color w:val="000000"/>
          <w:sz w:val="20"/>
          <w:lang w:eastAsia="en-US"/>
        </w:rPr>
        <w:t>NW305E</w:t>
      </w:r>
    </w:p>
    <w:p w:rsidR="00680CEE" w:rsidRPr="00F77740" w:rsidRDefault="004D2F24" w:rsidP="005D2AC2">
      <w:pPr>
        <w:ind w:left="-11"/>
        <w:outlineLvl w:val="0"/>
        <w:rPr>
          <w:rFonts w:cs="Arial"/>
          <w:b/>
          <w:szCs w:val="22"/>
          <w:lang w:eastAsia="en-US"/>
        </w:rPr>
      </w:pPr>
      <w:r w:rsidRPr="00F77740">
        <w:rPr>
          <w:rFonts w:cs="Arial"/>
          <w:b/>
          <w:szCs w:val="22"/>
          <w:lang w:eastAsia="en-US"/>
        </w:rPr>
        <w:t>____________________________</w:t>
      </w:r>
      <w:r w:rsidR="00E526CF" w:rsidRPr="00F77740">
        <w:rPr>
          <w:rFonts w:cs="Arial"/>
          <w:b/>
          <w:szCs w:val="22"/>
          <w:lang w:eastAsia="en-US"/>
        </w:rPr>
        <w:t>________________________________________</w:t>
      </w:r>
      <w:r w:rsidR="001C6CA1" w:rsidRPr="00F77740">
        <w:rPr>
          <w:rFonts w:cs="Arial"/>
          <w:b/>
          <w:szCs w:val="22"/>
          <w:lang w:eastAsia="en-US"/>
        </w:rPr>
        <w:t>_______</w:t>
      </w:r>
      <w:r w:rsidR="00B04C0E" w:rsidRPr="00F77740">
        <w:rPr>
          <w:rFonts w:cs="Arial"/>
          <w:b/>
          <w:szCs w:val="22"/>
          <w:lang w:eastAsia="en-US"/>
        </w:rPr>
        <w:t>____</w:t>
      </w:r>
    </w:p>
    <w:p w:rsidR="00E23124" w:rsidRDefault="00E23124" w:rsidP="000316F2">
      <w:pPr>
        <w:ind w:left="-11"/>
        <w:outlineLvl w:val="0"/>
        <w:rPr>
          <w:rFonts w:cs="Arial"/>
          <w:b/>
          <w:szCs w:val="22"/>
          <w:lang w:eastAsia="en-US"/>
        </w:rPr>
      </w:pPr>
    </w:p>
    <w:p w:rsidR="007722F1" w:rsidRDefault="007722F1" w:rsidP="007722F1">
      <w:pPr>
        <w:spacing w:line="276" w:lineRule="auto"/>
        <w:rPr>
          <w:rFonts w:cs="Arial"/>
          <w:b/>
          <w:sz w:val="24"/>
          <w:szCs w:val="24"/>
          <w:lang w:eastAsia="en-US"/>
        </w:rPr>
      </w:pPr>
      <w:r>
        <w:rPr>
          <w:rFonts w:cs="Arial"/>
          <w:b/>
          <w:sz w:val="24"/>
          <w:szCs w:val="24"/>
          <w:lang w:eastAsia="en-US"/>
        </w:rPr>
        <w:t>RESPONSE BY TH</w:t>
      </w:r>
      <w:r>
        <w:rPr>
          <w:rFonts w:cs="Arial"/>
          <w:b/>
          <w:sz w:val="24"/>
          <w:szCs w:val="24"/>
          <w:lang w:eastAsia="en-US"/>
        </w:rPr>
        <w:t>E INDEPENDENT DEVELOPMENT TRUST:</w:t>
      </w:r>
    </w:p>
    <w:p w:rsidR="00E23124" w:rsidRDefault="00E23124" w:rsidP="00E23124">
      <w:pPr>
        <w:spacing w:line="276" w:lineRule="auto"/>
        <w:rPr>
          <w:rFonts w:cs="Arial"/>
          <w:b/>
          <w:sz w:val="24"/>
          <w:szCs w:val="24"/>
          <w:lang w:eastAsia="en-US"/>
        </w:rPr>
      </w:pPr>
    </w:p>
    <w:p w:rsidR="007722F1" w:rsidRDefault="007722F1" w:rsidP="007722F1">
      <w:pPr>
        <w:jc w:val="left"/>
        <w:rPr>
          <w:rFonts w:cs="Arial"/>
          <w:i/>
          <w:sz w:val="24"/>
          <w:szCs w:val="24"/>
          <w:lang w:val="en-US" w:eastAsia="en-US"/>
        </w:rPr>
      </w:pPr>
      <w:r>
        <w:rPr>
          <w:rFonts w:cs="Arial"/>
          <w:sz w:val="24"/>
          <w:szCs w:val="24"/>
          <w:lang w:val="en-US" w:eastAsia="en-US"/>
        </w:rPr>
        <w:t>(</w:t>
      </w:r>
      <w:r w:rsidRPr="00AE43D4">
        <w:rPr>
          <w:rFonts w:cs="Arial"/>
          <w:sz w:val="24"/>
          <w:szCs w:val="24"/>
          <w:lang w:val="en-US" w:eastAsia="en-US"/>
        </w:rPr>
        <w:t>1</w:t>
      </w:r>
      <w:r>
        <w:rPr>
          <w:rFonts w:cs="Arial"/>
          <w:sz w:val="24"/>
          <w:szCs w:val="24"/>
          <w:lang w:val="en-US" w:eastAsia="en-US"/>
        </w:rPr>
        <w:t xml:space="preserve">) </w:t>
      </w:r>
      <w:r w:rsidRPr="00AE43D4">
        <w:rPr>
          <w:rFonts w:cs="Arial"/>
          <w:sz w:val="24"/>
          <w:szCs w:val="24"/>
          <w:lang w:val="en-US" w:eastAsia="en-US"/>
        </w:rPr>
        <w:t>(a)</w:t>
      </w:r>
      <w:r>
        <w:rPr>
          <w:rFonts w:cs="Arial"/>
          <w:sz w:val="24"/>
          <w:szCs w:val="24"/>
          <w:lang w:val="en-US" w:eastAsia="en-US"/>
        </w:rPr>
        <w:t xml:space="preserve"> </w:t>
      </w:r>
      <w:r w:rsidRPr="00AE43D4">
        <w:rPr>
          <w:rFonts w:cs="Arial"/>
          <w:sz w:val="24"/>
          <w:szCs w:val="24"/>
          <w:lang w:val="en-US" w:eastAsia="en-US"/>
        </w:rPr>
        <w:t>R758 084 922,38 (</w:t>
      </w:r>
      <w:r w:rsidRPr="00AE43D4">
        <w:rPr>
          <w:rFonts w:cs="Arial"/>
          <w:i/>
          <w:sz w:val="24"/>
          <w:szCs w:val="24"/>
          <w:lang w:val="en-US" w:eastAsia="en-US"/>
        </w:rPr>
        <w:t>Inclusive of Construction Cost, Professional Fees and ID</w:t>
      </w:r>
      <w:r>
        <w:rPr>
          <w:rFonts w:cs="Arial"/>
          <w:i/>
          <w:sz w:val="24"/>
          <w:szCs w:val="24"/>
          <w:lang w:val="en-US" w:eastAsia="en-US"/>
        </w:rPr>
        <w:t>;</w:t>
      </w:r>
      <w:r w:rsidRPr="00AE43D4">
        <w:rPr>
          <w:rFonts w:cs="Arial"/>
          <w:i/>
          <w:sz w:val="24"/>
          <w:szCs w:val="24"/>
          <w:lang w:val="en-US" w:eastAsia="en-US"/>
        </w:rPr>
        <w:t>T Management Fees)</w:t>
      </w:r>
      <w:r>
        <w:rPr>
          <w:rFonts w:cs="Arial"/>
          <w:i/>
          <w:sz w:val="24"/>
          <w:szCs w:val="24"/>
          <w:lang w:val="en-US" w:eastAsia="en-US"/>
        </w:rPr>
        <w:t xml:space="preserve"> </w:t>
      </w:r>
    </w:p>
    <w:p w:rsidR="007722F1" w:rsidRDefault="007722F1" w:rsidP="007722F1">
      <w:pPr>
        <w:spacing w:line="276" w:lineRule="auto"/>
        <w:rPr>
          <w:rFonts w:cs="Arial"/>
          <w:sz w:val="24"/>
          <w:szCs w:val="24"/>
          <w:lang w:val="en-US" w:eastAsia="en-US"/>
        </w:rPr>
      </w:pPr>
      <w:r w:rsidRPr="005F2949">
        <w:rPr>
          <w:rFonts w:cs="Arial"/>
          <w:b/>
          <w:i/>
          <w:sz w:val="24"/>
          <w:szCs w:val="24"/>
          <w:lang w:val="en-US" w:eastAsia="en-US"/>
        </w:rPr>
        <w:t>(</w:t>
      </w:r>
      <w:r w:rsidRPr="005F2949">
        <w:rPr>
          <w:rFonts w:cs="Arial"/>
          <w:b/>
          <w:i/>
          <w:sz w:val="18"/>
          <w:szCs w:val="18"/>
          <w:lang w:val="en-US" w:eastAsia="en-US"/>
        </w:rPr>
        <w:t>see attached Annexure A with more details on the budget)</w:t>
      </w:r>
    </w:p>
    <w:p w:rsidR="007722F1" w:rsidRPr="007722F1" w:rsidRDefault="007722F1" w:rsidP="007722F1">
      <w:pPr>
        <w:spacing w:line="276" w:lineRule="auto"/>
        <w:rPr>
          <w:rFonts w:cs="Arial"/>
          <w:sz w:val="24"/>
          <w:szCs w:val="24"/>
          <w:lang w:eastAsia="en-US"/>
        </w:rPr>
      </w:pPr>
    </w:p>
    <w:p w:rsidR="00E23124" w:rsidRDefault="007722F1" w:rsidP="007722F1">
      <w:pPr>
        <w:spacing w:line="276" w:lineRule="auto"/>
        <w:ind w:left="567"/>
        <w:rPr>
          <w:rFonts w:cs="Arial"/>
          <w:sz w:val="24"/>
          <w:szCs w:val="24"/>
          <w:lang w:val="en-US" w:eastAsia="en-US"/>
        </w:rPr>
      </w:pPr>
      <w:r w:rsidRPr="00AE43D4">
        <w:rPr>
          <w:rFonts w:cs="Arial"/>
          <w:sz w:val="24"/>
          <w:szCs w:val="24"/>
          <w:lang w:val="en-US" w:eastAsia="en-US"/>
        </w:rPr>
        <w:t>(b)</w:t>
      </w:r>
      <w:r w:rsidRPr="007722F1">
        <w:rPr>
          <w:rFonts w:cs="Arial"/>
          <w:sz w:val="24"/>
          <w:szCs w:val="24"/>
          <w:lang w:val="en-US" w:eastAsia="en-US"/>
        </w:rPr>
        <w:t xml:space="preserve"> </w:t>
      </w:r>
      <w:r w:rsidRPr="00AE43D4">
        <w:rPr>
          <w:rFonts w:cs="Arial"/>
          <w:sz w:val="24"/>
          <w:szCs w:val="24"/>
          <w:lang w:val="en-US" w:eastAsia="en-US"/>
        </w:rPr>
        <w:t>The original contractual period was 24 months.</w:t>
      </w:r>
    </w:p>
    <w:p w:rsidR="007722F1" w:rsidRDefault="007722F1" w:rsidP="007722F1">
      <w:pPr>
        <w:spacing w:line="276" w:lineRule="auto"/>
        <w:ind w:left="567"/>
        <w:rPr>
          <w:rFonts w:cs="Arial"/>
          <w:b/>
          <w:sz w:val="24"/>
          <w:szCs w:val="24"/>
          <w:lang w:eastAsia="en-US"/>
        </w:rPr>
      </w:pPr>
    </w:p>
    <w:p w:rsidR="007722F1" w:rsidRDefault="007722F1" w:rsidP="007722F1">
      <w:pPr>
        <w:ind w:left="567"/>
        <w:jc w:val="left"/>
        <w:rPr>
          <w:rFonts w:cs="Arial"/>
          <w:sz w:val="24"/>
          <w:szCs w:val="24"/>
          <w:lang w:val="en-US" w:eastAsia="en-US"/>
        </w:rPr>
      </w:pPr>
      <w:r w:rsidRPr="007722F1">
        <w:rPr>
          <w:rFonts w:cs="Arial"/>
          <w:sz w:val="24"/>
          <w:szCs w:val="24"/>
          <w:lang w:eastAsia="en-US"/>
        </w:rPr>
        <w:t>(c)</w:t>
      </w:r>
      <w:r>
        <w:rPr>
          <w:rFonts w:cs="Arial"/>
          <w:sz w:val="24"/>
          <w:szCs w:val="24"/>
          <w:lang w:eastAsia="en-US"/>
        </w:rPr>
        <w:t xml:space="preserve"> </w:t>
      </w:r>
      <w:r w:rsidRPr="00AE43D4">
        <w:rPr>
          <w:rFonts w:cs="Arial"/>
          <w:sz w:val="24"/>
          <w:szCs w:val="24"/>
          <w:lang w:val="en-US" w:eastAsia="en-US"/>
        </w:rPr>
        <w:t>The New buildings are 95% complete.</w:t>
      </w:r>
    </w:p>
    <w:p w:rsidR="00AE43D4" w:rsidRPr="007722F1" w:rsidRDefault="007722F1" w:rsidP="007722F1">
      <w:pPr>
        <w:spacing w:line="276" w:lineRule="auto"/>
        <w:ind w:left="567"/>
        <w:rPr>
          <w:rFonts w:cs="Arial"/>
          <w:sz w:val="24"/>
          <w:szCs w:val="24"/>
          <w:lang w:eastAsia="en-US"/>
        </w:rPr>
      </w:pPr>
      <w:r w:rsidRPr="005F2949">
        <w:rPr>
          <w:rFonts w:cs="Arial"/>
          <w:b/>
          <w:sz w:val="24"/>
          <w:szCs w:val="24"/>
          <w:lang w:val="en-US" w:eastAsia="en-US"/>
        </w:rPr>
        <w:t>(</w:t>
      </w:r>
      <w:r w:rsidRPr="005F2949">
        <w:rPr>
          <w:rFonts w:cs="Arial"/>
          <w:b/>
          <w:i/>
          <w:sz w:val="18"/>
          <w:szCs w:val="18"/>
          <w:lang w:val="en-US" w:eastAsia="en-US"/>
        </w:rPr>
        <w:t>see attached Annexure B with more details on the milestones and target dates)</w:t>
      </w:r>
    </w:p>
    <w:p w:rsidR="00AE43D4" w:rsidRDefault="00AE43D4" w:rsidP="007722F1">
      <w:pPr>
        <w:spacing w:line="276" w:lineRule="auto"/>
        <w:ind w:left="567"/>
        <w:rPr>
          <w:rFonts w:cs="Arial"/>
          <w:sz w:val="24"/>
          <w:szCs w:val="24"/>
          <w:lang w:eastAsia="en-US"/>
        </w:rPr>
      </w:pPr>
    </w:p>
    <w:p w:rsidR="007722F1" w:rsidRDefault="007722F1" w:rsidP="007722F1">
      <w:pPr>
        <w:spacing w:line="276" w:lineRule="auto"/>
        <w:ind w:left="567"/>
        <w:rPr>
          <w:rFonts w:cs="Arial"/>
          <w:sz w:val="24"/>
          <w:szCs w:val="24"/>
          <w:lang w:val="en-US" w:eastAsia="en-US"/>
        </w:rPr>
      </w:pPr>
      <w:r>
        <w:rPr>
          <w:rFonts w:cs="Arial"/>
          <w:sz w:val="24"/>
          <w:szCs w:val="24"/>
          <w:lang w:eastAsia="en-US"/>
        </w:rPr>
        <w:t xml:space="preserve">(d) </w:t>
      </w:r>
      <w:r w:rsidRPr="00AE43D4">
        <w:rPr>
          <w:rFonts w:cs="Arial"/>
          <w:sz w:val="24"/>
          <w:szCs w:val="24"/>
          <w:lang w:val="en-US" w:eastAsia="en-US"/>
        </w:rPr>
        <w:t>R</w:t>
      </w:r>
      <w:r>
        <w:rPr>
          <w:rFonts w:cs="Arial"/>
          <w:sz w:val="24"/>
          <w:szCs w:val="24"/>
          <w:lang w:val="en-US" w:eastAsia="en-US"/>
        </w:rPr>
        <w:t>782 688 325,</w:t>
      </w:r>
      <w:r w:rsidRPr="00AE43D4">
        <w:rPr>
          <w:rFonts w:cs="Arial"/>
          <w:sz w:val="24"/>
          <w:szCs w:val="24"/>
          <w:lang w:val="en-US" w:eastAsia="en-US"/>
        </w:rPr>
        <w:t>88 as at 15 December 2017.</w:t>
      </w:r>
    </w:p>
    <w:p w:rsidR="007722F1" w:rsidRDefault="007722F1" w:rsidP="007722F1">
      <w:pPr>
        <w:spacing w:line="276" w:lineRule="auto"/>
        <w:ind w:left="567"/>
        <w:rPr>
          <w:rFonts w:cs="Arial"/>
          <w:sz w:val="24"/>
          <w:szCs w:val="24"/>
          <w:lang w:val="en-US" w:eastAsia="en-US"/>
        </w:rPr>
      </w:pPr>
    </w:p>
    <w:p w:rsidR="007722F1" w:rsidRDefault="007722F1" w:rsidP="007722F1">
      <w:pPr>
        <w:spacing w:line="276" w:lineRule="auto"/>
        <w:ind w:left="567"/>
        <w:rPr>
          <w:rFonts w:cs="Arial"/>
          <w:sz w:val="24"/>
          <w:szCs w:val="24"/>
          <w:lang w:val="en-US" w:eastAsia="en-US"/>
        </w:rPr>
      </w:pPr>
      <w:r>
        <w:rPr>
          <w:rFonts w:cs="Arial"/>
          <w:sz w:val="24"/>
          <w:szCs w:val="24"/>
          <w:lang w:val="en-US" w:eastAsia="en-US"/>
        </w:rPr>
        <w:t xml:space="preserve">(e) </w:t>
      </w:r>
      <w:r w:rsidRPr="00AE43D4">
        <w:rPr>
          <w:rFonts w:cs="Arial"/>
          <w:sz w:val="24"/>
          <w:szCs w:val="24"/>
          <w:lang w:val="en-US" w:eastAsia="en-US"/>
        </w:rPr>
        <w:t>The expected completion date is 03 October 2018</w:t>
      </w:r>
      <w:r>
        <w:rPr>
          <w:rFonts w:cs="Arial"/>
          <w:sz w:val="24"/>
          <w:szCs w:val="24"/>
          <w:lang w:val="en-US" w:eastAsia="en-US"/>
        </w:rPr>
        <w:t>.</w:t>
      </w:r>
    </w:p>
    <w:p w:rsidR="007722F1" w:rsidRDefault="007722F1" w:rsidP="00E23124">
      <w:pPr>
        <w:spacing w:line="276" w:lineRule="auto"/>
        <w:rPr>
          <w:rFonts w:cs="Arial"/>
          <w:sz w:val="24"/>
          <w:szCs w:val="24"/>
          <w:lang w:val="en-US" w:eastAsia="en-US"/>
        </w:rPr>
      </w:pPr>
    </w:p>
    <w:p w:rsidR="007722F1" w:rsidRDefault="007722F1" w:rsidP="00E23124">
      <w:pPr>
        <w:spacing w:line="276" w:lineRule="auto"/>
        <w:rPr>
          <w:rFonts w:cs="Arial"/>
          <w:sz w:val="24"/>
          <w:szCs w:val="24"/>
          <w:lang w:val="en-US" w:eastAsia="en-US"/>
        </w:rPr>
      </w:pPr>
    </w:p>
    <w:p w:rsidR="007722F1" w:rsidRDefault="007722F1" w:rsidP="00E23124">
      <w:pPr>
        <w:spacing w:line="276" w:lineRule="auto"/>
        <w:rPr>
          <w:rFonts w:cs="Arial"/>
          <w:sz w:val="24"/>
          <w:szCs w:val="24"/>
          <w:lang w:val="en-US" w:eastAsia="en-US"/>
        </w:rPr>
      </w:pPr>
      <w:r>
        <w:rPr>
          <w:rFonts w:cs="Arial"/>
          <w:sz w:val="24"/>
          <w:szCs w:val="24"/>
          <w:lang w:val="en-US" w:eastAsia="en-US"/>
        </w:rPr>
        <w:t xml:space="preserve">(2) (a) </w:t>
      </w:r>
      <w:r w:rsidRPr="00AE43D4">
        <w:rPr>
          <w:rFonts w:cs="Arial"/>
          <w:sz w:val="24"/>
          <w:szCs w:val="24"/>
          <w:lang w:val="en-US" w:eastAsia="en-US"/>
        </w:rPr>
        <w:t>The name of the contractor is Group Five</w:t>
      </w:r>
    </w:p>
    <w:p w:rsidR="007722F1" w:rsidRDefault="007722F1" w:rsidP="00E23124">
      <w:pPr>
        <w:spacing w:line="276" w:lineRule="auto"/>
        <w:rPr>
          <w:rFonts w:cs="Arial"/>
          <w:sz w:val="24"/>
          <w:szCs w:val="24"/>
          <w:lang w:val="en-US" w:eastAsia="en-US"/>
        </w:rPr>
      </w:pPr>
    </w:p>
    <w:p w:rsidR="007722F1" w:rsidRDefault="007722F1" w:rsidP="00E23124">
      <w:pPr>
        <w:spacing w:line="276" w:lineRule="auto"/>
        <w:rPr>
          <w:rFonts w:cs="Arial"/>
          <w:sz w:val="24"/>
          <w:szCs w:val="24"/>
          <w:lang w:val="en-US" w:eastAsia="en-US"/>
        </w:rPr>
      </w:pPr>
      <w:r>
        <w:rPr>
          <w:rFonts w:cs="Arial"/>
          <w:sz w:val="24"/>
          <w:szCs w:val="24"/>
          <w:lang w:val="en-US" w:eastAsia="en-US"/>
        </w:rPr>
        <w:t xml:space="preserve">(b) </w:t>
      </w:r>
      <w:r w:rsidRPr="00AE43D4">
        <w:rPr>
          <w:rFonts w:cs="Arial"/>
          <w:sz w:val="24"/>
          <w:szCs w:val="24"/>
          <w:lang w:val="en-US" w:eastAsia="en-US"/>
        </w:rPr>
        <w:t>No, the contractor was never replaced.</w:t>
      </w:r>
    </w:p>
    <w:p w:rsidR="007722F1" w:rsidRDefault="007722F1" w:rsidP="00E23124">
      <w:pPr>
        <w:spacing w:line="276" w:lineRule="auto"/>
        <w:rPr>
          <w:rFonts w:cs="Arial"/>
          <w:sz w:val="24"/>
          <w:szCs w:val="24"/>
          <w:lang w:val="en-US" w:eastAsia="en-US"/>
        </w:rPr>
      </w:pPr>
    </w:p>
    <w:p w:rsidR="007722F1" w:rsidRDefault="007722F1" w:rsidP="00E23124">
      <w:pPr>
        <w:spacing w:line="276" w:lineRule="auto"/>
        <w:rPr>
          <w:rFonts w:cs="Arial"/>
          <w:sz w:val="24"/>
          <w:szCs w:val="24"/>
          <w:lang w:val="en-US" w:eastAsia="en-US"/>
        </w:rPr>
      </w:pPr>
      <w:r>
        <w:rPr>
          <w:rFonts w:cs="Arial"/>
          <w:sz w:val="24"/>
          <w:szCs w:val="24"/>
          <w:lang w:val="en-US" w:eastAsia="en-US"/>
        </w:rPr>
        <w:t xml:space="preserve">(c) </w:t>
      </w:r>
      <w:r w:rsidRPr="00AE43D4">
        <w:rPr>
          <w:rFonts w:cs="Arial"/>
          <w:sz w:val="24"/>
          <w:szCs w:val="24"/>
          <w:lang w:val="en-US" w:eastAsia="en-US"/>
        </w:rPr>
        <w:t>There is no new contractor</w:t>
      </w:r>
    </w:p>
    <w:p w:rsidR="007722F1" w:rsidRDefault="007722F1" w:rsidP="00E23124">
      <w:pPr>
        <w:spacing w:line="276" w:lineRule="auto"/>
        <w:rPr>
          <w:rFonts w:cs="Arial"/>
          <w:sz w:val="24"/>
          <w:szCs w:val="24"/>
          <w:lang w:val="en-US" w:eastAsia="en-US"/>
        </w:rPr>
      </w:pPr>
    </w:p>
    <w:p w:rsidR="007722F1" w:rsidRDefault="007722F1" w:rsidP="00E23124">
      <w:pPr>
        <w:spacing w:line="276" w:lineRule="auto"/>
        <w:rPr>
          <w:rFonts w:cs="Arial"/>
          <w:sz w:val="24"/>
          <w:szCs w:val="24"/>
          <w:lang w:val="en-US" w:eastAsia="en-US"/>
        </w:rPr>
      </w:pPr>
    </w:p>
    <w:p w:rsidR="007722F1" w:rsidRDefault="007722F1" w:rsidP="00E23124">
      <w:pPr>
        <w:spacing w:line="276" w:lineRule="auto"/>
        <w:rPr>
          <w:rFonts w:cs="Arial"/>
          <w:sz w:val="24"/>
          <w:szCs w:val="24"/>
          <w:lang w:val="en-US" w:eastAsia="en-US"/>
        </w:rPr>
      </w:pPr>
      <w:r>
        <w:rPr>
          <w:rFonts w:cs="Arial"/>
          <w:sz w:val="24"/>
          <w:szCs w:val="24"/>
          <w:lang w:val="en-US" w:eastAsia="en-US"/>
        </w:rPr>
        <w:t xml:space="preserve">(3) </w:t>
      </w:r>
      <w:r w:rsidRPr="00AE43D4">
        <w:rPr>
          <w:rFonts w:cs="Arial"/>
          <w:sz w:val="24"/>
          <w:szCs w:val="24"/>
          <w:lang w:val="en-US" w:eastAsia="en-US"/>
        </w:rPr>
        <w:t>The contractor has received paym</w:t>
      </w:r>
      <w:r w:rsidR="002613D6">
        <w:rPr>
          <w:rFonts w:cs="Arial"/>
          <w:sz w:val="24"/>
          <w:szCs w:val="24"/>
          <w:lang w:val="en-US" w:eastAsia="en-US"/>
        </w:rPr>
        <w:t>ent for services rendered and the Independent Development Trust</w:t>
      </w:r>
      <w:r w:rsidRPr="00AE43D4">
        <w:rPr>
          <w:rFonts w:cs="Arial"/>
          <w:sz w:val="24"/>
          <w:szCs w:val="24"/>
          <w:lang w:val="en-US" w:eastAsia="en-US"/>
        </w:rPr>
        <w:t xml:space="preserve"> </w:t>
      </w:r>
      <w:r w:rsidR="002613D6">
        <w:rPr>
          <w:rFonts w:cs="Arial"/>
          <w:sz w:val="24"/>
          <w:szCs w:val="24"/>
          <w:lang w:val="en-US" w:eastAsia="en-US"/>
        </w:rPr>
        <w:t>is</w:t>
      </w:r>
      <w:r w:rsidRPr="00AE43D4">
        <w:rPr>
          <w:rFonts w:cs="Arial"/>
          <w:sz w:val="24"/>
          <w:szCs w:val="24"/>
          <w:lang w:val="en-US" w:eastAsia="en-US"/>
        </w:rPr>
        <w:t xml:space="preserve"> processing payments that were in dispute</w:t>
      </w:r>
      <w:r w:rsidR="002613D6">
        <w:rPr>
          <w:rFonts w:cs="Arial"/>
          <w:sz w:val="24"/>
          <w:szCs w:val="24"/>
          <w:lang w:val="en-US" w:eastAsia="en-US"/>
        </w:rPr>
        <w:t>,</w:t>
      </w:r>
      <w:r w:rsidRPr="00AE43D4">
        <w:rPr>
          <w:rFonts w:cs="Arial"/>
          <w:sz w:val="24"/>
          <w:szCs w:val="24"/>
          <w:lang w:val="en-US" w:eastAsia="en-US"/>
        </w:rPr>
        <w:t xml:space="preserve"> but have now being resolved.</w:t>
      </w:r>
    </w:p>
    <w:p w:rsidR="002613D6" w:rsidRDefault="002613D6" w:rsidP="00E23124">
      <w:pPr>
        <w:spacing w:line="276" w:lineRule="auto"/>
        <w:rPr>
          <w:rFonts w:cs="Arial"/>
          <w:sz w:val="24"/>
          <w:szCs w:val="24"/>
          <w:lang w:val="en-US" w:eastAsia="en-US"/>
        </w:rPr>
      </w:pPr>
    </w:p>
    <w:p w:rsidR="002613D6" w:rsidRDefault="002613D6" w:rsidP="00E23124">
      <w:pPr>
        <w:spacing w:line="276" w:lineRule="auto"/>
        <w:rPr>
          <w:rFonts w:cs="Arial"/>
          <w:sz w:val="24"/>
          <w:szCs w:val="24"/>
          <w:lang w:val="en-US" w:eastAsia="en-US"/>
        </w:rPr>
      </w:pPr>
      <w:r>
        <w:rPr>
          <w:rFonts w:cs="Arial"/>
          <w:sz w:val="24"/>
          <w:szCs w:val="24"/>
          <w:lang w:val="en-US" w:eastAsia="en-US"/>
        </w:rPr>
        <w:t xml:space="preserve">(4) </w:t>
      </w:r>
      <w:r w:rsidRPr="00AE43D4">
        <w:rPr>
          <w:rFonts w:cs="Arial"/>
          <w:sz w:val="24"/>
          <w:szCs w:val="24"/>
          <w:lang w:val="en-US" w:eastAsia="en-US"/>
        </w:rPr>
        <w:t xml:space="preserve">No. </w:t>
      </w:r>
      <w:r>
        <w:rPr>
          <w:rFonts w:cs="Arial"/>
          <w:sz w:val="24"/>
          <w:szCs w:val="24"/>
          <w:lang w:val="en-US" w:eastAsia="en-US"/>
        </w:rPr>
        <w:t>No payment was received by a</w:t>
      </w:r>
      <w:r w:rsidRPr="00AE43D4">
        <w:rPr>
          <w:rFonts w:cs="Arial"/>
          <w:sz w:val="24"/>
          <w:szCs w:val="24"/>
          <w:lang w:val="en-US" w:eastAsia="en-US"/>
        </w:rPr>
        <w:t xml:space="preserve"> contractor </w:t>
      </w:r>
      <w:r>
        <w:rPr>
          <w:rFonts w:cs="Arial"/>
          <w:sz w:val="24"/>
          <w:szCs w:val="24"/>
          <w:lang w:val="en-US" w:eastAsia="en-US"/>
        </w:rPr>
        <w:t>for preliminary</w:t>
      </w:r>
      <w:r w:rsidRPr="00AE43D4">
        <w:rPr>
          <w:rFonts w:cs="Arial"/>
          <w:sz w:val="24"/>
          <w:szCs w:val="24"/>
          <w:lang w:val="en-US" w:eastAsia="en-US"/>
        </w:rPr>
        <w:t xml:space="preserve"> and general cost</w:t>
      </w:r>
      <w:r>
        <w:rPr>
          <w:rFonts w:cs="Arial"/>
          <w:sz w:val="24"/>
          <w:szCs w:val="24"/>
          <w:lang w:val="en-US" w:eastAsia="en-US"/>
        </w:rPr>
        <w:t>s</w:t>
      </w:r>
      <w:r w:rsidRPr="00AE43D4">
        <w:rPr>
          <w:rFonts w:cs="Arial"/>
          <w:sz w:val="24"/>
          <w:szCs w:val="24"/>
          <w:lang w:val="en-US" w:eastAsia="en-US"/>
        </w:rPr>
        <w:t xml:space="preserve"> before commencement </w:t>
      </w:r>
      <w:r>
        <w:rPr>
          <w:rFonts w:cs="Arial"/>
          <w:sz w:val="24"/>
          <w:szCs w:val="24"/>
          <w:lang w:val="en-US" w:eastAsia="en-US"/>
        </w:rPr>
        <w:t xml:space="preserve">of </w:t>
      </w:r>
      <w:r w:rsidRPr="00AE43D4">
        <w:rPr>
          <w:rFonts w:cs="Arial"/>
          <w:sz w:val="24"/>
          <w:szCs w:val="24"/>
          <w:lang w:val="en-US" w:eastAsia="en-US"/>
        </w:rPr>
        <w:t>construction work.</w:t>
      </w:r>
    </w:p>
    <w:p w:rsidR="002613D6" w:rsidRDefault="002613D6" w:rsidP="00E23124">
      <w:pPr>
        <w:spacing w:line="276" w:lineRule="auto"/>
        <w:rPr>
          <w:rFonts w:cs="Arial"/>
          <w:sz w:val="24"/>
          <w:szCs w:val="24"/>
          <w:lang w:val="en-US" w:eastAsia="en-US"/>
        </w:rPr>
      </w:pPr>
    </w:p>
    <w:p w:rsidR="002613D6" w:rsidRPr="007722F1" w:rsidRDefault="002613D6" w:rsidP="00E23124">
      <w:pPr>
        <w:spacing w:line="276" w:lineRule="auto"/>
        <w:rPr>
          <w:rFonts w:cs="Arial"/>
          <w:sz w:val="24"/>
          <w:szCs w:val="24"/>
          <w:lang w:eastAsia="en-US"/>
        </w:rPr>
      </w:pPr>
      <w:r>
        <w:rPr>
          <w:rFonts w:cs="Arial"/>
          <w:sz w:val="24"/>
          <w:szCs w:val="24"/>
          <w:lang w:val="en-US" w:eastAsia="en-US"/>
        </w:rPr>
        <w:t>Thus, (4) (a), (b) and (c) fall away.</w:t>
      </w:r>
    </w:p>
    <w:p w:rsidR="00AE43D4" w:rsidRDefault="00AE43D4" w:rsidP="00E23124">
      <w:pPr>
        <w:spacing w:line="276" w:lineRule="auto"/>
        <w:rPr>
          <w:rFonts w:cs="Arial"/>
          <w:b/>
          <w:sz w:val="24"/>
          <w:szCs w:val="24"/>
          <w:lang w:eastAsia="en-US"/>
        </w:rPr>
      </w:pPr>
    </w:p>
    <w:p w:rsidR="00AE43D4" w:rsidRPr="00AE43D4" w:rsidRDefault="002613D6" w:rsidP="00AE43D4">
      <w:pPr>
        <w:jc w:val="left"/>
        <w:rPr>
          <w:rFonts w:cs="Arial"/>
          <w:b/>
          <w:sz w:val="24"/>
          <w:szCs w:val="24"/>
          <w:lang w:val="en-US" w:eastAsia="en-US"/>
        </w:rPr>
      </w:pPr>
      <w:r>
        <w:rPr>
          <w:rFonts w:cs="Arial"/>
          <w:b/>
          <w:sz w:val="24"/>
          <w:szCs w:val="24"/>
          <w:lang w:val="en-US" w:eastAsia="en-US"/>
        </w:rPr>
        <w:t>_______________________________________________________________________</w:t>
      </w:r>
      <w:bookmarkStart w:id="0" w:name="_GoBack"/>
      <w:bookmarkEnd w:id="0"/>
    </w:p>
    <w:p w:rsidR="00AE43D4" w:rsidRDefault="00AE43D4" w:rsidP="00E23124">
      <w:pPr>
        <w:spacing w:line="276" w:lineRule="auto"/>
        <w:rPr>
          <w:rFonts w:cs="Arial"/>
          <w:b/>
          <w:sz w:val="24"/>
          <w:szCs w:val="24"/>
          <w:lang w:eastAsia="en-US"/>
        </w:rPr>
      </w:pPr>
    </w:p>
    <w:p w:rsidR="00E23124" w:rsidRPr="000316F2" w:rsidRDefault="00E23124" w:rsidP="000316F2">
      <w:pPr>
        <w:ind w:left="-11"/>
        <w:outlineLvl w:val="0"/>
        <w:rPr>
          <w:rFonts w:cs="Arial"/>
          <w:b/>
          <w:szCs w:val="22"/>
          <w:lang w:eastAsia="en-US"/>
        </w:rPr>
      </w:pPr>
    </w:p>
    <w:sectPr w:rsidR="00E23124" w:rsidRPr="000316F2" w:rsidSect="009776AC">
      <w:headerReference w:type="default" r:id="rId10"/>
      <w:footerReference w:type="default" r:id="rId11"/>
      <w:pgSz w:w="12240" w:h="15840"/>
      <w:pgMar w:top="851" w:right="1041"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1AF" w:rsidRDefault="003E21AF" w:rsidP="00B01072">
      <w:r>
        <w:separator/>
      </w:r>
    </w:p>
  </w:endnote>
  <w:endnote w:type="continuationSeparator" w:id="0">
    <w:p w:rsidR="003E21AF" w:rsidRDefault="003E21AF"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A2" w:rsidRPr="000B4F40" w:rsidRDefault="007E08A2"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F530E4">
      <w:rPr>
        <w:rFonts w:eastAsiaTheme="majorEastAsia" w:cs="Arial"/>
        <w:b/>
        <w:sz w:val="18"/>
        <w:szCs w:val="18"/>
      </w:rPr>
      <w:t>ION NO. 284</w:t>
    </w:r>
    <w:r>
      <w:rPr>
        <w:rFonts w:cs="Arial"/>
        <w:b/>
        <w:sz w:val="20"/>
        <w:lang w:val="af-ZA" w:eastAsia="en-US"/>
      </w:rPr>
      <w:t xml:space="preserve"> </w:t>
    </w:r>
    <w:r>
      <w:rPr>
        <w:rFonts w:eastAsiaTheme="majorEastAsia" w:cs="Arial"/>
        <w:b/>
        <w:sz w:val="18"/>
        <w:szCs w:val="18"/>
      </w:rPr>
      <w:t>(WRITTEN REPLY</w:t>
    </w:r>
    <w:r w:rsidRPr="00E526CF">
      <w:rPr>
        <w:rFonts w:eastAsiaTheme="majorEastAsia" w:cs="Arial"/>
        <w:b/>
        <w:sz w:val="18"/>
        <w:szCs w:val="18"/>
      </w:rPr>
      <w:t xml:space="preserve">) </w:t>
    </w:r>
    <w:r w:rsidRPr="0088219E">
      <w:rPr>
        <w:rFonts w:eastAsiaTheme="majorEastAsia" w:cs="Arial"/>
        <w:b/>
        <w:sz w:val="18"/>
        <w:szCs w:val="18"/>
      </w:rPr>
      <w:t xml:space="preserve">– </w:t>
    </w:r>
    <w:r w:rsidR="00F530E4" w:rsidRPr="00F530E4">
      <w:rPr>
        <w:rFonts w:cs="Arial"/>
        <w:b/>
        <w:sz w:val="18"/>
        <w:lang w:val="en-GB" w:eastAsia="en-US"/>
      </w:rPr>
      <w:t xml:space="preserve">Mr K P Robertson (DA) </w:t>
    </w:r>
    <w:r w:rsidRPr="00E66692">
      <w:rPr>
        <w:rFonts w:eastAsiaTheme="majorEastAsia" w:cs="Arial"/>
        <w:b/>
        <w:sz w:val="18"/>
        <w:szCs w:val="18"/>
      </w:rPr>
      <w:ptab w:relativeTo="margin" w:alignment="right" w:leader="none"/>
    </w:r>
    <w:r w:rsidR="00FF602B">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2613D6" w:rsidRPr="002613D6">
      <w:rPr>
        <w:rFonts w:eastAsiaTheme="majorEastAsia" w:cs="Arial"/>
        <w:b/>
        <w:noProof/>
        <w:sz w:val="18"/>
        <w:szCs w:val="18"/>
      </w:rPr>
      <w:t>2</w:t>
    </w:r>
    <w:r w:rsidRPr="00E66692">
      <w:rPr>
        <w:rFonts w:eastAsiaTheme="majorEastAsia" w:cs="Arial"/>
        <w:b/>
        <w:noProof/>
        <w:sz w:val="18"/>
        <w:szCs w:val="18"/>
      </w:rPr>
      <w:fldChar w:fldCharType="end"/>
    </w:r>
  </w:p>
  <w:p w:rsidR="007E08A2" w:rsidRPr="000B4F40" w:rsidRDefault="007E08A2"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rsidR="007E08A2" w:rsidRPr="000B4F40" w:rsidRDefault="007E08A2"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1AF" w:rsidRDefault="003E21AF" w:rsidP="00B01072">
      <w:r>
        <w:separator/>
      </w:r>
    </w:p>
  </w:footnote>
  <w:footnote w:type="continuationSeparator" w:id="0">
    <w:p w:rsidR="003E21AF" w:rsidRDefault="003E21AF"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A2" w:rsidRDefault="007E08A2">
    <w:pPr>
      <w:pStyle w:val="Header"/>
      <w:jc w:val="right"/>
    </w:pPr>
  </w:p>
  <w:p w:rsidR="007E08A2" w:rsidRDefault="007E0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F6089"/>
    <w:multiLevelType w:val="hybridMultilevel"/>
    <w:tmpl w:val="4DCE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A58FD"/>
    <w:multiLevelType w:val="hybridMultilevel"/>
    <w:tmpl w:val="DE3AD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92832"/>
    <w:multiLevelType w:val="hybridMultilevel"/>
    <w:tmpl w:val="5B84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7B5D95"/>
    <w:multiLevelType w:val="hybridMultilevel"/>
    <w:tmpl w:val="C0A8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8E2404"/>
    <w:multiLevelType w:val="hybridMultilevel"/>
    <w:tmpl w:val="DE2CDA00"/>
    <w:lvl w:ilvl="0" w:tplc="BC0A4418">
      <w:start w:val="1"/>
      <w:numFmt w:val="lowerLetter"/>
      <w:lvlText w:val="(%1)"/>
      <w:lvlJc w:val="left"/>
      <w:pPr>
        <w:ind w:left="1451" w:hanging="360"/>
      </w:pPr>
      <w:rPr>
        <w:rFonts w:hint="default"/>
        <w:b w:val="0"/>
      </w:rPr>
    </w:lvl>
    <w:lvl w:ilvl="1" w:tplc="1C090019" w:tentative="1">
      <w:start w:val="1"/>
      <w:numFmt w:val="lowerLetter"/>
      <w:lvlText w:val="%2."/>
      <w:lvlJc w:val="left"/>
      <w:pPr>
        <w:ind w:left="2171" w:hanging="360"/>
      </w:pPr>
    </w:lvl>
    <w:lvl w:ilvl="2" w:tplc="1C09001B" w:tentative="1">
      <w:start w:val="1"/>
      <w:numFmt w:val="lowerRoman"/>
      <w:lvlText w:val="%3."/>
      <w:lvlJc w:val="right"/>
      <w:pPr>
        <w:ind w:left="2891" w:hanging="180"/>
      </w:pPr>
    </w:lvl>
    <w:lvl w:ilvl="3" w:tplc="1C09000F" w:tentative="1">
      <w:start w:val="1"/>
      <w:numFmt w:val="decimal"/>
      <w:lvlText w:val="%4."/>
      <w:lvlJc w:val="left"/>
      <w:pPr>
        <w:ind w:left="3611" w:hanging="360"/>
      </w:pPr>
    </w:lvl>
    <w:lvl w:ilvl="4" w:tplc="1C090019" w:tentative="1">
      <w:start w:val="1"/>
      <w:numFmt w:val="lowerLetter"/>
      <w:lvlText w:val="%5."/>
      <w:lvlJc w:val="left"/>
      <w:pPr>
        <w:ind w:left="4331" w:hanging="360"/>
      </w:pPr>
    </w:lvl>
    <w:lvl w:ilvl="5" w:tplc="1C09001B" w:tentative="1">
      <w:start w:val="1"/>
      <w:numFmt w:val="lowerRoman"/>
      <w:lvlText w:val="%6."/>
      <w:lvlJc w:val="right"/>
      <w:pPr>
        <w:ind w:left="5051" w:hanging="180"/>
      </w:pPr>
    </w:lvl>
    <w:lvl w:ilvl="6" w:tplc="1C09000F" w:tentative="1">
      <w:start w:val="1"/>
      <w:numFmt w:val="decimal"/>
      <w:lvlText w:val="%7."/>
      <w:lvlJc w:val="left"/>
      <w:pPr>
        <w:ind w:left="5771" w:hanging="360"/>
      </w:pPr>
    </w:lvl>
    <w:lvl w:ilvl="7" w:tplc="1C090019" w:tentative="1">
      <w:start w:val="1"/>
      <w:numFmt w:val="lowerLetter"/>
      <w:lvlText w:val="%8."/>
      <w:lvlJc w:val="left"/>
      <w:pPr>
        <w:ind w:left="6491" w:hanging="360"/>
      </w:pPr>
    </w:lvl>
    <w:lvl w:ilvl="8" w:tplc="1C09001B" w:tentative="1">
      <w:start w:val="1"/>
      <w:numFmt w:val="lowerRoman"/>
      <w:lvlText w:val="%9."/>
      <w:lvlJc w:val="right"/>
      <w:pPr>
        <w:ind w:left="7211" w:hanging="180"/>
      </w:pPr>
    </w:lvl>
  </w:abstractNum>
  <w:abstractNum w:abstractNumId="5">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5"/>
  </w:num>
  <w:num w:numId="2">
    <w:abstractNumId w:val="3"/>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0F9"/>
    <w:rsid w:val="000012D9"/>
    <w:rsid w:val="00006F15"/>
    <w:rsid w:val="00010A30"/>
    <w:rsid w:val="00012499"/>
    <w:rsid w:val="00012BEB"/>
    <w:rsid w:val="00015EFE"/>
    <w:rsid w:val="000173E2"/>
    <w:rsid w:val="000205FB"/>
    <w:rsid w:val="00020C71"/>
    <w:rsid w:val="00020EBB"/>
    <w:rsid w:val="00021C96"/>
    <w:rsid w:val="00021CD9"/>
    <w:rsid w:val="00022D2D"/>
    <w:rsid w:val="00027D9E"/>
    <w:rsid w:val="000316F2"/>
    <w:rsid w:val="000327B9"/>
    <w:rsid w:val="00041696"/>
    <w:rsid w:val="00045D9F"/>
    <w:rsid w:val="000528E1"/>
    <w:rsid w:val="00053EB2"/>
    <w:rsid w:val="00055714"/>
    <w:rsid w:val="000574C9"/>
    <w:rsid w:val="00057C22"/>
    <w:rsid w:val="00063548"/>
    <w:rsid w:val="00064FF2"/>
    <w:rsid w:val="000656CA"/>
    <w:rsid w:val="00070C85"/>
    <w:rsid w:val="00074F49"/>
    <w:rsid w:val="00081358"/>
    <w:rsid w:val="00095FFF"/>
    <w:rsid w:val="0009751E"/>
    <w:rsid w:val="00097B5E"/>
    <w:rsid w:val="000A0360"/>
    <w:rsid w:val="000A08C0"/>
    <w:rsid w:val="000B1923"/>
    <w:rsid w:val="000B4241"/>
    <w:rsid w:val="000B4F40"/>
    <w:rsid w:val="000C07E2"/>
    <w:rsid w:val="000C70FB"/>
    <w:rsid w:val="000C7A76"/>
    <w:rsid w:val="000D3F7C"/>
    <w:rsid w:val="000D41E1"/>
    <w:rsid w:val="000D4509"/>
    <w:rsid w:val="000D5A5D"/>
    <w:rsid w:val="000D600B"/>
    <w:rsid w:val="000E0C57"/>
    <w:rsid w:val="000E5E4F"/>
    <w:rsid w:val="001037D4"/>
    <w:rsid w:val="00107822"/>
    <w:rsid w:val="00110781"/>
    <w:rsid w:val="00111AB1"/>
    <w:rsid w:val="00123E02"/>
    <w:rsid w:val="00125195"/>
    <w:rsid w:val="00131356"/>
    <w:rsid w:val="001340CE"/>
    <w:rsid w:val="00137D31"/>
    <w:rsid w:val="00140E93"/>
    <w:rsid w:val="0014332B"/>
    <w:rsid w:val="001449BF"/>
    <w:rsid w:val="00152C01"/>
    <w:rsid w:val="00162A0F"/>
    <w:rsid w:val="001651D8"/>
    <w:rsid w:val="001729E9"/>
    <w:rsid w:val="00175497"/>
    <w:rsid w:val="00177367"/>
    <w:rsid w:val="001833AC"/>
    <w:rsid w:val="00186B9A"/>
    <w:rsid w:val="001A22C6"/>
    <w:rsid w:val="001B77CD"/>
    <w:rsid w:val="001C2A53"/>
    <w:rsid w:val="001C2B34"/>
    <w:rsid w:val="001C602F"/>
    <w:rsid w:val="001C6CA1"/>
    <w:rsid w:val="001D42A6"/>
    <w:rsid w:val="001D52AA"/>
    <w:rsid w:val="001E2299"/>
    <w:rsid w:val="001E486F"/>
    <w:rsid w:val="001F0D11"/>
    <w:rsid w:val="001F1F16"/>
    <w:rsid w:val="001F45A2"/>
    <w:rsid w:val="00201B30"/>
    <w:rsid w:val="00203E0F"/>
    <w:rsid w:val="00206C11"/>
    <w:rsid w:val="002229B7"/>
    <w:rsid w:val="002265CB"/>
    <w:rsid w:val="002309FD"/>
    <w:rsid w:val="0023195F"/>
    <w:rsid w:val="00232D48"/>
    <w:rsid w:val="0023448E"/>
    <w:rsid w:val="00243357"/>
    <w:rsid w:val="002613D6"/>
    <w:rsid w:val="00275F2F"/>
    <w:rsid w:val="00281DB9"/>
    <w:rsid w:val="00291BC2"/>
    <w:rsid w:val="00294275"/>
    <w:rsid w:val="002968F7"/>
    <w:rsid w:val="002A5D13"/>
    <w:rsid w:val="002B2F32"/>
    <w:rsid w:val="002C16FE"/>
    <w:rsid w:val="002C175C"/>
    <w:rsid w:val="002C603A"/>
    <w:rsid w:val="002C629D"/>
    <w:rsid w:val="002C734E"/>
    <w:rsid w:val="002C7394"/>
    <w:rsid w:val="002D2869"/>
    <w:rsid w:val="002D3568"/>
    <w:rsid w:val="002D4F46"/>
    <w:rsid w:val="002F7C05"/>
    <w:rsid w:val="00303890"/>
    <w:rsid w:val="003074FB"/>
    <w:rsid w:val="00307BEC"/>
    <w:rsid w:val="00311142"/>
    <w:rsid w:val="00321FAA"/>
    <w:rsid w:val="003241F6"/>
    <w:rsid w:val="00325D3B"/>
    <w:rsid w:val="00325E8F"/>
    <w:rsid w:val="003269D6"/>
    <w:rsid w:val="00330E0B"/>
    <w:rsid w:val="00336F00"/>
    <w:rsid w:val="00343207"/>
    <w:rsid w:val="0034682C"/>
    <w:rsid w:val="00351A07"/>
    <w:rsid w:val="00352AC2"/>
    <w:rsid w:val="003563FA"/>
    <w:rsid w:val="003647DC"/>
    <w:rsid w:val="00365954"/>
    <w:rsid w:val="003718A9"/>
    <w:rsid w:val="003731CC"/>
    <w:rsid w:val="003827CF"/>
    <w:rsid w:val="00382C94"/>
    <w:rsid w:val="00382E2A"/>
    <w:rsid w:val="00393240"/>
    <w:rsid w:val="00394F9B"/>
    <w:rsid w:val="003B0590"/>
    <w:rsid w:val="003B152A"/>
    <w:rsid w:val="003B783C"/>
    <w:rsid w:val="003D262F"/>
    <w:rsid w:val="003D3867"/>
    <w:rsid w:val="003D3E58"/>
    <w:rsid w:val="003D7908"/>
    <w:rsid w:val="003E21AF"/>
    <w:rsid w:val="003E5694"/>
    <w:rsid w:val="003F3ABB"/>
    <w:rsid w:val="003F628A"/>
    <w:rsid w:val="00413C62"/>
    <w:rsid w:val="004168AC"/>
    <w:rsid w:val="00426848"/>
    <w:rsid w:val="00432C4E"/>
    <w:rsid w:val="004342FE"/>
    <w:rsid w:val="00435691"/>
    <w:rsid w:val="0044149F"/>
    <w:rsid w:val="004426F7"/>
    <w:rsid w:val="00453445"/>
    <w:rsid w:val="004739D7"/>
    <w:rsid w:val="00481037"/>
    <w:rsid w:val="0049133C"/>
    <w:rsid w:val="00493FB3"/>
    <w:rsid w:val="00495CB2"/>
    <w:rsid w:val="0049710C"/>
    <w:rsid w:val="004B3AF9"/>
    <w:rsid w:val="004C179C"/>
    <w:rsid w:val="004C3C1E"/>
    <w:rsid w:val="004C5597"/>
    <w:rsid w:val="004C6EB7"/>
    <w:rsid w:val="004D2F24"/>
    <w:rsid w:val="004D48E8"/>
    <w:rsid w:val="004D6683"/>
    <w:rsid w:val="004E1548"/>
    <w:rsid w:val="004E4337"/>
    <w:rsid w:val="00501775"/>
    <w:rsid w:val="00515D7F"/>
    <w:rsid w:val="0052239F"/>
    <w:rsid w:val="0053382B"/>
    <w:rsid w:val="005449EC"/>
    <w:rsid w:val="00560E8F"/>
    <w:rsid w:val="00563D73"/>
    <w:rsid w:val="00573860"/>
    <w:rsid w:val="0057746F"/>
    <w:rsid w:val="00591850"/>
    <w:rsid w:val="00592CFC"/>
    <w:rsid w:val="005940D1"/>
    <w:rsid w:val="005A6772"/>
    <w:rsid w:val="005A6A3D"/>
    <w:rsid w:val="005B1A94"/>
    <w:rsid w:val="005B1E2B"/>
    <w:rsid w:val="005B2F46"/>
    <w:rsid w:val="005C570C"/>
    <w:rsid w:val="005D1762"/>
    <w:rsid w:val="005D2AC2"/>
    <w:rsid w:val="005D477F"/>
    <w:rsid w:val="005E0046"/>
    <w:rsid w:val="005E2D86"/>
    <w:rsid w:val="005E535A"/>
    <w:rsid w:val="005E6AF1"/>
    <w:rsid w:val="005F2949"/>
    <w:rsid w:val="005F4C62"/>
    <w:rsid w:val="0060047A"/>
    <w:rsid w:val="006049D3"/>
    <w:rsid w:val="00610BA6"/>
    <w:rsid w:val="00611F40"/>
    <w:rsid w:val="0061416C"/>
    <w:rsid w:val="00616097"/>
    <w:rsid w:val="00623007"/>
    <w:rsid w:val="00623053"/>
    <w:rsid w:val="00624A4D"/>
    <w:rsid w:val="00625573"/>
    <w:rsid w:val="00626C99"/>
    <w:rsid w:val="006324C3"/>
    <w:rsid w:val="00632CC5"/>
    <w:rsid w:val="006343C2"/>
    <w:rsid w:val="00635CC6"/>
    <w:rsid w:val="006462D7"/>
    <w:rsid w:val="0066643F"/>
    <w:rsid w:val="00670BA5"/>
    <w:rsid w:val="00672C79"/>
    <w:rsid w:val="00675570"/>
    <w:rsid w:val="00680CEE"/>
    <w:rsid w:val="00684BB6"/>
    <w:rsid w:val="00685646"/>
    <w:rsid w:val="0069369D"/>
    <w:rsid w:val="006A027A"/>
    <w:rsid w:val="006A05C9"/>
    <w:rsid w:val="006B79CB"/>
    <w:rsid w:val="006C0BAE"/>
    <w:rsid w:val="006C1149"/>
    <w:rsid w:val="006C3E5B"/>
    <w:rsid w:val="006D0841"/>
    <w:rsid w:val="006D1A51"/>
    <w:rsid w:val="006D4597"/>
    <w:rsid w:val="006D64EC"/>
    <w:rsid w:val="006D689A"/>
    <w:rsid w:val="006E54EA"/>
    <w:rsid w:val="006F2930"/>
    <w:rsid w:val="006F36F8"/>
    <w:rsid w:val="006F490A"/>
    <w:rsid w:val="007010E9"/>
    <w:rsid w:val="00705DD0"/>
    <w:rsid w:val="00712D78"/>
    <w:rsid w:val="0071352F"/>
    <w:rsid w:val="007144AF"/>
    <w:rsid w:val="00721E9A"/>
    <w:rsid w:val="00722A7B"/>
    <w:rsid w:val="0073270F"/>
    <w:rsid w:val="007422B3"/>
    <w:rsid w:val="00745D4E"/>
    <w:rsid w:val="007467C9"/>
    <w:rsid w:val="00755071"/>
    <w:rsid w:val="00760875"/>
    <w:rsid w:val="007722F1"/>
    <w:rsid w:val="00794233"/>
    <w:rsid w:val="007950DA"/>
    <w:rsid w:val="007A03D5"/>
    <w:rsid w:val="007B1943"/>
    <w:rsid w:val="007C008E"/>
    <w:rsid w:val="007C061F"/>
    <w:rsid w:val="007D7DD2"/>
    <w:rsid w:val="007E0072"/>
    <w:rsid w:val="007E08A2"/>
    <w:rsid w:val="007E3B7C"/>
    <w:rsid w:val="007E4E3E"/>
    <w:rsid w:val="007E63B3"/>
    <w:rsid w:val="007E6530"/>
    <w:rsid w:val="007F431D"/>
    <w:rsid w:val="008039CD"/>
    <w:rsid w:val="008232E5"/>
    <w:rsid w:val="00831485"/>
    <w:rsid w:val="00836EA0"/>
    <w:rsid w:val="00836EA6"/>
    <w:rsid w:val="008453AA"/>
    <w:rsid w:val="00846C06"/>
    <w:rsid w:val="00850A5D"/>
    <w:rsid w:val="00861055"/>
    <w:rsid w:val="008717E7"/>
    <w:rsid w:val="00873D00"/>
    <w:rsid w:val="0088064A"/>
    <w:rsid w:val="0088219E"/>
    <w:rsid w:val="008845A5"/>
    <w:rsid w:val="00895B01"/>
    <w:rsid w:val="008A4133"/>
    <w:rsid w:val="008A5DCC"/>
    <w:rsid w:val="008A7CC3"/>
    <w:rsid w:val="008B3660"/>
    <w:rsid w:val="008C472C"/>
    <w:rsid w:val="008D1494"/>
    <w:rsid w:val="008E0709"/>
    <w:rsid w:val="008E0858"/>
    <w:rsid w:val="008F177A"/>
    <w:rsid w:val="009148F7"/>
    <w:rsid w:val="00914A41"/>
    <w:rsid w:val="00916D71"/>
    <w:rsid w:val="00924369"/>
    <w:rsid w:val="00926BCD"/>
    <w:rsid w:val="00940E46"/>
    <w:rsid w:val="009526E7"/>
    <w:rsid w:val="00970F77"/>
    <w:rsid w:val="00973027"/>
    <w:rsid w:val="00976436"/>
    <w:rsid w:val="009776AC"/>
    <w:rsid w:val="00980BB4"/>
    <w:rsid w:val="00985E11"/>
    <w:rsid w:val="00997315"/>
    <w:rsid w:val="009A121F"/>
    <w:rsid w:val="009A34AE"/>
    <w:rsid w:val="009B418A"/>
    <w:rsid w:val="009B5534"/>
    <w:rsid w:val="009B7DB2"/>
    <w:rsid w:val="009D72B9"/>
    <w:rsid w:val="009E2982"/>
    <w:rsid w:val="009F3109"/>
    <w:rsid w:val="009F425B"/>
    <w:rsid w:val="009F4EFA"/>
    <w:rsid w:val="00A202ED"/>
    <w:rsid w:val="00A213AD"/>
    <w:rsid w:val="00A23D03"/>
    <w:rsid w:val="00A4432D"/>
    <w:rsid w:val="00A46014"/>
    <w:rsid w:val="00A50E27"/>
    <w:rsid w:val="00A5375C"/>
    <w:rsid w:val="00A70E0E"/>
    <w:rsid w:val="00A7275E"/>
    <w:rsid w:val="00A74C8E"/>
    <w:rsid w:val="00A82594"/>
    <w:rsid w:val="00A83487"/>
    <w:rsid w:val="00A852C4"/>
    <w:rsid w:val="00A91F96"/>
    <w:rsid w:val="00AA56F8"/>
    <w:rsid w:val="00AB01ED"/>
    <w:rsid w:val="00AB05F6"/>
    <w:rsid w:val="00AD0F40"/>
    <w:rsid w:val="00AD36D1"/>
    <w:rsid w:val="00AE2E32"/>
    <w:rsid w:val="00AE3B0A"/>
    <w:rsid w:val="00AE3D8F"/>
    <w:rsid w:val="00AE43D4"/>
    <w:rsid w:val="00AE5DAF"/>
    <w:rsid w:val="00AF1E6E"/>
    <w:rsid w:val="00B00665"/>
    <w:rsid w:val="00B00D22"/>
    <w:rsid w:val="00B01072"/>
    <w:rsid w:val="00B016B6"/>
    <w:rsid w:val="00B04A42"/>
    <w:rsid w:val="00B04C0E"/>
    <w:rsid w:val="00B32F50"/>
    <w:rsid w:val="00B3582B"/>
    <w:rsid w:val="00B40287"/>
    <w:rsid w:val="00B44E3D"/>
    <w:rsid w:val="00B5707E"/>
    <w:rsid w:val="00B60184"/>
    <w:rsid w:val="00B6462A"/>
    <w:rsid w:val="00B7336E"/>
    <w:rsid w:val="00B76EA0"/>
    <w:rsid w:val="00B7781B"/>
    <w:rsid w:val="00B80EC0"/>
    <w:rsid w:val="00BC5617"/>
    <w:rsid w:val="00BD53C1"/>
    <w:rsid w:val="00BD6CA5"/>
    <w:rsid w:val="00BD6E3F"/>
    <w:rsid w:val="00C13BCD"/>
    <w:rsid w:val="00C143AE"/>
    <w:rsid w:val="00C143C0"/>
    <w:rsid w:val="00C16434"/>
    <w:rsid w:val="00C2072D"/>
    <w:rsid w:val="00C25117"/>
    <w:rsid w:val="00C41B3B"/>
    <w:rsid w:val="00C438C9"/>
    <w:rsid w:val="00C55CF0"/>
    <w:rsid w:val="00C734C8"/>
    <w:rsid w:val="00C756A6"/>
    <w:rsid w:val="00C94B70"/>
    <w:rsid w:val="00CA1ED8"/>
    <w:rsid w:val="00CB4CE0"/>
    <w:rsid w:val="00CB76D6"/>
    <w:rsid w:val="00CC07E1"/>
    <w:rsid w:val="00CC255F"/>
    <w:rsid w:val="00CC2ECC"/>
    <w:rsid w:val="00CC69B7"/>
    <w:rsid w:val="00CD22CE"/>
    <w:rsid w:val="00CD428A"/>
    <w:rsid w:val="00CD7ADD"/>
    <w:rsid w:val="00CE2E81"/>
    <w:rsid w:val="00CE70D6"/>
    <w:rsid w:val="00CF417E"/>
    <w:rsid w:val="00D00A7D"/>
    <w:rsid w:val="00D04E09"/>
    <w:rsid w:val="00D14B85"/>
    <w:rsid w:val="00D26A6A"/>
    <w:rsid w:val="00D31B6A"/>
    <w:rsid w:val="00D377B6"/>
    <w:rsid w:val="00D41166"/>
    <w:rsid w:val="00D42FF6"/>
    <w:rsid w:val="00D43797"/>
    <w:rsid w:val="00D437F5"/>
    <w:rsid w:val="00D51778"/>
    <w:rsid w:val="00D570EC"/>
    <w:rsid w:val="00D74A2D"/>
    <w:rsid w:val="00D82B08"/>
    <w:rsid w:val="00D857EF"/>
    <w:rsid w:val="00DA2189"/>
    <w:rsid w:val="00DA478F"/>
    <w:rsid w:val="00DA5567"/>
    <w:rsid w:val="00DC0282"/>
    <w:rsid w:val="00DC10B2"/>
    <w:rsid w:val="00DC270A"/>
    <w:rsid w:val="00DC4E5A"/>
    <w:rsid w:val="00DC5378"/>
    <w:rsid w:val="00DC7EE3"/>
    <w:rsid w:val="00DD25EB"/>
    <w:rsid w:val="00DD2E6A"/>
    <w:rsid w:val="00DD5FC2"/>
    <w:rsid w:val="00DE05AF"/>
    <w:rsid w:val="00DE24CD"/>
    <w:rsid w:val="00DE5FC7"/>
    <w:rsid w:val="00DF1799"/>
    <w:rsid w:val="00DF6074"/>
    <w:rsid w:val="00E0095B"/>
    <w:rsid w:val="00E0385B"/>
    <w:rsid w:val="00E123EB"/>
    <w:rsid w:val="00E16F8D"/>
    <w:rsid w:val="00E23124"/>
    <w:rsid w:val="00E23474"/>
    <w:rsid w:val="00E272CB"/>
    <w:rsid w:val="00E275CB"/>
    <w:rsid w:val="00E36049"/>
    <w:rsid w:val="00E3748A"/>
    <w:rsid w:val="00E44ADB"/>
    <w:rsid w:val="00E463BA"/>
    <w:rsid w:val="00E47BB9"/>
    <w:rsid w:val="00E5230C"/>
    <w:rsid w:val="00E526CF"/>
    <w:rsid w:val="00E60FD3"/>
    <w:rsid w:val="00E66692"/>
    <w:rsid w:val="00E71842"/>
    <w:rsid w:val="00E74EEE"/>
    <w:rsid w:val="00E779E4"/>
    <w:rsid w:val="00E808B7"/>
    <w:rsid w:val="00E8666B"/>
    <w:rsid w:val="00EA26C6"/>
    <w:rsid w:val="00EA7919"/>
    <w:rsid w:val="00EB2C0B"/>
    <w:rsid w:val="00EC079D"/>
    <w:rsid w:val="00EC4852"/>
    <w:rsid w:val="00ED01CA"/>
    <w:rsid w:val="00ED18ED"/>
    <w:rsid w:val="00ED4290"/>
    <w:rsid w:val="00EE2AEC"/>
    <w:rsid w:val="00EE3B3E"/>
    <w:rsid w:val="00EE465F"/>
    <w:rsid w:val="00EF1C60"/>
    <w:rsid w:val="00EF2079"/>
    <w:rsid w:val="00EF25FA"/>
    <w:rsid w:val="00EF3E7D"/>
    <w:rsid w:val="00EF608A"/>
    <w:rsid w:val="00EF7DE9"/>
    <w:rsid w:val="00F07CC1"/>
    <w:rsid w:val="00F13561"/>
    <w:rsid w:val="00F177CE"/>
    <w:rsid w:val="00F26CF4"/>
    <w:rsid w:val="00F26E1D"/>
    <w:rsid w:val="00F318FF"/>
    <w:rsid w:val="00F3566A"/>
    <w:rsid w:val="00F35DFD"/>
    <w:rsid w:val="00F43075"/>
    <w:rsid w:val="00F46D77"/>
    <w:rsid w:val="00F50930"/>
    <w:rsid w:val="00F530E4"/>
    <w:rsid w:val="00F5621E"/>
    <w:rsid w:val="00F57765"/>
    <w:rsid w:val="00F63F16"/>
    <w:rsid w:val="00F73C7B"/>
    <w:rsid w:val="00F77740"/>
    <w:rsid w:val="00F8042B"/>
    <w:rsid w:val="00F809F4"/>
    <w:rsid w:val="00F84401"/>
    <w:rsid w:val="00F84A5B"/>
    <w:rsid w:val="00F909F1"/>
    <w:rsid w:val="00F930FA"/>
    <w:rsid w:val="00F9405B"/>
    <w:rsid w:val="00FA039D"/>
    <w:rsid w:val="00FA47EC"/>
    <w:rsid w:val="00FA5EB0"/>
    <w:rsid w:val="00FC336B"/>
    <w:rsid w:val="00FD6ED3"/>
    <w:rsid w:val="00FE2C51"/>
    <w:rsid w:val="00FE516A"/>
    <w:rsid w:val="00FF602B"/>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8C07A-4280-423B-9DD9-32C3B432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1B30"/>
    <w:pPr>
      <w:autoSpaceDE w:val="0"/>
      <w:autoSpaceDN w:val="0"/>
      <w:adjustRightInd w:val="0"/>
    </w:pPr>
    <w:rPr>
      <w:rFonts w:ascii="Arial" w:eastAsia="Calibri" w:hAnsi="Arial" w:cs="Arial"/>
      <w:color w:val="000000"/>
      <w:sz w:val="24"/>
      <w:szCs w:val="24"/>
    </w:rPr>
  </w:style>
  <w:style w:type="table" w:customStyle="1" w:styleId="TableGrid2">
    <w:name w:val="Table Grid2"/>
    <w:basedOn w:val="TableNormal"/>
    <w:next w:val="TableGrid"/>
    <w:uiPriority w:val="39"/>
    <w:rsid w:val="00AE43D4"/>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F88AB-6668-4C12-88F0-235F3A89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Mpho Mashaba</cp:lastModifiedBy>
  <cp:revision>2</cp:revision>
  <cp:lastPrinted>2018-03-05T07:46:00Z</cp:lastPrinted>
  <dcterms:created xsi:type="dcterms:W3CDTF">2018-03-12T09:37:00Z</dcterms:created>
  <dcterms:modified xsi:type="dcterms:W3CDTF">2018-03-12T09:37:00Z</dcterms:modified>
</cp:coreProperties>
</file>