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E14CA8"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 WRITTEN REPLY</w:t>
      </w:r>
    </w:p>
    <w:p w:rsidR="00F916D5"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B4AB0">
        <w:rPr>
          <w:rFonts w:ascii="Arial" w:hAnsi="Arial" w:cs="Arial"/>
          <w:b/>
          <w:bCs/>
          <w:lang w:val="en-GB"/>
        </w:rPr>
        <w:t>2015/</w:t>
      </w:r>
      <w:r w:rsidR="00BF47A9">
        <w:rPr>
          <w:rFonts w:ascii="Arial" w:hAnsi="Arial" w:cs="Arial"/>
          <w:b/>
          <w:bCs/>
          <w:lang w:val="en-GB"/>
        </w:rPr>
        <w:t>2820</w:t>
      </w:r>
    </w:p>
    <w:p w:rsidR="00BF47A9" w:rsidRDefault="00BF47A9" w:rsidP="00C33C12">
      <w:pPr>
        <w:spacing w:line="360" w:lineRule="auto"/>
        <w:jc w:val="center"/>
        <w:rPr>
          <w:rFonts w:ascii="Arial" w:hAnsi="Arial" w:cs="Arial"/>
          <w:b/>
          <w:bCs/>
          <w:lang w:val="en-GB"/>
        </w:rPr>
      </w:pPr>
    </w:p>
    <w:p w:rsidR="00BF47A9" w:rsidRPr="00BF47A9" w:rsidRDefault="00BF47A9" w:rsidP="00BF47A9">
      <w:pPr>
        <w:spacing w:before="100" w:beforeAutospacing="1" w:after="100" w:afterAutospacing="1"/>
        <w:ind w:left="993" w:hanging="851"/>
        <w:jc w:val="both"/>
        <w:outlineLvl w:val="0"/>
        <w:rPr>
          <w:rFonts w:ascii="Arial" w:hAnsi="Arial" w:cs="Arial"/>
          <w:b/>
        </w:rPr>
      </w:pPr>
      <w:r w:rsidRPr="00BF47A9">
        <w:rPr>
          <w:rFonts w:ascii="Arial" w:hAnsi="Arial" w:cs="Arial"/>
          <w:b/>
        </w:rPr>
        <w:t>2820.</w:t>
      </w:r>
      <w:r w:rsidRPr="00BF47A9">
        <w:rPr>
          <w:rFonts w:ascii="Arial" w:hAnsi="Arial" w:cs="Arial"/>
          <w:b/>
        </w:rPr>
        <w:tab/>
        <w:t>Mr K J Mileham (DA) to ask the Minister of Cooperative Governance and Traditional Affairs:</w:t>
      </w:r>
    </w:p>
    <w:p w:rsidR="00BF47A9" w:rsidRPr="00BF47A9" w:rsidRDefault="00BF47A9" w:rsidP="00BF47A9">
      <w:pPr>
        <w:pStyle w:val="NormalWeb"/>
        <w:ind w:left="1560" w:hanging="567"/>
        <w:jc w:val="both"/>
        <w:rPr>
          <w:rFonts w:ascii="Arial" w:hAnsi="Arial" w:cs="Arial"/>
        </w:rPr>
      </w:pPr>
      <w:r w:rsidRPr="00BF47A9">
        <w:rPr>
          <w:rFonts w:ascii="Arial" w:hAnsi="Arial" w:cs="Arial"/>
        </w:rPr>
        <w:t>(1)</w:t>
      </w:r>
      <w:r w:rsidRPr="00BF47A9">
        <w:rPr>
          <w:rFonts w:ascii="Arial" w:hAnsi="Arial" w:cs="Arial"/>
        </w:rPr>
        <w:tab/>
        <w:t>Whether a closeout report has been submitted for the term of a certain person (name furnished) as administrator of Makana Local Municipality; if not, (a) why not and (b) when can such a report be expected; if so, what are the relevant details;</w:t>
      </w:r>
    </w:p>
    <w:p w:rsidR="00BF47A9" w:rsidRPr="00BF47A9" w:rsidRDefault="00BF47A9" w:rsidP="00BF47A9">
      <w:pPr>
        <w:pStyle w:val="NormalWeb"/>
        <w:ind w:left="1560" w:hanging="567"/>
        <w:jc w:val="both"/>
        <w:rPr>
          <w:rFonts w:ascii="Arial" w:hAnsi="Arial" w:cs="Arial"/>
        </w:rPr>
      </w:pPr>
      <w:r w:rsidRPr="00BF47A9">
        <w:rPr>
          <w:rFonts w:ascii="Arial" w:hAnsi="Arial" w:cs="Arial"/>
        </w:rPr>
        <w:t>(2)</w:t>
      </w:r>
      <w:r w:rsidRPr="00BF47A9">
        <w:rPr>
          <w:rFonts w:ascii="Arial" w:hAnsi="Arial" w:cs="Arial"/>
        </w:rPr>
        <w:tab/>
        <w:t>whether, if such a report has been submitted, each key objective as identified in the person’s letter of appointment was achieved; if not, why not; if so, what is the current status thereof;</w:t>
      </w:r>
    </w:p>
    <w:p w:rsidR="00BF47A9" w:rsidRPr="00BF47A9" w:rsidRDefault="00BF47A9" w:rsidP="00BF47A9">
      <w:pPr>
        <w:pStyle w:val="NormalWeb"/>
        <w:ind w:left="1560" w:hanging="567"/>
        <w:jc w:val="both"/>
        <w:rPr>
          <w:rFonts w:ascii="Arial" w:hAnsi="Arial" w:cs="Arial"/>
        </w:rPr>
      </w:pPr>
      <w:r w:rsidRPr="00BF47A9">
        <w:rPr>
          <w:rFonts w:ascii="Arial" w:hAnsi="Arial" w:cs="Arial"/>
        </w:rPr>
        <w:t>(3)</w:t>
      </w:r>
      <w:r w:rsidRPr="00BF47A9">
        <w:rPr>
          <w:rFonts w:ascii="Arial" w:hAnsi="Arial" w:cs="Arial"/>
        </w:rPr>
        <w:tab/>
        <w:t>what is the current financial status of the municipality as at the end of the administration period in terms of (a) creditors in each aging category, (b) debtors in each aging category and (c) cash-on-hand;</w:t>
      </w:r>
    </w:p>
    <w:p w:rsidR="00BF47A9" w:rsidRPr="00BF47A9" w:rsidRDefault="00BF47A9" w:rsidP="00BF47A9">
      <w:pPr>
        <w:pStyle w:val="NormalWeb"/>
        <w:ind w:left="1560" w:hanging="567"/>
        <w:jc w:val="both"/>
        <w:rPr>
          <w:rFonts w:ascii="Arial" w:hAnsi="Arial" w:cs="Arial"/>
        </w:rPr>
      </w:pPr>
      <w:r w:rsidRPr="00BF47A9">
        <w:rPr>
          <w:rFonts w:ascii="Arial" w:hAnsi="Arial" w:cs="Arial"/>
        </w:rPr>
        <w:t>(4)</w:t>
      </w:r>
      <w:r w:rsidRPr="00BF47A9">
        <w:rPr>
          <w:rFonts w:ascii="Arial" w:hAnsi="Arial" w:cs="Arial"/>
        </w:rPr>
        <w:tab/>
        <w:t>what was the financial status of the municipality at the start of the administration period in terms of (a) creditors in each aging category, (b) debtors in each aging category and (c) cash-on-hand?</w:t>
      </w:r>
      <w:r w:rsidRPr="00BF47A9">
        <w:rPr>
          <w:rFonts w:ascii="Arial" w:hAnsi="Arial" w:cs="Arial"/>
        </w:rPr>
        <w:tab/>
        <w:t>NW3293E</w:t>
      </w:r>
    </w:p>
    <w:p w:rsidR="00BF47A9" w:rsidRPr="000D2C53" w:rsidRDefault="00BF47A9" w:rsidP="00C33C12">
      <w:pPr>
        <w:spacing w:line="360" w:lineRule="auto"/>
        <w:jc w:val="center"/>
        <w:rPr>
          <w:rFonts w:ascii="Arial" w:hAnsi="Arial" w:cs="Arial"/>
          <w:b/>
          <w:bCs/>
          <w:lang w:val="en-GB"/>
        </w:rPr>
      </w:pPr>
    </w:p>
    <w:p w:rsidR="00F916D5" w:rsidRDefault="00F916D5" w:rsidP="00542AD1">
      <w:pPr>
        <w:spacing w:line="360" w:lineRule="auto"/>
        <w:ind w:left="720"/>
        <w:jc w:val="center"/>
        <w:rPr>
          <w:rFonts w:ascii="Arial" w:hAnsi="Arial" w:cs="Arial"/>
          <w:b/>
          <w:bCs/>
          <w:lang w:val="en-GB"/>
        </w:rPr>
      </w:pPr>
    </w:p>
    <w:p w:rsidR="00542AD1" w:rsidRPr="000D2C53" w:rsidRDefault="00542AD1" w:rsidP="00542AD1">
      <w:pPr>
        <w:spacing w:line="360" w:lineRule="auto"/>
        <w:ind w:left="720"/>
        <w:jc w:val="center"/>
        <w:rPr>
          <w:rFonts w:ascii="Arial" w:hAnsi="Arial" w:cs="Arial"/>
          <w:b/>
          <w:bCs/>
          <w:color w:val="000000"/>
          <w:lang w:val="en-GB"/>
        </w:rPr>
      </w:pPr>
    </w:p>
    <w:p w:rsidR="004B557E" w:rsidRPr="0022482A" w:rsidRDefault="004B557E" w:rsidP="004B557E">
      <w:pPr>
        <w:spacing w:before="100" w:beforeAutospacing="1" w:after="100" w:afterAutospacing="1"/>
        <w:ind w:left="8640" w:hanging="720"/>
        <w:jc w:val="center"/>
        <w:rPr>
          <w:rFonts w:ascii="Arial" w:eastAsia="Calibri" w:hAnsi="Arial" w:cs="Arial"/>
          <w:sz w:val="28"/>
        </w:rPr>
      </w:pPr>
    </w:p>
    <w:p w:rsidR="00F916D5" w:rsidRDefault="00F916D5" w:rsidP="00F7762F">
      <w:pPr>
        <w:spacing w:line="360" w:lineRule="auto"/>
        <w:jc w:val="both"/>
        <w:rPr>
          <w:rFonts w:ascii="Arial" w:hAnsi="Arial" w:cs="Arial"/>
          <w:b/>
          <w:bCs/>
          <w:lang w:val="en-ZA"/>
        </w:rPr>
      </w:pPr>
    </w:p>
    <w:p w:rsidR="00B74ED6" w:rsidRDefault="00B74ED6" w:rsidP="00F7762F">
      <w:pPr>
        <w:spacing w:line="360" w:lineRule="auto"/>
        <w:jc w:val="both"/>
        <w:rPr>
          <w:rFonts w:ascii="Arial" w:hAnsi="Arial" w:cs="Arial"/>
          <w:b/>
          <w:bCs/>
          <w:lang w:val="en-ZA"/>
        </w:rPr>
      </w:pPr>
    </w:p>
    <w:p w:rsidR="00B74ED6" w:rsidRDefault="00B74ED6" w:rsidP="00F7762F">
      <w:pPr>
        <w:spacing w:line="360" w:lineRule="auto"/>
        <w:jc w:val="both"/>
        <w:rPr>
          <w:rFonts w:ascii="Arial" w:hAnsi="Arial" w:cs="Arial"/>
          <w:b/>
          <w:bCs/>
          <w:lang w:val="en-ZA"/>
        </w:rPr>
      </w:pPr>
    </w:p>
    <w:p w:rsidR="00063288" w:rsidRDefault="006F4CA6" w:rsidP="00F7762F">
      <w:pPr>
        <w:spacing w:line="360" w:lineRule="auto"/>
        <w:jc w:val="both"/>
        <w:rPr>
          <w:rFonts w:ascii="Arial" w:hAnsi="Arial" w:cs="Arial"/>
          <w:b/>
          <w:bCs/>
          <w:lang w:val="en-ZA"/>
        </w:rPr>
      </w:pPr>
      <w:r>
        <w:rPr>
          <w:rFonts w:ascii="Arial" w:hAnsi="Arial" w:cs="Arial"/>
          <w:b/>
          <w:bCs/>
          <w:lang w:val="en-ZA"/>
        </w:rPr>
        <w:br w:type="page"/>
      </w:r>
      <w:r w:rsidR="004B557E">
        <w:rPr>
          <w:rFonts w:ascii="Arial" w:hAnsi="Arial" w:cs="Arial"/>
          <w:b/>
          <w:bCs/>
          <w:lang w:val="en-ZA"/>
        </w:rPr>
        <w:lastRenderedPageBreak/>
        <w:t>Reply:</w:t>
      </w:r>
    </w:p>
    <w:p w:rsidR="004B557E" w:rsidRDefault="004B557E" w:rsidP="00F7762F">
      <w:pPr>
        <w:spacing w:line="360" w:lineRule="auto"/>
        <w:jc w:val="both"/>
        <w:rPr>
          <w:rFonts w:ascii="Arial" w:hAnsi="Arial" w:cs="Arial"/>
          <w:b/>
          <w:bCs/>
          <w:lang w:val="en-ZA"/>
        </w:rPr>
      </w:pPr>
    </w:p>
    <w:p w:rsidR="004B557E" w:rsidRPr="00342BA6" w:rsidRDefault="004B557E" w:rsidP="004B557E">
      <w:pPr>
        <w:spacing w:before="100" w:beforeAutospacing="1" w:after="100" w:afterAutospacing="1" w:line="360" w:lineRule="auto"/>
        <w:jc w:val="both"/>
        <w:rPr>
          <w:rFonts w:ascii="Arial" w:hAnsi="Arial" w:cs="Arial"/>
        </w:rPr>
      </w:pPr>
      <w:r w:rsidRPr="00342BA6">
        <w:rPr>
          <w:rFonts w:ascii="Arial" w:hAnsi="Arial" w:cs="Arial"/>
        </w:rPr>
        <w:t xml:space="preserve">The information requested by the Honourable Member is not readily available within the Department. We have, however, </w:t>
      </w:r>
      <w:r w:rsidR="00BF47A9">
        <w:rPr>
          <w:rFonts w:ascii="Arial" w:hAnsi="Arial" w:cs="Arial"/>
        </w:rPr>
        <w:t xml:space="preserve">since </w:t>
      </w:r>
      <w:r w:rsidRPr="00342BA6">
        <w:rPr>
          <w:rFonts w:ascii="Arial" w:hAnsi="Arial" w:cs="Arial"/>
        </w:rPr>
        <w:t xml:space="preserve">requested the </w:t>
      </w:r>
      <w:r w:rsidR="00BF47A9">
        <w:rPr>
          <w:rFonts w:ascii="Arial" w:hAnsi="Arial" w:cs="Arial"/>
        </w:rPr>
        <w:t>Eastern Cape Provincial Government t</w:t>
      </w:r>
      <w:r w:rsidRPr="00342BA6">
        <w:rPr>
          <w:rFonts w:ascii="Arial" w:hAnsi="Arial" w:cs="Arial"/>
        </w:rPr>
        <w:t xml:space="preserve">o provide this information. </w:t>
      </w:r>
    </w:p>
    <w:p w:rsidR="00B74ED6" w:rsidRPr="001314FC" w:rsidRDefault="004B557E" w:rsidP="00F7762F">
      <w:pPr>
        <w:spacing w:line="360" w:lineRule="auto"/>
        <w:jc w:val="both"/>
        <w:rPr>
          <w:rFonts w:ascii="Arial" w:hAnsi="Arial" w:cs="Arial"/>
          <w:b/>
          <w:bCs/>
          <w:lang w:val="en-ZA"/>
        </w:rPr>
      </w:pPr>
      <w:r w:rsidRPr="00342BA6">
        <w:rPr>
          <w:rFonts w:ascii="Arial" w:hAnsi="Arial" w:cs="Arial"/>
        </w:rPr>
        <w:t>The Honourable Member will be provided with the requested information as soon as it is submitted to us.</w:t>
      </w:r>
      <w:r w:rsidR="007169A8">
        <w:rPr>
          <w:rFonts w:ascii="Arial" w:hAnsi="Arial" w:cs="Arial"/>
        </w:rPr>
        <w:t xml:space="preserve">  </w:t>
      </w:r>
    </w:p>
    <w:sectPr w:rsidR="00B74ED6" w:rsidRPr="001314FC" w:rsidSect="004B557E">
      <w:pgSz w:w="12240" w:h="15840"/>
      <w:pgMar w:top="851" w:right="1440" w:bottom="90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F56" w:rsidRDefault="000A2F56">
      <w:r>
        <w:separator/>
      </w:r>
    </w:p>
  </w:endnote>
  <w:endnote w:type="continuationSeparator" w:id="0">
    <w:p w:rsidR="000A2F56" w:rsidRDefault="000A2F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F56" w:rsidRDefault="000A2F56">
      <w:r>
        <w:separator/>
      </w:r>
    </w:p>
  </w:footnote>
  <w:footnote w:type="continuationSeparator" w:id="0">
    <w:p w:rsidR="000A2F56" w:rsidRDefault="000A2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AA4F8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185132"/>
    <w:multiLevelType w:val="hybridMultilevel"/>
    <w:tmpl w:val="718A1C4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F723BB4"/>
    <w:multiLevelType w:val="hybridMultilevel"/>
    <w:tmpl w:val="5770F9A8"/>
    <w:lvl w:ilvl="0" w:tplc="1C090017">
      <w:start w:val="1"/>
      <w:numFmt w:val="lowerLetter"/>
      <w:lvlText w:val="%1)"/>
      <w:lvlJc w:val="left"/>
      <w:pPr>
        <w:ind w:left="2138" w:hanging="360"/>
      </w:p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4914048"/>
    <w:multiLevelType w:val="hybridMultilevel"/>
    <w:tmpl w:val="EF4846A6"/>
    <w:lvl w:ilvl="0" w:tplc="0112668E">
      <w:start w:val="1"/>
      <w:numFmt w:val="decimal"/>
      <w:lvlText w:val="(%1)"/>
      <w:lvlJc w:val="left"/>
      <w:pPr>
        <w:ind w:left="720" w:hanging="360"/>
      </w:pPr>
      <w:rPr>
        <w:rFonts w:hint="default"/>
        <w:b w:val="0"/>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85C4809"/>
    <w:multiLevelType w:val="hybridMultilevel"/>
    <w:tmpl w:val="8242B2BC"/>
    <w:lvl w:ilvl="0" w:tplc="83EEA006">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4D1F6E"/>
    <w:multiLevelType w:val="hybridMultilevel"/>
    <w:tmpl w:val="700CEA58"/>
    <w:lvl w:ilvl="0" w:tplc="CE4CCD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B3F62B9"/>
    <w:multiLevelType w:val="hybridMultilevel"/>
    <w:tmpl w:val="971C7A60"/>
    <w:lvl w:ilvl="0" w:tplc="D2CEAE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2"/>
  </w:num>
  <w:num w:numId="5">
    <w:abstractNumId w:val="10"/>
  </w:num>
  <w:num w:numId="6">
    <w:abstractNumId w:val="16"/>
  </w:num>
  <w:num w:numId="7">
    <w:abstractNumId w:val="3"/>
  </w:num>
  <w:num w:numId="8">
    <w:abstractNumId w:val="2"/>
  </w:num>
  <w:num w:numId="9">
    <w:abstractNumId w:val="14"/>
  </w:num>
  <w:num w:numId="10">
    <w:abstractNumId w:val="8"/>
  </w:num>
  <w:num w:numId="11">
    <w:abstractNumId w:val="4"/>
  </w:num>
  <w:num w:numId="12">
    <w:abstractNumId w:val="0"/>
  </w:num>
  <w:num w:numId="13">
    <w:abstractNumId w:val="15"/>
  </w:num>
  <w:num w:numId="14">
    <w:abstractNumId w:val="7"/>
  </w:num>
  <w:num w:numId="15">
    <w:abstractNumId w:val="5"/>
  </w:num>
  <w:num w:numId="16">
    <w:abstractNumId w:val="17"/>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63288"/>
    <w:rsid w:val="00071841"/>
    <w:rsid w:val="000954AC"/>
    <w:rsid w:val="000A2F56"/>
    <w:rsid w:val="000D2C53"/>
    <w:rsid w:val="000D4AA5"/>
    <w:rsid w:val="001314FC"/>
    <w:rsid w:val="0014205E"/>
    <w:rsid w:val="00156E9A"/>
    <w:rsid w:val="00173C60"/>
    <w:rsid w:val="00181508"/>
    <w:rsid w:val="001B0C9C"/>
    <w:rsid w:val="001D6ADE"/>
    <w:rsid w:val="001E69BF"/>
    <w:rsid w:val="001E719B"/>
    <w:rsid w:val="0021288B"/>
    <w:rsid w:val="00212CA5"/>
    <w:rsid w:val="0022482A"/>
    <w:rsid w:val="00247292"/>
    <w:rsid w:val="002500D1"/>
    <w:rsid w:val="002576DD"/>
    <w:rsid w:val="002816D5"/>
    <w:rsid w:val="00290F58"/>
    <w:rsid w:val="002949F2"/>
    <w:rsid w:val="002A645A"/>
    <w:rsid w:val="002B2990"/>
    <w:rsid w:val="002C4244"/>
    <w:rsid w:val="002C5792"/>
    <w:rsid w:val="002D6EFA"/>
    <w:rsid w:val="002F42F4"/>
    <w:rsid w:val="0031080D"/>
    <w:rsid w:val="00314E06"/>
    <w:rsid w:val="0031617F"/>
    <w:rsid w:val="00323310"/>
    <w:rsid w:val="00357A0E"/>
    <w:rsid w:val="00357BF2"/>
    <w:rsid w:val="00374C63"/>
    <w:rsid w:val="00374CFE"/>
    <w:rsid w:val="00382DA0"/>
    <w:rsid w:val="003A0DE9"/>
    <w:rsid w:val="004325C6"/>
    <w:rsid w:val="00444E98"/>
    <w:rsid w:val="00453253"/>
    <w:rsid w:val="004779EE"/>
    <w:rsid w:val="00492EBE"/>
    <w:rsid w:val="00495467"/>
    <w:rsid w:val="0049779D"/>
    <w:rsid w:val="004A4C5A"/>
    <w:rsid w:val="004B2C14"/>
    <w:rsid w:val="004B32FD"/>
    <w:rsid w:val="004B4AB0"/>
    <w:rsid w:val="004B557E"/>
    <w:rsid w:val="004B5A08"/>
    <w:rsid w:val="004C109A"/>
    <w:rsid w:val="004D2ABF"/>
    <w:rsid w:val="004F32F2"/>
    <w:rsid w:val="0050428A"/>
    <w:rsid w:val="00511169"/>
    <w:rsid w:val="00512142"/>
    <w:rsid w:val="005229E8"/>
    <w:rsid w:val="0053047F"/>
    <w:rsid w:val="00542AD1"/>
    <w:rsid w:val="0054419A"/>
    <w:rsid w:val="005A0136"/>
    <w:rsid w:val="005D0762"/>
    <w:rsid w:val="005D0D35"/>
    <w:rsid w:val="005F13AA"/>
    <w:rsid w:val="005F5EB3"/>
    <w:rsid w:val="005F60DB"/>
    <w:rsid w:val="00647ED0"/>
    <w:rsid w:val="0066291D"/>
    <w:rsid w:val="0067399D"/>
    <w:rsid w:val="006B06EF"/>
    <w:rsid w:val="006D3C21"/>
    <w:rsid w:val="006D5BC7"/>
    <w:rsid w:val="006E5429"/>
    <w:rsid w:val="006F4CA6"/>
    <w:rsid w:val="007169A8"/>
    <w:rsid w:val="00724A26"/>
    <w:rsid w:val="007261E1"/>
    <w:rsid w:val="00762238"/>
    <w:rsid w:val="00765941"/>
    <w:rsid w:val="007670C4"/>
    <w:rsid w:val="007B5563"/>
    <w:rsid w:val="007D22C5"/>
    <w:rsid w:val="007D3D8A"/>
    <w:rsid w:val="007D4F67"/>
    <w:rsid w:val="007D6AEE"/>
    <w:rsid w:val="007F55E8"/>
    <w:rsid w:val="00801607"/>
    <w:rsid w:val="00803A7E"/>
    <w:rsid w:val="00826C15"/>
    <w:rsid w:val="008275AD"/>
    <w:rsid w:val="00843814"/>
    <w:rsid w:val="008629AF"/>
    <w:rsid w:val="00873DF8"/>
    <w:rsid w:val="008A1477"/>
    <w:rsid w:val="008C3B42"/>
    <w:rsid w:val="008D003B"/>
    <w:rsid w:val="008D5EBF"/>
    <w:rsid w:val="008F6740"/>
    <w:rsid w:val="008F69D3"/>
    <w:rsid w:val="00906EB4"/>
    <w:rsid w:val="00935A33"/>
    <w:rsid w:val="00954992"/>
    <w:rsid w:val="00955D50"/>
    <w:rsid w:val="00965EF5"/>
    <w:rsid w:val="00966064"/>
    <w:rsid w:val="00977C5F"/>
    <w:rsid w:val="00986944"/>
    <w:rsid w:val="00991283"/>
    <w:rsid w:val="009B3ADB"/>
    <w:rsid w:val="009C2F40"/>
    <w:rsid w:val="009E7706"/>
    <w:rsid w:val="00A02D47"/>
    <w:rsid w:val="00A03914"/>
    <w:rsid w:val="00A03A37"/>
    <w:rsid w:val="00A167C8"/>
    <w:rsid w:val="00A35576"/>
    <w:rsid w:val="00A47B22"/>
    <w:rsid w:val="00A63799"/>
    <w:rsid w:val="00A71D7F"/>
    <w:rsid w:val="00A96E8D"/>
    <w:rsid w:val="00AA0CE6"/>
    <w:rsid w:val="00AD2E06"/>
    <w:rsid w:val="00AD717A"/>
    <w:rsid w:val="00B05E06"/>
    <w:rsid w:val="00B125C0"/>
    <w:rsid w:val="00B246CC"/>
    <w:rsid w:val="00B549CD"/>
    <w:rsid w:val="00B54C47"/>
    <w:rsid w:val="00B6542A"/>
    <w:rsid w:val="00B74ED6"/>
    <w:rsid w:val="00BC70D5"/>
    <w:rsid w:val="00BC7A56"/>
    <w:rsid w:val="00BF47A9"/>
    <w:rsid w:val="00C11E38"/>
    <w:rsid w:val="00C33C12"/>
    <w:rsid w:val="00C563C3"/>
    <w:rsid w:val="00C73CFD"/>
    <w:rsid w:val="00CB3451"/>
    <w:rsid w:val="00CD652C"/>
    <w:rsid w:val="00CE1F98"/>
    <w:rsid w:val="00D06842"/>
    <w:rsid w:val="00D2427D"/>
    <w:rsid w:val="00D319E8"/>
    <w:rsid w:val="00D339A2"/>
    <w:rsid w:val="00D342CF"/>
    <w:rsid w:val="00D4293B"/>
    <w:rsid w:val="00D43C90"/>
    <w:rsid w:val="00D67D10"/>
    <w:rsid w:val="00D748C7"/>
    <w:rsid w:val="00D80A85"/>
    <w:rsid w:val="00D9186C"/>
    <w:rsid w:val="00DA17B5"/>
    <w:rsid w:val="00DA4A8C"/>
    <w:rsid w:val="00DB6375"/>
    <w:rsid w:val="00DC609A"/>
    <w:rsid w:val="00DD0EA8"/>
    <w:rsid w:val="00DD560B"/>
    <w:rsid w:val="00DE39AD"/>
    <w:rsid w:val="00E01507"/>
    <w:rsid w:val="00E14CA8"/>
    <w:rsid w:val="00E24A23"/>
    <w:rsid w:val="00E26F93"/>
    <w:rsid w:val="00E55ABF"/>
    <w:rsid w:val="00E738DE"/>
    <w:rsid w:val="00E928F5"/>
    <w:rsid w:val="00ED39AF"/>
    <w:rsid w:val="00ED3F3F"/>
    <w:rsid w:val="00EF438B"/>
    <w:rsid w:val="00EF7791"/>
    <w:rsid w:val="00F058E6"/>
    <w:rsid w:val="00F1593F"/>
    <w:rsid w:val="00F15D5F"/>
    <w:rsid w:val="00F250B3"/>
    <w:rsid w:val="00F3348F"/>
    <w:rsid w:val="00F33663"/>
    <w:rsid w:val="00F47B2B"/>
    <w:rsid w:val="00F5318C"/>
    <w:rsid w:val="00F56718"/>
    <w:rsid w:val="00F61DA2"/>
    <w:rsid w:val="00F7571F"/>
    <w:rsid w:val="00F76DC6"/>
    <w:rsid w:val="00F7762F"/>
    <w:rsid w:val="00F84D21"/>
    <w:rsid w:val="00F916D5"/>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table" w:styleId="TableGrid">
    <w:name w:val="Table Grid"/>
    <w:basedOn w:val="TableNormal"/>
    <w:locked/>
    <w:rsid w:val="000632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492EBE"/>
    <w:pPr>
      <w:spacing w:before="100" w:beforeAutospacing="1" w:after="100" w:afterAutospacing="1"/>
    </w:pPr>
    <w:rPr>
      <w:rFonts w:eastAsia="Batang"/>
      <w:lang w:eastAsia="ko-KR"/>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2013-08-08T15:23:00Z</cp:lastPrinted>
  <dcterms:created xsi:type="dcterms:W3CDTF">2015-09-30T10:34:00Z</dcterms:created>
  <dcterms:modified xsi:type="dcterms:W3CDTF">2015-09-30T10:34:00Z</dcterms:modified>
</cp:coreProperties>
</file>