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DF" w:rsidRDefault="00E514DF" w:rsidP="00B57190">
      <w:pPr>
        <w:pStyle w:val="Heading2"/>
        <w:tabs>
          <w:tab w:val="left" w:pos="9072"/>
          <w:tab w:val="left" w:pos="9214"/>
        </w:tabs>
        <w:spacing w:line="240" w:lineRule="auto"/>
        <w:ind w:left="0"/>
        <w:rPr>
          <w:color w:val="000000"/>
          <w:sz w:val="22"/>
        </w:rPr>
      </w:pPr>
    </w:p>
    <w:p w:rsidR="004A1692" w:rsidRDefault="004A1692" w:rsidP="00CB7B00">
      <w:pPr>
        <w:rPr>
          <w:sz w:val="20"/>
          <w:szCs w:val="20"/>
        </w:rPr>
      </w:pPr>
    </w:p>
    <w:p w:rsidR="004A1692" w:rsidRDefault="004A1692" w:rsidP="00CB7B00">
      <w:pPr>
        <w:rPr>
          <w:sz w:val="20"/>
          <w:szCs w:val="20"/>
        </w:rPr>
      </w:pPr>
    </w:p>
    <w:p w:rsidR="00E514DF" w:rsidRDefault="00E514DF" w:rsidP="00E514DF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1345630" cy="1434353"/>
            <wp:effectExtent l="19050" t="0" r="69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598" cy="1437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4DF" w:rsidRPr="00E514DF" w:rsidRDefault="00E514DF" w:rsidP="00E514DF">
      <w:pPr>
        <w:jc w:val="center"/>
        <w:rPr>
          <w:rFonts w:ascii="Arial" w:hAnsi="Arial" w:cs="Arial"/>
        </w:rPr>
      </w:pPr>
    </w:p>
    <w:p w:rsidR="00E514DF" w:rsidRPr="00E514DF" w:rsidRDefault="00E514DF" w:rsidP="00E514DF">
      <w:pPr>
        <w:jc w:val="center"/>
        <w:rPr>
          <w:rFonts w:ascii="Arial" w:hAnsi="Arial" w:cs="Arial"/>
          <w:b/>
        </w:rPr>
      </w:pPr>
      <w:r w:rsidRPr="00E514DF">
        <w:rPr>
          <w:rFonts w:ascii="Arial" w:hAnsi="Arial" w:cs="Arial"/>
          <w:b/>
        </w:rPr>
        <w:t>DEPARTMENT: PUBLIC ENTERPRISES</w:t>
      </w:r>
    </w:p>
    <w:p w:rsidR="00E514DF" w:rsidRPr="00E514DF" w:rsidRDefault="00E514DF" w:rsidP="00E514DF">
      <w:pPr>
        <w:jc w:val="center"/>
        <w:rPr>
          <w:rFonts w:ascii="Arial" w:hAnsi="Arial" w:cs="Arial"/>
          <w:b/>
        </w:rPr>
      </w:pPr>
      <w:r w:rsidRPr="00E514DF">
        <w:rPr>
          <w:rFonts w:ascii="Arial" w:hAnsi="Arial" w:cs="Arial"/>
          <w:b/>
        </w:rPr>
        <w:t>REPUBLIC OF SOUTH AFRICA</w:t>
      </w:r>
    </w:p>
    <w:p w:rsidR="00E514DF" w:rsidRDefault="00E514DF" w:rsidP="00E514DF">
      <w:pPr>
        <w:jc w:val="center"/>
        <w:rPr>
          <w:rFonts w:ascii="Arial" w:hAnsi="Arial" w:cs="Arial"/>
          <w:b/>
        </w:rPr>
      </w:pPr>
      <w:r w:rsidRPr="00E514DF">
        <w:rPr>
          <w:rFonts w:ascii="Arial" w:hAnsi="Arial" w:cs="Arial"/>
          <w:b/>
        </w:rPr>
        <w:t>NATIONAL ASSEMBLY</w:t>
      </w:r>
    </w:p>
    <w:p w:rsidR="00E514DF" w:rsidRDefault="00E514DF" w:rsidP="00E514DF">
      <w:pPr>
        <w:jc w:val="center"/>
        <w:rPr>
          <w:rFonts w:ascii="Arial" w:hAnsi="Arial" w:cs="Arial"/>
          <w:b/>
        </w:rPr>
      </w:pPr>
    </w:p>
    <w:p w:rsidR="00E514DF" w:rsidRPr="00E514DF" w:rsidRDefault="00E514DF" w:rsidP="00E514DF">
      <w:pPr>
        <w:jc w:val="center"/>
        <w:rPr>
          <w:rFonts w:ascii="Arial" w:hAnsi="Arial" w:cs="Arial"/>
          <w:b/>
        </w:rPr>
      </w:pPr>
    </w:p>
    <w:p w:rsidR="00E514DF" w:rsidRPr="00E514DF" w:rsidRDefault="00E514DF" w:rsidP="00E514DF">
      <w:pPr>
        <w:jc w:val="center"/>
        <w:rPr>
          <w:rFonts w:ascii="Arial" w:hAnsi="Arial" w:cs="Arial"/>
          <w:b/>
        </w:rPr>
      </w:pPr>
    </w:p>
    <w:p w:rsidR="00E514DF" w:rsidRPr="00471075" w:rsidRDefault="00E514DF" w:rsidP="00E514DF">
      <w:pPr>
        <w:rPr>
          <w:rFonts w:ascii="Arial" w:hAnsi="Arial" w:cs="Arial"/>
          <w:b/>
          <w:sz w:val="22"/>
          <w:szCs w:val="22"/>
        </w:rPr>
      </w:pPr>
      <w:r w:rsidRPr="00471075">
        <w:rPr>
          <w:rFonts w:ascii="Arial" w:hAnsi="Arial" w:cs="Arial"/>
          <w:b/>
          <w:sz w:val="22"/>
          <w:szCs w:val="22"/>
        </w:rPr>
        <w:t>QUESTION FOR WRITTEN REPLY</w:t>
      </w:r>
    </w:p>
    <w:p w:rsidR="00E514DF" w:rsidRPr="00471075" w:rsidRDefault="00E514DF" w:rsidP="00E514DF">
      <w:pPr>
        <w:rPr>
          <w:rFonts w:ascii="Arial" w:hAnsi="Arial" w:cs="Arial"/>
          <w:b/>
          <w:sz w:val="22"/>
          <w:szCs w:val="22"/>
        </w:rPr>
      </w:pPr>
    </w:p>
    <w:p w:rsidR="00E514DF" w:rsidRPr="00471075" w:rsidRDefault="001F2537" w:rsidP="00E514DF">
      <w:pPr>
        <w:rPr>
          <w:rFonts w:ascii="Arial" w:hAnsi="Arial" w:cs="Arial"/>
          <w:b/>
          <w:sz w:val="22"/>
          <w:szCs w:val="22"/>
        </w:rPr>
      </w:pPr>
      <w:r w:rsidRPr="00471075">
        <w:rPr>
          <w:rFonts w:ascii="Arial" w:hAnsi="Arial" w:cs="Arial"/>
          <w:b/>
          <w:sz w:val="22"/>
          <w:szCs w:val="22"/>
        </w:rPr>
        <w:t>QUESTION NO.: 274</w:t>
      </w:r>
      <w:r w:rsidR="00103977">
        <w:rPr>
          <w:rFonts w:ascii="Arial" w:hAnsi="Arial" w:cs="Arial"/>
          <w:b/>
          <w:sz w:val="22"/>
          <w:szCs w:val="22"/>
        </w:rPr>
        <w:t>4</w:t>
      </w:r>
    </w:p>
    <w:p w:rsidR="00E514DF" w:rsidRPr="00471075" w:rsidRDefault="00E514DF" w:rsidP="00E514DF">
      <w:pPr>
        <w:rPr>
          <w:rFonts w:ascii="Arial" w:hAnsi="Arial" w:cs="Arial"/>
          <w:b/>
          <w:sz w:val="22"/>
          <w:szCs w:val="22"/>
        </w:rPr>
      </w:pPr>
    </w:p>
    <w:p w:rsidR="00E514DF" w:rsidRPr="00471075" w:rsidRDefault="001F2537" w:rsidP="00E514DF">
      <w:pPr>
        <w:rPr>
          <w:rFonts w:ascii="Arial" w:hAnsi="Arial" w:cs="Arial"/>
          <w:b/>
          <w:sz w:val="22"/>
          <w:szCs w:val="22"/>
        </w:rPr>
      </w:pPr>
      <w:r w:rsidRPr="00471075">
        <w:rPr>
          <w:rFonts w:ascii="Arial" w:hAnsi="Arial" w:cs="Arial"/>
          <w:b/>
          <w:sz w:val="22"/>
          <w:szCs w:val="22"/>
        </w:rPr>
        <w:t xml:space="preserve">DATE OF PUBLICATION: </w:t>
      </w:r>
      <w:r w:rsidR="00103977">
        <w:rPr>
          <w:rFonts w:ascii="Arial" w:hAnsi="Arial" w:cs="Arial"/>
          <w:b/>
          <w:sz w:val="22"/>
          <w:szCs w:val="22"/>
        </w:rPr>
        <w:t>7 December</w:t>
      </w:r>
      <w:r w:rsidRPr="00471075">
        <w:rPr>
          <w:rFonts w:ascii="Arial" w:hAnsi="Arial" w:cs="Arial"/>
          <w:b/>
          <w:sz w:val="22"/>
          <w:szCs w:val="22"/>
        </w:rPr>
        <w:t xml:space="preserve"> 2016</w:t>
      </w:r>
    </w:p>
    <w:p w:rsidR="00E514DF" w:rsidRPr="00471075" w:rsidRDefault="00E514DF" w:rsidP="00E514DF">
      <w:pPr>
        <w:rPr>
          <w:rFonts w:ascii="Arial" w:hAnsi="Arial" w:cs="Arial"/>
          <w:b/>
          <w:sz w:val="22"/>
          <w:szCs w:val="22"/>
        </w:rPr>
      </w:pPr>
    </w:p>
    <w:p w:rsidR="00103977" w:rsidRPr="00103977" w:rsidRDefault="00103977" w:rsidP="00103977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103977">
        <w:rPr>
          <w:rFonts w:ascii="Arial" w:hAnsi="Arial" w:cs="Arial"/>
          <w:b/>
          <w:bCs/>
          <w:sz w:val="22"/>
          <w:szCs w:val="22"/>
          <w:lang w:val="en-ZA"/>
        </w:rPr>
        <w:t>2744.     Dr CP Mulder (FF Plus) to ask the Minister of Public Enterprises:</w:t>
      </w:r>
    </w:p>
    <w:p w:rsidR="00103977" w:rsidRPr="00103977" w:rsidRDefault="00103977" w:rsidP="00103977">
      <w:pPr>
        <w:pStyle w:val="ListParagraph"/>
        <w:numPr>
          <w:ilvl w:val="0"/>
          <w:numId w:val="11"/>
        </w:numPr>
        <w:tabs>
          <w:tab w:val="left" w:pos="1134"/>
        </w:tabs>
        <w:spacing w:line="280" w:lineRule="atLeast"/>
        <w:ind w:right="-11" w:hanging="1070"/>
        <w:jc w:val="both"/>
        <w:rPr>
          <w:rFonts w:ascii="Arial" w:hAnsi="Arial" w:cs="Arial"/>
          <w:sz w:val="22"/>
          <w:szCs w:val="22"/>
        </w:rPr>
      </w:pPr>
      <w:r w:rsidRPr="00103977">
        <w:rPr>
          <w:rFonts w:ascii="Arial" w:hAnsi="Arial" w:cs="Arial"/>
          <w:sz w:val="22"/>
          <w:szCs w:val="22"/>
        </w:rPr>
        <w:t xml:space="preserve">What amount is required to pay a bonus of 10% to all pensioners of the Transport Pension Fund and the Transnet Second Defined Benefit Fund where the rules make provision for this; </w:t>
      </w:r>
    </w:p>
    <w:p w:rsidR="00103977" w:rsidRPr="00103977" w:rsidRDefault="00103977" w:rsidP="00103977">
      <w:pPr>
        <w:pStyle w:val="ListParagraph"/>
        <w:tabs>
          <w:tab w:val="left" w:pos="1134"/>
        </w:tabs>
        <w:spacing w:line="280" w:lineRule="atLeast"/>
        <w:ind w:left="1070" w:right="-11"/>
        <w:jc w:val="both"/>
        <w:rPr>
          <w:rFonts w:ascii="Arial" w:hAnsi="Arial" w:cs="Arial"/>
          <w:sz w:val="22"/>
          <w:szCs w:val="22"/>
        </w:rPr>
      </w:pPr>
    </w:p>
    <w:p w:rsidR="00103977" w:rsidRPr="00103977" w:rsidRDefault="00103977" w:rsidP="00103977">
      <w:pPr>
        <w:pStyle w:val="ListParagraph"/>
        <w:numPr>
          <w:ilvl w:val="0"/>
          <w:numId w:val="11"/>
        </w:numPr>
        <w:tabs>
          <w:tab w:val="left" w:pos="1134"/>
        </w:tabs>
        <w:spacing w:line="280" w:lineRule="atLeast"/>
        <w:ind w:right="-11" w:hanging="107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03977">
        <w:rPr>
          <w:rFonts w:ascii="Arial" w:hAnsi="Arial" w:cs="Arial"/>
          <w:sz w:val="22"/>
          <w:szCs w:val="22"/>
        </w:rPr>
        <w:t xml:space="preserve">hether the present </w:t>
      </w:r>
      <w:proofErr w:type="spellStart"/>
      <w:r w:rsidRPr="00103977">
        <w:rPr>
          <w:rFonts w:ascii="Arial" w:hAnsi="Arial" w:cs="Arial"/>
          <w:sz w:val="22"/>
          <w:szCs w:val="22"/>
        </w:rPr>
        <w:t>surplusses</w:t>
      </w:r>
      <w:proofErr w:type="spellEnd"/>
      <w:r w:rsidRPr="00103977">
        <w:rPr>
          <w:rFonts w:ascii="Arial" w:hAnsi="Arial" w:cs="Arial"/>
          <w:sz w:val="22"/>
          <w:szCs w:val="22"/>
        </w:rPr>
        <w:t xml:space="preserve"> of the pension funds may be used to increase the base of all pensions; if so, with what percentage will the pensions be increased; </w:t>
      </w:r>
    </w:p>
    <w:p w:rsidR="00103977" w:rsidRPr="00103977" w:rsidRDefault="00103977" w:rsidP="00103977">
      <w:pPr>
        <w:pStyle w:val="ListParagraph"/>
        <w:tabs>
          <w:tab w:val="left" w:pos="1134"/>
        </w:tabs>
        <w:spacing w:line="280" w:lineRule="atLeast"/>
        <w:ind w:left="1070" w:right="-11"/>
        <w:jc w:val="both"/>
        <w:rPr>
          <w:rFonts w:ascii="Arial" w:hAnsi="Arial" w:cs="Arial"/>
          <w:sz w:val="22"/>
          <w:szCs w:val="22"/>
        </w:rPr>
      </w:pPr>
    </w:p>
    <w:p w:rsidR="00103977" w:rsidRPr="00103977" w:rsidRDefault="00103977" w:rsidP="00103977">
      <w:pPr>
        <w:pStyle w:val="ListParagraph"/>
        <w:numPr>
          <w:ilvl w:val="0"/>
          <w:numId w:val="11"/>
        </w:numPr>
        <w:tabs>
          <w:tab w:val="left" w:pos="1134"/>
        </w:tabs>
        <w:spacing w:line="280" w:lineRule="atLeast"/>
        <w:ind w:right="-11" w:hanging="107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03977">
        <w:rPr>
          <w:rFonts w:ascii="Arial" w:hAnsi="Arial" w:cs="Arial"/>
          <w:sz w:val="22"/>
          <w:szCs w:val="22"/>
        </w:rPr>
        <w:t xml:space="preserve">hether she will consider implementing such an increase; if not, why not </w:t>
      </w:r>
    </w:p>
    <w:p w:rsidR="00103977" w:rsidRPr="00103977" w:rsidRDefault="00103977" w:rsidP="00103977">
      <w:pPr>
        <w:pStyle w:val="ListParagraph"/>
        <w:tabs>
          <w:tab w:val="left" w:pos="1134"/>
        </w:tabs>
        <w:spacing w:line="280" w:lineRule="atLeast"/>
        <w:ind w:left="1070" w:right="-11"/>
        <w:jc w:val="both"/>
        <w:rPr>
          <w:rFonts w:ascii="Arial" w:hAnsi="Arial" w:cs="Arial"/>
          <w:sz w:val="22"/>
          <w:szCs w:val="22"/>
        </w:rPr>
      </w:pPr>
    </w:p>
    <w:p w:rsidR="00103977" w:rsidRPr="00103977" w:rsidRDefault="00103977" w:rsidP="00103977">
      <w:pPr>
        <w:pStyle w:val="ListParagraph"/>
        <w:numPr>
          <w:ilvl w:val="0"/>
          <w:numId w:val="11"/>
        </w:numPr>
        <w:tabs>
          <w:tab w:val="left" w:pos="1134"/>
        </w:tabs>
        <w:spacing w:line="280" w:lineRule="atLeast"/>
        <w:ind w:right="-11" w:hanging="107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103977">
        <w:rPr>
          <w:rFonts w:ascii="Arial" w:hAnsi="Arial" w:cs="Arial"/>
          <w:sz w:val="22"/>
          <w:szCs w:val="22"/>
        </w:rPr>
        <w:t xml:space="preserve">hether the pending class action court case plays any part in her decision; if not, what is the position in this regard; if so, what are the relevant details?      NW3232E </w:t>
      </w:r>
    </w:p>
    <w:p w:rsidR="00103977" w:rsidRPr="0010557B" w:rsidRDefault="00103977" w:rsidP="00103977">
      <w:pPr>
        <w:pStyle w:val="ListParagraph"/>
        <w:tabs>
          <w:tab w:val="left" w:pos="1134"/>
        </w:tabs>
        <w:spacing w:line="280" w:lineRule="atLeast"/>
        <w:ind w:left="1070" w:right="-11"/>
        <w:jc w:val="both"/>
        <w:rPr>
          <w:rFonts w:ascii="Arial Narrow" w:hAnsi="Arial Narrow" w:cs="Tahoma"/>
          <w:b/>
          <w:sz w:val="22"/>
          <w:szCs w:val="22"/>
        </w:rPr>
      </w:pPr>
      <w:r w:rsidRPr="000B1AA4">
        <w:rPr>
          <w:rFonts w:ascii="Arial Narrow" w:hAnsi="Arial Narrow" w:cs="Tahoma"/>
          <w:i/>
          <w:sz w:val="22"/>
          <w:szCs w:val="22"/>
        </w:rPr>
        <w:t xml:space="preserve"> </w:t>
      </w:r>
    </w:p>
    <w:p w:rsidR="00103977" w:rsidRDefault="00103977" w:rsidP="00103977">
      <w:pPr>
        <w:tabs>
          <w:tab w:val="left" w:pos="1134"/>
        </w:tabs>
        <w:spacing w:line="280" w:lineRule="atLeast"/>
        <w:ind w:right="-11"/>
        <w:jc w:val="both"/>
        <w:rPr>
          <w:rFonts w:ascii="Arial Narrow" w:hAnsi="Arial Narrow" w:cs="Tahoma"/>
          <w:b/>
          <w:sz w:val="22"/>
          <w:szCs w:val="22"/>
        </w:rPr>
      </w:pPr>
    </w:p>
    <w:p w:rsidR="00B57190" w:rsidRPr="0010557B" w:rsidRDefault="00B57190" w:rsidP="00103977">
      <w:pPr>
        <w:tabs>
          <w:tab w:val="left" w:pos="1134"/>
        </w:tabs>
        <w:spacing w:line="280" w:lineRule="atLeast"/>
        <w:ind w:right="-11"/>
        <w:jc w:val="both"/>
        <w:rPr>
          <w:rFonts w:ascii="Arial Narrow" w:hAnsi="Arial Narrow" w:cs="Tahoma"/>
          <w:b/>
          <w:sz w:val="22"/>
          <w:szCs w:val="22"/>
        </w:rPr>
      </w:pPr>
    </w:p>
    <w:p w:rsidR="00103977" w:rsidRDefault="00B57190" w:rsidP="00103977">
      <w:pPr>
        <w:pStyle w:val="ListParagraph"/>
        <w:tabs>
          <w:tab w:val="left" w:pos="1134"/>
        </w:tabs>
        <w:spacing w:line="280" w:lineRule="atLeast"/>
        <w:ind w:left="1070" w:right="-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</w:t>
      </w:r>
    </w:p>
    <w:p w:rsidR="00B57190" w:rsidRPr="00103977" w:rsidRDefault="00B57190" w:rsidP="00103977">
      <w:pPr>
        <w:pStyle w:val="ListParagraph"/>
        <w:tabs>
          <w:tab w:val="left" w:pos="1134"/>
        </w:tabs>
        <w:spacing w:line="280" w:lineRule="atLeast"/>
        <w:ind w:left="1070" w:right="-11"/>
        <w:jc w:val="both"/>
        <w:rPr>
          <w:rFonts w:ascii="Arial" w:hAnsi="Arial" w:cs="Arial"/>
          <w:b/>
          <w:sz w:val="22"/>
          <w:szCs w:val="22"/>
        </w:rPr>
      </w:pPr>
    </w:p>
    <w:p w:rsidR="00103977" w:rsidRPr="00103977" w:rsidRDefault="00103977" w:rsidP="00103977">
      <w:pPr>
        <w:pStyle w:val="ListParagraph"/>
        <w:tabs>
          <w:tab w:val="left" w:pos="1134"/>
        </w:tabs>
        <w:spacing w:line="280" w:lineRule="atLeast"/>
        <w:ind w:left="1070" w:right="-11"/>
        <w:jc w:val="both"/>
        <w:rPr>
          <w:rFonts w:ascii="Arial" w:hAnsi="Arial" w:cs="Arial"/>
          <w:i/>
          <w:sz w:val="22"/>
          <w:szCs w:val="22"/>
        </w:rPr>
      </w:pPr>
    </w:p>
    <w:p w:rsidR="00103977" w:rsidRDefault="00103977" w:rsidP="00103977">
      <w:pPr>
        <w:pStyle w:val="ListParagraph"/>
        <w:numPr>
          <w:ilvl w:val="0"/>
          <w:numId w:val="12"/>
        </w:numPr>
        <w:tabs>
          <w:tab w:val="left" w:pos="1134"/>
        </w:tabs>
        <w:spacing w:line="280" w:lineRule="atLeast"/>
        <w:ind w:left="1134" w:right="-11" w:hanging="113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3977">
        <w:rPr>
          <w:rFonts w:ascii="Arial" w:hAnsi="Arial" w:cs="Arial"/>
          <w:color w:val="000000" w:themeColor="text1"/>
          <w:sz w:val="22"/>
          <w:szCs w:val="22"/>
        </w:rPr>
        <w:t>Based on the actuarial valuation results as at 31 March 2016, the amount required to pay a 10% bonus to all pensioners of the</w:t>
      </w:r>
      <w:r w:rsidRPr="00103977">
        <w:rPr>
          <w:rFonts w:ascii="Arial" w:hAnsi="Arial" w:cs="Arial"/>
          <w:i/>
          <w:color w:val="000000" w:themeColor="text1"/>
          <w:sz w:val="22"/>
          <w:szCs w:val="22"/>
        </w:rPr>
        <w:t xml:space="preserve"> Transport Pension Fund (TPF), i.e. Transnet Sub-Fund, SAA Sub-Fund and PRASA Sub-Fund </w:t>
      </w:r>
      <w:r w:rsidRPr="00103977">
        <w:rPr>
          <w:rFonts w:ascii="Arial" w:hAnsi="Arial" w:cs="Arial"/>
          <w:color w:val="000000" w:themeColor="text1"/>
          <w:sz w:val="22"/>
          <w:szCs w:val="22"/>
        </w:rPr>
        <w:t>is R37.7m and for the</w:t>
      </w:r>
      <w:r w:rsidRPr="00103977">
        <w:rPr>
          <w:rFonts w:ascii="Arial" w:hAnsi="Arial" w:cs="Arial"/>
          <w:i/>
          <w:color w:val="000000" w:themeColor="text1"/>
          <w:sz w:val="22"/>
          <w:szCs w:val="22"/>
        </w:rPr>
        <w:t xml:space="preserve"> Transnet Second Defined Benefit Fund (TSDBF) </w:t>
      </w:r>
      <w:r w:rsidRPr="00103977">
        <w:rPr>
          <w:rFonts w:ascii="Arial" w:hAnsi="Arial" w:cs="Arial"/>
          <w:color w:val="000000" w:themeColor="text1"/>
          <w:sz w:val="22"/>
          <w:szCs w:val="22"/>
        </w:rPr>
        <w:t>the amount is R172.4m</w:t>
      </w:r>
      <w:r w:rsidRPr="00103977">
        <w:rPr>
          <w:rFonts w:ascii="Arial" w:hAnsi="Arial" w:cs="Arial"/>
          <w:i/>
          <w:color w:val="000000" w:themeColor="text1"/>
          <w:sz w:val="22"/>
          <w:szCs w:val="22"/>
        </w:rPr>
        <w:t xml:space="preserve">. </w:t>
      </w:r>
      <w:r w:rsidRPr="00103977">
        <w:rPr>
          <w:rFonts w:ascii="Arial" w:hAnsi="Arial" w:cs="Arial"/>
          <w:color w:val="000000" w:themeColor="text1"/>
          <w:sz w:val="22"/>
          <w:szCs w:val="22"/>
        </w:rPr>
        <w:t xml:space="preserve">The Rules of the respective Funds contain a provision </w:t>
      </w:r>
      <w:r w:rsidRPr="00103977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that </w:t>
      </w:r>
      <w:proofErr w:type="spellStart"/>
      <w:r w:rsidRPr="00103977">
        <w:rPr>
          <w:rFonts w:ascii="Arial" w:hAnsi="Arial" w:cs="Arial"/>
          <w:color w:val="000000" w:themeColor="text1"/>
          <w:sz w:val="22"/>
          <w:szCs w:val="22"/>
        </w:rPr>
        <w:t>authorises</w:t>
      </w:r>
      <w:proofErr w:type="spellEnd"/>
      <w:r w:rsidRPr="00103977">
        <w:rPr>
          <w:rFonts w:ascii="Arial" w:hAnsi="Arial" w:cs="Arial"/>
          <w:color w:val="000000" w:themeColor="text1"/>
          <w:sz w:val="22"/>
          <w:szCs w:val="22"/>
        </w:rPr>
        <w:t xml:space="preserve"> for the payment of </w:t>
      </w:r>
      <w:r w:rsidRPr="00103977">
        <w:rPr>
          <w:rFonts w:ascii="Arial" w:hAnsi="Arial" w:cs="Arial"/>
          <w:i/>
          <w:color w:val="000000" w:themeColor="text1"/>
          <w:sz w:val="22"/>
          <w:szCs w:val="22"/>
        </w:rPr>
        <w:t>ad hoc</w:t>
      </w:r>
      <w:r w:rsidRPr="00103977">
        <w:rPr>
          <w:rFonts w:ascii="Arial" w:hAnsi="Arial" w:cs="Arial"/>
          <w:color w:val="000000" w:themeColor="text1"/>
          <w:sz w:val="22"/>
          <w:szCs w:val="22"/>
        </w:rPr>
        <w:t xml:space="preserve"> bonuses. These amounts are paid from the actuarial surplus of each of the Funds, amounting to R4.325 billion for the </w:t>
      </w:r>
      <w:r w:rsidRPr="00103977">
        <w:rPr>
          <w:rFonts w:ascii="Arial" w:hAnsi="Arial" w:cs="Arial"/>
          <w:i/>
          <w:color w:val="000000" w:themeColor="text1"/>
          <w:sz w:val="22"/>
          <w:szCs w:val="22"/>
        </w:rPr>
        <w:t>Transport Pension Fund</w:t>
      </w:r>
      <w:r w:rsidRPr="00103977">
        <w:rPr>
          <w:rFonts w:ascii="Arial" w:hAnsi="Arial" w:cs="Arial"/>
          <w:color w:val="000000" w:themeColor="text1"/>
          <w:sz w:val="22"/>
          <w:szCs w:val="22"/>
        </w:rPr>
        <w:t xml:space="preserve"> and R3.807 billion for the TSDBF</w:t>
      </w:r>
    </w:p>
    <w:p w:rsidR="00103977" w:rsidRPr="00103977" w:rsidRDefault="00103977" w:rsidP="00103977">
      <w:pPr>
        <w:tabs>
          <w:tab w:val="left" w:pos="1134"/>
        </w:tabs>
        <w:spacing w:line="280" w:lineRule="atLeast"/>
        <w:ind w:right="-11"/>
        <w:jc w:val="both"/>
        <w:rPr>
          <w:rFonts w:ascii="Arial" w:hAnsi="Arial" w:cs="Arial"/>
          <w:sz w:val="22"/>
          <w:szCs w:val="22"/>
        </w:rPr>
      </w:pPr>
    </w:p>
    <w:p w:rsidR="00103977" w:rsidRPr="00103977" w:rsidRDefault="00103977" w:rsidP="00103977">
      <w:pPr>
        <w:pStyle w:val="ListParagraph"/>
        <w:numPr>
          <w:ilvl w:val="0"/>
          <w:numId w:val="12"/>
        </w:numPr>
        <w:tabs>
          <w:tab w:val="left" w:pos="1134"/>
        </w:tabs>
        <w:spacing w:line="280" w:lineRule="atLeast"/>
        <w:ind w:left="1134" w:right="-11" w:hanging="1134"/>
        <w:contextualSpacing w:val="0"/>
        <w:jc w:val="both"/>
        <w:rPr>
          <w:rFonts w:ascii="Arial" w:hAnsi="Arial" w:cs="Arial"/>
          <w:sz w:val="22"/>
          <w:szCs w:val="22"/>
        </w:rPr>
      </w:pPr>
      <w:r w:rsidRPr="00103977">
        <w:rPr>
          <w:rFonts w:ascii="Arial" w:hAnsi="Arial" w:cs="Arial"/>
          <w:sz w:val="22"/>
          <w:szCs w:val="22"/>
        </w:rPr>
        <w:t xml:space="preserve">There is currently no provision in the respective Fund Rules to </w:t>
      </w:r>
      <w:proofErr w:type="spellStart"/>
      <w:r w:rsidRPr="00103977">
        <w:rPr>
          <w:rFonts w:ascii="Arial" w:hAnsi="Arial" w:cs="Arial"/>
          <w:sz w:val="22"/>
          <w:szCs w:val="22"/>
        </w:rPr>
        <w:t>utilise</w:t>
      </w:r>
      <w:proofErr w:type="spellEnd"/>
      <w:r w:rsidRPr="00103977">
        <w:rPr>
          <w:rFonts w:ascii="Arial" w:hAnsi="Arial" w:cs="Arial"/>
          <w:sz w:val="22"/>
          <w:szCs w:val="22"/>
        </w:rPr>
        <w:t xml:space="preserve"> the surplus to increase the base of the pension.</w:t>
      </w:r>
    </w:p>
    <w:p w:rsidR="00103977" w:rsidRPr="00103977" w:rsidRDefault="00103977" w:rsidP="00103977">
      <w:pPr>
        <w:pStyle w:val="ListParagraph"/>
        <w:ind w:left="1147"/>
        <w:rPr>
          <w:rFonts w:ascii="Arial" w:hAnsi="Arial" w:cs="Arial"/>
          <w:sz w:val="22"/>
          <w:szCs w:val="22"/>
        </w:rPr>
      </w:pPr>
    </w:p>
    <w:p w:rsidR="00103977" w:rsidRPr="00103977" w:rsidRDefault="00103977" w:rsidP="00103977">
      <w:pPr>
        <w:pStyle w:val="ListParagraph"/>
        <w:numPr>
          <w:ilvl w:val="0"/>
          <w:numId w:val="12"/>
        </w:numPr>
        <w:tabs>
          <w:tab w:val="left" w:pos="1134"/>
        </w:tabs>
        <w:spacing w:line="280" w:lineRule="atLeast"/>
        <w:ind w:left="1134" w:right="-11" w:hanging="1134"/>
        <w:contextualSpacing w:val="0"/>
        <w:jc w:val="both"/>
        <w:rPr>
          <w:rFonts w:ascii="Arial" w:hAnsi="Arial" w:cs="Arial"/>
          <w:sz w:val="22"/>
          <w:szCs w:val="22"/>
        </w:rPr>
      </w:pPr>
      <w:r w:rsidRPr="00103977">
        <w:rPr>
          <w:rFonts w:ascii="Arial" w:hAnsi="Arial" w:cs="Arial"/>
          <w:sz w:val="22"/>
          <w:szCs w:val="22"/>
        </w:rPr>
        <w:t>The Shareholder Minister is unable to consider an increase in the base of all pensions as this is not provided for in the pension fund rules.</w:t>
      </w:r>
    </w:p>
    <w:p w:rsidR="00103977" w:rsidRPr="00103977" w:rsidRDefault="00103977" w:rsidP="00103977">
      <w:pPr>
        <w:pStyle w:val="ListParagraph"/>
        <w:ind w:left="1147"/>
        <w:rPr>
          <w:rFonts w:ascii="Arial" w:hAnsi="Arial" w:cs="Arial"/>
          <w:color w:val="000000" w:themeColor="text1"/>
          <w:sz w:val="22"/>
          <w:szCs w:val="22"/>
        </w:rPr>
      </w:pPr>
    </w:p>
    <w:p w:rsidR="00103977" w:rsidRPr="00103977" w:rsidRDefault="00103977" w:rsidP="00103977">
      <w:pPr>
        <w:pStyle w:val="ListParagraph"/>
        <w:numPr>
          <w:ilvl w:val="0"/>
          <w:numId w:val="12"/>
        </w:numPr>
        <w:tabs>
          <w:tab w:val="left" w:pos="1134"/>
        </w:tabs>
        <w:spacing w:line="280" w:lineRule="atLeast"/>
        <w:ind w:left="1134" w:right="-11" w:hanging="1134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03977">
        <w:rPr>
          <w:rFonts w:ascii="Arial" w:hAnsi="Arial" w:cs="Arial"/>
          <w:color w:val="000000" w:themeColor="text1"/>
          <w:sz w:val="22"/>
          <w:szCs w:val="22"/>
        </w:rPr>
        <w:t>The pending class action court case has no impact on the matter. The rules of the funds guide action related to the pension funds.</w:t>
      </w:r>
    </w:p>
    <w:p w:rsidR="00103977" w:rsidRPr="00F61FB3" w:rsidRDefault="00103977" w:rsidP="00103977">
      <w:pPr>
        <w:pStyle w:val="ListParagraph"/>
        <w:rPr>
          <w:rFonts w:ascii="Arial Narrow" w:hAnsi="Arial Narrow" w:cs="Tahoma"/>
          <w:color w:val="FF0000"/>
          <w:sz w:val="22"/>
          <w:szCs w:val="22"/>
        </w:rPr>
      </w:pPr>
    </w:p>
    <w:p w:rsidR="00103977" w:rsidRDefault="00103977" w:rsidP="00103977">
      <w:pPr>
        <w:tabs>
          <w:tab w:val="left" w:pos="1134"/>
        </w:tabs>
        <w:spacing w:line="280" w:lineRule="atLeast"/>
        <w:ind w:left="568" w:right="-11"/>
        <w:jc w:val="both"/>
        <w:rPr>
          <w:rFonts w:ascii="Arial Narrow" w:hAnsi="Arial Narrow" w:cs="Tahoma"/>
          <w:color w:val="FF0000"/>
          <w:sz w:val="22"/>
          <w:szCs w:val="22"/>
        </w:rPr>
      </w:pPr>
    </w:p>
    <w:p w:rsidR="00AF6BAF" w:rsidRDefault="00AF6BAF" w:rsidP="00ED5246">
      <w:pPr>
        <w:pStyle w:val="ListParagraph"/>
        <w:spacing w:line="360" w:lineRule="auto"/>
        <w:ind w:left="360"/>
        <w:contextualSpacing w:val="0"/>
        <w:jc w:val="both"/>
        <w:rPr>
          <w:rFonts w:ascii="Arial" w:hAnsi="Arial" w:cs="Arial"/>
        </w:rPr>
      </w:pPr>
    </w:p>
    <w:p w:rsidR="00AF6BAF" w:rsidRDefault="00AF6BAF" w:rsidP="005E52E3">
      <w:pPr>
        <w:pStyle w:val="ListParagraph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p w:rsidR="00AF6BAF" w:rsidRDefault="00AF6BAF" w:rsidP="005E52E3">
      <w:pPr>
        <w:pStyle w:val="ListParagraph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p w:rsidR="00E514DF" w:rsidRPr="00E514DF" w:rsidRDefault="00AF6B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F6408">
        <w:rPr>
          <w:rFonts w:ascii="Arial" w:hAnsi="Arial" w:cs="Arial"/>
          <w:b/>
          <w:sz w:val="22"/>
          <w:szCs w:val="22"/>
        </w:rPr>
        <w:tab/>
      </w:r>
      <w:r w:rsidRPr="006F6408">
        <w:rPr>
          <w:rFonts w:ascii="Arial" w:hAnsi="Arial" w:cs="Arial"/>
          <w:b/>
          <w:sz w:val="22"/>
          <w:szCs w:val="22"/>
        </w:rPr>
        <w:tab/>
      </w:r>
      <w:r w:rsidRPr="006F6408">
        <w:rPr>
          <w:rFonts w:ascii="Arial" w:hAnsi="Arial" w:cs="Arial"/>
          <w:b/>
          <w:sz w:val="22"/>
          <w:szCs w:val="22"/>
        </w:rPr>
        <w:tab/>
      </w:r>
      <w:r w:rsidRPr="006F6408">
        <w:rPr>
          <w:rFonts w:ascii="Arial" w:hAnsi="Arial" w:cs="Arial"/>
          <w:b/>
          <w:sz w:val="22"/>
          <w:szCs w:val="22"/>
        </w:rPr>
        <w:tab/>
      </w:r>
      <w:r w:rsidRPr="006F6408">
        <w:rPr>
          <w:rFonts w:ascii="Arial" w:hAnsi="Arial" w:cs="Arial"/>
          <w:b/>
          <w:sz w:val="22"/>
          <w:szCs w:val="22"/>
        </w:rPr>
        <w:tab/>
      </w:r>
      <w:r w:rsidR="00B57190" w:rsidRPr="00E514DF">
        <w:rPr>
          <w:rFonts w:ascii="Arial" w:hAnsi="Arial" w:cs="Arial"/>
          <w:sz w:val="20"/>
          <w:szCs w:val="20"/>
        </w:rPr>
        <w:t xml:space="preserve"> </w:t>
      </w:r>
    </w:p>
    <w:sectPr w:rsidR="00E514DF" w:rsidRPr="00E514DF" w:rsidSect="00767C12">
      <w:footerReference w:type="default" r:id="rId9"/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8C" w:rsidRDefault="00214B8C" w:rsidP="00246389">
      <w:r>
        <w:separator/>
      </w:r>
    </w:p>
  </w:endnote>
  <w:endnote w:type="continuationSeparator" w:id="0">
    <w:p w:rsidR="00214B8C" w:rsidRDefault="00214B8C" w:rsidP="0024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575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389" w:rsidRDefault="002463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6389" w:rsidRDefault="002463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8C" w:rsidRDefault="00214B8C" w:rsidP="00246389">
      <w:r>
        <w:separator/>
      </w:r>
    </w:p>
  </w:footnote>
  <w:footnote w:type="continuationSeparator" w:id="0">
    <w:p w:rsidR="00214B8C" w:rsidRDefault="00214B8C" w:rsidP="0024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584"/>
    <w:multiLevelType w:val="hybridMultilevel"/>
    <w:tmpl w:val="1E32D51C"/>
    <w:lvl w:ilvl="0" w:tplc="F55C73A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">
    <w:nsid w:val="15214390"/>
    <w:multiLevelType w:val="hybridMultilevel"/>
    <w:tmpl w:val="BCC8F626"/>
    <w:lvl w:ilvl="0" w:tplc="6680D61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92440CA"/>
    <w:multiLevelType w:val="hybridMultilevel"/>
    <w:tmpl w:val="29A4F686"/>
    <w:lvl w:ilvl="0" w:tplc="953A66EE">
      <w:start w:val="2229"/>
      <w:numFmt w:val="decimal"/>
      <w:lvlText w:val="%1"/>
      <w:lvlJc w:val="left"/>
      <w:pPr>
        <w:ind w:left="528" w:hanging="528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414DB"/>
    <w:multiLevelType w:val="hybridMultilevel"/>
    <w:tmpl w:val="E792743C"/>
    <w:lvl w:ilvl="0" w:tplc="4C083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D0166"/>
    <w:multiLevelType w:val="hybridMultilevel"/>
    <w:tmpl w:val="9FC620B0"/>
    <w:lvl w:ilvl="0" w:tplc="AED0E07C">
      <w:start w:val="1"/>
      <w:numFmt w:val="lowerLetter"/>
      <w:lvlText w:val="(1)  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3F1996"/>
    <w:multiLevelType w:val="hybridMultilevel"/>
    <w:tmpl w:val="3856AE80"/>
    <w:lvl w:ilvl="0" w:tplc="1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65" w:hanging="360"/>
      </w:pPr>
    </w:lvl>
    <w:lvl w:ilvl="2" w:tplc="1C09001B" w:tentative="1">
      <w:start w:val="1"/>
      <w:numFmt w:val="lowerRoman"/>
      <w:lvlText w:val="%3."/>
      <w:lvlJc w:val="right"/>
      <w:pPr>
        <w:ind w:left="2585" w:hanging="180"/>
      </w:pPr>
    </w:lvl>
    <w:lvl w:ilvl="3" w:tplc="1C09000F" w:tentative="1">
      <w:start w:val="1"/>
      <w:numFmt w:val="decimal"/>
      <w:lvlText w:val="%4."/>
      <w:lvlJc w:val="left"/>
      <w:pPr>
        <w:ind w:left="3305" w:hanging="360"/>
      </w:pPr>
    </w:lvl>
    <w:lvl w:ilvl="4" w:tplc="1C090019" w:tentative="1">
      <w:start w:val="1"/>
      <w:numFmt w:val="lowerLetter"/>
      <w:lvlText w:val="%5."/>
      <w:lvlJc w:val="left"/>
      <w:pPr>
        <w:ind w:left="4025" w:hanging="360"/>
      </w:pPr>
    </w:lvl>
    <w:lvl w:ilvl="5" w:tplc="1C09001B" w:tentative="1">
      <w:start w:val="1"/>
      <w:numFmt w:val="lowerRoman"/>
      <w:lvlText w:val="%6."/>
      <w:lvlJc w:val="right"/>
      <w:pPr>
        <w:ind w:left="4745" w:hanging="180"/>
      </w:pPr>
    </w:lvl>
    <w:lvl w:ilvl="6" w:tplc="1C09000F" w:tentative="1">
      <w:start w:val="1"/>
      <w:numFmt w:val="decimal"/>
      <w:lvlText w:val="%7."/>
      <w:lvlJc w:val="left"/>
      <w:pPr>
        <w:ind w:left="5465" w:hanging="360"/>
      </w:pPr>
    </w:lvl>
    <w:lvl w:ilvl="7" w:tplc="1C090019" w:tentative="1">
      <w:start w:val="1"/>
      <w:numFmt w:val="lowerLetter"/>
      <w:lvlText w:val="%8."/>
      <w:lvlJc w:val="left"/>
      <w:pPr>
        <w:ind w:left="6185" w:hanging="360"/>
      </w:pPr>
    </w:lvl>
    <w:lvl w:ilvl="8" w:tplc="1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0C53C23"/>
    <w:multiLevelType w:val="hybridMultilevel"/>
    <w:tmpl w:val="F4F4C878"/>
    <w:lvl w:ilvl="0" w:tplc="64F208AC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511A1"/>
    <w:multiLevelType w:val="hybridMultilevel"/>
    <w:tmpl w:val="A3D00F42"/>
    <w:lvl w:ilvl="0" w:tplc="64F208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03"/>
    <w:rsid w:val="00003B3F"/>
    <w:rsid w:val="00005888"/>
    <w:rsid w:val="000562C3"/>
    <w:rsid w:val="000629C6"/>
    <w:rsid w:val="000844AD"/>
    <w:rsid w:val="000B6791"/>
    <w:rsid w:val="00103977"/>
    <w:rsid w:val="00125D8E"/>
    <w:rsid w:val="00126E95"/>
    <w:rsid w:val="00141EAA"/>
    <w:rsid w:val="00152E8D"/>
    <w:rsid w:val="00162952"/>
    <w:rsid w:val="00164073"/>
    <w:rsid w:val="001738B6"/>
    <w:rsid w:val="00190B29"/>
    <w:rsid w:val="001B13C2"/>
    <w:rsid w:val="001C54EC"/>
    <w:rsid w:val="001E09A9"/>
    <w:rsid w:val="001F2537"/>
    <w:rsid w:val="00210533"/>
    <w:rsid w:val="00214B8C"/>
    <w:rsid w:val="00246389"/>
    <w:rsid w:val="00251D78"/>
    <w:rsid w:val="0026770C"/>
    <w:rsid w:val="00271AFC"/>
    <w:rsid w:val="00280E4D"/>
    <w:rsid w:val="002C030C"/>
    <w:rsid w:val="002F1297"/>
    <w:rsid w:val="002F5F24"/>
    <w:rsid w:val="00307D62"/>
    <w:rsid w:val="003468A9"/>
    <w:rsid w:val="00353A85"/>
    <w:rsid w:val="00361E7B"/>
    <w:rsid w:val="003654B4"/>
    <w:rsid w:val="00374F17"/>
    <w:rsid w:val="003914E8"/>
    <w:rsid w:val="00412F1D"/>
    <w:rsid w:val="00471075"/>
    <w:rsid w:val="0047791E"/>
    <w:rsid w:val="004970E5"/>
    <w:rsid w:val="004A0BF1"/>
    <w:rsid w:val="004A1692"/>
    <w:rsid w:val="004A4357"/>
    <w:rsid w:val="004C0631"/>
    <w:rsid w:val="004C5A31"/>
    <w:rsid w:val="00500074"/>
    <w:rsid w:val="00525A29"/>
    <w:rsid w:val="005263E4"/>
    <w:rsid w:val="0054518F"/>
    <w:rsid w:val="005703CE"/>
    <w:rsid w:val="005E52E3"/>
    <w:rsid w:val="00612054"/>
    <w:rsid w:val="00615416"/>
    <w:rsid w:val="0066527A"/>
    <w:rsid w:val="00665425"/>
    <w:rsid w:val="0067594B"/>
    <w:rsid w:val="006A2519"/>
    <w:rsid w:val="006D650A"/>
    <w:rsid w:val="006E226F"/>
    <w:rsid w:val="006F6408"/>
    <w:rsid w:val="00716A5F"/>
    <w:rsid w:val="00720B6D"/>
    <w:rsid w:val="007258C2"/>
    <w:rsid w:val="007410D8"/>
    <w:rsid w:val="00741768"/>
    <w:rsid w:val="00763854"/>
    <w:rsid w:val="00767C12"/>
    <w:rsid w:val="00780828"/>
    <w:rsid w:val="007840BD"/>
    <w:rsid w:val="007B2942"/>
    <w:rsid w:val="007C48D9"/>
    <w:rsid w:val="00824E8E"/>
    <w:rsid w:val="00861326"/>
    <w:rsid w:val="00892DFB"/>
    <w:rsid w:val="00895138"/>
    <w:rsid w:val="008968F5"/>
    <w:rsid w:val="008E1A9C"/>
    <w:rsid w:val="00905B7B"/>
    <w:rsid w:val="00914CFA"/>
    <w:rsid w:val="00930D31"/>
    <w:rsid w:val="00942881"/>
    <w:rsid w:val="00956AE9"/>
    <w:rsid w:val="00957EA0"/>
    <w:rsid w:val="009A53BF"/>
    <w:rsid w:val="009B4F7B"/>
    <w:rsid w:val="009B6439"/>
    <w:rsid w:val="009C4542"/>
    <w:rsid w:val="009F1365"/>
    <w:rsid w:val="00A00E8D"/>
    <w:rsid w:val="00A05235"/>
    <w:rsid w:val="00A164FA"/>
    <w:rsid w:val="00A21970"/>
    <w:rsid w:val="00A2660A"/>
    <w:rsid w:val="00A314A9"/>
    <w:rsid w:val="00A45C08"/>
    <w:rsid w:val="00A60AAD"/>
    <w:rsid w:val="00A83BB5"/>
    <w:rsid w:val="00A96EFA"/>
    <w:rsid w:val="00AB620F"/>
    <w:rsid w:val="00AD433D"/>
    <w:rsid w:val="00AE07A0"/>
    <w:rsid w:val="00AF6BAF"/>
    <w:rsid w:val="00B34C94"/>
    <w:rsid w:val="00B34D01"/>
    <w:rsid w:val="00B57190"/>
    <w:rsid w:val="00B66A10"/>
    <w:rsid w:val="00B81C28"/>
    <w:rsid w:val="00BA7FA4"/>
    <w:rsid w:val="00BB2CDD"/>
    <w:rsid w:val="00BB480D"/>
    <w:rsid w:val="00BC60BD"/>
    <w:rsid w:val="00BD0503"/>
    <w:rsid w:val="00C11460"/>
    <w:rsid w:val="00C330B8"/>
    <w:rsid w:val="00C376CE"/>
    <w:rsid w:val="00C46606"/>
    <w:rsid w:val="00C76C58"/>
    <w:rsid w:val="00C96460"/>
    <w:rsid w:val="00CA232B"/>
    <w:rsid w:val="00CB5194"/>
    <w:rsid w:val="00CB78DC"/>
    <w:rsid w:val="00CB7B00"/>
    <w:rsid w:val="00CC0B25"/>
    <w:rsid w:val="00CC20CA"/>
    <w:rsid w:val="00CC6424"/>
    <w:rsid w:val="00CE72A9"/>
    <w:rsid w:val="00CF1AE8"/>
    <w:rsid w:val="00CF6E55"/>
    <w:rsid w:val="00D45523"/>
    <w:rsid w:val="00D543BA"/>
    <w:rsid w:val="00D6168F"/>
    <w:rsid w:val="00D80F16"/>
    <w:rsid w:val="00DA3326"/>
    <w:rsid w:val="00DD650F"/>
    <w:rsid w:val="00DE52C7"/>
    <w:rsid w:val="00DF2645"/>
    <w:rsid w:val="00E06376"/>
    <w:rsid w:val="00E25C2E"/>
    <w:rsid w:val="00E36A15"/>
    <w:rsid w:val="00E4134B"/>
    <w:rsid w:val="00E46280"/>
    <w:rsid w:val="00E46F4E"/>
    <w:rsid w:val="00E514DF"/>
    <w:rsid w:val="00E73ABB"/>
    <w:rsid w:val="00E82E1D"/>
    <w:rsid w:val="00E83FF9"/>
    <w:rsid w:val="00EB2717"/>
    <w:rsid w:val="00ED5246"/>
    <w:rsid w:val="00EE5757"/>
    <w:rsid w:val="00F11AD6"/>
    <w:rsid w:val="00F24A41"/>
    <w:rsid w:val="00F31673"/>
    <w:rsid w:val="00F651DA"/>
    <w:rsid w:val="00F74AA8"/>
    <w:rsid w:val="00FA1518"/>
    <w:rsid w:val="00FA2EA9"/>
    <w:rsid w:val="00FD247A"/>
    <w:rsid w:val="00FD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basedOn w:val="Normal"/>
    <w:uiPriority w:val="99"/>
    <w:qFormat/>
    <w:rsid w:val="00E514DF"/>
    <w:pPr>
      <w:ind w:left="720"/>
      <w:contextualSpacing/>
    </w:pPr>
  </w:style>
  <w:style w:type="paragraph" w:styleId="Header">
    <w:name w:val="header"/>
    <w:basedOn w:val="Normal"/>
    <w:link w:val="HeaderChar"/>
    <w:rsid w:val="00246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63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6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paragraph" w:styleId="ListParagraph">
    <w:name w:val="List Paragraph"/>
    <w:basedOn w:val="Normal"/>
    <w:uiPriority w:val="99"/>
    <w:qFormat/>
    <w:rsid w:val="00E514DF"/>
    <w:pPr>
      <w:ind w:left="720"/>
      <w:contextualSpacing/>
    </w:pPr>
  </w:style>
  <w:style w:type="paragraph" w:styleId="Header">
    <w:name w:val="header"/>
    <w:basedOn w:val="Normal"/>
    <w:link w:val="HeaderChar"/>
    <w:rsid w:val="00246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63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6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1828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Khalid Sayed</cp:lastModifiedBy>
  <cp:revision>4</cp:revision>
  <cp:lastPrinted>2016-12-19T13:21:00Z</cp:lastPrinted>
  <dcterms:created xsi:type="dcterms:W3CDTF">2016-12-21T07:52:00Z</dcterms:created>
  <dcterms:modified xsi:type="dcterms:W3CDTF">2016-12-21T12:38:00Z</dcterms:modified>
</cp:coreProperties>
</file>