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83" w:rsidRDefault="00AE4383" w:rsidP="00642A1D">
      <w:pPr>
        <w:tabs>
          <w:tab w:val="left" w:pos="432"/>
          <w:tab w:val="left" w:pos="864"/>
        </w:tabs>
        <w:spacing w:line="276" w:lineRule="auto"/>
        <w:jc w:val="center"/>
        <w:rPr>
          <w:rFonts w:ascii="Arial" w:hAnsi="Arial" w:cs="Arial"/>
          <w:b/>
          <w:sz w:val="22"/>
          <w:szCs w:val="22"/>
          <w:lang w:val="en-US"/>
        </w:rPr>
      </w:pPr>
    </w:p>
    <w:p w:rsidR="00AE4383" w:rsidRDefault="00AE4383" w:rsidP="00642A1D">
      <w:pPr>
        <w:tabs>
          <w:tab w:val="left" w:pos="432"/>
          <w:tab w:val="left" w:pos="864"/>
        </w:tabs>
        <w:spacing w:line="276" w:lineRule="auto"/>
        <w:jc w:val="center"/>
        <w:rPr>
          <w:rFonts w:ascii="Arial" w:hAnsi="Arial" w:cs="Arial"/>
          <w:b/>
          <w:sz w:val="22"/>
          <w:szCs w:val="22"/>
          <w:lang w:val="en-US"/>
        </w:rPr>
      </w:pPr>
    </w:p>
    <w:p w:rsidR="00AE4383" w:rsidRDefault="00AE4383" w:rsidP="00642A1D">
      <w:pPr>
        <w:tabs>
          <w:tab w:val="left" w:pos="432"/>
          <w:tab w:val="left" w:pos="864"/>
        </w:tabs>
        <w:spacing w:line="276" w:lineRule="auto"/>
        <w:jc w:val="center"/>
        <w:rPr>
          <w:rFonts w:ascii="Arial" w:hAnsi="Arial" w:cs="Arial"/>
          <w:b/>
          <w:sz w:val="22"/>
          <w:szCs w:val="22"/>
          <w:lang w:val="en-US"/>
        </w:rPr>
      </w:pPr>
    </w:p>
    <w:p w:rsidR="00AE4383" w:rsidRDefault="00AE4383" w:rsidP="00642A1D">
      <w:pPr>
        <w:tabs>
          <w:tab w:val="left" w:pos="432"/>
          <w:tab w:val="left" w:pos="864"/>
        </w:tabs>
        <w:spacing w:line="276" w:lineRule="auto"/>
        <w:jc w:val="center"/>
        <w:rPr>
          <w:rFonts w:ascii="Arial" w:hAnsi="Arial" w:cs="Arial"/>
          <w:b/>
          <w:sz w:val="22"/>
          <w:szCs w:val="22"/>
          <w:lang w:val="en-US"/>
        </w:rPr>
      </w:pPr>
    </w:p>
    <w:p w:rsidR="00AE4383" w:rsidRDefault="00AE4383" w:rsidP="00642A1D">
      <w:pPr>
        <w:tabs>
          <w:tab w:val="left" w:pos="432"/>
          <w:tab w:val="left" w:pos="864"/>
        </w:tabs>
        <w:spacing w:line="276" w:lineRule="auto"/>
        <w:jc w:val="center"/>
        <w:rPr>
          <w:rFonts w:ascii="Arial" w:hAnsi="Arial" w:cs="Arial"/>
          <w:b/>
          <w:sz w:val="22"/>
          <w:szCs w:val="22"/>
          <w:lang w:val="en-US"/>
        </w:rPr>
      </w:pPr>
    </w:p>
    <w:p w:rsidR="00AE4383" w:rsidRDefault="00AE4383" w:rsidP="00642A1D">
      <w:pPr>
        <w:tabs>
          <w:tab w:val="left" w:pos="432"/>
          <w:tab w:val="left" w:pos="864"/>
        </w:tabs>
        <w:spacing w:line="276" w:lineRule="auto"/>
        <w:jc w:val="center"/>
        <w:rPr>
          <w:rFonts w:ascii="Arial" w:hAnsi="Arial" w:cs="Arial"/>
          <w:b/>
          <w:sz w:val="22"/>
          <w:szCs w:val="22"/>
          <w:lang w:val="en-US"/>
        </w:rPr>
      </w:pPr>
    </w:p>
    <w:p w:rsidR="00AE4383" w:rsidRDefault="00AE4383" w:rsidP="00642A1D">
      <w:pPr>
        <w:tabs>
          <w:tab w:val="left" w:pos="432"/>
          <w:tab w:val="left" w:pos="864"/>
        </w:tabs>
        <w:spacing w:line="276" w:lineRule="auto"/>
        <w:jc w:val="center"/>
        <w:rPr>
          <w:rFonts w:ascii="Arial" w:hAnsi="Arial" w:cs="Arial"/>
          <w:b/>
          <w:sz w:val="22"/>
          <w:szCs w:val="22"/>
          <w:lang w:val="en-US"/>
        </w:rPr>
      </w:pPr>
    </w:p>
    <w:p w:rsidR="00AE4383" w:rsidRDefault="00AE4383" w:rsidP="00642A1D">
      <w:pPr>
        <w:tabs>
          <w:tab w:val="left" w:pos="432"/>
          <w:tab w:val="left" w:pos="864"/>
        </w:tabs>
        <w:spacing w:line="276" w:lineRule="auto"/>
        <w:jc w:val="center"/>
        <w:rPr>
          <w:rFonts w:ascii="Arial" w:hAnsi="Arial" w:cs="Arial"/>
          <w:b/>
          <w:sz w:val="22"/>
          <w:szCs w:val="22"/>
          <w:lang w:val="en-US"/>
        </w:rPr>
      </w:pPr>
    </w:p>
    <w:p w:rsidR="002E7ED4" w:rsidRDefault="002E7ED4" w:rsidP="00642A1D">
      <w:pPr>
        <w:tabs>
          <w:tab w:val="left" w:pos="432"/>
          <w:tab w:val="left" w:pos="864"/>
        </w:tabs>
        <w:spacing w:line="276" w:lineRule="auto"/>
        <w:jc w:val="center"/>
        <w:rPr>
          <w:rFonts w:ascii="Arial" w:hAnsi="Arial" w:cs="Arial"/>
          <w:b/>
          <w:sz w:val="22"/>
          <w:szCs w:val="22"/>
          <w:lang w:val="en-US"/>
        </w:rPr>
      </w:pPr>
    </w:p>
    <w:p w:rsidR="002E7ED4" w:rsidRDefault="002E7ED4" w:rsidP="00642A1D">
      <w:pPr>
        <w:tabs>
          <w:tab w:val="left" w:pos="432"/>
          <w:tab w:val="left" w:pos="864"/>
        </w:tabs>
        <w:spacing w:line="276" w:lineRule="auto"/>
        <w:jc w:val="center"/>
        <w:rPr>
          <w:rFonts w:ascii="Arial" w:hAnsi="Arial" w:cs="Arial"/>
          <w:b/>
          <w:sz w:val="22"/>
          <w:szCs w:val="22"/>
          <w:lang w:val="en-US"/>
        </w:rPr>
      </w:pPr>
    </w:p>
    <w:p w:rsidR="00AE4383" w:rsidRDefault="00AE4383" w:rsidP="00642A1D">
      <w:pPr>
        <w:tabs>
          <w:tab w:val="left" w:pos="432"/>
          <w:tab w:val="left" w:pos="864"/>
        </w:tabs>
        <w:spacing w:line="276" w:lineRule="auto"/>
        <w:jc w:val="center"/>
        <w:rPr>
          <w:rFonts w:ascii="Arial" w:hAnsi="Arial" w:cs="Arial"/>
          <w:b/>
          <w:sz w:val="22"/>
          <w:szCs w:val="22"/>
          <w:lang w:val="en-US"/>
        </w:rPr>
      </w:pPr>
    </w:p>
    <w:p w:rsidR="00AE4383" w:rsidRDefault="00AE4383" w:rsidP="00642A1D">
      <w:pPr>
        <w:tabs>
          <w:tab w:val="left" w:pos="432"/>
          <w:tab w:val="left" w:pos="864"/>
        </w:tabs>
        <w:spacing w:line="276" w:lineRule="auto"/>
        <w:jc w:val="center"/>
        <w:rPr>
          <w:rFonts w:ascii="Arial" w:hAnsi="Arial" w:cs="Arial"/>
          <w:b/>
          <w:sz w:val="22"/>
          <w:szCs w:val="22"/>
          <w:lang w:val="en-US"/>
        </w:rPr>
      </w:pPr>
    </w:p>
    <w:p w:rsidR="00AE4383" w:rsidRDefault="00AE4383" w:rsidP="00642A1D">
      <w:pPr>
        <w:tabs>
          <w:tab w:val="left" w:pos="432"/>
          <w:tab w:val="left" w:pos="864"/>
        </w:tabs>
        <w:spacing w:line="276" w:lineRule="auto"/>
        <w:jc w:val="center"/>
        <w:rPr>
          <w:rFonts w:ascii="Arial" w:hAnsi="Arial" w:cs="Arial"/>
          <w:b/>
          <w:sz w:val="22"/>
          <w:szCs w:val="22"/>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66632341" wp14:editId="044C62B9">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773E6C" w:rsidRDefault="00642A1D" w:rsidP="00642A1D">
      <w:pPr>
        <w:tabs>
          <w:tab w:val="left" w:pos="432"/>
          <w:tab w:val="left" w:pos="864"/>
        </w:tabs>
        <w:spacing w:line="276" w:lineRule="auto"/>
        <w:rPr>
          <w:rFonts w:ascii="Arial" w:hAnsi="Arial" w:cs="Arial"/>
          <w:b/>
          <w:lang w:val="en-US"/>
        </w:rPr>
      </w:pPr>
      <w:r w:rsidRPr="00773E6C">
        <w:rPr>
          <w:rFonts w:ascii="Arial" w:hAnsi="Arial" w:cs="Arial"/>
          <w:b/>
          <w:lang w:val="en-US"/>
        </w:rPr>
        <w:t>QUESTION FOR WRITTEN REPLY</w:t>
      </w:r>
    </w:p>
    <w:p w:rsidR="00642A1D" w:rsidRPr="00773E6C" w:rsidRDefault="00642A1D" w:rsidP="00642A1D">
      <w:pPr>
        <w:tabs>
          <w:tab w:val="left" w:pos="432"/>
          <w:tab w:val="left" w:pos="864"/>
        </w:tabs>
        <w:spacing w:line="276" w:lineRule="auto"/>
        <w:rPr>
          <w:rFonts w:ascii="Arial" w:hAnsi="Arial" w:cs="Arial"/>
          <w:b/>
          <w:lang w:val="en-US"/>
        </w:rPr>
      </w:pPr>
      <w:r w:rsidRPr="00773E6C">
        <w:rPr>
          <w:rFonts w:ascii="Arial" w:hAnsi="Arial" w:cs="Arial"/>
          <w:b/>
          <w:lang w:val="en-US"/>
        </w:rPr>
        <w:t>QUESTION NUMBER:</w:t>
      </w:r>
      <w:r w:rsidR="004A3B9E" w:rsidRPr="00773E6C">
        <w:rPr>
          <w:rFonts w:ascii="Arial" w:hAnsi="Arial" w:cs="Arial"/>
          <w:b/>
          <w:bCs/>
        </w:rPr>
        <w:t xml:space="preserve"> </w:t>
      </w:r>
      <w:r w:rsidR="008C108B">
        <w:rPr>
          <w:rFonts w:ascii="Arial" w:hAnsi="Arial" w:cs="Arial"/>
          <w:b/>
          <w:bCs/>
        </w:rPr>
        <w:t>2728</w:t>
      </w:r>
      <w:r w:rsidR="004836B9" w:rsidRPr="00773E6C">
        <w:rPr>
          <w:rFonts w:ascii="Arial" w:hAnsi="Arial" w:cs="Arial"/>
          <w:b/>
          <w:bCs/>
        </w:rPr>
        <w:t xml:space="preserve"> </w:t>
      </w:r>
      <w:r w:rsidRPr="00773E6C">
        <w:rPr>
          <w:rFonts w:ascii="Arial" w:hAnsi="Arial" w:cs="Arial"/>
          <w:b/>
          <w:lang w:val="en-US"/>
        </w:rPr>
        <w:t>[</w:t>
      </w:r>
      <w:r w:rsidR="008C108B" w:rsidRPr="008C108B">
        <w:rPr>
          <w:rFonts w:ascii="Arial" w:hAnsi="Arial" w:cs="Arial"/>
          <w:sz w:val="20"/>
          <w:szCs w:val="20"/>
        </w:rPr>
        <w:t>NW3035E</w:t>
      </w:r>
      <w:r w:rsidRPr="00773E6C">
        <w:rPr>
          <w:rFonts w:ascii="Arial" w:hAnsi="Arial" w:cs="Arial"/>
          <w:b/>
          <w:lang w:val="en-US"/>
        </w:rPr>
        <w:t>]</w:t>
      </w:r>
    </w:p>
    <w:p w:rsidR="00642A1D" w:rsidRPr="00773E6C" w:rsidRDefault="00642A1D" w:rsidP="00642A1D">
      <w:pPr>
        <w:tabs>
          <w:tab w:val="left" w:pos="432"/>
          <w:tab w:val="left" w:pos="864"/>
        </w:tabs>
        <w:spacing w:line="276" w:lineRule="auto"/>
        <w:rPr>
          <w:rFonts w:ascii="Arial" w:hAnsi="Arial" w:cs="Arial"/>
          <w:b/>
          <w:lang w:val="en-US"/>
        </w:rPr>
      </w:pPr>
      <w:r w:rsidRPr="00773E6C">
        <w:rPr>
          <w:rFonts w:ascii="Arial" w:hAnsi="Arial" w:cs="Arial"/>
          <w:b/>
          <w:lang w:val="en-US"/>
        </w:rPr>
        <w:t xml:space="preserve">DATE OF PUBLICATION: </w:t>
      </w:r>
      <w:r w:rsidR="004E233F">
        <w:rPr>
          <w:rFonts w:ascii="Arial" w:hAnsi="Arial" w:cs="Arial"/>
          <w:b/>
          <w:lang w:val="en-US"/>
        </w:rPr>
        <w:t>08 September</w:t>
      </w:r>
      <w:r w:rsidR="003D36F1" w:rsidRPr="00773E6C">
        <w:rPr>
          <w:rFonts w:ascii="Arial" w:hAnsi="Arial" w:cs="Arial"/>
          <w:b/>
          <w:lang w:val="en-US"/>
        </w:rPr>
        <w:t>2017</w:t>
      </w:r>
    </w:p>
    <w:p w:rsidR="004A3B9E" w:rsidRPr="00773E6C" w:rsidRDefault="004A3B9E" w:rsidP="00642A1D">
      <w:pPr>
        <w:tabs>
          <w:tab w:val="left" w:pos="432"/>
          <w:tab w:val="left" w:pos="864"/>
        </w:tabs>
        <w:spacing w:line="276" w:lineRule="auto"/>
        <w:rPr>
          <w:rFonts w:ascii="Arial" w:hAnsi="Arial" w:cs="Arial"/>
          <w:b/>
          <w:lang w:val="en-US"/>
        </w:rPr>
      </w:pPr>
    </w:p>
    <w:p w:rsidR="008C108B" w:rsidRDefault="008C108B" w:rsidP="008C108B">
      <w:pPr>
        <w:spacing w:before="100" w:beforeAutospacing="1" w:after="100" w:afterAutospacing="1"/>
        <w:ind w:left="851" w:hanging="851"/>
        <w:rPr>
          <w:rFonts w:ascii="Arial" w:hAnsi="Arial" w:cs="Arial"/>
          <w:b/>
        </w:rPr>
      </w:pPr>
      <w:r w:rsidRPr="008C108B">
        <w:rPr>
          <w:rFonts w:ascii="Arial" w:hAnsi="Arial" w:cs="Arial"/>
          <w:b/>
        </w:rPr>
        <w:t>2728.</w:t>
      </w:r>
      <w:r w:rsidRPr="008C108B">
        <w:rPr>
          <w:rFonts w:ascii="Arial" w:hAnsi="Arial" w:cs="Arial"/>
          <w:b/>
        </w:rPr>
        <w:tab/>
        <w:t xml:space="preserve">Mr T J </w:t>
      </w:r>
      <w:proofErr w:type="spellStart"/>
      <w:r w:rsidRPr="008C108B">
        <w:rPr>
          <w:rFonts w:ascii="Arial" w:hAnsi="Arial" w:cs="Arial"/>
          <w:b/>
        </w:rPr>
        <w:t>Brauteseth</w:t>
      </w:r>
      <w:proofErr w:type="spellEnd"/>
      <w:r w:rsidRPr="008C108B">
        <w:rPr>
          <w:rFonts w:ascii="Arial" w:hAnsi="Arial" w:cs="Arial"/>
          <w:b/>
        </w:rPr>
        <w:t xml:space="preserve"> (DA) to ask the Minister of Finance:</w:t>
      </w:r>
    </w:p>
    <w:p w:rsidR="00284260" w:rsidRPr="008C108B" w:rsidRDefault="00284260" w:rsidP="008C108B">
      <w:pPr>
        <w:spacing w:before="100" w:beforeAutospacing="1" w:after="100" w:afterAutospacing="1"/>
        <w:ind w:left="851" w:hanging="851"/>
        <w:rPr>
          <w:rFonts w:ascii="Arial" w:hAnsi="Arial" w:cs="Arial"/>
          <w:b/>
        </w:rPr>
      </w:pPr>
      <w:r>
        <w:rPr>
          <w:rFonts w:ascii="Arial" w:hAnsi="Arial" w:cs="Arial"/>
          <w:b/>
        </w:rPr>
        <w:lastRenderedPageBreak/>
        <w:t>Question: 1</w:t>
      </w:r>
    </w:p>
    <w:p w:rsidR="00C703AD" w:rsidRPr="00705C1E" w:rsidRDefault="008C108B" w:rsidP="007B5EA8">
      <w:pPr>
        <w:spacing w:before="100" w:beforeAutospacing="1" w:after="100" w:afterAutospacing="1" w:line="360" w:lineRule="auto"/>
        <w:ind w:left="1440" w:hanging="629"/>
        <w:jc w:val="both"/>
        <w:rPr>
          <w:rFonts w:ascii="Arial" w:hAnsi="Arial" w:cs="Arial"/>
        </w:rPr>
      </w:pPr>
      <w:r w:rsidRPr="00705C1E">
        <w:rPr>
          <w:rFonts w:ascii="Arial" w:hAnsi="Arial" w:cs="Arial"/>
        </w:rPr>
        <w:t>(1)</w:t>
      </w:r>
      <w:r w:rsidRPr="00705C1E">
        <w:rPr>
          <w:rFonts w:ascii="Arial" w:hAnsi="Arial" w:cs="Arial"/>
        </w:rPr>
        <w:tab/>
        <w:t>With regard to the contract concluded between SA Airways Technical and a certain company (</w:t>
      </w:r>
      <w:r w:rsidRPr="00705C1E">
        <w:rPr>
          <w:rFonts w:ascii="Arial" w:hAnsi="Arial" w:cs="Arial"/>
          <w:color w:val="FF0000"/>
        </w:rPr>
        <w:t xml:space="preserve">Allen </w:t>
      </w:r>
      <w:r w:rsidR="00A55636" w:rsidRPr="00705C1E">
        <w:rPr>
          <w:rFonts w:ascii="Arial" w:hAnsi="Arial" w:cs="Arial"/>
          <w:color w:val="FF0000"/>
        </w:rPr>
        <w:t>Aircraft Radio</w:t>
      </w:r>
      <w:r w:rsidRPr="00705C1E">
        <w:rPr>
          <w:rFonts w:ascii="Arial" w:hAnsi="Arial" w:cs="Arial"/>
          <w:color w:val="FF0000"/>
        </w:rPr>
        <w:t xml:space="preserve"> Corporation</w:t>
      </w:r>
      <w:r w:rsidRPr="00705C1E">
        <w:rPr>
          <w:rFonts w:ascii="Arial" w:hAnsi="Arial" w:cs="Arial"/>
        </w:rPr>
        <w:t xml:space="preserve">), </w:t>
      </w:r>
    </w:p>
    <w:p w:rsidR="00FF3384" w:rsidRPr="00705C1E" w:rsidRDefault="008C108B" w:rsidP="007B5EA8">
      <w:pPr>
        <w:spacing w:before="100" w:beforeAutospacing="1" w:after="100" w:afterAutospacing="1" w:line="360" w:lineRule="auto"/>
        <w:ind w:left="1440" w:hanging="629"/>
        <w:jc w:val="both"/>
        <w:rPr>
          <w:rFonts w:ascii="Arial" w:hAnsi="Arial" w:cs="Arial"/>
        </w:rPr>
      </w:pPr>
      <w:r w:rsidRPr="00705C1E">
        <w:rPr>
          <w:rFonts w:ascii="Arial" w:hAnsi="Arial" w:cs="Arial"/>
        </w:rPr>
        <w:t xml:space="preserve">(a) </w:t>
      </w:r>
      <w:r w:rsidR="00284260" w:rsidRPr="00705C1E">
        <w:rPr>
          <w:rFonts w:ascii="Arial" w:hAnsi="Arial" w:cs="Arial"/>
        </w:rPr>
        <w:tab/>
      </w:r>
      <w:proofErr w:type="gramStart"/>
      <w:r w:rsidRPr="00705C1E">
        <w:rPr>
          <w:rFonts w:ascii="Arial" w:hAnsi="Arial" w:cs="Arial"/>
        </w:rPr>
        <w:t>on</w:t>
      </w:r>
      <w:proofErr w:type="gramEnd"/>
      <w:r w:rsidRPr="00705C1E">
        <w:rPr>
          <w:rFonts w:ascii="Arial" w:hAnsi="Arial" w:cs="Arial"/>
        </w:rPr>
        <w:t xml:space="preserve"> what date was the tender for the specified contract first advertised, </w:t>
      </w:r>
    </w:p>
    <w:p w:rsidR="008C2A13" w:rsidRPr="00705C1E" w:rsidRDefault="008C108B" w:rsidP="007B5EA8">
      <w:pPr>
        <w:spacing w:before="100" w:beforeAutospacing="1" w:after="100" w:afterAutospacing="1" w:line="360" w:lineRule="auto"/>
        <w:ind w:left="1440" w:hanging="629"/>
        <w:jc w:val="both"/>
        <w:rPr>
          <w:rFonts w:ascii="Arial" w:hAnsi="Arial" w:cs="Arial"/>
        </w:rPr>
      </w:pPr>
      <w:r w:rsidRPr="00705C1E">
        <w:rPr>
          <w:rFonts w:ascii="Arial" w:hAnsi="Arial" w:cs="Arial"/>
        </w:rPr>
        <w:t xml:space="preserve">(b) </w:t>
      </w:r>
      <w:r w:rsidR="00284260" w:rsidRPr="00705C1E">
        <w:rPr>
          <w:rFonts w:ascii="Arial" w:hAnsi="Arial" w:cs="Arial"/>
        </w:rPr>
        <w:tab/>
      </w:r>
      <w:proofErr w:type="gramStart"/>
      <w:r w:rsidRPr="00705C1E">
        <w:rPr>
          <w:rFonts w:ascii="Arial" w:hAnsi="Arial" w:cs="Arial"/>
        </w:rPr>
        <w:t>what</w:t>
      </w:r>
      <w:proofErr w:type="gramEnd"/>
      <w:r w:rsidRPr="00705C1E">
        <w:rPr>
          <w:rFonts w:ascii="Arial" w:hAnsi="Arial" w:cs="Arial"/>
        </w:rPr>
        <w:t xml:space="preserve"> were the requirements to be met in order to tender for the contract, </w:t>
      </w:r>
    </w:p>
    <w:p w:rsidR="00284260" w:rsidRPr="00705C1E" w:rsidRDefault="00284260" w:rsidP="007B5EA8">
      <w:pPr>
        <w:spacing w:before="100" w:beforeAutospacing="1" w:after="100" w:afterAutospacing="1" w:line="360" w:lineRule="auto"/>
        <w:ind w:left="1440" w:hanging="629"/>
        <w:jc w:val="both"/>
        <w:rPr>
          <w:rFonts w:ascii="Arial" w:hAnsi="Arial" w:cs="Arial"/>
        </w:rPr>
      </w:pPr>
      <w:r w:rsidRPr="00705C1E">
        <w:rPr>
          <w:rFonts w:ascii="Arial" w:hAnsi="Arial" w:cs="Arial"/>
        </w:rPr>
        <w:t>(</w:t>
      </w:r>
      <w:proofErr w:type="gramStart"/>
      <w:r w:rsidRPr="00705C1E">
        <w:rPr>
          <w:rFonts w:ascii="Arial" w:hAnsi="Arial" w:cs="Arial"/>
        </w:rPr>
        <w:t>c )</w:t>
      </w:r>
      <w:proofErr w:type="gramEnd"/>
      <w:r w:rsidRPr="00705C1E">
        <w:rPr>
          <w:rFonts w:ascii="Arial" w:hAnsi="Arial" w:cs="Arial"/>
        </w:rPr>
        <w:t xml:space="preserve"> </w:t>
      </w:r>
      <w:r w:rsidRPr="00705C1E">
        <w:rPr>
          <w:rFonts w:ascii="Arial" w:hAnsi="Arial" w:cs="Arial"/>
        </w:rPr>
        <w:tab/>
        <w:t xml:space="preserve">how many bids were received after the first </w:t>
      </w:r>
      <w:r w:rsidR="00EA4A89" w:rsidRPr="00705C1E">
        <w:rPr>
          <w:rFonts w:ascii="Arial" w:hAnsi="Arial" w:cs="Arial"/>
        </w:rPr>
        <w:t>advertisement?</w:t>
      </w:r>
    </w:p>
    <w:p w:rsidR="00284260" w:rsidRPr="00705C1E" w:rsidRDefault="00284260" w:rsidP="007B5EA8">
      <w:pPr>
        <w:spacing w:before="100" w:beforeAutospacing="1" w:after="100" w:afterAutospacing="1" w:line="360" w:lineRule="auto"/>
        <w:ind w:left="1440" w:hanging="629"/>
        <w:jc w:val="both"/>
        <w:rPr>
          <w:rFonts w:ascii="Arial" w:hAnsi="Arial" w:cs="Arial"/>
        </w:rPr>
      </w:pPr>
      <w:r w:rsidRPr="00705C1E">
        <w:rPr>
          <w:rFonts w:ascii="Arial" w:hAnsi="Arial" w:cs="Arial"/>
        </w:rPr>
        <w:t xml:space="preserve">(d) </w:t>
      </w:r>
      <w:r w:rsidRPr="00705C1E">
        <w:rPr>
          <w:rFonts w:ascii="Arial" w:hAnsi="Arial" w:cs="Arial"/>
        </w:rPr>
        <w:tab/>
      </w:r>
      <w:proofErr w:type="gramStart"/>
      <w:r w:rsidRPr="00705C1E">
        <w:rPr>
          <w:rFonts w:ascii="Arial" w:hAnsi="Arial" w:cs="Arial"/>
        </w:rPr>
        <w:t>which</w:t>
      </w:r>
      <w:proofErr w:type="gramEnd"/>
      <w:r w:rsidRPr="00705C1E">
        <w:rPr>
          <w:rFonts w:ascii="Arial" w:hAnsi="Arial" w:cs="Arial"/>
        </w:rPr>
        <w:t xml:space="preserve"> companies responded after the first </w:t>
      </w:r>
      <w:r w:rsidR="00EA4A89" w:rsidRPr="00705C1E">
        <w:rPr>
          <w:rFonts w:ascii="Arial" w:hAnsi="Arial" w:cs="Arial"/>
        </w:rPr>
        <w:t>advertisement?</w:t>
      </w:r>
    </w:p>
    <w:p w:rsidR="00A842B2" w:rsidRDefault="00A842B2" w:rsidP="007B5EA8">
      <w:pPr>
        <w:spacing w:line="360" w:lineRule="auto"/>
        <w:jc w:val="both"/>
        <w:rPr>
          <w:rFonts w:ascii="Arial" w:hAnsi="Arial" w:cs="Arial"/>
        </w:rPr>
      </w:pPr>
    </w:p>
    <w:p w:rsidR="006303D7" w:rsidRDefault="006303D7" w:rsidP="007B5EA8">
      <w:pPr>
        <w:spacing w:line="360" w:lineRule="auto"/>
        <w:jc w:val="both"/>
        <w:rPr>
          <w:rFonts w:ascii="Arial" w:hAnsi="Arial" w:cs="Arial"/>
        </w:rPr>
      </w:pPr>
      <w:proofErr w:type="gramStart"/>
      <w:r>
        <w:rPr>
          <w:rFonts w:ascii="Arial" w:hAnsi="Arial" w:cs="Arial"/>
        </w:rPr>
        <w:t>Question :</w:t>
      </w:r>
      <w:proofErr w:type="gramEnd"/>
      <w:r>
        <w:rPr>
          <w:rFonts w:ascii="Arial" w:hAnsi="Arial" w:cs="Arial"/>
        </w:rPr>
        <w:t xml:space="preserve"> 2</w:t>
      </w:r>
    </w:p>
    <w:p w:rsidR="006303D7" w:rsidRDefault="006303D7" w:rsidP="007B5EA8">
      <w:pPr>
        <w:spacing w:line="360" w:lineRule="auto"/>
        <w:jc w:val="both"/>
        <w:rPr>
          <w:rFonts w:ascii="Arial" w:hAnsi="Arial" w:cs="Arial"/>
        </w:rPr>
      </w:pPr>
    </w:p>
    <w:p w:rsidR="006303D7" w:rsidRPr="007B5EA8" w:rsidRDefault="006303D7" w:rsidP="006303D7">
      <w:pPr>
        <w:pStyle w:val="ListParagraph"/>
        <w:numPr>
          <w:ilvl w:val="0"/>
          <w:numId w:val="30"/>
        </w:numPr>
        <w:spacing w:before="100" w:beforeAutospacing="1" w:after="100" w:afterAutospacing="1" w:line="360" w:lineRule="auto"/>
        <w:ind w:left="1560" w:hanging="709"/>
        <w:jc w:val="both"/>
        <w:rPr>
          <w:rFonts w:ascii="Arial" w:hAnsi="Arial" w:cs="Arial"/>
        </w:rPr>
      </w:pPr>
      <w:proofErr w:type="gramStart"/>
      <w:r w:rsidRPr="007B5EA8">
        <w:rPr>
          <w:rFonts w:ascii="Arial" w:hAnsi="Arial" w:cs="Arial"/>
        </w:rPr>
        <w:t>why</w:t>
      </w:r>
      <w:proofErr w:type="gramEnd"/>
      <w:r w:rsidRPr="007B5EA8">
        <w:rPr>
          <w:rFonts w:ascii="Arial" w:hAnsi="Arial" w:cs="Arial"/>
        </w:rPr>
        <w:t xml:space="preserve"> was the tender for the specified contract advertised on multiple occasions?</w:t>
      </w:r>
    </w:p>
    <w:p w:rsidR="006303D7" w:rsidRPr="007B5EA8" w:rsidRDefault="006303D7" w:rsidP="006303D7">
      <w:pPr>
        <w:spacing w:before="100" w:beforeAutospacing="1" w:after="100" w:afterAutospacing="1" w:line="360" w:lineRule="auto"/>
        <w:ind w:left="1560" w:hanging="709"/>
        <w:jc w:val="both"/>
        <w:rPr>
          <w:rFonts w:ascii="Arial" w:hAnsi="Arial" w:cs="Arial"/>
        </w:rPr>
      </w:pPr>
      <w:r w:rsidRPr="007B5EA8">
        <w:rPr>
          <w:rFonts w:ascii="Arial" w:hAnsi="Arial" w:cs="Arial"/>
        </w:rPr>
        <w:t xml:space="preserve">(b) </w:t>
      </w:r>
      <w:r>
        <w:rPr>
          <w:rFonts w:ascii="Arial" w:hAnsi="Arial" w:cs="Arial"/>
        </w:rPr>
        <w:tab/>
      </w:r>
      <w:proofErr w:type="gramStart"/>
      <w:r w:rsidRPr="007B5EA8">
        <w:rPr>
          <w:rFonts w:ascii="Arial" w:hAnsi="Arial" w:cs="Arial"/>
        </w:rPr>
        <w:t>what</w:t>
      </w:r>
      <w:proofErr w:type="gramEnd"/>
      <w:r w:rsidRPr="007B5EA8">
        <w:rPr>
          <w:rFonts w:ascii="Arial" w:hAnsi="Arial" w:cs="Arial"/>
        </w:rPr>
        <w:t xml:space="preserve"> are the full relevant details of each additional </w:t>
      </w:r>
    </w:p>
    <w:p w:rsidR="006303D7" w:rsidRPr="007B5EA8" w:rsidRDefault="006303D7" w:rsidP="006303D7">
      <w:pPr>
        <w:pStyle w:val="ListParagraph"/>
        <w:spacing w:before="100" w:beforeAutospacing="1" w:after="100" w:afterAutospacing="1" w:line="360" w:lineRule="auto"/>
        <w:ind w:left="1560" w:hanging="709"/>
        <w:jc w:val="both"/>
        <w:rPr>
          <w:rFonts w:ascii="Arial" w:hAnsi="Arial" w:cs="Arial"/>
        </w:rPr>
      </w:pPr>
      <w:r w:rsidRPr="007B5EA8">
        <w:rPr>
          <w:rFonts w:ascii="Arial" w:hAnsi="Arial" w:cs="Arial"/>
        </w:rPr>
        <w:t xml:space="preserve">(i) </w:t>
      </w:r>
      <w:r>
        <w:rPr>
          <w:rFonts w:ascii="Arial" w:hAnsi="Arial" w:cs="Arial"/>
        </w:rPr>
        <w:tab/>
      </w:r>
      <w:proofErr w:type="gramStart"/>
      <w:r w:rsidRPr="007B5EA8">
        <w:rPr>
          <w:rFonts w:ascii="Arial" w:hAnsi="Arial" w:cs="Arial"/>
        </w:rPr>
        <w:t>placement</w:t>
      </w:r>
      <w:proofErr w:type="gramEnd"/>
      <w:r w:rsidRPr="007B5EA8">
        <w:rPr>
          <w:rFonts w:ascii="Arial" w:hAnsi="Arial" w:cs="Arial"/>
        </w:rPr>
        <w:t xml:space="preserve"> date; and</w:t>
      </w:r>
    </w:p>
    <w:p w:rsidR="006303D7" w:rsidRDefault="006303D7" w:rsidP="006303D7">
      <w:pPr>
        <w:pStyle w:val="ListParagraph"/>
        <w:spacing w:before="100" w:beforeAutospacing="1" w:after="100" w:afterAutospacing="1" w:line="360" w:lineRule="auto"/>
        <w:ind w:left="1560" w:hanging="709"/>
        <w:jc w:val="both"/>
        <w:rPr>
          <w:rFonts w:ascii="Arial" w:hAnsi="Arial" w:cs="Arial"/>
        </w:rPr>
      </w:pPr>
      <w:r w:rsidRPr="007B5EA8">
        <w:rPr>
          <w:rFonts w:ascii="Arial" w:hAnsi="Arial" w:cs="Arial"/>
        </w:rPr>
        <w:t xml:space="preserve">(ii) </w:t>
      </w:r>
      <w:r>
        <w:rPr>
          <w:rFonts w:ascii="Arial" w:hAnsi="Arial" w:cs="Arial"/>
        </w:rPr>
        <w:tab/>
      </w:r>
      <w:proofErr w:type="gramStart"/>
      <w:r w:rsidRPr="007B5EA8">
        <w:rPr>
          <w:rFonts w:ascii="Arial" w:hAnsi="Arial" w:cs="Arial"/>
        </w:rPr>
        <w:t>list</w:t>
      </w:r>
      <w:proofErr w:type="gramEnd"/>
      <w:r w:rsidRPr="007B5EA8">
        <w:rPr>
          <w:rFonts w:ascii="Arial" w:hAnsi="Arial" w:cs="Arial"/>
        </w:rPr>
        <w:t xml:space="preserve"> of criteria that had to be met in the bidding process for the specified tender?</w:t>
      </w:r>
    </w:p>
    <w:p w:rsidR="00984B4F" w:rsidRDefault="00984B4F" w:rsidP="006303D7">
      <w:pPr>
        <w:pStyle w:val="ListParagraph"/>
        <w:spacing w:before="100" w:beforeAutospacing="1" w:after="100" w:afterAutospacing="1" w:line="360" w:lineRule="auto"/>
        <w:ind w:left="1560" w:hanging="709"/>
        <w:jc w:val="both"/>
        <w:rPr>
          <w:rFonts w:ascii="Arial" w:hAnsi="Arial" w:cs="Arial"/>
        </w:rPr>
      </w:pPr>
    </w:p>
    <w:p w:rsidR="00984B4F" w:rsidRPr="007B5EA8" w:rsidRDefault="00984B4F" w:rsidP="00984B4F">
      <w:pPr>
        <w:pStyle w:val="ListParagraph"/>
        <w:spacing w:before="100" w:beforeAutospacing="1" w:after="100" w:afterAutospacing="1" w:line="360" w:lineRule="auto"/>
        <w:ind w:left="1560" w:hanging="709"/>
        <w:jc w:val="right"/>
        <w:rPr>
          <w:rFonts w:ascii="Arial" w:hAnsi="Arial" w:cs="Arial"/>
        </w:rPr>
      </w:pPr>
      <w:r w:rsidRPr="00984B4F">
        <w:rPr>
          <w:rFonts w:ascii="Arial" w:hAnsi="Arial" w:cs="Arial"/>
        </w:rPr>
        <w:t>NW3035E</w:t>
      </w:r>
    </w:p>
    <w:p w:rsidR="006303D7" w:rsidRDefault="006303D7" w:rsidP="007B5EA8">
      <w:pPr>
        <w:spacing w:line="360" w:lineRule="auto"/>
        <w:jc w:val="both"/>
        <w:rPr>
          <w:rFonts w:ascii="Arial" w:hAnsi="Arial" w:cs="Arial"/>
        </w:rPr>
      </w:pPr>
    </w:p>
    <w:p w:rsidR="00A842B2" w:rsidRPr="007B5EA8" w:rsidRDefault="00A842B2" w:rsidP="007B5EA8">
      <w:pPr>
        <w:spacing w:line="360" w:lineRule="auto"/>
        <w:jc w:val="both"/>
        <w:rPr>
          <w:rFonts w:ascii="Arial" w:hAnsi="Arial" w:cs="Arial"/>
          <w:b/>
          <w:lang w:val="en-US"/>
        </w:rPr>
      </w:pPr>
      <w:r w:rsidRPr="007B5EA8">
        <w:rPr>
          <w:rFonts w:ascii="Arial" w:hAnsi="Arial" w:cs="Arial"/>
          <w:b/>
          <w:lang w:val="en-US"/>
        </w:rPr>
        <w:t>REPLY:</w:t>
      </w:r>
    </w:p>
    <w:p w:rsidR="00A842B2" w:rsidRDefault="00A842B2" w:rsidP="007B5EA8">
      <w:pPr>
        <w:spacing w:line="360" w:lineRule="auto"/>
        <w:jc w:val="both"/>
        <w:rPr>
          <w:rFonts w:ascii="Arial" w:hAnsi="Arial" w:cs="Arial"/>
          <w:b/>
          <w:lang w:val="en-US"/>
        </w:rPr>
      </w:pPr>
    </w:p>
    <w:p w:rsidR="00675E03" w:rsidRPr="00675E03" w:rsidRDefault="00675E03" w:rsidP="007B5EA8">
      <w:pPr>
        <w:spacing w:line="360" w:lineRule="auto"/>
        <w:jc w:val="both"/>
        <w:rPr>
          <w:rFonts w:ascii="Arial" w:hAnsi="Arial" w:cs="Arial"/>
          <w:b/>
          <w:u w:val="single"/>
          <w:lang w:val="en-US"/>
        </w:rPr>
      </w:pPr>
      <w:r>
        <w:rPr>
          <w:rFonts w:ascii="Arial" w:hAnsi="Arial" w:cs="Arial"/>
          <w:b/>
          <w:lang w:val="en-US"/>
        </w:rPr>
        <w:tab/>
      </w:r>
      <w:r w:rsidRPr="00675E03">
        <w:rPr>
          <w:rFonts w:ascii="Arial" w:hAnsi="Arial" w:cs="Arial"/>
          <w:b/>
          <w:u w:val="single"/>
          <w:lang w:val="en-US"/>
        </w:rPr>
        <w:t>Question 1</w:t>
      </w:r>
    </w:p>
    <w:p w:rsidR="00A842B2" w:rsidRPr="007B5EA8" w:rsidRDefault="00F37C00" w:rsidP="00B92568">
      <w:pPr>
        <w:spacing w:before="100" w:beforeAutospacing="1" w:after="100" w:afterAutospacing="1" w:line="360" w:lineRule="auto"/>
        <w:ind w:left="1560" w:hanging="709"/>
        <w:jc w:val="both"/>
        <w:rPr>
          <w:rFonts w:ascii="Arial" w:hAnsi="Arial" w:cs="Arial"/>
        </w:rPr>
      </w:pPr>
      <w:r>
        <w:rPr>
          <w:rFonts w:ascii="Arial" w:hAnsi="Arial" w:cs="Arial"/>
          <w:lang w:val="en-ZA"/>
        </w:rPr>
        <w:t>1</w:t>
      </w:r>
      <w:r w:rsidR="00284260" w:rsidRPr="00705C1E">
        <w:rPr>
          <w:rFonts w:ascii="Arial" w:hAnsi="Arial" w:cs="Arial"/>
          <w:lang w:val="en-ZA"/>
        </w:rPr>
        <w:t xml:space="preserve">(a) </w:t>
      </w:r>
      <w:r w:rsidR="00284260" w:rsidRPr="00705C1E">
        <w:rPr>
          <w:rFonts w:ascii="Arial" w:hAnsi="Arial" w:cs="Arial"/>
          <w:lang w:val="en-ZA"/>
        </w:rPr>
        <w:tab/>
      </w:r>
      <w:proofErr w:type="gramStart"/>
      <w:r w:rsidR="00A842B2" w:rsidRPr="00705C1E">
        <w:rPr>
          <w:rFonts w:ascii="Arial" w:hAnsi="Arial" w:cs="Arial"/>
          <w:lang w:val="en-ZA"/>
        </w:rPr>
        <w:t>The</w:t>
      </w:r>
      <w:proofErr w:type="gramEnd"/>
      <w:r w:rsidR="00A842B2" w:rsidRPr="00705C1E">
        <w:rPr>
          <w:rFonts w:ascii="Arial" w:hAnsi="Arial" w:cs="Arial"/>
          <w:lang w:val="en-ZA"/>
        </w:rPr>
        <w:t xml:space="preserve"> tender</w:t>
      </w:r>
      <w:r w:rsidR="00B92568">
        <w:rPr>
          <w:rFonts w:ascii="Arial" w:hAnsi="Arial" w:cs="Arial"/>
          <w:lang w:val="en-ZA"/>
        </w:rPr>
        <w:t xml:space="preserve"> for the specified contract</w:t>
      </w:r>
      <w:r w:rsidR="00A842B2" w:rsidRPr="00705C1E">
        <w:rPr>
          <w:rFonts w:ascii="Arial" w:hAnsi="Arial" w:cs="Arial"/>
          <w:lang w:val="en-ZA"/>
        </w:rPr>
        <w:t xml:space="preserve"> was </w:t>
      </w:r>
      <w:r>
        <w:rPr>
          <w:rFonts w:ascii="Arial" w:hAnsi="Arial" w:cs="Arial"/>
          <w:lang w:val="en-ZA"/>
        </w:rPr>
        <w:t xml:space="preserve">first </w:t>
      </w:r>
      <w:r w:rsidR="00A842B2" w:rsidRPr="00705C1E">
        <w:rPr>
          <w:rFonts w:ascii="Arial" w:hAnsi="Arial" w:cs="Arial"/>
          <w:lang w:val="en-ZA"/>
        </w:rPr>
        <w:t>advertised on 16</w:t>
      </w:r>
      <w:r w:rsidR="00A842B2" w:rsidRPr="007B5EA8">
        <w:rPr>
          <w:rFonts w:ascii="Arial" w:hAnsi="Arial" w:cs="Arial"/>
          <w:lang w:val="en-ZA"/>
        </w:rPr>
        <w:t xml:space="preserve"> February 2013</w:t>
      </w:r>
      <w:r>
        <w:rPr>
          <w:rFonts w:ascii="Arial" w:hAnsi="Arial" w:cs="Arial"/>
          <w:lang w:val="en-ZA"/>
        </w:rPr>
        <w:t>.</w:t>
      </w:r>
    </w:p>
    <w:p w:rsidR="00A842B2" w:rsidRPr="007B5EA8" w:rsidRDefault="00F37C00" w:rsidP="00613DB0">
      <w:pPr>
        <w:spacing w:line="360" w:lineRule="auto"/>
        <w:ind w:left="1560" w:hanging="709"/>
        <w:jc w:val="both"/>
        <w:rPr>
          <w:rFonts w:ascii="Arial" w:hAnsi="Arial" w:cs="Arial"/>
          <w:lang w:val="en-ZA"/>
        </w:rPr>
      </w:pPr>
      <w:r>
        <w:rPr>
          <w:rFonts w:ascii="Arial" w:hAnsi="Arial" w:cs="Arial"/>
        </w:rPr>
        <w:t>1</w:t>
      </w:r>
      <w:r w:rsidR="00A842B2" w:rsidRPr="007B5EA8">
        <w:rPr>
          <w:rFonts w:ascii="Arial" w:hAnsi="Arial" w:cs="Arial"/>
        </w:rPr>
        <w:t xml:space="preserve">(b) </w:t>
      </w:r>
      <w:r w:rsidR="00284260" w:rsidRPr="007B5EA8">
        <w:rPr>
          <w:rFonts w:ascii="Arial" w:hAnsi="Arial" w:cs="Arial"/>
        </w:rPr>
        <w:tab/>
      </w:r>
      <w:r w:rsidR="00831CD5">
        <w:rPr>
          <w:rFonts w:ascii="Arial" w:hAnsi="Arial" w:cs="Arial"/>
        </w:rPr>
        <w:t>A</w:t>
      </w:r>
      <w:r w:rsidR="00613DB0" w:rsidRPr="007B5EA8">
        <w:rPr>
          <w:rFonts w:ascii="Arial" w:hAnsi="Arial" w:cs="Arial"/>
        </w:rPr>
        <w:t xml:space="preserve"> </w:t>
      </w:r>
      <w:r w:rsidR="00613DB0" w:rsidRPr="00613DB0">
        <w:rPr>
          <w:rFonts w:ascii="Arial" w:hAnsi="Arial" w:cs="Arial"/>
          <w:u w:val="single"/>
        </w:rPr>
        <w:t>90/10</w:t>
      </w:r>
      <w:r w:rsidR="00613DB0" w:rsidRPr="007B5EA8">
        <w:rPr>
          <w:rFonts w:ascii="Arial" w:hAnsi="Arial" w:cs="Arial"/>
        </w:rPr>
        <w:t xml:space="preserve"> principle was applied </w:t>
      </w:r>
      <w:r w:rsidR="00613DB0">
        <w:rPr>
          <w:rFonts w:ascii="Arial" w:hAnsi="Arial" w:cs="Arial"/>
        </w:rPr>
        <w:t xml:space="preserve">in accordance with the provisions of </w:t>
      </w:r>
      <w:r w:rsidR="00613DB0" w:rsidRPr="007B5EA8">
        <w:rPr>
          <w:rFonts w:ascii="Arial" w:hAnsi="Arial" w:cs="Arial"/>
        </w:rPr>
        <w:t>the</w:t>
      </w:r>
      <w:r w:rsidR="00613DB0">
        <w:rPr>
          <w:rFonts w:ascii="Arial" w:hAnsi="Arial" w:cs="Arial"/>
        </w:rPr>
        <w:t xml:space="preserve"> </w:t>
      </w:r>
      <w:r w:rsidR="00613DB0">
        <w:rPr>
          <w:rStyle w:val="tgc"/>
          <w:rFonts w:ascii="Arial" w:hAnsi="Arial" w:cs="Arial"/>
          <w:b/>
          <w:bCs/>
          <w:color w:val="222222"/>
        </w:rPr>
        <w:t>Preferential Procurement Policy Framework Act</w:t>
      </w:r>
      <w:r w:rsidR="00613DB0" w:rsidRPr="007B5EA8">
        <w:rPr>
          <w:rFonts w:ascii="Arial" w:hAnsi="Arial" w:cs="Arial"/>
        </w:rPr>
        <w:t xml:space="preserve"> </w:t>
      </w:r>
      <w:r w:rsidR="00613DB0">
        <w:rPr>
          <w:rFonts w:ascii="Arial" w:hAnsi="Arial" w:cs="Arial"/>
        </w:rPr>
        <w:t>(“</w:t>
      </w:r>
      <w:r w:rsidR="00613DB0" w:rsidRPr="007B5EA8">
        <w:rPr>
          <w:rFonts w:ascii="Arial" w:hAnsi="Arial" w:cs="Arial"/>
        </w:rPr>
        <w:t>PPPFA</w:t>
      </w:r>
      <w:r w:rsidR="00613DB0">
        <w:rPr>
          <w:rFonts w:ascii="Arial" w:hAnsi="Arial" w:cs="Arial"/>
        </w:rPr>
        <w:t>”)</w:t>
      </w:r>
      <w:r w:rsidR="00613DB0" w:rsidRPr="007B5EA8">
        <w:rPr>
          <w:rFonts w:ascii="Arial" w:hAnsi="Arial" w:cs="Arial"/>
        </w:rPr>
        <w:t xml:space="preserve"> regulations.  </w:t>
      </w:r>
      <w:r w:rsidR="00A842B2" w:rsidRPr="007B5EA8">
        <w:rPr>
          <w:rFonts w:ascii="Arial" w:hAnsi="Arial" w:cs="Arial"/>
          <w:lang w:val="en-ZA"/>
        </w:rPr>
        <w:t>The</w:t>
      </w:r>
      <w:r>
        <w:rPr>
          <w:rFonts w:ascii="Arial" w:hAnsi="Arial" w:cs="Arial"/>
          <w:lang w:val="en-ZA"/>
        </w:rPr>
        <w:t xml:space="preserve"> requirements to be met, i.e. the</w:t>
      </w:r>
      <w:r w:rsidR="00A842B2" w:rsidRPr="007B5EA8">
        <w:rPr>
          <w:rFonts w:ascii="Arial" w:hAnsi="Arial" w:cs="Arial"/>
          <w:lang w:val="en-ZA"/>
        </w:rPr>
        <w:t xml:space="preserve"> evaluation criteri</w:t>
      </w:r>
      <w:r>
        <w:rPr>
          <w:rFonts w:ascii="Arial" w:hAnsi="Arial" w:cs="Arial"/>
          <w:lang w:val="en-ZA"/>
        </w:rPr>
        <w:t>on</w:t>
      </w:r>
      <w:r w:rsidR="00A842B2" w:rsidRPr="007B5EA8">
        <w:rPr>
          <w:rFonts w:ascii="Arial" w:hAnsi="Arial" w:cs="Arial"/>
          <w:lang w:val="en-ZA"/>
        </w:rPr>
        <w:t xml:space="preserve"> </w:t>
      </w:r>
      <w:r>
        <w:rPr>
          <w:rFonts w:ascii="Arial" w:hAnsi="Arial" w:cs="Arial"/>
          <w:lang w:val="en-ZA"/>
        </w:rPr>
        <w:t xml:space="preserve">were </w:t>
      </w:r>
      <w:r w:rsidR="00A842B2" w:rsidRPr="007B5EA8">
        <w:rPr>
          <w:rFonts w:ascii="Arial" w:hAnsi="Arial" w:cs="Arial"/>
          <w:lang w:val="en-ZA"/>
        </w:rPr>
        <w:t>follows:</w:t>
      </w:r>
    </w:p>
    <w:p w:rsidR="00FB056B" w:rsidRPr="007B5EA8" w:rsidRDefault="00FB056B" w:rsidP="00B92568">
      <w:pPr>
        <w:spacing w:line="360" w:lineRule="auto"/>
        <w:ind w:left="1560" w:hanging="709"/>
        <w:jc w:val="both"/>
        <w:rPr>
          <w:rFonts w:ascii="Arial" w:hAnsi="Arial" w:cs="Arial"/>
        </w:rPr>
      </w:pPr>
    </w:p>
    <w:p w:rsidR="00FB056B" w:rsidRPr="00613DB0" w:rsidRDefault="00FB056B" w:rsidP="00831CD5">
      <w:pPr>
        <w:spacing w:line="360" w:lineRule="auto"/>
        <w:ind w:left="2268" w:hanging="708"/>
        <w:jc w:val="both"/>
        <w:rPr>
          <w:rFonts w:ascii="Arial" w:hAnsi="Arial" w:cs="Arial"/>
          <w:b/>
        </w:rPr>
      </w:pPr>
      <w:r w:rsidRPr="00613DB0">
        <w:rPr>
          <w:rFonts w:ascii="Arial" w:hAnsi="Arial" w:cs="Arial"/>
          <w:b/>
        </w:rPr>
        <w:t>CRITICAL CTRITERIA</w:t>
      </w:r>
    </w:p>
    <w:p w:rsidR="00613DB0" w:rsidRDefault="00613DB0" w:rsidP="00831CD5">
      <w:pPr>
        <w:spacing w:line="360" w:lineRule="auto"/>
        <w:ind w:left="2268" w:hanging="708"/>
        <w:jc w:val="both"/>
        <w:rPr>
          <w:rFonts w:ascii="Arial" w:hAnsi="Arial" w:cs="Arial"/>
        </w:rPr>
      </w:pPr>
    </w:p>
    <w:p w:rsidR="00FB056B" w:rsidRPr="007B5EA8" w:rsidRDefault="00FB056B" w:rsidP="00831CD5">
      <w:pPr>
        <w:spacing w:line="360" w:lineRule="auto"/>
        <w:ind w:left="2268" w:hanging="708"/>
        <w:jc w:val="both"/>
        <w:rPr>
          <w:rFonts w:ascii="Arial" w:hAnsi="Arial" w:cs="Arial"/>
        </w:rPr>
      </w:pPr>
      <w:r w:rsidRPr="007B5EA8">
        <w:rPr>
          <w:rFonts w:ascii="Arial" w:hAnsi="Arial" w:cs="Arial"/>
        </w:rPr>
        <w:t xml:space="preserve">All bidders are required to meet the following </w:t>
      </w:r>
      <w:r w:rsidRPr="008A3394">
        <w:rPr>
          <w:rFonts w:ascii="Arial" w:hAnsi="Arial" w:cs="Arial"/>
          <w:u w:val="single"/>
        </w:rPr>
        <w:t>critical</w:t>
      </w:r>
      <w:r w:rsidRPr="007B5EA8">
        <w:rPr>
          <w:rFonts w:ascii="Arial" w:hAnsi="Arial" w:cs="Arial"/>
        </w:rPr>
        <w:t xml:space="preserve"> criteria:</w:t>
      </w:r>
    </w:p>
    <w:p w:rsidR="00FB056B" w:rsidRPr="007B5EA8" w:rsidRDefault="00FB056B" w:rsidP="00831CD5">
      <w:pPr>
        <w:numPr>
          <w:ilvl w:val="0"/>
          <w:numId w:val="25"/>
        </w:numPr>
        <w:tabs>
          <w:tab w:val="clear" w:pos="360"/>
          <w:tab w:val="num" w:pos="851"/>
        </w:tabs>
        <w:spacing w:line="360" w:lineRule="auto"/>
        <w:ind w:left="2268" w:hanging="708"/>
        <w:jc w:val="both"/>
        <w:rPr>
          <w:rFonts w:ascii="Arial" w:hAnsi="Arial" w:cs="Arial"/>
        </w:rPr>
      </w:pPr>
      <w:r w:rsidRPr="007B5EA8">
        <w:rPr>
          <w:rFonts w:ascii="Arial" w:hAnsi="Arial" w:cs="Arial"/>
        </w:rPr>
        <w:t>Sufficiently experienced;</w:t>
      </w:r>
    </w:p>
    <w:p w:rsidR="00FB056B" w:rsidRPr="007B5EA8" w:rsidRDefault="00FB056B" w:rsidP="00831CD5">
      <w:pPr>
        <w:numPr>
          <w:ilvl w:val="0"/>
          <w:numId w:val="25"/>
        </w:numPr>
        <w:tabs>
          <w:tab w:val="clear" w:pos="360"/>
          <w:tab w:val="num" w:pos="851"/>
        </w:tabs>
        <w:spacing w:line="360" w:lineRule="auto"/>
        <w:ind w:left="2268" w:hanging="708"/>
        <w:jc w:val="both"/>
        <w:rPr>
          <w:rFonts w:ascii="Arial" w:hAnsi="Arial" w:cs="Arial"/>
        </w:rPr>
      </w:pPr>
      <w:r w:rsidRPr="007B5EA8">
        <w:rPr>
          <w:rFonts w:ascii="Arial" w:hAnsi="Arial" w:cs="Arial"/>
        </w:rPr>
        <w:t>Equipped;</w:t>
      </w:r>
    </w:p>
    <w:p w:rsidR="00FB056B" w:rsidRPr="007B5EA8" w:rsidRDefault="00FB056B" w:rsidP="00831CD5">
      <w:pPr>
        <w:numPr>
          <w:ilvl w:val="0"/>
          <w:numId w:val="25"/>
        </w:numPr>
        <w:tabs>
          <w:tab w:val="clear" w:pos="360"/>
          <w:tab w:val="num" w:pos="851"/>
        </w:tabs>
        <w:spacing w:line="360" w:lineRule="auto"/>
        <w:ind w:left="2268" w:hanging="708"/>
        <w:jc w:val="both"/>
        <w:rPr>
          <w:rFonts w:ascii="Arial" w:hAnsi="Arial" w:cs="Arial"/>
        </w:rPr>
      </w:pPr>
      <w:r w:rsidRPr="007B5EA8">
        <w:rPr>
          <w:rFonts w:ascii="Arial" w:hAnsi="Arial" w:cs="Arial"/>
        </w:rPr>
        <w:t>Is of sufficient sound financial standing to carry out satisfactorily any contract that may be awarded pursuant to the tender;</w:t>
      </w:r>
    </w:p>
    <w:p w:rsidR="00FB056B" w:rsidRPr="007B5EA8" w:rsidRDefault="00FB056B" w:rsidP="00831CD5">
      <w:pPr>
        <w:numPr>
          <w:ilvl w:val="0"/>
          <w:numId w:val="25"/>
        </w:numPr>
        <w:tabs>
          <w:tab w:val="clear" w:pos="360"/>
          <w:tab w:val="num" w:pos="851"/>
        </w:tabs>
        <w:spacing w:line="360" w:lineRule="auto"/>
        <w:ind w:left="2268" w:hanging="708"/>
        <w:jc w:val="both"/>
        <w:rPr>
          <w:rFonts w:ascii="Arial" w:hAnsi="Arial" w:cs="Arial"/>
        </w:rPr>
      </w:pPr>
      <w:r w:rsidRPr="007B5EA8">
        <w:rPr>
          <w:rFonts w:ascii="Arial" w:hAnsi="Arial" w:cs="Arial"/>
        </w:rPr>
        <w:t xml:space="preserve">Must be certified for FAA and/or EASA as repair station; </w:t>
      </w:r>
    </w:p>
    <w:p w:rsidR="00FB056B" w:rsidRPr="007B5EA8" w:rsidRDefault="00FB056B" w:rsidP="00831CD5">
      <w:pPr>
        <w:numPr>
          <w:ilvl w:val="0"/>
          <w:numId w:val="25"/>
        </w:numPr>
        <w:tabs>
          <w:tab w:val="clear" w:pos="360"/>
          <w:tab w:val="num" w:pos="851"/>
        </w:tabs>
        <w:spacing w:line="360" w:lineRule="auto"/>
        <w:ind w:left="2268" w:hanging="708"/>
        <w:jc w:val="both"/>
        <w:rPr>
          <w:rFonts w:ascii="Arial" w:hAnsi="Arial" w:cs="Arial"/>
        </w:rPr>
      </w:pPr>
      <w:r w:rsidRPr="007B5EA8">
        <w:rPr>
          <w:rFonts w:ascii="Arial" w:hAnsi="Arial" w:cs="Arial"/>
        </w:rPr>
        <w:t xml:space="preserve">Must offer an access pool or exchange basis; </w:t>
      </w:r>
    </w:p>
    <w:p w:rsidR="00FB056B" w:rsidRPr="007B5EA8" w:rsidRDefault="00FB056B" w:rsidP="00831CD5">
      <w:pPr>
        <w:numPr>
          <w:ilvl w:val="0"/>
          <w:numId w:val="25"/>
        </w:numPr>
        <w:tabs>
          <w:tab w:val="clear" w:pos="360"/>
          <w:tab w:val="num" w:pos="851"/>
        </w:tabs>
        <w:spacing w:line="360" w:lineRule="auto"/>
        <w:ind w:left="2268" w:hanging="708"/>
        <w:jc w:val="both"/>
        <w:rPr>
          <w:rFonts w:ascii="Arial" w:hAnsi="Arial" w:cs="Arial"/>
        </w:rPr>
      </w:pPr>
      <w:r w:rsidRPr="007B5EA8">
        <w:rPr>
          <w:rFonts w:ascii="Arial" w:hAnsi="Arial" w:cs="Arial"/>
        </w:rPr>
        <w:t>Must bid on a minimum of 95% of the main list (Airbus / Boeing or both);</w:t>
      </w:r>
    </w:p>
    <w:p w:rsidR="00FB056B" w:rsidRPr="007B5EA8" w:rsidRDefault="00FB056B" w:rsidP="00831CD5">
      <w:pPr>
        <w:numPr>
          <w:ilvl w:val="0"/>
          <w:numId w:val="25"/>
        </w:numPr>
        <w:tabs>
          <w:tab w:val="clear" w:pos="360"/>
          <w:tab w:val="num" w:pos="851"/>
        </w:tabs>
        <w:spacing w:line="360" w:lineRule="auto"/>
        <w:ind w:left="2268" w:hanging="708"/>
        <w:jc w:val="both"/>
        <w:rPr>
          <w:rFonts w:ascii="Arial" w:hAnsi="Arial" w:cs="Arial"/>
        </w:rPr>
      </w:pPr>
      <w:r w:rsidRPr="007B5EA8">
        <w:rPr>
          <w:rFonts w:ascii="Arial" w:hAnsi="Arial" w:cs="Arial"/>
        </w:rPr>
        <w:t xml:space="preserve">Must bid on a minimum of 50% of the secondary list; </w:t>
      </w:r>
    </w:p>
    <w:p w:rsidR="00FB056B" w:rsidRPr="007B5EA8" w:rsidRDefault="00FB056B" w:rsidP="00831CD5">
      <w:pPr>
        <w:numPr>
          <w:ilvl w:val="0"/>
          <w:numId w:val="25"/>
        </w:numPr>
        <w:tabs>
          <w:tab w:val="clear" w:pos="360"/>
          <w:tab w:val="num" w:pos="851"/>
        </w:tabs>
        <w:spacing w:line="360" w:lineRule="auto"/>
        <w:ind w:left="2268" w:hanging="708"/>
        <w:jc w:val="both"/>
        <w:rPr>
          <w:rFonts w:ascii="Arial" w:hAnsi="Arial" w:cs="Arial"/>
        </w:rPr>
      </w:pPr>
      <w:r w:rsidRPr="007B5EA8">
        <w:rPr>
          <w:rFonts w:ascii="Arial" w:hAnsi="Arial" w:cs="Arial"/>
        </w:rPr>
        <w:t xml:space="preserve">Must include a proposal for reciprocal work; </w:t>
      </w:r>
    </w:p>
    <w:p w:rsidR="00FB056B" w:rsidRPr="007B5EA8" w:rsidRDefault="00FB056B" w:rsidP="00831CD5">
      <w:pPr>
        <w:numPr>
          <w:ilvl w:val="0"/>
          <w:numId w:val="25"/>
        </w:numPr>
        <w:tabs>
          <w:tab w:val="clear" w:pos="360"/>
          <w:tab w:val="num" w:pos="851"/>
        </w:tabs>
        <w:spacing w:line="360" w:lineRule="auto"/>
        <w:ind w:left="2268" w:hanging="708"/>
        <w:jc w:val="both"/>
        <w:rPr>
          <w:rFonts w:ascii="Arial" w:hAnsi="Arial" w:cs="Arial"/>
        </w:rPr>
      </w:pPr>
      <w:r w:rsidRPr="007B5EA8">
        <w:rPr>
          <w:rFonts w:ascii="Arial" w:hAnsi="Arial" w:cs="Arial"/>
        </w:rPr>
        <w:lastRenderedPageBreak/>
        <w:t xml:space="preserve">Must be a 24 hour 365 service; </w:t>
      </w:r>
    </w:p>
    <w:p w:rsidR="00FB056B" w:rsidRPr="007B5EA8" w:rsidRDefault="00FB056B" w:rsidP="00831CD5">
      <w:pPr>
        <w:numPr>
          <w:ilvl w:val="0"/>
          <w:numId w:val="25"/>
        </w:numPr>
        <w:tabs>
          <w:tab w:val="clear" w:pos="360"/>
          <w:tab w:val="num" w:pos="851"/>
        </w:tabs>
        <w:spacing w:line="360" w:lineRule="auto"/>
        <w:ind w:left="2268" w:hanging="708"/>
        <w:jc w:val="both"/>
        <w:rPr>
          <w:rFonts w:ascii="Arial" w:hAnsi="Arial" w:cs="Arial"/>
        </w:rPr>
      </w:pPr>
      <w:r w:rsidRPr="007B5EA8">
        <w:rPr>
          <w:rFonts w:ascii="Arial" w:hAnsi="Arial" w:cs="Arial"/>
        </w:rPr>
        <w:t>Must have an Internet Based Order and Reporting System</w:t>
      </w:r>
      <w:r w:rsidR="008A3394">
        <w:rPr>
          <w:rFonts w:ascii="Arial" w:hAnsi="Arial" w:cs="Arial"/>
        </w:rPr>
        <w:t>;</w:t>
      </w:r>
      <w:r w:rsidRPr="007B5EA8">
        <w:rPr>
          <w:rFonts w:ascii="Arial" w:hAnsi="Arial" w:cs="Arial"/>
        </w:rPr>
        <w:t xml:space="preserve"> and</w:t>
      </w:r>
    </w:p>
    <w:p w:rsidR="00FB056B" w:rsidRPr="007B5EA8" w:rsidRDefault="00FB056B" w:rsidP="00831CD5">
      <w:pPr>
        <w:numPr>
          <w:ilvl w:val="0"/>
          <w:numId w:val="25"/>
        </w:numPr>
        <w:tabs>
          <w:tab w:val="clear" w:pos="360"/>
          <w:tab w:val="num" w:pos="851"/>
        </w:tabs>
        <w:spacing w:line="360" w:lineRule="auto"/>
        <w:ind w:left="2268" w:hanging="708"/>
        <w:jc w:val="both"/>
        <w:rPr>
          <w:rFonts w:ascii="Arial" w:hAnsi="Arial" w:cs="Arial"/>
        </w:rPr>
      </w:pPr>
      <w:r w:rsidRPr="007B5EA8">
        <w:rPr>
          <w:rFonts w:ascii="Arial" w:hAnsi="Arial" w:cs="Arial"/>
        </w:rPr>
        <w:t xml:space="preserve">Must meet turnaround times as specified </w:t>
      </w:r>
    </w:p>
    <w:p w:rsidR="00FB056B" w:rsidRPr="007B5EA8" w:rsidRDefault="00FB056B" w:rsidP="00831CD5">
      <w:pPr>
        <w:spacing w:line="360" w:lineRule="auto"/>
        <w:ind w:left="1560"/>
        <w:jc w:val="both"/>
        <w:rPr>
          <w:rFonts w:ascii="Arial" w:hAnsi="Arial" w:cs="Arial"/>
        </w:rPr>
      </w:pPr>
    </w:p>
    <w:p w:rsidR="00FB056B" w:rsidRPr="007B5EA8" w:rsidRDefault="00831CD5" w:rsidP="00831CD5">
      <w:pPr>
        <w:spacing w:line="360" w:lineRule="auto"/>
        <w:ind w:left="1560"/>
        <w:jc w:val="both"/>
        <w:rPr>
          <w:rFonts w:ascii="Arial" w:hAnsi="Arial" w:cs="Arial"/>
          <w:u w:val="single"/>
        </w:rPr>
      </w:pPr>
      <w:r>
        <w:rPr>
          <w:rFonts w:ascii="Arial" w:hAnsi="Arial" w:cs="Arial"/>
          <w:u w:val="single"/>
        </w:rPr>
        <w:t xml:space="preserve">Price &amp; BBBEE </w:t>
      </w:r>
      <w:r w:rsidR="00FB056B" w:rsidRPr="007B5EA8">
        <w:rPr>
          <w:rFonts w:ascii="Arial" w:hAnsi="Arial" w:cs="Arial"/>
          <w:u w:val="single"/>
        </w:rPr>
        <w:t>Evaluation Criteria:</w:t>
      </w:r>
    </w:p>
    <w:p w:rsidR="00FB056B" w:rsidRPr="007B5EA8" w:rsidRDefault="00FB056B" w:rsidP="00831CD5">
      <w:pPr>
        <w:spacing w:line="360" w:lineRule="auto"/>
        <w:ind w:left="1560"/>
        <w:jc w:val="both"/>
        <w:rPr>
          <w:rFonts w:ascii="Arial" w:hAnsi="Arial" w:cs="Arial"/>
          <w:b/>
        </w:rPr>
      </w:pPr>
    </w:p>
    <w:p w:rsidR="00FB056B" w:rsidRPr="007B5EA8" w:rsidRDefault="00FB056B" w:rsidP="00831CD5">
      <w:pPr>
        <w:numPr>
          <w:ilvl w:val="0"/>
          <w:numId w:val="24"/>
        </w:numPr>
        <w:spacing w:line="360" w:lineRule="auto"/>
        <w:ind w:left="1560" w:firstLine="0"/>
        <w:jc w:val="both"/>
        <w:rPr>
          <w:rFonts w:ascii="Arial" w:hAnsi="Arial" w:cs="Arial"/>
        </w:rPr>
      </w:pPr>
      <w:r w:rsidRPr="007B5EA8">
        <w:rPr>
          <w:rFonts w:ascii="Arial" w:hAnsi="Arial" w:cs="Arial"/>
        </w:rPr>
        <w:t>PRICE</w:t>
      </w:r>
      <w:r w:rsidRPr="007B5EA8">
        <w:rPr>
          <w:rFonts w:ascii="Arial" w:hAnsi="Arial" w:cs="Arial"/>
        </w:rPr>
        <w:tab/>
      </w:r>
      <w:r w:rsidRPr="007B5EA8">
        <w:rPr>
          <w:rFonts w:ascii="Arial" w:hAnsi="Arial" w:cs="Arial"/>
        </w:rPr>
        <w:tab/>
        <w:t>-</w:t>
      </w:r>
      <w:r w:rsidRPr="007B5EA8">
        <w:rPr>
          <w:rFonts w:ascii="Arial" w:hAnsi="Arial" w:cs="Arial"/>
        </w:rPr>
        <w:tab/>
        <w:t>90</w:t>
      </w:r>
    </w:p>
    <w:p w:rsidR="00FB056B" w:rsidRPr="007B5EA8" w:rsidRDefault="00FB056B" w:rsidP="00831CD5">
      <w:pPr>
        <w:numPr>
          <w:ilvl w:val="0"/>
          <w:numId w:val="24"/>
        </w:numPr>
        <w:spacing w:line="360" w:lineRule="auto"/>
        <w:ind w:left="1560" w:firstLine="0"/>
        <w:jc w:val="both"/>
        <w:rPr>
          <w:rFonts w:ascii="Arial" w:hAnsi="Arial" w:cs="Arial"/>
          <w:b/>
        </w:rPr>
      </w:pPr>
      <w:r w:rsidRPr="007B5EA8">
        <w:rPr>
          <w:rFonts w:ascii="Arial" w:hAnsi="Arial" w:cs="Arial"/>
        </w:rPr>
        <w:t>BBBEE</w:t>
      </w:r>
      <w:r w:rsidRPr="007B5EA8">
        <w:rPr>
          <w:rFonts w:ascii="Arial" w:hAnsi="Arial" w:cs="Arial"/>
        </w:rPr>
        <w:tab/>
      </w:r>
      <w:r w:rsidRPr="007B5EA8">
        <w:rPr>
          <w:rFonts w:ascii="Arial" w:hAnsi="Arial" w:cs="Arial"/>
        </w:rPr>
        <w:tab/>
        <w:t xml:space="preserve">- </w:t>
      </w:r>
      <w:r w:rsidRPr="007B5EA8">
        <w:rPr>
          <w:rFonts w:ascii="Arial" w:hAnsi="Arial" w:cs="Arial"/>
        </w:rPr>
        <w:tab/>
        <w:t>10</w:t>
      </w:r>
    </w:p>
    <w:p w:rsidR="00FB056B" w:rsidRPr="007B5EA8" w:rsidRDefault="00FB056B" w:rsidP="00831CD5">
      <w:pPr>
        <w:spacing w:line="360" w:lineRule="auto"/>
        <w:ind w:left="1560"/>
        <w:jc w:val="both"/>
        <w:rPr>
          <w:rFonts w:ascii="Arial" w:hAnsi="Arial" w:cs="Arial"/>
        </w:rPr>
      </w:pPr>
    </w:p>
    <w:p w:rsidR="00FB056B" w:rsidRPr="007B5EA8" w:rsidRDefault="00FB056B" w:rsidP="00831CD5">
      <w:pPr>
        <w:spacing w:line="360" w:lineRule="auto"/>
        <w:ind w:left="1560"/>
        <w:jc w:val="both"/>
        <w:rPr>
          <w:rFonts w:ascii="Arial" w:hAnsi="Arial" w:cs="Arial"/>
          <w:b/>
        </w:rPr>
      </w:pPr>
      <w:r w:rsidRPr="007B5EA8">
        <w:rPr>
          <w:rFonts w:ascii="Arial" w:hAnsi="Arial" w:cs="Arial"/>
        </w:rPr>
        <w:t>Below is a breakdown of areas measured under the 90 points on price.</w:t>
      </w:r>
    </w:p>
    <w:p w:rsidR="00FB056B" w:rsidRPr="007B5EA8" w:rsidRDefault="00FB056B" w:rsidP="00613DB0">
      <w:pPr>
        <w:spacing w:line="360" w:lineRule="auto"/>
        <w:ind w:left="1560" w:hanging="709"/>
        <w:jc w:val="both"/>
        <w:rPr>
          <w:rFonts w:ascii="Arial" w:hAnsi="Arial" w:cs="Arial"/>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gridCol w:w="4253"/>
      </w:tblGrid>
      <w:tr w:rsidR="00FB056B" w:rsidRPr="008A3394" w:rsidTr="00AE4383">
        <w:trPr>
          <w:tblHeader/>
        </w:trPr>
        <w:tc>
          <w:tcPr>
            <w:tcW w:w="6945" w:type="dxa"/>
            <w:shd w:val="clear" w:color="auto" w:fill="auto"/>
          </w:tcPr>
          <w:p w:rsidR="00FB056B" w:rsidRPr="007B5EA8" w:rsidRDefault="00FB056B" w:rsidP="00613DB0">
            <w:pPr>
              <w:spacing w:line="360" w:lineRule="auto"/>
              <w:ind w:left="1560" w:hanging="709"/>
              <w:jc w:val="both"/>
              <w:rPr>
                <w:rFonts w:ascii="Arial" w:hAnsi="Arial" w:cs="Arial"/>
                <w:b/>
              </w:rPr>
            </w:pPr>
          </w:p>
          <w:p w:rsidR="00FB056B" w:rsidRDefault="00FB056B" w:rsidP="008A3394">
            <w:pPr>
              <w:spacing w:line="360" w:lineRule="auto"/>
              <w:ind w:left="1560" w:hanging="709"/>
              <w:jc w:val="both"/>
              <w:rPr>
                <w:rFonts w:ascii="Arial" w:hAnsi="Arial" w:cs="Arial"/>
                <w:b/>
              </w:rPr>
            </w:pPr>
            <w:r w:rsidRPr="007B5EA8">
              <w:rPr>
                <w:rFonts w:ascii="Arial" w:hAnsi="Arial" w:cs="Arial"/>
                <w:b/>
              </w:rPr>
              <w:t>Area to be measured under Price</w:t>
            </w:r>
          </w:p>
          <w:p w:rsidR="008A3394" w:rsidRPr="007B5EA8" w:rsidRDefault="008A3394" w:rsidP="008A3394">
            <w:pPr>
              <w:spacing w:line="360" w:lineRule="auto"/>
              <w:ind w:left="1560" w:hanging="709"/>
              <w:jc w:val="both"/>
              <w:rPr>
                <w:rFonts w:ascii="Arial" w:hAnsi="Arial" w:cs="Arial"/>
                <w:b/>
                <w:u w:val="single"/>
              </w:rPr>
            </w:pPr>
          </w:p>
        </w:tc>
        <w:tc>
          <w:tcPr>
            <w:tcW w:w="4253" w:type="dxa"/>
            <w:shd w:val="clear" w:color="auto" w:fill="auto"/>
          </w:tcPr>
          <w:p w:rsidR="00FB056B" w:rsidRPr="008A3394" w:rsidRDefault="00FB056B" w:rsidP="00613DB0">
            <w:pPr>
              <w:spacing w:line="360" w:lineRule="auto"/>
              <w:ind w:left="1560" w:hanging="709"/>
              <w:jc w:val="both"/>
              <w:rPr>
                <w:rFonts w:ascii="Arial" w:hAnsi="Arial" w:cs="Arial"/>
                <w:b/>
              </w:rPr>
            </w:pPr>
          </w:p>
          <w:p w:rsidR="00FB056B" w:rsidRPr="008A3394" w:rsidRDefault="00FB056B" w:rsidP="00613DB0">
            <w:pPr>
              <w:spacing w:line="360" w:lineRule="auto"/>
              <w:ind w:left="1560" w:hanging="709"/>
              <w:jc w:val="both"/>
              <w:rPr>
                <w:rFonts w:ascii="Arial" w:hAnsi="Arial" w:cs="Arial"/>
                <w:b/>
              </w:rPr>
            </w:pPr>
            <w:r w:rsidRPr="008A3394">
              <w:rPr>
                <w:rFonts w:ascii="Arial" w:hAnsi="Arial" w:cs="Arial"/>
                <w:b/>
              </w:rPr>
              <w:t>Points</w:t>
            </w:r>
          </w:p>
        </w:tc>
      </w:tr>
      <w:tr w:rsidR="00FB056B" w:rsidRPr="007B5EA8" w:rsidTr="00AE4383">
        <w:tc>
          <w:tcPr>
            <w:tcW w:w="6945" w:type="dxa"/>
            <w:shd w:val="clear" w:color="auto" w:fill="auto"/>
          </w:tcPr>
          <w:p w:rsidR="00FB056B" w:rsidRPr="00705C1E" w:rsidRDefault="00FB056B" w:rsidP="00314B6E">
            <w:pPr>
              <w:spacing w:line="360" w:lineRule="auto"/>
              <w:ind w:left="603"/>
              <w:jc w:val="both"/>
              <w:rPr>
                <w:rFonts w:ascii="Arial" w:hAnsi="Arial" w:cs="Arial"/>
              </w:rPr>
            </w:pPr>
            <w:r w:rsidRPr="00705C1E">
              <w:rPr>
                <w:rFonts w:ascii="Arial" w:hAnsi="Arial" w:cs="Arial"/>
              </w:rPr>
              <w:t xml:space="preserve">Repair Rate (flight hour) </w:t>
            </w:r>
          </w:p>
        </w:tc>
        <w:tc>
          <w:tcPr>
            <w:tcW w:w="4253" w:type="dxa"/>
            <w:shd w:val="clear" w:color="auto" w:fill="auto"/>
          </w:tcPr>
          <w:p w:rsidR="00FB056B" w:rsidRPr="007B5EA8" w:rsidRDefault="00FB056B" w:rsidP="00613DB0">
            <w:pPr>
              <w:spacing w:line="360" w:lineRule="auto"/>
              <w:ind w:left="1560" w:hanging="709"/>
              <w:jc w:val="both"/>
              <w:rPr>
                <w:rFonts w:ascii="Arial" w:hAnsi="Arial" w:cs="Arial"/>
              </w:rPr>
            </w:pPr>
            <w:r w:rsidRPr="007B5EA8">
              <w:rPr>
                <w:rFonts w:ascii="Arial" w:hAnsi="Arial" w:cs="Arial"/>
              </w:rPr>
              <w:t>35</w:t>
            </w:r>
          </w:p>
        </w:tc>
      </w:tr>
      <w:tr w:rsidR="00FB056B" w:rsidRPr="007B5EA8" w:rsidTr="00AE4383">
        <w:tc>
          <w:tcPr>
            <w:tcW w:w="6945" w:type="dxa"/>
            <w:shd w:val="clear" w:color="auto" w:fill="auto"/>
          </w:tcPr>
          <w:p w:rsidR="00FB056B" w:rsidRPr="00705C1E" w:rsidRDefault="00FB056B" w:rsidP="00314B6E">
            <w:pPr>
              <w:spacing w:line="360" w:lineRule="auto"/>
              <w:ind w:left="603"/>
              <w:jc w:val="both"/>
              <w:rPr>
                <w:rFonts w:ascii="Arial" w:hAnsi="Arial" w:cs="Arial"/>
              </w:rPr>
            </w:pPr>
            <w:r w:rsidRPr="00705C1E">
              <w:rPr>
                <w:rFonts w:ascii="Arial" w:hAnsi="Arial" w:cs="Arial"/>
              </w:rPr>
              <w:t>Base kit value (%)</w:t>
            </w:r>
          </w:p>
        </w:tc>
        <w:tc>
          <w:tcPr>
            <w:tcW w:w="4253" w:type="dxa"/>
            <w:shd w:val="clear" w:color="auto" w:fill="auto"/>
          </w:tcPr>
          <w:p w:rsidR="00FB056B" w:rsidRPr="007B5EA8" w:rsidRDefault="00FB056B" w:rsidP="00613DB0">
            <w:pPr>
              <w:spacing w:line="360" w:lineRule="auto"/>
              <w:ind w:left="1560" w:hanging="709"/>
              <w:jc w:val="both"/>
              <w:rPr>
                <w:rFonts w:ascii="Arial" w:hAnsi="Arial" w:cs="Arial"/>
              </w:rPr>
            </w:pPr>
            <w:r w:rsidRPr="007B5EA8">
              <w:rPr>
                <w:rFonts w:ascii="Arial" w:hAnsi="Arial" w:cs="Arial"/>
              </w:rPr>
              <w:t>5</w:t>
            </w:r>
          </w:p>
        </w:tc>
      </w:tr>
      <w:tr w:rsidR="00FB056B" w:rsidRPr="007B5EA8" w:rsidTr="00AE4383">
        <w:tc>
          <w:tcPr>
            <w:tcW w:w="6945" w:type="dxa"/>
            <w:shd w:val="clear" w:color="auto" w:fill="auto"/>
          </w:tcPr>
          <w:p w:rsidR="00FB056B" w:rsidRPr="00705C1E" w:rsidRDefault="00FB056B" w:rsidP="00314B6E">
            <w:pPr>
              <w:spacing w:line="360" w:lineRule="auto"/>
              <w:ind w:left="603"/>
              <w:jc w:val="both"/>
              <w:rPr>
                <w:rFonts w:ascii="Arial" w:hAnsi="Arial" w:cs="Arial"/>
              </w:rPr>
            </w:pPr>
            <w:r w:rsidRPr="00705C1E">
              <w:rPr>
                <w:rFonts w:ascii="Arial" w:hAnsi="Arial" w:cs="Arial"/>
              </w:rPr>
              <w:t xml:space="preserve">Loan Rate (Flight Hour) </w:t>
            </w:r>
          </w:p>
        </w:tc>
        <w:tc>
          <w:tcPr>
            <w:tcW w:w="4253" w:type="dxa"/>
            <w:shd w:val="clear" w:color="auto" w:fill="auto"/>
          </w:tcPr>
          <w:p w:rsidR="00FB056B" w:rsidRPr="007B5EA8" w:rsidRDefault="00FB056B" w:rsidP="00613DB0">
            <w:pPr>
              <w:spacing w:line="360" w:lineRule="auto"/>
              <w:ind w:left="1560" w:hanging="709"/>
              <w:jc w:val="both"/>
              <w:rPr>
                <w:rFonts w:ascii="Arial" w:hAnsi="Arial" w:cs="Arial"/>
              </w:rPr>
            </w:pPr>
            <w:r w:rsidRPr="007B5EA8">
              <w:rPr>
                <w:rFonts w:ascii="Arial" w:hAnsi="Arial" w:cs="Arial"/>
              </w:rPr>
              <w:t>2</w:t>
            </w:r>
          </w:p>
        </w:tc>
      </w:tr>
      <w:tr w:rsidR="00FB056B" w:rsidRPr="007B5EA8" w:rsidTr="00AE4383">
        <w:tc>
          <w:tcPr>
            <w:tcW w:w="6945" w:type="dxa"/>
            <w:shd w:val="clear" w:color="auto" w:fill="auto"/>
          </w:tcPr>
          <w:p w:rsidR="00FB056B" w:rsidRPr="00705C1E" w:rsidRDefault="00FB056B" w:rsidP="00314B6E">
            <w:pPr>
              <w:spacing w:line="360" w:lineRule="auto"/>
              <w:ind w:left="603"/>
              <w:jc w:val="both"/>
              <w:rPr>
                <w:rFonts w:ascii="Arial" w:hAnsi="Arial" w:cs="Arial"/>
              </w:rPr>
            </w:pPr>
            <w:r w:rsidRPr="00705C1E">
              <w:rPr>
                <w:rFonts w:ascii="Arial" w:hAnsi="Arial" w:cs="Arial"/>
              </w:rPr>
              <w:t>No Fault found rate (%)</w:t>
            </w:r>
          </w:p>
        </w:tc>
        <w:tc>
          <w:tcPr>
            <w:tcW w:w="4253" w:type="dxa"/>
            <w:shd w:val="clear" w:color="auto" w:fill="auto"/>
          </w:tcPr>
          <w:p w:rsidR="00FB056B" w:rsidRPr="007B5EA8" w:rsidRDefault="00FB056B" w:rsidP="00613DB0">
            <w:pPr>
              <w:spacing w:line="360" w:lineRule="auto"/>
              <w:ind w:left="1560" w:hanging="709"/>
              <w:jc w:val="both"/>
              <w:rPr>
                <w:rFonts w:ascii="Arial" w:hAnsi="Arial" w:cs="Arial"/>
              </w:rPr>
            </w:pPr>
            <w:r w:rsidRPr="007B5EA8">
              <w:rPr>
                <w:rFonts w:ascii="Arial" w:hAnsi="Arial" w:cs="Arial"/>
              </w:rPr>
              <w:t>2</w:t>
            </w:r>
          </w:p>
        </w:tc>
      </w:tr>
      <w:tr w:rsidR="00FB056B" w:rsidRPr="007B5EA8" w:rsidTr="00AE4383">
        <w:tc>
          <w:tcPr>
            <w:tcW w:w="6945" w:type="dxa"/>
            <w:shd w:val="clear" w:color="auto" w:fill="auto"/>
          </w:tcPr>
          <w:p w:rsidR="00FB056B" w:rsidRPr="00705C1E" w:rsidRDefault="00FB056B" w:rsidP="00314B6E">
            <w:pPr>
              <w:spacing w:line="360" w:lineRule="auto"/>
              <w:ind w:left="603"/>
              <w:jc w:val="both"/>
              <w:rPr>
                <w:rFonts w:ascii="Arial" w:hAnsi="Arial" w:cs="Arial"/>
              </w:rPr>
            </w:pPr>
            <w:r w:rsidRPr="00705C1E">
              <w:rPr>
                <w:rFonts w:ascii="Arial" w:hAnsi="Arial" w:cs="Arial"/>
              </w:rPr>
              <w:t xml:space="preserve">BER </w:t>
            </w:r>
            <w:proofErr w:type="gramStart"/>
            <w:r w:rsidRPr="00705C1E">
              <w:rPr>
                <w:rFonts w:ascii="Arial" w:hAnsi="Arial" w:cs="Arial"/>
              </w:rPr>
              <w:t>Rate(</w:t>
            </w:r>
            <w:proofErr w:type="gramEnd"/>
            <w:r w:rsidRPr="00705C1E">
              <w:rPr>
                <w:rFonts w:ascii="Arial" w:hAnsi="Arial" w:cs="Arial"/>
              </w:rPr>
              <w:t>%)</w:t>
            </w:r>
          </w:p>
        </w:tc>
        <w:tc>
          <w:tcPr>
            <w:tcW w:w="4253" w:type="dxa"/>
            <w:shd w:val="clear" w:color="auto" w:fill="auto"/>
          </w:tcPr>
          <w:p w:rsidR="00FB056B" w:rsidRPr="007B5EA8" w:rsidRDefault="00FB056B" w:rsidP="00613DB0">
            <w:pPr>
              <w:spacing w:line="360" w:lineRule="auto"/>
              <w:ind w:left="1560" w:hanging="709"/>
              <w:jc w:val="both"/>
              <w:rPr>
                <w:rFonts w:ascii="Arial" w:hAnsi="Arial" w:cs="Arial"/>
              </w:rPr>
            </w:pPr>
            <w:r w:rsidRPr="007B5EA8">
              <w:rPr>
                <w:rFonts w:ascii="Arial" w:hAnsi="Arial" w:cs="Arial"/>
              </w:rPr>
              <w:t>2</w:t>
            </w:r>
          </w:p>
        </w:tc>
      </w:tr>
      <w:tr w:rsidR="00FB056B" w:rsidRPr="007B5EA8" w:rsidTr="00AE4383">
        <w:tc>
          <w:tcPr>
            <w:tcW w:w="6945" w:type="dxa"/>
            <w:shd w:val="clear" w:color="auto" w:fill="auto"/>
          </w:tcPr>
          <w:p w:rsidR="00FB056B" w:rsidRPr="00705C1E" w:rsidRDefault="00FB056B" w:rsidP="00314B6E">
            <w:pPr>
              <w:spacing w:line="360" w:lineRule="auto"/>
              <w:ind w:left="603"/>
              <w:jc w:val="both"/>
              <w:rPr>
                <w:rFonts w:ascii="Arial" w:hAnsi="Arial" w:cs="Arial"/>
              </w:rPr>
            </w:pPr>
            <w:r w:rsidRPr="00705C1E">
              <w:rPr>
                <w:rFonts w:ascii="Arial" w:hAnsi="Arial" w:cs="Arial"/>
              </w:rPr>
              <w:t>AD’s Mandatory (Cost Thresholds)</w:t>
            </w:r>
          </w:p>
        </w:tc>
        <w:tc>
          <w:tcPr>
            <w:tcW w:w="4253" w:type="dxa"/>
            <w:shd w:val="clear" w:color="auto" w:fill="auto"/>
          </w:tcPr>
          <w:p w:rsidR="00FB056B" w:rsidRPr="007B5EA8" w:rsidRDefault="00FB056B" w:rsidP="00613DB0">
            <w:pPr>
              <w:spacing w:line="360" w:lineRule="auto"/>
              <w:ind w:left="1560" w:hanging="709"/>
              <w:jc w:val="both"/>
              <w:rPr>
                <w:rFonts w:ascii="Arial" w:hAnsi="Arial" w:cs="Arial"/>
              </w:rPr>
            </w:pPr>
            <w:r w:rsidRPr="007B5EA8">
              <w:rPr>
                <w:rFonts w:ascii="Arial" w:hAnsi="Arial" w:cs="Arial"/>
              </w:rPr>
              <w:t>5</w:t>
            </w:r>
          </w:p>
        </w:tc>
      </w:tr>
      <w:tr w:rsidR="00FB056B" w:rsidRPr="007B5EA8" w:rsidTr="00AE4383">
        <w:tc>
          <w:tcPr>
            <w:tcW w:w="6945" w:type="dxa"/>
            <w:shd w:val="clear" w:color="auto" w:fill="auto"/>
          </w:tcPr>
          <w:p w:rsidR="00FB056B" w:rsidRPr="00705C1E" w:rsidRDefault="00FB056B" w:rsidP="00314B6E">
            <w:pPr>
              <w:spacing w:line="360" w:lineRule="auto"/>
              <w:ind w:left="603"/>
              <w:jc w:val="both"/>
              <w:rPr>
                <w:rFonts w:ascii="Arial" w:hAnsi="Arial" w:cs="Arial"/>
              </w:rPr>
            </w:pPr>
            <w:r w:rsidRPr="00705C1E">
              <w:rPr>
                <w:rFonts w:ascii="Arial" w:hAnsi="Arial" w:cs="Arial"/>
              </w:rPr>
              <w:t>AD’s Non-mandatory (Cost Thresholds)</w:t>
            </w:r>
          </w:p>
        </w:tc>
        <w:tc>
          <w:tcPr>
            <w:tcW w:w="4253" w:type="dxa"/>
            <w:shd w:val="clear" w:color="auto" w:fill="auto"/>
          </w:tcPr>
          <w:p w:rsidR="00FB056B" w:rsidRPr="007B5EA8" w:rsidRDefault="00FB056B" w:rsidP="00613DB0">
            <w:pPr>
              <w:spacing w:line="360" w:lineRule="auto"/>
              <w:ind w:left="1560" w:hanging="709"/>
              <w:jc w:val="both"/>
              <w:rPr>
                <w:rFonts w:ascii="Arial" w:hAnsi="Arial" w:cs="Arial"/>
              </w:rPr>
            </w:pPr>
            <w:r w:rsidRPr="007B5EA8">
              <w:rPr>
                <w:rFonts w:ascii="Arial" w:hAnsi="Arial" w:cs="Arial"/>
              </w:rPr>
              <w:t>3</w:t>
            </w:r>
          </w:p>
        </w:tc>
      </w:tr>
      <w:tr w:rsidR="00FB056B" w:rsidRPr="007B5EA8" w:rsidTr="00AE4383">
        <w:tc>
          <w:tcPr>
            <w:tcW w:w="6945" w:type="dxa"/>
            <w:shd w:val="clear" w:color="auto" w:fill="auto"/>
          </w:tcPr>
          <w:p w:rsidR="00FB056B" w:rsidRPr="00705C1E" w:rsidRDefault="00FB056B" w:rsidP="00314B6E">
            <w:pPr>
              <w:spacing w:line="360" w:lineRule="auto"/>
              <w:ind w:left="603"/>
              <w:jc w:val="both"/>
              <w:rPr>
                <w:rFonts w:ascii="Arial" w:hAnsi="Arial" w:cs="Arial"/>
              </w:rPr>
            </w:pPr>
            <w:r w:rsidRPr="00705C1E">
              <w:rPr>
                <w:rFonts w:ascii="Arial" w:hAnsi="Arial" w:cs="Arial"/>
              </w:rPr>
              <w:lastRenderedPageBreak/>
              <w:t xml:space="preserve">Warranties </w:t>
            </w:r>
          </w:p>
        </w:tc>
        <w:tc>
          <w:tcPr>
            <w:tcW w:w="4253" w:type="dxa"/>
            <w:shd w:val="clear" w:color="auto" w:fill="auto"/>
          </w:tcPr>
          <w:p w:rsidR="00FB056B" w:rsidRPr="007B5EA8" w:rsidRDefault="00FB056B" w:rsidP="00613DB0">
            <w:pPr>
              <w:spacing w:line="360" w:lineRule="auto"/>
              <w:ind w:left="1560" w:hanging="709"/>
              <w:jc w:val="both"/>
              <w:rPr>
                <w:rFonts w:ascii="Arial" w:hAnsi="Arial" w:cs="Arial"/>
              </w:rPr>
            </w:pPr>
            <w:r w:rsidRPr="007B5EA8">
              <w:rPr>
                <w:rFonts w:ascii="Arial" w:hAnsi="Arial" w:cs="Arial"/>
              </w:rPr>
              <w:t>5</w:t>
            </w:r>
          </w:p>
        </w:tc>
      </w:tr>
      <w:tr w:rsidR="00FB056B" w:rsidRPr="007B5EA8" w:rsidTr="00AE4383">
        <w:tc>
          <w:tcPr>
            <w:tcW w:w="6945" w:type="dxa"/>
            <w:shd w:val="clear" w:color="auto" w:fill="auto"/>
          </w:tcPr>
          <w:p w:rsidR="00FB056B" w:rsidRPr="00705C1E" w:rsidRDefault="00FB056B" w:rsidP="00314B6E">
            <w:pPr>
              <w:spacing w:line="360" w:lineRule="auto"/>
              <w:ind w:left="603"/>
              <w:jc w:val="both"/>
              <w:rPr>
                <w:rFonts w:ascii="Arial" w:hAnsi="Arial" w:cs="Arial"/>
              </w:rPr>
            </w:pPr>
            <w:r w:rsidRPr="00705C1E">
              <w:rPr>
                <w:rFonts w:ascii="Arial" w:hAnsi="Arial" w:cs="Arial"/>
              </w:rPr>
              <w:t>Reciprocal Work (Value per annum in %)</w:t>
            </w:r>
          </w:p>
        </w:tc>
        <w:tc>
          <w:tcPr>
            <w:tcW w:w="4253" w:type="dxa"/>
            <w:shd w:val="clear" w:color="auto" w:fill="auto"/>
          </w:tcPr>
          <w:p w:rsidR="00FB056B" w:rsidRPr="007B5EA8" w:rsidRDefault="00FB056B" w:rsidP="00613DB0">
            <w:pPr>
              <w:spacing w:line="360" w:lineRule="auto"/>
              <w:ind w:left="1560" w:hanging="709"/>
              <w:jc w:val="both"/>
              <w:rPr>
                <w:rFonts w:ascii="Arial" w:hAnsi="Arial" w:cs="Arial"/>
              </w:rPr>
            </w:pPr>
            <w:r w:rsidRPr="007B5EA8">
              <w:rPr>
                <w:rFonts w:ascii="Arial" w:hAnsi="Arial" w:cs="Arial"/>
              </w:rPr>
              <w:t>20</w:t>
            </w:r>
          </w:p>
        </w:tc>
      </w:tr>
      <w:tr w:rsidR="00FB056B" w:rsidRPr="007B5EA8" w:rsidTr="00AE4383">
        <w:tc>
          <w:tcPr>
            <w:tcW w:w="6945" w:type="dxa"/>
            <w:shd w:val="clear" w:color="auto" w:fill="auto"/>
          </w:tcPr>
          <w:p w:rsidR="00FB056B" w:rsidRPr="00705C1E" w:rsidRDefault="00FB056B" w:rsidP="00314B6E">
            <w:pPr>
              <w:spacing w:line="360" w:lineRule="auto"/>
              <w:ind w:left="603"/>
              <w:jc w:val="both"/>
              <w:rPr>
                <w:rFonts w:ascii="Arial" w:hAnsi="Arial" w:cs="Arial"/>
              </w:rPr>
            </w:pPr>
            <w:r w:rsidRPr="00705C1E">
              <w:rPr>
                <w:rFonts w:ascii="Arial" w:hAnsi="Arial" w:cs="Arial"/>
              </w:rPr>
              <w:t xml:space="preserve">Soft Factors (Completeness of bid and responses) </w:t>
            </w:r>
          </w:p>
        </w:tc>
        <w:tc>
          <w:tcPr>
            <w:tcW w:w="4253" w:type="dxa"/>
            <w:shd w:val="clear" w:color="auto" w:fill="auto"/>
          </w:tcPr>
          <w:p w:rsidR="00FB056B" w:rsidRPr="007B5EA8" w:rsidRDefault="00FB056B" w:rsidP="00613DB0">
            <w:pPr>
              <w:spacing w:line="360" w:lineRule="auto"/>
              <w:ind w:left="1560" w:hanging="709"/>
              <w:jc w:val="both"/>
              <w:rPr>
                <w:rFonts w:ascii="Arial" w:hAnsi="Arial" w:cs="Arial"/>
              </w:rPr>
            </w:pPr>
            <w:r w:rsidRPr="007B5EA8">
              <w:rPr>
                <w:rFonts w:ascii="Arial" w:hAnsi="Arial" w:cs="Arial"/>
              </w:rPr>
              <w:t>1</w:t>
            </w:r>
          </w:p>
        </w:tc>
      </w:tr>
      <w:tr w:rsidR="00FB056B" w:rsidRPr="007B5EA8" w:rsidTr="00AE4383">
        <w:tc>
          <w:tcPr>
            <w:tcW w:w="6945" w:type="dxa"/>
            <w:shd w:val="clear" w:color="auto" w:fill="auto"/>
          </w:tcPr>
          <w:p w:rsidR="00FB056B" w:rsidRPr="00705C1E" w:rsidRDefault="00FB056B" w:rsidP="00314B6E">
            <w:pPr>
              <w:spacing w:line="360" w:lineRule="auto"/>
              <w:ind w:left="603"/>
              <w:jc w:val="both"/>
              <w:rPr>
                <w:rFonts w:ascii="Arial" w:hAnsi="Arial" w:cs="Arial"/>
              </w:rPr>
            </w:pPr>
            <w:r w:rsidRPr="00705C1E">
              <w:rPr>
                <w:rFonts w:ascii="Arial" w:hAnsi="Arial" w:cs="Arial"/>
              </w:rPr>
              <w:t>Shipping Rate (Per Flight hour)</w:t>
            </w:r>
          </w:p>
        </w:tc>
        <w:tc>
          <w:tcPr>
            <w:tcW w:w="4253" w:type="dxa"/>
            <w:shd w:val="clear" w:color="auto" w:fill="auto"/>
          </w:tcPr>
          <w:p w:rsidR="00FB056B" w:rsidRPr="007B5EA8" w:rsidRDefault="00FB056B" w:rsidP="00613DB0">
            <w:pPr>
              <w:spacing w:line="360" w:lineRule="auto"/>
              <w:ind w:left="1560" w:hanging="709"/>
              <w:jc w:val="both"/>
              <w:rPr>
                <w:rFonts w:ascii="Arial" w:hAnsi="Arial" w:cs="Arial"/>
              </w:rPr>
            </w:pPr>
            <w:r w:rsidRPr="007B5EA8">
              <w:rPr>
                <w:rFonts w:ascii="Arial" w:hAnsi="Arial" w:cs="Arial"/>
              </w:rPr>
              <w:t>2</w:t>
            </w:r>
          </w:p>
        </w:tc>
      </w:tr>
      <w:tr w:rsidR="00FB056B" w:rsidRPr="007B5EA8" w:rsidTr="00AE4383">
        <w:tc>
          <w:tcPr>
            <w:tcW w:w="6945" w:type="dxa"/>
            <w:tcBorders>
              <w:bottom w:val="single" w:sz="18" w:space="0" w:color="auto"/>
            </w:tcBorders>
            <w:shd w:val="clear" w:color="auto" w:fill="auto"/>
          </w:tcPr>
          <w:p w:rsidR="00FB056B" w:rsidRPr="00705C1E" w:rsidRDefault="00FB056B" w:rsidP="00314B6E">
            <w:pPr>
              <w:spacing w:line="360" w:lineRule="auto"/>
              <w:ind w:left="603"/>
              <w:jc w:val="both"/>
              <w:rPr>
                <w:rFonts w:ascii="Arial" w:hAnsi="Arial" w:cs="Arial"/>
              </w:rPr>
            </w:pPr>
            <w:r w:rsidRPr="00705C1E">
              <w:rPr>
                <w:rFonts w:ascii="Arial" w:hAnsi="Arial" w:cs="Arial"/>
              </w:rPr>
              <w:t>Handling / Exchange rate (see template)</w:t>
            </w:r>
          </w:p>
        </w:tc>
        <w:tc>
          <w:tcPr>
            <w:tcW w:w="4253" w:type="dxa"/>
            <w:tcBorders>
              <w:bottom w:val="single" w:sz="18" w:space="0" w:color="auto"/>
            </w:tcBorders>
            <w:shd w:val="clear" w:color="auto" w:fill="auto"/>
          </w:tcPr>
          <w:p w:rsidR="00FB056B" w:rsidRPr="007B5EA8" w:rsidRDefault="00FB056B" w:rsidP="00613DB0">
            <w:pPr>
              <w:spacing w:line="360" w:lineRule="auto"/>
              <w:ind w:left="1560" w:hanging="709"/>
              <w:jc w:val="both"/>
              <w:rPr>
                <w:rFonts w:ascii="Arial" w:hAnsi="Arial" w:cs="Arial"/>
              </w:rPr>
            </w:pPr>
            <w:r w:rsidRPr="007B5EA8">
              <w:rPr>
                <w:rFonts w:ascii="Arial" w:hAnsi="Arial" w:cs="Arial"/>
              </w:rPr>
              <w:t>18</w:t>
            </w:r>
          </w:p>
        </w:tc>
      </w:tr>
      <w:tr w:rsidR="00FB056B" w:rsidRPr="007B5EA8" w:rsidTr="00AE4383">
        <w:tc>
          <w:tcPr>
            <w:tcW w:w="6945" w:type="dxa"/>
            <w:tcBorders>
              <w:top w:val="single" w:sz="18" w:space="0" w:color="auto"/>
              <w:left w:val="single" w:sz="18" w:space="0" w:color="auto"/>
              <w:bottom w:val="single" w:sz="18" w:space="0" w:color="auto"/>
              <w:right w:val="single" w:sz="18" w:space="0" w:color="auto"/>
            </w:tcBorders>
            <w:shd w:val="clear" w:color="auto" w:fill="auto"/>
          </w:tcPr>
          <w:p w:rsidR="00FB056B" w:rsidRPr="00705C1E" w:rsidRDefault="00FB056B" w:rsidP="00613DB0">
            <w:pPr>
              <w:spacing w:line="360" w:lineRule="auto"/>
              <w:ind w:left="1560" w:hanging="709"/>
              <w:jc w:val="both"/>
              <w:rPr>
                <w:rFonts w:ascii="Arial" w:hAnsi="Arial" w:cs="Arial"/>
                <w:b/>
              </w:rPr>
            </w:pPr>
            <w:r w:rsidRPr="00705C1E">
              <w:rPr>
                <w:rFonts w:ascii="Arial" w:hAnsi="Arial" w:cs="Arial"/>
                <w:b/>
              </w:rPr>
              <w:t xml:space="preserve">Total points </w:t>
            </w:r>
          </w:p>
        </w:tc>
        <w:tc>
          <w:tcPr>
            <w:tcW w:w="4253" w:type="dxa"/>
            <w:tcBorders>
              <w:top w:val="single" w:sz="18" w:space="0" w:color="auto"/>
              <w:left w:val="single" w:sz="18" w:space="0" w:color="auto"/>
              <w:bottom w:val="single" w:sz="18" w:space="0" w:color="auto"/>
              <w:right w:val="single" w:sz="18" w:space="0" w:color="auto"/>
            </w:tcBorders>
            <w:shd w:val="clear" w:color="auto" w:fill="auto"/>
          </w:tcPr>
          <w:p w:rsidR="00FB056B" w:rsidRPr="007B5EA8" w:rsidRDefault="00FB056B" w:rsidP="00613DB0">
            <w:pPr>
              <w:spacing w:line="360" w:lineRule="auto"/>
              <w:ind w:left="1560" w:hanging="709"/>
              <w:jc w:val="both"/>
              <w:rPr>
                <w:rFonts w:ascii="Arial" w:hAnsi="Arial" w:cs="Arial"/>
                <w:b/>
              </w:rPr>
            </w:pPr>
            <w:r w:rsidRPr="007B5EA8">
              <w:rPr>
                <w:rFonts w:ascii="Arial" w:hAnsi="Arial" w:cs="Arial"/>
                <w:b/>
              </w:rPr>
              <w:t>100</w:t>
            </w:r>
          </w:p>
        </w:tc>
      </w:tr>
    </w:tbl>
    <w:p w:rsidR="00FB056B" w:rsidRPr="00705C1E" w:rsidRDefault="00FB056B" w:rsidP="00613DB0">
      <w:pPr>
        <w:spacing w:line="360" w:lineRule="auto"/>
        <w:ind w:left="1560" w:hanging="709"/>
        <w:jc w:val="both"/>
        <w:rPr>
          <w:rFonts w:ascii="Arial" w:hAnsi="Arial" w:cs="Arial"/>
        </w:rPr>
      </w:pPr>
    </w:p>
    <w:p w:rsidR="00CC17CC" w:rsidRPr="007B5EA8" w:rsidRDefault="008A3394" w:rsidP="00831CD5">
      <w:pPr>
        <w:spacing w:before="100" w:beforeAutospacing="1" w:after="100" w:afterAutospacing="1" w:line="360" w:lineRule="auto"/>
        <w:ind w:left="1560" w:hanging="142"/>
        <w:jc w:val="both"/>
        <w:rPr>
          <w:rFonts w:ascii="Arial" w:hAnsi="Arial" w:cs="Arial"/>
        </w:rPr>
      </w:pPr>
      <w:r>
        <w:rPr>
          <w:rFonts w:ascii="Arial" w:hAnsi="Arial" w:cs="Arial"/>
        </w:rPr>
        <w:t>1</w:t>
      </w:r>
      <w:r w:rsidR="008C108B" w:rsidRPr="007B5EA8">
        <w:rPr>
          <w:rFonts w:ascii="Arial" w:hAnsi="Arial" w:cs="Arial"/>
        </w:rPr>
        <w:t>(c)</w:t>
      </w:r>
      <w:r w:rsidR="00284260" w:rsidRPr="007B5EA8">
        <w:rPr>
          <w:rFonts w:ascii="Arial" w:hAnsi="Arial" w:cs="Arial"/>
        </w:rPr>
        <w:t xml:space="preserve"> </w:t>
      </w:r>
      <w:r w:rsidR="00284260" w:rsidRPr="007B5EA8">
        <w:rPr>
          <w:rFonts w:ascii="Arial" w:hAnsi="Arial" w:cs="Arial"/>
        </w:rPr>
        <w:tab/>
      </w:r>
      <w:proofErr w:type="gramStart"/>
      <w:r w:rsidR="00815865" w:rsidRPr="007B5EA8">
        <w:rPr>
          <w:rFonts w:ascii="Arial" w:hAnsi="Arial" w:cs="Arial"/>
        </w:rPr>
        <w:t>Nine</w:t>
      </w:r>
      <w:proofErr w:type="gramEnd"/>
      <w:r w:rsidR="00815865" w:rsidRPr="007B5EA8">
        <w:rPr>
          <w:rFonts w:ascii="Arial" w:hAnsi="Arial" w:cs="Arial"/>
        </w:rPr>
        <w:t xml:space="preserve"> bids were received</w:t>
      </w:r>
      <w:r>
        <w:rPr>
          <w:rFonts w:ascii="Arial" w:hAnsi="Arial" w:cs="Arial"/>
        </w:rPr>
        <w:t>.</w:t>
      </w:r>
    </w:p>
    <w:p w:rsidR="00CC17CC" w:rsidRPr="007B5EA8" w:rsidRDefault="008A3394" w:rsidP="00831CD5">
      <w:pPr>
        <w:spacing w:before="100" w:beforeAutospacing="1" w:after="100" w:afterAutospacing="1" w:line="360" w:lineRule="auto"/>
        <w:ind w:left="2127" w:hanging="709"/>
        <w:jc w:val="both"/>
        <w:rPr>
          <w:rFonts w:ascii="Arial" w:hAnsi="Arial" w:cs="Arial"/>
          <w:lang w:val="en-ZA"/>
        </w:rPr>
      </w:pPr>
      <w:r>
        <w:rPr>
          <w:rFonts w:ascii="Arial" w:hAnsi="Arial" w:cs="Arial"/>
        </w:rPr>
        <w:t>1</w:t>
      </w:r>
      <w:r w:rsidR="008C108B" w:rsidRPr="007B5EA8">
        <w:rPr>
          <w:rFonts w:ascii="Arial" w:hAnsi="Arial" w:cs="Arial"/>
        </w:rPr>
        <w:t xml:space="preserve">(d) </w:t>
      </w:r>
      <w:r w:rsidR="00284260" w:rsidRPr="007B5EA8">
        <w:rPr>
          <w:rFonts w:ascii="Arial" w:hAnsi="Arial" w:cs="Arial"/>
        </w:rPr>
        <w:t xml:space="preserve"> </w:t>
      </w:r>
      <w:r w:rsidR="00284260" w:rsidRPr="007B5EA8">
        <w:rPr>
          <w:rFonts w:ascii="Arial" w:hAnsi="Arial" w:cs="Arial"/>
        </w:rPr>
        <w:tab/>
      </w:r>
      <w:proofErr w:type="gramStart"/>
      <w:r w:rsidR="00284260" w:rsidRPr="007B5EA8">
        <w:rPr>
          <w:rFonts w:ascii="Arial" w:hAnsi="Arial" w:cs="Arial"/>
          <w:lang w:val="en-ZA"/>
        </w:rPr>
        <w:t>The</w:t>
      </w:r>
      <w:proofErr w:type="gramEnd"/>
      <w:r w:rsidR="00284260" w:rsidRPr="007B5EA8">
        <w:rPr>
          <w:rFonts w:ascii="Arial" w:hAnsi="Arial" w:cs="Arial"/>
          <w:lang w:val="en-ZA"/>
        </w:rPr>
        <w:t xml:space="preserve"> following </w:t>
      </w:r>
      <w:r w:rsidR="00815865" w:rsidRPr="007B5EA8">
        <w:rPr>
          <w:rFonts w:ascii="Arial" w:hAnsi="Arial" w:cs="Arial"/>
          <w:lang w:val="en-ZA"/>
        </w:rPr>
        <w:t xml:space="preserve">companies responded </w:t>
      </w:r>
      <w:r>
        <w:rPr>
          <w:rFonts w:ascii="Arial" w:hAnsi="Arial" w:cs="Arial"/>
          <w:lang w:val="en-ZA"/>
        </w:rPr>
        <w:t>to</w:t>
      </w:r>
      <w:r w:rsidR="00815865" w:rsidRPr="007B5EA8">
        <w:rPr>
          <w:rFonts w:ascii="Arial" w:hAnsi="Arial" w:cs="Arial"/>
          <w:lang w:val="en-ZA"/>
        </w:rPr>
        <w:t xml:space="preserve"> the first tender</w:t>
      </w:r>
      <w:r>
        <w:rPr>
          <w:rFonts w:ascii="Arial" w:hAnsi="Arial" w:cs="Arial"/>
          <w:lang w:val="en-ZA"/>
        </w:rPr>
        <w:t>:</w:t>
      </w:r>
      <w:r w:rsidR="00CC17CC" w:rsidRPr="007B5EA8">
        <w:rPr>
          <w:rFonts w:ascii="Arial" w:hAnsi="Arial" w:cs="Arial"/>
          <w:lang w:val="en-ZA"/>
        </w:rPr>
        <w:t xml:space="preserve"> </w:t>
      </w:r>
    </w:p>
    <w:p w:rsidR="00CC17CC" w:rsidRPr="007B5EA8" w:rsidRDefault="00CC17CC" w:rsidP="00831CD5">
      <w:pPr>
        <w:numPr>
          <w:ilvl w:val="0"/>
          <w:numId w:val="22"/>
        </w:numPr>
        <w:spacing w:before="100" w:beforeAutospacing="1" w:after="100" w:afterAutospacing="1" w:line="360" w:lineRule="auto"/>
        <w:ind w:left="2127" w:hanging="709"/>
        <w:jc w:val="both"/>
        <w:rPr>
          <w:rFonts w:ascii="Arial" w:hAnsi="Arial" w:cs="Arial"/>
          <w:lang w:val="en-ZA"/>
        </w:rPr>
      </w:pPr>
      <w:r w:rsidRPr="007B5EA8">
        <w:rPr>
          <w:rFonts w:ascii="Arial" w:hAnsi="Arial" w:cs="Arial"/>
          <w:lang w:val="en-ZA"/>
        </w:rPr>
        <w:t xml:space="preserve">SR Technics </w:t>
      </w:r>
    </w:p>
    <w:p w:rsidR="00CC17CC" w:rsidRPr="007B5EA8" w:rsidRDefault="00CC17CC" w:rsidP="00831CD5">
      <w:pPr>
        <w:numPr>
          <w:ilvl w:val="0"/>
          <w:numId w:val="22"/>
        </w:numPr>
        <w:spacing w:before="100" w:beforeAutospacing="1" w:after="100" w:afterAutospacing="1" w:line="360" w:lineRule="auto"/>
        <w:ind w:left="2127" w:hanging="709"/>
        <w:jc w:val="both"/>
        <w:rPr>
          <w:rFonts w:ascii="Arial" w:hAnsi="Arial" w:cs="Arial"/>
          <w:lang w:val="en-ZA"/>
        </w:rPr>
      </w:pPr>
      <w:r w:rsidRPr="007B5EA8">
        <w:rPr>
          <w:rFonts w:ascii="Arial" w:hAnsi="Arial" w:cs="Arial"/>
          <w:lang w:val="en-ZA"/>
        </w:rPr>
        <w:t>Sabena Technics</w:t>
      </w:r>
    </w:p>
    <w:p w:rsidR="00CC17CC" w:rsidRPr="007B5EA8" w:rsidRDefault="00CC17CC" w:rsidP="00831CD5">
      <w:pPr>
        <w:numPr>
          <w:ilvl w:val="0"/>
          <w:numId w:val="22"/>
        </w:numPr>
        <w:spacing w:before="100" w:beforeAutospacing="1" w:after="100" w:afterAutospacing="1" w:line="360" w:lineRule="auto"/>
        <w:ind w:left="2127" w:hanging="709"/>
        <w:jc w:val="both"/>
        <w:rPr>
          <w:rFonts w:ascii="Arial" w:hAnsi="Arial" w:cs="Arial"/>
          <w:lang w:val="en-ZA"/>
        </w:rPr>
      </w:pPr>
      <w:r w:rsidRPr="007B5EA8">
        <w:rPr>
          <w:rFonts w:ascii="Arial" w:hAnsi="Arial" w:cs="Arial"/>
          <w:lang w:val="en-ZA"/>
        </w:rPr>
        <w:t>AJ Walters Aviation – their bid was for Boeing only not Airbus.</w:t>
      </w:r>
    </w:p>
    <w:p w:rsidR="00CC17CC" w:rsidRPr="007B5EA8" w:rsidRDefault="00CC17CC" w:rsidP="00831CD5">
      <w:pPr>
        <w:numPr>
          <w:ilvl w:val="0"/>
          <w:numId w:val="22"/>
        </w:numPr>
        <w:spacing w:before="100" w:beforeAutospacing="1" w:after="100" w:afterAutospacing="1" w:line="360" w:lineRule="auto"/>
        <w:ind w:left="2127" w:hanging="709"/>
        <w:jc w:val="both"/>
        <w:rPr>
          <w:rFonts w:ascii="Arial" w:hAnsi="Arial" w:cs="Arial"/>
          <w:lang w:val="en-ZA"/>
        </w:rPr>
      </w:pPr>
      <w:r w:rsidRPr="007B5EA8">
        <w:rPr>
          <w:rFonts w:ascii="Arial" w:hAnsi="Arial" w:cs="Arial"/>
          <w:lang w:val="en-ZA"/>
        </w:rPr>
        <w:t xml:space="preserve">Air France Industries </w:t>
      </w:r>
    </w:p>
    <w:p w:rsidR="00CC17CC" w:rsidRPr="007B5EA8" w:rsidRDefault="00CC17CC" w:rsidP="00831CD5">
      <w:pPr>
        <w:numPr>
          <w:ilvl w:val="0"/>
          <w:numId w:val="22"/>
        </w:numPr>
        <w:spacing w:before="100" w:beforeAutospacing="1" w:after="100" w:afterAutospacing="1" w:line="360" w:lineRule="auto"/>
        <w:ind w:left="2127" w:hanging="709"/>
        <w:jc w:val="both"/>
        <w:rPr>
          <w:rFonts w:ascii="Arial" w:hAnsi="Arial" w:cs="Arial"/>
          <w:lang w:val="en-ZA"/>
        </w:rPr>
      </w:pPr>
      <w:r w:rsidRPr="007B5EA8">
        <w:rPr>
          <w:rFonts w:ascii="Arial" w:hAnsi="Arial" w:cs="Arial"/>
          <w:lang w:val="en-ZA"/>
        </w:rPr>
        <w:t xml:space="preserve">Israel Aerospace Industries – Boeing only fleet  </w:t>
      </w:r>
    </w:p>
    <w:p w:rsidR="00CC17CC" w:rsidRPr="007B5EA8" w:rsidRDefault="00CC17CC" w:rsidP="00831CD5">
      <w:pPr>
        <w:numPr>
          <w:ilvl w:val="0"/>
          <w:numId w:val="22"/>
        </w:numPr>
        <w:spacing w:before="100" w:beforeAutospacing="1" w:after="100" w:afterAutospacing="1" w:line="360" w:lineRule="auto"/>
        <w:ind w:left="2127" w:hanging="709"/>
        <w:jc w:val="both"/>
        <w:rPr>
          <w:rFonts w:ascii="Arial" w:hAnsi="Arial" w:cs="Arial"/>
          <w:lang w:val="en-ZA"/>
        </w:rPr>
      </w:pPr>
      <w:r w:rsidRPr="007B5EA8">
        <w:rPr>
          <w:rFonts w:ascii="Arial" w:hAnsi="Arial" w:cs="Arial"/>
          <w:lang w:val="en-ZA"/>
        </w:rPr>
        <w:t xml:space="preserve">HAECO </w:t>
      </w:r>
    </w:p>
    <w:p w:rsidR="00CC17CC" w:rsidRPr="007B5EA8" w:rsidRDefault="00CC17CC" w:rsidP="00831CD5">
      <w:pPr>
        <w:numPr>
          <w:ilvl w:val="0"/>
          <w:numId w:val="22"/>
        </w:numPr>
        <w:spacing w:before="100" w:beforeAutospacing="1" w:after="100" w:afterAutospacing="1" w:line="360" w:lineRule="auto"/>
        <w:ind w:left="2127" w:hanging="709"/>
        <w:jc w:val="both"/>
        <w:rPr>
          <w:rFonts w:ascii="Arial" w:hAnsi="Arial" w:cs="Arial"/>
          <w:lang w:val="en-ZA"/>
        </w:rPr>
      </w:pPr>
      <w:r w:rsidRPr="007B5EA8">
        <w:rPr>
          <w:rFonts w:ascii="Arial" w:hAnsi="Arial" w:cs="Arial"/>
          <w:lang w:val="en-ZA"/>
        </w:rPr>
        <w:t xml:space="preserve">AAR and SRS aviation </w:t>
      </w:r>
    </w:p>
    <w:p w:rsidR="00CC17CC" w:rsidRPr="007B5EA8" w:rsidRDefault="00CC17CC" w:rsidP="00831CD5">
      <w:pPr>
        <w:numPr>
          <w:ilvl w:val="0"/>
          <w:numId w:val="22"/>
        </w:numPr>
        <w:spacing w:before="100" w:beforeAutospacing="1" w:after="100" w:afterAutospacing="1" w:line="360" w:lineRule="auto"/>
        <w:ind w:left="2127" w:hanging="709"/>
        <w:jc w:val="both"/>
        <w:rPr>
          <w:rFonts w:ascii="Arial" w:hAnsi="Arial" w:cs="Arial"/>
          <w:lang w:val="en-ZA"/>
        </w:rPr>
      </w:pPr>
      <w:r w:rsidRPr="007B5EA8">
        <w:rPr>
          <w:rFonts w:ascii="Arial" w:hAnsi="Arial" w:cs="Arial"/>
          <w:lang w:val="en-ZA"/>
        </w:rPr>
        <w:lastRenderedPageBreak/>
        <w:t xml:space="preserve">Lufthansa Technics </w:t>
      </w:r>
    </w:p>
    <w:p w:rsidR="00CC17CC" w:rsidRPr="007B5EA8" w:rsidRDefault="00CC17CC" w:rsidP="00831CD5">
      <w:pPr>
        <w:numPr>
          <w:ilvl w:val="0"/>
          <w:numId w:val="22"/>
        </w:numPr>
        <w:spacing w:before="100" w:beforeAutospacing="1" w:after="100" w:afterAutospacing="1" w:line="360" w:lineRule="auto"/>
        <w:ind w:left="2127" w:hanging="709"/>
        <w:jc w:val="both"/>
        <w:rPr>
          <w:rFonts w:ascii="Arial" w:hAnsi="Arial" w:cs="Arial"/>
          <w:lang w:val="en-ZA"/>
        </w:rPr>
      </w:pPr>
      <w:r w:rsidRPr="007B5EA8">
        <w:rPr>
          <w:rFonts w:ascii="Arial" w:hAnsi="Arial" w:cs="Arial"/>
          <w:lang w:val="en-ZA"/>
        </w:rPr>
        <w:t xml:space="preserve">OEM Services – Boeing only very limited Airbus </w:t>
      </w:r>
    </w:p>
    <w:p w:rsidR="00CC17CC" w:rsidRPr="007B5EA8" w:rsidRDefault="00CC17CC" w:rsidP="007B5EA8">
      <w:pPr>
        <w:spacing w:before="100" w:beforeAutospacing="1" w:after="100" w:afterAutospacing="1" w:line="360" w:lineRule="auto"/>
        <w:jc w:val="both"/>
        <w:rPr>
          <w:rFonts w:ascii="Arial" w:hAnsi="Arial" w:cs="Arial"/>
        </w:rPr>
      </w:pPr>
    </w:p>
    <w:p w:rsidR="00284260" w:rsidRPr="006303D7" w:rsidRDefault="00284260" w:rsidP="006303D7">
      <w:pPr>
        <w:spacing w:before="100" w:beforeAutospacing="1" w:after="100" w:afterAutospacing="1" w:line="360" w:lineRule="auto"/>
        <w:ind w:left="1560" w:hanging="709"/>
        <w:jc w:val="both"/>
        <w:rPr>
          <w:rFonts w:ascii="Arial" w:hAnsi="Arial" w:cs="Arial"/>
          <w:b/>
          <w:u w:val="single"/>
        </w:rPr>
      </w:pPr>
      <w:r w:rsidRPr="006303D7">
        <w:rPr>
          <w:rFonts w:ascii="Arial" w:hAnsi="Arial" w:cs="Arial"/>
          <w:b/>
          <w:u w:val="single"/>
        </w:rPr>
        <w:t>Question 2</w:t>
      </w:r>
    </w:p>
    <w:p w:rsidR="002B0D5D" w:rsidRDefault="00183142" w:rsidP="00183142">
      <w:pPr>
        <w:pStyle w:val="ListParagraph"/>
        <w:numPr>
          <w:ilvl w:val="0"/>
          <w:numId w:val="29"/>
        </w:numPr>
        <w:spacing w:before="100" w:beforeAutospacing="1" w:after="100" w:afterAutospacing="1" w:line="360" w:lineRule="auto"/>
        <w:ind w:left="1418" w:hanging="698"/>
        <w:jc w:val="both"/>
        <w:rPr>
          <w:rFonts w:ascii="Arial" w:hAnsi="Arial" w:cs="Arial"/>
        </w:rPr>
      </w:pPr>
      <w:r>
        <w:rPr>
          <w:rFonts w:ascii="Arial" w:hAnsi="Arial" w:cs="Arial"/>
        </w:rPr>
        <w:tab/>
      </w:r>
      <w:r w:rsidR="00AB4A97">
        <w:rPr>
          <w:rFonts w:ascii="Arial" w:hAnsi="Arial" w:cs="Arial"/>
        </w:rPr>
        <w:t>The specified tender was first advertised in February 2013 and</w:t>
      </w:r>
      <w:r w:rsidR="00E621E7">
        <w:rPr>
          <w:rFonts w:ascii="Arial" w:hAnsi="Arial" w:cs="Arial"/>
        </w:rPr>
        <w:t xml:space="preserve"> was</w:t>
      </w:r>
      <w:r w:rsidR="00AB4A97">
        <w:rPr>
          <w:rFonts w:ascii="Arial" w:hAnsi="Arial" w:cs="Arial"/>
        </w:rPr>
        <w:t xml:space="preserve"> finally awarded in </w:t>
      </w:r>
      <w:r w:rsidR="0030141D">
        <w:rPr>
          <w:rFonts w:ascii="Arial" w:hAnsi="Arial" w:cs="Arial"/>
        </w:rPr>
        <w:t>May</w:t>
      </w:r>
      <w:r w:rsidR="00AB4A97">
        <w:rPr>
          <w:rFonts w:ascii="Arial" w:hAnsi="Arial" w:cs="Arial"/>
        </w:rPr>
        <w:t xml:space="preserve"> 2016</w:t>
      </w:r>
      <w:r w:rsidR="00E621E7">
        <w:rPr>
          <w:rFonts w:ascii="Arial" w:hAnsi="Arial" w:cs="Arial"/>
        </w:rPr>
        <w:t xml:space="preserve"> after been advertised and retracted on</w:t>
      </w:r>
      <w:r w:rsidR="001F236D">
        <w:rPr>
          <w:rFonts w:ascii="Arial" w:hAnsi="Arial" w:cs="Arial"/>
        </w:rPr>
        <w:t xml:space="preserve"> only</w:t>
      </w:r>
      <w:r w:rsidR="00E621E7">
        <w:rPr>
          <w:rFonts w:ascii="Arial" w:hAnsi="Arial" w:cs="Arial"/>
        </w:rPr>
        <w:t xml:space="preserve"> </w:t>
      </w:r>
      <w:r w:rsidR="001F236D">
        <w:rPr>
          <w:rFonts w:ascii="Arial" w:hAnsi="Arial" w:cs="Arial"/>
        </w:rPr>
        <w:t>two</w:t>
      </w:r>
      <w:r w:rsidR="00E621E7">
        <w:rPr>
          <w:rFonts w:ascii="Arial" w:hAnsi="Arial" w:cs="Arial"/>
        </w:rPr>
        <w:t xml:space="preserve"> occasions</w:t>
      </w:r>
      <w:r w:rsidR="00AB4A97">
        <w:rPr>
          <w:rFonts w:ascii="Arial" w:hAnsi="Arial" w:cs="Arial"/>
        </w:rPr>
        <w:t xml:space="preserve">. </w:t>
      </w:r>
      <w:r w:rsidR="002B0D5D">
        <w:rPr>
          <w:rFonts w:ascii="Arial" w:hAnsi="Arial" w:cs="Arial"/>
        </w:rPr>
        <w:t xml:space="preserve">It is important to note that in the intervening period, there were three </w:t>
      </w:r>
      <w:r w:rsidR="0030141D">
        <w:rPr>
          <w:rFonts w:ascii="Arial" w:hAnsi="Arial" w:cs="Arial"/>
        </w:rPr>
        <w:t xml:space="preserve">changes in the </w:t>
      </w:r>
      <w:r w:rsidR="002B0D5D">
        <w:rPr>
          <w:rFonts w:ascii="Arial" w:hAnsi="Arial" w:cs="Arial"/>
        </w:rPr>
        <w:t xml:space="preserve">board of directors </w:t>
      </w:r>
      <w:r w:rsidR="0030141D">
        <w:rPr>
          <w:rFonts w:ascii="Arial" w:hAnsi="Arial" w:cs="Arial"/>
        </w:rPr>
        <w:t>of</w:t>
      </w:r>
      <w:r w:rsidR="002B0D5D">
        <w:rPr>
          <w:rFonts w:ascii="Arial" w:hAnsi="Arial" w:cs="Arial"/>
        </w:rPr>
        <w:t xml:space="preserve"> SAAT</w:t>
      </w:r>
      <w:r w:rsidR="00E621E7">
        <w:rPr>
          <w:rFonts w:ascii="Arial" w:hAnsi="Arial" w:cs="Arial"/>
        </w:rPr>
        <w:t xml:space="preserve"> (the board)</w:t>
      </w:r>
      <w:r w:rsidR="002B0D5D">
        <w:rPr>
          <w:rFonts w:ascii="Arial" w:hAnsi="Arial" w:cs="Arial"/>
        </w:rPr>
        <w:t>, each with different views and strategy, which had an impact on the tender process. In the main, the reasons for multiple retractions and re-advertising were as follows:</w:t>
      </w:r>
    </w:p>
    <w:p w:rsidR="00B075FB" w:rsidRPr="002B0D5D" w:rsidRDefault="00B075FB" w:rsidP="002B0D5D">
      <w:pPr>
        <w:pStyle w:val="ListParagraph"/>
        <w:numPr>
          <w:ilvl w:val="0"/>
          <w:numId w:val="33"/>
        </w:numPr>
        <w:spacing w:before="100" w:beforeAutospacing="1" w:after="100" w:afterAutospacing="1" w:line="360" w:lineRule="auto"/>
        <w:ind w:left="1843" w:hanging="425"/>
        <w:jc w:val="both"/>
        <w:rPr>
          <w:rFonts w:ascii="Arial" w:hAnsi="Arial" w:cs="Arial"/>
          <w:lang w:val="en-ZA"/>
        </w:rPr>
      </w:pPr>
      <w:r w:rsidRPr="002B0D5D">
        <w:rPr>
          <w:rFonts w:ascii="Arial" w:hAnsi="Arial" w:cs="Arial"/>
          <w:lang w:val="en-ZA"/>
        </w:rPr>
        <w:t>In light of the cash</w:t>
      </w:r>
      <w:r w:rsidR="00183142" w:rsidRPr="002B0D5D">
        <w:rPr>
          <w:rFonts w:ascii="Arial" w:hAnsi="Arial" w:cs="Arial"/>
          <w:lang w:val="en-ZA"/>
        </w:rPr>
        <w:t>-</w:t>
      </w:r>
      <w:r w:rsidRPr="002B0D5D">
        <w:rPr>
          <w:rFonts w:ascii="Arial" w:hAnsi="Arial" w:cs="Arial"/>
          <w:lang w:val="en-ZA"/>
        </w:rPr>
        <w:t>flow challenges and the drive to significantly reduce operational costs</w:t>
      </w:r>
      <w:r w:rsidR="002B0D5D">
        <w:rPr>
          <w:rFonts w:ascii="Arial" w:hAnsi="Arial" w:cs="Arial"/>
          <w:lang w:val="en-ZA"/>
        </w:rPr>
        <w:t xml:space="preserve"> around 2013</w:t>
      </w:r>
      <w:r w:rsidR="00183142" w:rsidRPr="002B0D5D">
        <w:rPr>
          <w:rFonts w:ascii="Arial" w:hAnsi="Arial" w:cs="Arial"/>
          <w:lang w:val="en-ZA"/>
        </w:rPr>
        <w:t>,</w:t>
      </w:r>
      <w:r w:rsidRPr="002B0D5D">
        <w:rPr>
          <w:rFonts w:ascii="Arial" w:hAnsi="Arial" w:cs="Arial"/>
          <w:lang w:val="en-ZA"/>
        </w:rPr>
        <w:t xml:space="preserve"> SAAT </w:t>
      </w:r>
      <w:r w:rsidR="002B0D5D">
        <w:rPr>
          <w:rFonts w:ascii="Arial" w:hAnsi="Arial" w:cs="Arial"/>
          <w:lang w:val="en-ZA"/>
        </w:rPr>
        <w:t>resolved</w:t>
      </w:r>
      <w:r w:rsidRPr="002B0D5D">
        <w:rPr>
          <w:rFonts w:ascii="Arial" w:hAnsi="Arial" w:cs="Arial"/>
          <w:lang w:val="en-ZA"/>
        </w:rPr>
        <w:t xml:space="preserve"> to review its major supplier contracts. These contracts include the Component support</w:t>
      </w:r>
      <w:r w:rsidR="002B0D5D">
        <w:rPr>
          <w:rFonts w:ascii="Arial" w:hAnsi="Arial" w:cs="Arial"/>
          <w:lang w:val="en-ZA"/>
        </w:rPr>
        <w:t xml:space="preserve"> (specified contract)</w:t>
      </w:r>
      <w:r w:rsidRPr="002B0D5D">
        <w:rPr>
          <w:rFonts w:ascii="Arial" w:hAnsi="Arial" w:cs="Arial"/>
          <w:lang w:val="en-ZA"/>
        </w:rPr>
        <w:t xml:space="preserve">, logistics and Aircraft tyre supply contracts. SAAT </w:t>
      </w:r>
      <w:r w:rsidR="00E63B9E" w:rsidRPr="002B0D5D">
        <w:rPr>
          <w:rFonts w:ascii="Arial" w:hAnsi="Arial" w:cs="Arial"/>
          <w:lang w:val="en-ZA"/>
        </w:rPr>
        <w:t>was</w:t>
      </w:r>
      <w:r w:rsidRPr="002B0D5D">
        <w:rPr>
          <w:rFonts w:ascii="Arial" w:hAnsi="Arial" w:cs="Arial"/>
          <w:lang w:val="en-ZA"/>
        </w:rPr>
        <w:t xml:space="preserve"> considering negotiating for discounts and/or taking an integrated approach to awarding the said contracts.</w:t>
      </w:r>
    </w:p>
    <w:p w:rsidR="00B075FB" w:rsidRPr="007B5EA8" w:rsidRDefault="00B075FB" w:rsidP="002B0D5D">
      <w:pPr>
        <w:spacing w:before="100" w:beforeAutospacing="1" w:after="100" w:afterAutospacing="1" w:line="360" w:lineRule="auto"/>
        <w:ind w:left="1843"/>
        <w:jc w:val="both"/>
        <w:rPr>
          <w:rFonts w:ascii="Arial" w:hAnsi="Arial" w:cs="Arial"/>
          <w:lang w:val="en-ZA"/>
        </w:rPr>
      </w:pPr>
      <w:r w:rsidRPr="007B5EA8">
        <w:rPr>
          <w:rFonts w:ascii="Arial" w:hAnsi="Arial" w:cs="Arial"/>
          <w:lang w:val="en-ZA"/>
        </w:rPr>
        <w:t xml:space="preserve">Management had therefore requested the board to extend the contracts and delay the RFP process to provide an opportunity for the business to align the scope of the combined services to the Long-Term Strategy (LTTS); also to consider a number of smart solutions available within the global MRO industry. </w:t>
      </w:r>
    </w:p>
    <w:p w:rsidR="00B075FB" w:rsidRPr="007B5EA8" w:rsidRDefault="00B42056" w:rsidP="002B0D5D">
      <w:pPr>
        <w:spacing w:before="100" w:beforeAutospacing="1" w:after="100" w:afterAutospacing="1" w:line="360" w:lineRule="auto"/>
        <w:ind w:left="1843" w:hanging="142"/>
        <w:jc w:val="both"/>
        <w:rPr>
          <w:rFonts w:ascii="Arial" w:hAnsi="Arial" w:cs="Arial"/>
          <w:lang w:val="en-ZA"/>
        </w:rPr>
      </w:pPr>
      <w:r>
        <w:rPr>
          <w:rFonts w:ascii="Arial" w:hAnsi="Arial" w:cs="Arial"/>
          <w:lang w:val="en-ZA"/>
        </w:rPr>
        <w:tab/>
      </w:r>
      <w:r w:rsidR="00B075FB" w:rsidRPr="007B5EA8">
        <w:rPr>
          <w:rFonts w:ascii="Arial" w:hAnsi="Arial" w:cs="Arial"/>
          <w:lang w:val="en-ZA"/>
        </w:rPr>
        <w:t xml:space="preserve">Initially, SAAT’s objective was to pursue an integrated solution to the components Support and Logistics/shipping costs in order to not only reduce costs of the individual contracts but to also derive benefits out of scale discounts </w:t>
      </w:r>
      <w:r w:rsidR="00B075FB" w:rsidRPr="007B5EA8">
        <w:rPr>
          <w:rFonts w:ascii="Arial" w:hAnsi="Arial" w:cs="Arial"/>
          <w:lang w:val="en-ZA"/>
        </w:rPr>
        <w:lastRenderedPageBreak/>
        <w:t xml:space="preserve">through joint procurement. In addition to which, SAAT would also pursue localisation as part of the award of the Tyre Supply contract. </w:t>
      </w:r>
    </w:p>
    <w:p w:rsidR="00B075FB" w:rsidRDefault="008C3C19" w:rsidP="002B0D5D">
      <w:pPr>
        <w:pStyle w:val="ListParagraph"/>
        <w:numPr>
          <w:ilvl w:val="0"/>
          <w:numId w:val="33"/>
        </w:numPr>
        <w:spacing w:before="100" w:beforeAutospacing="1" w:after="100" w:afterAutospacing="1" w:line="360" w:lineRule="auto"/>
        <w:ind w:left="1843" w:hanging="585"/>
        <w:jc w:val="both"/>
        <w:rPr>
          <w:rFonts w:ascii="Arial" w:hAnsi="Arial" w:cs="Arial"/>
        </w:rPr>
      </w:pPr>
      <w:r w:rsidRPr="002B0D5D">
        <w:rPr>
          <w:rFonts w:ascii="Arial" w:hAnsi="Arial" w:cs="Arial"/>
        </w:rPr>
        <w:t xml:space="preserve">Around April 2013, there </w:t>
      </w:r>
      <w:r w:rsidR="002B0D5D">
        <w:rPr>
          <w:rFonts w:ascii="Arial" w:hAnsi="Arial" w:cs="Arial"/>
        </w:rPr>
        <w:t>were</w:t>
      </w:r>
      <w:r w:rsidR="00B075FB" w:rsidRPr="002B0D5D">
        <w:rPr>
          <w:rFonts w:ascii="Arial" w:hAnsi="Arial" w:cs="Arial"/>
        </w:rPr>
        <w:t xml:space="preserve"> discussions </w:t>
      </w:r>
      <w:r w:rsidR="002B0D5D">
        <w:rPr>
          <w:rFonts w:ascii="Arial" w:hAnsi="Arial" w:cs="Arial"/>
        </w:rPr>
        <w:t>about</w:t>
      </w:r>
      <w:r w:rsidR="00B075FB" w:rsidRPr="002B0D5D">
        <w:rPr>
          <w:rFonts w:ascii="Arial" w:hAnsi="Arial" w:cs="Arial"/>
        </w:rPr>
        <w:t xml:space="preserve"> </w:t>
      </w:r>
      <w:r w:rsidRPr="002B0D5D">
        <w:rPr>
          <w:rFonts w:ascii="Arial" w:hAnsi="Arial" w:cs="Arial"/>
        </w:rPr>
        <w:t>a possible</w:t>
      </w:r>
      <w:r w:rsidR="00B075FB" w:rsidRPr="002B0D5D">
        <w:rPr>
          <w:rFonts w:ascii="Arial" w:hAnsi="Arial" w:cs="Arial"/>
        </w:rPr>
        <w:t xml:space="preserve"> merger between SAA</w:t>
      </w:r>
      <w:r w:rsidR="002B0D5D">
        <w:rPr>
          <w:rFonts w:ascii="Arial" w:hAnsi="Arial" w:cs="Arial"/>
        </w:rPr>
        <w:t>T</w:t>
      </w:r>
      <w:r w:rsidR="00B075FB" w:rsidRPr="002B0D5D">
        <w:rPr>
          <w:rFonts w:ascii="Arial" w:hAnsi="Arial" w:cs="Arial"/>
        </w:rPr>
        <w:t xml:space="preserve"> and SA Express MRO, and a possibility of Denel Aviation lagging behind. A turnar</w:t>
      </w:r>
      <w:r w:rsidRPr="002B0D5D">
        <w:rPr>
          <w:rFonts w:ascii="Arial" w:hAnsi="Arial" w:cs="Arial"/>
        </w:rPr>
        <w:t xml:space="preserve">ound strategy document was </w:t>
      </w:r>
      <w:r w:rsidR="00B075FB" w:rsidRPr="002B0D5D">
        <w:rPr>
          <w:rFonts w:ascii="Arial" w:hAnsi="Arial" w:cs="Arial"/>
        </w:rPr>
        <w:t xml:space="preserve">drafted for discussion. </w:t>
      </w:r>
      <w:r w:rsidR="007E58E6" w:rsidRPr="002B0D5D">
        <w:rPr>
          <w:rFonts w:ascii="Arial" w:hAnsi="Arial" w:cs="Arial"/>
        </w:rPr>
        <w:t>Because</w:t>
      </w:r>
      <w:r w:rsidR="00B075FB" w:rsidRPr="002B0D5D">
        <w:rPr>
          <w:rFonts w:ascii="Arial" w:hAnsi="Arial" w:cs="Arial"/>
        </w:rPr>
        <w:t xml:space="preserve"> of this, an original extension on the Component support agreement was granted until the end of March 2014, the </w:t>
      </w:r>
      <w:r w:rsidR="007E58E6" w:rsidRPr="002B0D5D">
        <w:rPr>
          <w:rFonts w:ascii="Arial" w:hAnsi="Arial" w:cs="Arial"/>
        </w:rPr>
        <w:t>period, which</w:t>
      </w:r>
      <w:r w:rsidR="00B075FB" w:rsidRPr="002B0D5D">
        <w:rPr>
          <w:rFonts w:ascii="Arial" w:hAnsi="Arial" w:cs="Arial"/>
        </w:rPr>
        <w:t xml:space="preserve"> the potential merger was envisaged to have been finalized. </w:t>
      </w:r>
    </w:p>
    <w:p w:rsidR="00F96229" w:rsidRPr="00F96229" w:rsidRDefault="00F96229" w:rsidP="00F96229">
      <w:pPr>
        <w:pStyle w:val="ListParagraph"/>
        <w:numPr>
          <w:ilvl w:val="0"/>
          <w:numId w:val="33"/>
        </w:numPr>
        <w:spacing w:before="100" w:beforeAutospacing="1" w:after="100" w:afterAutospacing="1" w:line="360" w:lineRule="auto"/>
        <w:ind w:left="1843" w:hanging="567"/>
        <w:jc w:val="both"/>
        <w:rPr>
          <w:rFonts w:ascii="Arial" w:hAnsi="Arial" w:cs="Arial"/>
        </w:rPr>
      </w:pPr>
      <w:r>
        <w:rPr>
          <w:rFonts w:ascii="Arial" w:hAnsi="Arial" w:cs="Arial"/>
        </w:rPr>
        <w:t xml:space="preserve">Management requested </w:t>
      </w:r>
      <w:r w:rsidRPr="00F96229">
        <w:rPr>
          <w:rFonts w:ascii="Arial" w:hAnsi="Arial" w:cs="Arial"/>
        </w:rPr>
        <w:t>the board</w:t>
      </w:r>
      <w:r>
        <w:rPr>
          <w:rFonts w:ascii="Arial" w:hAnsi="Arial" w:cs="Arial"/>
        </w:rPr>
        <w:t xml:space="preserve"> </w:t>
      </w:r>
      <w:r w:rsidRPr="00F96229">
        <w:rPr>
          <w:rFonts w:ascii="Arial" w:hAnsi="Arial" w:cs="Arial"/>
        </w:rPr>
        <w:t>to allow the S</w:t>
      </w:r>
      <w:r>
        <w:rPr>
          <w:rFonts w:ascii="Arial" w:hAnsi="Arial" w:cs="Arial"/>
        </w:rPr>
        <w:t xml:space="preserve">upply </w:t>
      </w:r>
      <w:r w:rsidRPr="00F96229">
        <w:rPr>
          <w:rFonts w:ascii="Arial" w:hAnsi="Arial" w:cs="Arial"/>
        </w:rPr>
        <w:t>C</w:t>
      </w:r>
      <w:r>
        <w:rPr>
          <w:rFonts w:ascii="Arial" w:hAnsi="Arial" w:cs="Arial"/>
        </w:rPr>
        <w:t xml:space="preserve">hain </w:t>
      </w:r>
      <w:r w:rsidRPr="00F96229">
        <w:rPr>
          <w:rFonts w:ascii="Arial" w:hAnsi="Arial" w:cs="Arial"/>
        </w:rPr>
        <w:t>M</w:t>
      </w:r>
      <w:r>
        <w:rPr>
          <w:rFonts w:ascii="Arial" w:hAnsi="Arial" w:cs="Arial"/>
        </w:rPr>
        <w:t>anagement (SCM)</w:t>
      </w:r>
      <w:r w:rsidRPr="00F96229">
        <w:rPr>
          <w:rFonts w:ascii="Arial" w:hAnsi="Arial" w:cs="Arial"/>
        </w:rPr>
        <w:t xml:space="preserve"> team to test the market</w:t>
      </w:r>
      <w:r w:rsidR="00882C9E">
        <w:rPr>
          <w:rFonts w:ascii="Arial" w:hAnsi="Arial" w:cs="Arial"/>
        </w:rPr>
        <w:t xml:space="preserve"> so as to </w:t>
      </w:r>
      <w:r w:rsidRPr="00F96229">
        <w:rPr>
          <w:rFonts w:ascii="Arial" w:hAnsi="Arial" w:cs="Arial"/>
        </w:rPr>
        <w:t xml:space="preserve">understand </w:t>
      </w:r>
      <w:proofErr w:type="gramStart"/>
      <w:r w:rsidRPr="00F96229">
        <w:rPr>
          <w:rFonts w:ascii="Arial" w:hAnsi="Arial" w:cs="Arial"/>
        </w:rPr>
        <w:t>what are the normal prices on the market for component tender</w:t>
      </w:r>
      <w:proofErr w:type="gramEnd"/>
      <w:r w:rsidRPr="00F96229">
        <w:rPr>
          <w:rFonts w:ascii="Arial" w:hAnsi="Arial" w:cs="Arial"/>
        </w:rPr>
        <w:t xml:space="preserve">. SAAT </w:t>
      </w:r>
      <w:r w:rsidR="00882C9E">
        <w:rPr>
          <w:rFonts w:ascii="Arial" w:hAnsi="Arial" w:cs="Arial"/>
        </w:rPr>
        <w:t xml:space="preserve">has </w:t>
      </w:r>
      <w:r w:rsidRPr="00F96229">
        <w:rPr>
          <w:rFonts w:ascii="Arial" w:hAnsi="Arial" w:cs="Arial"/>
        </w:rPr>
        <w:t xml:space="preserve">had a contract with Air France </w:t>
      </w:r>
      <w:r w:rsidR="00882C9E">
        <w:rPr>
          <w:rFonts w:ascii="Arial" w:hAnsi="Arial" w:cs="Arial"/>
        </w:rPr>
        <w:t xml:space="preserve">all </w:t>
      </w:r>
      <w:proofErr w:type="gramStart"/>
      <w:r w:rsidR="00882C9E">
        <w:rPr>
          <w:rFonts w:ascii="Arial" w:hAnsi="Arial" w:cs="Arial"/>
        </w:rPr>
        <w:t>along</w:t>
      </w:r>
      <w:r w:rsidRPr="00F96229">
        <w:rPr>
          <w:rFonts w:ascii="Arial" w:hAnsi="Arial" w:cs="Arial"/>
        </w:rPr>
        <w:t>,</w:t>
      </w:r>
      <w:proofErr w:type="gramEnd"/>
      <w:r w:rsidRPr="00F96229">
        <w:rPr>
          <w:rFonts w:ascii="Arial" w:hAnsi="Arial" w:cs="Arial"/>
        </w:rPr>
        <w:t xml:space="preserve"> as a result the only pricing the company understood was that by Air France, which was far more expensive that what was out on the market. The cost compression initiative was already applicable in this period </w:t>
      </w:r>
      <w:proofErr w:type="gramStart"/>
      <w:r w:rsidRPr="00F96229">
        <w:rPr>
          <w:rFonts w:ascii="Arial" w:hAnsi="Arial" w:cs="Arial"/>
        </w:rPr>
        <w:t>therefore,</w:t>
      </w:r>
      <w:proofErr w:type="gramEnd"/>
      <w:r w:rsidRPr="00F96229">
        <w:rPr>
          <w:rFonts w:ascii="Arial" w:hAnsi="Arial" w:cs="Arial"/>
        </w:rPr>
        <w:t xml:space="preserve"> SCM was obligated to obtain as much savings as possible from this tender to reach their target.</w:t>
      </w:r>
    </w:p>
    <w:p w:rsidR="00F96229" w:rsidRDefault="00F96229" w:rsidP="00F96229">
      <w:pPr>
        <w:spacing w:before="100" w:beforeAutospacing="1" w:after="100" w:afterAutospacing="1" w:line="360" w:lineRule="auto"/>
        <w:ind w:left="1843"/>
        <w:jc w:val="both"/>
        <w:rPr>
          <w:rFonts w:ascii="Arial" w:hAnsi="Arial" w:cs="Arial"/>
        </w:rPr>
      </w:pPr>
      <w:r w:rsidRPr="00F96229">
        <w:rPr>
          <w:rFonts w:ascii="Arial" w:hAnsi="Arial" w:cs="Arial"/>
        </w:rPr>
        <w:t>The request for extension was made to the board, and SCM only offered to extend the contract with Air France after they agreed to give SAAT a discount of 400 000 USD. This amount contributed towards the Cost compression</w:t>
      </w:r>
    </w:p>
    <w:p w:rsidR="00882C9E" w:rsidRDefault="00882C9E" w:rsidP="00882C9E">
      <w:pPr>
        <w:pStyle w:val="ListParagraph"/>
        <w:numPr>
          <w:ilvl w:val="0"/>
          <w:numId w:val="33"/>
        </w:numPr>
        <w:spacing w:before="100" w:beforeAutospacing="1" w:after="100" w:afterAutospacing="1" w:line="360" w:lineRule="auto"/>
        <w:ind w:left="1843" w:hanging="567"/>
        <w:jc w:val="both"/>
        <w:rPr>
          <w:rFonts w:ascii="Arial" w:hAnsi="Arial" w:cs="Arial"/>
        </w:rPr>
      </w:pPr>
      <w:r>
        <w:rPr>
          <w:rFonts w:ascii="Arial" w:hAnsi="Arial" w:cs="Arial"/>
        </w:rPr>
        <w:t>Furthermore the retraction was effected as a risk mitigation measure on the part of SAAT to ensure that preferred bidder is able to deliver on the contracted services.</w:t>
      </w:r>
    </w:p>
    <w:p w:rsidR="00CC17CC" w:rsidRPr="007E58E6" w:rsidRDefault="00CC17CC" w:rsidP="006303D7">
      <w:pPr>
        <w:spacing w:before="100" w:beforeAutospacing="1" w:after="100" w:afterAutospacing="1" w:line="360" w:lineRule="auto"/>
        <w:ind w:left="1560" w:hanging="709"/>
        <w:jc w:val="both"/>
        <w:rPr>
          <w:rFonts w:ascii="Arial" w:hAnsi="Arial" w:cs="Arial"/>
          <w:b/>
          <w:u w:val="single"/>
        </w:rPr>
      </w:pPr>
      <w:r w:rsidRPr="007E58E6">
        <w:rPr>
          <w:rFonts w:ascii="Arial" w:hAnsi="Arial" w:cs="Arial"/>
          <w:b/>
          <w:u w:val="single"/>
        </w:rPr>
        <w:t>First tender</w:t>
      </w:r>
    </w:p>
    <w:p w:rsidR="007E58E6" w:rsidRDefault="00537C4A" w:rsidP="006303D7">
      <w:pPr>
        <w:spacing w:before="100" w:beforeAutospacing="1" w:after="100" w:afterAutospacing="1" w:line="360" w:lineRule="auto"/>
        <w:ind w:left="1560" w:hanging="709"/>
        <w:jc w:val="both"/>
        <w:rPr>
          <w:rFonts w:ascii="Arial" w:hAnsi="Arial" w:cs="Arial"/>
          <w:lang w:val="en-ZA"/>
        </w:rPr>
      </w:pPr>
      <w:r>
        <w:rPr>
          <w:rFonts w:ascii="Arial" w:hAnsi="Arial" w:cs="Arial"/>
          <w:lang w:val="en-ZA"/>
        </w:rPr>
        <w:t>As per responses under Question 1 above.</w:t>
      </w:r>
    </w:p>
    <w:p w:rsidR="003C1A20" w:rsidRPr="007E58E6" w:rsidRDefault="003C1A20" w:rsidP="006303D7">
      <w:pPr>
        <w:spacing w:before="100" w:beforeAutospacing="1" w:after="100" w:afterAutospacing="1" w:line="360" w:lineRule="auto"/>
        <w:ind w:left="1560" w:hanging="709"/>
        <w:jc w:val="both"/>
        <w:rPr>
          <w:rFonts w:ascii="Arial" w:hAnsi="Arial" w:cs="Arial"/>
          <w:b/>
          <w:u w:val="single"/>
          <w:lang w:val="en-ZA"/>
        </w:rPr>
      </w:pPr>
      <w:r w:rsidRPr="007E58E6">
        <w:rPr>
          <w:rFonts w:ascii="Arial" w:hAnsi="Arial" w:cs="Arial"/>
          <w:b/>
          <w:u w:val="single"/>
          <w:lang w:val="en-ZA"/>
        </w:rPr>
        <w:lastRenderedPageBreak/>
        <w:t>Second Tender</w:t>
      </w:r>
    </w:p>
    <w:p w:rsidR="00CD0F91" w:rsidRDefault="00CD0F91" w:rsidP="006303D7">
      <w:pPr>
        <w:spacing w:before="100" w:beforeAutospacing="1" w:after="100" w:afterAutospacing="1" w:line="360" w:lineRule="auto"/>
        <w:ind w:left="1560" w:hanging="709"/>
        <w:jc w:val="both"/>
        <w:rPr>
          <w:rFonts w:ascii="Arial" w:hAnsi="Arial" w:cs="Arial"/>
          <w:lang w:val="en-ZA"/>
        </w:rPr>
      </w:pPr>
      <w:r w:rsidRPr="00CD0F91">
        <w:rPr>
          <w:rFonts w:ascii="Arial" w:hAnsi="Arial" w:cs="Arial"/>
          <w:lang w:val="en-ZA"/>
        </w:rPr>
        <w:t xml:space="preserve">Date </w:t>
      </w:r>
      <w:r w:rsidR="00E621E7">
        <w:rPr>
          <w:rFonts w:ascii="Arial" w:hAnsi="Arial" w:cs="Arial"/>
          <w:lang w:val="en-ZA"/>
        </w:rPr>
        <w:t xml:space="preserve">of </w:t>
      </w:r>
      <w:r w:rsidRPr="00CD0F91">
        <w:rPr>
          <w:rFonts w:ascii="Arial" w:hAnsi="Arial" w:cs="Arial"/>
          <w:lang w:val="en-ZA"/>
        </w:rPr>
        <w:t>issue: 29</w:t>
      </w:r>
      <w:r w:rsidR="00E621E7">
        <w:rPr>
          <w:rFonts w:ascii="Arial" w:hAnsi="Arial" w:cs="Arial"/>
          <w:lang w:val="en-ZA"/>
        </w:rPr>
        <w:t xml:space="preserve"> </w:t>
      </w:r>
      <w:r w:rsidRPr="00CD0F91">
        <w:rPr>
          <w:rFonts w:ascii="Arial" w:hAnsi="Arial" w:cs="Arial"/>
          <w:lang w:val="en-ZA"/>
        </w:rPr>
        <w:t>October 2014</w:t>
      </w:r>
    </w:p>
    <w:p w:rsidR="00E621E7" w:rsidRDefault="00E621E7" w:rsidP="006303D7">
      <w:pPr>
        <w:spacing w:before="100" w:beforeAutospacing="1" w:after="100" w:afterAutospacing="1" w:line="360" w:lineRule="auto"/>
        <w:ind w:left="1560" w:hanging="709"/>
        <w:jc w:val="both"/>
        <w:rPr>
          <w:rFonts w:ascii="Arial" w:hAnsi="Arial" w:cs="Arial"/>
          <w:lang w:val="en-ZA"/>
        </w:rPr>
      </w:pPr>
      <w:r>
        <w:rPr>
          <w:rFonts w:ascii="Arial" w:hAnsi="Arial" w:cs="Arial"/>
          <w:lang w:val="en-ZA"/>
        </w:rPr>
        <w:t>Closing date: 2 December 2014</w:t>
      </w:r>
    </w:p>
    <w:p w:rsidR="006A5D13" w:rsidRDefault="006A5D13" w:rsidP="006303D7">
      <w:pPr>
        <w:spacing w:before="100" w:beforeAutospacing="1" w:after="100" w:afterAutospacing="1" w:line="360" w:lineRule="auto"/>
        <w:ind w:left="1560" w:hanging="709"/>
        <w:jc w:val="both"/>
        <w:rPr>
          <w:rFonts w:ascii="Arial" w:hAnsi="Arial" w:cs="Arial"/>
          <w:b/>
          <w:lang w:val="en-ZA"/>
        </w:rPr>
      </w:pPr>
    </w:p>
    <w:p w:rsidR="006A5D13" w:rsidRDefault="006A5D13" w:rsidP="006303D7">
      <w:pPr>
        <w:spacing w:before="100" w:beforeAutospacing="1" w:after="100" w:afterAutospacing="1" w:line="360" w:lineRule="auto"/>
        <w:ind w:left="1560" w:hanging="709"/>
        <w:jc w:val="both"/>
        <w:rPr>
          <w:rFonts w:ascii="Arial" w:hAnsi="Arial" w:cs="Arial"/>
          <w:b/>
          <w:lang w:val="en-ZA"/>
        </w:rPr>
      </w:pPr>
    </w:p>
    <w:p w:rsidR="006A5D13" w:rsidRDefault="006A5D13" w:rsidP="006303D7">
      <w:pPr>
        <w:spacing w:before="100" w:beforeAutospacing="1" w:after="100" w:afterAutospacing="1" w:line="360" w:lineRule="auto"/>
        <w:ind w:left="1560" w:hanging="709"/>
        <w:jc w:val="both"/>
        <w:rPr>
          <w:rFonts w:ascii="Arial" w:hAnsi="Arial" w:cs="Arial"/>
          <w:b/>
          <w:lang w:val="en-ZA"/>
        </w:rPr>
      </w:pPr>
    </w:p>
    <w:p w:rsidR="007E58E6" w:rsidRDefault="007E58E6" w:rsidP="006303D7">
      <w:pPr>
        <w:spacing w:before="100" w:beforeAutospacing="1" w:after="100" w:afterAutospacing="1" w:line="360" w:lineRule="auto"/>
        <w:ind w:left="1560" w:hanging="709"/>
        <w:jc w:val="both"/>
        <w:rPr>
          <w:rFonts w:ascii="Arial" w:hAnsi="Arial" w:cs="Arial"/>
          <w:lang w:val="en-ZA"/>
        </w:rPr>
      </w:pPr>
      <w:r w:rsidRPr="00F66F86">
        <w:rPr>
          <w:rFonts w:ascii="Arial" w:hAnsi="Arial" w:cs="Arial"/>
          <w:b/>
          <w:lang w:val="en-ZA"/>
        </w:rPr>
        <w:t>Evaluation Criteria</w:t>
      </w:r>
      <w:r>
        <w:rPr>
          <w:rFonts w:ascii="Arial" w:hAnsi="Arial" w:cs="Arial"/>
          <w:lang w:val="en-ZA"/>
        </w:rPr>
        <w:t>:</w:t>
      </w:r>
    </w:p>
    <w:tbl>
      <w:tblPr>
        <w:tblW w:w="1261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8080"/>
      </w:tblGrid>
      <w:tr w:rsidR="00AF79C8" w:rsidRPr="007B5EA8" w:rsidTr="00E621E7">
        <w:tc>
          <w:tcPr>
            <w:tcW w:w="12616" w:type="dxa"/>
            <w:gridSpan w:val="2"/>
            <w:shd w:val="clear" w:color="auto" w:fill="D9D9D9"/>
          </w:tcPr>
          <w:p w:rsidR="00AF79C8" w:rsidRPr="007B5EA8" w:rsidRDefault="00AF79C8" w:rsidP="00314B6E">
            <w:pPr>
              <w:spacing w:before="120" w:after="120" w:line="360" w:lineRule="auto"/>
              <w:ind w:left="1560" w:hanging="709"/>
              <w:jc w:val="both"/>
              <w:rPr>
                <w:rFonts w:ascii="Arial" w:eastAsia="Calibri" w:hAnsi="Arial" w:cs="Arial"/>
                <w:b/>
                <w:lang w:val="en-ZA"/>
              </w:rPr>
            </w:pPr>
            <w:r w:rsidRPr="007B5EA8">
              <w:rPr>
                <w:rFonts w:ascii="Arial" w:eastAsia="Calibri" w:hAnsi="Arial" w:cs="Arial"/>
                <w:b/>
                <w:lang w:val="en-ZA"/>
              </w:rPr>
              <w:t xml:space="preserve">SIGN-OFF SHEET – </w:t>
            </w:r>
            <w:r w:rsidRPr="007B5EA8">
              <w:rPr>
                <w:rFonts w:ascii="Arial" w:eastAsia="Calibri" w:hAnsi="Arial" w:cs="Arial"/>
                <w:b/>
                <w:color w:val="FF0000"/>
                <w:lang w:val="en-ZA"/>
              </w:rPr>
              <w:t xml:space="preserve"> </w:t>
            </w:r>
            <w:r w:rsidRPr="007B5EA8">
              <w:rPr>
                <w:rFonts w:ascii="Arial" w:eastAsia="Calibri" w:hAnsi="Arial" w:cs="Arial"/>
                <w:b/>
                <w:lang w:val="en-ZA"/>
              </w:rPr>
              <w:t>RFB AND WEIGHTING CRITERIA</w:t>
            </w:r>
          </w:p>
        </w:tc>
      </w:tr>
      <w:tr w:rsidR="00AF79C8" w:rsidRPr="007B5EA8" w:rsidTr="00E621E7">
        <w:tc>
          <w:tcPr>
            <w:tcW w:w="4536" w:type="dxa"/>
          </w:tcPr>
          <w:p w:rsidR="00AF79C8" w:rsidRPr="007B5EA8" w:rsidRDefault="00AF79C8" w:rsidP="00314B6E">
            <w:pPr>
              <w:spacing w:before="120" w:after="200" w:line="360" w:lineRule="auto"/>
              <w:ind w:left="1560" w:hanging="709"/>
              <w:jc w:val="both"/>
              <w:rPr>
                <w:rFonts w:ascii="Arial" w:eastAsia="Calibri" w:hAnsi="Arial" w:cs="Arial"/>
                <w:b/>
                <w:lang w:val="en-ZA"/>
              </w:rPr>
            </w:pPr>
            <w:r w:rsidRPr="007B5EA8">
              <w:rPr>
                <w:rFonts w:ascii="Arial" w:eastAsia="Calibri" w:hAnsi="Arial" w:cs="Arial"/>
                <w:b/>
                <w:lang w:val="en-ZA"/>
              </w:rPr>
              <w:t>PROJECT:</w:t>
            </w:r>
          </w:p>
        </w:tc>
        <w:tc>
          <w:tcPr>
            <w:tcW w:w="8080" w:type="dxa"/>
          </w:tcPr>
          <w:p w:rsidR="00AF79C8" w:rsidRPr="007B5EA8" w:rsidRDefault="00AF79C8" w:rsidP="00314B6E">
            <w:pPr>
              <w:spacing w:before="120" w:after="200" w:line="360" w:lineRule="auto"/>
              <w:ind w:left="316"/>
              <w:jc w:val="both"/>
              <w:rPr>
                <w:rFonts w:ascii="Arial" w:eastAsia="Calibri" w:hAnsi="Arial" w:cs="Arial"/>
                <w:b/>
                <w:lang w:val="en-ZA"/>
              </w:rPr>
            </w:pPr>
            <w:r w:rsidRPr="007B5EA8">
              <w:rPr>
                <w:rFonts w:ascii="Arial" w:eastAsia="Calibri" w:hAnsi="Arial" w:cs="Arial"/>
                <w:b/>
                <w:lang w:val="en-ZA"/>
              </w:rPr>
              <w:t>Aircraft Component Support II</w:t>
            </w:r>
          </w:p>
        </w:tc>
      </w:tr>
      <w:tr w:rsidR="00AF79C8" w:rsidRPr="007B5EA8" w:rsidTr="00E621E7">
        <w:tc>
          <w:tcPr>
            <w:tcW w:w="4536" w:type="dxa"/>
          </w:tcPr>
          <w:p w:rsidR="00AF79C8" w:rsidRPr="007B5EA8" w:rsidRDefault="00AF79C8" w:rsidP="00314B6E">
            <w:pPr>
              <w:spacing w:before="120" w:after="200" w:line="360" w:lineRule="auto"/>
              <w:ind w:left="1560" w:hanging="709"/>
              <w:jc w:val="both"/>
              <w:rPr>
                <w:rFonts w:ascii="Arial" w:eastAsia="Calibri" w:hAnsi="Arial" w:cs="Arial"/>
                <w:b/>
                <w:lang w:val="en-ZA"/>
              </w:rPr>
            </w:pPr>
            <w:r w:rsidRPr="007B5EA8">
              <w:rPr>
                <w:rFonts w:ascii="Arial" w:eastAsia="Calibri" w:hAnsi="Arial" w:cs="Arial"/>
                <w:b/>
                <w:lang w:val="en-ZA"/>
              </w:rPr>
              <w:t>PRODUCT:</w:t>
            </w:r>
          </w:p>
        </w:tc>
        <w:tc>
          <w:tcPr>
            <w:tcW w:w="8080" w:type="dxa"/>
          </w:tcPr>
          <w:p w:rsidR="00AF79C8" w:rsidRPr="007B5EA8" w:rsidRDefault="00AF79C8" w:rsidP="00314B6E">
            <w:pPr>
              <w:spacing w:before="120" w:after="200" w:line="360" w:lineRule="auto"/>
              <w:ind w:left="316"/>
              <w:jc w:val="both"/>
              <w:rPr>
                <w:rFonts w:ascii="Arial" w:eastAsia="Calibri" w:hAnsi="Arial" w:cs="Arial"/>
                <w:b/>
                <w:lang w:val="en-ZA"/>
              </w:rPr>
            </w:pPr>
            <w:r w:rsidRPr="007B5EA8">
              <w:rPr>
                <w:rFonts w:ascii="Arial" w:eastAsia="Calibri" w:hAnsi="Arial" w:cs="Arial"/>
                <w:b/>
                <w:lang w:val="en-ZA"/>
              </w:rPr>
              <w:t xml:space="preserve">Supply of aircraft component support service </w:t>
            </w:r>
          </w:p>
        </w:tc>
      </w:tr>
      <w:tr w:rsidR="00AF79C8" w:rsidRPr="007B5EA8" w:rsidTr="00E621E7">
        <w:tc>
          <w:tcPr>
            <w:tcW w:w="4536" w:type="dxa"/>
          </w:tcPr>
          <w:p w:rsidR="00AF79C8" w:rsidRPr="007B5EA8" w:rsidRDefault="00AF79C8" w:rsidP="00DA05FE">
            <w:pPr>
              <w:spacing w:before="120" w:after="200" w:line="360" w:lineRule="auto"/>
              <w:ind w:left="741"/>
              <w:jc w:val="both"/>
              <w:rPr>
                <w:rFonts w:ascii="Arial" w:eastAsia="Calibri" w:hAnsi="Arial" w:cs="Arial"/>
                <w:b/>
                <w:lang w:val="en-ZA"/>
              </w:rPr>
            </w:pPr>
            <w:r w:rsidRPr="007B5EA8">
              <w:rPr>
                <w:rFonts w:ascii="Arial" w:eastAsia="Calibri" w:hAnsi="Arial" w:cs="Arial"/>
                <w:b/>
                <w:lang w:val="en-ZA"/>
              </w:rPr>
              <w:t>TENDER NUMBER:</w:t>
            </w:r>
          </w:p>
        </w:tc>
        <w:tc>
          <w:tcPr>
            <w:tcW w:w="8080" w:type="dxa"/>
          </w:tcPr>
          <w:p w:rsidR="00AF79C8" w:rsidRPr="007B5EA8" w:rsidRDefault="00AF79C8" w:rsidP="00314B6E">
            <w:pPr>
              <w:spacing w:before="120" w:after="200" w:line="360" w:lineRule="auto"/>
              <w:ind w:left="316"/>
              <w:jc w:val="both"/>
              <w:rPr>
                <w:rFonts w:ascii="Arial" w:eastAsia="Calibri" w:hAnsi="Arial" w:cs="Arial"/>
                <w:b/>
                <w:lang w:val="en-ZA"/>
              </w:rPr>
            </w:pPr>
            <w:r w:rsidRPr="007B5EA8">
              <w:rPr>
                <w:rFonts w:ascii="Arial" w:eastAsia="Calibri" w:hAnsi="Arial" w:cs="Arial"/>
                <w:b/>
                <w:lang w:val="en-ZA"/>
              </w:rPr>
              <w:t>SP437/14</w:t>
            </w:r>
          </w:p>
        </w:tc>
      </w:tr>
      <w:tr w:rsidR="00AF79C8" w:rsidRPr="007B5EA8" w:rsidTr="00E621E7">
        <w:tc>
          <w:tcPr>
            <w:tcW w:w="4536" w:type="dxa"/>
          </w:tcPr>
          <w:p w:rsidR="00AF79C8" w:rsidRPr="007B5EA8" w:rsidRDefault="00AF79C8" w:rsidP="00314B6E">
            <w:pPr>
              <w:spacing w:before="120" w:after="200" w:line="360" w:lineRule="auto"/>
              <w:ind w:left="1560" w:hanging="709"/>
              <w:jc w:val="both"/>
              <w:rPr>
                <w:rFonts w:ascii="Arial" w:eastAsia="Calibri" w:hAnsi="Arial" w:cs="Arial"/>
                <w:b/>
                <w:lang w:val="en-ZA"/>
              </w:rPr>
            </w:pPr>
            <w:r w:rsidRPr="007B5EA8">
              <w:rPr>
                <w:rFonts w:ascii="Arial" w:eastAsia="Calibri" w:hAnsi="Arial" w:cs="Arial"/>
                <w:b/>
                <w:lang w:val="en-ZA"/>
              </w:rPr>
              <w:t>DATE:</w:t>
            </w:r>
          </w:p>
        </w:tc>
        <w:tc>
          <w:tcPr>
            <w:tcW w:w="8080" w:type="dxa"/>
          </w:tcPr>
          <w:p w:rsidR="00AF79C8" w:rsidRPr="007B5EA8" w:rsidRDefault="00AF79C8" w:rsidP="00314B6E">
            <w:pPr>
              <w:spacing w:before="120" w:after="200" w:line="360" w:lineRule="auto"/>
              <w:ind w:left="316"/>
              <w:jc w:val="both"/>
              <w:rPr>
                <w:rFonts w:ascii="Arial" w:eastAsia="Calibri" w:hAnsi="Arial" w:cs="Arial"/>
                <w:b/>
                <w:lang w:val="en-ZA"/>
              </w:rPr>
            </w:pPr>
            <w:r w:rsidRPr="007B5EA8">
              <w:rPr>
                <w:rFonts w:ascii="Arial" w:eastAsia="Calibri" w:hAnsi="Arial" w:cs="Arial"/>
                <w:b/>
                <w:lang w:val="en-ZA"/>
              </w:rPr>
              <w:t>28 October 2014</w:t>
            </w:r>
          </w:p>
        </w:tc>
      </w:tr>
    </w:tbl>
    <w:p w:rsidR="00AF79C8" w:rsidRPr="007B5EA8" w:rsidRDefault="00AF79C8" w:rsidP="00AF79C8">
      <w:pPr>
        <w:spacing w:after="200" w:line="360" w:lineRule="auto"/>
        <w:ind w:left="1560" w:hanging="709"/>
        <w:contextualSpacing/>
        <w:jc w:val="both"/>
        <w:rPr>
          <w:rFonts w:ascii="Arial" w:eastAsia="Calibri" w:hAnsi="Arial" w:cs="Arial"/>
          <w:b/>
          <w:lang w:val="en-ZA"/>
        </w:rPr>
      </w:pPr>
    </w:p>
    <w:p w:rsidR="00AF79C8" w:rsidRPr="007B5EA8" w:rsidRDefault="00F66F86" w:rsidP="00AF79C8">
      <w:pPr>
        <w:numPr>
          <w:ilvl w:val="0"/>
          <w:numId w:val="31"/>
        </w:numPr>
        <w:spacing w:after="200" w:line="360" w:lineRule="auto"/>
        <w:ind w:left="1560" w:hanging="709"/>
        <w:contextualSpacing/>
        <w:jc w:val="both"/>
        <w:rPr>
          <w:rFonts w:ascii="Arial" w:eastAsia="Calibri" w:hAnsi="Arial" w:cs="Arial"/>
          <w:b/>
          <w:lang w:val="en-ZA"/>
        </w:rPr>
      </w:pPr>
      <w:r>
        <w:rPr>
          <w:rFonts w:ascii="Arial" w:eastAsia="Calibri" w:hAnsi="Arial" w:cs="Arial"/>
          <w:b/>
          <w:lang w:val="en-ZA"/>
        </w:rPr>
        <w:lastRenderedPageBreak/>
        <w:t>Critical Criteria</w:t>
      </w:r>
    </w:p>
    <w:p w:rsidR="00AF79C8" w:rsidRPr="007B5EA8" w:rsidRDefault="00AF79C8" w:rsidP="00AF79C8">
      <w:pPr>
        <w:spacing w:after="200" w:line="360" w:lineRule="auto"/>
        <w:ind w:left="1560" w:hanging="709"/>
        <w:jc w:val="both"/>
        <w:rPr>
          <w:rFonts w:ascii="Arial" w:eastAsia="Calibri" w:hAnsi="Arial" w:cs="Arial"/>
          <w:b/>
          <w:lang w:val="en-ZA"/>
        </w:rPr>
      </w:pPr>
      <w:r w:rsidRPr="007B5EA8">
        <w:rPr>
          <w:rFonts w:ascii="Arial" w:eastAsia="Calibri" w:hAnsi="Arial" w:cs="Arial"/>
          <w:b/>
          <w:lang w:val="en-ZA"/>
        </w:rPr>
        <w:t>Capacity to Deliver</w:t>
      </w:r>
    </w:p>
    <w:p w:rsidR="00AF79C8" w:rsidRPr="007B5EA8" w:rsidRDefault="00AF79C8" w:rsidP="00AF79C8">
      <w:pPr>
        <w:spacing w:after="200" w:line="360" w:lineRule="auto"/>
        <w:ind w:left="851"/>
        <w:jc w:val="both"/>
        <w:rPr>
          <w:rFonts w:ascii="Arial" w:eastAsia="Calibri" w:hAnsi="Arial" w:cs="Arial"/>
          <w:lang w:val="en-ZA"/>
        </w:rPr>
      </w:pPr>
      <w:r w:rsidRPr="007B5EA8">
        <w:rPr>
          <w:rFonts w:ascii="Arial" w:eastAsia="Calibri" w:hAnsi="Arial" w:cs="Arial"/>
          <w:lang w:val="en-ZA"/>
        </w:rPr>
        <w:t>(Incorporating: Track Record, Experience, Service/Product Supply, Equipment, Financial Standing and previous performance of bidders)</w:t>
      </w:r>
    </w:p>
    <w:p w:rsidR="00AF79C8" w:rsidRPr="007B5EA8" w:rsidRDefault="00AF79C8" w:rsidP="00AF79C8">
      <w:pPr>
        <w:spacing w:after="200" w:line="360" w:lineRule="auto"/>
        <w:ind w:left="851"/>
        <w:jc w:val="both"/>
        <w:rPr>
          <w:rFonts w:ascii="Arial" w:eastAsia="Calibri" w:hAnsi="Arial" w:cs="Arial"/>
          <w:lang w:val="en-ZA"/>
        </w:rPr>
      </w:pPr>
      <w:r w:rsidRPr="007B5EA8">
        <w:rPr>
          <w:rFonts w:ascii="Arial" w:eastAsia="Calibri" w:hAnsi="Arial" w:cs="Arial"/>
          <w:lang w:val="en-ZA"/>
        </w:rPr>
        <w:t>As SAAT’s service levels and reputation as a safe transport provider is dependent upon the quality of its service, it stands to reason that quality of the GOODS/Services and products utilised to provide that service, cannot be compromised.  A tender shall be evaluated in terms of their capacity to deliver.</w:t>
      </w:r>
    </w:p>
    <w:p w:rsidR="00AF79C8" w:rsidRPr="007B5EA8" w:rsidRDefault="00AF79C8" w:rsidP="00AF79C8">
      <w:pPr>
        <w:spacing w:after="200" w:line="360" w:lineRule="auto"/>
        <w:ind w:left="1560" w:hanging="709"/>
        <w:jc w:val="both"/>
        <w:rPr>
          <w:rFonts w:ascii="Arial" w:eastAsia="Calibri" w:hAnsi="Arial" w:cs="Arial"/>
          <w:lang w:val="en-ZA"/>
        </w:rPr>
      </w:pPr>
      <w:r w:rsidRPr="007B5EA8">
        <w:rPr>
          <w:rFonts w:ascii="Arial" w:eastAsia="Calibri" w:hAnsi="Arial" w:cs="Arial"/>
          <w:lang w:val="en-ZA"/>
        </w:rPr>
        <w:t>Bidders to comment on all of the requirements below:</w:t>
      </w:r>
    </w:p>
    <w:tbl>
      <w:tblPr>
        <w:tblStyle w:val="TableGrid2"/>
        <w:tblW w:w="13041" w:type="dxa"/>
        <w:tblInd w:w="988" w:type="dxa"/>
        <w:tblLook w:val="04A0" w:firstRow="1" w:lastRow="0" w:firstColumn="1" w:lastColumn="0" w:noHBand="0" w:noVBand="1"/>
      </w:tblPr>
      <w:tblGrid>
        <w:gridCol w:w="3750"/>
        <w:gridCol w:w="2628"/>
        <w:gridCol w:w="6663"/>
      </w:tblGrid>
      <w:tr w:rsidR="00AF79C8" w:rsidRPr="007B5EA8" w:rsidTr="00DA05FE">
        <w:tc>
          <w:tcPr>
            <w:tcW w:w="13041" w:type="dxa"/>
            <w:gridSpan w:val="3"/>
            <w:shd w:val="clear" w:color="auto" w:fill="B8CCE4"/>
          </w:tcPr>
          <w:p w:rsidR="00AF79C8" w:rsidRPr="007B5EA8" w:rsidRDefault="00AF79C8" w:rsidP="00314B6E">
            <w:pPr>
              <w:spacing w:line="360" w:lineRule="auto"/>
              <w:ind w:left="1560" w:hanging="709"/>
              <w:jc w:val="both"/>
              <w:rPr>
                <w:rFonts w:ascii="Arial" w:hAnsi="Arial" w:cs="Arial"/>
                <w:b/>
                <w:lang w:val="en-ZA"/>
              </w:rPr>
            </w:pPr>
            <w:r w:rsidRPr="007B5EA8">
              <w:rPr>
                <w:rFonts w:ascii="Arial" w:hAnsi="Arial" w:cs="Arial"/>
                <w:b/>
                <w:lang w:val="en-ZA"/>
              </w:rPr>
              <w:t>A bid shall not be recommended for acceptance if the CFST required to make the recommendation has any doubt, based on reasonable grounds as to whether the Bidder:</w:t>
            </w:r>
          </w:p>
        </w:tc>
      </w:tr>
      <w:tr w:rsidR="00AF79C8" w:rsidRPr="007B5EA8" w:rsidTr="00DA05FE">
        <w:tc>
          <w:tcPr>
            <w:tcW w:w="3750" w:type="dxa"/>
            <w:shd w:val="clear" w:color="auto" w:fill="D9D9D9"/>
          </w:tcPr>
          <w:p w:rsidR="00AF79C8" w:rsidRPr="007B5EA8" w:rsidRDefault="00AF79C8" w:rsidP="00314B6E">
            <w:pPr>
              <w:spacing w:line="360" w:lineRule="auto"/>
              <w:ind w:left="1560" w:hanging="709"/>
              <w:jc w:val="both"/>
              <w:rPr>
                <w:rFonts w:ascii="Arial" w:hAnsi="Arial" w:cs="Arial"/>
                <w:lang w:val="en-ZA"/>
              </w:rPr>
            </w:pPr>
          </w:p>
        </w:tc>
        <w:tc>
          <w:tcPr>
            <w:tcW w:w="2628" w:type="dxa"/>
            <w:shd w:val="clear" w:color="auto" w:fill="D9D9D9"/>
          </w:tcPr>
          <w:p w:rsidR="00AF79C8" w:rsidRPr="007B5EA8" w:rsidRDefault="00AF79C8" w:rsidP="00314B6E">
            <w:pPr>
              <w:spacing w:line="360" w:lineRule="auto"/>
              <w:ind w:left="1560" w:hanging="709"/>
              <w:jc w:val="both"/>
              <w:rPr>
                <w:rFonts w:ascii="Arial" w:hAnsi="Arial" w:cs="Arial"/>
                <w:lang w:val="en-ZA"/>
              </w:rPr>
            </w:pPr>
            <w:r w:rsidRPr="007B5EA8">
              <w:rPr>
                <w:rFonts w:ascii="Arial" w:hAnsi="Arial" w:cs="Arial"/>
                <w:lang w:val="en-ZA"/>
              </w:rPr>
              <w:t>YES/NO</w:t>
            </w:r>
          </w:p>
        </w:tc>
        <w:tc>
          <w:tcPr>
            <w:tcW w:w="6663" w:type="dxa"/>
            <w:shd w:val="clear" w:color="auto" w:fill="D9D9D9"/>
          </w:tcPr>
          <w:p w:rsidR="00AF79C8" w:rsidRPr="007B5EA8" w:rsidRDefault="00AF79C8" w:rsidP="00314B6E">
            <w:pPr>
              <w:spacing w:line="360" w:lineRule="auto"/>
              <w:ind w:left="1560" w:hanging="709"/>
              <w:jc w:val="both"/>
              <w:rPr>
                <w:rFonts w:ascii="Arial" w:hAnsi="Arial" w:cs="Arial"/>
                <w:lang w:val="en-ZA"/>
              </w:rPr>
            </w:pPr>
            <w:r w:rsidRPr="007B5EA8">
              <w:rPr>
                <w:rFonts w:ascii="Arial" w:hAnsi="Arial" w:cs="Arial"/>
                <w:lang w:val="en-ZA"/>
              </w:rPr>
              <w:t>COMMENT</w:t>
            </w:r>
          </w:p>
        </w:tc>
      </w:tr>
      <w:tr w:rsidR="00AF79C8" w:rsidRPr="007B5EA8" w:rsidTr="00DA05FE">
        <w:tc>
          <w:tcPr>
            <w:tcW w:w="3750" w:type="dxa"/>
          </w:tcPr>
          <w:p w:rsidR="00AF79C8" w:rsidRPr="007B5EA8" w:rsidRDefault="00AF79C8" w:rsidP="00314B6E">
            <w:pPr>
              <w:spacing w:line="360" w:lineRule="auto"/>
              <w:ind w:left="181"/>
              <w:rPr>
                <w:rFonts w:ascii="Arial" w:hAnsi="Arial" w:cs="Arial"/>
                <w:lang w:val="en-ZA"/>
              </w:rPr>
            </w:pPr>
            <w:r w:rsidRPr="007B5EA8">
              <w:rPr>
                <w:rFonts w:ascii="Arial" w:hAnsi="Arial" w:cs="Arial"/>
                <w:lang w:val="en-ZA"/>
              </w:rPr>
              <w:t>Is sufficiently experienced and equipped</w:t>
            </w:r>
          </w:p>
        </w:tc>
        <w:tc>
          <w:tcPr>
            <w:tcW w:w="2628" w:type="dxa"/>
          </w:tcPr>
          <w:p w:rsidR="00AF79C8" w:rsidRPr="007B5EA8" w:rsidRDefault="00AF79C8" w:rsidP="00314B6E">
            <w:pPr>
              <w:spacing w:line="360" w:lineRule="auto"/>
              <w:ind w:left="1560" w:hanging="709"/>
              <w:jc w:val="both"/>
              <w:rPr>
                <w:rFonts w:ascii="Arial" w:hAnsi="Arial" w:cs="Arial"/>
                <w:lang w:val="en-ZA"/>
              </w:rPr>
            </w:pPr>
          </w:p>
        </w:tc>
        <w:tc>
          <w:tcPr>
            <w:tcW w:w="6663" w:type="dxa"/>
          </w:tcPr>
          <w:p w:rsidR="00AF79C8" w:rsidRPr="007B5EA8" w:rsidRDefault="00AF79C8" w:rsidP="00314B6E">
            <w:pPr>
              <w:spacing w:line="360" w:lineRule="auto"/>
              <w:ind w:left="1560" w:hanging="709"/>
              <w:jc w:val="both"/>
              <w:rPr>
                <w:rFonts w:ascii="Arial" w:hAnsi="Arial" w:cs="Arial"/>
                <w:lang w:val="en-ZA"/>
              </w:rPr>
            </w:pPr>
          </w:p>
        </w:tc>
      </w:tr>
      <w:tr w:rsidR="00AF79C8" w:rsidRPr="007B5EA8" w:rsidTr="00DA05FE">
        <w:tc>
          <w:tcPr>
            <w:tcW w:w="3750" w:type="dxa"/>
          </w:tcPr>
          <w:p w:rsidR="00AF79C8" w:rsidRPr="007B5EA8" w:rsidRDefault="00AF79C8" w:rsidP="00314B6E">
            <w:pPr>
              <w:spacing w:line="360" w:lineRule="auto"/>
              <w:ind w:left="181"/>
              <w:rPr>
                <w:rFonts w:ascii="Arial" w:hAnsi="Arial" w:cs="Arial"/>
                <w:lang w:val="en-ZA"/>
              </w:rPr>
            </w:pPr>
            <w:r w:rsidRPr="007B5EA8">
              <w:rPr>
                <w:rFonts w:ascii="Arial" w:hAnsi="Arial" w:cs="Arial"/>
                <w:lang w:val="en-ZA"/>
              </w:rPr>
              <w:t>Is of sufficient sound financial standing to carry out satisfactorily any contract that may be awarded pursuant to the tender</w:t>
            </w:r>
          </w:p>
        </w:tc>
        <w:tc>
          <w:tcPr>
            <w:tcW w:w="2628" w:type="dxa"/>
          </w:tcPr>
          <w:p w:rsidR="00AF79C8" w:rsidRPr="007B5EA8" w:rsidRDefault="00AF79C8" w:rsidP="00314B6E">
            <w:pPr>
              <w:spacing w:line="360" w:lineRule="auto"/>
              <w:ind w:left="1560" w:hanging="709"/>
              <w:jc w:val="both"/>
              <w:rPr>
                <w:rFonts w:ascii="Arial" w:hAnsi="Arial" w:cs="Arial"/>
                <w:lang w:val="en-ZA"/>
              </w:rPr>
            </w:pPr>
          </w:p>
        </w:tc>
        <w:tc>
          <w:tcPr>
            <w:tcW w:w="6663" w:type="dxa"/>
          </w:tcPr>
          <w:p w:rsidR="00AF79C8" w:rsidRPr="007B5EA8" w:rsidRDefault="00AF79C8" w:rsidP="00314B6E">
            <w:pPr>
              <w:spacing w:line="360" w:lineRule="auto"/>
              <w:ind w:left="1560" w:hanging="709"/>
              <w:jc w:val="both"/>
              <w:rPr>
                <w:rFonts w:ascii="Arial" w:hAnsi="Arial" w:cs="Arial"/>
                <w:lang w:val="en-ZA"/>
              </w:rPr>
            </w:pPr>
          </w:p>
        </w:tc>
      </w:tr>
      <w:tr w:rsidR="00AF79C8" w:rsidRPr="007B5EA8" w:rsidTr="00DA05FE">
        <w:tc>
          <w:tcPr>
            <w:tcW w:w="3750" w:type="dxa"/>
          </w:tcPr>
          <w:p w:rsidR="00AF79C8" w:rsidRPr="007B5EA8" w:rsidRDefault="00AF79C8" w:rsidP="00314B6E">
            <w:pPr>
              <w:spacing w:line="360" w:lineRule="auto"/>
              <w:ind w:left="181"/>
              <w:jc w:val="both"/>
              <w:rPr>
                <w:rFonts w:ascii="Arial" w:hAnsi="Arial" w:cs="Arial"/>
                <w:lang w:val="en-ZA"/>
              </w:rPr>
            </w:pPr>
            <w:r w:rsidRPr="007B5EA8">
              <w:rPr>
                <w:rFonts w:ascii="Arial" w:hAnsi="Arial" w:cs="Arial"/>
                <w:lang w:val="en-ZA"/>
              </w:rPr>
              <w:t xml:space="preserve">Must be certified for FAA and </w:t>
            </w:r>
            <w:r w:rsidRPr="007B5EA8">
              <w:rPr>
                <w:rFonts w:ascii="Arial" w:hAnsi="Arial" w:cs="Arial"/>
                <w:lang w:val="en-ZA"/>
              </w:rPr>
              <w:lastRenderedPageBreak/>
              <w:t>EASA as repair station</w:t>
            </w:r>
          </w:p>
        </w:tc>
        <w:tc>
          <w:tcPr>
            <w:tcW w:w="2628" w:type="dxa"/>
          </w:tcPr>
          <w:p w:rsidR="00AF79C8" w:rsidRPr="007B5EA8" w:rsidRDefault="00AF79C8" w:rsidP="00314B6E">
            <w:pPr>
              <w:spacing w:line="360" w:lineRule="auto"/>
              <w:ind w:left="1560" w:hanging="709"/>
              <w:jc w:val="both"/>
              <w:rPr>
                <w:rFonts w:ascii="Arial" w:hAnsi="Arial" w:cs="Arial"/>
                <w:lang w:val="en-ZA"/>
              </w:rPr>
            </w:pPr>
          </w:p>
        </w:tc>
        <w:tc>
          <w:tcPr>
            <w:tcW w:w="6663" w:type="dxa"/>
          </w:tcPr>
          <w:p w:rsidR="00AF79C8" w:rsidRPr="007B5EA8" w:rsidRDefault="00AF79C8" w:rsidP="00314B6E">
            <w:pPr>
              <w:spacing w:line="360" w:lineRule="auto"/>
              <w:ind w:left="1560" w:hanging="709"/>
              <w:jc w:val="both"/>
              <w:rPr>
                <w:rFonts w:ascii="Arial" w:hAnsi="Arial" w:cs="Arial"/>
                <w:lang w:val="en-ZA"/>
              </w:rPr>
            </w:pPr>
          </w:p>
        </w:tc>
      </w:tr>
      <w:tr w:rsidR="00AF79C8" w:rsidRPr="007B5EA8" w:rsidTr="00DA05FE">
        <w:tc>
          <w:tcPr>
            <w:tcW w:w="3750" w:type="dxa"/>
          </w:tcPr>
          <w:p w:rsidR="00AF79C8" w:rsidRPr="007B5EA8" w:rsidRDefault="00AF79C8" w:rsidP="00314B6E">
            <w:pPr>
              <w:spacing w:line="360" w:lineRule="auto"/>
              <w:ind w:left="181"/>
              <w:jc w:val="both"/>
              <w:rPr>
                <w:rFonts w:ascii="Arial" w:hAnsi="Arial" w:cs="Arial"/>
                <w:lang w:val="en-ZA"/>
              </w:rPr>
            </w:pPr>
            <w:r w:rsidRPr="007B5EA8">
              <w:rPr>
                <w:rFonts w:ascii="Arial" w:hAnsi="Arial" w:cs="Arial"/>
                <w:lang w:val="en-ZA"/>
              </w:rPr>
              <w:lastRenderedPageBreak/>
              <w:t>Must offer an access pool or exchange basis</w:t>
            </w:r>
          </w:p>
        </w:tc>
        <w:tc>
          <w:tcPr>
            <w:tcW w:w="2628" w:type="dxa"/>
          </w:tcPr>
          <w:p w:rsidR="00AF79C8" w:rsidRPr="007B5EA8" w:rsidRDefault="00AF79C8" w:rsidP="00314B6E">
            <w:pPr>
              <w:spacing w:line="360" w:lineRule="auto"/>
              <w:ind w:left="1560" w:hanging="709"/>
              <w:jc w:val="both"/>
              <w:rPr>
                <w:rFonts w:ascii="Arial" w:hAnsi="Arial" w:cs="Arial"/>
                <w:lang w:val="en-ZA"/>
              </w:rPr>
            </w:pPr>
          </w:p>
        </w:tc>
        <w:tc>
          <w:tcPr>
            <w:tcW w:w="6663" w:type="dxa"/>
          </w:tcPr>
          <w:p w:rsidR="00AF79C8" w:rsidRPr="007B5EA8" w:rsidRDefault="00AF79C8" w:rsidP="00314B6E">
            <w:pPr>
              <w:spacing w:line="360" w:lineRule="auto"/>
              <w:ind w:left="1560" w:hanging="709"/>
              <w:jc w:val="both"/>
              <w:rPr>
                <w:rFonts w:ascii="Arial" w:hAnsi="Arial" w:cs="Arial"/>
                <w:lang w:val="en-ZA"/>
              </w:rPr>
            </w:pPr>
          </w:p>
        </w:tc>
      </w:tr>
      <w:tr w:rsidR="00AF79C8" w:rsidRPr="007B5EA8" w:rsidTr="00DA05FE">
        <w:tc>
          <w:tcPr>
            <w:tcW w:w="3750" w:type="dxa"/>
          </w:tcPr>
          <w:p w:rsidR="00AF79C8" w:rsidRPr="007B5EA8" w:rsidRDefault="00AF79C8" w:rsidP="00314B6E">
            <w:pPr>
              <w:spacing w:line="360" w:lineRule="auto"/>
              <w:ind w:left="181"/>
              <w:jc w:val="both"/>
              <w:rPr>
                <w:rFonts w:ascii="Arial" w:hAnsi="Arial" w:cs="Arial"/>
                <w:lang w:val="en-ZA"/>
              </w:rPr>
            </w:pPr>
            <w:r w:rsidRPr="007B5EA8">
              <w:rPr>
                <w:rFonts w:ascii="Arial" w:hAnsi="Arial" w:cs="Arial"/>
                <w:lang w:val="en-ZA"/>
              </w:rPr>
              <w:t>Must bid on a minimum of 95% of the main list (Airbus/Boeing or both)</w:t>
            </w:r>
          </w:p>
        </w:tc>
        <w:tc>
          <w:tcPr>
            <w:tcW w:w="2628" w:type="dxa"/>
          </w:tcPr>
          <w:p w:rsidR="00AF79C8" w:rsidRPr="007B5EA8" w:rsidRDefault="00AF79C8" w:rsidP="00314B6E">
            <w:pPr>
              <w:spacing w:line="360" w:lineRule="auto"/>
              <w:ind w:left="1560" w:hanging="709"/>
              <w:jc w:val="both"/>
              <w:rPr>
                <w:rFonts w:ascii="Arial" w:hAnsi="Arial" w:cs="Arial"/>
                <w:lang w:val="en-ZA"/>
              </w:rPr>
            </w:pPr>
          </w:p>
        </w:tc>
        <w:tc>
          <w:tcPr>
            <w:tcW w:w="6663" w:type="dxa"/>
          </w:tcPr>
          <w:p w:rsidR="00AF79C8" w:rsidRPr="007B5EA8" w:rsidRDefault="00AF79C8" w:rsidP="00314B6E">
            <w:pPr>
              <w:spacing w:line="360" w:lineRule="auto"/>
              <w:ind w:left="1560" w:hanging="709"/>
              <w:jc w:val="both"/>
              <w:rPr>
                <w:rFonts w:ascii="Arial" w:hAnsi="Arial" w:cs="Arial"/>
                <w:lang w:val="en-ZA"/>
              </w:rPr>
            </w:pPr>
          </w:p>
        </w:tc>
      </w:tr>
      <w:tr w:rsidR="00AF79C8" w:rsidRPr="007B5EA8" w:rsidTr="00DA05FE">
        <w:tc>
          <w:tcPr>
            <w:tcW w:w="3750" w:type="dxa"/>
          </w:tcPr>
          <w:p w:rsidR="00AF79C8" w:rsidRPr="007B5EA8" w:rsidRDefault="00AF79C8" w:rsidP="00314B6E">
            <w:pPr>
              <w:spacing w:line="360" w:lineRule="auto"/>
              <w:ind w:left="181"/>
              <w:jc w:val="both"/>
              <w:rPr>
                <w:rFonts w:ascii="Arial" w:hAnsi="Arial" w:cs="Arial"/>
                <w:lang w:val="en-ZA"/>
              </w:rPr>
            </w:pPr>
            <w:r w:rsidRPr="007B5EA8">
              <w:rPr>
                <w:rFonts w:ascii="Arial" w:hAnsi="Arial" w:cs="Arial"/>
                <w:lang w:val="en-ZA"/>
              </w:rPr>
              <w:t>Must bid on a minimum of 50% of the secondary list</w:t>
            </w:r>
          </w:p>
        </w:tc>
        <w:tc>
          <w:tcPr>
            <w:tcW w:w="2628" w:type="dxa"/>
          </w:tcPr>
          <w:p w:rsidR="00AF79C8" w:rsidRPr="007B5EA8" w:rsidRDefault="00AF79C8" w:rsidP="00314B6E">
            <w:pPr>
              <w:spacing w:line="360" w:lineRule="auto"/>
              <w:ind w:left="1560" w:hanging="709"/>
              <w:jc w:val="both"/>
              <w:rPr>
                <w:rFonts w:ascii="Arial" w:hAnsi="Arial" w:cs="Arial"/>
                <w:lang w:val="en-ZA"/>
              </w:rPr>
            </w:pPr>
          </w:p>
        </w:tc>
        <w:tc>
          <w:tcPr>
            <w:tcW w:w="6663" w:type="dxa"/>
          </w:tcPr>
          <w:p w:rsidR="00AF79C8" w:rsidRPr="007B5EA8" w:rsidRDefault="00AF79C8" w:rsidP="00314B6E">
            <w:pPr>
              <w:spacing w:line="360" w:lineRule="auto"/>
              <w:ind w:left="1560" w:hanging="709"/>
              <w:jc w:val="both"/>
              <w:rPr>
                <w:rFonts w:ascii="Arial" w:hAnsi="Arial" w:cs="Arial"/>
                <w:lang w:val="en-ZA"/>
              </w:rPr>
            </w:pPr>
          </w:p>
        </w:tc>
      </w:tr>
      <w:tr w:rsidR="00AF79C8" w:rsidRPr="007B5EA8" w:rsidTr="00DA05FE">
        <w:tc>
          <w:tcPr>
            <w:tcW w:w="3750" w:type="dxa"/>
          </w:tcPr>
          <w:p w:rsidR="00AF79C8" w:rsidRPr="007B5EA8" w:rsidRDefault="00AF79C8" w:rsidP="00314B6E">
            <w:pPr>
              <w:spacing w:line="360" w:lineRule="auto"/>
              <w:ind w:left="181"/>
              <w:jc w:val="both"/>
              <w:rPr>
                <w:rFonts w:ascii="Arial" w:hAnsi="Arial" w:cs="Arial"/>
                <w:lang w:val="en-ZA"/>
              </w:rPr>
            </w:pPr>
            <w:r w:rsidRPr="007B5EA8">
              <w:rPr>
                <w:rFonts w:ascii="Arial" w:hAnsi="Arial" w:cs="Arial"/>
                <w:lang w:val="en-ZA"/>
              </w:rPr>
              <w:t xml:space="preserve">Must include a proposal for reciprocal work </w:t>
            </w:r>
          </w:p>
        </w:tc>
        <w:tc>
          <w:tcPr>
            <w:tcW w:w="2628" w:type="dxa"/>
          </w:tcPr>
          <w:p w:rsidR="00AF79C8" w:rsidRPr="007B5EA8" w:rsidRDefault="00AF79C8" w:rsidP="00314B6E">
            <w:pPr>
              <w:spacing w:line="360" w:lineRule="auto"/>
              <w:ind w:left="1560" w:hanging="709"/>
              <w:jc w:val="both"/>
              <w:rPr>
                <w:rFonts w:ascii="Arial" w:hAnsi="Arial" w:cs="Arial"/>
                <w:lang w:val="en-ZA"/>
              </w:rPr>
            </w:pPr>
          </w:p>
        </w:tc>
        <w:tc>
          <w:tcPr>
            <w:tcW w:w="6663" w:type="dxa"/>
          </w:tcPr>
          <w:p w:rsidR="00AF79C8" w:rsidRPr="007B5EA8" w:rsidRDefault="00AF79C8" w:rsidP="00314B6E">
            <w:pPr>
              <w:spacing w:line="360" w:lineRule="auto"/>
              <w:ind w:left="1560" w:hanging="709"/>
              <w:jc w:val="both"/>
              <w:rPr>
                <w:rFonts w:ascii="Arial" w:hAnsi="Arial" w:cs="Arial"/>
                <w:lang w:val="en-ZA"/>
              </w:rPr>
            </w:pPr>
          </w:p>
        </w:tc>
      </w:tr>
      <w:tr w:rsidR="00AF79C8" w:rsidRPr="007B5EA8" w:rsidTr="00DA05FE">
        <w:tc>
          <w:tcPr>
            <w:tcW w:w="3750" w:type="dxa"/>
          </w:tcPr>
          <w:p w:rsidR="00AF79C8" w:rsidRPr="007B5EA8" w:rsidRDefault="00AF79C8" w:rsidP="00314B6E">
            <w:pPr>
              <w:spacing w:line="360" w:lineRule="auto"/>
              <w:ind w:left="181"/>
              <w:jc w:val="both"/>
              <w:rPr>
                <w:rFonts w:ascii="Arial" w:hAnsi="Arial" w:cs="Arial"/>
                <w:lang w:val="en-ZA"/>
              </w:rPr>
            </w:pPr>
            <w:r w:rsidRPr="007B5EA8">
              <w:rPr>
                <w:rFonts w:ascii="Arial" w:hAnsi="Arial" w:cs="Arial"/>
                <w:lang w:val="en-ZA"/>
              </w:rPr>
              <w:t>Must be willing to enter into a Partnership/Joint Venture with SAAT</w:t>
            </w:r>
          </w:p>
        </w:tc>
        <w:tc>
          <w:tcPr>
            <w:tcW w:w="2628" w:type="dxa"/>
          </w:tcPr>
          <w:p w:rsidR="00AF79C8" w:rsidRPr="007B5EA8" w:rsidRDefault="00AF79C8" w:rsidP="00314B6E">
            <w:pPr>
              <w:spacing w:line="360" w:lineRule="auto"/>
              <w:ind w:left="1560" w:hanging="709"/>
              <w:jc w:val="both"/>
              <w:rPr>
                <w:rFonts w:ascii="Arial" w:hAnsi="Arial" w:cs="Arial"/>
                <w:lang w:val="en-ZA"/>
              </w:rPr>
            </w:pPr>
          </w:p>
        </w:tc>
        <w:tc>
          <w:tcPr>
            <w:tcW w:w="6663" w:type="dxa"/>
          </w:tcPr>
          <w:p w:rsidR="00AF79C8" w:rsidRPr="007B5EA8" w:rsidRDefault="00AF79C8" w:rsidP="00314B6E">
            <w:pPr>
              <w:spacing w:line="360" w:lineRule="auto"/>
              <w:ind w:left="1560" w:hanging="709"/>
              <w:jc w:val="both"/>
              <w:rPr>
                <w:rFonts w:ascii="Arial" w:hAnsi="Arial" w:cs="Arial"/>
                <w:lang w:val="en-ZA"/>
              </w:rPr>
            </w:pPr>
          </w:p>
        </w:tc>
      </w:tr>
      <w:tr w:rsidR="00AF79C8" w:rsidRPr="007B5EA8" w:rsidTr="00DA05FE">
        <w:tc>
          <w:tcPr>
            <w:tcW w:w="3750" w:type="dxa"/>
          </w:tcPr>
          <w:p w:rsidR="00AF79C8" w:rsidRPr="007B5EA8" w:rsidRDefault="00AF79C8" w:rsidP="00314B6E">
            <w:pPr>
              <w:spacing w:line="360" w:lineRule="auto"/>
              <w:ind w:left="181"/>
              <w:jc w:val="both"/>
              <w:rPr>
                <w:rFonts w:ascii="Arial" w:hAnsi="Arial" w:cs="Arial"/>
                <w:lang w:val="en-ZA"/>
              </w:rPr>
            </w:pPr>
            <w:r w:rsidRPr="007B5EA8">
              <w:rPr>
                <w:rFonts w:ascii="Arial" w:hAnsi="Arial" w:cs="Arial"/>
                <w:lang w:val="en-ZA"/>
              </w:rPr>
              <w:t>Must be a 24 hour, 365 days service</w:t>
            </w:r>
          </w:p>
        </w:tc>
        <w:tc>
          <w:tcPr>
            <w:tcW w:w="2628" w:type="dxa"/>
          </w:tcPr>
          <w:p w:rsidR="00AF79C8" w:rsidRPr="007B5EA8" w:rsidRDefault="00AF79C8" w:rsidP="00314B6E">
            <w:pPr>
              <w:spacing w:line="360" w:lineRule="auto"/>
              <w:ind w:left="1560" w:hanging="709"/>
              <w:jc w:val="both"/>
              <w:rPr>
                <w:rFonts w:ascii="Arial" w:hAnsi="Arial" w:cs="Arial"/>
                <w:lang w:val="en-ZA"/>
              </w:rPr>
            </w:pPr>
          </w:p>
        </w:tc>
        <w:tc>
          <w:tcPr>
            <w:tcW w:w="6663" w:type="dxa"/>
          </w:tcPr>
          <w:p w:rsidR="00AF79C8" w:rsidRPr="007B5EA8" w:rsidRDefault="00AF79C8" w:rsidP="00314B6E">
            <w:pPr>
              <w:spacing w:line="360" w:lineRule="auto"/>
              <w:ind w:left="1560" w:hanging="709"/>
              <w:jc w:val="both"/>
              <w:rPr>
                <w:rFonts w:ascii="Arial" w:hAnsi="Arial" w:cs="Arial"/>
                <w:lang w:val="en-ZA"/>
              </w:rPr>
            </w:pPr>
          </w:p>
        </w:tc>
      </w:tr>
    </w:tbl>
    <w:p w:rsidR="00AF79C8" w:rsidRDefault="00AF79C8" w:rsidP="00AF79C8">
      <w:pPr>
        <w:spacing w:after="200" w:line="360" w:lineRule="auto"/>
        <w:ind w:left="1560" w:hanging="709"/>
        <w:jc w:val="both"/>
        <w:rPr>
          <w:rFonts w:ascii="Arial" w:eastAsia="Calibri" w:hAnsi="Arial" w:cs="Arial"/>
          <w:lang w:val="en-ZA"/>
        </w:rPr>
      </w:pPr>
    </w:p>
    <w:p w:rsidR="00AF79C8" w:rsidRPr="007B5EA8" w:rsidRDefault="00AF79C8" w:rsidP="00AF79C8">
      <w:pPr>
        <w:spacing w:after="200" w:line="360" w:lineRule="auto"/>
        <w:ind w:left="1560" w:hanging="709"/>
        <w:jc w:val="both"/>
        <w:rPr>
          <w:rFonts w:ascii="Arial" w:eastAsia="Calibri" w:hAnsi="Arial" w:cs="Arial"/>
          <w:lang w:val="en-ZA"/>
        </w:rPr>
      </w:pPr>
      <w:r w:rsidRPr="007B5EA8">
        <w:rPr>
          <w:rFonts w:ascii="Arial" w:eastAsia="Calibri" w:hAnsi="Arial" w:cs="Arial"/>
          <w:lang w:val="en-ZA"/>
        </w:rPr>
        <w:t>Further to the above, this category will be subjected to the following scrutiny:</w:t>
      </w:r>
    </w:p>
    <w:tbl>
      <w:tblPr>
        <w:tblStyle w:val="TableGrid2"/>
        <w:tblW w:w="13183" w:type="dxa"/>
        <w:tblInd w:w="846" w:type="dxa"/>
        <w:tblLook w:val="04A0" w:firstRow="1" w:lastRow="0" w:firstColumn="1" w:lastColumn="0" w:noHBand="0" w:noVBand="1"/>
      </w:tblPr>
      <w:tblGrid>
        <w:gridCol w:w="6095"/>
        <w:gridCol w:w="2552"/>
        <w:gridCol w:w="4536"/>
      </w:tblGrid>
      <w:tr w:rsidR="00AF79C8" w:rsidRPr="007B5EA8" w:rsidTr="00DA05FE">
        <w:tc>
          <w:tcPr>
            <w:tcW w:w="13183" w:type="dxa"/>
            <w:gridSpan w:val="3"/>
            <w:shd w:val="clear" w:color="auto" w:fill="B8CCE4"/>
          </w:tcPr>
          <w:p w:rsidR="00AF79C8" w:rsidRPr="007B5EA8" w:rsidRDefault="00AF79C8" w:rsidP="00314B6E">
            <w:pPr>
              <w:spacing w:line="360" w:lineRule="auto"/>
              <w:ind w:left="1560" w:hanging="709"/>
              <w:jc w:val="both"/>
              <w:rPr>
                <w:rFonts w:ascii="Arial" w:hAnsi="Arial" w:cs="Arial"/>
                <w:b/>
                <w:lang w:val="en-ZA"/>
              </w:rPr>
            </w:pPr>
            <w:r w:rsidRPr="007B5EA8">
              <w:rPr>
                <w:rFonts w:ascii="Arial" w:hAnsi="Arial" w:cs="Arial"/>
                <w:b/>
                <w:lang w:val="en-ZA"/>
              </w:rPr>
              <w:t>Internet Based Order and Reporting System</w:t>
            </w:r>
          </w:p>
        </w:tc>
      </w:tr>
      <w:tr w:rsidR="00AF79C8" w:rsidRPr="007B5EA8" w:rsidTr="00DA05FE">
        <w:tc>
          <w:tcPr>
            <w:tcW w:w="6095" w:type="dxa"/>
            <w:shd w:val="clear" w:color="auto" w:fill="D9D9D9"/>
          </w:tcPr>
          <w:p w:rsidR="00AF79C8" w:rsidRPr="007B5EA8" w:rsidRDefault="00AF79C8" w:rsidP="00314B6E">
            <w:pPr>
              <w:spacing w:line="360" w:lineRule="auto"/>
              <w:ind w:left="1560" w:hanging="709"/>
              <w:jc w:val="both"/>
              <w:rPr>
                <w:rFonts w:ascii="Arial" w:hAnsi="Arial" w:cs="Arial"/>
                <w:lang w:val="en-ZA"/>
              </w:rPr>
            </w:pPr>
          </w:p>
        </w:tc>
        <w:tc>
          <w:tcPr>
            <w:tcW w:w="2552" w:type="dxa"/>
            <w:shd w:val="clear" w:color="auto" w:fill="D9D9D9"/>
          </w:tcPr>
          <w:p w:rsidR="00AF79C8" w:rsidRPr="007B5EA8" w:rsidRDefault="00AF79C8" w:rsidP="00314B6E">
            <w:pPr>
              <w:spacing w:line="360" w:lineRule="auto"/>
              <w:ind w:left="1560" w:hanging="709"/>
              <w:jc w:val="both"/>
              <w:rPr>
                <w:rFonts w:ascii="Arial" w:hAnsi="Arial" w:cs="Arial"/>
                <w:lang w:val="en-ZA"/>
              </w:rPr>
            </w:pPr>
            <w:r w:rsidRPr="007B5EA8">
              <w:rPr>
                <w:rFonts w:ascii="Arial" w:hAnsi="Arial" w:cs="Arial"/>
                <w:lang w:val="en-ZA"/>
              </w:rPr>
              <w:t>YES/NO</w:t>
            </w:r>
          </w:p>
        </w:tc>
        <w:tc>
          <w:tcPr>
            <w:tcW w:w="4536" w:type="dxa"/>
            <w:shd w:val="clear" w:color="auto" w:fill="D9D9D9"/>
          </w:tcPr>
          <w:p w:rsidR="00AF79C8" w:rsidRPr="007B5EA8" w:rsidRDefault="00AF79C8" w:rsidP="00314B6E">
            <w:pPr>
              <w:spacing w:line="360" w:lineRule="auto"/>
              <w:ind w:left="1560" w:hanging="709"/>
              <w:jc w:val="both"/>
              <w:rPr>
                <w:rFonts w:ascii="Arial" w:hAnsi="Arial" w:cs="Arial"/>
                <w:lang w:val="en-ZA"/>
              </w:rPr>
            </w:pPr>
            <w:r w:rsidRPr="007B5EA8">
              <w:rPr>
                <w:rFonts w:ascii="Arial" w:hAnsi="Arial" w:cs="Arial"/>
                <w:lang w:val="en-ZA"/>
              </w:rPr>
              <w:t>COMMENT</w:t>
            </w:r>
          </w:p>
        </w:tc>
      </w:tr>
      <w:tr w:rsidR="00AF79C8" w:rsidRPr="007B5EA8" w:rsidTr="00DA05FE">
        <w:tc>
          <w:tcPr>
            <w:tcW w:w="6095" w:type="dxa"/>
          </w:tcPr>
          <w:p w:rsidR="00AF79C8" w:rsidRPr="007B5EA8" w:rsidRDefault="00AF79C8" w:rsidP="00314B6E">
            <w:pPr>
              <w:spacing w:line="360" w:lineRule="auto"/>
              <w:ind w:left="174"/>
              <w:jc w:val="both"/>
              <w:rPr>
                <w:rFonts w:ascii="Arial" w:hAnsi="Arial" w:cs="Arial"/>
                <w:lang w:val="en-ZA"/>
              </w:rPr>
            </w:pPr>
            <w:r w:rsidRPr="007B5EA8">
              <w:rPr>
                <w:rFonts w:ascii="Arial" w:hAnsi="Arial" w:cs="Arial"/>
                <w:lang w:val="en-ZA"/>
              </w:rPr>
              <w:t xml:space="preserve">The Bidder shall reflect the ability to report the </w:t>
            </w:r>
            <w:r w:rsidRPr="007B5EA8">
              <w:rPr>
                <w:rFonts w:ascii="Arial" w:hAnsi="Arial" w:cs="Arial"/>
                <w:lang w:val="en-ZA"/>
              </w:rPr>
              <w:lastRenderedPageBreak/>
              <w:t>sourcing, tracking and receiving of all components through an electronic system, that can be interfaced with any of SAAT’s Electronic Inventory Management Systems</w:t>
            </w:r>
          </w:p>
        </w:tc>
        <w:tc>
          <w:tcPr>
            <w:tcW w:w="2552" w:type="dxa"/>
          </w:tcPr>
          <w:p w:rsidR="00AF79C8" w:rsidRPr="007B5EA8" w:rsidRDefault="00AF79C8" w:rsidP="00314B6E">
            <w:pPr>
              <w:spacing w:line="360" w:lineRule="auto"/>
              <w:ind w:left="1560" w:hanging="709"/>
              <w:jc w:val="both"/>
              <w:rPr>
                <w:rFonts w:ascii="Arial" w:hAnsi="Arial" w:cs="Arial"/>
                <w:lang w:val="en-ZA"/>
              </w:rPr>
            </w:pPr>
          </w:p>
        </w:tc>
        <w:tc>
          <w:tcPr>
            <w:tcW w:w="4536" w:type="dxa"/>
          </w:tcPr>
          <w:p w:rsidR="00AF79C8" w:rsidRPr="007B5EA8" w:rsidRDefault="00AF79C8" w:rsidP="00314B6E">
            <w:pPr>
              <w:spacing w:line="360" w:lineRule="auto"/>
              <w:ind w:left="1560" w:hanging="709"/>
              <w:jc w:val="both"/>
              <w:rPr>
                <w:rFonts w:ascii="Arial" w:hAnsi="Arial" w:cs="Arial"/>
                <w:lang w:val="en-ZA"/>
              </w:rPr>
            </w:pPr>
          </w:p>
        </w:tc>
      </w:tr>
    </w:tbl>
    <w:p w:rsidR="00AF79C8" w:rsidRDefault="00AF79C8" w:rsidP="00AF79C8">
      <w:pPr>
        <w:spacing w:after="200" w:line="360" w:lineRule="auto"/>
        <w:ind w:left="1560" w:hanging="709"/>
        <w:jc w:val="both"/>
        <w:rPr>
          <w:rFonts w:ascii="Arial" w:eastAsia="Calibri" w:hAnsi="Arial" w:cs="Arial"/>
          <w:lang w:val="en-ZA"/>
        </w:rPr>
      </w:pPr>
    </w:p>
    <w:tbl>
      <w:tblPr>
        <w:tblStyle w:val="TableGrid2"/>
        <w:tblW w:w="13183" w:type="dxa"/>
        <w:tblInd w:w="846" w:type="dxa"/>
        <w:tblLook w:val="04A0" w:firstRow="1" w:lastRow="0" w:firstColumn="1" w:lastColumn="0" w:noHBand="0" w:noVBand="1"/>
      </w:tblPr>
      <w:tblGrid>
        <w:gridCol w:w="3060"/>
        <w:gridCol w:w="2127"/>
        <w:gridCol w:w="3034"/>
        <w:gridCol w:w="1985"/>
        <w:gridCol w:w="2977"/>
      </w:tblGrid>
      <w:tr w:rsidR="00AF79C8" w:rsidRPr="00314B6E" w:rsidTr="00DA05FE">
        <w:trPr>
          <w:gridAfter w:val="1"/>
          <w:wAfter w:w="2977" w:type="dxa"/>
        </w:trPr>
        <w:tc>
          <w:tcPr>
            <w:tcW w:w="10206" w:type="dxa"/>
            <w:gridSpan w:val="4"/>
            <w:shd w:val="clear" w:color="auto" w:fill="B8CCE4"/>
          </w:tcPr>
          <w:p w:rsidR="00AF79C8" w:rsidRPr="00314B6E" w:rsidRDefault="00AF79C8" w:rsidP="00314B6E">
            <w:pPr>
              <w:spacing w:line="360" w:lineRule="auto"/>
              <w:ind w:left="1560" w:hanging="709"/>
              <w:jc w:val="both"/>
              <w:rPr>
                <w:rFonts w:ascii="Arial" w:hAnsi="Arial" w:cs="Arial"/>
                <w:b/>
                <w:sz w:val="22"/>
                <w:szCs w:val="22"/>
                <w:lang w:val="en-ZA"/>
              </w:rPr>
            </w:pPr>
            <w:r w:rsidRPr="00314B6E">
              <w:rPr>
                <w:rFonts w:ascii="Arial" w:hAnsi="Arial" w:cs="Arial"/>
                <w:b/>
                <w:sz w:val="22"/>
                <w:szCs w:val="22"/>
                <w:lang w:val="en-ZA"/>
              </w:rPr>
              <w:t>AOG Help Desk</w:t>
            </w:r>
          </w:p>
          <w:p w:rsidR="00AF79C8" w:rsidRPr="00314B6E" w:rsidRDefault="00AF79C8" w:rsidP="00314B6E">
            <w:pPr>
              <w:spacing w:line="360" w:lineRule="auto"/>
              <w:ind w:left="883" w:hanging="32"/>
              <w:jc w:val="both"/>
              <w:rPr>
                <w:rFonts w:ascii="Arial" w:hAnsi="Arial" w:cs="Arial"/>
                <w:sz w:val="22"/>
                <w:szCs w:val="22"/>
                <w:lang w:val="en-ZA"/>
              </w:rPr>
            </w:pPr>
            <w:r w:rsidRPr="00314B6E">
              <w:rPr>
                <w:rFonts w:ascii="Arial" w:hAnsi="Arial" w:cs="Arial"/>
                <w:sz w:val="22"/>
                <w:szCs w:val="22"/>
                <w:lang w:val="en-ZA"/>
              </w:rPr>
              <w:t>The bidder shall respond to SAAT’s request for components according to the following priorities:</w:t>
            </w:r>
          </w:p>
        </w:tc>
      </w:tr>
      <w:tr w:rsidR="00AF79C8" w:rsidRPr="007B5EA8" w:rsidTr="00DA05FE">
        <w:tc>
          <w:tcPr>
            <w:tcW w:w="8221" w:type="dxa"/>
            <w:gridSpan w:val="3"/>
            <w:shd w:val="clear" w:color="auto" w:fill="D9D9D9"/>
          </w:tcPr>
          <w:p w:rsidR="00AF79C8" w:rsidRPr="00314B6E" w:rsidRDefault="00AF79C8" w:rsidP="00314B6E">
            <w:pPr>
              <w:spacing w:line="360" w:lineRule="auto"/>
              <w:ind w:left="1560" w:hanging="709"/>
              <w:jc w:val="both"/>
              <w:rPr>
                <w:rFonts w:ascii="Arial" w:hAnsi="Arial" w:cs="Arial"/>
                <w:sz w:val="22"/>
                <w:szCs w:val="22"/>
                <w:lang w:val="en-ZA"/>
              </w:rPr>
            </w:pPr>
          </w:p>
        </w:tc>
        <w:tc>
          <w:tcPr>
            <w:tcW w:w="1985" w:type="dxa"/>
            <w:shd w:val="clear" w:color="auto" w:fill="D9D9D9"/>
          </w:tcPr>
          <w:p w:rsidR="00AF79C8" w:rsidRPr="00314B6E" w:rsidRDefault="00AF79C8" w:rsidP="00314B6E">
            <w:pPr>
              <w:spacing w:line="360" w:lineRule="auto"/>
              <w:ind w:left="1560" w:hanging="1503"/>
              <w:jc w:val="both"/>
              <w:rPr>
                <w:rFonts w:ascii="Arial" w:hAnsi="Arial" w:cs="Arial"/>
                <w:sz w:val="22"/>
                <w:szCs w:val="22"/>
                <w:lang w:val="en-ZA"/>
              </w:rPr>
            </w:pPr>
            <w:r w:rsidRPr="00314B6E">
              <w:rPr>
                <w:rFonts w:ascii="Arial" w:hAnsi="Arial" w:cs="Arial"/>
                <w:sz w:val="22"/>
                <w:szCs w:val="22"/>
                <w:lang w:val="en-ZA"/>
              </w:rPr>
              <w:t>YES/NO</w:t>
            </w:r>
          </w:p>
        </w:tc>
        <w:tc>
          <w:tcPr>
            <w:tcW w:w="2977" w:type="dxa"/>
            <w:shd w:val="clear" w:color="auto" w:fill="D9D9D9"/>
          </w:tcPr>
          <w:p w:rsidR="00AF79C8" w:rsidRPr="007B5EA8" w:rsidRDefault="00AF79C8" w:rsidP="00314B6E">
            <w:pPr>
              <w:spacing w:line="360" w:lineRule="auto"/>
              <w:ind w:left="172" w:right="254" w:hanging="283"/>
              <w:jc w:val="both"/>
              <w:rPr>
                <w:rFonts w:ascii="Arial" w:hAnsi="Arial" w:cs="Arial"/>
                <w:lang w:val="en-ZA"/>
              </w:rPr>
            </w:pPr>
            <w:r w:rsidRPr="007B5EA8">
              <w:rPr>
                <w:rFonts w:ascii="Arial" w:hAnsi="Arial" w:cs="Arial"/>
                <w:lang w:val="en-ZA"/>
              </w:rPr>
              <w:t>COMMENT</w:t>
            </w:r>
          </w:p>
        </w:tc>
      </w:tr>
      <w:tr w:rsidR="00314B6E" w:rsidRPr="00314B6E" w:rsidTr="00DA05FE">
        <w:tc>
          <w:tcPr>
            <w:tcW w:w="3060" w:type="dxa"/>
          </w:tcPr>
          <w:p w:rsidR="00AF79C8" w:rsidRPr="00314B6E" w:rsidRDefault="00AF79C8" w:rsidP="00314B6E">
            <w:pPr>
              <w:spacing w:line="360" w:lineRule="auto"/>
              <w:ind w:left="1560" w:hanging="709"/>
              <w:jc w:val="both"/>
              <w:rPr>
                <w:rFonts w:ascii="Arial" w:hAnsi="Arial" w:cs="Arial"/>
                <w:sz w:val="22"/>
                <w:szCs w:val="22"/>
                <w:lang w:val="en-ZA"/>
              </w:rPr>
            </w:pPr>
            <w:r w:rsidRPr="00314B6E">
              <w:rPr>
                <w:rFonts w:ascii="Arial" w:hAnsi="Arial" w:cs="Arial"/>
                <w:sz w:val="22"/>
                <w:szCs w:val="22"/>
                <w:lang w:val="en-ZA"/>
              </w:rPr>
              <w:t>Priority</w:t>
            </w:r>
          </w:p>
        </w:tc>
        <w:tc>
          <w:tcPr>
            <w:tcW w:w="2127" w:type="dxa"/>
          </w:tcPr>
          <w:p w:rsidR="00AF79C8" w:rsidRPr="00314B6E" w:rsidRDefault="00AF79C8" w:rsidP="00314B6E">
            <w:pPr>
              <w:spacing w:line="360" w:lineRule="auto"/>
              <w:ind w:left="517"/>
              <w:jc w:val="both"/>
              <w:rPr>
                <w:rFonts w:ascii="Arial" w:hAnsi="Arial" w:cs="Arial"/>
                <w:sz w:val="22"/>
                <w:szCs w:val="22"/>
                <w:lang w:val="en-ZA"/>
              </w:rPr>
            </w:pPr>
            <w:r w:rsidRPr="00314B6E">
              <w:rPr>
                <w:rFonts w:ascii="Arial" w:hAnsi="Arial" w:cs="Arial"/>
                <w:sz w:val="22"/>
                <w:szCs w:val="22"/>
                <w:lang w:val="en-ZA"/>
              </w:rPr>
              <w:t>Response Time</w:t>
            </w:r>
          </w:p>
        </w:tc>
        <w:tc>
          <w:tcPr>
            <w:tcW w:w="3034" w:type="dxa"/>
          </w:tcPr>
          <w:p w:rsidR="00AF79C8" w:rsidRPr="00314B6E" w:rsidRDefault="00AF79C8" w:rsidP="00314B6E">
            <w:pPr>
              <w:tabs>
                <w:tab w:val="left" w:pos="1126"/>
              </w:tabs>
              <w:spacing w:line="360" w:lineRule="auto"/>
              <w:ind w:left="35"/>
              <w:rPr>
                <w:rFonts w:ascii="Arial" w:hAnsi="Arial" w:cs="Arial"/>
                <w:sz w:val="22"/>
                <w:szCs w:val="22"/>
                <w:lang w:val="en-ZA"/>
              </w:rPr>
            </w:pPr>
            <w:r w:rsidRPr="00314B6E">
              <w:rPr>
                <w:rFonts w:ascii="Arial" w:hAnsi="Arial" w:cs="Arial"/>
                <w:sz w:val="22"/>
                <w:szCs w:val="22"/>
                <w:lang w:val="en-ZA"/>
              </w:rPr>
              <w:t>Dispatch Time</w:t>
            </w:r>
          </w:p>
        </w:tc>
        <w:tc>
          <w:tcPr>
            <w:tcW w:w="1985" w:type="dxa"/>
          </w:tcPr>
          <w:p w:rsidR="00AF79C8" w:rsidRPr="00314B6E" w:rsidRDefault="00AF79C8" w:rsidP="00314B6E">
            <w:pPr>
              <w:spacing w:line="360" w:lineRule="auto"/>
              <w:ind w:left="1560" w:hanging="709"/>
              <w:jc w:val="both"/>
              <w:rPr>
                <w:rFonts w:ascii="Arial" w:hAnsi="Arial" w:cs="Arial"/>
                <w:sz w:val="22"/>
                <w:szCs w:val="22"/>
                <w:lang w:val="en-ZA"/>
              </w:rPr>
            </w:pPr>
          </w:p>
        </w:tc>
        <w:tc>
          <w:tcPr>
            <w:tcW w:w="2977" w:type="dxa"/>
          </w:tcPr>
          <w:p w:rsidR="00AF79C8" w:rsidRPr="00314B6E" w:rsidRDefault="00AF79C8" w:rsidP="00314B6E">
            <w:pPr>
              <w:spacing w:line="360" w:lineRule="auto"/>
              <w:ind w:left="1560" w:hanging="709"/>
              <w:jc w:val="both"/>
              <w:rPr>
                <w:rFonts w:ascii="Arial" w:hAnsi="Arial" w:cs="Arial"/>
                <w:sz w:val="22"/>
                <w:szCs w:val="22"/>
                <w:lang w:val="en-ZA"/>
              </w:rPr>
            </w:pPr>
          </w:p>
        </w:tc>
      </w:tr>
      <w:tr w:rsidR="00314B6E" w:rsidRPr="00314B6E" w:rsidTr="00DA05FE">
        <w:tc>
          <w:tcPr>
            <w:tcW w:w="3060" w:type="dxa"/>
          </w:tcPr>
          <w:p w:rsidR="00AF79C8" w:rsidRPr="00314B6E" w:rsidRDefault="00AF79C8" w:rsidP="00314B6E">
            <w:pPr>
              <w:spacing w:line="360" w:lineRule="auto"/>
              <w:ind w:left="1560" w:hanging="709"/>
              <w:jc w:val="both"/>
              <w:rPr>
                <w:rFonts w:ascii="Arial" w:hAnsi="Arial" w:cs="Arial"/>
                <w:sz w:val="22"/>
                <w:szCs w:val="22"/>
                <w:lang w:val="en-ZA"/>
              </w:rPr>
            </w:pPr>
            <w:r w:rsidRPr="00314B6E">
              <w:rPr>
                <w:rFonts w:ascii="Arial" w:hAnsi="Arial" w:cs="Arial"/>
                <w:sz w:val="22"/>
                <w:szCs w:val="22"/>
                <w:lang w:val="en-ZA"/>
              </w:rPr>
              <w:t>AOG</w:t>
            </w:r>
          </w:p>
        </w:tc>
        <w:tc>
          <w:tcPr>
            <w:tcW w:w="2127" w:type="dxa"/>
          </w:tcPr>
          <w:p w:rsidR="00AF79C8" w:rsidRPr="00314B6E" w:rsidRDefault="00AF79C8" w:rsidP="00314B6E">
            <w:pPr>
              <w:spacing w:line="360" w:lineRule="auto"/>
              <w:ind w:left="517"/>
              <w:jc w:val="both"/>
              <w:rPr>
                <w:rFonts w:ascii="Arial" w:hAnsi="Arial" w:cs="Arial"/>
                <w:sz w:val="22"/>
                <w:szCs w:val="22"/>
                <w:lang w:val="en-ZA"/>
              </w:rPr>
            </w:pPr>
            <w:r w:rsidRPr="00314B6E">
              <w:rPr>
                <w:rFonts w:ascii="Arial" w:hAnsi="Arial" w:cs="Arial"/>
                <w:sz w:val="22"/>
                <w:szCs w:val="22"/>
                <w:lang w:val="en-ZA"/>
              </w:rPr>
              <w:t>1 hour</w:t>
            </w:r>
          </w:p>
        </w:tc>
        <w:tc>
          <w:tcPr>
            <w:tcW w:w="3034" w:type="dxa"/>
          </w:tcPr>
          <w:p w:rsidR="00AF79C8" w:rsidRPr="00314B6E" w:rsidRDefault="00AF79C8" w:rsidP="00314B6E">
            <w:pPr>
              <w:tabs>
                <w:tab w:val="left" w:pos="1126"/>
              </w:tabs>
              <w:spacing w:line="360" w:lineRule="auto"/>
              <w:ind w:left="35"/>
              <w:rPr>
                <w:rFonts w:ascii="Arial" w:hAnsi="Arial" w:cs="Arial"/>
                <w:sz w:val="22"/>
                <w:szCs w:val="22"/>
                <w:lang w:val="en-ZA"/>
              </w:rPr>
            </w:pPr>
            <w:r w:rsidRPr="00314B6E">
              <w:rPr>
                <w:rFonts w:ascii="Arial" w:hAnsi="Arial" w:cs="Arial"/>
                <w:sz w:val="22"/>
                <w:szCs w:val="22"/>
                <w:lang w:val="en-ZA"/>
              </w:rPr>
              <w:t>First available flight (same day)</w:t>
            </w:r>
          </w:p>
        </w:tc>
        <w:tc>
          <w:tcPr>
            <w:tcW w:w="1985" w:type="dxa"/>
          </w:tcPr>
          <w:p w:rsidR="00AF79C8" w:rsidRPr="00314B6E" w:rsidRDefault="00AF79C8" w:rsidP="00314B6E">
            <w:pPr>
              <w:spacing w:line="360" w:lineRule="auto"/>
              <w:ind w:left="1560" w:hanging="709"/>
              <w:jc w:val="both"/>
              <w:rPr>
                <w:rFonts w:ascii="Arial" w:hAnsi="Arial" w:cs="Arial"/>
                <w:sz w:val="22"/>
                <w:szCs w:val="22"/>
                <w:lang w:val="en-ZA"/>
              </w:rPr>
            </w:pPr>
          </w:p>
        </w:tc>
        <w:tc>
          <w:tcPr>
            <w:tcW w:w="2977" w:type="dxa"/>
          </w:tcPr>
          <w:p w:rsidR="00AF79C8" w:rsidRPr="00314B6E" w:rsidRDefault="00AF79C8" w:rsidP="00314B6E">
            <w:pPr>
              <w:spacing w:line="360" w:lineRule="auto"/>
              <w:ind w:left="1560" w:hanging="709"/>
              <w:jc w:val="both"/>
              <w:rPr>
                <w:rFonts w:ascii="Arial" w:hAnsi="Arial" w:cs="Arial"/>
                <w:sz w:val="22"/>
                <w:szCs w:val="22"/>
                <w:lang w:val="en-ZA"/>
              </w:rPr>
            </w:pPr>
          </w:p>
        </w:tc>
      </w:tr>
      <w:tr w:rsidR="00314B6E" w:rsidRPr="00314B6E" w:rsidTr="00DA05FE">
        <w:tc>
          <w:tcPr>
            <w:tcW w:w="3060" w:type="dxa"/>
          </w:tcPr>
          <w:p w:rsidR="00AF79C8" w:rsidRPr="00314B6E" w:rsidRDefault="00AF79C8" w:rsidP="00314B6E">
            <w:pPr>
              <w:spacing w:line="360" w:lineRule="auto"/>
              <w:ind w:left="1560" w:hanging="709"/>
              <w:jc w:val="both"/>
              <w:rPr>
                <w:rFonts w:ascii="Arial" w:hAnsi="Arial" w:cs="Arial"/>
                <w:sz w:val="22"/>
                <w:szCs w:val="22"/>
                <w:lang w:val="en-ZA"/>
              </w:rPr>
            </w:pPr>
            <w:r w:rsidRPr="00314B6E">
              <w:rPr>
                <w:rFonts w:ascii="Arial" w:hAnsi="Arial" w:cs="Arial"/>
                <w:sz w:val="22"/>
                <w:szCs w:val="22"/>
                <w:lang w:val="en-ZA"/>
              </w:rPr>
              <w:t>CRITICAL</w:t>
            </w:r>
          </w:p>
        </w:tc>
        <w:tc>
          <w:tcPr>
            <w:tcW w:w="2127" w:type="dxa"/>
          </w:tcPr>
          <w:p w:rsidR="00AF79C8" w:rsidRPr="00314B6E" w:rsidRDefault="00AF79C8" w:rsidP="00314B6E">
            <w:pPr>
              <w:spacing w:line="360" w:lineRule="auto"/>
              <w:ind w:left="517"/>
              <w:jc w:val="both"/>
              <w:rPr>
                <w:rFonts w:ascii="Arial" w:hAnsi="Arial" w:cs="Arial"/>
                <w:sz w:val="22"/>
                <w:szCs w:val="22"/>
                <w:lang w:val="en-ZA"/>
              </w:rPr>
            </w:pPr>
            <w:r w:rsidRPr="00314B6E">
              <w:rPr>
                <w:rFonts w:ascii="Arial" w:hAnsi="Arial" w:cs="Arial"/>
                <w:sz w:val="22"/>
                <w:szCs w:val="22"/>
                <w:lang w:val="en-ZA"/>
              </w:rPr>
              <w:t>3 hours</w:t>
            </w:r>
          </w:p>
        </w:tc>
        <w:tc>
          <w:tcPr>
            <w:tcW w:w="3034" w:type="dxa"/>
          </w:tcPr>
          <w:p w:rsidR="00AF79C8" w:rsidRDefault="00AF79C8" w:rsidP="00314B6E">
            <w:pPr>
              <w:tabs>
                <w:tab w:val="left" w:pos="1126"/>
              </w:tabs>
              <w:spacing w:line="360" w:lineRule="auto"/>
              <w:ind w:left="35"/>
              <w:rPr>
                <w:rFonts w:ascii="Arial" w:hAnsi="Arial" w:cs="Arial"/>
                <w:sz w:val="22"/>
                <w:szCs w:val="22"/>
                <w:lang w:val="en-ZA"/>
              </w:rPr>
            </w:pPr>
            <w:r w:rsidRPr="00314B6E">
              <w:rPr>
                <w:rFonts w:ascii="Arial" w:hAnsi="Arial" w:cs="Arial"/>
                <w:sz w:val="22"/>
                <w:szCs w:val="22"/>
                <w:lang w:val="en-ZA"/>
              </w:rPr>
              <w:t>Within 24 hours</w:t>
            </w:r>
          </w:p>
          <w:p w:rsidR="00F66F86" w:rsidRPr="00314B6E" w:rsidRDefault="00F66F86" w:rsidP="00314B6E">
            <w:pPr>
              <w:tabs>
                <w:tab w:val="left" w:pos="1126"/>
              </w:tabs>
              <w:spacing w:line="360" w:lineRule="auto"/>
              <w:ind w:left="35"/>
              <w:rPr>
                <w:rFonts w:ascii="Arial" w:hAnsi="Arial" w:cs="Arial"/>
                <w:sz w:val="22"/>
                <w:szCs w:val="22"/>
                <w:lang w:val="en-ZA"/>
              </w:rPr>
            </w:pPr>
          </w:p>
        </w:tc>
        <w:tc>
          <w:tcPr>
            <w:tcW w:w="1985" w:type="dxa"/>
          </w:tcPr>
          <w:p w:rsidR="00AF79C8" w:rsidRPr="00314B6E" w:rsidRDefault="00AF79C8" w:rsidP="00314B6E">
            <w:pPr>
              <w:spacing w:line="360" w:lineRule="auto"/>
              <w:ind w:left="1560" w:hanging="709"/>
              <w:jc w:val="both"/>
              <w:rPr>
                <w:rFonts w:ascii="Arial" w:hAnsi="Arial" w:cs="Arial"/>
                <w:sz w:val="22"/>
                <w:szCs w:val="22"/>
                <w:lang w:val="en-ZA"/>
              </w:rPr>
            </w:pPr>
          </w:p>
        </w:tc>
        <w:tc>
          <w:tcPr>
            <w:tcW w:w="2977" w:type="dxa"/>
          </w:tcPr>
          <w:p w:rsidR="00AF79C8" w:rsidRPr="00314B6E" w:rsidRDefault="00AF79C8" w:rsidP="00314B6E">
            <w:pPr>
              <w:spacing w:line="360" w:lineRule="auto"/>
              <w:ind w:left="1560" w:hanging="709"/>
              <w:jc w:val="both"/>
              <w:rPr>
                <w:rFonts w:ascii="Arial" w:hAnsi="Arial" w:cs="Arial"/>
                <w:sz w:val="22"/>
                <w:szCs w:val="22"/>
                <w:lang w:val="en-ZA"/>
              </w:rPr>
            </w:pPr>
          </w:p>
        </w:tc>
      </w:tr>
      <w:tr w:rsidR="00314B6E" w:rsidRPr="00314B6E" w:rsidTr="00DA05FE">
        <w:tc>
          <w:tcPr>
            <w:tcW w:w="3060" w:type="dxa"/>
          </w:tcPr>
          <w:p w:rsidR="00AF79C8" w:rsidRPr="00314B6E" w:rsidRDefault="00AF79C8" w:rsidP="00314B6E">
            <w:pPr>
              <w:spacing w:line="360" w:lineRule="auto"/>
              <w:ind w:left="1560" w:hanging="709"/>
              <w:jc w:val="both"/>
              <w:rPr>
                <w:rFonts w:ascii="Arial" w:hAnsi="Arial" w:cs="Arial"/>
                <w:sz w:val="22"/>
                <w:szCs w:val="22"/>
                <w:lang w:val="en-ZA"/>
              </w:rPr>
            </w:pPr>
            <w:r w:rsidRPr="00314B6E">
              <w:rPr>
                <w:rFonts w:ascii="Arial" w:hAnsi="Arial" w:cs="Arial"/>
                <w:sz w:val="22"/>
                <w:szCs w:val="22"/>
                <w:lang w:val="en-ZA"/>
              </w:rPr>
              <w:t>NORMAL/ROUTINE</w:t>
            </w:r>
          </w:p>
        </w:tc>
        <w:tc>
          <w:tcPr>
            <w:tcW w:w="2127" w:type="dxa"/>
          </w:tcPr>
          <w:p w:rsidR="00AF79C8" w:rsidRPr="00314B6E" w:rsidRDefault="00AF79C8" w:rsidP="00314B6E">
            <w:pPr>
              <w:spacing w:line="360" w:lineRule="auto"/>
              <w:ind w:left="517"/>
              <w:jc w:val="both"/>
              <w:rPr>
                <w:rFonts w:ascii="Arial" w:hAnsi="Arial" w:cs="Arial"/>
                <w:sz w:val="22"/>
                <w:szCs w:val="22"/>
                <w:lang w:val="en-ZA"/>
              </w:rPr>
            </w:pPr>
            <w:r w:rsidRPr="00314B6E">
              <w:rPr>
                <w:rFonts w:ascii="Arial" w:hAnsi="Arial" w:cs="Arial"/>
                <w:sz w:val="22"/>
                <w:szCs w:val="22"/>
                <w:lang w:val="en-ZA"/>
              </w:rPr>
              <w:t>12 hours</w:t>
            </w:r>
          </w:p>
        </w:tc>
        <w:tc>
          <w:tcPr>
            <w:tcW w:w="3034" w:type="dxa"/>
          </w:tcPr>
          <w:p w:rsidR="00AF79C8" w:rsidRPr="00314B6E" w:rsidRDefault="00AF79C8" w:rsidP="00314B6E">
            <w:pPr>
              <w:tabs>
                <w:tab w:val="left" w:pos="1126"/>
              </w:tabs>
              <w:spacing w:line="360" w:lineRule="auto"/>
              <w:ind w:left="35"/>
              <w:rPr>
                <w:rFonts w:ascii="Arial" w:hAnsi="Arial" w:cs="Arial"/>
                <w:sz w:val="22"/>
                <w:szCs w:val="22"/>
                <w:lang w:val="en-ZA"/>
              </w:rPr>
            </w:pPr>
            <w:r w:rsidRPr="00314B6E">
              <w:rPr>
                <w:rFonts w:ascii="Arial" w:hAnsi="Arial" w:cs="Arial"/>
                <w:sz w:val="22"/>
                <w:szCs w:val="22"/>
                <w:lang w:val="en-ZA"/>
              </w:rPr>
              <w:t>Within 72 hours</w:t>
            </w:r>
          </w:p>
        </w:tc>
        <w:tc>
          <w:tcPr>
            <w:tcW w:w="1985" w:type="dxa"/>
          </w:tcPr>
          <w:p w:rsidR="00AF79C8" w:rsidRPr="00314B6E" w:rsidRDefault="00AF79C8" w:rsidP="00314B6E">
            <w:pPr>
              <w:spacing w:line="360" w:lineRule="auto"/>
              <w:ind w:left="1560" w:hanging="709"/>
              <w:jc w:val="both"/>
              <w:rPr>
                <w:rFonts w:ascii="Arial" w:hAnsi="Arial" w:cs="Arial"/>
                <w:sz w:val="22"/>
                <w:szCs w:val="22"/>
                <w:lang w:val="en-ZA"/>
              </w:rPr>
            </w:pPr>
          </w:p>
        </w:tc>
        <w:tc>
          <w:tcPr>
            <w:tcW w:w="2977" w:type="dxa"/>
          </w:tcPr>
          <w:p w:rsidR="00AF79C8" w:rsidRPr="00314B6E" w:rsidRDefault="00AF79C8" w:rsidP="00314B6E">
            <w:pPr>
              <w:spacing w:line="360" w:lineRule="auto"/>
              <w:ind w:left="1560" w:hanging="709"/>
              <w:jc w:val="both"/>
              <w:rPr>
                <w:rFonts w:ascii="Arial" w:hAnsi="Arial" w:cs="Arial"/>
                <w:sz w:val="22"/>
                <w:szCs w:val="22"/>
                <w:lang w:val="en-ZA"/>
              </w:rPr>
            </w:pPr>
          </w:p>
        </w:tc>
      </w:tr>
      <w:tr w:rsidR="00AF79C8" w:rsidRPr="00314B6E" w:rsidTr="00DA05FE">
        <w:trPr>
          <w:gridAfter w:val="1"/>
          <w:wAfter w:w="2977" w:type="dxa"/>
        </w:trPr>
        <w:tc>
          <w:tcPr>
            <w:tcW w:w="10206" w:type="dxa"/>
            <w:gridSpan w:val="4"/>
            <w:shd w:val="clear" w:color="auto" w:fill="B8CCE4"/>
          </w:tcPr>
          <w:p w:rsidR="00AF79C8" w:rsidRPr="00314B6E" w:rsidRDefault="00AF79C8" w:rsidP="00314B6E">
            <w:pPr>
              <w:spacing w:line="360" w:lineRule="auto"/>
              <w:ind w:left="1560" w:hanging="709"/>
              <w:jc w:val="both"/>
              <w:rPr>
                <w:rFonts w:ascii="Arial" w:hAnsi="Arial" w:cs="Arial"/>
                <w:b/>
                <w:sz w:val="22"/>
                <w:szCs w:val="22"/>
                <w:lang w:val="en-ZA"/>
              </w:rPr>
            </w:pPr>
            <w:r w:rsidRPr="00314B6E">
              <w:rPr>
                <w:rFonts w:ascii="Arial" w:hAnsi="Arial" w:cs="Arial"/>
                <w:b/>
                <w:sz w:val="22"/>
                <w:szCs w:val="22"/>
                <w:lang w:val="en-ZA"/>
              </w:rPr>
              <w:t>Component Modifications Status</w:t>
            </w:r>
          </w:p>
        </w:tc>
      </w:tr>
      <w:tr w:rsidR="00AF79C8" w:rsidRPr="007B5EA8" w:rsidTr="00DA05FE">
        <w:tc>
          <w:tcPr>
            <w:tcW w:w="8221" w:type="dxa"/>
            <w:gridSpan w:val="3"/>
            <w:shd w:val="clear" w:color="auto" w:fill="D9D9D9"/>
          </w:tcPr>
          <w:p w:rsidR="00AF79C8" w:rsidRPr="00314B6E" w:rsidRDefault="00AF79C8" w:rsidP="00314B6E">
            <w:pPr>
              <w:spacing w:line="360" w:lineRule="auto"/>
              <w:ind w:left="1560" w:hanging="709"/>
              <w:jc w:val="both"/>
              <w:rPr>
                <w:rFonts w:ascii="Arial" w:hAnsi="Arial" w:cs="Arial"/>
                <w:sz w:val="22"/>
                <w:szCs w:val="22"/>
                <w:lang w:val="en-ZA"/>
              </w:rPr>
            </w:pPr>
          </w:p>
        </w:tc>
        <w:tc>
          <w:tcPr>
            <w:tcW w:w="1985" w:type="dxa"/>
            <w:shd w:val="clear" w:color="auto" w:fill="D9D9D9"/>
          </w:tcPr>
          <w:p w:rsidR="00AF79C8" w:rsidRPr="00314B6E" w:rsidRDefault="00AF79C8" w:rsidP="003011DF">
            <w:pPr>
              <w:spacing w:line="360" w:lineRule="auto"/>
              <w:ind w:left="1560" w:hanging="1503"/>
              <w:jc w:val="both"/>
              <w:rPr>
                <w:rFonts w:ascii="Arial" w:hAnsi="Arial" w:cs="Arial"/>
                <w:sz w:val="22"/>
                <w:szCs w:val="22"/>
                <w:lang w:val="en-ZA"/>
              </w:rPr>
            </w:pPr>
            <w:r w:rsidRPr="00314B6E">
              <w:rPr>
                <w:rFonts w:ascii="Arial" w:hAnsi="Arial" w:cs="Arial"/>
                <w:sz w:val="22"/>
                <w:szCs w:val="22"/>
                <w:lang w:val="en-ZA"/>
              </w:rPr>
              <w:t>YES/NO</w:t>
            </w:r>
          </w:p>
        </w:tc>
        <w:tc>
          <w:tcPr>
            <w:tcW w:w="2977" w:type="dxa"/>
            <w:shd w:val="clear" w:color="auto" w:fill="D9D9D9"/>
          </w:tcPr>
          <w:p w:rsidR="00AF79C8" w:rsidRPr="007B5EA8" w:rsidRDefault="00AF79C8" w:rsidP="00314B6E">
            <w:pPr>
              <w:spacing w:line="360" w:lineRule="auto"/>
              <w:ind w:left="1560" w:hanging="1560"/>
              <w:jc w:val="both"/>
              <w:rPr>
                <w:rFonts w:ascii="Arial" w:hAnsi="Arial" w:cs="Arial"/>
                <w:lang w:val="en-ZA"/>
              </w:rPr>
            </w:pPr>
            <w:r w:rsidRPr="007B5EA8">
              <w:rPr>
                <w:rFonts w:ascii="Arial" w:hAnsi="Arial" w:cs="Arial"/>
                <w:lang w:val="en-ZA"/>
              </w:rPr>
              <w:t>COMMENT</w:t>
            </w:r>
          </w:p>
        </w:tc>
      </w:tr>
      <w:tr w:rsidR="00AF79C8" w:rsidRPr="007B5EA8" w:rsidTr="00DA05FE">
        <w:trPr>
          <w:trHeight w:val="221"/>
        </w:trPr>
        <w:tc>
          <w:tcPr>
            <w:tcW w:w="8221" w:type="dxa"/>
            <w:gridSpan w:val="3"/>
          </w:tcPr>
          <w:p w:rsidR="00AF79C8" w:rsidRPr="00314B6E" w:rsidRDefault="00AF79C8" w:rsidP="00314B6E">
            <w:pPr>
              <w:spacing w:line="360" w:lineRule="auto"/>
              <w:ind w:left="1025"/>
              <w:jc w:val="both"/>
              <w:rPr>
                <w:rFonts w:ascii="Arial" w:hAnsi="Arial" w:cs="Arial"/>
                <w:sz w:val="22"/>
                <w:szCs w:val="22"/>
                <w:lang w:val="en-ZA"/>
              </w:rPr>
            </w:pPr>
            <w:r w:rsidRPr="00314B6E">
              <w:rPr>
                <w:rFonts w:ascii="Arial" w:hAnsi="Arial" w:cs="Arial"/>
                <w:sz w:val="22"/>
                <w:szCs w:val="22"/>
                <w:lang w:val="en-ZA"/>
              </w:rPr>
              <w:t>The bidder shall supply components that are of the same modification status or better as stipulated in Appendix 1B</w:t>
            </w:r>
          </w:p>
        </w:tc>
        <w:tc>
          <w:tcPr>
            <w:tcW w:w="1985" w:type="dxa"/>
          </w:tcPr>
          <w:p w:rsidR="00AF79C8" w:rsidRPr="00314B6E" w:rsidRDefault="00AF79C8" w:rsidP="003011DF">
            <w:pPr>
              <w:spacing w:line="360" w:lineRule="auto"/>
              <w:ind w:left="1560" w:hanging="1503"/>
              <w:jc w:val="both"/>
              <w:rPr>
                <w:rFonts w:ascii="Arial" w:hAnsi="Arial" w:cs="Arial"/>
                <w:sz w:val="22"/>
                <w:szCs w:val="22"/>
                <w:lang w:val="en-ZA"/>
              </w:rPr>
            </w:pPr>
          </w:p>
        </w:tc>
        <w:tc>
          <w:tcPr>
            <w:tcW w:w="2977" w:type="dxa"/>
          </w:tcPr>
          <w:p w:rsidR="00AF79C8" w:rsidRPr="007B5EA8" w:rsidRDefault="00AF79C8" w:rsidP="00314B6E">
            <w:pPr>
              <w:spacing w:line="360" w:lineRule="auto"/>
              <w:ind w:left="1560" w:hanging="709"/>
              <w:jc w:val="both"/>
              <w:rPr>
                <w:rFonts w:ascii="Arial" w:hAnsi="Arial" w:cs="Arial"/>
                <w:lang w:val="en-ZA"/>
              </w:rPr>
            </w:pPr>
          </w:p>
        </w:tc>
      </w:tr>
    </w:tbl>
    <w:p w:rsidR="00AF79C8" w:rsidRPr="007B5EA8" w:rsidRDefault="00AF79C8" w:rsidP="00AF79C8">
      <w:pPr>
        <w:spacing w:after="200" w:line="360" w:lineRule="auto"/>
        <w:ind w:left="1560" w:hanging="709"/>
        <w:jc w:val="both"/>
        <w:rPr>
          <w:rFonts w:ascii="Arial" w:eastAsia="Calibri" w:hAnsi="Arial" w:cs="Arial"/>
          <w:lang w:val="en-ZA"/>
        </w:rPr>
      </w:pPr>
    </w:p>
    <w:p w:rsidR="00AF79C8" w:rsidRDefault="00AF79C8" w:rsidP="00AF79C8">
      <w:pPr>
        <w:spacing w:after="200" w:line="360" w:lineRule="auto"/>
        <w:ind w:left="851"/>
        <w:jc w:val="both"/>
        <w:rPr>
          <w:rFonts w:ascii="Arial" w:eastAsia="Calibri" w:hAnsi="Arial" w:cs="Arial"/>
          <w:lang w:val="en-ZA"/>
        </w:rPr>
      </w:pPr>
      <w:r w:rsidRPr="007B5EA8">
        <w:rPr>
          <w:rFonts w:ascii="Arial" w:eastAsia="Calibri" w:hAnsi="Arial" w:cs="Arial"/>
          <w:lang w:val="en-ZA"/>
        </w:rPr>
        <w:lastRenderedPageBreak/>
        <w:t xml:space="preserve">Proposals received will be evaluated in terms of the following criteria.  The method used is pre-determined and is both qualitative and quantitative and in line with </w:t>
      </w:r>
      <w:r w:rsidRPr="007B5EA8">
        <w:rPr>
          <w:rFonts w:ascii="Arial" w:eastAsia="Calibri" w:hAnsi="Arial" w:cs="Arial"/>
          <w:b/>
          <w:lang w:val="en-ZA"/>
        </w:rPr>
        <w:t>the PPPFA 90/10</w:t>
      </w:r>
      <w:r w:rsidRPr="007B5EA8">
        <w:rPr>
          <w:rFonts w:ascii="Arial" w:eastAsia="Calibri" w:hAnsi="Arial" w:cs="Arial"/>
          <w:lang w:val="en-ZA"/>
        </w:rPr>
        <w:t xml:space="preserve"> principle.</w:t>
      </w:r>
    </w:p>
    <w:p w:rsidR="00FF1404" w:rsidRPr="007B5EA8" w:rsidRDefault="00FF1404" w:rsidP="00AF79C8">
      <w:pPr>
        <w:spacing w:after="200" w:line="360" w:lineRule="auto"/>
        <w:ind w:left="851"/>
        <w:jc w:val="both"/>
        <w:rPr>
          <w:rFonts w:ascii="Arial" w:eastAsia="Calibri" w:hAnsi="Arial" w:cs="Arial"/>
          <w:lang w:val="en-ZA"/>
        </w:rPr>
      </w:pPr>
    </w:p>
    <w:p w:rsidR="00AF79C8" w:rsidRPr="007B5EA8" w:rsidRDefault="00AF79C8" w:rsidP="00AF79C8">
      <w:pPr>
        <w:numPr>
          <w:ilvl w:val="0"/>
          <w:numId w:val="31"/>
        </w:numPr>
        <w:spacing w:after="200" w:line="360" w:lineRule="auto"/>
        <w:ind w:left="1560" w:hanging="709"/>
        <w:contextualSpacing/>
        <w:jc w:val="both"/>
        <w:rPr>
          <w:rFonts w:ascii="Arial" w:eastAsia="Calibri" w:hAnsi="Arial" w:cs="Arial"/>
          <w:b/>
          <w:lang w:val="en-ZA"/>
        </w:rPr>
      </w:pPr>
      <w:r w:rsidRPr="007B5EA8">
        <w:rPr>
          <w:rFonts w:ascii="Arial" w:eastAsia="Calibri" w:hAnsi="Arial" w:cs="Arial"/>
          <w:b/>
          <w:lang w:val="en-ZA"/>
        </w:rPr>
        <w:t>FUNCTIONALITY AND PRICING TEMPLATES</w:t>
      </w:r>
    </w:p>
    <w:p w:rsidR="00AF79C8" w:rsidRPr="007B5EA8" w:rsidRDefault="00AF79C8" w:rsidP="00AF79C8">
      <w:pPr>
        <w:spacing w:after="200" w:line="360" w:lineRule="auto"/>
        <w:ind w:left="1560" w:hanging="709"/>
        <w:jc w:val="both"/>
        <w:rPr>
          <w:rFonts w:ascii="Arial" w:eastAsia="Calibri" w:hAnsi="Arial" w:cs="Arial"/>
          <w:lang w:val="en-ZA"/>
        </w:rPr>
      </w:pPr>
      <w:r w:rsidRPr="007B5EA8">
        <w:rPr>
          <w:rFonts w:ascii="Arial" w:eastAsia="Calibri" w:hAnsi="Arial" w:cs="Arial"/>
          <w:lang w:val="en-ZA"/>
        </w:rPr>
        <w:t>The following areas will be measured in terms of Functionality Criteria:</w:t>
      </w:r>
    </w:p>
    <w:tbl>
      <w:tblPr>
        <w:tblStyle w:val="TableGrid2"/>
        <w:tblW w:w="0" w:type="auto"/>
        <w:tblInd w:w="846" w:type="dxa"/>
        <w:tblLook w:val="04A0" w:firstRow="1" w:lastRow="0" w:firstColumn="1" w:lastColumn="0" w:noHBand="0" w:noVBand="1"/>
      </w:tblPr>
      <w:tblGrid>
        <w:gridCol w:w="6804"/>
        <w:gridCol w:w="3118"/>
        <w:gridCol w:w="3119"/>
      </w:tblGrid>
      <w:tr w:rsidR="00AF79C8" w:rsidRPr="007B5EA8" w:rsidTr="00DA05FE">
        <w:tc>
          <w:tcPr>
            <w:tcW w:w="6804" w:type="dxa"/>
            <w:shd w:val="clear" w:color="auto" w:fill="D9D9D9"/>
          </w:tcPr>
          <w:p w:rsidR="00AF79C8" w:rsidRPr="007B5EA8" w:rsidRDefault="00AF79C8" w:rsidP="00314B6E">
            <w:pPr>
              <w:spacing w:line="360" w:lineRule="auto"/>
              <w:ind w:left="1560" w:hanging="709"/>
              <w:jc w:val="both"/>
              <w:rPr>
                <w:rFonts w:ascii="Arial" w:hAnsi="Arial" w:cs="Arial"/>
                <w:b/>
                <w:lang w:val="en-ZA"/>
              </w:rPr>
            </w:pPr>
            <w:r w:rsidRPr="007B5EA8">
              <w:rPr>
                <w:rFonts w:ascii="Arial" w:hAnsi="Arial" w:cs="Arial"/>
                <w:b/>
                <w:lang w:val="en-ZA"/>
              </w:rPr>
              <w:t>Area to be measured under PRICE</w:t>
            </w:r>
          </w:p>
        </w:tc>
        <w:tc>
          <w:tcPr>
            <w:tcW w:w="3118" w:type="dxa"/>
            <w:shd w:val="clear" w:color="auto" w:fill="D9D9D9"/>
          </w:tcPr>
          <w:p w:rsidR="00AF79C8" w:rsidRPr="007B5EA8" w:rsidRDefault="00AF79C8" w:rsidP="00314B6E">
            <w:pPr>
              <w:spacing w:line="360" w:lineRule="auto"/>
              <w:ind w:left="1560" w:hanging="709"/>
              <w:jc w:val="both"/>
              <w:rPr>
                <w:rFonts w:ascii="Arial" w:hAnsi="Arial" w:cs="Arial"/>
                <w:b/>
                <w:lang w:val="en-ZA"/>
              </w:rPr>
            </w:pPr>
            <w:r w:rsidRPr="007B5EA8">
              <w:rPr>
                <w:rFonts w:ascii="Arial" w:hAnsi="Arial" w:cs="Arial"/>
                <w:b/>
                <w:lang w:val="en-ZA"/>
              </w:rPr>
              <w:t>Template</w:t>
            </w:r>
          </w:p>
        </w:tc>
        <w:tc>
          <w:tcPr>
            <w:tcW w:w="3119" w:type="dxa"/>
            <w:shd w:val="clear" w:color="auto" w:fill="D9D9D9"/>
          </w:tcPr>
          <w:p w:rsidR="00AF79C8" w:rsidRPr="007B5EA8" w:rsidRDefault="00AF79C8" w:rsidP="00314B6E">
            <w:pPr>
              <w:spacing w:line="360" w:lineRule="auto"/>
              <w:ind w:left="1560" w:hanging="709"/>
              <w:jc w:val="both"/>
              <w:rPr>
                <w:rFonts w:ascii="Arial" w:hAnsi="Arial" w:cs="Arial"/>
                <w:b/>
                <w:lang w:val="en-ZA"/>
              </w:rPr>
            </w:pPr>
            <w:r w:rsidRPr="007B5EA8">
              <w:rPr>
                <w:rFonts w:ascii="Arial" w:hAnsi="Arial" w:cs="Arial"/>
                <w:b/>
                <w:lang w:val="en-ZA"/>
              </w:rPr>
              <w:t>Points</w:t>
            </w:r>
          </w:p>
        </w:tc>
      </w:tr>
      <w:tr w:rsidR="00AF79C8" w:rsidRPr="007B5EA8" w:rsidTr="00DA05FE">
        <w:tc>
          <w:tcPr>
            <w:tcW w:w="6804" w:type="dxa"/>
          </w:tcPr>
          <w:p w:rsidR="00AF79C8" w:rsidRPr="007B5EA8" w:rsidRDefault="00AF79C8" w:rsidP="00AF79C8">
            <w:pPr>
              <w:spacing w:line="360" w:lineRule="auto"/>
              <w:ind w:left="316"/>
              <w:jc w:val="both"/>
              <w:rPr>
                <w:rFonts w:ascii="Arial" w:hAnsi="Arial" w:cs="Arial"/>
                <w:lang w:val="en-ZA"/>
              </w:rPr>
            </w:pPr>
            <w:r w:rsidRPr="007B5EA8">
              <w:rPr>
                <w:rFonts w:ascii="Arial" w:hAnsi="Arial" w:cs="Arial"/>
                <w:lang w:val="en-ZA"/>
              </w:rPr>
              <w:t>Repair Rate (Flight Hour)</w:t>
            </w:r>
          </w:p>
        </w:tc>
        <w:tc>
          <w:tcPr>
            <w:tcW w:w="3118" w:type="dxa"/>
          </w:tcPr>
          <w:p w:rsidR="00AF79C8" w:rsidRPr="007B5EA8" w:rsidRDefault="00AF79C8" w:rsidP="00AF79C8">
            <w:pPr>
              <w:tabs>
                <w:tab w:val="left" w:pos="261"/>
              </w:tabs>
              <w:spacing w:line="360" w:lineRule="auto"/>
              <w:ind w:left="261" w:right="164"/>
              <w:jc w:val="both"/>
              <w:rPr>
                <w:rFonts w:ascii="Arial" w:hAnsi="Arial" w:cs="Arial"/>
                <w:lang w:val="en-ZA"/>
              </w:rPr>
            </w:pPr>
            <w:r w:rsidRPr="007B5EA8">
              <w:rPr>
                <w:rFonts w:ascii="Arial" w:hAnsi="Arial" w:cs="Arial"/>
                <w:lang w:val="en-ZA"/>
              </w:rPr>
              <w:t>Pricing Template</w:t>
            </w:r>
          </w:p>
        </w:tc>
        <w:tc>
          <w:tcPr>
            <w:tcW w:w="3119" w:type="dxa"/>
          </w:tcPr>
          <w:p w:rsidR="00AF79C8" w:rsidRPr="007B5EA8" w:rsidRDefault="00AF79C8" w:rsidP="00314B6E">
            <w:pPr>
              <w:spacing w:line="360" w:lineRule="auto"/>
              <w:ind w:left="1560" w:hanging="709"/>
              <w:jc w:val="both"/>
              <w:rPr>
                <w:rFonts w:ascii="Arial" w:hAnsi="Arial" w:cs="Arial"/>
                <w:b/>
                <w:color w:val="000000"/>
                <w:lang w:val="en-ZA"/>
              </w:rPr>
            </w:pPr>
            <w:r w:rsidRPr="007B5EA8">
              <w:rPr>
                <w:rFonts w:ascii="Arial" w:hAnsi="Arial" w:cs="Arial"/>
                <w:b/>
                <w:color w:val="000000"/>
                <w:lang w:val="en-ZA"/>
              </w:rPr>
              <w:t>30</w:t>
            </w:r>
          </w:p>
        </w:tc>
      </w:tr>
      <w:tr w:rsidR="00AF79C8" w:rsidRPr="007B5EA8" w:rsidTr="00DA05FE">
        <w:tc>
          <w:tcPr>
            <w:tcW w:w="6804" w:type="dxa"/>
          </w:tcPr>
          <w:p w:rsidR="00AF79C8" w:rsidRPr="007B5EA8" w:rsidRDefault="00AF79C8" w:rsidP="00AF79C8">
            <w:pPr>
              <w:spacing w:line="360" w:lineRule="auto"/>
              <w:ind w:left="316"/>
              <w:jc w:val="both"/>
              <w:rPr>
                <w:rFonts w:ascii="Arial" w:hAnsi="Arial" w:cs="Arial"/>
                <w:lang w:val="en-ZA"/>
              </w:rPr>
            </w:pPr>
            <w:proofErr w:type="spellStart"/>
            <w:r w:rsidRPr="007B5EA8">
              <w:rPr>
                <w:rFonts w:ascii="Arial" w:hAnsi="Arial" w:cs="Arial"/>
                <w:lang w:val="en-ZA"/>
              </w:rPr>
              <w:t>Basekit</w:t>
            </w:r>
            <w:proofErr w:type="spellEnd"/>
            <w:r w:rsidRPr="007B5EA8">
              <w:rPr>
                <w:rFonts w:ascii="Arial" w:hAnsi="Arial" w:cs="Arial"/>
                <w:lang w:val="en-ZA"/>
              </w:rPr>
              <w:t xml:space="preserve"> Value (%)</w:t>
            </w:r>
          </w:p>
        </w:tc>
        <w:tc>
          <w:tcPr>
            <w:tcW w:w="3118" w:type="dxa"/>
          </w:tcPr>
          <w:p w:rsidR="00AF79C8" w:rsidRPr="007B5EA8" w:rsidRDefault="00AF79C8" w:rsidP="00AF79C8">
            <w:pPr>
              <w:tabs>
                <w:tab w:val="left" w:pos="261"/>
              </w:tabs>
              <w:spacing w:line="360" w:lineRule="auto"/>
              <w:ind w:left="261" w:right="164"/>
              <w:jc w:val="both"/>
              <w:rPr>
                <w:rFonts w:ascii="Arial" w:hAnsi="Arial" w:cs="Arial"/>
                <w:lang w:val="en-ZA"/>
              </w:rPr>
            </w:pPr>
            <w:r w:rsidRPr="007B5EA8">
              <w:rPr>
                <w:rFonts w:ascii="Arial" w:hAnsi="Arial" w:cs="Arial"/>
                <w:lang w:val="en-ZA"/>
              </w:rPr>
              <w:t>Pricing Template</w:t>
            </w:r>
          </w:p>
        </w:tc>
        <w:tc>
          <w:tcPr>
            <w:tcW w:w="3119" w:type="dxa"/>
          </w:tcPr>
          <w:p w:rsidR="00AF79C8" w:rsidRPr="007B5EA8" w:rsidRDefault="00AF79C8" w:rsidP="00314B6E">
            <w:pPr>
              <w:spacing w:line="360" w:lineRule="auto"/>
              <w:ind w:left="1560" w:hanging="709"/>
              <w:jc w:val="both"/>
              <w:rPr>
                <w:rFonts w:ascii="Arial" w:hAnsi="Arial" w:cs="Arial"/>
                <w:b/>
                <w:color w:val="000000"/>
                <w:lang w:val="en-ZA"/>
              </w:rPr>
            </w:pPr>
            <w:r w:rsidRPr="007B5EA8">
              <w:rPr>
                <w:rFonts w:ascii="Arial" w:hAnsi="Arial" w:cs="Arial"/>
                <w:b/>
                <w:color w:val="000000"/>
                <w:lang w:val="en-ZA"/>
              </w:rPr>
              <w:t>5</w:t>
            </w:r>
          </w:p>
        </w:tc>
      </w:tr>
      <w:tr w:rsidR="00AF79C8" w:rsidRPr="007B5EA8" w:rsidTr="00DA05FE">
        <w:tc>
          <w:tcPr>
            <w:tcW w:w="6804" w:type="dxa"/>
          </w:tcPr>
          <w:p w:rsidR="00AF79C8" w:rsidRPr="007B5EA8" w:rsidRDefault="00AF79C8" w:rsidP="00AF79C8">
            <w:pPr>
              <w:spacing w:line="360" w:lineRule="auto"/>
              <w:ind w:left="316"/>
              <w:jc w:val="both"/>
              <w:rPr>
                <w:rFonts w:ascii="Arial" w:hAnsi="Arial" w:cs="Arial"/>
                <w:lang w:val="en-ZA"/>
              </w:rPr>
            </w:pPr>
            <w:r w:rsidRPr="007B5EA8">
              <w:rPr>
                <w:rFonts w:ascii="Arial" w:hAnsi="Arial" w:cs="Arial"/>
                <w:lang w:val="en-ZA"/>
              </w:rPr>
              <w:t>Loan Rate (Flight Hour)</w:t>
            </w:r>
          </w:p>
        </w:tc>
        <w:tc>
          <w:tcPr>
            <w:tcW w:w="3118" w:type="dxa"/>
          </w:tcPr>
          <w:p w:rsidR="00AF79C8" w:rsidRPr="007B5EA8" w:rsidRDefault="00AF79C8" w:rsidP="00AF79C8">
            <w:pPr>
              <w:tabs>
                <w:tab w:val="left" w:pos="261"/>
              </w:tabs>
              <w:spacing w:line="360" w:lineRule="auto"/>
              <w:ind w:left="261" w:right="164"/>
              <w:jc w:val="both"/>
              <w:rPr>
                <w:rFonts w:ascii="Arial" w:hAnsi="Arial" w:cs="Arial"/>
                <w:lang w:val="en-ZA"/>
              </w:rPr>
            </w:pPr>
            <w:r w:rsidRPr="007B5EA8">
              <w:rPr>
                <w:rFonts w:ascii="Arial" w:hAnsi="Arial" w:cs="Arial"/>
                <w:lang w:val="en-ZA"/>
              </w:rPr>
              <w:t>Pricing Template</w:t>
            </w:r>
          </w:p>
        </w:tc>
        <w:tc>
          <w:tcPr>
            <w:tcW w:w="3119" w:type="dxa"/>
          </w:tcPr>
          <w:p w:rsidR="00AF79C8" w:rsidRPr="007B5EA8" w:rsidRDefault="00AF79C8" w:rsidP="00314B6E">
            <w:pPr>
              <w:spacing w:line="360" w:lineRule="auto"/>
              <w:ind w:left="1560" w:hanging="709"/>
              <w:jc w:val="both"/>
              <w:rPr>
                <w:rFonts w:ascii="Arial" w:hAnsi="Arial" w:cs="Arial"/>
                <w:b/>
                <w:color w:val="000000"/>
                <w:lang w:val="en-ZA"/>
              </w:rPr>
            </w:pPr>
            <w:r w:rsidRPr="007B5EA8">
              <w:rPr>
                <w:rFonts w:ascii="Arial" w:hAnsi="Arial" w:cs="Arial"/>
                <w:b/>
                <w:color w:val="000000"/>
                <w:lang w:val="en-ZA"/>
              </w:rPr>
              <w:t>2</w:t>
            </w:r>
          </w:p>
        </w:tc>
      </w:tr>
      <w:tr w:rsidR="00AF79C8" w:rsidRPr="007B5EA8" w:rsidTr="00DA05FE">
        <w:tc>
          <w:tcPr>
            <w:tcW w:w="6804" w:type="dxa"/>
          </w:tcPr>
          <w:p w:rsidR="00AF79C8" w:rsidRPr="007B5EA8" w:rsidRDefault="00AF79C8" w:rsidP="00AF79C8">
            <w:pPr>
              <w:spacing w:line="360" w:lineRule="auto"/>
              <w:ind w:left="316"/>
              <w:jc w:val="both"/>
              <w:rPr>
                <w:rFonts w:ascii="Arial" w:hAnsi="Arial" w:cs="Arial"/>
                <w:lang w:val="en-ZA"/>
              </w:rPr>
            </w:pPr>
            <w:r w:rsidRPr="007B5EA8">
              <w:rPr>
                <w:rFonts w:ascii="Arial" w:hAnsi="Arial" w:cs="Arial"/>
                <w:lang w:val="en-ZA"/>
              </w:rPr>
              <w:t>No Fault Found Rate (%)</w:t>
            </w:r>
          </w:p>
        </w:tc>
        <w:tc>
          <w:tcPr>
            <w:tcW w:w="3118" w:type="dxa"/>
          </w:tcPr>
          <w:p w:rsidR="00AF79C8" w:rsidRPr="007B5EA8" w:rsidRDefault="00AF79C8" w:rsidP="00AF79C8">
            <w:pPr>
              <w:tabs>
                <w:tab w:val="left" w:pos="261"/>
              </w:tabs>
              <w:spacing w:line="360" w:lineRule="auto"/>
              <w:ind w:left="261" w:right="164"/>
              <w:jc w:val="both"/>
              <w:rPr>
                <w:rFonts w:ascii="Arial" w:hAnsi="Arial" w:cs="Arial"/>
                <w:lang w:val="en-ZA"/>
              </w:rPr>
            </w:pPr>
            <w:r w:rsidRPr="007B5EA8">
              <w:rPr>
                <w:rFonts w:ascii="Arial" w:hAnsi="Arial" w:cs="Arial"/>
                <w:lang w:val="en-ZA"/>
              </w:rPr>
              <w:t>Pricing Template</w:t>
            </w:r>
          </w:p>
        </w:tc>
        <w:tc>
          <w:tcPr>
            <w:tcW w:w="3119" w:type="dxa"/>
          </w:tcPr>
          <w:p w:rsidR="00AF79C8" w:rsidRPr="007B5EA8" w:rsidRDefault="00AF79C8" w:rsidP="00314B6E">
            <w:pPr>
              <w:spacing w:line="360" w:lineRule="auto"/>
              <w:ind w:left="1560" w:hanging="709"/>
              <w:jc w:val="both"/>
              <w:rPr>
                <w:rFonts w:ascii="Arial" w:hAnsi="Arial" w:cs="Arial"/>
                <w:b/>
                <w:color w:val="000000"/>
                <w:lang w:val="en-ZA"/>
              </w:rPr>
            </w:pPr>
            <w:r w:rsidRPr="007B5EA8">
              <w:rPr>
                <w:rFonts w:ascii="Arial" w:hAnsi="Arial" w:cs="Arial"/>
                <w:b/>
                <w:color w:val="000000"/>
                <w:lang w:val="en-ZA"/>
              </w:rPr>
              <w:t>2</w:t>
            </w:r>
          </w:p>
        </w:tc>
      </w:tr>
      <w:tr w:rsidR="00AF79C8" w:rsidRPr="007B5EA8" w:rsidTr="00DA05FE">
        <w:tc>
          <w:tcPr>
            <w:tcW w:w="6804" w:type="dxa"/>
          </w:tcPr>
          <w:p w:rsidR="00AF79C8" w:rsidRPr="007B5EA8" w:rsidRDefault="00AF79C8" w:rsidP="00AF79C8">
            <w:pPr>
              <w:spacing w:line="360" w:lineRule="auto"/>
              <w:ind w:left="316"/>
              <w:jc w:val="both"/>
              <w:rPr>
                <w:rFonts w:ascii="Arial" w:hAnsi="Arial" w:cs="Arial"/>
                <w:lang w:val="en-ZA"/>
              </w:rPr>
            </w:pPr>
            <w:r w:rsidRPr="007B5EA8">
              <w:rPr>
                <w:rFonts w:ascii="Arial" w:hAnsi="Arial" w:cs="Arial"/>
                <w:lang w:val="en-ZA"/>
              </w:rPr>
              <w:t>BER Rate (%)</w:t>
            </w:r>
          </w:p>
        </w:tc>
        <w:tc>
          <w:tcPr>
            <w:tcW w:w="3118" w:type="dxa"/>
          </w:tcPr>
          <w:p w:rsidR="00AF79C8" w:rsidRPr="007B5EA8" w:rsidRDefault="00AF79C8" w:rsidP="00AF79C8">
            <w:pPr>
              <w:tabs>
                <w:tab w:val="left" w:pos="261"/>
              </w:tabs>
              <w:spacing w:line="360" w:lineRule="auto"/>
              <w:ind w:left="261" w:right="164"/>
              <w:jc w:val="both"/>
              <w:rPr>
                <w:rFonts w:ascii="Arial" w:hAnsi="Arial" w:cs="Arial"/>
                <w:lang w:val="en-ZA"/>
              </w:rPr>
            </w:pPr>
            <w:r w:rsidRPr="007B5EA8">
              <w:rPr>
                <w:rFonts w:ascii="Arial" w:hAnsi="Arial" w:cs="Arial"/>
                <w:lang w:val="en-ZA"/>
              </w:rPr>
              <w:t>Pricing Template</w:t>
            </w:r>
          </w:p>
        </w:tc>
        <w:tc>
          <w:tcPr>
            <w:tcW w:w="3119" w:type="dxa"/>
          </w:tcPr>
          <w:p w:rsidR="00AF79C8" w:rsidRPr="007B5EA8" w:rsidRDefault="00AF79C8" w:rsidP="00314B6E">
            <w:pPr>
              <w:spacing w:line="360" w:lineRule="auto"/>
              <w:ind w:left="1560" w:hanging="709"/>
              <w:jc w:val="both"/>
              <w:rPr>
                <w:rFonts w:ascii="Arial" w:hAnsi="Arial" w:cs="Arial"/>
                <w:b/>
                <w:color w:val="000000"/>
                <w:lang w:val="en-ZA"/>
              </w:rPr>
            </w:pPr>
            <w:r w:rsidRPr="007B5EA8">
              <w:rPr>
                <w:rFonts w:ascii="Arial" w:hAnsi="Arial" w:cs="Arial"/>
                <w:b/>
                <w:color w:val="000000"/>
                <w:lang w:val="en-ZA"/>
              </w:rPr>
              <w:t>2</w:t>
            </w:r>
          </w:p>
        </w:tc>
      </w:tr>
      <w:tr w:rsidR="00AF79C8" w:rsidRPr="007B5EA8" w:rsidTr="00DA05FE">
        <w:tc>
          <w:tcPr>
            <w:tcW w:w="6804" w:type="dxa"/>
          </w:tcPr>
          <w:p w:rsidR="00AF79C8" w:rsidRPr="007B5EA8" w:rsidRDefault="00AF79C8" w:rsidP="00AF79C8">
            <w:pPr>
              <w:spacing w:line="360" w:lineRule="auto"/>
              <w:ind w:left="316"/>
              <w:jc w:val="both"/>
              <w:rPr>
                <w:rFonts w:ascii="Arial" w:hAnsi="Arial" w:cs="Arial"/>
                <w:lang w:val="en-ZA"/>
              </w:rPr>
            </w:pPr>
            <w:r w:rsidRPr="007B5EA8">
              <w:rPr>
                <w:rFonts w:ascii="Arial" w:hAnsi="Arial" w:cs="Arial"/>
                <w:lang w:val="en-ZA"/>
              </w:rPr>
              <w:t>AD’s Mandatory (Cost Thresholds)</w:t>
            </w:r>
          </w:p>
        </w:tc>
        <w:tc>
          <w:tcPr>
            <w:tcW w:w="3118" w:type="dxa"/>
          </w:tcPr>
          <w:p w:rsidR="00AF79C8" w:rsidRPr="007B5EA8" w:rsidRDefault="00AF79C8" w:rsidP="00AF79C8">
            <w:pPr>
              <w:tabs>
                <w:tab w:val="left" w:pos="261"/>
              </w:tabs>
              <w:spacing w:line="360" w:lineRule="auto"/>
              <w:ind w:left="261" w:right="164"/>
              <w:jc w:val="both"/>
              <w:rPr>
                <w:rFonts w:ascii="Arial" w:hAnsi="Arial" w:cs="Arial"/>
                <w:lang w:val="en-ZA"/>
              </w:rPr>
            </w:pPr>
            <w:r w:rsidRPr="007B5EA8">
              <w:rPr>
                <w:rFonts w:ascii="Arial" w:hAnsi="Arial" w:cs="Arial"/>
                <w:lang w:val="en-ZA"/>
              </w:rPr>
              <w:t>Pricing Template</w:t>
            </w:r>
          </w:p>
        </w:tc>
        <w:tc>
          <w:tcPr>
            <w:tcW w:w="3119" w:type="dxa"/>
          </w:tcPr>
          <w:p w:rsidR="00AF79C8" w:rsidRPr="007B5EA8" w:rsidRDefault="00AF79C8" w:rsidP="00314B6E">
            <w:pPr>
              <w:spacing w:line="360" w:lineRule="auto"/>
              <w:ind w:left="1560" w:hanging="709"/>
              <w:jc w:val="both"/>
              <w:rPr>
                <w:rFonts w:ascii="Arial" w:hAnsi="Arial" w:cs="Arial"/>
                <w:b/>
                <w:color w:val="000000"/>
                <w:lang w:val="en-ZA"/>
              </w:rPr>
            </w:pPr>
            <w:r w:rsidRPr="007B5EA8">
              <w:rPr>
                <w:rFonts w:ascii="Arial" w:hAnsi="Arial" w:cs="Arial"/>
                <w:b/>
                <w:color w:val="000000"/>
                <w:lang w:val="en-ZA"/>
              </w:rPr>
              <w:t>3</w:t>
            </w:r>
          </w:p>
        </w:tc>
      </w:tr>
      <w:tr w:rsidR="00AF79C8" w:rsidRPr="007B5EA8" w:rsidTr="00DA05FE">
        <w:tc>
          <w:tcPr>
            <w:tcW w:w="6804" w:type="dxa"/>
          </w:tcPr>
          <w:p w:rsidR="00AF79C8" w:rsidRPr="007B5EA8" w:rsidRDefault="00AF79C8" w:rsidP="00AF79C8">
            <w:pPr>
              <w:spacing w:line="360" w:lineRule="auto"/>
              <w:ind w:left="316"/>
              <w:jc w:val="both"/>
              <w:rPr>
                <w:rFonts w:ascii="Arial" w:hAnsi="Arial" w:cs="Arial"/>
                <w:lang w:val="en-ZA"/>
              </w:rPr>
            </w:pPr>
            <w:r w:rsidRPr="007B5EA8">
              <w:rPr>
                <w:rFonts w:ascii="Arial" w:hAnsi="Arial" w:cs="Arial"/>
                <w:lang w:val="en-ZA"/>
              </w:rPr>
              <w:t>AD’s Non-Mandatory (Cost Thresholds)</w:t>
            </w:r>
          </w:p>
        </w:tc>
        <w:tc>
          <w:tcPr>
            <w:tcW w:w="3118" w:type="dxa"/>
          </w:tcPr>
          <w:p w:rsidR="00AF79C8" w:rsidRPr="007B5EA8" w:rsidRDefault="00AF79C8" w:rsidP="00AF79C8">
            <w:pPr>
              <w:tabs>
                <w:tab w:val="left" w:pos="261"/>
              </w:tabs>
              <w:spacing w:line="360" w:lineRule="auto"/>
              <w:ind w:left="261" w:right="164"/>
              <w:jc w:val="both"/>
              <w:rPr>
                <w:rFonts w:ascii="Arial" w:hAnsi="Arial" w:cs="Arial"/>
                <w:lang w:val="en-ZA"/>
              </w:rPr>
            </w:pPr>
            <w:r w:rsidRPr="007B5EA8">
              <w:rPr>
                <w:rFonts w:ascii="Arial" w:hAnsi="Arial" w:cs="Arial"/>
                <w:lang w:val="en-ZA"/>
              </w:rPr>
              <w:t>Pricing Template</w:t>
            </w:r>
          </w:p>
        </w:tc>
        <w:tc>
          <w:tcPr>
            <w:tcW w:w="3119" w:type="dxa"/>
          </w:tcPr>
          <w:p w:rsidR="00AF79C8" w:rsidRPr="007B5EA8" w:rsidRDefault="00AF79C8" w:rsidP="00314B6E">
            <w:pPr>
              <w:spacing w:line="360" w:lineRule="auto"/>
              <w:ind w:left="1560" w:hanging="709"/>
              <w:jc w:val="both"/>
              <w:rPr>
                <w:rFonts w:ascii="Arial" w:hAnsi="Arial" w:cs="Arial"/>
                <w:b/>
                <w:color w:val="000000"/>
                <w:lang w:val="en-ZA"/>
              </w:rPr>
            </w:pPr>
            <w:r w:rsidRPr="007B5EA8">
              <w:rPr>
                <w:rFonts w:ascii="Arial" w:hAnsi="Arial" w:cs="Arial"/>
                <w:b/>
                <w:color w:val="000000"/>
                <w:lang w:val="en-ZA"/>
              </w:rPr>
              <w:t>3</w:t>
            </w:r>
          </w:p>
        </w:tc>
      </w:tr>
      <w:tr w:rsidR="00AF79C8" w:rsidRPr="007B5EA8" w:rsidTr="00DA05FE">
        <w:tc>
          <w:tcPr>
            <w:tcW w:w="6804" w:type="dxa"/>
          </w:tcPr>
          <w:p w:rsidR="00AF79C8" w:rsidRPr="007B5EA8" w:rsidRDefault="00AF79C8" w:rsidP="00AF79C8">
            <w:pPr>
              <w:spacing w:line="360" w:lineRule="auto"/>
              <w:ind w:left="316"/>
              <w:jc w:val="both"/>
              <w:rPr>
                <w:rFonts w:ascii="Arial" w:hAnsi="Arial" w:cs="Arial"/>
                <w:lang w:val="en-ZA"/>
              </w:rPr>
            </w:pPr>
            <w:r w:rsidRPr="007B5EA8">
              <w:rPr>
                <w:rFonts w:ascii="Arial" w:hAnsi="Arial" w:cs="Arial"/>
                <w:lang w:val="en-ZA"/>
              </w:rPr>
              <w:t>Warranties</w:t>
            </w:r>
          </w:p>
        </w:tc>
        <w:tc>
          <w:tcPr>
            <w:tcW w:w="3118" w:type="dxa"/>
          </w:tcPr>
          <w:p w:rsidR="00AF79C8" w:rsidRPr="007B5EA8" w:rsidRDefault="00AF79C8" w:rsidP="00AF79C8">
            <w:pPr>
              <w:tabs>
                <w:tab w:val="left" w:pos="261"/>
              </w:tabs>
              <w:spacing w:line="360" w:lineRule="auto"/>
              <w:ind w:left="261" w:right="164"/>
              <w:jc w:val="both"/>
              <w:rPr>
                <w:rFonts w:ascii="Arial" w:hAnsi="Arial" w:cs="Arial"/>
                <w:lang w:val="en-ZA"/>
              </w:rPr>
            </w:pPr>
            <w:r w:rsidRPr="007B5EA8">
              <w:rPr>
                <w:rFonts w:ascii="Arial" w:hAnsi="Arial" w:cs="Arial"/>
                <w:lang w:val="en-ZA"/>
              </w:rPr>
              <w:t>Vendor Template</w:t>
            </w:r>
          </w:p>
        </w:tc>
        <w:tc>
          <w:tcPr>
            <w:tcW w:w="3119" w:type="dxa"/>
          </w:tcPr>
          <w:p w:rsidR="00AF79C8" w:rsidRPr="007B5EA8" w:rsidRDefault="00AF79C8" w:rsidP="00314B6E">
            <w:pPr>
              <w:spacing w:line="360" w:lineRule="auto"/>
              <w:ind w:left="1560" w:hanging="709"/>
              <w:jc w:val="both"/>
              <w:rPr>
                <w:rFonts w:ascii="Arial" w:hAnsi="Arial" w:cs="Arial"/>
                <w:b/>
                <w:color w:val="000000"/>
                <w:lang w:val="en-ZA"/>
              </w:rPr>
            </w:pPr>
            <w:r w:rsidRPr="007B5EA8">
              <w:rPr>
                <w:rFonts w:ascii="Arial" w:hAnsi="Arial" w:cs="Arial"/>
                <w:b/>
                <w:color w:val="000000"/>
                <w:lang w:val="en-ZA"/>
              </w:rPr>
              <w:t>5</w:t>
            </w:r>
          </w:p>
        </w:tc>
      </w:tr>
      <w:tr w:rsidR="00AF79C8" w:rsidRPr="007B5EA8" w:rsidTr="00DA05FE">
        <w:tc>
          <w:tcPr>
            <w:tcW w:w="6804" w:type="dxa"/>
          </w:tcPr>
          <w:p w:rsidR="00AF79C8" w:rsidRPr="007B5EA8" w:rsidRDefault="00AF79C8" w:rsidP="00AF79C8">
            <w:pPr>
              <w:spacing w:line="360" w:lineRule="auto"/>
              <w:ind w:left="316"/>
              <w:jc w:val="both"/>
              <w:rPr>
                <w:rFonts w:ascii="Arial" w:hAnsi="Arial" w:cs="Arial"/>
                <w:lang w:val="en-ZA"/>
              </w:rPr>
            </w:pPr>
            <w:r w:rsidRPr="007B5EA8">
              <w:rPr>
                <w:rFonts w:ascii="Arial" w:hAnsi="Arial" w:cs="Arial"/>
                <w:lang w:val="en-ZA"/>
              </w:rPr>
              <w:t>Soft Factors (Completeness of bid and responses)</w:t>
            </w:r>
          </w:p>
        </w:tc>
        <w:tc>
          <w:tcPr>
            <w:tcW w:w="3118" w:type="dxa"/>
          </w:tcPr>
          <w:p w:rsidR="00AF79C8" w:rsidRPr="007B5EA8" w:rsidRDefault="00AF79C8" w:rsidP="00AF79C8">
            <w:pPr>
              <w:tabs>
                <w:tab w:val="left" w:pos="261"/>
              </w:tabs>
              <w:spacing w:line="360" w:lineRule="auto"/>
              <w:ind w:left="261" w:right="164"/>
              <w:jc w:val="both"/>
              <w:rPr>
                <w:rFonts w:ascii="Arial" w:hAnsi="Arial" w:cs="Arial"/>
                <w:lang w:val="en-ZA"/>
              </w:rPr>
            </w:pPr>
            <w:r w:rsidRPr="007B5EA8">
              <w:rPr>
                <w:rFonts w:ascii="Arial" w:hAnsi="Arial" w:cs="Arial"/>
                <w:lang w:val="en-ZA"/>
              </w:rPr>
              <w:t>Vendor Template</w:t>
            </w:r>
          </w:p>
        </w:tc>
        <w:tc>
          <w:tcPr>
            <w:tcW w:w="3119" w:type="dxa"/>
          </w:tcPr>
          <w:p w:rsidR="00AF79C8" w:rsidRPr="007B5EA8" w:rsidRDefault="00AF79C8" w:rsidP="00314B6E">
            <w:pPr>
              <w:spacing w:line="360" w:lineRule="auto"/>
              <w:ind w:left="1560" w:hanging="709"/>
              <w:jc w:val="both"/>
              <w:rPr>
                <w:rFonts w:ascii="Arial" w:hAnsi="Arial" w:cs="Arial"/>
                <w:b/>
                <w:color w:val="000000"/>
                <w:lang w:val="en-ZA"/>
              </w:rPr>
            </w:pPr>
            <w:r w:rsidRPr="007B5EA8">
              <w:rPr>
                <w:rFonts w:ascii="Arial" w:hAnsi="Arial" w:cs="Arial"/>
                <w:b/>
                <w:color w:val="000000"/>
                <w:lang w:val="en-ZA"/>
              </w:rPr>
              <w:t>1</w:t>
            </w:r>
          </w:p>
        </w:tc>
      </w:tr>
      <w:tr w:rsidR="00AF79C8" w:rsidRPr="007B5EA8" w:rsidTr="00DA05FE">
        <w:tc>
          <w:tcPr>
            <w:tcW w:w="6804" w:type="dxa"/>
          </w:tcPr>
          <w:p w:rsidR="00AF79C8" w:rsidRPr="007B5EA8" w:rsidRDefault="00AF79C8" w:rsidP="00AF79C8">
            <w:pPr>
              <w:spacing w:line="360" w:lineRule="auto"/>
              <w:ind w:left="316"/>
              <w:jc w:val="both"/>
              <w:rPr>
                <w:rFonts w:ascii="Arial" w:hAnsi="Arial" w:cs="Arial"/>
                <w:lang w:val="en-ZA"/>
              </w:rPr>
            </w:pPr>
            <w:r w:rsidRPr="007B5EA8">
              <w:rPr>
                <w:rFonts w:ascii="Arial" w:hAnsi="Arial" w:cs="Arial"/>
                <w:lang w:val="en-ZA"/>
              </w:rPr>
              <w:t>Shipping Rate (Per Flight hour)</w:t>
            </w:r>
          </w:p>
        </w:tc>
        <w:tc>
          <w:tcPr>
            <w:tcW w:w="3118" w:type="dxa"/>
          </w:tcPr>
          <w:p w:rsidR="00AF79C8" w:rsidRPr="007B5EA8" w:rsidRDefault="00AF79C8" w:rsidP="00AF79C8">
            <w:pPr>
              <w:tabs>
                <w:tab w:val="left" w:pos="261"/>
              </w:tabs>
              <w:spacing w:line="360" w:lineRule="auto"/>
              <w:ind w:left="261" w:right="164"/>
              <w:jc w:val="both"/>
              <w:rPr>
                <w:rFonts w:ascii="Arial" w:hAnsi="Arial" w:cs="Arial"/>
                <w:lang w:val="en-ZA"/>
              </w:rPr>
            </w:pPr>
            <w:r w:rsidRPr="007B5EA8">
              <w:rPr>
                <w:rFonts w:ascii="Arial" w:hAnsi="Arial" w:cs="Arial"/>
                <w:lang w:val="en-ZA"/>
              </w:rPr>
              <w:t>Pricing Template</w:t>
            </w:r>
          </w:p>
        </w:tc>
        <w:tc>
          <w:tcPr>
            <w:tcW w:w="3119" w:type="dxa"/>
          </w:tcPr>
          <w:p w:rsidR="00AF79C8" w:rsidRPr="007B5EA8" w:rsidRDefault="00AF79C8" w:rsidP="00314B6E">
            <w:pPr>
              <w:spacing w:line="360" w:lineRule="auto"/>
              <w:ind w:left="1560" w:hanging="709"/>
              <w:jc w:val="both"/>
              <w:rPr>
                <w:rFonts w:ascii="Arial" w:hAnsi="Arial" w:cs="Arial"/>
                <w:b/>
                <w:color w:val="000000"/>
                <w:lang w:val="en-ZA"/>
              </w:rPr>
            </w:pPr>
            <w:r w:rsidRPr="007B5EA8">
              <w:rPr>
                <w:rFonts w:ascii="Arial" w:hAnsi="Arial" w:cs="Arial"/>
                <w:b/>
                <w:color w:val="000000"/>
                <w:lang w:val="en-ZA"/>
              </w:rPr>
              <w:t>2</w:t>
            </w:r>
          </w:p>
        </w:tc>
      </w:tr>
      <w:tr w:rsidR="00AF79C8" w:rsidRPr="007B5EA8" w:rsidTr="00DA05FE">
        <w:tc>
          <w:tcPr>
            <w:tcW w:w="6804" w:type="dxa"/>
          </w:tcPr>
          <w:p w:rsidR="00AF79C8" w:rsidRPr="007B5EA8" w:rsidRDefault="00AF79C8" w:rsidP="00AF79C8">
            <w:pPr>
              <w:spacing w:line="360" w:lineRule="auto"/>
              <w:ind w:left="316"/>
              <w:jc w:val="both"/>
              <w:rPr>
                <w:rFonts w:ascii="Arial" w:hAnsi="Arial" w:cs="Arial"/>
                <w:lang w:val="en-ZA"/>
              </w:rPr>
            </w:pPr>
            <w:r w:rsidRPr="007B5EA8">
              <w:rPr>
                <w:rFonts w:ascii="Arial" w:hAnsi="Arial" w:cs="Arial"/>
                <w:lang w:val="en-ZA"/>
              </w:rPr>
              <w:t>Access Pool Rate (see template)</w:t>
            </w:r>
          </w:p>
        </w:tc>
        <w:tc>
          <w:tcPr>
            <w:tcW w:w="3118" w:type="dxa"/>
          </w:tcPr>
          <w:p w:rsidR="00AF79C8" w:rsidRPr="007B5EA8" w:rsidRDefault="00AF79C8" w:rsidP="00AF79C8">
            <w:pPr>
              <w:tabs>
                <w:tab w:val="left" w:pos="261"/>
              </w:tabs>
              <w:spacing w:line="360" w:lineRule="auto"/>
              <w:ind w:left="261" w:right="164"/>
              <w:jc w:val="both"/>
              <w:rPr>
                <w:rFonts w:ascii="Arial" w:hAnsi="Arial" w:cs="Arial"/>
                <w:lang w:val="en-ZA"/>
              </w:rPr>
            </w:pPr>
            <w:r w:rsidRPr="007B5EA8">
              <w:rPr>
                <w:rFonts w:ascii="Arial" w:hAnsi="Arial" w:cs="Arial"/>
                <w:lang w:val="en-ZA"/>
              </w:rPr>
              <w:t>Pricing Template</w:t>
            </w:r>
          </w:p>
        </w:tc>
        <w:tc>
          <w:tcPr>
            <w:tcW w:w="3119" w:type="dxa"/>
          </w:tcPr>
          <w:p w:rsidR="00AF79C8" w:rsidRPr="007B5EA8" w:rsidRDefault="00AF79C8" w:rsidP="00314B6E">
            <w:pPr>
              <w:spacing w:line="360" w:lineRule="auto"/>
              <w:ind w:left="1560" w:hanging="709"/>
              <w:jc w:val="both"/>
              <w:rPr>
                <w:rFonts w:ascii="Arial" w:hAnsi="Arial" w:cs="Arial"/>
                <w:b/>
                <w:color w:val="000000"/>
                <w:lang w:val="en-ZA"/>
              </w:rPr>
            </w:pPr>
            <w:r w:rsidRPr="007B5EA8">
              <w:rPr>
                <w:rFonts w:ascii="Arial" w:hAnsi="Arial" w:cs="Arial"/>
                <w:b/>
                <w:color w:val="000000"/>
                <w:lang w:val="en-ZA"/>
              </w:rPr>
              <w:t>15</w:t>
            </w:r>
          </w:p>
        </w:tc>
      </w:tr>
      <w:tr w:rsidR="00AF79C8" w:rsidRPr="007B5EA8" w:rsidTr="00DA05FE">
        <w:tc>
          <w:tcPr>
            <w:tcW w:w="6804" w:type="dxa"/>
          </w:tcPr>
          <w:p w:rsidR="00AF79C8" w:rsidRPr="007B5EA8" w:rsidRDefault="00AF79C8" w:rsidP="00AF79C8">
            <w:pPr>
              <w:spacing w:line="360" w:lineRule="auto"/>
              <w:ind w:left="316"/>
              <w:jc w:val="both"/>
              <w:rPr>
                <w:rFonts w:ascii="Arial" w:hAnsi="Arial" w:cs="Arial"/>
                <w:lang w:val="en-ZA"/>
              </w:rPr>
            </w:pPr>
            <w:r w:rsidRPr="007B5EA8">
              <w:rPr>
                <w:rFonts w:ascii="Arial" w:hAnsi="Arial" w:cs="Arial"/>
                <w:lang w:val="en-ZA"/>
              </w:rPr>
              <w:t>Reciprocal Work (Value per annum in %)</w:t>
            </w:r>
          </w:p>
        </w:tc>
        <w:tc>
          <w:tcPr>
            <w:tcW w:w="3118" w:type="dxa"/>
          </w:tcPr>
          <w:p w:rsidR="00AF79C8" w:rsidRPr="007B5EA8" w:rsidRDefault="00AF79C8" w:rsidP="00AF79C8">
            <w:pPr>
              <w:tabs>
                <w:tab w:val="left" w:pos="261"/>
              </w:tabs>
              <w:spacing w:line="360" w:lineRule="auto"/>
              <w:ind w:left="261"/>
              <w:jc w:val="both"/>
              <w:rPr>
                <w:rFonts w:ascii="Arial" w:hAnsi="Arial" w:cs="Arial"/>
                <w:lang w:val="en-ZA"/>
              </w:rPr>
            </w:pPr>
            <w:r w:rsidRPr="007B5EA8">
              <w:rPr>
                <w:rFonts w:ascii="Arial" w:hAnsi="Arial" w:cs="Arial"/>
                <w:lang w:val="en-ZA"/>
              </w:rPr>
              <w:t>Vendor Template</w:t>
            </w:r>
          </w:p>
        </w:tc>
        <w:tc>
          <w:tcPr>
            <w:tcW w:w="3119" w:type="dxa"/>
          </w:tcPr>
          <w:p w:rsidR="00AF79C8" w:rsidRPr="007B5EA8" w:rsidRDefault="00AF79C8" w:rsidP="00314B6E">
            <w:pPr>
              <w:spacing w:line="360" w:lineRule="auto"/>
              <w:ind w:left="1560" w:hanging="709"/>
              <w:jc w:val="both"/>
              <w:rPr>
                <w:rFonts w:ascii="Arial" w:hAnsi="Arial" w:cs="Arial"/>
                <w:b/>
                <w:color w:val="000000"/>
                <w:lang w:val="en-ZA"/>
              </w:rPr>
            </w:pPr>
            <w:r w:rsidRPr="007B5EA8">
              <w:rPr>
                <w:rFonts w:ascii="Arial" w:hAnsi="Arial" w:cs="Arial"/>
                <w:b/>
                <w:color w:val="000000"/>
                <w:lang w:val="en-ZA"/>
              </w:rPr>
              <w:t>20</w:t>
            </w:r>
          </w:p>
        </w:tc>
      </w:tr>
      <w:tr w:rsidR="00AF79C8" w:rsidRPr="007B5EA8" w:rsidTr="00DA05FE">
        <w:tc>
          <w:tcPr>
            <w:tcW w:w="6804" w:type="dxa"/>
          </w:tcPr>
          <w:p w:rsidR="00AF79C8" w:rsidRPr="007B5EA8" w:rsidRDefault="00AF79C8" w:rsidP="00AF79C8">
            <w:pPr>
              <w:spacing w:line="360" w:lineRule="auto"/>
              <w:ind w:left="316"/>
              <w:jc w:val="both"/>
              <w:rPr>
                <w:rFonts w:ascii="Arial" w:hAnsi="Arial" w:cs="Arial"/>
                <w:lang w:val="en-ZA"/>
              </w:rPr>
            </w:pPr>
            <w:r w:rsidRPr="007B5EA8">
              <w:rPr>
                <w:rFonts w:ascii="Arial" w:hAnsi="Arial" w:cs="Arial"/>
                <w:lang w:val="en-ZA"/>
              </w:rPr>
              <w:t>Partnership and Joint Ventures (JV’s)</w:t>
            </w:r>
          </w:p>
        </w:tc>
        <w:tc>
          <w:tcPr>
            <w:tcW w:w="3118" w:type="dxa"/>
          </w:tcPr>
          <w:p w:rsidR="00AF79C8" w:rsidRPr="007B5EA8" w:rsidRDefault="00AF79C8" w:rsidP="00AF79C8">
            <w:pPr>
              <w:tabs>
                <w:tab w:val="left" w:pos="261"/>
              </w:tabs>
              <w:spacing w:line="360" w:lineRule="auto"/>
              <w:ind w:left="261"/>
              <w:jc w:val="both"/>
              <w:rPr>
                <w:rFonts w:ascii="Arial" w:hAnsi="Arial" w:cs="Arial"/>
                <w:lang w:val="en-ZA"/>
              </w:rPr>
            </w:pPr>
            <w:r w:rsidRPr="007B5EA8">
              <w:rPr>
                <w:rFonts w:ascii="Arial" w:hAnsi="Arial" w:cs="Arial"/>
                <w:lang w:val="en-ZA"/>
              </w:rPr>
              <w:t>Vendor Template</w:t>
            </w:r>
          </w:p>
        </w:tc>
        <w:tc>
          <w:tcPr>
            <w:tcW w:w="3119" w:type="dxa"/>
          </w:tcPr>
          <w:p w:rsidR="00AF79C8" w:rsidRPr="007B5EA8" w:rsidRDefault="00AF79C8" w:rsidP="00314B6E">
            <w:pPr>
              <w:spacing w:line="360" w:lineRule="auto"/>
              <w:ind w:left="1560" w:hanging="709"/>
              <w:jc w:val="both"/>
              <w:rPr>
                <w:rFonts w:ascii="Arial" w:hAnsi="Arial" w:cs="Arial"/>
                <w:b/>
                <w:color w:val="000000"/>
                <w:lang w:val="en-ZA"/>
              </w:rPr>
            </w:pPr>
            <w:r w:rsidRPr="007B5EA8">
              <w:rPr>
                <w:rFonts w:ascii="Arial" w:hAnsi="Arial" w:cs="Arial"/>
                <w:b/>
                <w:color w:val="000000"/>
                <w:lang w:val="en-ZA"/>
              </w:rPr>
              <w:t>10</w:t>
            </w:r>
          </w:p>
        </w:tc>
      </w:tr>
      <w:tr w:rsidR="00AF79C8" w:rsidRPr="007B5EA8" w:rsidTr="00DA05FE">
        <w:tc>
          <w:tcPr>
            <w:tcW w:w="6804" w:type="dxa"/>
            <w:shd w:val="clear" w:color="auto" w:fill="D9D9D9"/>
          </w:tcPr>
          <w:p w:rsidR="00AF79C8" w:rsidRPr="007B5EA8" w:rsidRDefault="00AF79C8" w:rsidP="00314B6E">
            <w:pPr>
              <w:spacing w:line="360" w:lineRule="auto"/>
              <w:ind w:left="1560" w:hanging="709"/>
              <w:jc w:val="both"/>
              <w:rPr>
                <w:rFonts w:ascii="Arial" w:hAnsi="Arial" w:cs="Arial"/>
                <w:b/>
                <w:lang w:val="en-ZA"/>
              </w:rPr>
            </w:pPr>
            <w:r w:rsidRPr="007B5EA8">
              <w:rPr>
                <w:rFonts w:ascii="Arial" w:hAnsi="Arial" w:cs="Arial"/>
                <w:b/>
                <w:lang w:val="en-ZA"/>
              </w:rPr>
              <w:lastRenderedPageBreak/>
              <w:t>TOTAL</w:t>
            </w:r>
          </w:p>
        </w:tc>
        <w:tc>
          <w:tcPr>
            <w:tcW w:w="3118" w:type="dxa"/>
            <w:shd w:val="clear" w:color="auto" w:fill="D9D9D9"/>
          </w:tcPr>
          <w:p w:rsidR="00AF79C8" w:rsidRPr="007B5EA8" w:rsidRDefault="00AF79C8" w:rsidP="00314B6E">
            <w:pPr>
              <w:spacing w:line="360" w:lineRule="auto"/>
              <w:ind w:left="1560" w:hanging="709"/>
              <w:jc w:val="both"/>
              <w:rPr>
                <w:rFonts w:ascii="Arial" w:hAnsi="Arial" w:cs="Arial"/>
                <w:lang w:val="en-ZA"/>
              </w:rPr>
            </w:pPr>
          </w:p>
        </w:tc>
        <w:tc>
          <w:tcPr>
            <w:tcW w:w="3119" w:type="dxa"/>
            <w:shd w:val="clear" w:color="auto" w:fill="D9D9D9"/>
          </w:tcPr>
          <w:p w:rsidR="00AF79C8" w:rsidRPr="007B5EA8" w:rsidRDefault="00AF79C8" w:rsidP="00314B6E">
            <w:pPr>
              <w:spacing w:line="360" w:lineRule="auto"/>
              <w:ind w:left="1560" w:hanging="709"/>
              <w:jc w:val="both"/>
              <w:rPr>
                <w:rFonts w:ascii="Arial" w:hAnsi="Arial" w:cs="Arial"/>
                <w:b/>
                <w:lang w:val="en-ZA"/>
              </w:rPr>
            </w:pPr>
            <w:r w:rsidRPr="007B5EA8">
              <w:rPr>
                <w:rFonts w:ascii="Arial" w:hAnsi="Arial" w:cs="Arial"/>
                <w:b/>
                <w:lang w:val="en-ZA"/>
              </w:rPr>
              <w:t>100</w:t>
            </w:r>
          </w:p>
        </w:tc>
      </w:tr>
    </w:tbl>
    <w:p w:rsidR="00AF79C8" w:rsidRPr="007B5EA8" w:rsidRDefault="00AF79C8" w:rsidP="00AF79C8">
      <w:pPr>
        <w:spacing w:after="200" w:line="360" w:lineRule="auto"/>
        <w:ind w:left="1560" w:hanging="709"/>
        <w:contextualSpacing/>
        <w:jc w:val="both"/>
        <w:rPr>
          <w:rFonts w:ascii="Arial" w:eastAsia="Calibri" w:hAnsi="Arial" w:cs="Arial"/>
          <w:b/>
          <w:lang w:val="en-ZA"/>
        </w:rPr>
      </w:pPr>
    </w:p>
    <w:p w:rsidR="00AF79C8" w:rsidRPr="007B5EA8" w:rsidRDefault="00AF79C8" w:rsidP="00AF79C8">
      <w:pPr>
        <w:spacing w:after="200" w:line="360" w:lineRule="auto"/>
        <w:ind w:left="1560" w:hanging="709"/>
        <w:contextualSpacing/>
        <w:jc w:val="both"/>
        <w:rPr>
          <w:rFonts w:ascii="Arial" w:eastAsia="Calibri" w:hAnsi="Arial" w:cs="Arial"/>
          <w:b/>
          <w:lang w:val="en-ZA"/>
        </w:rPr>
      </w:pPr>
    </w:p>
    <w:p w:rsidR="00AF79C8" w:rsidRPr="007B5EA8" w:rsidRDefault="00AF79C8" w:rsidP="00AF79C8">
      <w:pPr>
        <w:numPr>
          <w:ilvl w:val="0"/>
          <w:numId w:val="31"/>
        </w:numPr>
        <w:spacing w:after="200" w:line="360" w:lineRule="auto"/>
        <w:ind w:left="1560" w:hanging="709"/>
        <w:contextualSpacing/>
        <w:jc w:val="both"/>
        <w:rPr>
          <w:rFonts w:ascii="Arial" w:eastAsia="Calibri" w:hAnsi="Arial" w:cs="Arial"/>
          <w:b/>
          <w:lang w:val="en-ZA"/>
        </w:rPr>
      </w:pPr>
      <w:r w:rsidRPr="007B5EA8">
        <w:rPr>
          <w:rFonts w:ascii="Arial" w:eastAsia="Calibri" w:hAnsi="Arial" w:cs="Arial"/>
          <w:b/>
          <w:lang w:val="en-ZA"/>
        </w:rPr>
        <w:t>PRICE/BEE</w:t>
      </w:r>
    </w:p>
    <w:p w:rsidR="00AF79C8" w:rsidRPr="007B5EA8" w:rsidRDefault="00AF79C8" w:rsidP="00AF79C8">
      <w:pPr>
        <w:spacing w:after="200" w:line="360" w:lineRule="auto"/>
        <w:ind w:left="851"/>
        <w:jc w:val="both"/>
        <w:rPr>
          <w:rFonts w:ascii="Arial" w:eastAsia="Calibri" w:hAnsi="Arial" w:cs="Arial"/>
          <w:lang w:val="en-ZA"/>
        </w:rPr>
      </w:pPr>
      <w:r w:rsidRPr="007B5EA8">
        <w:rPr>
          <w:rFonts w:ascii="Arial" w:eastAsia="Calibri" w:hAnsi="Arial" w:cs="Arial"/>
          <w:lang w:val="en-ZA"/>
        </w:rPr>
        <w:t>Please take note that Pricing and BEE would be evaluated on 90/10 PPPFA principle</w:t>
      </w:r>
    </w:p>
    <w:tbl>
      <w:tblPr>
        <w:tblStyle w:val="TableGrid2"/>
        <w:tblW w:w="12899" w:type="dxa"/>
        <w:tblInd w:w="988" w:type="dxa"/>
        <w:tblLook w:val="04A0" w:firstRow="1" w:lastRow="0" w:firstColumn="1" w:lastColumn="0" w:noHBand="0" w:noVBand="1"/>
      </w:tblPr>
      <w:tblGrid>
        <w:gridCol w:w="2835"/>
        <w:gridCol w:w="4394"/>
        <w:gridCol w:w="5670"/>
      </w:tblGrid>
      <w:tr w:rsidR="00AF79C8" w:rsidRPr="007B5EA8" w:rsidTr="00DA05FE">
        <w:tc>
          <w:tcPr>
            <w:tcW w:w="2835" w:type="dxa"/>
            <w:shd w:val="clear" w:color="auto" w:fill="D9D9D9"/>
          </w:tcPr>
          <w:p w:rsidR="00AF79C8" w:rsidRPr="007B5EA8" w:rsidRDefault="00AF79C8" w:rsidP="00314B6E">
            <w:pPr>
              <w:spacing w:line="360" w:lineRule="auto"/>
              <w:ind w:left="1560" w:hanging="709"/>
              <w:jc w:val="both"/>
              <w:rPr>
                <w:rFonts w:ascii="Arial" w:hAnsi="Arial" w:cs="Arial"/>
                <w:b/>
                <w:lang w:val="en-ZA"/>
              </w:rPr>
            </w:pPr>
            <w:r w:rsidRPr="007B5EA8">
              <w:rPr>
                <w:rFonts w:ascii="Arial" w:hAnsi="Arial" w:cs="Arial"/>
                <w:b/>
                <w:lang w:val="en-ZA"/>
              </w:rPr>
              <w:t>Criteria</w:t>
            </w:r>
          </w:p>
        </w:tc>
        <w:tc>
          <w:tcPr>
            <w:tcW w:w="4394" w:type="dxa"/>
            <w:shd w:val="clear" w:color="auto" w:fill="D9D9D9"/>
          </w:tcPr>
          <w:p w:rsidR="00AF79C8" w:rsidRPr="007B5EA8" w:rsidRDefault="00AF79C8" w:rsidP="00314B6E">
            <w:pPr>
              <w:spacing w:line="360" w:lineRule="auto"/>
              <w:ind w:left="1560" w:hanging="709"/>
              <w:jc w:val="both"/>
              <w:rPr>
                <w:rFonts w:ascii="Arial" w:hAnsi="Arial" w:cs="Arial"/>
                <w:b/>
                <w:lang w:val="en-ZA"/>
              </w:rPr>
            </w:pPr>
            <w:r w:rsidRPr="007B5EA8">
              <w:rPr>
                <w:rFonts w:ascii="Arial" w:hAnsi="Arial" w:cs="Arial"/>
                <w:b/>
                <w:lang w:val="en-ZA"/>
              </w:rPr>
              <w:t>Points allocation</w:t>
            </w:r>
          </w:p>
        </w:tc>
        <w:tc>
          <w:tcPr>
            <w:tcW w:w="5670" w:type="dxa"/>
            <w:shd w:val="clear" w:color="auto" w:fill="D9D9D9"/>
          </w:tcPr>
          <w:p w:rsidR="00AF79C8" w:rsidRPr="007B5EA8" w:rsidRDefault="00AF79C8" w:rsidP="00314B6E">
            <w:pPr>
              <w:spacing w:line="360" w:lineRule="auto"/>
              <w:ind w:left="1560" w:hanging="709"/>
              <w:jc w:val="both"/>
              <w:rPr>
                <w:rFonts w:ascii="Arial" w:hAnsi="Arial" w:cs="Arial"/>
                <w:b/>
                <w:lang w:val="en-ZA"/>
              </w:rPr>
            </w:pPr>
            <w:r w:rsidRPr="007B5EA8">
              <w:rPr>
                <w:rFonts w:ascii="Arial" w:hAnsi="Arial" w:cs="Arial"/>
                <w:b/>
                <w:lang w:val="en-ZA"/>
              </w:rPr>
              <w:t>Points Scored</w:t>
            </w:r>
          </w:p>
        </w:tc>
      </w:tr>
      <w:tr w:rsidR="00AF79C8" w:rsidRPr="007B5EA8" w:rsidTr="00DA05FE">
        <w:tc>
          <w:tcPr>
            <w:tcW w:w="2835" w:type="dxa"/>
          </w:tcPr>
          <w:p w:rsidR="00AF79C8" w:rsidRPr="007B5EA8" w:rsidRDefault="00AF79C8" w:rsidP="00314B6E">
            <w:pPr>
              <w:spacing w:line="360" w:lineRule="auto"/>
              <w:ind w:left="1560" w:hanging="709"/>
              <w:jc w:val="both"/>
              <w:rPr>
                <w:rFonts w:ascii="Arial" w:hAnsi="Arial" w:cs="Arial"/>
                <w:lang w:val="en-ZA"/>
              </w:rPr>
            </w:pPr>
            <w:r w:rsidRPr="007B5EA8">
              <w:rPr>
                <w:rFonts w:ascii="Arial" w:hAnsi="Arial" w:cs="Arial"/>
                <w:lang w:val="en-ZA"/>
              </w:rPr>
              <w:t>Price</w:t>
            </w:r>
          </w:p>
        </w:tc>
        <w:tc>
          <w:tcPr>
            <w:tcW w:w="4394" w:type="dxa"/>
          </w:tcPr>
          <w:p w:rsidR="00AF79C8" w:rsidRPr="007B5EA8" w:rsidRDefault="00AF79C8" w:rsidP="00314B6E">
            <w:pPr>
              <w:spacing w:line="360" w:lineRule="auto"/>
              <w:ind w:left="1560" w:hanging="709"/>
              <w:jc w:val="both"/>
              <w:rPr>
                <w:rFonts w:ascii="Arial" w:hAnsi="Arial" w:cs="Arial"/>
                <w:lang w:val="en-ZA"/>
              </w:rPr>
            </w:pPr>
            <w:r w:rsidRPr="007B5EA8">
              <w:rPr>
                <w:rFonts w:ascii="Arial" w:hAnsi="Arial" w:cs="Arial"/>
                <w:lang w:val="en-ZA"/>
              </w:rPr>
              <w:t>90</w:t>
            </w:r>
          </w:p>
        </w:tc>
        <w:tc>
          <w:tcPr>
            <w:tcW w:w="5670" w:type="dxa"/>
          </w:tcPr>
          <w:p w:rsidR="00AF79C8" w:rsidRPr="007B5EA8" w:rsidRDefault="00AF79C8" w:rsidP="00314B6E">
            <w:pPr>
              <w:spacing w:line="360" w:lineRule="auto"/>
              <w:ind w:left="1560" w:hanging="709"/>
              <w:jc w:val="both"/>
              <w:rPr>
                <w:rFonts w:ascii="Arial" w:hAnsi="Arial" w:cs="Arial"/>
                <w:lang w:val="en-ZA"/>
              </w:rPr>
            </w:pPr>
          </w:p>
        </w:tc>
      </w:tr>
      <w:tr w:rsidR="00AF79C8" w:rsidRPr="007B5EA8" w:rsidTr="00DA05FE">
        <w:tc>
          <w:tcPr>
            <w:tcW w:w="2835" w:type="dxa"/>
          </w:tcPr>
          <w:p w:rsidR="00AF79C8" w:rsidRPr="007B5EA8" w:rsidRDefault="00AF79C8" w:rsidP="00314B6E">
            <w:pPr>
              <w:spacing w:line="360" w:lineRule="auto"/>
              <w:ind w:left="1560" w:hanging="709"/>
              <w:jc w:val="both"/>
              <w:rPr>
                <w:rFonts w:ascii="Arial" w:hAnsi="Arial" w:cs="Arial"/>
                <w:lang w:val="en-ZA"/>
              </w:rPr>
            </w:pPr>
            <w:r w:rsidRPr="007B5EA8">
              <w:rPr>
                <w:rFonts w:ascii="Arial" w:hAnsi="Arial" w:cs="Arial"/>
                <w:lang w:val="en-ZA"/>
              </w:rPr>
              <w:t>BEE</w:t>
            </w:r>
          </w:p>
        </w:tc>
        <w:tc>
          <w:tcPr>
            <w:tcW w:w="4394" w:type="dxa"/>
          </w:tcPr>
          <w:p w:rsidR="00AF79C8" w:rsidRPr="007B5EA8" w:rsidRDefault="00AF79C8" w:rsidP="00314B6E">
            <w:pPr>
              <w:spacing w:line="360" w:lineRule="auto"/>
              <w:ind w:left="1560" w:hanging="709"/>
              <w:jc w:val="both"/>
              <w:rPr>
                <w:rFonts w:ascii="Arial" w:hAnsi="Arial" w:cs="Arial"/>
                <w:lang w:val="en-ZA"/>
              </w:rPr>
            </w:pPr>
            <w:r w:rsidRPr="007B5EA8">
              <w:rPr>
                <w:rFonts w:ascii="Arial" w:hAnsi="Arial" w:cs="Arial"/>
                <w:lang w:val="en-ZA"/>
              </w:rPr>
              <w:t>10</w:t>
            </w:r>
          </w:p>
        </w:tc>
        <w:tc>
          <w:tcPr>
            <w:tcW w:w="5670" w:type="dxa"/>
          </w:tcPr>
          <w:p w:rsidR="00AF79C8" w:rsidRPr="007B5EA8" w:rsidRDefault="00AF79C8" w:rsidP="00314B6E">
            <w:pPr>
              <w:spacing w:line="360" w:lineRule="auto"/>
              <w:ind w:left="1560" w:hanging="709"/>
              <w:jc w:val="both"/>
              <w:rPr>
                <w:rFonts w:ascii="Arial" w:hAnsi="Arial" w:cs="Arial"/>
                <w:lang w:val="en-ZA"/>
              </w:rPr>
            </w:pPr>
          </w:p>
        </w:tc>
      </w:tr>
      <w:tr w:rsidR="00AF79C8" w:rsidRPr="007B5EA8" w:rsidTr="00DA05FE">
        <w:tc>
          <w:tcPr>
            <w:tcW w:w="2835" w:type="dxa"/>
          </w:tcPr>
          <w:p w:rsidR="00AF79C8" w:rsidRPr="007B5EA8" w:rsidRDefault="00AF79C8" w:rsidP="00314B6E">
            <w:pPr>
              <w:spacing w:line="360" w:lineRule="auto"/>
              <w:ind w:left="1560" w:hanging="709"/>
              <w:jc w:val="both"/>
              <w:rPr>
                <w:rFonts w:ascii="Arial" w:hAnsi="Arial" w:cs="Arial"/>
                <w:lang w:val="en-ZA"/>
              </w:rPr>
            </w:pPr>
            <w:r w:rsidRPr="007B5EA8">
              <w:rPr>
                <w:rFonts w:ascii="Arial" w:hAnsi="Arial" w:cs="Arial"/>
                <w:lang w:val="en-ZA"/>
              </w:rPr>
              <w:t>TOTAL</w:t>
            </w:r>
          </w:p>
        </w:tc>
        <w:tc>
          <w:tcPr>
            <w:tcW w:w="4394" w:type="dxa"/>
          </w:tcPr>
          <w:p w:rsidR="00AF79C8" w:rsidRPr="007B5EA8" w:rsidRDefault="00AF79C8" w:rsidP="00314B6E">
            <w:pPr>
              <w:spacing w:line="360" w:lineRule="auto"/>
              <w:ind w:left="1560" w:hanging="709"/>
              <w:jc w:val="both"/>
              <w:rPr>
                <w:rFonts w:ascii="Arial" w:hAnsi="Arial" w:cs="Arial"/>
                <w:lang w:val="en-ZA"/>
              </w:rPr>
            </w:pPr>
            <w:r w:rsidRPr="007B5EA8">
              <w:rPr>
                <w:rFonts w:ascii="Arial" w:hAnsi="Arial" w:cs="Arial"/>
                <w:lang w:val="en-ZA"/>
              </w:rPr>
              <w:t>100</w:t>
            </w:r>
          </w:p>
        </w:tc>
        <w:tc>
          <w:tcPr>
            <w:tcW w:w="5670" w:type="dxa"/>
          </w:tcPr>
          <w:p w:rsidR="00AF79C8" w:rsidRPr="007B5EA8" w:rsidRDefault="00AF79C8" w:rsidP="00314B6E">
            <w:pPr>
              <w:spacing w:line="360" w:lineRule="auto"/>
              <w:ind w:left="1560" w:hanging="709"/>
              <w:jc w:val="both"/>
              <w:rPr>
                <w:rFonts w:ascii="Arial" w:hAnsi="Arial" w:cs="Arial"/>
                <w:lang w:val="en-ZA"/>
              </w:rPr>
            </w:pPr>
          </w:p>
        </w:tc>
      </w:tr>
    </w:tbl>
    <w:p w:rsidR="00AF79C8" w:rsidRDefault="00AF79C8" w:rsidP="00AF79C8">
      <w:pPr>
        <w:spacing w:after="200" w:line="360" w:lineRule="auto"/>
        <w:ind w:left="1560" w:hanging="709"/>
        <w:jc w:val="both"/>
        <w:rPr>
          <w:rFonts w:ascii="Arial" w:eastAsia="Calibri" w:hAnsi="Arial" w:cs="Arial"/>
          <w:lang w:val="en-ZA"/>
        </w:rPr>
      </w:pPr>
    </w:p>
    <w:p w:rsidR="00AF79C8" w:rsidRPr="007B5EA8" w:rsidRDefault="00AF79C8" w:rsidP="00AF79C8">
      <w:pPr>
        <w:spacing w:after="200" w:line="360" w:lineRule="auto"/>
        <w:ind w:left="1560" w:hanging="709"/>
        <w:jc w:val="both"/>
        <w:rPr>
          <w:rFonts w:ascii="Arial" w:eastAsia="Calibri" w:hAnsi="Arial" w:cs="Arial"/>
          <w:lang w:val="en-ZA"/>
        </w:rPr>
      </w:pPr>
      <w:r w:rsidRPr="007B5EA8">
        <w:rPr>
          <w:rFonts w:ascii="Arial" w:eastAsia="Calibri" w:hAnsi="Arial" w:cs="Arial"/>
          <w:lang w:val="en-ZA"/>
        </w:rPr>
        <w:t>Joint Venture BEE level will be scored at this phase.</w:t>
      </w:r>
    </w:p>
    <w:p w:rsidR="00AF79C8" w:rsidRDefault="00AF79C8" w:rsidP="00AF79C8">
      <w:pPr>
        <w:spacing w:after="200" w:line="360" w:lineRule="auto"/>
        <w:ind w:left="851"/>
        <w:jc w:val="both"/>
        <w:rPr>
          <w:rFonts w:ascii="Arial" w:eastAsia="Calibri" w:hAnsi="Arial" w:cs="Arial"/>
          <w:lang w:val="en-ZA"/>
        </w:rPr>
      </w:pPr>
      <w:r w:rsidRPr="007B5EA8">
        <w:rPr>
          <w:rFonts w:ascii="Arial" w:eastAsia="Calibri" w:hAnsi="Arial" w:cs="Arial"/>
          <w:lang w:val="en-ZA"/>
        </w:rPr>
        <w:t>The total value of Reciprocal Work and Partnership should amount to 30% of the value of the contract, and below are the requirements to be considered.</w:t>
      </w:r>
    </w:p>
    <w:tbl>
      <w:tblPr>
        <w:tblStyle w:val="TableGrid2"/>
        <w:tblW w:w="13041" w:type="dxa"/>
        <w:tblInd w:w="846" w:type="dxa"/>
        <w:tblLook w:val="04A0" w:firstRow="1" w:lastRow="0" w:firstColumn="1" w:lastColumn="0" w:noHBand="0" w:noVBand="1"/>
      </w:tblPr>
      <w:tblGrid>
        <w:gridCol w:w="7229"/>
        <w:gridCol w:w="2552"/>
        <w:gridCol w:w="3260"/>
      </w:tblGrid>
      <w:tr w:rsidR="00AF79C8" w:rsidRPr="007B5EA8" w:rsidTr="00DA05FE">
        <w:tc>
          <w:tcPr>
            <w:tcW w:w="13041" w:type="dxa"/>
            <w:gridSpan w:val="3"/>
            <w:shd w:val="clear" w:color="auto" w:fill="B8CCE4"/>
          </w:tcPr>
          <w:p w:rsidR="00AF79C8" w:rsidRPr="007B5EA8" w:rsidRDefault="00AF79C8" w:rsidP="00314B6E">
            <w:pPr>
              <w:spacing w:line="360" w:lineRule="auto"/>
              <w:ind w:left="1560" w:hanging="709"/>
              <w:jc w:val="both"/>
              <w:rPr>
                <w:rFonts w:ascii="Arial" w:hAnsi="Arial" w:cs="Arial"/>
                <w:b/>
                <w:lang w:val="en-ZA"/>
              </w:rPr>
            </w:pPr>
            <w:r w:rsidRPr="007B5EA8">
              <w:rPr>
                <w:rFonts w:ascii="Arial" w:hAnsi="Arial" w:cs="Arial"/>
                <w:b/>
                <w:lang w:val="en-ZA"/>
              </w:rPr>
              <w:t>Reciprocal Work should amount to 10% of the value of the contract, and it will be based on the following:</w:t>
            </w:r>
          </w:p>
        </w:tc>
      </w:tr>
      <w:tr w:rsidR="00AF79C8" w:rsidRPr="007B5EA8" w:rsidTr="00DA05FE">
        <w:tc>
          <w:tcPr>
            <w:tcW w:w="7229" w:type="dxa"/>
            <w:shd w:val="clear" w:color="auto" w:fill="D9D9D9"/>
          </w:tcPr>
          <w:p w:rsidR="00AF79C8" w:rsidRPr="007B5EA8" w:rsidRDefault="00AF79C8" w:rsidP="00314B6E">
            <w:pPr>
              <w:spacing w:line="360" w:lineRule="auto"/>
              <w:ind w:left="1560" w:hanging="709"/>
              <w:jc w:val="both"/>
              <w:rPr>
                <w:rFonts w:ascii="Arial" w:hAnsi="Arial" w:cs="Arial"/>
                <w:lang w:val="en-ZA"/>
              </w:rPr>
            </w:pPr>
            <w:r w:rsidRPr="007B5EA8">
              <w:rPr>
                <w:rFonts w:ascii="Arial" w:hAnsi="Arial" w:cs="Arial"/>
                <w:lang w:val="en-ZA"/>
              </w:rPr>
              <w:t>Description of Services</w:t>
            </w:r>
          </w:p>
        </w:tc>
        <w:tc>
          <w:tcPr>
            <w:tcW w:w="2552" w:type="dxa"/>
            <w:shd w:val="clear" w:color="auto" w:fill="D9D9D9"/>
          </w:tcPr>
          <w:p w:rsidR="00AF79C8" w:rsidRPr="007B5EA8" w:rsidRDefault="00AF79C8" w:rsidP="00314B6E">
            <w:pPr>
              <w:spacing w:line="360" w:lineRule="auto"/>
              <w:ind w:left="1560" w:hanging="709"/>
              <w:jc w:val="both"/>
              <w:rPr>
                <w:rFonts w:ascii="Arial" w:hAnsi="Arial" w:cs="Arial"/>
                <w:lang w:val="en-ZA"/>
              </w:rPr>
            </w:pPr>
            <w:r w:rsidRPr="007B5EA8">
              <w:rPr>
                <w:rFonts w:ascii="Arial" w:hAnsi="Arial" w:cs="Arial"/>
                <w:lang w:val="en-ZA"/>
              </w:rPr>
              <w:t>YES/NO</w:t>
            </w:r>
          </w:p>
        </w:tc>
        <w:tc>
          <w:tcPr>
            <w:tcW w:w="3260" w:type="dxa"/>
            <w:shd w:val="clear" w:color="auto" w:fill="D9D9D9"/>
          </w:tcPr>
          <w:p w:rsidR="00AF79C8" w:rsidRPr="007B5EA8" w:rsidRDefault="00AF79C8" w:rsidP="00314B6E">
            <w:pPr>
              <w:spacing w:line="360" w:lineRule="auto"/>
              <w:ind w:left="1560" w:hanging="709"/>
              <w:jc w:val="both"/>
              <w:rPr>
                <w:rFonts w:ascii="Arial" w:hAnsi="Arial" w:cs="Arial"/>
                <w:lang w:val="en-ZA"/>
              </w:rPr>
            </w:pPr>
            <w:r w:rsidRPr="007B5EA8">
              <w:rPr>
                <w:rFonts w:ascii="Arial" w:hAnsi="Arial" w:cs="Arial"/>
                <w:lang w:val="en-ZA"/>
              </w:rPr>
              <w:t>COMMENT</w:t>
            </w:r>
          </w:p>
        </w:tc>
      </w:tr>
      <w:tr w:rsidR="00AF79C8" w:rsidRPr="007B5EA8" w:rsidTr="00DA05FE">
        <w:tc>
          <w:tcPr>
            <w:tcW w:w="7229" w:type="dxa"/>
          </w:tcPr>
          <w:p w:rsidR="00AF79C8" w:rsidRPr="007B5EA8" w:rsidRDefault="00AF79C8" w:rsidP="00314B6E">
            <w:pPr>
              <w:spacing w:line="360" w:lineRule="auto"/>
              <w:ind w:left="174"/>
              <w:jc w:val="both"/>
              <w:rPr>
                <w:rFonts w:ascii="Arial" w:hAnsi="Arial" w:cs="Arial"/>
                <w:lang w:val="en-ZA"/>
              </w:rPr>
            </w:pPr>
            <w:r w:rsidRPr="007B5EA8">
              <w:rPr>
                <w:rFonts w:ascii="Arial" w:hAnsi="Arial" w:cs="Arial"/>
                <w:lang w:val="en-ZA"/>
              </w:rPr>
              <w:t>Any component overflow from the company to SAAT (based on the Aircraft types related to in the GTA).</w:t>
            </w:r>
          </w:p>
        </w:tc>
        <w:tc>
          <w:tcPr>
            <w:tcW w:w="2552" w:type="dxa"/>
          </w:tcPr>
          <w:p w:rsidR="00AF79C8" w:rsidRPr="007B5EA8" w:rsidRDefault="00AF79C8" w:rsidP="00314B6E">
            <w:pPr>
              <w:spacing w:line="360" w:lineRule="auto"/>
              <w:ind w:left="1560" w:hanging="709"/>
              <w:jc w:val="both"/>
              <w:rPr>
                <w:rFonts w:ascii="Arial" w:hAnsi="Arial" w:cs="Arial"/>
                <w:lang w:val="en-ZA"/>
              </w:rPr>
            </w:pPr>
          </w:p>
        </w:tc>
        <w:tc>
          <w:tcPr>
            <w:tcW w:w="3260" w:type="dxa"/>
          </w:tcPr>
          <w:p w:rsidR="00AF79C8" w:rsidRPr="007B5EA8" w:rsidRDefault="00AF79C8" w:rsidP="00314B6E">
            <w:pPr>
              <w:spacing w:line="360" w:lineRule="auto"/>
              <w:ind w:left="1560" w:hanging="709"/>
              <w:jc w:val="both"/>
              <w:rPr>
                <w:rFonts w:ascii="Arial" w:hAnsi="Arial" w:cs="Arial"/>
                <w:lang w:val="en-ZA"/>
              </w:rPr>
            </w:pPr>
          </w:p>
        </w:tc>
      </w:tr>
      <w:tr w:rsidR="00AF79C8" w:rsidRPr="007B5EA8" w:rsidTr="00DA05FE">
        <w:tc>
          <w:tcPr>
            <w:tcW w:w="7229" w:type="dxa"/>
          </w:tcPr>
          <w:p w:rsidR="00AF79C8" w:rsidRPr="007B5EA8" w:rsidRDefault="00AF79C8" w:rsidP="00314B6E">
            <w:pPr>
              <w:spacing w:line="360" w:lineRule="auto"/>
              <w:ind w:left="174"/>
              <w:jc w:val="both"/>
              <w:rPr>
                <w:rFonts w:ascii="Arial" w:hAnsi="Arial" w:cs="Arial"/>
                <w:lang w:val="en-ZA"/>
              </w:rPr>
            </w:pPr>
            <w:r w:rsidRPr="007B5EA8">
              <w:rPr>
                <w:rFonts w:ascii="Arial" w:hAnsi="Arial" w:cs="Arial"/>
                <w:lang w:val="en-ZA"/>
              </w:rPr>
              <w:t xml:space="preserve">Additional work allocated to SAAT on aircraft components or </w:t>
            </w:r>
            <w:r w:rsidRPr="007B5EA8">
              <w:rPr>
                <w:rFonts w:ascii="Arial" w:hAnsi="Arial" w:cs="Arial"/>
                <w:lang w:val="en-ZA"/>
              </w:rPr>
              <w:lastRenderedPageBreak/>
              <w:t>components from airlines not part of the contract GTA)</w:t>
            </w:r>
          </w:p>
        </w:tc>
        <w:tc>
          <w:tcPr>
            <w:tcW w:w="2552" w:type="dxa"/>
          </w:tcPr>
          <w:p w:rsidR="00AF79C8" w:rsidRPr="007B5EA8" w:rsidRDefault="00AF79C8" w:rsidP="00314B6E">
            <w:pPr>
              <w:spacing w:line="360" w:lineRule="auto"/>
              <w:ind w:left="1560" w:hanging="709"/>
              <w:jc w:val="both"/>
              <w:rPr>
                <w:rFonts w:ascii="Arial" w:hAnsi="Arial" w:cs="Arial"/>
                <w:lang w:val="en-ZA"/>
              </w:rPr>
            </w:pPr>
          </w:p>
        </w:tc>
        <w:tc>
          <w:tcPr>
            <w:tcW w:w="3260" w:type="dxa"/>
          </w:tcPr>
          <w:p w:rsidR="00AF79C8" w:rsidRPr="007B5EA8" w:rsidRDefault="00AF79C8" w:rsidP="00314B6E">
            <w:pPr>
              <w:spacing w:line="360" w:lineRule="auto"/>
              <w:ind w:left="1560" w:hanging="709"/>
              <w:jc w:val="both"/>
              <w:rPr>
                <w:rFonts w:ascii="Arial" w:hAnsi="Arial" w:cs="Arial"/>
                <w:lang w:val="en-ZA"/>
              </w:rPr>
            </w:pPr>
          </w:p>
        </w:tc>
      </w:tr>
    </w:tbl>
    <w:p w:rsidR="00AF79C8" w:rsidRPr="007B5EA8" w:rsidRDefault="00AF79C8" w:rsidP="00AF79C8">
      <w:pPr>
        <w:spacing w:after="200" w:line="360" w:lineRule="auto"/>
        <w:ind w:left="1560" w:hanging="709"/>
        <w:jc w:val="both"/>
        <w:rPr>
          <w:rFonts w:ascii="Arial" w:eastAsia="Calibri" w:hAnsi="Arial" w:cs="Arial"/>
          <w:lang w:val="en-ZA"/>
        </w:rPr>
      </w:pPr>
    </w:p>
    <w:tbl>
      <w:tblPr>
        <w:tblStyle w:val="TableGrid2"/>
        <w:tblW w:w="13041" w:type="dxa"/>
        <w:tblInd w:w="846" w:type="dxa"/>
        <w:tblLook w:val="04A0" w:firstRow="1" w:lastRow="0" w:firstColumn="1" w:lastColumn="0" w:noHBand="0" w:noVBand="1"/>
      </w:tblPr>
      <w:tblGrid>
        <w:gridCol w:w="7229"/>
        <w:gridCol w:w="2552"/>
        <w:gridCol w:w="3260"/>
      </w:tblGrid>
      <w:tr w:rsidR="00AF79C8" w:rsidRPr="007B5EA8" w:rsidTr="00DA05FE">
        <w:tc>
          <w:tcPr>
            <w:tcW w:w="13041" w:type="dxa"/>
            <w:gridSpan w:val="3"/>
            <w:shd w:val="clear" w:color="auto" w:fill="B8CCE4"/>
          </w:tcPr>
          <w:p w:rsidR="00AF79C8" w:rsidRPr="007B5EA8" w:rsidRDefault="00AF79C8" w:rsidP="00314B6E">
            <w:pPr>
              <w:spacing w:line="360" w:lineRule="auto"/>
              <w:ind w:left="1560" w:hanging="709"/>
              <w:jc w:val="both"/>
              <w:rPr>
                <w:rFonts w:ascii="Arial" w:hAnsi="Arial" w:cs="Arial"/>
                <w:lang w:val="en-ZA"/>
              </w:rPr>
            </w:pPr>
            <w:r w:rsidRPr="007B5EA8">
              <w:rPr>
                <w:rFonts w:ascii="Arial" w:hAnsi="Arial" w:cs="Arial"/>
                <w:b/>
                <w:lang w:val="en-ZA"/>
              </w:rPr>
              <w:t>Partnership/Joint Venture should form 20% of the value of the contract, and it should include (not limited to):</w:t>
            </w:r>
          </w:p>
        </w:tc>
      </w:tr>
      <w:tr w:rsidR="00AF79C8" w:rsidRPr="007B5EA8" w:rsidTr="00DA05FE">
        <w:tc>
          <w:tcPr>
            <w:tcW w:w="7229" w:type="dxa"/>
            <w:shd w:val="clear" w:color="auto" w:fill="D9D9D9"/>
          </w:tcPr>
          <w:p w:rsidR="00AF79C8" w:rsidRPr="007B5EA8" w:rsidRDefault="00AF79C8" w:rsidP="00314B6E">
            <w:pPr>
              <w:spacing w:line="360" w:lineRule="auto"/>
              <w:ind w:left="1560" w:hanging="709"/>
              <w:jc w:val="both"/>
              <w:rPr>
                <w:rFonts w:ascii="Arial" w:hAnsi="Arial" w:cs="Arial"/>
                <w:lang w:val="en-ZA"/>
              </w:rPr>
            </w:pPr>
            <w:r w:rsidRPr="007B5EA8">
              <w:rPr>
                <w:rFonts w:ascii="Arial" w:hAnsi="Arial" w:cs="Arial"/>
                <w:lang w:val="en-ZA"/>
              </w:rPr>
              <w:t>Description of Services</w:t>
            </w:r>
          </w:p>
        </w:tc>
        <w:tc>
          <w:tcPr>
            <w:tcW w:w="2552" w:type="dxa"/>
            <w:shd w:val="clear" w:color="auto" w:fill="D9D9D9"/>
          </w:tcPr>
          <w:p w:rsidR="00AF79C8" w:rsidRPr="007B5EA8" w:rsidRDefault="00AF79C8" w:rsidP="00314B6E">
            <w:pPr>
              <w:spacing w:line="360" w:lineRule="auto"/>
              <w:ind w:left="1560" w:hanging="709"/>
              <w:jc w:val="both"/>
              <w:rPr>
                <w:rFonts w:ascii="Arial" w:hAnsi="Arial" w:cs="Arial"/>
                <w:lang w:val="en-ZA"/>
              </w:rPr>
            </w:pPr>
            <w:r w:rsidRPr="007B5EA8">
              <w:rPr>
                <w:rFonts w:ascii="Arial" w:hAnsi="Arial" w:cs="Arial"/>
                <w:lang w:val="en-ZA"/>
              </w:rPr>
              <w:t>YES/NO</w:t>
            </w:r>
          </w:p>
        </w:tc>
        <w:tc>
          <w:tcPr>
            <w:tcW w:w="3260" w:type="dxa"/>
            <w:shd w:val="clear" w:color="auto" w:fill="D9D9D9"/>
          </w:tcPr>
          <w:p w:rsidR="00AF79C8" w:rsidRPr="007B5EA8" w:rsidRDefault="00AF79C8" w:rsidP="00314B6E">
            <w:pPr>
              <w:spacing w:line="360" w:lineRule="auto"/>
              <w:ind w:left="1560" w:hanging="709"/>
              <w:jc w:val="both"/>
              <w:rPr>
                <w:rFonts w:ascii="Arial" w:hAnsi="Arial" w:cs="Arial"/>
                <w:lang w:val="en-ZA"/>
              </w:rPr>
            </w:pPr>
            <w:r w:rsidRPr="007B5EA8">
              <w:rPr>
                <w:rFonts w:ascii="Arial" w:hAnsi="Arial" w:cs="Arial"/>
                <w:lang w:val="en-ZA"/>
              </w:rPr>
              <w:t>COMMENT</w:t>
            </w:r>
          </w:p>
        </w:tc>
      </w:tr>
      <w:tr w:rsidR="00AF79C8" w:rsidRPr="007B5EA8" w:rsidTr="00DA05FE">
        <w:tc>
          <w:tcPr>
            <w:tcW w:w="7229" w:type="dxa"/>
          </w:tcPr>
          <w:p w:rsidR="00AF79C8" w:rsidRPr="007B5EA8" w:rsidRDefault="00AF79C8" w:rsidP="00314B6E">
            <w:pPr>
              <w:spacing w:line="360" w:lineRule="auto"/>
              <w:ind w:left="174"/>
              <w:jc w:val="both"/>
              <w:rPr>
                <w:rFonts w:ascii="Arial" w:hAnsi="Arial" w:cs="Arial"/>
                <w:lang w:val="en-ZA"/>
              </w:rPr>
            </w:pPr>
            <w:r w:rsidRPr="007B5EA8">
              <w:rPr>
                <w:rFonts w:ascii="Arial" w:hAnsi="Arial" w:cs="Arial"/>
                <w:lang w:val="en-ZA"/>
              </w:rPr>
              <w:t>Line Maintenance in Africa</w:t>
            </w:r>
          </w:p>
        </w:tc>
        <w:tc>
          <w:tcPr>
            <w:tcW w:w="2552" w:type="dxa"/>
          </w:tcPr>
          <w:p w:rsidR="00AF79C8" w:rsidRPr="007B5EA8" w:rsidRDefault="00AF79C8" w:rsidP="00314B6E">
            <w:pPr>
              <w:spacing w:line="360" w:lineRule="auto"/>
              <w:ind w:left="1560" w:hanging="709"/>
              <w:jc w:val="both"/>
              <w:rPr>
                <w:rFonts w:ascii="Arial" w:hAnsi="Arial" w:cs="Arial"/>
                <w:lang w:val="en-ZA"/>
              </w:rPr>
            </w:pPr>
          </w:p>
        </w:tc>
        <w:tc>
          <w:tcPr>
            <w:tcW w:w="3260" w:type="dxa"/>
          </w:tcPr>
          <w:p w:rsidR="00AF79C8" w:rsidRPr="007B5EA8" w:rsidRDefault="00AF79C8" w:rsidP="00314B6E">
            <w:pPr>
              <w:spacing w:line="360" w:lineRule="auto"/>
              <w:ind w:left="1560" w:hanging="709"/>
              <w:jc w:val="both"/>
              <w:rPr>
                <w:rFonts w:ascii="Arial" w:hAnsi="Arial" w:cs="Arial"/>
                <w:lang w:val="en-ZA"/>
              </w:rPr>
            </w:pPr>
          </w:p>
        </w:tc>
      </w:tr>
      <w:tr w:rsidR="00AF79C8" w:rsidRPr="007B5EA8" w:rsidTr="00DA05FE">
        <w:tc>
          <w:tcPr>
            <w:tcW w:w="7229" w:type="dxa"/>
          </w:tcPr>
          <w:p w:rsidR="00AF79C8" w:rsidRPr="007B5EA8" w:rsidRDefault="00AF79C8" w:rsidP="00314B6E">
            <w:pPr>
              <w:spacing w:line="360" w:lineRule="auto"/>
              <w:ind w:left="174"/>
              <w:jc w:val="both"/>
              <w:rPr>
                <w:rFonts w:ascii="Arial" w:hAnsi="Arial" w:cs="Arial"/>
                <w:lang w:val="en-ZA"/>
              </w:rPr>
            </w:pPr>
            <w:r w:rsidRPr="007B5EA8">
              <w:rPr>
                <w:rFonts w:ascii="Arial" w:hAnsi="Arial" w:cs="Arial"/>
                <w:lang w:val="en-ZA"/>
              </w:rPr>
              <w:t>Base Maintenance from 3</w:t>
            </w:r>
            <w:r w:rsidRPr="007B5EA8">
              <w:rPr>
                <w:rFonts w:ascii="Arial" w:hAnsi="Arial" w:cs="Arial"/>
                <w:vertAlign w:val="superscript"/>
                <w:lang w:val="en-ZA"/>
              </w:rPr>
              <w:t>rd</w:t>
            </w:r>
            <w:r w:rsidRPr="007B5EA8">
              <w:rPr>
                <w:rFonts w:ascii="Arial" w:hAnsi="Arial" w:cs="Arial"/>
                <w:lang w:val="en-ZA"/>
              </w:rPr>
              <w:t xml:space="preserve"> parties (C and D checks)</w:t>
            </w:r>
          </w:p>
        </w:tc>
        <w:tc>
          <w:tcPr>
            <w:tcW w:w="2552" w:type="dxa"/>
          </w:tcPr>
          <w:p w:rsidR="00AF79C8" w:rsidRPr="007B5EA8" w:rsidRDefault="00AF79C8" w:rsidP="00314B6E">
            <w:pPr>
              <w:spacing w:line="360" w:lineRule="auto"/>
              <w:ind w:left="1560" w:hanging="709"/>
              <w:jc w:val="both"/>
              <w:rPr>
                <w:rFonts w:ascii="Arial" w:hAnsi="Arial" w:cs="Arial"/>
                <w:lang w:val="en-ZA"/>
              </w:rPr>
            </w:pPr>
          </w:p>
        </w:tc>
        <w:tc>
          <w:tcPr>
            <w:tcW w:w="3260" w:type="dxa"/>
          </w:tcPr>
          <w:p w:rsidR="00AF79C8" w:rsidRPr="007B5EA8" w:rsidRDefault="00AF79C8" w:rsidP="00314B6E">
            <w:pPr>
              <w:spacing w:line="360" w:lineRule="auto"/>
              <w:ind w:left="1560" w:hanging="709"/>
              <w:jc w:val="both"/>
              <w:rPr>
                <w:rFonts w:ascii="Arial" w:hAnsi="Arial" w:cs="Arial"/>
                <w:lang w:val="en-ZA"/>
              </w:rPr>
            </w:pPr>
          </w:p>
        </w:tc>
      </w:tr>
      <w:tr w:rsidR="00AF79C8" w:rsidRPr="007B5EA8" w:rsidTr="00DA05FE">
        <w:tc>
          <w:tcPr>
            <w:tcW w:w="7229" w:type="dxa"/>
          </w:tcPr>
          <w:p w:rsidR="00AF79C8" w:rsidRPr="007B5EA8" w:rsidRDefault="00AF79C8" w:rsidP="00314B6E">
            <w:pPr>
              <w:spacing w:line="360" w:lineRule="auto"/>
              <w:ind w:left="174"/>
              <w:jc w:val="both"/>
              <w:rPr>
                <w:rFonts w:ascii="Arial" w:hAnsi="Arial" w:cs="Arial"/>
                <w:lang w:val="en-ZA"/>
              </w:rPr>
            </w:pPr>
            <w:r w:rsidRPr="007B5EA8">
              <w:rPr>
                <w:rFonts w:ascii="Arial" w:hAnsi="Arial" w:cs="Arial"/>
                <w:lang w:val="en-ZA"/>
              </w:rPr>
              <w:t>Joint Procurement strategy</w:t>
            </w:r>
          </w:p>
        </w:tc>
        <w:tc>
          <w:tcPr>
            <w:tcW w:w="2552" w:type="dxa"/>
          </w:tcPr>
          <w:p w:rsidR="00AF79C8" w:rsidRPr="007B5EA8" w:rsidRDefault="00AF79C8" w:rsidP="00314B6E">
            <w:pPr>
              <w:spacing w:line="360" w:lineRule="auto"/>
              <w:ind w:left="1560" w:hanging="709"/>
              <w:jc w:val="both"/>
              <w:rPr>
                <w:rFonts w:ascii="Arial" w:hAnsi="Arial" w:cs="Arial"/>
                <w:lang w:val="en-ZA"/>
              </w:rPr>
            </w:pPr>
          </w:p>
        </w:tc>
        <w:tc>
          <w:tcPr>
            <w:tcW w:w="3260" w:type="dxa"/>
          </w:tcPr>
          <w:p w:rsidR="00AF79C8" w:rsidRPr="007B5EA8" w:rsidRDefault="00AF79C8" w:rsidP="00314B6E">
            <w:pPr>
              <w:spacing w:line="360" w:lineRule="auto"/>
              <w:ind w:left="1560" w:hanging="709"/>
              <w:jc w:val="both"/>
              <w:rPr>
                <w:rFonts w:ascii="Arial" w:hAnsi="Arial" w:cs="Arial"/>
                <w:lang w:val="en-ZA"/>
              </w:rPr>
            </w:pPr>
          </w:p>
        </w:tc>
      </w:tr>
      <w:tr w:rsidR="00AF79C8" w:rsidRPr="007B5EA8" w:rsidTr="00DA05FE">
        <w:tc>
          <w:tcPr>
            <w:tcW w:w="7229" w:type="dxa"/>
          </w:tcPr>
          <w:p w:rsidR="00AF79C8" w:rsidRPr="007B5EA8" w:rsidRDefault="00AF79C8" w:rsidP="00314B6E">
            <w:pPr>
              <w:spacing w:line="360" w:lineRule="auto"/>
              <w:ind w:left="174"/>
              <w:jc w:val="both"/>
              <w:rPr>
                <w:rFonts w:ascii="Arial" w:hAnsi="Arial" w:cs="Arial"/>
                <w:lang w:val="en-ZA"/>
              </w:rPr>
            </w:pPr>
            <w:r w:rsidRPr="007B5EA8">
              <w:rPr>
                <w:rFonts w:ascii="Arial" w:hAnsi="Arial" w:cs="Arial"/>
                <w:lang w:val="en-ZA"/>
              </w:rPr>
              <w:t>Provide test equipment, supply drawings to build test equipment, removal of components from contract and reduction in rates ill form part of the partnership)</w:t>
            </w:r>
          </w:p>
        </w:tc>
        <w:tc>
          <w:tcPr>
            <w:tcW w:w="2552" w:type="dxa"/>
          </w:tcPr>
          <w:p w:rsidR="00AF79C8" w:rsidRPr="007B5EA8" w:rsidRDefault="00AF79C8" w:rsidP="00314B6E">
            <w:pPr>
              <w:spacing w:line="360" w:lineRule="auto"/>
              <w:ind w:left="1560" w:hanging="709"/>
              <w:jc w:val="both"/>
              <w:rPr>
                <w:rFonts w:ascii="Arial" w:hAnsi="Arial" w:cs="Arial"/>
                <w:lang w:val="en-ZA"/>
              </w:rPr>
            </w:pPr>
          </w:p>
        </w:tc>
        <w:tc>
          <w:tcPr>
            <w:tcW w:w="3260" w:type="dxa"/>
          </w:tcPr>
          <w:p w:rsidR="00AF79C8" w:rsidRPr="007B5EA8" w:rsidRDefault="00AF79C8" w:rsidP="00314B6E">
            <w:pPr>
              <w:spacing w:line="360" w:lineRule="auto"/>
              <w:ind w:left="1560" w:hanging="709"/>
              <w:jc w:val="both"/>
              <w:rPr>
                <w:rFonts w:ascii="Arial" w:hAnsi="Arial" w:cs="Arial"/>
                <w:lang w:val="en-ZA"/>
              </w:rPr>
            </w:pPr>
          </w:p>
        </w:tc>
      </w:tr>
      <w:tr w:rsidR="00AF79C8" w:rsidRPr="007B5EA8" w:rsidTr="00DA05FE">
        <w:tc>
          <w:tcPr>
            <w:tcW w:w="7229" w:type="dxa"/>
          </w:tcPr>
          <w:p w:rsidR="00AF79C8" w:rsidRPr="007B5EA8" w:rsidRDefault="00AF79C8" w:rsidP="00314B6E">
            <w:pPr>
              <w:spacing w:line="360" w:lineRule="auto"/>
              <w:ind w:left="174"/>
              <w:jc w:val="both"/>
              <w:rPr>
                <w:rFonts w:ascii="Arial" w:hAnsi="Arial" w:cs="Arial"/>
                <w:lang w:val="en-ZA"/>
              </w:rPr>
            </w:pPr>
            <w:r w:rsidRPr="007B5EA8">
              <w:rPr>
                <w:rFonts w:ascii="Arial" w:hAnsi="Arial" w:cs="Arial"/>
                <w:lang w:val="en-ZA"/>
              </w:rPr>
              <w:t>Marketing</w:t>
            </w:r>
          </w:p>
        </w:tc>
        <w:tc>
          <w:tcPr>
            <w:tcW w:w="2552" w:type="dxa"/>
          </w:tcPr>
          <w:p w:rsidR="00AF79C8" w:rsidRPr="007B5EA8" w:rsidRDefault="00AF79C8" w:rsidP="00314B6E">
            <w:pPr>
              <w:spacing w:line="360" w:lineRule="auto"/>
              <w:ind w:left="1560" w:hanging="709"/>
              <w:jc w:val="both"/>
              <w:rPr>
                <w:rFonts w:ascii="Arial" w:hAnsi="Arial" w:cs="Arial"/>
                <w:lang w:val="en-ZA"/>
              </w:rPr>
            </w:pPr>
          </w:p>
        </w:tc>
        <w:tc>
          <w:tcPr>
            <w:tcW w:w="3260" w:type="dxa"/>
          </w:tcPr>
          <w:p w:rsidR="00AF79C8" w:rsidRPr="007B5EA8" w:rsidRDefault="00AF79C8" w:rsidP="00314B6E">
            <w:pPr>
              <w:spacing w:line="360" w:lineRule="auto"/>
              <w:ind w:left="1560" w:hanging="709"/>
              <w:jc w:val="both"/>
              <w:rPr>
                <w:rFonts w:ascii="Arial" w:hAnsi="Arial" w:cs="Arial"/>
                <w:lang w:val="en-ZA"/>
              </w:rPr>
            </w:pPr>
          </w:p>
        </w:tc>
      </w:tr>
      <w:tr w:rsidR="00AF79C8" w:rsidRPr="007B5EA8" w:rsidTr="00DA05FE">
        <w:tc>
          <w:tcPr>
            <w:tcW w:w="7229" w:type="dxa"/>
          </w:tcPr>
          <w:p w:rsidR="00AF79C8" w:rsidRPr="007B5EA8" w:rsidRDefault="00AF79C8" w:rsidP="00314B6E">
            <w:pPr>
              <w:spacing w:line="360" w:lineRule="auto"/>
              <w:ind w:left="174"/>
              <w:jc w:val="both"/>
              <w:rPr>
                <w:rFonts w:ascii="Arial" w:hAnsi="Arial" w:cs="Arial"/>
                <w:lang w:val="en-ZA"/>
              </w:rPr>
            </w:pPr>
            <w:r w:rsidRPr="007B5EA8">
              <w:rPr>
                <w:rFonts w:ascii="Arial" w:hAnsi="Arial" w:cs="Arial"/>
                <w:lang w:val="en-ZA"/>
              </w:rPr>
              <w:t>Technical Training</w:t>
            </w:r>
          </w:p>
        </w:tc>
        <w:tc>
          <w:tcPr>
            <w:tcW w:w="2552" w:type="dxa"/>
          </w:tcPr>
          <w:p w:rsidR="00AF79C8" w:rsidRPr="007B5EA8" w:rsidRDefault="00AF79C8" w:rsidP="00314B6E">
            <w:pPr>
              <w:spacing w:line="360" w:lineRule="auto"/>
              <w:ind w:left="1560" w:hanging="709"/>
              <w:jc w:val="both"/>
              <w:rPr>
                <w:rFonts w:ascii="Arial" w:hAnsi="Arial" w:cs="Arial"/>
                <w:lang w:val="en-ZA"/>
              </w:rPr>
            </w:pPr>
          </w:p>
        </w:tc>
        <w:tc>
          <w:tcPr>
            <w:tcW w:w="3260" w:type="dxa"/>
          </w:tcPr>
          <w:p w:rsidR="00AF79C8" w:rsidRPr="007B5EA8" w:rsidRDefault="00AF79C8" w:rsidP="00314B6E">
            <w:pPr>
              <w:spacing w:line="360" w:lineRule="auto"/>
              <w:ind w:left="1560" w:hanging="709"/>
              <w:jc w:val="both"/>
              <w:rPr>
                <w:rFonts w:ascii="Arial" w:hAnsi="Arial" w:cs="Arial"/>
                <w:lang w:val="en-ZA"/>
              </w:rPr>
            </w:pPr>
          </w:p>
        </w:tc>
      </w:tr>
      <w:tr w:rsidR="00AF79C8" w:rsidRPr="007B5EA8" w:rsidTr="00DA05FE">
        <w:tc>
          <w:tcPr>
            <w:tcW w:w="7229" w:type="dxa"/>
          </w:tcPr>
          <w:p w:rsidR="00AF79C8" w:rsidRPr="007B5EA8" w:rsidRDefault="00AF79C8" w:rsidP="00314B6E">
            <w:pPr>
              <w:spacing w:line="360" w:lineRule="auto"/>
              <w:ind w:left="174"/>
              <w:jc w:val="both"/>
              <w:rPr>
                <w:rFonts w:ascii="Arial" w:hAnsi="Arial" w:cs="Arial"/>
                <w:lang w:val="en-ZA"/>
              </w:rPr>
            </w:pPr>
            <w:r w:rsidRPr="007B5EA8">
              <w:rPr>
                <w:rFonts w:ascii="Arial" w:hAnsi="Arial" w:cs="Arial"/>
                <w:lang w:val="en-ZA"/>
              </w:rPr>
              <w:t>Sharing and placing of MBK items at different Line Stations i.e. Mauritius, London.</w:t>
            </w:r>
          </w:p>
        </w:tc>
        <w:tc>
          <w:tcPr>
            <w:tcW w:w="2552" w:type="dxa"/>
          </w:tcPr>
          <w:p w:rsidR="00AF79C8" w:rsidRPr="007B5EA8" w:rsidRDefault="00AF79C8" w:rsidP="00314B6E">
            <w:pPr>
              <w:spacing w:line="360" w:lineRule="auto"/>
              <w:ind w:left="1560" w:hanging="709"/>
              <w:jc w:val="both"/>
              <w:rPr>
                <w:rFonts w:ascii="Arial" w:hAnsi="Arial" w:cs="Arial"/>
                <w:lang w:val="en-ZA"/>
              </w:rPr>
            </w:pPr>
          </w:p>
        </w:tc>
        <w:tc>
          <w:tcPr>
            <w:tcW w:w="3260" w:type="dxa"/>
          </w:tcPr>
          <w:p w:rsidR="00AF79C8" w:rsidRPr="007B5EA8" w:rsidRDefault="00AF79C8" w:rsidP="00314B6E">
            <w:pPr>
              <w:spacing w:line="360" w:lineRule="auto"/>
              <w:ind w:left="1560" w:hanging="709"/>
              <w:jc w:val="both"/>
              <w:rPr>
                <w:rFonts w:ascii="Arial" w:hAnsi="Arial" w:cs="Arial"/>
                <w:lang w:val="en-ZA"/>
              </w:rPr>
            </w:pPr>
          </w:p>
        </w:tc>
      </w:tr>
    </w:tbl>
    <w:p w:rsidR="00AF79C8" w:rsidRPr="007B5EA8" w:rsidRDefault="00AF79C8" w:rsidP="00AF79C8">
      <w:pPr>
        <w:spacing w:after="200" w:line="360" w:lineRule="auto"/>
        <w:ind w:left="1560" w:hanging="709"/>
        <w:jc w:val="both"/>
        <w:rPr>
          <w:rFonts w:ascii="Arial" w:eastAsia="Calibri" w:hAnsi="Arial" w:cs="Arial"/>
          <w:lang w:val="en-ZA"/>
        </w:rPr>
      </w:pPr>
      <w:r w:rsidRPr="007B5EA8">
        <w:rPr>
          <w:rFonts w:ascii="Arial" w:eastAsia="Calibri" w:hAnsi="Arial" w:cs="Arial"/>
          <w:lang w:val="en-ZA"/>
        </w:rPr>
        <w:t>      </w:t>
      </w:r>
    </w:p>
    <w:p w:rsidR="003C1A20" w:rsidRPr="007E58E6" w:rsidRDefault="007E58E6" w:rsidP="006303D7">
      <w:pPr>
        <w:spacing w:before="100" w:beforeAutospacing="1" w:after="100" w:afterAutospacing="1" w:line="360" w:lineRule="auto"/>
        <w:ind w:left="1560" w:hanging="709"/>
        <w:jc w:val="both"/>
        <w:rPr>
          <w:rFonts w:ascii="Arial" w:hAnsi="Arial" w:cs="Arial"/>
          <w:u w:val="single"/>
          <w:lang w:val="en-ZA"/>
        </w:rPr>
      </w:pPr>
      <w:r w:rsidRPr="007E58E6">
        <w:rPr>
          <w:rFonts w:ascii="Arial" w:hAnsi="Arial" w:cs="Arial"/>
          <w:b/>
          <w:u w:val="single"/>
          <w:lang w:val="en-ZA"/>
        </w:rPr>
        <w:t>Third Tender</w:t>
      </w:r>
      <w:r w:rsidR="00E621E7">
        <w:rPr>
          <w:rFonts w:ascii="Arial" w:hAnsi="Arial" w:cs="Arial"/>
          <w:b/>
          <w:u w:val="single"/>
          <w:lang w:val="en-ZA"/>
        </w:rPr>
        <w:t>:</w:t>
      </w:r>
    </w:p>
    <w:p w:rsidR="00E621E7" w:rsidRPr="00E621E7" w:rsidRDefault="00E621E7" w:rsidP="00E621E7">
      <w:pPr>
        <w:spacing w:before="100" w:beforeAutospacing="1" w:after="100" w:afterAutospacing="1" w:line="360" w:lineRule="auto"/>
        <w:ind w:left="1560" w:hanging="709"/>
        <w:jc w:val="both"/>
        <w:rPr>
          <w:rFonts w:ascii="Arial" w:hAnsi="Arial" w:cs="Arial"/>
          <w:lang w:val="en-ZA"/>
        </w:rPr>
      </w:pPr>
      <w:r w:rsidRPr="00E621E7">
        <w:rPr>
          <w:rFonts w:ascii="Arial" w:hAnsi="Arial" w:cs="Arial"/>
          <w:lang w:val="en-ZA"/>
        </w:rPr>
        <w:t xml:space="preserve">Date of issue: </w:t>
      </w:r>
      <w:r w:rsidR="00F66F86">
        <w:rPr>
          <w:rFonts w:ascii="Arial" w:hAnsi="Arial" w:cs="Arial"/>
          <w:lang w:val="en-ZA"/>
        </w:rPr>
        <w:t xml:space="preserve"> </w:t>
      </w:r>
      <w:r>
        <w:rPr>
          <w:rFonts w:ascii="Arial" w:hAnsi="Arial" w:cs="Arial"/>
          <w:lang w:val="en-ZA"/>
        </w:rPr>
        <w:t>14 July 2015</w:t>
      </w:r>
    </w:p>
    <w:p w:rsidR="00E621E7" w:rsidRDefault="00E621E7" w:rsidP="00E621E7">
      <w:pPr>
        <w:spacing w:before="100" w:beforeAutospacing="1" w:after="100" w:afterAutospacing="1" w:line="360" w:lineRule="auto"/>
        <w:ind w:left="1560" w:hanging="709"/>
        <w:jc w:val="both"/>
        <w:rPr>
          <w:rFonts w:ascii="Arial" w:hAnsi="Arial" w:cs="Arial"/>
          <w:lang w:val="en-ZA"/>
        </w:rPr>
      </w:pPr>
      <w:r w:rsidRPr="00E621E7">
        <w:rPr>
          <w:rFonts w:ascii="Arial" w:hAnsi="Arial" w:cs="Arial"/>
          <w:lang w:val="en-ZA"/>
        </w:rPr>
        <w:t xml:space="preserve">Closing date: </w:t>
      </w:r>
      <w:r w:rsidR="00F66F86">
        <w:rPr>
          <w:rFonts w:ascii="Arial" w:hAnsi="Arial" w:cs="Arial"/>
          <w:lang w:val="en-ZA"/>
        </w:rPr>
        <w:t xml:space="preserve">  </w:t>
      </w:r>
      <w:r>
        <w:rPr>
          <w:rFonts w:ascii="Arial" w:hAnsi="Arial" w:cs="Arial"/>
          <w:lang w:val="en-ZA"/>
        </w:rPr>
        <w:t>28 July 2015</w:t>
      </w:r>
    </w:p>
    <w:p w:rsidR="00E621E7" w:rsidRPr="00E621E7" w:rsidRDefault="00E621E7" w:rsidP="00E621E7">
      <w:pPr>
        <w:spacing w:before="100" w:beforeAutospacing="1" w:after="100" w:afterAutospacing="1" w:line="360" w:lineRule="auto"/>
        <w:ind w:left="1560" w:hanging="709"/>
        <w:jc w:val="both"/>
        <w:rPr>
          <w:rFonts w:ascii="Arial" w:hAnsi="Arial" w:cs="Arial"/>
          <w:b/>
          <w:u w:val="single"/>
          <w:lang w:val="en-ZA"/>
        </w:rPr>
      </w:pPr>
      <w:r w:rsidRPr="00E621E7">
        <w:rPr>
          <w:rFonts w:ascii="Arial" w:hAnsi="Arial" w:cs="Arial"/>
          <w:b/>
          <w:u w:val="single"/>
          <w:lang w:val="en-ZA"/>
        </w:rPr>
        <w:lastRenderedPageBreak/>
        <w:t>Alternate third Tender</w:t>
      </w:r>
      <w:r w:rsidR="00F66F86">
        <w:rPr>
          <w:rFonts w:ascii="Arial" w:hAnsi="Arial" w:cs="Arial"/>
          <w:b/>
          <w:u w:val="single"/>
          <w:lang w:val="en-ZA"/>
        </w:rPr>
        <w:t>:</w:t>
      </w:r>
    </w:p>
    <w:p w:rsidR="00E621E7" w:rsidRPr="00E621E7" w:rsidRDefault="00E621E7" w:rsidP="00E621E7">
      <w:pPr>
        <w:spacing w:before="100" w:beforeAutospacing="1" w:after="100" w:afterAutospacing="1" w:line="360" w:lineRule="auto"/>
        <w:ind w:left="1560" w:hanging="709"/>
        <w:jc w:val="both"/>
        <w:rPr>
          <w:rFonts w:ascii="Arial" w:hAnsi="Arial" w:cs="Arial"/>
          <w:lang w:val="en-ZA"/>
        </w:rPr>
      </w:pPr>
      <w:r w:rsidRPr="00E621E7">
        <w:rPr>
          <w:rFonts w:ascii="Arial" w:hAnsi="Arial" w:cs="Arial"/>
          <w:lang w:val="en-ZA"/>
        </w:rPr>
        <w:t xml:space="preserve">Date of issue: </w:t>
      </w:r>
      <w:r w:rsidR="00F66F86">
        <w:rPr>
          <w:rFonts w:ascii="Arial" w:hAnsi="Arial" w:cs="Arial"/>
          <w:lang w:val="en-ZA"/>
        </w:rPr>
        <w:t xml:space="preserve"> </w:t>
      </w:r>
      <w:r>
        <w:rPr>
          <w:rFonts w:ascii="Arial" w:hAnsi="Arial" w:cs="Arial"/>
          <w:lang w:val="en-ZA"/>
        </w:rPr>
        <w:t>30 July</w:t>
      </w:r>
      <w:r w:rsidRPr="00E621E7">
        <w:rPr>
          <w:rFonts w:ascii="Arial" w:hAnsi="Arial" w:cs="Arial"/>
          <w:lang w:val="en-ZA"/>
        </w:rPr>
        <w:t xml:space="preserve"> 2015</w:t>
      </w:r>
    </w:p>
    <w:p w:rsidR="00E621E7" w:rsidRDefault="00E621E7" w:rsidP="00E621E7">
      <w:pPr>
        <w:spacing w:before="100" w:beforeAutospacing="1" w:after="100" w:afterAutospacing="1" w:line="360" w:lineRule="auto"/>
        <w:ind w:left="1560" w:hanging="709"/>
        <w:jc w:val="both"/>
        <w:rPr>
          <w:rFonts w:ascii="Arial" w:hAnsi="Arial" w:cs="Arial"/>
          <w:lang w:val="en-ZA"/>
        </w:rPr>
      </w:pPr>
      <w:r w:rsidRPr="00E621E7">
        <w:rPr>
          <w:rFonts w:ascii="Arial" w:hAnsi="Arial" w:cs="Arial"/>
          <w:lang w:val="en-ZA"/>
        </w:rPr>
        <w:t xml:space="preserve">Closing date: </w:t>
      </w:r>
      <w:r w:rsidR="00F66F86">
        <w:rPr>
          <w:rFonts w:ascii="Arial" w:hAnsi="Arial" w:cs="Arial"/>
          <w:lang w:val="en-ZA"/>
        </w:rPr>
        <w:t xml:space="preserve"> </w:t>
      </w:r>
      <w:r>
        <w:rPr>
          <w:rFonts w:ascii="Arial" w:hAnsi="Arial" w:cs="Arial"/>
          <w:lang w:val="en-ZA"/>
        </w:rPr>
        <w:t>10 August</w:t>
      </w:r>
      <w:r w:rsidRPr="00E621E7">
        <w:rPr>
          <w:rFonts w:ascii="Arial" w:hAnsi="Arial" w:cs="Arial"/>
          <w:lang w:val="en-ZA"/>
        </w:rPr>
        <w:t xml:space="preserve"> 2015</w:t>
      </w:r>
    </w:p>
    <w:p w:rsidR="00537C4A" w:rsidRPr="00F66F86" w:rsidRDefault="00537C4A" w:rsidP="00E621E7">
      <w:pPr>
        <w:spacing w:before="100" w:beforeAutospacing="1" w:after="100" w:afterAutospacing="1" w:line="360" w:lineRule="auto"/>
        <w:ind w:left="1560" w:hanging="709"/>
        <w:jc w:val="both"/>
        <w:rPr>
          <w:rFonts w:ascii="Arial" w:hAnsi="Arial" w:cs="Arial"/>
          <w:b/>
          <w:lang w:val="en-ZA"/>
        </w:rPr>
      </w:pPr>
      <w:r w:rsidRPr="00F66F86">
        <w:rPr>
          <w:rFonts w:ascii="Arial" w:hAnsi="Arial" w:cs="Arial"/>
          <w:b/>
          <w:lang w:val="en-ZA"/>
        </w:rPr>
        <w:t>Evaluation Criteria</w:t>
      </w:r>
    </w:p>
    <w:p w:rsidR="00C364C0" w:rsidRPr="007B5EA8" w:rsidRDefault="00C364C0" w:rsidP="00C364C0">
      <w:pPr>
        <w:numPr>
          <w:ilvl w:val="0"/>
          <w:numId w:val="27"/>
        </w:numPr>
        <w:spacing w:line="360" w:lineRule="auto"/>
        <w:ind w:left="1560" w:hanging="709"/>
        <w:jc w:val="both"/>
        <w:rPr>
          <w:rFonts w:ascii="Arial" w:hAnsi="Arial" w:cs="Arial"/>
          <w:b/>
        </w:rPr>
      </w:pPr>
      <w:r w:rsidRPr="007B5EA8">
        <w:rPr>
          <w:rFonts w:ascii="Arial" w:hAnsi="Arial" w:cs="Arial"/>
          <w:b/>
        </w:rPr>
        <w:t>C</w:t>
      </w:r>
      <w:r w:rsidR="00F66F86">
        <w:rPr>
          <w:rFonts w:ascii="Arial" w:hAnsi="Arial" w:cs="Arial"/>
          <w:b/>
        </w:rPr>
        <w:t>ritical Criteria</w:t>
      </w:r>
    </w:p>
    <w:p w:rsidR="00C364C0" w:rsidRPr="007B5EA8" w:rsidRDefault="00C364C0" w:rsidP="00C364C0">
      <w:pPr>
        <w:spacing w:line="360" w:lineRule="auto"/>
        <w:ind w:left="1560" w:hanging="709"/>
        <w:jc w:val="both"/>
        <w:rPr>
          <w:rFonts w:ascii="Arial" w:hAnsi="Arial" w:cs="Arial"/>
          <w:b/>
        </w:rPr>
      </w:pPr>
    </w:p>
    <w:p w:rsidR="00C364C0" w:rsidRPr="007B5EA8" w:rsidRDefault="00C364C0" w:rsidP="00C364C0">
      <w:pPr>
        <w:numPr>
          <w:ilvl w:val="1"/>
          <w:numId w:val="27"/>
        </w:numPr>
        <w:spacing w:line="360" w:lineRule="auto"/>
        <w:ind w:left="1560" w:hanging="709"/>
        <w:jc w:val="both"/>
        <w:rPr>
          <w:rFonts w:ascii="Arial" w:hAnsi="Arial" w:cs="Arial"/>
          <w:b/>
        </w:rPr>
      </w:pPr>
      <w:r w:rsidRPr="007B5EA8">
        <w:rPr>
          <w:rFonts w:ascii="Arial" w:hAnsi="Arial" w:cs="Arial"/>
          <w:b/>
        </w:rPr>
        <w:t>Capacity to Deliver</w:t>
      </w:r>
    </w:p>
    <w:p w:rsidR="00C364C0" w:rsidRPr="007B5EA8" w:rsidRDefault="00C364C0" w:rsidP="00C364C0">
      <w:pPr>
        <w:spacing w:line="360" w:lineRule="auto"/>
        <w:ind w:left="1560" w:hanging="709"/>
        <w:jc w:val="both"/>
        <w:rPr>
          <w:rFonts w:ascii="Arial" w:hAnsi="Arial" w:cs="Arial"/>
          <w:b/>
        </w:rPr>
      </w:pPr>
    </w:p>
    <w:p w:rsidR="00C364C0" w:rsidRPr="007B5EA8" w:rsidRDefault="00C364C0" w:rsidP="00C364C0">
      <w:pPr>
        <w:spacing w:line="360" w:lineRule="auto"/>
        <w:ind w:left="851"/>
        <w:jc w:val="both"/>
        <w:rPr>
          <w:rFonts w:ascii="Arial" w:hAnsi="Arial" w:cs="Arial"/>
        </w:rPr>
      </w:pPr>
      <w:r w:rsidRPr="007B5EA8">
        <w:rPr>
          <w:rFonts w:ascii="Arial" w:hAnsi="Arial" w:cs="Arial"/>
        </w:rPr>
        <w:t>(Incorporating: Track Record, Experience, Service/Product Supply, Equipment, Financial Standing and previous performance of bidders)</w:t>
      </w:r>
    </w:p>
    <w:p w:rsidR="00C364C0" w:rsidRPr="007B5EA8" w:rsidRDefault="00C364C0" w:rsidP="00C364C0">
      <w:pPr>
        <w:spacing w:line="360" w:lineRule="auto"/>
        <w:ind w:left="851"/>
        <w:jc w:val="both"/>
        <w:rPr>
          <w:rFonts w:ascii="Arial" w:hAnsi="Arial" w:cs="Arial"/>
        </w:rPr>
      </w:pPr>
      <w:r w:rsidRPr="007B5EA8">
        <w:rPr>
          <w:rFonts w:ascii="Arial" w:hAnsi="Arial" w:cs="Arial"/>
        </w:rPr>
        <w:t>As SAAT’s service levels and reputation as a safe transport provider is dependent upon the quality of its service, it stands to reason that quality of the GOODS/Services and products utilised to provide that service, cannot be compromised.  A tender shall be evaluated in terms of their capacity to deliver.</w:t>
      </w:r>
    </w:p>
    <w:p w:rsidR="00C364C0" w:rsidRPr="007B5EA8" w:rsidRDefault="00C364C0" w:rsidP="00C364C0">
      <w:pPr>
        <w:spacing w:line="360" w:lineRule="auto"/>
        <w:ind w:left="1560" w:hanging="709"/>
        <w:jc w:val="both"/>
        <w:rPr>
          <w:rFonts w:ascii="Arial" w:hAnsi="Arial" w:cs="Arial"/>
        </w:rPr>
      </w:pPr>
    </w:p>
    <w:p w:rsidR="00C364C0" w:rsidRPr="007B5EA8" w:rsidRDefault="00C364C0" w:rsidP="00C364C0">
      <w:pPr>
        <w:spacing w:line="360" w:lineRule="auto"/>
        <w:ind w:left="1560" w:hanging="709"/>
        <w:jc w:val="both"/>
        <w:rPr>
          <w:rFonts w:ascii="Arial" w:hAnsi="Arial" w:cs="Arial"/>
        </w:rPr>
      </w:pPr>
      <w:r w:rsidRPr="007B5EA8">
        <w:rPr>
          <w:rFonts w:ascii="Arial" w:hAnsi="Arial" w:cs="Arial"/>
        </w:rPr>
        <w:t>Bidders to comment on all of the requirements below:</w:t>
      </w:r>
    </w:p>
    <w:tbl>
      <w:tblPr>
        <w:tblW w:w="1304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2126"/>
        <w:gridCol w:w="3969"/>
      </w:tblGrid>
      <w:tr w:rsidR="00C364C0" w:rsidRPr="007B5EA8" w:rsidTr="00BE6C93">
        <w:tc>
          <w:tcPr>
            <w:tcW w:w="13041" w:type="dxa"/>
            <w:gridSpan w:val="3"/>
            <w:shd w:val="clear" w:color="auto" w:fill="B8CCE4"/>
          </w:tcPr>
          <w:p w:rsidR="00C364C0" w:rsidRPr="007B5EA8" w:rsidRDefault="00C364C0" w:rsidP="00314B6E">
            <w:pPr>
              <w:spacing w:line="360" w:lineRule="auto"/>
              <w:ind w:left="1560" w:hanging="709"/>
              <w:jc w:val="both"/>
              <w:rPr>
                <w:rFonts w:ascii="Arial" w:hAnsi="Arial" w:cs="Arial"/>
                <w:b/>
              </w:rPr>
            </w:pPr>
            <w:r w:rsidRPr="007B5EA8">
              <w:rPr>
                <w:rFonts w:ascii="Arial" w:hAnsi="Arial" w:cs="Arial"/>
                <w:b/>
              </w:rPr>
              <w:t>A bid shall not be recommended for acceptance if the CFST required to make the recommendation has any doubt, based on reasonable grounds as to whether the Bidder:</w:t>
            </w:r>
          </w:p>
          <w:p w:rsidR="00C364C0" w:rsidRPr="007B5EA8" w:rsidRDefault="00C364C0" w:rsidP="00314B6E">
            <w:pPr>
              <w:spacing w:line="360" w:lineRule="auto"/>
              <w:ind w:left="1560" w:hanging="709"/>
              <w:jc w:val="both"/>
              <w:rPr>
                <w:rFonts w:ascii="Arial" w:hAnsi="Arial" w:cs="Arial"/>
                <w:b/>
              </w:rPr>
            </w:pPr>
          </w:p>
        </w:tc>
      </w:tr>
      <w:tr w:rsidR="00C364C0" w:rsidRPr="007B5EA8" w:rsidTr="00BE6C93">
        <w:trPr>
          <w:trHeight w:val="274"/>
        </w:trPr>
        <w:tc>
          <w:tcPr>
            <w:tcW w:w="6946" w:type="dxa"/>
            <w:shd w:val="clear" w:color="auto" w:fill="D9D9D9"/>
          </w:tcPr>
          <w:p w:rsidR="00C364C0" w:rsidRPr="00705C1E" w:rsidRDefault="00C364C0" w:rsidP="00314B6E">
            <w:pPr>
              <w:spacing w:line="360" w:lineRule="auto"/>
              <w:ind w:left="1560" w:hanging="709"/>
              <w:jc w:val="both"/>
              <w:rPr>
                <w:rFonts w:ascii="Arial" w:hAnsi="Arial" w:cs="Arial"/>
              </w:rPr>
            </w:pPr>
          </w:p>
        </w:tc>
        <w:tc>
          <w:tcPr>
            <w:tcW w:w="2126" w:type="dxa"/>
            <w:shd w:val="clear" w:color="auto" w:fill="D9D9D9"/>
          </w:tcPr>
          <w:p w:rsidR="00C364C0" w:rsidRPr="007B5EA8" w:rsidRDefault="00C364C0" w:rsidP="00314B6E">
            <w:pPr>
              <w:spacing w:line="360" w:lineRule="auto"/>
              <w:ind w:left="1560" w:hanging="709"/>
              <w:jc w:val="both"/>
              <w:rPr>
                <w:rFonts w:ascii="Arial" w:hAnsi="Arial" w:cs="Arial"/>
              </w:rPr>
            </w:pPr>
            <w:r w:rsidRPr="007B5EA8">
              <w:rPr>
                <w:rFonts w:ascii="Arial" w:hAnsi="Arial" w:cs="Arial"/>
              </w:rPr>
              <w:t>YES/NO</w:t>
            </w:r>
          </w:p>
        </w:tc>
        <w:tc>
          <w:tcPr>
            <w:tcW w:w="3969" w:type="dxa"/>
            <w:shd w:val="clear" w:color="auto" w:fill="D9D9D9"/>
          </w:tcPr>
          <w:p w:rsidR="00C364C0" w:rsidRPr="007B5EA8" w:rsidRDefault="005360EC" w:rsidP="005360EC">
            <w:pPr>
              <w:spacing w:line="360" w:lineRule="auto"/>
              <w:ind w:left="1560" w:hanging="1560"/>
              <w:jc w:val="both"/>
              <w:rPr>
                <w:rFonts w:ascii="Arial" w:hAnsi="Arial" w:cs="Arial"/>
              </w:rPr>
            </w:pPr>
            <w:r>
              <w:rPr>
                <w:rFonts w:ascii="Arial" w:hAnsi="Arial" w:cs="Arial"/>
              </w:rPr>
              <w:t>COMMENT</w:t>
            </w:r>
          </w:p>
        </w:tc>
      </w:tr>
      <w:tr w:rsidR="00C364C0" w:rsidRPr="007B5EA8" w:rsidTr="00BE6C93">
        <w:tc>
          <w:tcPr>
            <w:tcW w:w="6946" w:type="dxa"/>
            <w:shd w:val="clear" w:color="auto" w:fill="auto"/>
          </w:tcPr>
          <w:p w:rsidR="00C364C0" w:rsidRPr="00705C1E" w:rsidRDefault="00C364C0" w:rsidP="00314B6E">
            <w:pPr>
              <w:spacing w:line="360" w:lineRule="auto"/>
              <w:ind w:left="316"/>
              <w:jc w:val="both"/>
              <w:rPr>
                <w:rFonts w:ascii="Arial" w:hAnsi="Arial" w:cs="Arial"/>
              </w:rPr>
            </w:pPr>
            <w:r w:rsidRPr="00705C1E">
              <w:rPr>
                <w:rFonts w:ascii="Arial" w:hAnsi="Arial" w:cs="Arial"/>
              </w:rPr>
              <w:t xml:space="preserve">If awarded the contract, the bidder must be able to set up, and offer services on the aircraft component immediately </w:t>
            </w:r>
          </w:p>
        </w:tc>
        <w:tc>
          <w:tcPr>
            <w:tcW w:w="2126" w:type="dxa"/>
            <w:shd w:val="clear" w:color="auto" w:fill="auto"/>
          </w:tcPr>
          <w:p w:rsidR="00C364C0" w:rsidRPr="007B5EA8" w:rsidRDefault="00C364C0" w:rsidP="00314B6E">
            <w:pPr>
              <w:spacing w:line="360" w:lineRule="auto"/>
              <w:ind w:left="1560" w:hanging="709"/>
              <w:jc w:val="both"/>
              <w:rPr>
                <w:rFonts w:ascii="Arial" w:hAnsi="Arial" w:cs="Arial"/>
              </w:rPr>
            </w:pPr>
          </w:p>
        </w:tc>
        <w:tc>
          <w:tcPr>
            <w:tcW w:w="3969" w:type="dxa"/>
            <w:shd w:val="clear" w:color="auto" w:fill="auto"/>
          </w:tcPr>
          <w:p w:rsidR="00C364C0" w:rsidRPr="007B5EA8" w:rsidRDefault="00C364C0" w:rsidP="00314B6E">
            <w:pPr>
              <w:spacing w:line="360" w:lineRule="auto"/>
              <w:ind w:left="1560" w:hanging="709"/>
              <w:jc w:val="both"/>
              <w:rPr>
                <w:rFonts w:ascii="Arial" w:hAnsi="Arial" w:cs="Arial"/>
              </w:rPr>
            </w:pPr>
          </w:p>
        </w:tc>
      </w:tr>
      <w:tr w:rsidR="00C364C0" w:rsidRPr="007B5EA8" w:rsidTr="00BE6C93">
        <w:tc>
          <w:tcPr>
            <w:tcW w:w="6946" w:type="dxa"/>
            <w:shd w:val="clear" w:color="auto" w:fill="auto"/>
          </w:tcPr>
          <w:p w:rsidR="00C364C0" w:rsidRPr="00705C1E" w:rsidRDefault="00C364C0" w:rsidP="00314B6E">
            <w:pPr>
              <w:spacing w:line="360" w:lineRule="auto"/>
              <w:ind w:left="316"/>
              <w:jc w:val="both"/>
              <w:rPr>
                <w:rFonts w:ascii="Arial" w:hAnsi="Arial" w:cs="Arial"/>
              </w:rPr>
            </w:pPr>
            <w:r w:rsidRPr="00705C1E">
              <w:rPr>
                <w:rFonts w:ascii="Arial" w:hAnsi="Arial" w:cs="Arial"/>
              </w:rPr>
              <w:t>Is sufficiently experienced and equipped</w:t>
            </w:r>
          </w:p>
        </w:tc>
        <w:tc>
          <w:tcPr>
            <w:tcW w:w="2126" w:type="dxa"/>
            <w:shd w:val="clear" w:color="auto" w:fill="auto"/>
          </w:tcPr>
          <w:p w:rsidR="00C364C0" w:rsidRPr="007B5EA8" w:rsidRDefault="00C364C0" w:rsidP="00314B6E">
            <w:pPr>
              <w:spacing w:line="360" w:lineRule="auto"/>
              <w:ind w:left="1560" w:hanging="709"/>
              <w:jc w:val="both"/>
              <w:rPr>
                <w:rFonts w:ascii="Arial" w:hAnsi="Arial" w:cs="Arial"/>
              </w:rPr>
            </w:pPr>
          </w:p>
        </w:tc>
        <w:tc>
          <w:tcPr>
            <w:tcW w:w="3969" w:type="dxa"/>
            <w:shd w:val="clear" w:color="auto" w:fill="auto"/>
          </w:tcPr>
          <w:p w:rsidR="00C364C0" w:rsidRPr="007B5EA8" w:rsidRDefault="00C364C0" w:rsidP="00314B6E">
            <w:pPr>
              <w:spacing w:line="360" w:lineRule="auto"/>
              <w:ind w:left="1560" w:hanging="709"/>
              <w:jc w:val="both"/>
              <w:rPr>
                <w:rFonts w:ascii="Arial" w:hAnsi="Arial" w:cs="Arial"/>
              </w:rPr>
            </w:pPr>
          </w:p>
        </w:tc>
      </w:tr>
      <w:tr w:rsidR="00C364C0" w:rsidRPr="007B5EA8" w:rsidTr="00BE6C93">
        <w:tc>
          <w:tcPr>
            <w:tcW w:w="6946" w:type="dxa"/>
            <w:shd w:val="clear" w:color="auto" w:fill="auto"/>
          </w:tcPr>
          <w:p w:rsidR="00C364C0" w:rsidRPr="00705C1E" w:rsidRDefault="00C364C0" w:rsidP="00314B6E">
            <w:pPr>
              <w:spacing w:line="360" w:lineRule="auto"/>
              <w:ind w:left="316"/>
              <w:jc w:val="both"/>
              <w:rPr>
                <w:rFonts w:ascii="Arial" w:hAnsi="Arial" w:cs="Arial"/>
              </w:rPr>
            </w:pPr>
            <w:r w:rsidRPr="00705C1E">
              <w:rPr>
                <w:rFonts w:ascii="Arial" w:hAnsi="Arial" w:cs="Arial"/>
              </w:rPr>
              <w:t>Is of sufficient sound financial standing to carry out satisfactorily any contract that may be awarded pursuant to the tender</w:t>
            </w:r>
          </w:p>
        </w:tc>
        <w:tc>
          <w:tcPr>
            <w:tcW w:w="2126" w:type="dxa"/>
            <w:shd w:val="clear" w:color="auto" w:fill="auto"/>
          </w:tcPr>
          <w:p w:rsidR="00C364C0" w:rsidRPr="007B5EA8" w:rsidRDefault="00C364C0" w:rsidP="00314B6E">
            <w:pPr>
              <w:spacing w:line="360" w:lineRule="auto"/>
              <w:ind w:left="1560" w:hanging="709"/>
              <w:jc w:val="both"/>
              <w:rPr>
                <w:rFonts w:ascii="Arial" w:hAnsi="Arial" w:cs="Arial"/>
              </w:rPr>
            </w:pPr>
          </w:p>
        </w:tc>
        <w:tc>
          <w:tcPr>
            <w:tcW w:w="3969" w:type="dxa"/>
            <w:shd w:val="clear" w:color="auto" w:fill="auto"/>
          </w:tcPr>
          <w:p w:rsidR="00C364C0" w:rsidRPr="007B5EA8" w:rsidRDefault="00C364C0" w:rsidP="00314B6E">
            <w:pPr>
              <w:spacing w:line="360" w:lineRule="auto"/>
              <w:ind w:left="1560" w:hanging="709"/>
              <w:jc w:val="both"/>
              <w:rPr>
                <w:rFonts w:ascii="Arial" w:hAnsi="Arial" w:cs="Arial"/>
              </w:rPr>
            </w:pPr>
          </w:p>
        </w:tc>
      </w:tr>
      <w:tr w:rsidR="00C364C0" w:rsidRPr="007B5EA8" w:rsidTr="00BE6C93">
        <w:tc>
          <w:tcPr>
            <w:tcW w:w="6946" w:type="dxa"/>
            <w:shd w:val="clear" w:color="auto" w:fill="auto"/>
          </w:tcPr>
          <w:p w:rsidR="00C364C0" w:rsidRPr="00705C1E" w:rsidRDefault="00C364C0" w:rsidP="00314B6E">
            <w:pPr>
              <w:spacing w:line="360" w:lineRule="auto"/>
              <w:ind w:left="316"/>
              <w:jc w:val="both"/>
              <w:rPr>
                <w:rFonts w:ascii="Arial" w:hAnsi="Arial" w:cs="Arial"/>
              </w:rPr>
            </w:pPr>
            <w:r w:rsidRPr="00705C1E">
              <w:rPr>
                <w:rFonts w:ascii="Arial" w:hAnsi="Arial" w:cs="Arial"/>
              </w:rPr>
              <w:t>Must be certified for FAA and EASA as repair station</w:t>
            </w:r>
          </w:p>
        </w:tc>
        <w:tc>
          <w:tcPr>
            <w:tcW w:w="2126" w:type="dxa"/>
            <w:shd w:val="clear" w:color="auto" w:fill="auto"/>
          </w:tcPr>
          <w:p w:rsidR="00C364C0" w:rsidRPr="007B5EA8" w:rsidRDefault="00C364C0" w:rsidP="00314B6E">
            <w:pPr>
              <w:spacing w:line="360" w:lineRule="auto"/>
              <w:ind w:left="1560" w:hanging="709"/>
              <w:jc w:val="both"/>
              <w:rPr>
                <w:rFonts w:ascii="Arial" w:hAnsi="Arial" w:cs="Arial"/>
              </w:rPr>
            </w:pPr>
          </w:p>
        </w:tc>
        <w:tc>
          <w:tcPr>
            <w:tcW w:w="3969" w:type="dxa"/>
            <w:shd w:val="clear" w:color="auto" w:fill="auto"/>
          </w:tcPr>
          <w:p w:rsidR="00C364C0" w:rsidRPr="007B5EA8" w:rsidRDefault="00C364C0" w:rsidP="00314B6E">
            <w:pPr>
              <w:spacing w:line="360" w:lineRule="auto"/>
              <w:ind w:left="1560" w:hanging="709"/>
              <w:jc w:val="both"/>
              <w:rPr>
                <w:rFonts w:ascii="Arial" w:hAnsi="Arial" w:cs="Arial"/>
              </w:rPr>
            </w:pPr>
          </w:p>
        </w:tc>
      </w:tr>
      <w:tr w:rsidR="00C364C0" w:rsidRPr="007B5EA8" w:rsidTr="00BE6C93">
        <w:tc>
          <w:tcPr>
            <w:tcW w:w="6946" w:type="dxa"/>
            <w:shd w:val="clear" w:color="auto" w:fill="auto"/>
          </w:tcPr>
          <w:p w:rsidR="00C364C0" w:rsidRPr="00705C1E" w:rsidRDefault="00C364C0" w:rsidP="00314B6E">
            <w:pPr>
              <w:spacing w:line="360" w:lineRule="auto"/>
              <w:ind w:left="316"/>
              <w:jc w:val="both"/>
              <w:rPr>
                <w:rFonts w:ascii="Arial" w:hAnsi="Arial" w:cs="Arial"/>
              </w:rPr>
            </w:pPr>
            <w:r w:rsidRPr="00705C1E">
              <w:rPr>
                <w:rFonts w:ascii="Arial" w:hAnsi="Arial" w:cs="Arial"/>
              </w:rPr>
              <w:t>Must offer an access pool or exchange basis</w:t>
            </w:r>
          </w:p>
        </w:tc>
        <w:tc>
          <w:tcPr>
            <w:tcW w:w="2126" w:type="dxa"/>
            <w:shd w:val="clear" w:color="auto" w:fill="auto"/>
          </w:tcPr>
          <w:p w:rsidR="00C364C0" w:rsidRPr="007B5EA8" w:rsidRDefault="00C364C0" w:rsidP="00314B6E">
            <w:pPr>
              <w:spacing w:line="360" w:lineRule="auto"/>
              <w:ind w:left="1560" w:hanging="709"/>
              <w:jc w:val="both"/>
              <w:rPr>
                <w:rFonts w:ascii="Arial" w:hAnsi="Arial" w:cs="Arial"/>
              </w:rPr>
            </w:pPr>
          </w:p>
        </w:tc>
        <w:tc>
          <w:tcPr>
            <w:tcW w:w="3969" w:type="dxa"/>
            <w:shd w:val="clear" w:color="auto" w:fill="auto"/>
          </w:tcPr>
          <w:p w:rsidR="00C364C0" w:rsidRPr="007B5EA8" w:rsidRDefault="00C364C0" w:rsidP="00314B6E">
            <w:pPr>
              <w:spacing w:line="360" w:lineRule="auto"/>
              <w:ind w:left="1560" w:hanging="709"/>
              <w:jc w:val="both"/>
              <w:rPr>
                <w:rFonts w:ascii="Arial" w:hAnsi="Arial" w:cs="Arial"/>
              </w:rPr>
            </w:pPr>
          </w:p>
        </w:tc>
      </w:tr>
      <w:tr w:rsidR="00C364C0" w:rsidRPr="007B5EA8" w:rsidTr="00BE6C93">
        <w:tc>
          <w:tcPr>
            <w:tcW w:w="6946" w:type="dxa"/>
            <w:shd w:val="clear" w:color="auto" w:fill="auto"/>
          </w:tcPr>
          <w:p w:rsidR="00C364C0" w:rsidRPr="00705C1E" w:rsidRDefault="00C364C0" w:rsidP="00314B6E">
            <w:pPr>
              <w:spacing w:line="360" w:lineRule="auto"/>
              <w:ind w:left="316"/>
              <w:jc w:val="both"/>
              <w:rPr>
                <w:rFonts w:ascii="Arial" w:hAnsi="Arial" w:cs="Arial"/>
              </w:rPr>
            </w:pPr>
            <w:r w:rsidRPr="00705C1E">
              <w:rPr>
                <w:rFonts w:ascii="Arial" w:hAnsi="Arial" w:cs="Arial"/>
              </w:rPr>
              <w:t>Must bid on a minimum of 95% of the main list (Airbus/Boeing or both)</w:t>
            </w:r>
          </w:p>
        </w:tc>
        <w:tc>
          <w:tcPr>
            <w:tcW w:w="2126" w:type="dxa"/>
            <w:shd w:val="clear" w:color="auto" w:fill="auto"/>
          </w:tcPr>
          <w:p w:rsidR="00C364C0" w:rsidRPr="007B5EA8" w:rsidRDefault="00C364C0" w:rsidP="00314B6E">
            <w:pPr>
              <w:spacing w:line="360" w:lineRule="auto"/>
              <w:ind w:left="1560" w:hanging="709"/>
              <w:jc w:val="both"/>
              <w:rPr>
                <w:rFonts w:ascii="Arial" w:hAnsi="Arial" w:cs="Arial"/>
              </w:rPr>
            </w:pPr>
          </w:p>
        </w:tc>
        <w:tc>
          <w:tcPr>
            <w:tcW w:w="3969" w:type="dxa"/>
            <w:shd w:val="clear" w:color="auto" w:fill="auto"/>
          </w:tcPr>
          <w:p w:rsidR="00C364C0" w:rsidRPr="007B5EA8" w:rsidRDefault="00C364C0" w:rsidP="00314B6E">
            <w:pPr>
              <w:spacing w:line="360" w:lineRule="auto"/>
              <w:ind w:left="1560" w:hanging="709"/>
              <w:jc w:val="both"/>
              <w:rPr>
                <w:rFonts w:ascii="Arial" w:hAnsi="Arial" w:cs="Arial"/>
              </w:rPr>
            </w:pPr>
          </w:p>
        </w:tc>
      </w:tr>
      <w:tr w:rsidR="00C364C0" w:rsidRPr="007B5EA8" w:rsidTr="00BE6C93">
        <w:tc>
          <w:tcPr>
            <w:tcW w:w="6946" w:type="dxa"/>
            <w:shd w:val="clear" w:color="auto" w:fill="auto"/>
          </w:tcPr>
          <w:p w:rsidR="00C364C0" w:rsidRPr="00705C1E" w:rsidRDefault="00C364C0" w:rsidP="00314B6E">
            <w:pPr>
              <w:spacing w:line="360" w:lineRule="auto"/>
              <w:ind w:left="316"/>
              <w:jc w:val="both"/>
              <w:rPr>
                <w:rFonts w:ascii="Arial" w:hAnsi="Arial" w:cs="Arial"/>
              </w:rPr>
            </w:pPr>
            <w:r w:rsidRPr="00705C1E">
              <w:rPr>
                <w:rFonts w:ascii="Arial" w:hAnsi="Arial" w:cs="Arial"/>
              </w:rPr>
              <w:t>Must bid on a minimum of 50% of the secondary list</w:t>
            </w:r>
          </w:p>
        </w:tc>
        <w:tc>
          <w:tcPr>
            <w:tcW w:w="2126" w:type="dxa"/>
            <w:shd w:val="clear" w:color="auto" w:fill="auto"/>
          </w:tcPr>
          <w:p w:rsidR="00C364C0" w:rsidRPr="007B5EA8" w:rsidRDefault="00C364C0" w:rsidP="00314B6E">
            <w:pPr>
              <w:spacing w:line="360" w:lineRule="auto"/>
              <w:ind w:left="1560" w:hanging="709"/>
              <w:jc w:val="both"/>
              <w:rPr>
                <w:rFonts w:ascii="Arial" w:hAnsi="Arial" w:cs="Arial"/>
              </w:rPr>
            </w:pPr>
          </w:p>
        </w:tc>
        <w:tc>
          <w:tcPr>
            <w:tcW w:w="3969" w:type="dxa"/>
            <w:shd w:val="clear" w:color="auto" w:fill="auto"/>
          </w:tcPr>
          <w:p w:rsidR="00C364C0" w:rsidRPr="007B5EA8" w:rsidRDefault="00C364C0" w:rsidP="00314B6E">
            <w:pPr>
              <w:spacing w:line="360" w:lineRule="auto"/>
              <w:ind w:left="1560" w:hanging="709"/>
              <w:jc w:val="both"/>
              <w:rPr>
                <w:rFonts w:ascii="Arial" w:hAnsi="Arial" w:cs="Arial"/>
              </w:rPr>
            </w:pPr>
          </w:p>
        </w:tc>
      </w:tr>
      <w:tr w:rsidR="00C364C0" w:rsidRPr="007B5EA8" w:rsidTr="00BE6C93">
        <w:tc>
          <w:tcPr>
            <w:tcW w:w="6946" w:type="dxa"/>
            <w:shd w:val="clear" w:color="auto" w:fill="auto"/>
          </w:tcPr>
          <w:p w:rsidR="00C364C0" w:rsidRPr="00705C1E" w:rsidRDefault="00C364C0" w:rsidP="00314B6E">
            <w:pPr>
              <w:spacing w:line="360" w:lineRule="auto"/>
              <w:ind w:left="316"/>
              <w:jc w:val="both"/>
              <w:rPr>
                <w:rFonts w:ascii="Arial" w:hAnsi="Arial" w:cs="Arial"/>
              </w:rPr>
            </w:pPr>
            <w:r w:rsidRPr="00705C1E">
              <w:rPr>
                <w:rFonts w:ascii="Arial" w:hAnsi="Arial" w:cs="Arial"/>
              </w:rPr>
              <w:t xml:space="preserve">Must include a proposal for reciprocal work if NIPP is applicable </w:t>
            </w:r>
          </w:p>
        </w:tc>
        <w:tc>
          <w:tcPr>
            <w:tcW w:w="2126" w:type="dxa"/>
            <w:shd w:val="clear" w:color="auto" w:fill="auto"/>
          </w:tcPr>
          <w:p w:rsidR="00C364C0" w:rsidRPr="007B5EA8" w:rsidRDefault="00C364C0" w:rsidP="00314B6E">
            <w:pPr>
              <w:spacing w:line="360" w:lineRule="auto"/>
              <w:ind w:left="1560" w:hanging="709"/>
              <w:jc w:val="both"/>
              <w:rPr>
                <w:rFonts w:ascii="Arial" w:hAnsi="Arial" w:cs="Arial"/>
              </w:rPr>
            </w:pPr>
          </w:p>
        </w:tc>
        <w:tc>
          <w:tcPr>
            <w:tcW w:w="3969" w:type="dxa"/>
            <w:shd w:val="clear" w:color="auto" w:fill="auto"/>
          </w:tcPr>
          <w:p w:rsidR="00C364C0" w:rsidRPr="007B5EA8" w:rsidRDefault="00C364C0" w:rsidP="00314B6E">
            <w:pPr>
              <w:spacing w:line="360" w:lineRule="auto"/>
              <w:ind w:left="1560" w:hanging="709"/>
              <w:jc w:val="both"/>
              <w:rPr>
                <w:rFonts w:ascii="Arial" w:hAnsi="Arial" w:cs="Arial"/>
              </w:rPr>
            </w:pPr>
          </w:p>
        </w:tc>
      </w:tr>
      <w:tr w:rsidR="00C364C0" w:rsidRPr="007B5EA8" w:rsidTr="00BE6C93">
        <w:tc>
          <w:tcPr>
            <w:tcW w:w="6946" w:type="dxa"/>
            <w:shd w:val="clear" w:color="auto" w:fill="auto"/>
          </w:tcPr>
          <w:p w:rsidR="00C364C0" w:rsidRPr="00705C1E" w:rsidRDefault="00C364C0" w:rsidP="00314B6E">
            <w:pPr>
              <w:spacing w:line="360" w:lineRule="auto"/>
              <w:ind w:left="316"/>
              <w:jc w:val="both"/>
              <w:rPr>
                <w:rFonts w:ascii="Arial" w:hAnsi="Arial" w:cs="Arial"/>
              </w:rPr>
            </w:pPr>
            <w:r w:rsidRPr="00705C1E">
              <w:rPr>
                <w:rFonts w:ascii="Arial" w:hAnsi="Arial" w:cs="Arial"/>
              </w:rPr>
              <w:t>Must be a 24 hour, 365 days service</w:t>
            </w:r>
          </w:p>
        </w:tc>
        <w:tc>
          <w:tcPr>
            <w:tcW w:w="2126" w:type="dxa"/>
            <w:shd w:val="clear" w:color="auto" w:fill="auto"/>
          </w:tcPr>
          <w:p w:rsidR="00C364C0" w:rsidRPr="007B5EA8" w:rsidRDefault="00C364C0" w:rsidP="00314B6E">
            <w:pPr>
              <w:spacing w:line="360" w:lineRule="auto"/>
              <w:ind w:left="1560" w:hanging="709"/>
              <w:jc w:val="both"/>
              <w:rPr>
                <w:rFonts w:ascii="Arial" w:hAnsi="Arial" w:cs="Arial"/>
              </w:rPr>
            </w:pPr>
          </w:p>
        </w:tc>
        <w:tc>
          <w:tcPr>
            <w:tcW w:w="3969" w:type="dxa"/>
            <w:shd w:val="clear" w:color="auto" w:fill="auto"/>
          </w:tcPr>
          <w:p w:rsidR="00C364C0" w:rsidRPr="007B5EA8" w:rsidRDefault="00C364C0" w:rsidP="00314B6E">
            <w:pPr>
              <w:spacing w:line="360" w:lineRule="auto"/>
              <w:ind w:left="1560" w:hanging="709"/>
              <w:jc w:val="both"/>
              <w:rPr>
                <w:rFonts w:ascii="Arial" w:hAnsi="Arial" w:cs="Arial"/>
              </w:rPr>
            </w:pPr>
          </w:p>
        </w:tc>
      </w:tr>
    </w:tbl>
    <w:p w:rsidR="00C364C0" w:rsidRPr="00705C1E" w:rsidRDefault="00C364C0" w:rsidP="00C364C0">
      <w:pPr>
        <w:spacing w:line="360" w:lineRule="auto"/>
        <w:ind w:left="1560" w:hanging="709"/>
        <w:jc w:val="both"/>
        <w:rPr>
          <w:rFonts w:ascii="Arial" w:hAnsi="Arial" w:cs="Arial"/>
        </w:rPr>
      </w:pPr>
    </w:p>
    <w:p w:rsidR="00C364C0" w:rsidRPr="007B5EA8" w:rsidRDefault="00C364C0" w:rsidP="00C364C0">
      <w:pPr>
        <w:spacing w:line="360" w:lineRule="auto"/>
        <w:ind w:left="1560" w:hanging="709"/>
        <w:jc w:val="both"/>
        <w:rPr>
          <w:rFonts w:ascii="Arial" w:hAnsi="Arial" w:cs="Arial"/>
        </w:rPr>
      </w:pPr>
    </w:p>
    <w:p w:rsidR="00C364C0" w:rsidRPr="007B5EA8" w:rsidRDefault="00C364C0" w:rsidP="00C364C0">
      <w:pPr>
        <w:spacing w:line="360" w:lineRule="auto"/>
        <w:ind w:left="1560" w:hanging="709"/>
        <w:jc w:val="both"/>
        <w:rPr>
          <w:rFonts w:ascii="Arial" w:hAnsi="Arial" w:cs="Arial"/>
        </w:rPr>
      </w:pPr>
      <w:r w:rsidRPr="007B5EA8">
        <w:rPr>
          <w:rFonts w:ascii="Arial" w:hAnsi="Arial" w:cs="Arial"/>
        </w:rPr>
        <w:t>Further to the above, this category will be subjected to the following scrutiny:</w:t>
      </w:r>
    </w:p>
    <w:tbl>
      <w:tblPr>
        <w:tblW w:w="1318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2268"/>
        <w:gridCol w:w="3969"/>
      </w:tblGrid>
      <w:tr w:rsidR="00C364C0" w:rsidRPr="007B5EA8" w:rsidTr="00407176">
        <w:tc>
          <w:tcPr>
            <w:tcW w:w="13183" w:type="dxa"/>
            <w:gridSpan w:val="3"/>
            <w:shd w:val="clear" w:color="auto" w:fill="B8CCE4"/>
          </w:tcPr>
          <w:p w:rsidR="00C364C0" w:rsidRPr="007B5EA8" w:rsidRDefault="00C364C0" w:rsidP="00314B6E">
            <w:pPr>
              <w:spacing w:line="360" w:lineRule="auto"/>
              <w:ind w:left="1560" w:hanging="709"/>
              <w:jc w:val="both"/>
              <w:rPr>
                <w:rFonts w:ascii="Arial" w:hAnsi="Arial" w:cs="Arial"/>
                <w:b/>
              </w:rPr>
            </w:pPr>
            <w:r w:rsidRPr="007B5EA8">
              <w:rPr>
                <w:rFonts w:ascii="Arial" w:hAnsi="Arial" w:cs="Arial"/>
                <w:b/>
              </w:rPr>
              <w:t>Internet Based Order and Reporting System</w:t>
            </w:r>
          </w:p>
        </w:tc>
      </w:tr>
      <w:tr w:rsidR="00C364C0" w:rsidRPr="007B5EA8" w:rsidTr="00407176">
        <w:trPr>
          <w:trHeight w:val="682"/>
        </w:trPr>
        <w:tc>
          <w:tcPr>
            <w:tcW w:w="6946" w:type="dxa"/>
            <w:shd w:val="clear" w:color="auto" w:fill="D9D9D9"/>
          </w:tcPr>
          <w:p w:rsidR="00C364C0" w:rsidRPr="00705C1E" w:rsidRDefault="00C364C0" w:rsidP="00314B6E">
            <w:pPr>
              <w:spacing w:line="360" w:lineRule="auto"/>
              <w:ind w:left="1560" w:hanging="709"/>
              <w:jc w:val="both"/>
              <w:rPr>
                <w:rFonts w:ascii="Arial" w:hAnsi="Arial" w:cs="Arial"/>
              </w:rPr>
            </w:pPr>
          </w:p>
        </w:tc>
        <w:tc>
          <w:tcPr>
            <w:tcW w:w="2268" w:type="dxa"/>
            <w:shd w:val="clear" w:color="auto" w:fill="D9D9D9"/>
          </w:tcPr>
          <w:p w:rsidR="00C364C0" w:rsidRPr="007B5EA8" w:rsidRDefault="00C364C0" w:rsidP="00314B6E">
            <w:pPr>
              <w:spacing w:line="360" w:lineRule="auto"/>
              <w:ind w:left="1560" w:hanging="709"/>
              <w:jc w:val="both"/>
              <w:rPr>
                <w:rFonts w:ascii="Arial" w:hAnsi="Arial" w:cs="Arial"/>
              </w:rPr>
            </w:pPr>
            <w:r w:rsidRPr="007B5EA8">
              <w:rPr>
                <w:rFonts w:ascii="Arial" w:hAnsi="Arial" w:cs="Arial"/>
              </w:rPr>
              <w:t>YES/NO</w:t>
            </w:r>
          </w:p>
        </w:tc>
        <w:tc>
          <w:tcPr>
            <w:tcW w:w="3969" w:type="dxa"/>
            <w:shd w:val="clear" w:color="auto" w:fill="D9D9D9"/>
          </w:tcPr>
          <w:p w:rsidR="00C364C0" w:rsidRPr="007B5EA8" w:rsidRDefault="00C364C0" w:rsidP="00412EE0">
            <w:pPr>
              <w:spacing w:line="360" w:lineRule="auto"/>
              <w:ind w:left="1560" w:hanging="1385"/>
              <w:jc w:val="both"/>
              <w:rPr>
                <w:rFonts w:ascii="Arial" w:hAnsi="Arial" w:cs="Arial"/>
              </w:rPr>
            </w:pPr>
            <w:r w:rsidRPr="007B5EA8">
              <w:rPr>
                <w:rFonts w:ascii="Arial" w:hAnsi="Arial" w:cs="Arial"/>
              </w:rPr>
              <w:t>CO</w:t>
            </w:r>
            <w:r w:rsidR="00412EE0">
              <w:rPr>
                <w:rFonts w:ascii="Arial" w:hAnsi="Arial" w:cs="Arial"/>
              </w:rPr>
              <w:t>MMENT</w:t>
            </w:r>
          </w:p>
        </w:tc>
      </w:tr>
      <w:tr w:rsidR="00C364C0" w:rsidRPr="007B5EA8" w:rsidTr="00407176">
        <w:tc>
          <w:tcPr>
            <w:tcW w:w="6946" w:type="dxa"/>
            <w:shd w:val="clear" w:color="auto" w:fill="auto"/>
          </w:tcPr>
          <w:p w:rsidR="00C364C0" w:rsidRPr="00705C1E" w:rsidRDefault="00C364C0" w:rsidP="00314B6E">
            <w:pPr>
              <w:spacing w:line="360" w:lineRule="auto"/>
              <w:ind w:left="466"/>
              <w:jc w:val="both"/>
              <w:rPr>
                <w:rFonts w:ascii="Arial" w:hAnsi="Arial" w:cs="Arial"/>
              </w:rPr>
            </w:pPr>
            <w:r w:rsidRPr="00705C1E">
              <w:rPr>
                <w:rFonts w:ascii="Arial" w:hAnsi="Arial" w:cs="Arial"/>
              </w:rPr>
              <w:lastRenderedPageBreak/>
              <w:t>The Bidder shall reflect the ability to report the sourcing, tracking and receiving of all components through an electronic system, that can be interfaced with any of SAAT’s Electronic Inventory Management Systems</w:t>
            </w:r>
          </w:p>
        </w:tc>
        <w:tc>
          <w:tcPr>
            <w:tcW w:w="2268" w:type="dxa"/>
            <w:shd w:val="clear" w:color="auto" w:fill="auto"/>
          </w:tcPr>
          <w:p w:rsidR="00C364C0" w:rsidRPr="007B5EA8" w:rsidRDefault="00C364C0" w:rsidP="00314B6E">
            <w:pPr>
              <w:spacing w:line="360" w:lineRule="auto"/>
              <w:ind w:left="1560" w:hanging="709"/>
              <w:jc w:val="both"/>
              <w:rPr>
                <w:rFonts w:ascii="Arial" w:hAnsi="Arial" w:cs="Arial"/>
              </w:rPr>
            </w:pPr>
          </w:p>
        </w:tc>
        <w:tc>
          <w:tcPr>
            <w:tcW w:w="3969" w:type="dxa"/>
            <w:shd w:val="clear" w:color="auto" w:fill="auto"/>
          </w:tcPr>
          <w:p w:rsidR="00C364C0" w:rsidRPr="007B5EA8" w:rsidRDefault="00C364C0" w:rsidP="00314B6E">
            <w:pPr>
              <w:spacing w:line="360" w:lineRule="auto"/>
              <w:ind w:left="1560" w:hanging="709"/>
              <w:jc w:val="both"/>
              <w:rPr>
                <w:rFonts w:ascii="Arial" w:hAnsi="Arial" w:cs="Arial"/>
              </w:rPr>
            </w:pPr>
          </w:p>
        </w:tc>
      </w:tr>
    </w:tbl>
    <w:p w:rsidR="00C364C0" w:rsidRPr="00705C1E" w:rsidRDefault="00C364C0" w:rsidP="00C364C0">
      <w:pPr>
        <w:spacing w:line="360" w:lineRule="auto"/>
        <w:ind w:left="1560" w:hanging="709"/>
        <w:jc w:val="both"/>
        <w:rPr>
          <w:rFonts w:ascii="Arial" w:hAnsi="Arial" w:cs="Arial"/>
        </w:rPr>
      </w:pPr>
    </w:p>
    <w:tbl>
      <w:tblPr>
        <w:tblW w:w="1318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6"/>
        <w:gridCol w:w="2835"/>
        <w:gridCol w:w="1701"/>
        <w:gridCol w:w="3686"/>
      </w:tblGrid>
      <w:tr w:rsidR="00C364C0" w:rsidRPr="007B5EA8" w:rsidTr="00407176">
        <w:tc>
          <w:tcPr>
            <w:tcW w:w="13183" w:type="dxa"/>
            <w:gridSpan w:val="5"/>
            <w:shd w:val="clear" w:color="auto" w:fill="B8CCE4"/>
          </w:tcPr>
          <w:p w:rsidR="00C364C0" w:rsidRPr="007B5EA8" w:rsidRDefault="00C364C0" w:rsidP="00314B6E">
            <w:pPr>
              <w:spacing w:line="360" w:lineRule="auto"/>
              <w:ind w:left="1560" w:hanging="709"/>
              <w:jc w:val="both"/>
              <w:rPr>
                <w:rFonts w:ascii="Arial" w:hAnsi="Arial" w:cs="Arial"/>
                <w:b/>
              </w:rPr>
            </w:pPr>
            <w:r w:rsidRPr="007B5EA8">
              <w:rPr>
                <w:rFonts w:ascii="Arial" w:hAnsi="Arial" w:cs="Arial"/>
                <w:b/>
              </w:rPr>
              <w:t>AOG Help Desk</w:t>
            </w:r>
          </w:p>
          <w:p w:rsidR="00C364C0" w:rsidRPr="007B5EA8" w:rsidRDefault="00C364C0" w:rsidP="00314B6E">
            <w:pPr>
              <w:spacing w:line="360" w:lineRule="auto"/>
              <w:ind w:left="1560" w:hanging="709"/>
              <w:jc w:val="both"/>
              <w:rPr>
                <w:rFonts w:ascii="Arial" w:hAnsi="Arial" w:cs="Arial"/>
              </w:rPr>
            </w:pPr>
            <w:r w:rsidRPr="007B5EA8">
              <w:rPr>
                <w:rFonts w:ascii="Arial" w:hAnsi="Arial" w:cs="Arial"/>
              </w:rPr>
              <w:t>The bidder shall respond to SAAT’s request for components according to the following priorities:</w:t>
            </w:r>
          </w:p>
        </w:tc>
      </w:tr>
      <w:tr w:rsidR="00C364C0" w:rsidRPr="007B5EA8" w:rsidTr="00407176">
        <w:tc>
          <w:tcPr>
            <w:tcW w:w="4961" w:type="dxa"/>
            <w:gridSpan w:val="2"/>
            <w:shd w:val="clear" w:color="auto" w:fill="D9D9D9"/>
          </w:tcPr>
          <w:p w:rsidR="00C364C0" w:rsidRPr="00705C1E" w:rsidRDefault="00C364C0" w:rsidP="00314B6E">
            <w:pPr>
              <w:spacing w:line="360" w:lineRule="auto"/>
              <w:ind w:left="1560" w:hanging="709"/>
              <w:jc w:val="both"/>
              <w:rPr>
                <w:rFonts w:ascii="Arial" w:hAnsi="Arial" w:cs="Arial"/>
              </w:rPr>
            </w:pPr>
          </w:p>
        </w:tc>
        <w:tc>
          <w:tcPr>
            <w:tcW w:w="4536" w:type="dxa"/>
            <w:gridSpan w:val="2"/>
            <w:shd w:val="clear" w:color="auto" w:fill="D9D9D9"/>
          </w:tcPr>
          <w:p w:rsidR="00C364C0" w:rsidRPr="007B5EA8" w:rsidRDefault="00C364C0" w:rsidP="00314B6E">
            <w:pPr>
              <w:spacing w:line="360" w:lineRule="auto"/>
              <w:ind w:left="1560" w:hanging="709"/>
              <w:jc w:val="both"/>
              <w:rPr>
                <w:rFonts w:ascii="Arial" w:hAnsi="Arial" w:cs="Arial"/>
              </w:rPr>
            </w:pPr>
            <w:r w:rsidRPr="007B5EA8">
              <w:rPr>
                <w:rFonts w:ascii="Arial" w:hAnsi="Arial" w:cs="Arial"/>
              </w:rPr>
              <w:t>YES/NO</w:t>
            </w:r>
          </w:p>
        </w:tc>
        <w:tc>
          <w:tcPr>
            <w:tcW w:w="3686" w:type="dxa"/>
            <w:shd w:val="clear" w:color="auto" w:fill="D9D9D9"/>
          </w:tcPr>
          <w:p w:rsidR="00C364C0" w:rsidRPr="007B5EA8" w:rsidRDefault="00C364C0" w:rsidP="00412EE0">
            <w:pPr>
              <w:spacing w:line="360" w:lineRule="auto"/>
              <w:ind w:left="1560" w:hanging="1115"/>
              <w:jc w:val="both"/>
              <w:rPr>
                <w:rFonts w:ascii="Arial" w:hAnsi="Arial" w:cs="Arial"/>
              </w:rPr>
            </w:pPr>
            <w:r w:rsidRPr="007B5EA8">
              <w:rPr>
                <w:rFonts w:ascii="Arial" w:hAnsi="Arial" w:cs="Arial"/>
              </w:rPr>
              <w:t>COMMENT</w:t>
            </w:r>
          </w:p>
        </w:tc>
      </w:tr>
      <w:tr w:rsidR="00AD461D" w:rsidRPr="007B5EA8" w:rsidTr="00407176">
        <w:trPr>
          <w:trHeight w:val="1266"/>
        </w:trPr>
        <w:tc>
          <w:tcPr>
            <w:tcW w:w="1985" w:type="dxa"/>
            <w:shd w:val="clear" w:color="auto" w:fill="auto"/>
          </w:tcPr>
          <w:p w:rsidR="00C364C0" w:rsidRPr="00705C1E" w:rsidRDefault="00C364C0" w:rsidP="009E21C2">
            <w:pPr>
              <w:tabs>
                <w:tab w:val="left" w:pos="1740"/>
              </w:tabs>
              <w:spacing w:line="360" w:lineRule="auto"/>
              <w:ind w:left="1033" w:hanging="992"/>
              <w:jc w:val="both"/>
              <w:rPr>
                <w:rFonts w:ascii="Arial" w:hAnsi="Arial" w:cs="Arial"/>
              </w:rPr>
            </w:pPr>
            <w:r w:rsidRPr="00705C1E">
              <w:rPr>
                <w:rFonts w:ascii="Arial" w:hAnsi="Arial" w:cs="Arial"/>
              </w:rPr>
              <w:t>Priority</w:t>
            </w:r>
          </w:p>
        </w:tc>
        <w:tc>
          <w:tcPr>
            <w:tcW w:w="2976" w:type="dxa"/>
            <w:shd w:val="clear" w:color="auto" w:fill="auto"/>
          </w:tcPr>
          <w:p w:rsidR="00C364C0" w:rsidRPr="007B5EA8" w:rsidRDefault="00C364C0" w:rsidP="00407176">
            <w:pPr>
              <w:spacing w:line="360" w:lineRule="auto"/>
              <w:ind w:left="1449" w:hanging="1303"/>
              <w:jc w:val="both"/>
              <w:rPr>
                <w:rFonts w:ascii="Arial" w:hAnsi="Arial" w:cs="Arial"/>
              </w:rPr>
            </w:pPr>
            <w:r w:rsidRPr="007B5EA8">
              <w:rPr>
                <w:rFonts w:ascii="Arial" w:hAnsi="Arial" w:cs="Arial"/>
              </w:rPr>
              <w:t>Response Time</w:t>
            </w:r>
          </w:p>
        </w:tc>
        <w:tc>
          <w:tcPr>
            <w:tcW w:w="2835" w:type="dxa"/>
            <w:shd w:val="clear" w:color="auto" w:fill="auto"/>
          </w:tcPr>
          <w:p w:rsidR="00C364C0" w:rsidRPr="007B5EA8" w:rsidRDefault="00C364C0" w:rsidP="00314B6E">
            <w:pPr>
              <w:tabs>
                <w:tab w:val="left" w:pos="881"/>
              </w:tabs>
              <w:spacing w:line="360" w:lineRule="auto"/>
              <w:jc w:val="both"/>
              <w:rPr>
                <w:rFonts w:ascii="Arial" w:hAnsi="Arial" w:cs="Arial"/>
              </w:rPr>
            </w:pPr>
            <w:r w:rsidRPr="007B5EA8">
              <w:rPr>
                <w:rFonts w:ascii="Arial" w:hAnsi="Arial" w:cs="Arial"/>
              </w:rPr>
              <w:t>Dispatch Time</w:t>
            </w:r>
          </w:p>
        </w:tc>
        <w:tc>
          <w:tcPr>
            <w:tcW w:w="1701" w:type="dxa"/>
            <w:shd w:val="clear" w:color="auto" w:fill="auto"/>
          </w:tcPr>
          <w:p w:rsidR="00C364C0" w:rsidRPr="007B5EA8" w:rsidRDefault="00C364C0" w:rsidP="00314B6E">
            <w:pPr>
              <w:spacing w:line="360" w:lineRule="auto"/>
              <w:ind w:left="1560" w:hanging="709"/>
              <w:jc w:val="both"/>
              <w:rPr>
                <w:rFonts w:ascii="Arial" w:hAnsi="Arial" w:cs="Arial"/>
              </w:rPr>
            </w:pPr>
          </w:p>
        </w:tc>
        <w:tc>
          <w:tcPr>
            <w:tcW w:w="3686" w:type="dxa"/>
            <w:shd w:val="clear" w:color="auto" w:fill="auto"/>
          </w:tcPr>
          <w:p w:rsidR="00C364C0" w:rsidRPr="007B5EA8" w:rsidRDefault="00C364C0" w:rsidP="00314B6E">
            <w:pPr>
              <w:spacing w:line="360" w:lineRule="auto"/>
              <w:ind w:left="1560" w:hanging="709"/>
              <w:jc w:val="both"/>
              <w:rPr>
                <w:rFonts w:ascii="Arial" w:hAnsi="Arial" w:cs="Arial"/>
              </w:rPr>
            </w:pPr>
          </w:p>
        </w:tc>
      </w:tr>
      <w:tr w:rsidR="00AD461D" w:rsidRPr="007B5EA8" w:rsidTr="00407176">
        <w:tc>
          <w:tcPr>
            <w:tcW w:w="1985" w:type="dxa"/>
            <w:shd w:val="clear" w:color="auto" w:fill="auto"/>
          </w:tcPr>
          <w:p w:rsidR="00C364C0" w:rsidRPr="00705C1E" w:rsidRDefault="00C364C0" w:rsidP="009E21C2">
            <w:pPr>
              <w:tabs>
                <w:tab w:val="left" w:pos="1740"/>
              </w:tabs>
              <w:spacing w:line="360" w:lineRule="auto"/>
              <w:ind w:left="1033" w:hanging="992"/>
              <w:jc w:val="both"/>
              <w:rPr>
                <w:rFonts w:ascii="Arial" w:hAnsi="Arial" w:cs="Arial"/>
              </w:rPr>
            </w:pPr>
            <w:r w:rsidRPr="00705C1E">
              <w:rPr>
                <w:rFonts w:ascii="Arial" w:hAnsi="Arial" w:cs="Arial"/>
              </w:rPr>
              <w:t>AOG</w:t>
            </w:r>
          </w:p>
        </w:tc>
        <w:tc>
          <w:tcPr>
            <w:tcW w:w="2976" w:type="dxa"/>
            <w:shd w:val="clear" w:color="auto" w:fill="auto"/>
          </w:tcPr>
          <w:p w:rsidR="00C364C0" w:rsidRPr="007B5EA8" w:rsidRDefault="00C364C0" w:rsidP="00407176">
            <w:pPr>
              <w:spacing w:line="360" w:lineRule="auto"/>
              <w:ind w:left="1449" w:hanging="1303"/>
              <w:jc w:val="both"/>
              <w:rPr>
                <w:rFonts w:ascii="Arial" w:hAnsi="Arial" w:cs="Arial"/>
              </w:rPr>
            </w:pPr>
            <w:r w:rsidRPr="007B5EA8">
              <w:rPr>
                <w:rFonts w:ascii="Arial" w:hAnsi="Arial" w:cs="Arial"/>
              </w:rPr>
              <w:t>1 hour</w:t>
            </w:r>
          </w:p>
        </w:tc>
        <w:tc>
          <w:tcPr>
            <w:tcW w:w="2835" w:type="dxa"/>
            <w:shd w:val="clear" w:color="auto" w:fill="auto"/>
          </w:tcPr>
          <w:p w:rsidR="00C364C0" w:rsidRPr="007B5EA8" w:rsidRDefault="00C364C0" w:rsidP="00314B6E">
            <w:pPr>
              <w:tabs>
                <w:tab w:val="left" w:pos="881"/>
              </w:tabs>
              <w:spacing w:line="360" w:lineRule="auto"/>
              <w:jc w:val="both"/>
              <w:rPr>
                <w:rFonts w:ascii="Arial" w:hAnsi="Arial" w:cs="Arial"/>
              </w:rPr>
            </w:pPr>
            <w:r w:rsidRPr="007B5EA8">
              <w:rPr>
                <w:rFonts w:ascii="Arial" w:hAnsi="Arial" w:cs="Arial"/>
              </w:rPr>
              <w:t>First available flight(same day)</w:t>
            </w:r>
          </w:p>
        </w:tc>
        <w:tc>
          <w:tcPr>
            <w:tcW w:w="1701" w:type="dxa"/>
            <w:shd w:val="clear" w:color="auto" w:fill="auto"/>
          </w:tcPr>
          <w:p w:rsidR="00C364C0" w:rsidRPr="007B5EA8" w:rsidRDefault="00C364C0" w:rsidP="00314B6E">
            <w:pPr>
              <w:spacing w:line="360" w:lineRule="auto"/>
              <w:ind w:left="1560" w:hanging="709"/>
              <w:jc w:val="both"/>
              <w:rPr>
                <w:rFonts w:ascii="Arial" w:hAnsi="Arial" w:cs="Arial"/>
              </w:rPr>
            </w:pPr>
          </w:p>
        </w:tc>
        <w:tc>
          <w:tcPr>
            <w:tcW w:w="3686" w:type="dxa"/>
            <w:shd w:val="clear" w:color="auto" w:fill="auto"/>
          </w:tcPr>
          <w:p w:rsidR="00C364C0" w:rsidRPr="007B5EA8" w:rsidRDefault="00C364C0" w:rsidP="00314B6E">
            <w:pPr>
              <w:spacing w:line="360" w:lineRule="auto"/>
              <w:ind w:left="1560" w:hanging="709"/>
              <w:jc w:val="both"/>
              <w:rPr>
                <w:rFonts w:ascii="Arial" w:hAnsi="Arial" w:cs="Arial"/>
              </w:rPr>
            </w:pPr>
          </w:p>
        </w:tc>
      </w:tr>
      <w:tr w:rsidR="00AD461D" w:rsidRPr="007B5EA8" w:rsidTr="00407176">
        <w:trPr>
          <w:trHeight w:val="1269"/>
        </w:trPr>
        <w:tc>
          <w:tcPr>
            <w:tcW w:w="1985" w:type="dxa"/>
            <w:shd w:val="clear" w:color="auto" w:fill="auto"/>
          </w:tcPr>
          <w:p w:rsidR="00C364C0" w:rsidRPr="00705C1E" w:rsidRDefault="00C364C0" w:rsidP="009E21C2">
            <w:pPr>
              <w:tabs>
                <w:tab w:val="left" w:pos="1740"/>
              </w:tabs>
              <w:spacing w:line="360" w:lineRule="auto"/>
              <w:ind w:left="1033" w:hanging="992"/>
              <w:jc w:val="both"/>
              <w:rPr>
                <w:rFonts w:ascii="Arial" w:hAnsi="Arial" w:cs="Arial"/>
              </w:rPr>
            </w:pPr>
            <w:r w:rsidRPr="00705C1E">
              <w:rPr>
                <w:rFonts w:ascii="Arial" w:hAnsi="Arial" w:cs="Arial"/>
              </w:rPr>
              <w:t>CRITICAL</w:t>
            </w:r>
          </w:p>
        </w:tc>
        <w:tc>
          <w:tcPr>
            <w:tcW w:w="2976" w:type="dxa"/>
            <w:shd w:val="clear" w:color="auto" w:fill="auto"/>
          </w:tcPr>
          <w:p w:rsidR="00C364C0" w:rsidRPr="007B5EA8" w:rsidRDefault="00C364C0" w:rsidP="00407176">
            <w:pPr>
              <w:spacing w:line="360" w:lineRule="auto"/>
              <w:ind w:left="1449" w:hanging="1276"/>
              <w:jc w:val="both"/>
              <w:rPr>
                <w:rFonts w:ascii="Arial" w:hAnsi="Arial" w:cs="Arial"/>
              </w:rPr>
            </w:pPr>
            <w:r w:rsidRPr="007B5EA8">
              <w:rPr>
                <w:rFonts w:ascii="Arial" w:hAnsi="Arial" w:cs="Arial"/>
              </w:rPr>
              <w:t>3 hours</w:t>
            </w:r>
          </w:p>
        </w:tc>
        <w:tc>
          <w:tcPr>
            <w:tcW w:w="2835" w:type="dxa"/>
            <w:shd w:val="clear" w:color="auto" w:fill="auto"/>
          </w:tcPr>
          <w:p w:rsidR="00C364C0" w:rsidRPr="007B5EA8" w:rsidRDefault="00C364C0" w:rsidP="00314B6E">
            <w:pPr>
              <w:spacing w:line="360" w:lineRule="auto"/>
              <w:ind w:left="1560" w:hanging="1529"/>
              <w:jc w:val="both"/>
              <w:rPr>
                <w:rFonts w:ascii="Arial" w:hAnsi="Arial" w:cs="Arial"/>
              </w:rPr>
            </w:pPr>
            <w:r w:rsidRPr="007B5EA8">
              <w:rPr>
                <w:rFonts w:ascii="Arial" w:hAnsi="Arial" w:cs="Arial"/>
              </w:rPr>
              <w:t>Within 24 hours</w:t>
            </w:r>
          </w:p>
        </w:tc>
        <w:tc>
          <w:tcPr>
            <w:tcW w:w="1701" w:type="dxa"/>
            <w:shd w:val="clear" w:color="auto" w:fill="auto"/>
          </w:tcPr>
          <w:p w:rsidR="00C364C0" w:rsidRPr="007B5EA8" w:rsidRDefault="00C364C0" w:rsidP="00314B6E">
            <w:pPr>
              <w:spacing w:line="360" w:lineRule="auto"/>
              <w:ind w:left="1560" w:hanging="709"/>
              <w:jc w:val="both"/>
              <w:rPr>
                <w:rFonts w:ascii="Arial" w:hAnsi="Arial" w:cs="Arial"/>
              </w:rPr>
            </w:pPr>
          </w:p>
        </w:tc>
        <w:tc>
          <w:tcPr>
            <w:tcW w:w="3686" w:type="dxa"/>
            <w:shd w:val="clear" w:color="auto" w:fill="auto"/>
          </w:tcPr>
          <w:p w:rsidR="00C364C0" w:rsidRPr="007B5EA8" w:rsidRDefault="00C364C0" w:rsidP="00314B6E">
            <w:pPr>
              <w:spacing w:line="360" w:lineRule="auto"/>
              <w:ind w:left="1560" w:hanging="709"/>
              <w:jc w:val="both"/>
              <w:rPr>
                <w:rFonts w:ascii="Arial" w:hAnsi="Arial" w:cs="Arial"/>
              </w:rPr>
            </w:pPr>
          </w:p>
        </w:tc>
      </w:tr>
      <w:tr w:rsidR="00AD461D" w:rsidRPr="007B5EA8" w:rsidTr="00407176">
        <w:tc>
          <w:tcPr>
            <w:tcW w:w="1985" w:type="dxa"/>
            <w:shd w:val="clear" w:color="auto" w:fill="auto"/>
          </w:tcPr>
          <w:p w:rsidR="00C364C0" w:rsidRPr="00705C1E" w:rsidRDefault="00C364C0" w:rsidP="00314B6E">
            <w:pPr>
              <w:spacing w:line="360" w:lineRule="auto"/>
              <w:ind w:left="183"/>
              <w:jc w:val="both"/>
              <w:rPr>
                <w:rFonts w:ascii="Arial" w:hAnsi="Arial" w:cs="Arial"/>
              </w:rPr>
            </w:pPr>
            <w:r w:rsidRPr="00705C1E">
              <w:rPr>
                <w:rFonts w:ascii="Arial" w:hAnsi="Arial" w:cs="Arial"/>
              </w:rPr>
              <w:t>NORMAL/  ROUTINE</w:t>
            </w:r>
          </w:p>
        </w:tc>
        <w:tc>
          <w:tcPr>
            <w:tcW w:w="2976" w:type="dxa"/>
            <w:shd w:val="clear" w:color="auto" w:fill="auto"/>
          </w:tcPr>
          <w:p w:rsidR="00C364C0" w:rsidRPr="007B5EA8" w:rsidRDefault="00C364C0" w:rsidP="00407176">
            <w:pPr>
              <w:spacing w:line="360" w:lineRule="auto"/>
              <w:ind w:left="1449" w:hanging="1276"/>
              <w:jc w:val="both"/>
              <w:rPr>
                <w:rFonts w:ascii="Arial" w:hAnsi="Arial" w:cs="Arial"/>
              </w:rPr>
            </w:pPr>
            <w:r w:rsidRPr="007B5EA8">
              <w:rPr>
                <w:rFonts w:ascii="Arial" w:hAnsi="Arial" w:cs="Arial"/>
              </w:rPr>
              <w:t>12 hours</w:t>
            </w:r>
          </w:p>
        </w:tc>
        <w:tc>
          <w:tcPr>
            <w:tcW w:w="2835" w:type="dxa"/>
            <w:shd w:val="clear" w:color="auto" w:fill="auto"/>
          </w:tcPr>
          <w:p w:rsidR="00C364C0" w:rsidRPr="007B5EA8" w:rsidRDefault="00C364C0" w:rsidP="00314B6E">
            <w:pPr>
              <w:spacing w:line="360" w:lineRule="auto"/>
              <w:ind w:left="1560" w:hanging="1529"/>
              <w:jc w:val="both"/>
              <w:rPr>
                <w:rFonts w:ascii="Arial" w:hAnsi="Arial" w:cs="Arial"/>
              </w:rPr>
            </w:pPr>
            <w:r w:rsidRPr="007B5EA8">
              <w:rPr>
                <w:rFonts w:ascii="Arial" w:hAnsi="Arial" w:cs="Arial"/>
              </w:rPr>
              <w:t>Within 72 hours</w:t>
            </w:r>
          </w:p>
        </w:tc>
        <w:tc>
          <w:tcPr>
            <w:tcW w:w="1701" w:type="dxa"/>
            <w:shd w:val="clear" w:color="auto" w:fill="auto"/>
          </w:tcPr>
          <w:p w:rsidR="00C364C0" w:rsidRPr="007B5EA8" w:rsidRDefault="00C364C0" w:rsidP="00314B6E">
            <w:pPr>
              <w:spacing w:line="360" w:lineRule="auto"/>
              <w:ind w:left="1560" w:hanging="709"/>
              <w:jc w:val="both"/>
              <w:rPr>
                <w:rFonts w:ascii="Arial" w:hAnsi="Arial" w:cs="Arial"/>
              </w:rPr>
            </w:pPr>
          </w:p>
        </w:tc>
        <w:tc>
          <w:tcPr>
            <w:tcW w:w="3686" w:type="dxa"/>
            <w:shd w:val="clear" w:color="auto" w:fill="auto"/>
          </w:tcPr>
          <w:p w:rsidR="00C364C0" w:rsidRPr="007B5EA8" w:rsidRDefault="00C364C0" w:rsidP="00314B6E">
            <w:pPr>
              <w:spacing w:line="360" w:lineRule="auto"/>
              <w:ind w:left="1560" w:hanging="709"/>
              <w:jc w:val="both"/>
              <w:rPr>
                <w:rFonts w:ascii="Arial" w:hAnsi="Arial" w:cs="Arial"/>
              </w:rPr>
            </w:pPr>
          </w:p>
        </w:tc>
      </w:tr>
    </w:tbl>
    <w:p w:rsidR="00C364C0" w:rsidRPr="00705C1E" w:rsidRDefault="00C364C0" w:rsidP="00C364C0">
      <w:pPr>
        <w:spacing w:line="360" w:lineRule="auto"/>
        <w:ind w:left="1560" w:hanging="709"/>
        <w:jc w:val="both"/>
        <w:rPr>
          <w:rFonts w:ascii="Arial" w:hAnsi="Arial" w:cs="Arial"/>
        </w:rPr>
      </w:pPr>
    </w:p>
    <w:tbl>
      <w:tblPr>
        <w:tblW w:w="1318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984"/>
        <w:gridCol w:w="3686"/>
      </w:tblGrid>
      <w:tr w:rsidR="00C364C0" w:rsidRPr="007B5EA8" w:rsidTr="00407176">
        <w:tc>
          <w:tcPr>
            <w:tcW w:w="13183" w:type="dxa"/>
            <w:gridSpan w:val="3"/>
            <w:shd w:val="clear" w:color="auto" w:fill="B8CCE4"/>
          </w:tcPr>
          <w:p w:rsidR="00C364C0" w:rsidRPr="007B5EA8" w:rsidRDefault="00C364C0" w:rsidP="00314B6E">
            <w:pPr>
              <w:spacing w:line="360" w:lineRule="auto"/>
              <w:ind w:left="1560" w:hanging="709"/>
              <w:jc w:val="both"/>
              <w:rPr>
                <w:rFonts w:ascii="Arial" w:hAnsi="Arial" w:cs="Arial"/>
                <w:b/>
              </w:rPr>
            </w:pPr>
            <w:r w:rsidRPr="007B5EA8">
              <w:rPr>
                <w:rFonts w:ascii="Arial" w:hAnsi="Arial" w:cs="Arial"/>
                <w:b/>
              </w:rPr>
              <w:t>Component Modifications Status</w:t>
            </w:r>
          </w:p>
        </w:tc>
      </w:tr>
      <w:tr w:rsidR="00C364C0" w:rsidRPr="007B5EA8" w:rsidTr="00407176">
        <w:tc>
          <w:tcPr>
            <w:tcW w:w="7513" w:type="dxa"/>
            <w:shd w:val="clear" w:color="auto" w:fill="D9D9D9"/>
          </w:tcPr>
          <w:p w:rsidR="00C364C0" w:rsidRPr="00705C1E" w:rsidRDefault="00C364C0" w:rsidP="00314B6E">
            <w:pPr>
              <w:spacing w:line="360" w:lineRule="auto"/>
              <w:ind w:left="1560" w:hanging="709"/>
              <w:jc w:val="both"/>
              <w:rPr>
                <w:rFonts w:ascii="Arial" w:hAnsi="Arial" w:cs="Arial"/>
              </w:rPr>
            </w:pPr>
          </w:p>
        </w:tc>
        <w:tc>
          <w:tcPr>
            <w:tcW w:w="1984" w:type="dxa"/>
            <w:shd w:val="clear" w:color="auto" w:fill="D9D9D9"/>
          </w:tcPr>
          <w:p w:rsidR="00C364C0" w:rsidRPr="007B5EA8" w:rsidRDefault="00C364C0" w:rsidP="00AD461D">
            <w:pPr>
              <w:spacing w:line="360" w:lineRule="auto"/>
              <w:ind w:left="1560" w:hanging="1094"/>
              <w:jc w:val="both"/>
              <w:rPr>
                <w:rFonts w:ascii="Arial" w:hAnsi="Arial" w:cs="Arial"/>
              </w:rPr>
            </w:pPr>
            <w:r w:rsidRPr="007B5EA8">
              <w:rPr>
                <w:rFonts w:ascii="Arial" w:hAnsi="Arial" w:cs="Arial"/>
              </w:rPr>
              <w:t>YES/NO</w:t>
            </w:r>
          </w:p>
        </w:tc>
        <w:tc>
          <w:tcPr>
            <w:tcW w:w="3686" w:type="dxa"/>
            <w:shd w:val="clear" w:color="auto" w:fill="D9D9D9"/>
          </w:tcPr>
          <w:p w:rsidR="00C364C0" w:rsidRPr="007B5EA8" w:rsidRDefault="00C364C0" w:rsidP="00AD461D">
            <w:pPr>
              <w:spacing w:line="360" w:lineRule="auto"/>
              <w:ind w:left="1560" w:hanging="1522"/>
              <w:jc w:val="both"/>
              <w:rPr>
                <w:rFonts w:ascii="Arial" w:hAnsi="Arial" w:cs="Arial"/>
              </w:rPr>
            </w:pPr>
            <w:r w:rsidRPr="007B5EA8">
              <w:rPr>
                <w:rFonts w:ascii="Arial" w:hAnsi="Arial" w:cs="Arial"/>
              </w:rPr>
              <w:t>COMMENT</w:t>
            </w:r>
          </w:p>
        </w:tc>
      </w:tr>
      <w:tr w:rsidR="00C364C0" w:rsidRPr="007B5EA8" w:rsidTr="00407176">
        <w:tc>
          <w:tcPr>
            <w:tcW w:w="7513" w:type="dxa"/>
            <w:shd w:val="clear" w:color="auto" w:fill="auto"/>
          </w:tcPr>
          <w:p w:rsidR="00C364C0" w:rsidRPr="00705C1E" w:rsidRDefault="00C364C0" w:rsidP="00314B6E">
            <w:pPr>
              <w:spacing w:line="360" w:lineRule="auto"/>
              <w:ind w:firstLine="22"/>
              <w:jc w:val="both"/>
              <w:rPr>
                <w:rFonts w:ascii="Arial" w:hAnsi="Arial" w:cs="Arial"/>
              </w:rPr>
            </w:pPr>
            <w:r w:rsidRPr="00705C1E">
              <w:rPr>
                <w:rFonts w:ascii="Arial" w:hAnsi="Arial" w:cs="Arial"/>
              </w:rPr>
              <w:lastRenderedPageBreak/>
              <w:t>The bidder shall supply components that are of the same or better modification status and age as stipulated in Appendix 1B</w:t>
            </w:r>
          </w:p>
        </w:tc>
        <w:tc>
          <w:tcPr>
            <w:tcW w:w="1984" w:type="dxa"/>
            <w:shd w:val="clear" w:color="auto" w:fill="auto"/>
          </w:tcPr>
          <w:p w:rsidR="00C364C0" w:rsidRPr="007B5EA8" w:rsidRDefault="00C364C0" w:rsidP="00314B6E">
            <w:pPr>
              <w:spacing w:line="360" w:lineRule="auto"/>
              <w:ind w:left="1560" w:hanging="709"/>
              <w:jc w:val="both"/>
              <w:rPr>
                <w:rFonts w:ascii="Arial" w:hAnsi="Arial" w:cs="Arial"/>
              </w:rPr>
            </w:pPr>
          </w:p>
        </w:tc>
        <w:tc>
          <w:tcPr>
            <w:tcW w:w="3686" w:type="dxa"/>
            <w:shd w:val="clear" w:color="auto" w:fill="auto"/>
          </w:tcPr>
          <w:p w:rsidR="00C364C0" w:rsidRPr="007B5EA8" w:rsidRDefault="00C364C0" w:rsidP="00314B6E">
            <w:pPr>
              <w:spacing w:line="360" w:lineRule="auto"/>
              <w:ind w:left="1560" w:hanging="709"/>
              <w:jc w:val="both"/>
              <w:rPr>
                <w:rFonts w:ascii="Arial" w:hAnsi="Arial" w:cs="Arial"/>
              </w:rPr>
            </w:pPr>
          </w:p>
        </w:tc>
      </w:tr>
    </w:tbl>
    <w:p w:rsidR="00C364C0" w:rsidRPr="00705C1E" w:rsidRDefault="00C364C0" w:rsidP="00C364C0">
      <w:pPr>
        <w:spacing w:line="360" w:lineRule="auto"/>
        <w:ind w:left="1560" w:hanging="709"/>
        <w:jc w:val="both"/>
        <w:rPr>
          <w:rFonts w:ascii="Arial" w:hAnsi="Arial" w:cs="Arial"/>
        </w:rPr>
      </w:pPr>
    </w:p>
    <w:p w:rsidR="00C364C0" w:rsidRPr="007B5EA8" w:rsidRDefault="00C364C0" w:rsidP="00C364C0">
      <w:pPr>
        <w:spacing w:line="360" w:lineRule="auto"/>
        <w:ind w:left="567"/>
        <w:jc w:val="both"/>
        <w:rPr>
          <w:rFonts w:ascii="Arial" w:hAnsi="Arial" w:cs="Arial"/>
        </w:rPr>
      </w:pPr>
      <w:r w:rsidRPr="007B5EA8">
        <w:rPr>
          <w:rFonts w:ascii="Arial" w:hAnsi="Arial" w:cs="Arial"/>
        </w:rPr>
        <w:t xml:space="preserve">Proposals received will be evaluated in terms of the following criteria.  The method used is pre-determined and is both qualitative and quantitative and in line with </w:t>
      </w:r>
      <w:r w:rsidRPr="007B5EA8">
        <w:rPr>
          <w:rFonts w:ascii="Arial" w:hAnsi="Arial" w:cs="Arial"/>
          <w:b/>
        </w:rPr>
        <w:t>the PPPFA 90/10</w:t>
      </w:r>
      <w:r w:rsidRPr="007B5EA8">
        <w:rPr>
          <w:rFonts w:ascii="Arial" w:hAnsi="Arial" w:cs="Arial"/>
        </w:rPr>
        <w:t xml:space="preserve"> principle.</w:t>
      </w:r>
    </w:p>
    <w:p w:rsidR="00C364C0" w:rsidRPr="007B5EA8" w:rsidRDefault="00C364C0" w:rsidP="00C364C0">
      <w:pPr>
        <w:spacing w:line="360" w:lineRule="auto"/>
        <w:ind w:left="1560" w:hanging="709"/>
        <w:jc w:val="both"/>
        <w:rPr>
          <w:rFonts w:ascii="Arial" w:hAnsi="Arial" w:cs="Arial"/>
        </w:rPr>
      </w:pPr>
    </w:p>
    <w:p w:rsidR="00C364C0" w:rsidRPr="00412EE0" w:rsidRDefault="00C364C0" w:rsidP="00F66F86">
      <w:pPr>
        <w:spacing w:after="200" w:line="360" w:lineRule="auto"/>
        <w:ind w:left="567"/>
        <w:jc w:val="both"/>
        <w:rPr>
          <w:rFonts w:ascii="Arial" w:hAnsi="Arial" w:cs="Arial"/>
          <w:b/>
        </w:rPr>
      </w:pPr>
      <w:r w:rsidRPr="00412EE0">
        <w:rPr>
          <w:rFonts w:ascii="Arial" w:hAnsi="Arial" w:cs="Arial"/>
          <w:b/>
        </w:rPr>
        <w:t xml:space="preserve"> EVALUATION CRITERIA</w:t>
      </w:r>
    </w:p>
    <w:p w:rsidR="00C364C0" w:rsidRPr="00412EE0" w:rsidRDefault="00C364C0" w:rsidP="00F66F86">
      <w:pPr>
        <w:spacing w:after="200" w:line="360" w:lineRule="auto"/>
        <w:ind w:left="567"/>
        <w:jc w:val="both"/>
        <w:rPr>
          <w:rFonts w:ascii="Arial" w:hAnsi="Arial" w:cs="Arial"/>
          <w:b/>
        </w:rPr>
      </w:pPr>
      <w:r w:rsidRPr="00412EE0">
        <w:rPr>
          <w:rFonts w:ascii="Arial" w:hAnsi="Arial" w:cs="Arial"/>
          <w:b/>
        </w:rPr>
        <w:t>Functionality and Pricing Templates</w:t>
      </w:r>
    </w:p>
    <w:p w:rsidR="00C364C0" w:rsidRPr="007B5EA8" w:rsidRDefault="00C364C0" w:rsidP="00F66F86">
      <w:pPr>
        <w:spacing w:line="360" w:lineRule="auto"/>
        <w:ind w:left="567"/>
        <w:jc w:val="both"/>
        <w:rPr>
          <w:rFonts w:ascii="Arial" w:hAnsi="Arial" w:cs="Arial"/>
        </w:rPr>
      </w:pPr>
      <w:r w:rsidRPr="007B5EA8">
        <w:rPr>
          <w:rFonts w:ascii="Arial" w:hAnsi="Arial" w:cs="Arial"/>
        </w:rPr>
        <w:t>The following areas will be measured in terms of Functionality Criteria:</w:t>
      </w:r>
    </w:p>
    <w:tbl>
      <w:tblPr>
        <w:tblW w:w="1318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3402"/>
        <w:gridCol w:w="3969"/>
      </w:tblGrid>
      <w:tr w:rsidR="00C364C0" w:rsidRPr="007B5EA8" w:rsidTr="00407176">
        <w:tc>
          <w:tcPr>
            <w:tcW w:w="5812" w:type="dxa"/>
            <w:shd w:val="clear" w:color="auto" w:fill="D9D9D9"/>
          </w:tcPr>
          <w:p w:rsidR="00C364C0" w:rsidRPr="007B5EA8" w:rsidRDefault="00C364C0" w:rsidP="00314B6E">
            <w:pPr>
              <w:spacing w:line="360" w:lineRule="auto"/>
              <w:ind w:left="1560" w:hanging="709"/>
              <w:jc w:val="both"/>
              <w:rPr>
                <w:rFonts w:ascii="Arial" w:hAnsi="Arial" w:cs="Arial"/>
                <w:b/>
              </w:rPr>
            </w:pPr>
            <w:r w:rsidRPr="007B5EA8">
              <w:rPr>
                <w:rFonts w:ascii="Arial" w:hAnsi="Arial" w:cs="Arial"/>
                <w:b/>
              </w:rPr>
              <w:t>Area to be measured under PRICE</w:t>
            </w:r>
          </w:p>
        </w:tc>
        <w:tc>
          <w:tcPr>
            <w:tcW w:w="3402" w:type="dxa"/>
            <w:shd w:val="clear" w:color="auto" w:fill="D9D9D9"/>
          </w:tcPr>
          <w:p w:rsidR="00C364C0" w:rsidRPr="007B5EA8" w:rsidRDefault="00C364C0" w:rsidP="00314B6E">
            <w:pPr>
              <w:spacing w:line="360" w:lineRule="auto"/>
              <w:ind w:left="1560" w:hanging="709"/>
              <w:jc w:val="both"/>
              <w:rPr>
                <w:rFonts w:ascii="Arial" w:hAnsi="Arial" w:cs="Arial"/>
                <w:b/>
              </w:rPr>
            </w:pPr>
            <w:r w:rsidRPr="007B5EA8">
              <w:rPr>
                <w:rFonts w:ascii="Arial" w:hAnsi="Arial" w:cs="Arial"/>
                <w:b/>
              </w:rPr>
              <w:t>Template</w:t>
            </w:r>
          </w:p>
        </w:tc>
        <w:tc>
          <w:tcPr>
            <w:tcW w:w="3969" w:type="dxa"/>
            <w:shd w:val="clear" w:color="auto" w:fill="D9D9D9"/>
          </w:tcPr>
          <w:p w:rsidR="00C364C0" w:rsidRPr="007B5EA8" w:rsidRDefault="00C364C0" w:rsidP="00314B6E">
            <w:pPr>
              <w:spacing w:line="360" w:lineRule="auto"/>
              <w:ind w:left="1560" w:hanging="709"/>
              <w:jc w:val="both"/>
              <w:rPr>
                <w:rFonts w:ascii="Arial" w:hAnsi="Arial" w:cs="Arial"/>
                <w:b/>
              </w:rPr>
            </w:pPr>
            <w:r w:rsidRPr="007B5EA8">
              <w:rPr>
                <w:rFonts w:ascii="Arial" w:hAnsi="Arial" w:cs="Arial"/>
                <w:b/>
              </w:rPr>
              <w:t>Points</w:t>
            </w:r>
          </w:p>
        </w:tc>
      </w:tr>
      <w:tr w:rsidR="00C364C0" w:rsidRPr="007B5EA8" w:rsidTr="00407176">
        <w:tc>
          <w:tcPr>
            <w:tcW w:w="5812" w:type="dxa"/>
            <w:shd w:val="clear" w:color="auto" w:fill="auto"/>
          </w:tcPr>
          <w:p w:rsidR="00C364C0" w:rsidRPr="00705C1E" w:rsidRDefault="00C364C0" w:rsidP="00314B6E">
            <w:pPr>
              <w:spacing w:line="360" w:lineRule="auto"/>
              <w:ind w:left="176"/>
              <w:jc w:val="both"/>
              <w:rPr>
                <w:rFonts w:ascii="Arial" w:hAnsi="Arial" w:cs="Arial"/>
              </w:rPr>
            </w:pPr>
            <w:r w:rsidRPr="00705C1E">
              <w:rPr>
                <w:rFonts w:ascii="Arial" w:hAnsi="Arial" w:cs="Arial"/>
              </w:rPr>
              <w:t>Repair Rate (Flight Hour)</w:t>
            </w:r>
          </w:p>
        </w:tc>
        <w:tc>
          <w:tcPr>
            <w:tcW w:w="3402" w:type="dxa"/>
            <w:shd w:val="clear" w:color="auto" w:fill="auto"/>
          </w:tcPr>
          <w:p w:rsidR="00C364C0" w:rsidRPr="007B5EA8" w:rsidRDefault="00C364C0" w:rsidP="00314B6E">
            <w:pPr>
              <w:spacing w:line="360" w:lineRule="auto"/>
              <w:ind w:left="1457" w:hanging="1134"/>
              <w:jc w:val="both"/>
              <w:rPr>
                <w:rFonts w:ascii="Arial" w:hAnsi="Arial" w:cs="Arial"/>
              </w:rPr>
            </w:pPr>
            <w:r w:rsidRPr="007B5EA8">
              <w:rPr>
                <w:rFonts w:ascii="Arial" w:hAnsi="Arial" w:cs="Arial"/>
              </w:rPr>
              <w:t>Pricing Template</w:t>
            </w:r>
          </w:p>
        </w:tc>
        <w:tc>
          <w:tcPr>
            <w:tcW w:w="3969" w:type="dxa"/>
            <w:shd w:val="clear" w:color="auto" w:fill="auto"/>
          </w:tcPr>
          <w:p w:rsidR="00C364C0" w:rsidRPr="007B5EA8" w:rsidRDefault="00C364C0" w:rsidP="00314B6E">
            <w:pPr>
              <w:spacing w:line="360" w:lineRule="auto"/>
              <w:ind w:left="1560" w:hanging="709"/>
              <w:jc w:val="both"/>
              <w:rPr>
                <w:rFonts w:ascii="Arial" w:hAnsi="Arial" w:cs="Arial"/>
                <w:b/>
                <w:color w:val="000000"/>
              </w:rPr>
            </w:pPr>
            <w:r w:rsidRPr="007B5EA8">
              <w:rPr>
                <w:rFonts w:ascii="Arial" w:hAnsi="Arial" w:cs="Arial"/>
                <w:b/>
                <w:color w:val="000000"/>
              </w:rPr>
              <w:t>50</w:t>
            </w:r>
          </w:p>
        </w:tc>
      </w:tr>
      <w:tr w:rsidR="00C364C0" w:rsidRPr="007B5EA8" w:rsidTr="00407176">
        <w:tc>
          <w:tcPr>
            <w:tcW w:w="5812" w:type="dxa"/>
            <w:shd w:val="clear" w:color="auto" w:fill="auto"/>
          </w:tcPr>
          <w:p w:rsidR="00C364C0" w:rsidRPr="00705C1E" w:rsidRDefault="00C364C0" w:rsidP="00314B6E">
            <w:pPr>
              <w:spacing w:line="360" w:lineRule="auto"/>
              <w:ind w:left="176"/>
              <w:jc w:val="both"/>
              <w:rPr>
                <w:rFonts w:ascii="Arial" w:hAnsi="Arial" w:cs="Arial"/>
              </w:rPr>
            </w:pPr>
            <w:proofErr w:type="spellStart"/>
            <w:r w:rsidRPr="00705C1E">
              <w:rPr>
                <w:rFonts w:ascii="Arial" w:hAnsi="Arial" w:cs="Arial"/>
              </w:rPr>
              <w:t>Basekit</w:t>
            </w:r>
            <w:proofErr w:type="spellEnd"/>
            <w:r w:rsidRPr="00705C1E">
              <w:rPr>
                <w:rFonts w:ascii="Arial" w:hAnsi="Arial" w:cs="Arial"/>
              </w:rPr>
              <w:t xml:space="preserve"> Value (%)</w:t>
            </w:r>
          </w:p>
        </w:tc>
        <w:tc>
          <w:tcPr>
            <w:tcW w:w="3402" w:type="dxa"/>
            <w:shd w:val="clear" w:color="auto" w:fill="auto"/>
          </w:tcPr>
          <w:p w:rsidR="00C364C0" w:rsidRPr="007B5EA8" w:rsidRDefault="00C364C0" w:rsidP="00314B6E">
            <w:pPr>
              <w:spacing w:line="360" w:lineRule="auto"/>
              <w:ind w:left="1457" w:hanging="1134"/>
              <w:jc w:val="both"/>
              <w:rPr>
                <w:rFonts w:ascii="Arial" w:hAnsi="Arial" w:cs="Arial"/>
              </w:rPr>
            </w:pPr>
            <w:r w:rsidRPr="007B5EA8">
              <w:rPr>
                <w:rFonts w:ascii="Arial" w:hAnsi="Arial" w:cs="Arial"/>
              </w:rPr>
              <w:t>Pricing Template</w:t>
            </w:r>
          </w:p>
        </w:tc>
        <w:tc>
          <w:tcPr>
            <w:tcW w:w="3969" w:type="dxa"/>
            <w:shd w:val="clear" w:color="auto" w:fill="auto"/>
          </w:tcPr>
          <w:p w:rsidR="00C364C0" w:rsidRPr="007B5EA8" w:rsidRDefault="00C364C0" w:rsidP="00314B6E">
            <w:pPr>
              <w:spacing w:line="360" w:lineRule="auto"/>
              <w:ind w:left="1560" w:hanging="709"/>
              <w:jc w:val="both"/>
              <w:rPr>
                <w:rFonts w:ascii="Arial" w:hAnsi="Arial" w:cs="Arial"/>
                <w:b/>
                <w:color w:val="000000"/>
              </w:rPr>
            </w:pPr>
            <w:r w:rsidRPr="007B5EA8">
              <w:rPr>
                <w:rFonts w:ascii="Arial" w:hAnsi="Arial" w:cs="Arial"/>
                <w:b/>
                <w:color w:val="000000"/>
              </w:rPr>
              <w:t>10</w:t>
            </w:r>
          </w:p>
        </w:tc>
      </w:tr>
      <w:tr w:rsidR="00C364C0" w:rsidRPr="007B5EA8" w:rsidTr="00407176">
        <w:tc>
          <w:tcPr>
            <w:tcW w:w="5812" w:type="dxa"/>
            <w:shd w:val="clear" w:color="auto" w:fill="auto"/>
          </w:tcPr>
          <w:p w:rsidR="00C364C0" w:rsidRPr="00705C1E" w:rsidRDefault="00C364C0" w:rsidP="00314B6E">
            <w:pPr>
              <w:spacing w:line="360" w:lineRule="auto"/>
              <w:ind w:left="176"/>
              <w:jc w:val="both"/>
              <w:rPr>
                <w:rFonts w:ascii="Arial" w:hAnsi="Arial" w:cs="Arial"/>
              </w:rPr>
            </w:pPr>
            <w:r w:rsidRPr="00705C1E">
              <w:rPr>
                <w:rFonts w:ascii="Arial" w:hAnsi="Arial" w:cs="Arial"/>
              </w:rPr>
              <w:t>Loan Rate (Flight Hour)</w:t>
            </w:r>
          </w:p>
        </w:tc>
        <w:tc>
          <w:tcPr>
            <w:tcW w:w="3402" w:type="dxa"/>
            <w:shd w:val="clear" w:color="auto" w:fill="auto"/>
          </w:tcPr>
          <w:p w:rsidR="00C364C0" w:rsidRPr="007B5EA8" w:rsidRDefault="00C364C0" w:rsidP="00314B6E">
            <w:pPr>
              <w:spacing w:line="360" w:lineRule="auto"/>
              <w:ind w:left="1457" w:hanging="1134"/>
              <w:jc w:val="both"/>
              <w:rPr>
                <w:rFonts w:ascii="Arial" w:hAnsi="Arial" w:cs="Arial"/>
              </w:rPr>
            </w:pPr>
            <w:r w:rsidRPr="007B5EA8">
              <w:rPr>
                <w:rFonts w:ascii="Arial" w:hAnsi="Arial" w:cs="Arial"/>
              </w:rPr>
              <w:t>Pricing Template</w:t>
            </w:r>
          </w:p>
        </w:tc>
        <w:tc>
          <w:tcPr>
            <w:tcW w:w="3969" w:type="dxa"/>
            <w:shd w:val="clear" w:color="auto" w:fill="auto"/>
          </w:tcPr>
          <w:p w:rsidR="00C364C0" w:rsidRPr="007B5EA8" w:rsidRDefault="00C364C0" w:rsidP="00314B6E">
            <w:pPr>
              <w:spacing w:line="360" w:lineRule="auto"/>
              <w:ind w:left="1560" w:hanging="709"/>
              <w:jc w:val="both"/>
              <w:rPr>
                <w:rFonts w:ascii="Arial" w:hAnsi="Arial" w:cs="Arial"/>
                <w:b/>
                <w:color w:val="000000"/>
              </w:rPr>
            </w:pPr>
            <w:r w:rsidRPr="007B5EA8">
              <w:rPr>
                <w:rFonts w:ascii="Arial" w:hAnsi="Arial" w:cs="Arial"/>
                <w:b/>
                <w:color w:val="000000"/>
              </w:rPr>
              <w:t>2</w:t>
            </w:r>
          </w:p>
        </w:tc>
      </w:tr>
      <w:tr w:rsidR="00C364C0" w:rsidRPr="007B5EA8" w:rsidTr="00407176">
        <w:tc>
          <w:tcPr>
            <w:tcW w:w="5812" w:type="dxa"/>
            <w:shd w:val="clear" w:color="auto" w:fill="auto"/>
          </w:tcPr>
          <w:p w:rsidR="00C364C0" w:rsidRPr="00705C1E" w:rsidRDefault="00C364C0" w:rsidP="00314B6E">
            <w:pPr>
              <w:spacing w:line="360" w:lineRule="auto"/>
              <w:ind w:left="176"/>
              <w:jc w:val="both"/>
              <w:rPr>
                <w:rFonts w:ascii="Arial" w:hAnsi="Arial" w:cs="Arial"/>
              </w:rPr>
            </w:pPr>
            <w:r w:rsidRPr="00705C1E">
              <w:rPr>
                <w:rFonts w:ascii="Arial" w:hAnsi="Arial" w:cs="Arial"/>
              </w:rPr>
              <w:t>No Fault Found Rate (%)</w:t>
            </w:r>
          </w:p>
        </w:tc>
        <w:tc>
          <w:tcPr>
            <w:tcW w:w="3402" w:type="dxa"/>
            <w:shd w:val="clear" w:color="auto" w:fill="auto"/>
          </w:tcPr>
          <w:p w:rsidR="00C364C0" w:rsidRPr="007B5EA8" w:rsidRDefault="00C364C0" w:rsidP="00314B6E">
            <w:pPr>
              <w:spacing w:line="360" w:lineRule="auto"/>
              <w:ind w:left="1457" w:hanging="1134"/>
              <w:jc w:val="both"/>
              <w:rPr>
                <w:rFonts w:ascii="Arial" w:hAnsi="Arial" w:cs="Arial"/>
              </w:rPr>
            </w:pPr>
            <w:r w:rsidRPr="007B5EA8">
              <w:rPr>
                <w:rFonts w:ascii="Arial" w:hAnsi="Arial" w:cs="Arial"/>
              </w:rPr>
              <w:t>Pricing Template</w:t>
            </w:r>
          </w:p>
        </w:tc>
        <w:tc>
          <w:tcPr>
            <w:tcW w:w="3969" w:type="dxa"/>
            <w:shd w:val="clear" w:color="auto" w:fill="auto"/>
          </w:tcPr>
          <w:p w:rsidR="00C364C0" w:rsidRPr="007B5EA8" w:rsidRDefault="00C364C0" w:rsidP="00314B6E">
            <w:pPr>
              <w:spacing w:line="360" w:lineRule="auto"/>
              <w:ind w:left="1560" w:hanging="709"/>
              <w:jc w:val="both"/>
              <w:rPr>
                <w:rFonts w:ascii="Arial" w:hAnsi="Arial" w:cs="Arial"/>
                <w:b/>
                <w:color w:val="000000"/>
              </w:rPr>
            </w:pPr>
            <w:r w:rsidRPr="007B5EA8">
              <w:rPr>
                <w:rFonts w:ascii="Arial" w:hAnsi="Arial" w:cs="Arial"/>
                <w:b/>
                <w:color w:val="000000"/>
              </w:rPr>
              <w:t>2</w:t>
            </w:r>
          </w:p>
        </w:tc>
      </w:tr>
      <w:tr w:rsidR="00C364C0" w:rsidRPr="007B5EA8" w:rsidTr="00407176">
        <w:tc>
          <w:tcPr>
            <w:tcW w:w="5812" w:type="dxa"/>
            <w:shd w:val="clear" w:color="auto" w:fill="auto"/>
          </w:tcPr>
          <w:p w:rsidR="00C364C0" w:rsidRPr="00705C1E" w:rsidRDefault="00C364C0" w:rsidP="00314B6E">
            <w:pPr>
              <w:spacing w:line="360" w:lineRule="auto"/>
              <w:ind w:left="176"/>
              <w:jc w:val="both"/>
              <w:rPr>
                <w:rFonts w:ascii="Arial" w:hAnsi="Arial" w:cs="Arial"/>
              </w:rPr>
            </w:pPr>
            <w:r w:rsidRPr="00705C1E">
              <w:rPr>
                <w:rFonts w:ascii="Arial" w:hAnsi="Arial" w:cs="Arial"/>
              </w:rPr>
              <w:t>BER Rate (%)</w:t>
            </w:r>
          </w:p>
        </w:tc>
        <w:tc>
          <w:tcPr>
            <w:tcW w:w="3402" w:type="dxa"/>
            <w:shd w:val="clear" w:color="auto" w:fill="auto"/>
          </w:tcPr>
          <w:p w:rsidR="00C364C0" w:rsidRPr="007B5EA8" w:rsidRDefault="00C364C0" w:rsidP="00314B6E">
            <w:pPr>
              <w:spacing w:line="360" w:lineRule="auto"/>
              <w:ind w:left="1457" w:hanging="1134"/>
              <w:jc w:val="both"/>
              <w:rPr>
                <w:rFonts w:ascii="Arial" w:hAnsi="Arial" w:cs="Arial"/>
              </w:rPr>
            </w:pPr>
            <w:r w:rsidRPr="007B5EA8">
              <w:rPr>
                <w:rFonts w:ascii="Arial" w:hAnsi="Arial" w:cs="Arial"/>
              </w:rPr>
              <w:t>Pricing Template</w:t>
            </w:r>
          </w:p>
        </w:tc>
        <w:tc>
          <w:tcPr>
            <w:tcW w:w="3969" w:type="dxa"/>
            <w:shd w:val="clear" w:color="auto" w:fill="auto"/>
          </w:tcPr>
          <w:p w:rsidR="00C364C0" w:rsidRPr="007B5EA8" w:rsidRDefault="00C364C0" w:rsidP="00314B6E">
            <w:pPr>
              <w:spacing w:line="360" w:lineRule="auto"/>
              <w:ind w:left="1560" w:hanging="709"/>
              <w:jc w:val="both"/>
              <w:rPr>
                <w:rFonts w:ascii="Arial" w:hAnsi="Arial" w:cs="Arial"/>
                <w:b/>
                <w:color w:val="000000"/>
              </w:rPr>
            </w:pPr>
            <w:r w:rsidRPr="007B5EA8">
              <w:rPr>
                <w:rFonts w:ascii="Arial" w:hAnsi="Arial" w:cs="Arial"/>
                <w:b/>
                <w:color w:val="000000"/>
              </w:rPr>
              <w:t>2</w:t>
            </w:r>
          </w:p>
        </w:tc>
      </w:tr>
      <w:tr w:rsidR="00C364C0" w:rsidRPr="007B5EA8" w:rsidTr="00407176">
        <w:tc>
          <w:tcPr>
            <w:tcW w:w="5812" w:type="dxa"/>
            <w:shd w:val="clear" w:color="auto" w:fill="auto"/>
          </w:tcPr>
          <w:p w:rsidR="00C364C0" w:rsidRPr="00705C1E" w:rsidRDefault="00C364C0" w:rsidP="00314B6E">
            <w:pPr>
              <w:spacing w:line="360" w:lineRule="auto"/>
              <w:ind w:left="176"/>
              <w:jc w:val="both"/>
              <w:rPr>
                <w:rFonts w:ascii="Arial" w:hAnsi="Arial" w:cs="Arial"/>
              </w:rPr>
            </w:pPr>
            <w:r w:rsidRPr="00705C1E">
              <w:rPr>
                <w:rFonts w:ascii="Arial" w:hAnsi="Arial" w:cs="Arial"/>
              </w:rPr>
              <w:t>AD’s Mandatory (Cost Thresholds)</w:t>
            </w:r>
          </w:p>
        </w:tc>
        <w:tc>
          <w:tcPr>
            <w:tcW w:w="3402" w:type="dxa"/>
            <w:shd w:val="clear" w:color="auto" w:fill="auto"/>
          </w:tcPr>
          <w:p w:rsidR="00C364C0" w:rsidRPr="007B5EA8" w:rsidRDefault="00C364C0" w:rsidP="00314B6E">
            <w:pPr>
              <w:spacing w:line="360" w:lineRule="auto"/>
              <w:ind w:left="1457" w:hanging="1134"/>
              <w:jc w:val="both"/>
              <w:rPr>
                <w:rFonts w:ascii="Arial" w:hAnsi="Arial" w:cs="Arial"/>
              </w:rPr>
            </w:pPr>
            <w:r w:rsidRPr="007B5EA8">
              <w:rPr>
                <w:rFonts w:ascii="Arial" w:hAnsi="Arial" w:cs="Arial"/>
              </w:rPr>
              <w:t>Pricing Template</w:t>
            </w:r>
          </w:p>
        </w:tc>
        <w:tc>
          <w:tcPr>
            <w:tcW w:w="3969" w:type="dxa"/>
            <w:shd w:val="clear" w:color="auto" w:fill="auto"/>
          </w:tcPr>
          <w:p w:rsidR="00C364C0" w:rsidRPr="007B5EA8" w:rsidRDefault="00C364C0" w:rsidP="00314B6E">
            <w:pPr>
              <w:spacing w:line="360" w:lineRule="auto"/>
              <w:ind w:left="1560" w:hanging="709"/>
              <w:jc w:val="both"/>
              <w:rPr>
                <w:rFonts w:ascii="Arial" w:hAnsi="Arial" w:cs="Arial"/>
                <w:b/>
                <w:color w:val="000000"/>
              </w:rPr>
            </w:pPr>
            <w:r w:rsidRPr="007B5EA8">
              <w:rPr>
                <w:rFonts w:ascii="Arial" w:hAnsi="Arial" w:cs="Arial"/>
                <w:b/>
                <w:color w:val="000000"/>
              </w:rPr>
              <w:t>3</w:t>
            </w:r>
          </w:p>
        </w:tc>
      </w:tr>
      <w:tr w:rsidR="00C364C0" w:rsidRPr="007B5EA8" w:rsidTr="00407176">
        <w:tc>
          <w:tcPr>
            <w:tcW w:w="5812" w:type="dxa"/>
            <w:shd w:val="clear" w:color="auto" w:fill="auto"/>
          </w:tcPr>
          <w:p w:rsidR="00C364C0" w:rsidRPr="00705C1E" w:rsidRDefault="00C364C0" w:rsidP="00314B6E">
            <w:pPr>
              <w:spacing w:line="360" w:lineRule="auto"/>
              <w:ind w:left="176"/>
              <w:jc w:val="both"/>
              <w:rPr>
                <w:rFonts w:ascii="Arial" w:hAnsi="Arial" w:cs="Arial"/>
              </w:rPr>
            </w:pPr>
            <w:r w:rsidRPr="00705C1E">
              <w:rPr>
                <w:rFonts w:ascii="Arial" w:hAnsi="Arial" w:cs="Arial"/>
              </w:rPr>
              <w:t>AD’s Non-Mandatory (Cost Thresholds)</w:t>
            </w:r>
          </w:p>
        </w:tc>
        <w:tc>
          <w:tcPr>
            <w:tcW w:w="3402" w:type="dxa"/>
            <w:shd w:val="clear" w:color="auto" w:fill="auto"/>
          </w:tcPr>
          <w:p w:rsidR="00C364C0" w:rsidRPr="007B5EA8" w:rsidRDefault="00C364C0" w:rsidP="00314B6E">
            <w:pPr>
              <w:spacing w:line="360" w:lineRule="auto"/>
              <w:ind w:left="1457" w:hanging="1134"/>
              <w:jc w:val="both"/>
              <w:rPr>
                <w:rFonts w:ascii="Arial" w:hAnsi="Arial" w:cs="Arial"/>
              </w:rPr>
            </w:pPr>
            <w:r w:rsidRPr="007B5EA8">
              <w:rPr>
                <w:rFonts w:ascii="Arial" w:hAnsi="Arial" w:cs="Arial"/>
              </w:rPr>
              <w:t>Pricing Template</w:t>
            </w:r>
          </w:p>
        </w:tc>
        <w:tc>
          <w:tcPr>
            <w:tcW w:w="3969" w:type="dxa"/>
            <w:shd w:val="clear" w:color="auto" w:fill="auto"/>
          </w:tcPr>
          <w:p w:rsidR="00C364C0" w:rsidRPr="007B5EA8" w:rsidRDefault="00C364C0" w:rsidP="00314B6E">
            <w:pPr>
              <w:spacing w:line="360" w:lineRule="auto"/>
              <w:ind w:left="1560" w:hanging="709"/>
              <w:jc w:val="both"/>
              <w:rPr>
                <w:rFonts w:ascii="Arial" w:hAnsi="Arial" w:cs="Arial"/>
                <w:b/>
                <w:color w:val="000000"/>
              </w:rPr>
            </w:pPr>
            <w:r w:rsidRPr="007B5EA8">
              <w:rPr>
                <w:rFonts w:ascii="Arial" w:hAnsi="Arial" w:cs="Arial"/>
                <w:b/>
                <w:color w:val="000000"/>
              </w:rPr>
              <w:t>3</w:t>
            </w:r>
          </w:p>
        </w:tc>
      </w:tr>
      <w:tr w:rsidR="00C364C0" w:rsidRPr="007B5EA8" w:rsidTr="00407176">
        <w:tc>
          <w:tcPr>
            <w:tcW w:w="5812" w:type="dxa"/>
            <w:shd w:val="clear" w:color="auto" w:fill="auto"/>
          </w:tcPr>
          <w:p w:rsidR="00C364C0" w:rsidRPr="00705C1E" w:rsidRDefault="00C364C0" w:rsidP="00314B6E">
            <w:pPr>
              <w:spacing w:line="360" w:lineRule="auto"/>
              <w:ind w:left="176"/>
              <w:jc w:val="both"/>
              <w:rPr>
                <w:rFonts w:ascii="Arial" w:hAnsi="Arial" w:cs="Arial"/>
              </w:rPr>
            </w:pPr>
            <w:r w:rsidRPr="00705C1E">
              <w:rPr>
                <w:rFonts w:ascii="Arial" w:hAnsi="Arial" w:cs="Arial"/>
              </w:rPr>
              <w:t>Warranties</w:t>
            </w:r>
          </w:p>
        </w:tc>
        <w:tc>
          <w:tcPr>
            <w:tcW w:w="3402" w:type="dxa"/>
            <w:shd w:val="clear" w:color="auto" w:fill="auto"/>
          </w:tcPr>
          <w:p w:rsidR="00C364C0" w:rsidRPr="007B5EA8" w:rsidRDefault="00C364C0" w:rsidP="00314B6E">
            <w:pPr>
              <w:spacing w:line="360" w:lineRule="auto"/>
              <w:ind w:left="1457" w:hanging="1134"/>
              <w:jc w:val="both"/>
              <w:rPr>
                <w:rFonts w:ascii="Arial" w:hAnsi="Arial" w:cs="Arial"/>
              </w:rPr>
            </w:pPr>
            <w:r w:rsidRPr="007B5EA8">
              <w:rPr>
                <w:rFonts w:ascii="Arial" w:hAnsi="Arial" w:cs="Arial"/>
              </w:rPr>
              <w:t>Vendor Template</w:t>
            </w:r>
          </w:p>
        </w:tc>
        <w:tc>
          <w:tcPr>
            <w:tcW w:w="3969" w:type="dxa"/>
            <w:shd w:val="clear" w:color="auto" w:fill="auto"/>
          </w:tcPr>
          <w:p w:rsidR="00C364C0" w:rsidRPr="007B5EA8" w:rsidRDefault="00C364C0" w:rsidP="00314B6E">
            <w:pPr>
              <w:spacing w:line="360" w:lineRule="auto"/>
              <w:ind w:left="1560" w:hanging="709"/>
              <w:jc w:val="both"/>
              <w:rPr>
                <w:rFonts w:ascii="Arial" w:hAnsi="Arial" w:cs="Arial"/>
                <w:b/>
                <w:color w:val="000000"/>
              </w:rPr>
            </w:pPr>
            <w:r w:rsidRPr="007B5EA8">
              <w:rPr>
                <w:rFonts w:ascii="Arial" w:hAnsi="Arial" w:cs="Arial"/>
                <w:b/>
                <w:color w:val="000000"/>
              </w:rPr>
              <w:t>3</w:t>
            </w:r>
          </w:p>
        </w:tc>
      </w:tr>
      <w:tr w:rsidR="00C364C0" w:rsidRPr="007B5EA8" w:rsidTr="00407176">
        <w:tc>
          <w:tcPr>
            <w:tcW w:w="5812" w:type="dxa"/>
            <w:shd w:val="clear" w:color="auto" w:fill="auto"/>
          </w:tcPr>
          <w:p w:rsidR="00C364C0" w:rsidRPr="00705C1E" w:rsidRDefault="00C364C0" w:rsidP="00314B6E">
            <w:pPr>
              <w:spacing w:line="360" w:lineRule="auto"/>
              <w:ind w:left="176"/>
              <w:jc w:val="both"/>
              <w:rPr>
                <w:rFonts w:ascii="Arial" w:hAnsi="Arial" w:cs="Arial"/>
              </w:rPr>
            </w:pPr>
            <w:r w:rsidRPr="00705C1E">
              <w:rPr>
                <w:rFonts w:ascii="Arial" w:hAnsi="Arial" w:cs="Arial"/>
              </w:rPr>
              <w:t>Access Pool Rate (see template)</w:t>
            </w:r>
          </w:p>
        </w:tc>
        <w:tc>
          <w:tcPr>
            <w:tcW w:w="3402" w:type="dxa"/>
            <w:shd w:val="clear" w:color="auto" w:fill="auto"/>
          </w:tcPr>
          <w:p w:rsidR="00C364C0" w:rsidRPr="007B5EA8" w:rsidRDefault="00C364C0" w:rsidP="00314B6E">
            <w:pPr>
              <w:spacing w:line="360" w:lineRule="auto"/>
              <w:ind w:left="1457" w:hanging="1134"/>
              <w:jc w:val="both"/>
              <w:rPr>
                <w:rFonts w:ascii="Arial" w:hAnsi="Arial" w:cs="Arial"/>
              </w:rPr>
            </w:pPr>
            <w:r w:rsidRPr="007B5EA8">
              <w:rPr>
                <w:rFonts w:ascii="Arial" w:hAnsi="Arial" w:cs="Arial"/>
              </w:rPr>
              <w:t>Pricing Template</w:t>
            </w:r>
          </w:p>
        </w:tc>
        <w:tc>
          <w:tcPr>
            <w:tcW w:w="3969" w:type="dxa"/>
            <w:shd w:val="clear" w:color="auto" w:fill="auto"/>
          </w:tcPr>
          <w:p w:rsidR="00C364C0" w:rsidRPr="007B5EA8" w:rsidRDefault="00C364C0" w:rsidP="00314B6E">
            <w:pPr>
              <w:spacing w:line="360" w:lineRule="auto"/>
              <w:ind w:left="1560" w:hanging="709"/>
              <w:jc w:val="both"/>
              <w:rPr>
                <w:rFonts w:ascii="Arial" w:hAnsi="Arial" w:cs="Arial"/>
                <w:b/>
                <w:color w:val="000000"/>
              </w:rPr>
            </w:pPr>
            <w:r w:rsidRPr="007B5EA8">
              <w:rPr>
                <w:rFonts w:ascii="Arial" w:hAnsi="Arial" w:cs="Arial"/>
                <w:b/>
                <w:color w:val="000000"/>
              </w:rPr>
              <w:t>25</w:t>
            </w:r>
          </w:p>
        </w:tc>
      </w:tr>
      <w:tr w:rsidR="00C364C0" w:rsidRPr="007B5EA8" w:rsidTr="00407176">
        <w:tc>
          <w:tcPr>
            <w:tcW w:w="5812" w:type="dxa"/>
            <w:shd w:val="clear" w:color="auto" w:fill="D9D9D9"/>
          </w:tcPr>
          <w:p w:rsidR="00C364C0" w:rsidRPr="00705C1E" w:rsidRDefault="00C364C0" w:rsidP="00314B6E">
            <w:pPr>
              <w:spacing w:line="360" w:lineRule="auto"/>
              <w:ind w:left="1560" w:hanging="709"/>
              <w:jc w:val="both"/>
              <w:rPr>
                <w:rFonts w:ascii="Arial" w:hAnsi="Arial" w:cs="Arial"/>
                <w:b/>
              </w:rPr>
            </w:pPr>
            <w:r w:rsidRPr="00705C1E">
              <w:rPr>
                <w:rFonts w:ascii="Arial" w:hAnsi="Arial" w:cs="Arial"/>
                <w:b/>
              </w:rPr>
              <w:t>TOTAL</w:t>
            </w:r>
          </w:p>
        </w:tc>
        <w:tc>
          <w:tcPr>
            <w:tcW w:w="3402" w:type="dxa"/>
            <w:shd w:val="clear" w:color="auto" w:fill="D9D9D9"/>
          </w:tcPr>
          <w:p w:rsidR="00C364C0" w:rsidRPr="007B5EA8" w:rsidRDefault="00C364C0" w:rsidP="00314B6E">
            <w:pPr>
              <w:spacing w:line="360" w:lineRule="auto"/>
              <w:ind w:left="1560" w:hanging="709"/>
              <w:jc w:val="both"/>
              <w:rPr>
                <w:rFonts w:ascii="Arial" w:hAnsi="Arial" w:cs="Arial"/>
              </w:rPr>
            </w:pPr>
          </w:p>
        </w:tc>
        <w:tc>
          <w:tcPr>
            <w:tcW w:w="3969" w:type="dxa"/>
            <w:shd w:val="clear" w:color="auto" w:fill="D9D9D9"/>
          </w:tcPr>
          <w:p w:rsidR="00C364C0" w:rsidRPr="007B5EA8" w:rsidRDefault="00C364C0" w:rsidP="00314B6E">
            <w:pPr>
              <w:spacing w:line="360" w:lineRule="auto"/>
              <w:ind w:left="1560" w:hanging="709"/>
              <w:jc w:val="both"/>
              <w:rPr>
                <w:rFonts w:ascii="Arial" w:hAnsi="Arial" w:cs="Arial"/>
                <w:b/>
              </w:rPr>
            </w:pPr>
            <w:r w:rsidRPr="007B5EA8">
              <w:rPr>
                <w:rFonts w:ascii="Arial" w:hAnsi="Arial" w:cs="Arial"/>
                <w:b/>
              </w:rPr>
              <w:t>100</w:t>
            </w:r>
          </w:p>
        </w:tc>
      </w:tr>
    </w:tbl>
    <w:p w:rsidR="00C364C0" w:rsidRPr="00705C1E" w:rsidRDefault="00C364C0" w:rsidP="00C364C0">
      <w:pPr>
        <w:pStyle w:val="ListParagraph"/>
        <w:spacing w:line="360" w:lineRule="auto"/>
        <w:ind w:left="1560" w:hanging="709"/>
        <w:jc w:val="both"/>
        <w:rPr>
          <w:rFonts w:ascii="Arial" w:hAnsi="Arial" w:cs="Arial"/>
          <w:b/>
        </w:rPr>
      </w:pPr>
    </w:p>
    <w:p w:rsidR="00C364C0" w:rsidRPr="007B5EA8" w:rsidRDefault="00C364C0" w:rsidP="00C364C0">
      <w:pPr>
        <w:pStyle w:val="ListParagraph"/>
        <w:spacing w:line="360" w:lineRule="auto"/>
        <w:ind w:left="1560" w:hanging="709"/>
        <w:jc w:val="both"/>
        <w:rPr>
          <w:rFonts w:ascii="Arial" w:hAnsi="Arial" w:cs="Arial"/>
          <w:b/>
        </w:rPr>
      </w:pPr>
    </w:p>
    <w:p w:rsidR="00C364C0" w:rsidRPr="007B5EA8" w:rsidRDefault="00C364C0" w:rsidP="00412EE0">
      <w:pPr>
        <w:pStyle w:val="ListParagraph"/>
        <w:spacing w:after="200" w:line="360" w:lineRule="auto"/>
        <w:ind w:left="1276"/>
        <w:jc w:val="both"/>
        <w:rPr>
          <w:rFonts w:ascii="Arial" w:hAnsi="Arial" w:cs="Arial"/>
          <w:b/>
        </w:rPr>
      </w:pPr>
      <w:r w:rsidRPr="007B5EA8">
        <w:rPr>
          <w:rFonts w:ascii="Arial" w:hAnsi="Arial" w:cs="Arial"/>
          <w:b/>
        </w:rPr>
        <w:t>PRICE/BEE</w:t>
      </w:r>
    </w:p>
    <w:p w:rsidR="00C364C0" w:rsidRPr="007B5EA8" w:rsidRDefault="00C364C0" w:rsidP="00C364C0">
      <w:pPr>
        <w:spacing w:line="360" w:lineRule="auto"/>
        <w:ind w:left="567"/>
        <w:jc w:val="both"/>
        <w:rPr>
          <w:rFonts w:ascii="Arial" w:hAnsi="Arial" w:cs="Arial"/>
        </w:rPr>
      </w:pPr>
      <w:r w:rsidRPr="007B5EA8">
        <w:rPr>
          <w:rFonts w:ascii="Arial" w:hAnsi="Arial" w:cs="Arial"/>
        </w:rPr>
        <w:t>Please take note that Pricing and BEE would be evaluated on 90/10 PPPFA principle</w:t>
      </w:r>
    </w:p>
    <w:p w:rsidR="00C364C0" w:rsidRPr="007B5EA8" w:rsidRDefault="00C364C0" w:rsidP="00C364C0">
      <w:pPr>
        <w:spacing w:line="360" w:lineRule="auto"/>
        <w:ind w:left="1560" w:hanging="709"/>
        <w:jc w:val="both"/>
        <w:rPr>
          <w:rFonts w:ascii="Arial" w:hAnsi="Arial" w:cs="Arial"/>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4394"/>
        <w:gridCol w:w="4961"/>
      </w:tblGrid>
      <w:tr w:rsidR="00C364C0" w:rsidRPr="007B5EA8" w:rsidTr="00407176">
        <w:tc>
          <w:tcPr>
            <w:tcW w:w="3828" w:type="dxa"/>
            <w:shd w:val="clear" w:color="auto" w:fill="D9D9D9"/>
          </w:tcPr>
          <w:p w:rsidR="00C364C0" w:rsidRPr="007B5EA8" w:rsidRDefault="00C364C0" w:rsidP="00314B6E">
            <w:pPr>
              <w:spacing w:line="360" w:lineRule="auto"/>
              <w:ind w:left="1560" w:hanging="709"/>
              <w:jc w:val="both"/>
              <w:rPr>
                <w:rFonts w:ascii="Arial" w:hAnsi="Arial" w:cs="Arial"/>
                <w:b/>
              </w:rPr>
            </w:pPr>
            <w:r w:rsidRPr="007B5EA8">
              <w:rPr>
                <w:rFonts w:ascii="Arial" w:hAnsi="Arial" w:cs="Arial"/>
                <w:b/>
              </w:rPr>
              <w:t>Criteria</w:t>
            </w:r>
          </w:p>
        </w:tc>
        <w:tc>
          <w:tcPr>
            <w:tcW w:w="4394" w:type="dxa"/>
            <w:shd w:val="clear" w:color="auto" w:fill="D9D9D9"/>
          </w:tcPr>
          <w:p w:rsidR="00C364C0" w:rsidRPr="007B5EA8" w:rsidRDefault="00C364C0" w:rsidP="00314B6E">
            <w:pPr>
              <w:spacing w:line="360" w:lineRule="auto"/>
              <w:ind w:left="1560" w:hanging="709"/>
              <w:jc w:val="both"/>
              <w:rPr>
                <w:rFonts w:ascii="Arial" w:hAnsi="Arial" w:cs="Arial"/>
                <w:b/>
              </w:rPr>
            </w:pPr>
            <w:r w:rsidRPr="007B5EA8">
              <w:rPr>
                <w:rFonts w:ascii="Arial" w:hAnsi="Arial" w:cs="Arial"/>
                <w:b/>
              </w:rPr>
              <w:t>Points allocation</w:t>
            </w:r>
          </w:p>
        </w:tc>
        <w:tc>
          <w:tcPr>
            <w:tcW w:w="4961" w:type="dxa"/>
            <w:shd w:val="clear" w:color="auto" w:fill="D9D9D9"/>
          </w:tcPr>
          <w:p w:rsidR="00C364C0" w:rsidRPr="007B5EA8" w:rsidRDefault="00C364C0" w:rsidP="00314B6E">
            <w:pPr>
              <w:spacing w:line="360" w:lineRule="auto"/>
              <w:ind w:left="1560" w:hanging="709"/>
              <w:jc w:val="both"/>
              <w:rPr>
                <w:rFonts w:ascii="Arial" w:hAnsi="Arial" w:cs="Arial"/>
                <w:b/>
              </w:rPr>
            </w:pPr>
            <w:r w:rsidRPr="007B5EA8">
              <w:rPr>
                <w:rFonts w:ascii="Arial" w:hAnsi="Arial" w:cs="Arial"/>
                <w:b/>
              </w:rPr>
              <w:t>Points Scored</w:t>
            </w:r>
          </w:p>
        </w:tc>
      </w:tr>
      <w:tr w:rsidR="00C364C0" w:rsidRPr="007B5EA8" w:rsidTr="00407176">
        <w:tc>
          <w:tcPr>
            <w:tcW w:w="3828" w:type="dxa"/>
            <w:shd w:val="clear" w:color="auto" w:fill="auto"/>
          </w:tcPr>
          <w:p w:rsidR="00C364C0" w:rsidRPr="00705C1E" w:rsidRDefault="00C364C0" w:rsidP="00314B6E">
            <w:pPr>
              <w:spacing w:line="360" w:lineRule="auto"/>
              <w:ind w:left="1560" w:hanging="709"/>
              <w:jc w:val="both"/>
              <w:rPr>
                <w:rFonts w:ascii="Arial" w:hAnsi="Arial" w:cs="Arial"/>
              </w:rPr>
            </w:pPr>
            <w:r w:rsidRPr="00705C1E">
              <w:rPr>
                <w:rFonts w:ascii="Arial" w:hAnsi="Arial" w:cs="Arial"/>
              </w:rPr>
              <w:t>Price</w:t>
            </w:r>
          </w:p>
        </w:tc>
        <w:tc>
          <w:tcPr>
            <w:tcW w:w="4394" w:type="dxa"/>
            <w:shd w:val="clear" w:color="auto" w:fill="auto"/>
          </w:tcPr>
          <w:p w:rsidR="00C364C0" w:rsidRPr="007B5EA8" w:rsidRDefault="00C364C0" w:rsidP="00314B6E">
            <w:pPr>
              <w:spacing w:line="360" w:lineRule="auto"/>
              <w:ind w:left="1560" w:hanging="709"/>
              <w:jc w:val="both"/>
              <w:rPr>
                <w:rFonts w:ascii="Arial" w:hAnsi="Arial" w:cs="Arial"/>
              </w:rPr>
            </w:pPr>
            <w:r w:rsidRPr="007B5EA8">
              <w:rPr>
                <w:rFonts w:ascii="Arial" w:hAnsi="Arial" w:cs="Arial"/>
              </w:rPr>
              <w:t>90</w:t>
            </w:r>
          </w:p>
        </w:tc>
        <w:tc>
          <w:tcPr>
            <w:tcW w:w="4961" w:type="dxa"/>
            <w:shd w:val="clear" w:color="auto" w:fill="auto"/>
          </w:tcPr>
          <w:p w:rsidR="00C364C0" w:rsidRPr="007B5EA8" w:rsidRDefault="00C364C0" w:rsidP="00314B6E">
            <w:pPr>
              <w:spacing w:line="360" w:lineRule="auto"/>
              <w:ind w:left="1560" w:hanging="709"/>
              <w:jc w:val="both"/>
              <w:rPr>
                <w:rFonts w:ascii="Arial" w:hAnsi="Arial" w:cs="Arial"/>
              </w:rPr>
            </w:pPr>
          </w:p>
        </w:tc>
      </w:tr>
      <w:tr w:rsidR="00C364C0" w:rsidRPr="007B5EA8" w:rsidTr="00407176">
        <w:tc>
          <w:tcPr>
            <w:tcW w:w="3828" w:type="dxa"/>
            <w:shd w:val="clear" w:color="auto" w:fill="auto"/>
          </w:tcPr>
          <w:p w:rsidR="00C364C0" w:rsidRPr="00705C1E" w:rsidRDefault="00C364C0" w:rsidP="00314B6E">
            <w:pPr>
              <w:spacing w:line="360" w:lineRule="auto"/>
              <w:ind w:left="1560" w:hanging="709"/>
              <w:jc w:val="both"/>
              <w:rPr>
                <w:rFonts w:ascii="Arial" w:hAnsi="Arial" w:cs="Arial"/>
              </w:rPr>
            </w:pPr>
            <w:r w:rsidRPr="00705C1E">
              <w:rPr>
                <w:rFonts w:ascii="Arial" w:hAnsi="Arial" w:cs="Arial"/>
              </w:rPr>
              <w:t>BEE</w:t>
            </w:r>
          </w:p>
        </w:tc>
        <w:tc>
          <w:tcPr>
            <w:tcW w:w="4394" w:type="dxa"/>
            <w:shd w:val="clear" w:color="auto" w:fill="auto"/>
          </w:tcPr>
          <w:p w:rsidR="00C364C0" w:rsidRPr="007B5EA8" w:rsidRDefault="00C364C0" w:rsidP="00314B6E">
            <w:pPr>
              <w:spacing w:line="360" w:lineRule="auto"/>
              <w:ind w:left="1560" w:hanging="709"/>
              <w:jc w:val="both"/>
              <w:rPr>
                <w:rFonts w:ascii="Arial" w:hAnsi="Arial" w:cs="Arial"/>
              </w:rPr>
            </w:pPr>
            <w:r w:rsidRPr="007B5EA8">
              <w:rPr>
                <w:rFonts w:ascii="Arial" w:hAnsi="Arial" w:cs="Arial"/>
              </w:rPr>
              <w:t>10</w:t>
            </w:r>
          </w:p>
        </w:tc>
        <w:tc>
          <w:tcPr>
            <w:tcW w:w="4961" w:type="dxa"/>
            <w:shd w:val="clear" w:color="auto" w:fill="auto"/>
          </w:tcPr>
          <w:p w:rsidR="00C364C0" w:rsidRPr="007B5EA8" w:rsidRDefault="00C364C0" w:rsidP="00314B6E">
            <w:pPr>
              <w:spacing w:line="360" w:lineRule="auto"/>
              <w:ind w:left="1560" w:hanging="709"/>
              <w:jc w:val="both"/>
              <w:rPr>
                <w:rFonts w:ascii="Arial" w:hAnsi="Arial" w:cs="Arial"/>
              </w:rPr>
            </w:pPr>
          </w:p>
        </w:tc>
      </w:tr>
      <w:tr w:rsidR="00C364C0" w:rsidRPr="007B5EA8" w:rsidTr="00407176">
        <w:tc>
          <w:tcPr>
            <w:tcW w:w="3828" w:type="dxa"/>
            <w:shd w:val="clear" w:color="auto" w:fill="auto"/>
          </w:tcPr>
          <w:p w:rsidR="00C364C0" w:rsidRPr="00705C1E" w:rsidRDefault="00C364C0" w:rsidP="00314B6E">
            <w:pPr>
              <w:spacing w:line="360" w:lineRule="auto"/>
              <w:ind w:left="1560" w:hanging="709"/>
              <w:jc w:val="both"/>
              <w:rPr>
                <w:rFonts w:ascii="Arial" w:hAnsi="Arial" w:cs="Arial"/>
              </w:rPr>
            </w:pPr>
            <w:r w:rsidRPr="00705C1E">
              <w:rPr>
                <w:rFonts w:ascii="Arial" w:hAnsi="Arial" w:cs="Arial"/>
              </w:rPr>
              <w:t>TOTAL</w:t>
            </w:r>
          </w:p>
        </w:tc>
        <w:tc>
          <w:tcPr>
            <w:tcW w:w="4394" w:type="dxa"/>
            <w:shd w:val="clear" w:color="auto" w:fill="auto"/>
          </w:tcPr>
          <w:p w:rsidR="00C364C0" w:rsidRPr="007B5EA8" w:rsidRDefault="00C364C0" w:rsidP="00314B6E">
            <w:pPr>
              <w:spacing w:line="360" w:lineRule="auto"/>
              <w:ind w:left="1560" w:hanging="709"/>
              <w:jc w:val="both"/>
              <w:rPr>
                <w:rFonts w:ascii="Arial" w:hAnsi="Arial" w:cs="Arial"/>
              </w:rPr>
            </w:pPr>
            <w:r w:rsidRPr="007B5EA8">
              <w:rPr>
                <w:rFonts w:ascii="Arial" w:hAnsi="Arial" w:cs="Arial"/>
              </w:rPr>
              <w:t>100</w:t>
            </w:r>
          </w:p>
        </w:tc>
        <w:tc>
          <w:tcPr>
            <w:tcW w:w="4961" w:type="dxa"/>
            <w:shd w:val="clear" w:color="auto" w:fill="auto"/>
          </w:tcPr>
          <w:p w:rsidR="00C364C0" w:rsidRPr="007B5EA8" w:rsidRDefault="00C364C0" w:rsidP="00314B6E">
            <w:pPr>
              <w:spacing w:line="360" w:lineRule="auto"/>
              <w:ind w:left="1560" w:hanging="709"/>
              <w:jc w:val="both"/>
              <w:rPr>
                <w:rFonts w:ascii="Arial" w:hAnsi="Arial" w:cs="Arial"/>
              </w:rPr>
            </w:pPr>
          </w:p>
        </w:tc>
      </w:tr>
    </w:tbl>
    <w:p w:rsidR="00C364C0" w:rsidRDefault="00C364C0" w:rsidP="007E58E6">
      <w:pPr>
        <w:spacing w:before="100" w:beforeAutospacing="1" w:after="100" w:afterAutospacing="1" w:line="360" w:lineRule="auto"/>
        <w:ind w:left="1560" w:hanging="709"/>
        <w:jc w:val="both"/>
        <w:rPr>
          <w:rFonts w:ascii="Arial" w:hAnsi="Arial" w:cs="Arial"/>
          <w:lang w:val="en-ZA"/>
        </w:rPr>
      </w:pPr>
    </w:p>
    <w:p w:rsidR="003C1A20" w:rsidRPr="007B5EA8" w:rsidRDefault="00A43526" w:rsidP="006303D7">
      <w:pPr>
        <w:spacing w:before="100" w:beforeAutospacing="1" w:after="100" w:afterAutospacing="1" w:line="360" w:lineRule="auto"/>
        <w:ind w:left="1560" w:hanging="709"/>
        <w:jc w:val="both"/>
        <w:rPr>
          <w:rFonts w:ascii="Arial" w:hAnsi="Arial" w:cs="Arial"/>
          <w:b/>
          <w:u w:val="single"/>
          <w:lang w:val="en-ZA"/>
        </w:rPr>
      </w:pPr>
      <w:r w:rsidRPr="007B5EA8">
        <w:rPr>
          <w:rFonts w:ascii="Arial" w:hAnsi="Arial" w:cs="Arial"/>
          <w:b/>
          <w:u w:val="single"/>
          <w:lang w:val="en-ZA"/>
        </w:rPr>
        <w:t>F</w:t>
      </w:r>
      <w:r w:rsidR="00F66F86">
        <w:rPr>
          <w:rFonts w:ascii="Arial" w:hAnsi="Arial" w:cs="Arial"/>
          <w:b/>
          <w:u w:val="single"/>
          <w:lang w:val="en-ZA"/>
        </w:rPr>
        <w:t>ourth and</w:t>
      </w:r>
      <w:r w:rsidR="003C1A20" w:rsidRPr="007B5EA8">
        <w:rPr>
          <w:rFonts w:ascii="Arial" w:hAnsi="Arial" w:cs="Arial"/>
          <w:b/>
          <w:u w:val="single"/>
          <w:lang w:val="en-ZA"/>
        </w:rPr>
        <w:t xml:space="preserve"> F</w:t>
      </w:r>
      <w:r w:rsidR="00F66F86">
        <w:rPr>
          <w:rFonts w:ascii="Arial" w:hAnsi="Arial" w:cs="Arial"/>
          <w:b/>
          <w:u w:val="single"/>
          <w:lang w:val="en-ZA"/>
        </w:rPr>
        <w:t>inal Tender</w:t>
      </w:r>
    </w:p>
    <w:p w:rsidR="003C1A20" w:rsidRPr="007B5EA8" w:rsidRDefault="003C1A20" w:rsidP="006303D7">
      <w:pPr>
        <w:spacing w:after="200" w:line="360" w:lineRule="auto"/>
        <w:ind w:left="1560" w:hanging="709"/>
        <w:jc w:val="both"/>
        <w:rPr>
          <w:rFonts w:ascii="Arial" w:eastAsia="Calibri" w:hAnsi="Arial" w:cs="Arial"/>
          <w:lang w:val="en-ZA"/>
        </w:rPr>
      </w:pPr>
      <w:r w:rsidRPr="007B5EA8">
        <w:rPr>
          <w:rFonts w:ascii="Arial" w:eastAsia="Calibri" w:hAnsi="Arial" w:cs="Arial"/>
          <w:lang w:val="en-ZA"/>
        </w:rPr>
        <w:t>Date</w:t>
      </w:r>
      <w:r w:rsidR="00F66F86">
        <w:rPr>
          <w:rFonts w:ascii="Arial" w:eastAsia="Calibri" w:hAnsi="Arial" w:cs="Arial"/>
          <w:lang w:val="en-ZA"/>
        </w:rPr>
        <w:t xml:space="preserve"> of</w:t>
      </w:r>
      <w:r w:rsidRPr="007B5EA8">
        <w:rPr>
          <w:rFonts w:ascii="Arial" w:eastAsia="Calibri" w:hAnsi="Arial" w:cs="Arial"/>
          <w:lang w:val="en-ZA"/>
        </w:rPr>
        <w:t xml:space="preserve"> issue: </w:t>
      </w:r>
      <w:r w:rsidR="00F66F86">
        <w:rPr>
          <w:rFonts w:ascii="Arial" w:eastAsia="Calibri" w:hAnsi="Arial" w:cs="Arial"/>
          <w:lang w:val="en-ZA"/>
        </w:rPr>
        <w:t xml:space="preserve">  8</w:t>
      </w:r>
      <w:r w:rsidRPr="007B5EA8">
        <w:rPr>
          <w:rFonts w:ascii="Arial" w:eastAsia="Calibri" w:hAnsi="Arial" w:cs="Arial"/>
          <w:lang w:val="en-ZA"/>
        </w:rPr>
        <w:t xml:space="preserve"> December 2015</w:t>
      </w:r>
    </w:p>
    <w:p w:rsidR="00A43526" w:rsidRPr="00705C1E" w:rsidRDefault="003C1A20" w:rsidP="00407176">
      <w:pPr>
        <w:spacing w:after="200" w:line="360" w:lineRule="auto"/>
        <w:ind w:left="1560" w:hanging="709"/>
        <w:jc w:val="both"/>
        <w:rPr>
          <w:rFonts w:ascii="Arial" w:hAnsi="Arial" w:cs="Arial"/>
          <w:b/>
        </w:rPr>
      </w:pPr>
      <w:r w:rsidRPr="007B5EA8">
        <w:rPr>
          <w:rFonts w:ascii="Arial" w:eastAsia="Calibri" w:hAnsi="Arial" w:cs="Arial"/>
          <w:lang w:val="en-ZA"/>
        </w:rPr>
        <w:t xml:space="preserve">Closing date: </w:t>
      </w:r>
      <w:r w:rsidR="00F66F86">
        <w:rPr>
          <w:rFonts w:ascii="Arial" w:eastAsia="Calibri" w:hAnsi="Arial" w:cs="Arial"/>
          <w:lang w:val="en-ZA"/>
        </w:rPr>
        <w:t xml:space="preserve">  </w:t>
      </w:r>
      <w:r w:rsidRPr="007B5EA8">
        <w:rPr>
          <w:rFonts w:ascii="Arial" w:eastAsia="Calibri" w:hAnsi="Arial" w:cs="Arial"/>
          <w:lang w:val="en-ZA"/>
        </w:rPr>
        <w:t>19</w:t>
      </w:r>
      <w:r w:rsidR="00F66F86">
        <w:rPr>
          <w:rFonts w:ascii="Arial" w:eastAsia="Calibri" w:hAnsi="Arial" w:cs="Arial"/>
          <w:lang w:val="en-ZA"/>
        </w:rPr>
        <w:t xml:space="preserve"> </w:t>
      </w:r>
      <w:r w:rsidRPr="007B5EA8">
        <w:rPr>
          <w:rFonts w:ascii="Arial" w:eastAsia="Calibri" w:hAnsi="Arial" w:cs="Arial"/>
          <w:lang w:val="en-ZA"/>
        </w:rPr>
        <w:t>January 2016</w:t>
      </w:r>
    </w:p>
    <w:p w:rsidR="00407176" w:rsidRDefault="00407176" w:rsidP="006303D7">
      <w:pPr>
        <w:spacing w:line="360" w:lineRule="auto"/>
        <w:ind w:left="1560" w:hanging="709"/>
        <w:jc w:val="both"/>
        <w:rPr>
          <w:rFonts w:ascii="Arial" w:hAnsi="Arial" w:cs="Arial"/>
          <w:b/>
        </w:rPr>
      </w:pPr>
    </w:p>
    <w:p w:rsidR="00682BB7" w:rsidRPr="007B5EA8" w:rsidRDefault="00682BB7" w:rsidP="006303D7">
      <w:pPr>
        <w:spacing w:line="360" w:lineRule="auto"/>
        <w:ind w:left="1560" w:hanging="709"/>
        <w:jc w:val="both"/>
        <w:rPr>
          <w:rFonts w:ascii="Arial" w:hAnsi="Arial" w:cs="Arial"/>
          <w:b/>
        </w:rPr>
      </w:pPr>
      <w:r w:rsidRPr="007B5EA8">
        <w:rPr>
          <w:rFonts w:ascii="Arial" w:hAnsi="Arial" w:cs="Arial"/>
          <w:b/>
        </w:rPr>
        <w:t>CRITICAL CRITERIA</w:t>
      </w:r>
    </w:p>
    <w:p w:rsidR="00682BB7" w:rsidRPr="007B5EA8" w:rsidRDefault="00682BB7" w:rsidP="006303D7">
      <w:pPr>
        <w:spacing w:line="360" w:lineRule="auto"/>
        <w:ind w:left="1560" w:hanging="709"/>
        <w:jc w:val="both"/>
        <w:rPr>
          <w:rFonts w:ascii="Arial" w:hAnsi="Arial" w:cs="Arial"/>
        </w:rPr>
      </w:pPr>
      <w:r w:rsidRPr="007B5EA8">
        <w:rPr>
          <w:rFonts w:ascii="Arial" w:hAnsi="Arial" w:cs="Arial"/>
        </w:rPr>
        <w:t>Bidders to comment on all of the requirements below:</w:t>
      </w:r>
    </w:p>
    <w:p w:rsidR="00682BB7" w:rsidRPr="007B5EA8" w:rsidRDefault="00682BB7" w:rsidP="006303D7">
      <w:pPr>
        <w:spacing w:line="360" w:lineRule="auto"/>
        <w:ind w:left="1560" w:hanging="709"/>
        <w:jc w:val="both"/>
        <w:rPr>
          <w:rFonts w:ascii="Arial" w:hAnsi="Arial" w:cs="Arial"/>
        </w:rPr>
      </w:pPr>
    </w:p>
    <w:tbl>
      <w:tblPr>
        <w:tblW w:w="1261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5386"/>
      </w:tblGrid>
      <w:tr w:rsidR="00682BB7" w:rsidRPr="007B5EA8" w:rsidTr="00407176">
        <w:tc>
          <w:tcPr>
            <w:tcW w:w="7229" w:type="dxa"/>
            <w:shd w:val="clear" w:color="auto" w:fill="B8CCE4"/>
          </w:tcPr>
          <w:p w:rsidR="00682BB7" w:rsidRPr="007B5EA8" w:rsidRDefault="00682BB7" w:rsidP="006303D7">
            <w:pPr>
              <w:spacing w:line="360" w:lineRule="auto"/>
              <w:ind w:left="1560" w:hanging="709"/>
              <w:jc w:val="both"/>
              <w:rPr>
                <w:rFonts w:ascii="Arial" w:hAnsi="Arial" w:cs="Arial"/>
                <w:b/>
              </w:rPr>
            </w:pPr>
            <w:r w:rsidRPr="007B5EA8">
              <w:rPr>
                <w:rFonts w:ascii="Arial" w:hAnsi="Arial" w:cs="Arial"/>
                <w:b/>
              </w:rPr>
              <w:lastRenderedPageBreak/>
              <w:t>Compliance Requirements</w:t>
            </w:r>
          </w:p>
        </w:tc>
        <w:tc>
          <w:tcPr>
            <w:tcW w:w="5386" w:type="dxa"/>
            <w:shd w:val="clear" w:color="auto" w:fill="B8CCE4"/>
          </w:tcPr>
          <w:p w:rsidR="00682BB7" w:rsidRPr="007B5EA8" w:rsidRDefault="00682BB7" w:rsidP="006303D7">
            <w:pPr>
              <w:spacing w:line="360" w:lineRule="auto"/>
              <w:ind w:left="1560" w:hanging="709"/>
              <w:jc w:val="both"/>
              <w:rPr>
                <w:rFonts w:ascii="Arial" w:hAnsi="Arial" w:cs="Arial"/>
                <w:b/>
              </w:rPr>
            </w:pPr>
            <w:r w:rsidRPr="007B5EA8">
              <w:rPr>
                <w:rFonts w:ascii="Arial" w:hAnsi="Arial" w:cs="Arial"/>
                <w:b/>
              </w:rPr>
              <w:t>COMPLY YES/NO</w:t>
            </w:r>
          </w:p>
        </w:tc>
      </w:tr>
      <w:tr w:rsidR="00682BB7" w:rsidRPr="007B5EA8" w:rsidTr="00407176">
        <w:tc>
          <w:tcPr>
            <w:tcW w:w="7229" w:type="dxa"/>
            <w:shd w:val="clear" w:color="auto" w:fill="auto"/>
          </w:tcPr>
          <w:p w:rsidR="00682BB7" w:rsidRPr="00705C1E" w:rsidRDefault="00682BB7" w:rsidP="00314B6E">
            <w:pPr>
              <w:spacing w:line="360" w:lineRule="auto"/>
              <w:ind w:left="323"/>
              <w:jc w:val="both"/>
              <w:rPr>
                <w:rFonts w:ascii="Arial" w:hAnsi="Arial" w:cs="Arial"/>
              </w:rPr>
            </w:pPr>
            <w:r w:rsidRPr="00705C1E">
              <w:rPr>
                <w:rFonts w:ascii="Arial" w:hAnsi="Arial" w:cs="Arial"/>
              </w:rPr>
              <w:t>Is sufficiently experienced and equipped</w:t>
            </w:r>
          </w:p>
        </w:tc>
        <w:tc>
          <w:tcPr>
            <w:tcW w:w="5386"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7229" w:type="dxa"/>
            <w:shd w:val="clear" w:color="auto" w:fill="auto"/>
          </w:tcPr>
          <w:p w:rsidR="00682BB7" w:rsidRPr="00705C1E" w:rsidRDefault="00682BB7" w:rsidP="00314B6E">
            <w:pPr>
              <w:spacing w:line="360" w:lineRule="auto"/>
              <w:ind w:left="323"/>
              <w:jc w:val="both"/>
              <w:rPr>
                <w:rFonts w:ascii="Arial" w:hAnsi="Arial" w:cs="Arial"/>
              </w:rPr>
            </w:pPr>
            <w:r w:rsidRPr="00705C1E">
              <w:rPr>
                <w:rFonts w:ascii="Arial" w:hAnsi="Arial" w:cs="Arial"/>
              </w:rPr>
              <w:t>Is of sufficient sound financial standing to carry out satisfactorily any contract that may be awarded pursuant to the tender</w:t>
            </w:r>
          </w:p>
        </w:tc>
        <w:tc>
          <w:tcPr>
            <w:tcW w:w="5386"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7229" w:type="dxa"/>
            <w:shd w:val="clear" w:color="auto" w:fill="auto"/>
          </w:tcPr>
          <w:p w:rsidR="00682BB7" w:rsidRPr="00705C1E" w:rsidRDefault="00682BB7" w:rsidP="00314B6E">
            <w:pPr>
              <w:spacing w:line="360" w:lineRule="auto"/>
              <w:ind w:left="323"/>
              <w:jc w:val="both"/>
              <w:rPr>
                <w:rFonts w:ascii="Arial" w:hAnsi="Arial" w:cs="Arial"/>
              </w:rPr>
            </w:pPr>
            <w:r w:rsidRPr="00705C1E">
              <w:rPr>
                <w:rFonts w:ascii="Arial" w:hAnsi="Arial" w:cs="Arial"/>
              </w:rPr>
              <w:t>Must be certified for FAA and EASA as repair station</w:t>
            </w:r>
          </w:p>
        </w:tc>
        <w:tc>
          <w:tcPr>
            <w:tcW w:w="5386"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7229" w:type="dxa"/>
            <w:shd w:val="clear" w:color="auto" w:fill="auto"/>
          </w:tcPr>
          <w:p w:rsidR="00682BB7" w:rsidRPr="00705C1E" w:rsidRDefault="00682BB7" w:rsidP="00314B6E">
            <w:pPr>
              <w:spacing w:line="360" w:lineRule="auto"/>
              <w:ind w:left="323"/>
              <w:jc w:val="both"/>
              <w:rPr>
                <w:rFonts w:ascii="Arial" w:hAnsi="Arial" w:cs="Arial"/>
              </w:rPr>
            </w:pPr>
            <w:r w:rsidRPr="00705C1E">
              <w:rPr>
                <w:rFonts w:ascii="Arial" w:hAnsi="Arial" w:cs="Arial"/>
              </w:rPr>
              <w:t>Must offer an access pool or exchange basis</w:t>
            </w:r>
          </w:p>
        </w:tc>
        <w:tc>
          <w:tcPr>
            <w:tcW w:w="5386"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7229" w:type="dxa"/>
            <w:shd w:val="clear" w:color="auto" w:fill="auto"/>
          </w:tcPr>
          <w:p w:rsidR="00682BB7" w:rsidRPr="00705C1E" w:rsidRDefault="00682BB7" w:rsidP="00314B6E">
            <w:pPr>
              <w:spacing w:line="360" w:lineRule="auto"/>
              <w:ind w:left="323"/>
              <w:jc w:val="both"/>
              <w:rPr>
                <w:rFonts w:ascii="Arial" w:hAnsi="Arial" w:cs="Arial"/>
              </w:rPr>
            </w:pPr>
            <w:r w:rsidRPr="00705C1E">
              <w:rPr>
                <w:rFonts w:ascii="Arial" w:hAnsi="Arial" w:cs="Arial"/>
              </w:rPr>
              <w:t>No Fault Found Rate (20%)</w:t>
            </w:r>
          </w:p>
        </w:tc>
        <w:tc>
          <w:tcPr>
            <w:tcW w:w="5386"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7229" w:type="dxa"/>
            <w:shd w:val="clear" w:color="auto" w:fill="auto"/>
          </w:tcPr>
          <w:p w:rsidR="00682BB7" w:rsidRPr="00705C1E" w:rsidRDefault="00682BB7" w:rsidP="00314B6E">
            <w:pPr>
              <w:spacing w:line="360" w:lineRule="auto"/>
              <w:ind w:left="323"/>
              <w:jc w:val="both"/>
              <w:rPr>
                <w:rFonts w:ascii="Arial" w:hAnsi="Arial" w:cs="Arial"/>
              </w:rPr>
            </w:pPr>
            <w:r w:rsidRPr="00705C1E">
              <w:rPr>
                <w:rFonts w:ascii="Arial" w:hAnsi="Arial" w:cs="Arial"/>
              </w:rPr>
              <w:t>BER Rate (70%)</w:t>
            </w:r>
          </w:p>
        </w:tc>
        <w:tc>
          <w:tcPr>
            <w:tcW w:w="5386"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7229" w:type="dxa"/>
            <w:shd w:val="clear" w:color="auto" w:fill="auto"/>
          </w:tcPr>
          <w:p w:rsidR="00682BB7" w:rsidRPr="00705C1E" w:rsidRDefault="00682BB7" w:rsidP="00314B6E">
            <w:pPr>
              <w:spacing w:line="360" w:lineRule="auto"/>
              <w:ind w:left="323"/>
              <w:jc w:val="both"/>
              <w:rPr>
                <w:rFonts w:ascii="Arial" w:hAnsi="Arial" w:cs="Arial"/>
              </w:rPr>
            </w:pPr>
            <w:r w:rsidRPr="00705C1E">
              <w:rPr>
                <w:rFonts w:ascii="Arial" w:hAnsi="Arial" w:cs="Arial"/>
              </w:rPr>
              <w:t>AD’s Mandatory (Cost Thresholds set to $3 500.00)</w:t>
            </w:r>
          </w:p>
        </w:tc>
        <w:tc>
          <w:tcPr>
            <w:tcW w:w="5386"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7229" w:type="dxa"/>
            <w:shd w:val="clear" w:color="auto" w:fill="auto"/>
          </w:tcPr>
          <w:p w:rsidR="00682BB7" w:rsidRPr="00705C1E" w:rsidRDefault="00682BB7" w:rsidP="00314B6E">
            <w:pPr>
              <w:spacing w:line="360" w:lineRule="auto"/>
              <w:ind w:left="323"/>
              <w:jc w:val="both"/>
              <w:rPr>
                <w:rFonts w:ascii="Arial" w:hAnsi="Arial" w:cs="Arial"/>
              </w:rPr>
            </w:pPr>
            <w:r w:rsidRPr="00705C1E">
              <w:rPr>
                <w:rFonts w:ascii="Arial" w:hAnsi="Arial" w:cs="Arial"/>
              </w:rPr>
              <w:t>AD’s Non-Mandatory (Cost Thresholds set to $3 500.00)</w:t>
            </w:r>
          </w:p>
        </w:tc>
        <w:tc>
          <w:tcPr>
            <w:tcW w:w="5386"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7229" w:type="dxa"/>
            <w:shd w:val="clear" w:color="auto" w:fill="auto"/>
          </w:tcPr>
          <w:p w:rsidR="00682BB7" w:rsidRPr="00705C1E" w:rsidRDefault="00682BB7" w:rsidP="00314B6E">
            <w:pPr>
              <w:spacing w:line="360" w:lineRule="auto"/>
              <w:ind w:left="323"/>
              <w:jc w:val="both"/>
              <w:rPr>
                <w:rFonts w:ascii="Arial" w:hAnsi="Arial" w:cs="Arial"/>
              </w:rPr>
            </w:pPr>
            <w:r w:rsidRPr="00705C1E">
              <w:rPr>
                <w:rFonts w:ascii="Arial" w:hAnsi="Arial" w:cs="Arial"/>
              </w:rPr>
              <w:t>Warranties (Cession of warranties to reduce rates)</w:t>
            </w:r>
          </w:p>
        </w:tc>
        <w:tc>
          <w:tcPr>
            <w:tcW w:w="5386"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7229" w:type="dxa"/>
            <w:shd w:val="clear" w:color="auto" w:fill="auto"/>
          </w:tcPr>
          <w:p w:rsidR="00682BB7" w:rsidRPr="007B5EA8" w:rsidRDefault="00682BB7" w:rsidP="00314B6E">
            <w:pPr>
              <w:spacing w:line="360" w:lineRule="auto"/>
              <w:ind w:left="323"/>
              <w:jc w:val="both"/>
              <w:rPr>
                <w:rFonts w:ascii="Arial" w:hAnsi="Arial" w:cs="Arial"/>
              </w:rPr>
            </w:pPr>
            <w:r w:rsidRPr="00705C1E">
              <w:rPr>
                <w:rFonts w:ascii="Arial" w:hAnsi="Arial" w:cs="Arial"/>
                <w:b/>
              </w:rPr>
              <w:t>Supplier Development* -</w:t>
            </w:r>
            <w:r w:rsidRPr="00705C1E">
              <w:rPr>
                <w:rFonts w:ascii="Arial" w:hAnsi="Arial" w:cs="Arial"/>
              </w:rPr>
              <w:t xml:space="preserve"> (Must be equal to </w:t>
            </w:r>
            <w:r w:rsidRPr="00705C1E">
              <w:rPr>
                <w:rFonts w:ascii="Arial" w:hAnsi="Arial" w:cs="Arial"/>
                <w:b/>
              </w:rPr>
              <w:t>10%</w:t>
            </w:r>
            <w:r w:rsidRPr="007B5EA8">
              <w:rPr>
                <w:rFonts w:ascii="Arial" w:hAnsi="Arial" w:cs="Arial"/>
              </w:rPr>
              <w:t xml:space="preserve"> of the value of the contract. Bidder to include a proposal)</w:t>
            </w:r>
          </w:p>
        </w:tc>
        <w:tc>
          <w:tcPr>
            <w:tcW w:w="5386"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7229" w:type="dxa"/>
            <w:shd w:val="clear" w:color="auto" w:fill="auto"/>
          </w:tcPr>
          <w:p w:rsidR="00682BB7" w:rsidRPr="007B5EA8" w:rsidRDefault="00682BB7" w:rsidP="00314B6E">
            <w:pPr>
              <w:spacing w:line="360" w:lineRule="auto"/>
              <w:ind w:left="323"/>
              <w:jc w:val="both"/>
              <w:rPr>
                <w:rFonts w:ascii="Arial" w:hAnsi="Arial" w:cs="Arial"/>
              </w:rPr>
            </w:pPr>
            <w:r w:rsidRPr="00705C1E">
              <w:rPr>
                <w:rFonts w:ascii="Arial" w:hAnsi="Arial" w:cs="Arial"/>
                <w:b/>
              </w:rPr>
              <w:t>Reciprocal work</w:t>
            </w:r>
            <w:r w:rsidRPr="00705C1E">
              <w:rPr>
                <w:rFonts w:ascii="Arial" w:hAnsi="Arial" w:cs="Arial"/>
              </w:rPr>
              <w:t xml:space="preserve">* - (Must be equal to </w:t>
            </w:r>
            <w:r w:rsidRPr="00705C1E">
              <w:rPr>
                <w:rFonts w:ascii="Arial" w:hAnsi="Arial" w:cs="Arial"/>
                <w:b/>
              </w:rPr>
              <w:t>10%</w:t>
            </w:r>
            <w:r w:rsidRPr="007B5EA8">
              <w:rPr>
                <w:rFonts w:ascii="Arial" w:hAnsi="Arial" w:cs="Arial"/>
              </w:rPr>
              <w:t xml:space="preserve"> of the value of the contract. Bidder to include a proposal)</w:t>
            </w:r>
          </w:p>
        </w:tc>
        <w:tc>
          <w:tcPr>
            <w:tcW w:w="5386"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7229" w:type="dxa"/>
            <w:shd w:val="clear" w:color="auto" w:fill="auto"/>
          </w:tcPr>
          <w:p w:rsidR="00682BB7" w:rsidRPr="007B5EA8" w:rsidRDefault="00682BB7" w:rsidP="00314B6E">
            <w:pPr>
              <w:spacing w:line="360" w:lineRule="auto"/>
              <w:ind w:left="323"/>
              <w:jc w:val="both"/>
              <w:rPr>
                <w:rFonts w:ascii="Arial" w:hAnsi="Arial" w:cs="Arial"/>
              </w:rPr>
            </w:pPr>
            <w:r w:rsidRPr="00705C1E">
              <w:rPr>
                <w:rFonts w:ascii="Arial" w:hAnsi="Arial" w:cs="Arial"/>
              </w:rPr>
              <w:t xml:space="preserve">Bidder must be willing to enter into a </w:t>
            </w:r>
            <w:r w:rsidRPr="00705C1E">
              <w:rPr>
                <w:rFonts w:ascii="Arial" w:hAnsi="Arial" w:cs="Arial"/>
                <w:b/>
              </w:rPr>
              <w:t>Partnership/Joint Venture</w:t>
            </w:r>
            <w:r w:rsidRPr="007B5EA8">
              <w:rPr>
                <w:rFonts w:ascii="Arial" w:hAnsi="Arial" w:cs="Arial"/>
              </w:rPr>
              <w:t xml:space="preserve">* with SAAT  equal to </w:t>
            </w:r>
            <w:r w:rsidRPr="007B5EA8">
              <w:rPr>
                <w:rFonts w:ascii="Arial" w:hAnsi="Arial" w:cs="Arial"/>
                <w:b/>
              </w:rPr>
              <w:t>10%</w:t>
            </w:r>
            <w:r w:rsidRPr="007B5EA8">
              <w:rPr>
                <w:rFonts w:ascii="Arial" w:hAnsi="Arial" w:cs="Arial"/>
              </w:rPr>
              <w:t xml:space="preserve"> of contract value</w:t>
            </w:r>
          </w:p>
        </w:tc>
        <w:tc>
          <w:tcPr>
            <w:tcW w:w="5386"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7229" w:type="dxa"/>
            <w:shd w:val="clear" w:color="auto" w:fill="auto"/>
          </w:tcPr>
          <w:p w:rsidR="00682BB7" w:rsidRPr="00705C1E" w:rsidRDefault="00682BB7" w:rsidP="00314B6E">
            <w:pPr>
              <w:spacing w:line="360" w:lineRule="auto"/>
              <w:ind w:left="323"/>
              <w:jc w:val="both"/>
              <w:rPr>
                <w:rFonts w:ascii="Arial" w:hAnsi="Arial" w:cs="Arial"/>
              </w:rPr>
            </w:pPr>
            <w:r w:rsidRPr="00705C1E">
              <w:rPr>
                <w:rFonts w:ascii="Arial" w:hAnsi="Arial" w:cs="Arial"/>
              </w:rPr>
              <w:t>Must be a 24 hour, 365 days service</w:t>
            </w:r>
          </w:p>
        </w:tc>
        <w:tc>
          <w:tcPr>
            <w:tcW w:w="5386" w:type="dxa"/>
            <w:shd w:val="clear" w:color="auto" w:fill="auto"/>
          </w:tcPr>
          <w:p w:rsidR="00682BB7" w:rsidRPr="007B5EA8" w:rsidRDefault="00682BB7" w:rsidP="006303D7">
            <w:pPr>
              <w:spacing w:line="360" w:lineRule="auto"/>
              <w:ind w:left="1560" w:hanging="709"/>
              <w:jc w:val="both"/>
              <w:rPr>
                <w:rFonts w:ascii="Arial" w:hAnsi="Arial" w:cs="Arial"/>
              </w:rPr>
            </w:pPr>
          </w:p>
        </w:tc>
      </w:tr>
    </w:tbl>
    <w:p w:rsidR="00682BB7" w:rsidRPr="00705C1E" w:rsidRDefault="00682BB7" w:rsidP="006303D7">
      <w:pPr>
        <w:spacing w:line="360" w:lineRule="auto"/>
        <w:ind w:left="1560" w:hanging="709"/>
        <w:jc w:val="both"/>
        <w:rPr>
          <w:rFonts w:ascii="Arial" w:hAnsi="Arial" w:cs="Arial"/>
        </w:rPr>
      </w:pPr>
    </w:p>
    <w:p w:rsidR="00682BB7" w:rsidRPr="007B5EA8" w:rsidRDefault="00682BB7" w:rsidP="006303D7">
      <w:pPr>
        <w:spacing w:line="360" w:lineRule="auto"/>
        <w:ind w:left="1560" w:hanging="709"/>
        <w:jc w:val="both"/>
        <w:rPr>
          <w:rFonts w:ascii="Arial" w:hAnsi="Arial" w:cs="Arial"/>
        </w:rPr>
      </w:pPr>
      <w:r w:rsidRPr="007B5EA8">
        <w:rPr>
          <w:rFonts w:ascii="Arial" w:hAnsi="Arial" w:cs="Arial"/>
        </w:rPr>
        <w:t>Further to the above, this category was subjected to the following scrutiny:</w:t>
      </w:r>
    </w:p>
    <w:tbl>
      <w:tblPr>
        <w:tblW w:w="1275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386"/>
      </w:tblGrid>
      <w:tr w:rsidR="00682BB7" w:rsidRPr="007B5EA8" w:rsidTr="00407176">
        <w:tc>
          <w:tcPr>
            <w:tcW w:w="7371" w:type="dxa"/>
            <w:shd w:val="clear" w:color="auto" w:fill="B8CCE4"/>
          </w:tcPr>
          <w:p w:rsidR="00682BB7" w:rsidRPr="007B5EA8" w:rsidRDefault="00682BB7" w:rsidP="006303D7">
            <w:pPr>
              <w:spacing w:line="360" w:lineRule="auto"/>
              <w:ind w:left="1560" w:hanging="709"/>
              <w:jc w:val="both"/>
              <w:rPr>
                <w:rFonts w:ascii="Arial" w:hAnsi="Arial" w:cs="Arial"/>
                <w:b/>
              </w:rPr>
            </w:pPr>
            <w:r w:rsidRPr="007B5EA8">
              <w:rPr>
                <w:rFonts w:ascii="Arial" w:hAnsi="Arial" w:cs="Arial"/>
                <w:b/>
              </w:rPr>
              <w:lastRenderedPageBreak/>
              <w:t>Systems Interface</w:t>
            </w:r>
          </w:p>
        </w:tc>
        <w:tc>
          <w:tcPr>
            <w:tcW w:w="5386" w:type="dxa"/>
            <w:shd w:val="clear" w:color="auto" w:fill="B8CCE4"/>
          </w:tcPr>
          <w:p w:rsidR="00682BB7" w:rsidRPr="007B5EA8" w:rsidRDefault="00682BB7" w:rsidP="006303D7">
            <w:pPr>
              <w:spacing w:line="360" w:lineRule="auto"/>
              <w:ind w:left="1560" w:hanging="709"/>
              <w:jc w:val="both"/>
              <w:rPr>
                <w:rFonts w:ascii="Arial" w:hAnsi="Arial" w:cs="Arial"/>
                <w:b/>
              </w:rPr>
            </w:pPr>
            <w:r w:rsidRPr="007B5EA8">
              <w:rPr>
                <w:rFonts w:ascii="Arial" w:hAnsi="Arial" w:cs="Arial"/>
                <w:b/>
              </w:rPr>
              <w:t>COMPLY YES/NO</w:t>
            </w:r>
          </w:p>
        </w:tc>
      </w:tr>
      <w:tr w:rsidR="00682BB7" w:rsidRPr="007B5EA8" w:rsidTr="00407176">
        <w:tc>
          <w:tcPr>
            <w:tcW w:w="7371" w:type="dxa"/>
            <w:shd w:val="clear" w:color="auto" w:fill="auto"/>
          </w:tcPr>
          <w:p w:rsidR="00682BB7" w:rsidRPr="00705C1E" w:rsidRDefault="00682BB7" w:rsidP="00314B6E">
            <w:pPr>
              <w:spacing w:line="360" w:lineRule="auto"/>
              <w:ind w:left="174"/>
              <w:jc w:val="both"/>
              <w:rPr>
                <w:rFonts w:ascii="Arial" w:hAnsi="Arial" w:cs="Arial"/>
              </w:rPr>
            </w:pPr>
            <w:r w:rsidRPr="00705C1E">
              <w:rPr>
                <w:rFonts w:ascii="Arial" w:hAnsi="Arial" w:cs="Arial"/>
              </w:rPr>
              <w:t>The Bidder shall reflect the ability to report the sourcing, tracking and receiving of all components through an electronic system, that can be interfaced with any of SAAT’s Electronic Inventory Management Systems</w:t>
            </w:r>
          </w:p>
        </w:tc>
        <w:tc>
          <w:tcPr>
            <w:tcW w:w="5386" w:type="dxa"/>
            <w:shd w:val="clear" w:color="auto" w:fill="auto"/>
          </w:tcPr>
          <w:p w:rsidR="00682BB7" w:rsidRPr="007B5EA8" w:rsidRDefault="00682BB7" w:rsidP="006303D7">
            <w:pPr>
              <w:spacing w:line="360" w:lineRule="auto"/>
              <w:ind w:left="1560" w:hanging="709"/>
              <w:jc w:val="both"/>
              <w:rPr>
                <w:rFonts w:ascii="Arial" w:hAnsi="Arial" w:cs="Arial"/>
              </w:rPr>
            </w:pPr>
          </w:p>
        </w:tc>
      </w:tr>
    </w:tbl>
    <w:p w:rsidR="00682BB7" w:rsidRPr="00705C1E" w:rsidRDefault="00682BB7" w:rsidP="006303D7">
      <w:pPr>
        <w:spacing w:line="360" w:lineRule="auto"/>
        <w:ind w:left="1560" w:hanging="709"/>
        <w:jc w:val="both"/>
        <w:rPr>
          <w:rFonts w:ascii="Arial" w:hAnsi="Arial" w:cs="Arial"/>
        </w:rPr>
      </w:pPr>
    </w:p>
    <w:tbl>
      <w:tblPr>
        <w:tblW w:w="1275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3"/>
        <w:gridCol w:w="6964"/>
      </w:tblGrid>
      <w:tr w:rsidR="00682BB7" w:rsidRPr="007B5EA8" w:rsidTr="00407176">
        <w:tc>
          <w:tcPr>
            <w:tcW w:w="5793" w:type="dxa"/>
            <w:shd w:val="clear" w:color="auto" w:fill="B8CCE4"/>
          </w:tcPr>
          <w:p w:rsidR="00682BB7" w:rsidRPr="007B5EA8" w:rsidRDefault="00682BB7" w:rsidP="006303D7">
            <w:pPr>
              <w:spacing w:line="360" w:lineRule="auto"/>
              <w:ind w:left="1560" w:hanging="709"/>
              <w:jc w:val="both"/>
              <w:rPr>
                <w:rFonts w:ascii="Arial" w:hAnsi="Arial" w:cs="Arial"/>
                <w:b/>
              </w:rPr>
            </w:pPr>
            <w:r w:rsidRPr="007B5EA8">
              <w:rPr>
                <w:rFonts w:ascii="Arial" w:hAnsi="Arial" w:cs="Arial"/>
                <w:b/>
              </w:rPr>
              <w:t>Components status</w:t>
            </w:r>
          </w:p>
        </w:tc>
        <w:tc>
          <w:tcPr>
            <w:tcW w:w="6964" w:type="dxa"/>
            <w:shd w:val="clear" w:color="auto" w:fill="B8CCE4"/>
          </w:tcPr>
          <w:p w:rsidR="00682BB7" w:rsidRPr="007B5EA8" w:rsidRDefault="00682BB7" w:rsidP="00397960">
            <w:pPr>
              <w:spacing w:line="360" w:lineRule="auto"/>
              <w:ind w:left="1560" w:hanging="709"/>
              <w:jc w:val="center"/>
              <w:rPr>
                <w:rFonts w:ascii="Arial" w:hAnsi="Arial" w:cs="Arial"/>
                <w:b/>
              </w:rPr>
            </w:pPr>
            <w:r w:rsidRPr="007B5EA8">
              <w:rPr>
                <w:rFonts w:ascii="Arial" w:hAnsi="Arial" w:cs="Arial"/>
                <w:b/>
              </w:rPr>
              <w:t>COMPLY YES/NO</w:t>
            </w:r>
          </w:p>
        </w:tc>
      </w:tr>
      <w:tr w:rsidR="00682BB7" w:rsidRPr="007B5EA8" w:rsidTr="00407176">
        <w:tc>
          <w:tcPr>
            <w:tcW w:w="5793" w:type="dxa"/>
            <w:shd w:val="clear" w:color="auto" w:fill="auto"/>
          </w:tcPr>
          <w:p w:rsidR="00682BB7" w:rsidRPr="00705C1E" w:rsidRDefault="00682BB7" w:rsidP="00314B6E">
            <w:pPr>
              <w:spacing w:line="360" w:lineRule="auto"/>
              <w:ind w:left="174"/>
              <w:jc w:val="both"/>
              <w:rPr>
                <w:rFonts w:ascii="Arial" w:hAnsi="Arial" w:cs="Arial"/>
              </w:rPr>
            </w:pPr>
            <w:r w:rsidRPr="00705C1E">
              <w:rPr>
                <w:rFonts w:ascii="Arial" w:hAnsi="Arial" w:cs="Arial"/>
              </w:rPr>
              <w:t>The bidder shall supply components that are of the same modification status or better as stipulated in Appendix A</w:t>
            </w:r>
          </w:p>
        </w:tc>
        <w:tc>
          <w:tcPr>
            <w:tcW w:w="6964" w:type="dxa"/>
            <w:shd w:val="clear" w:color="auto" w:fill="auto"/>
          </w:tcPr>
          <w:p w:rsidR="00682BB7" w:rsidRPr="007B5EA8" w:rsidRDefault="00682BB7" w:rsidP="006303D7">
            <w:pPr>
              <w:spacing w:line="360" w:lineRule="auto"/>
              <w:ind w:left="1560" w:hanging="709"/>
              <w:jc w:val="both"/>
              <w:rPr>
                <w:rFonts w:ascii="Arial" w:hAnsi="Arial" w:cs="Arial"/>
              </w:rPr>
            </w:pPr>
          </w:p>
        </w:tc>
      </w:tr>
    </w:tbl>
    <w:p w:rsidR="00682BB7" w:rsidRPr="00705C1E" w:rsidRDefault="00682BB7" w:rsidP="006303D7">
      <w:pPr>
        <w:spacing w:line="360" w:lineRule="auto"/>
        <w:ind w:left="1560" w:hanging="709"/>
        <w:jc w:val="both"/>
        <w:rPr>
          <w:rFonts w:ascii="Arial" w:hAnsi="Arial" w:cs="Arial"/>
        </w:rPr>
      </w:pPr>
    </w:p>
    <w:tbl>
      <w:tblPr>
        <w:tblW w:w="1261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843"/>
        <w:gridCol w:w="4253"/>
        <w:gridCol w:w="4536"/>
      </w:tblGrid>
      <w:tr w:rsidR="00682BB7" w:rsidRPr="007B5EA8" w:rsidTr="00407176">
        <w:tc>
          <w:tcPr>
            <w:tcW w:w="8080" w:type="dxa"/>
            <w:gridSpan w:val="3"/>
            <w:shd w:val="clear" w:color="auto" w:fill="B8CCE4"/>
          </w:tcPr>
          <w:p w:rsidR="00682BB7" w:rsidRPr="007B5EA8" w:rsidRDefault="00682BB7" w:rsidP="006303D7">
            <w:pPr>
              <w:spacing w:line="360" w:lineRule="auto"/>
              <w:ind w:left="1560" w:hanging="709"/>
              <w:jc w:val="both"/>
              <w:rPr>
                <w:rFonts w:ascii="Arial" w:hAnsi="Arial" w:cs="Arial"/>
                <w:b/>
              </w:rPr>
            </w:pPr>
            <w:r w:rsidRPr="007B5EA8">
              <w:rPr>
                <w:rFonts w:ascii="Arial" w:hAnsi="Arial" w:cs="Arial"/>
                <w:b/>
              </w:rPr>
              <w:t>Turn-around times (TAT)</w:t>
            </w:r>
          </w:p>
        </w:tc>
        <w:tc>
          <w:tcPr>
            <w:tcW w:w="4536" w:type="dxa"/>
            <w:shd w:val="clear" w:color="auto" w:fill="B8CCE4"/>
          </w:tcPr>
          <w:p w:rsidR="00314B6E" w:rsidRDefault="00314B6E" w:rsidP="006303D7">
            <w:pPr>
              <w:spacing w:line="360" w:lineRule="auto"/>
              <w:ind w:left="1560" w:hanging="709"/>
              <w:jc w:val="both"/>
              <w:rPr>
                <w:rFonts w:ascii="Arial" w:hAnsi="Arial" w:cs="Arial"/>
                <w:b/>
              </w:rPr>
            </w:pPr>
            <w:r>
              <w:rPr>
                <w:rFonts w:ascii="Arial" w:hAnsi="Arial" w:cs="Arial"/>
                <w:b/>
              </w:rPr>
              <w:t>COMPLY</w:t>
            </w:r>
          </w:p>
          <w:p w:rsidR="00682BB7" w:rsidRPr="007B5EA8" w:rsidRDefault="00682BB7" w:rsidP="006303D7">
            <w:pPr>
              <w:spacing w:line="360" w:lineRule="auto"/>
              <w:ind w:left="1560" w:hanging="709"/>
              <w:jc w:val="both"/>
              <w:rPr>
                <w:rFonts w:ascii="Arial" w:hAnsi="Arial" w:cs="Arial"/>
                <w:b/>
              </w:rPr>
            </w:pPr>
            <w:r w:rsidRPr="007B5EA8">
              <w:rPr>
                <w:rFonts w:ascii="Arial" w:hAnsi="Arial" w:cs="Arial"/>
                <w:b/>
              </w:rPr>
              <w:t>YES/NO</w:t>
            </w:r>
          </w:p>
        </w:tc>
      </w:tr>
      <w:tr w:rsidR="00682BB7" w:rsidRPr="007B5EA8" w:rsidTr="00407176">
        <w:tc>
          <w:tcPr>
            <w:tcW w:w="1984" w:type="dxa"/>
            <w:shd w:val="clear" w:color="auto" w:fill="auto"/>
          </w:tcPr>
          <w:p w:rsidR="00682BB7" w:rsidRPr="00705C1E" w:rsidRDefault="00682BB7" w:rsidP="00314B6E">
            <w:pPr>
              <w:spacing w:line="360" w:lineRule="auto"/>
              <w:ind w:left="323"/>
              <w:jc w:val="both"/>
              <w:rPr>
                <w:rFonts w:ascii="Arial" w:hAnsi="Arial" w:cs="Arial"/>
              </w:rPr>
            </w:pPr>
            <w:r w:rsidRPr="00705C1E">
              <w:rPr>
                <w:rFonts w:ascii="Arial" w:hAnsi="Arial" w:cs="Arial"/>
              </w:rPr>
              <w:t>Priority</w:t>
            </w:r>
          </w:p>
        </w:tc>
        <w:tc>
          <w:tcPr>
            <w:tcW w:w="1843" w:type="dxa"/>
            <w:shd w:val="clear" w:color="auto" w:fill="auto"/>
          </w:tcPr>
          <w:p w:rsidR="00682BB7" w:rsidRPr="007B5EA8" w:rsidRDefault="00682BB7" w:rsidP="00984B4F">
            <w:pPr>
              <w:spacing w:line="360" w:lineRule="auto"/>
              <w:ind w:left="180" w:hanging="11"/>
              <w:jc w:val="both"/>
              <w:rPr>
                <w:rFonts w:ascii="Arial" w:hAnsi="Arial" w:cs="Arial"/>
              </w:rPr>
            </w:pPr>
            <w:r w:rsidRPr="007B5EA8">
              <w:rPr>
                <w:rFonts w:ascii="Arial" w:hAnsi="Arial" w:cs="Arial"/>
              </w:rPr>
              <w:t>Response Time</w:t>
            </w:r>
          </w:p>
        </w:tc>
        <w:tc>
          <w:tcPr>
            <w:tcW w:w="4253" w:type="dxa"/>
            <w:shd w:val="clear" w:color="auto" w:fill="auto"/>
          </w:tcPr>
          <w:p w:rsidR="00682BB7" w:rsidRPr="007B5EA8" w:rsidRDefault="00682BB7" w:rsidP="00984B4F">
            <w:pPr>
              <w:spacing w:line="360" w:lineRule="auto"/>
              <w:ind w:left="178" w:hanging="6"/>
              <w:jc w:val="both"/>
              <w:rPr>
                <w:rFonts w:ascii="Arial" w:hAnsi="Arial" w:cs="Arial"/>
              </w:rPr>
            </w:pPr>
            <w:r w:rsidRPr="007B5EA8">
              <w:rPr>
                <w:rFonts w:ascii="Arial" w:hAnsi="Arial" w:cs="Arial"/>
              </w:rPr>
              <w:t>Dispatch Time</w:t>
            </w:r>
          </w:p>
        </w:tc>
        <w:tc>
          <w:tcPr>
            <w:tcW w:w="4536"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1984" w:type="dxa"/>
            <w:shd w:val="clear" w:color="auto" w:fill="auto"/>
          </w:tcPr>
          <w:p w:rsidR="00682BB7" w:rsidRPr="00705C1E" w:rsidRDefault="00682BB7" w:rsidP="00314B6E">
            <w:pPr>
              <w:spacing w:line="360" w:lineRule="auto"/>
              <w:ind w:left="323"/>
              <w:jc w:val="both"/>
              <w:rPr>
                <w:rFonts w:ascii="Arial" w:hAnsi="Arial" w:cs="Arial"/>
              </w:rPr>
            </w:pPr>
            <w:r w:rsidRPr="00705C1E">
              <w:rPr>
                <w:rFonts w:ascii="Arial" w:hAnsi="Arial" w:cs="Arial"/>
              </w:rPr>
              <w:t>AOG</w:t>
            </w:r>
          </w:p>
        </w:tc>
        <w:tc>
          <w:tcPr>
            <w:tcW w:w="1843" w:type="dxa"/>
            <w:shd w:val="clear" w:color="auto" w:fill="auto"/>
          </w:tcPr>
          <w:p w:rsidR="00682BB7" w:rsidRPr="007B5EA8" w:rsidRDefault="00682BB7" w:rsidP="00314B6E">
            <w:pPr>
              <w:spacing w:line="360" w:lineRule="auto"/>
              <w:ind w:left="1560" w:hanging="1391"/>
              <w:jc w:val="both"/>
              <w:rPr>
                <w:rFonts w:ascii="Arial" w:hAnsi="Arial" w:cs="Arial"/>
              </w:rPr>
            </w:pPr>
            <w:r w:rsidRPr="007B5EA8">
              <w:rPr>
                <w:rFonts w:ascii="Arial" w:hAnsi="Arial" w:cs="Arial"/>
              </w:rPr>
              <w:t>1 hour</w:t>
            </w:r>
          </w:p>
        </w:tc>
        <w:tc>
          <w:tcPr>
            <w:tcW w:w="4253" w:type="dxa"/>
            <w:shd w:val="clear" w:color="auto" w:fill="auto"/>
          </w:tcPr>
          <w:p w:rsidR="00682BB7" w:rsidRPr="007B5EA8" w:rsidRDefault="00682BB7" w:rsidP="00984B4F">
            <w:pPr>
              <w:spacing w:line="360" w:lineRule="auto"/>
              <w:ind w:left="178" w:hanging="6"/>
              <w:jc w:val="both"/>
              <w:rPr>
                <w:rFonts w:ascii="Arial" w:hAnsi="Arial" w:cs="Arial"/>
              </w:rPr>
            </w:pPr>
            <w:r w:rsidRPr="007B5EA8">
              <w:rPr>
                <w:rFonts w:ascii="Arial" w:hAnsi="Arial" w:cs="Arial"/>
              </w:rPr>
              <w:t>First available flight (same day)</w:t>
            </w:r>
          </w:p>
        </w:tc>
        <w:tc>
          <w:tcPr>
            <w:tcW w:w="4536"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1984" w:type="dxa"/>
            <w:shd w:val="clear" w:color="auto" w:fill="auto"/>
          </w:tcPr>
          <w:p w:rsidR="00682BB7" w:rsidRPr="00705C1E" w:rsidRDefault="00682BB7" w:rsidP="00314B6E">
            <w:pPr>
              <w:spacing w:line="360" w:lineRule="auto"/>
              <w:ind w:left="323"/>
              <w:jc w:val="both"/>
              <w:rPr>
                <w:rFonts w:ascii="Arial" w:hAnsi="Arial" w:cs="Arial"/>
              </w:rPr>
            </w:pPr>
            <w:r w:rsidRPr="00705C1E">
              <w:rPr>
                <w:rFonts w:ascii="Arial" w:hAnsi="Arial" w:cs="Arial"/>
              </w:rPr>
              <w:t>CRITICAL</w:t>
            </w:r>
          </w:p>
        </w:tc>
        <w:tc>
          <w:tcPr>
            <w:tcW w:w="1843" w:type="dxa"/>
            <w:shd w:val="clear" w:color="auto" w:fill="auto"/>
          </w:tcPr>
          <w:p w:rsidR="00682BB7" w:rsidRPr="007B5EA8" w:rsidRDefault="00682BB7" w:rsidP="00314B6E">
            <w:pPr>
              <w:spacing w:line="360" w:lineRule="auto"/>
              <w:ind w:left="1560" w:hanging="1391"/>
              <w:jc w:val="both"/>
              <w:rPr>
                <w:rFonts w:ascii="Arial" w:hAnsi="Arial" w:cs="Arial"/>
              </w:rPr>
            </w:pPr>
            <w:r w:rsidRPr="007B5EA8">
              <w:rPr>
                <w:rFonts w:ascii="Arial" w:hAnsi="Arial" w:cs="Arial"/>
              </w:rPr>
              <w:t>3 hours</w:t>
            </w:r>
          </w:p>
        </w:tc>
        <w:tc>
          <w:tcPr>
            <w:tcW w:w="4253" w:type="dxa"/>
            <w:shd w:val="clear" w:color="auto" w:fill="auto"/>
          </w:tcPr>
          <w:p w:rsidR="00682BB7" w:rsidRPr="007B5EA8" w:rsidRDefault="00682BB7" w:rsidP="00314B6E">
            <w:pPr>
              <w:spacing w:line="360" w:lineRule="auto"/>
              <w:ind w:left="314" w:hanging="142"/>
              <w:jc w:val="both"/>
              <w:rPr>
                <w:rFonts w:ascii="Arial" w:hAnsi="Arial" w:cs="Arial"/>
              </w:rPr>
            </w:pPr>
            <w:r w:rsidRPr="007B5EA8">
              <w:rPr>
                <w:rFonts w:ascii="Arial" w:hAnsi="Arial" w:cs="Arial"/>
              </w:rPr>
              <w:t>Within 24 hours</w:t>
            </w:r>
          </w:p>
        </w:tc>
        <w:tc>
          <w:tcPr>
            <w:tcW w:w="4536"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1984" w:type="dxa"/>
            <w:shd w:val="clear" w:color="auto" w:fill="auto"/>
          </w:tcPr>
          <w:p w:rsidR="00682BB7" w:rsidRPr="00705C1E" w:rsidRDefault="00682BB7" w:rsidP="00314B6E">
            <w:pPr>
              <w:spacing w:line="360" w:lineRule="auto"/>
              <w:ind w:left="323"/>
              <w:jc w:val="both"/>
              <w:rPr>
                <w:rFonts w:ascii="Arial" w:hAnsi="Arial" w:cs="Arial"/>
              </w:rPr>
            </w:pPr>
            <w:r w:rsidRPr="00705C1E">
              <w:rPr>
                <w:rFonts w:ascii="Arial" w:hAnsi="Arial" w:cs="Arial"/>
              </w:rPr>
              <w:t>NORMAL/ROUTINE</w:t>
            </w:r>
          </w:p>
        </w:tc>
        <w:tc>
          <w:tcPr>
            <w:tcW w:w="1843" w:type="dxa"/>
            <w:shd w:val="clear" w:color="auto" w:fill="auto"/>
          </w:tcPr>
          <w:p w:rsidR="00682BB7" w:rsidRPr="007B5EA8" w:rsidRDefault="00682BB7" w:rsidP="00314B6E">
            <w:pPr>
              <w:spacing w:line="360" w:lineRule="auto"/>
              <w:ind w:left="1560" w:hanging="1391"/>
              <w:jc w:val="both"/>
              <w:rPr>
                <w:rFonts w:ascii="Arial" w:hAnsi="Arial" w:cs="Arial"/>
              </w:rPr>
            </w:pPr>
            <w:r w:rsidRPr="007B5EA8">
              <w:rPr>
                <w:rFonts w:ascii="Arial" w:hAnsi="Arial" w:cs="Arial"/>
              </w:rPr>
              <w:t>12 hours</w:t>
            </w:r>
          </w:p>
        </w:tc>
        <w:tc>
          <w:tcPr>
            <w:tcW w:w="4253" w:type="dxa"/>
            <w:shd w:val="clear" w:color="auto" w:fill="auto"/>
          </w:tcPr>
          <w:p w:rsidR="00682BB7" w:rsidRPr="007B5EA8" w:rsidRDefault="00682BB7" w:rsidP="00984B4F">
            <w:pPr>
              <w:spacing w:line="360" w:lineRule="auto"/>
              <w:ind w:left="178" w:hanging="6"/>
              <w:jc w:val="both"/>
              <w:rPr>
                <w:rFonts w:ascii="Arial" w:hAnsi="Arial" w:cs="Arial"/>
              </w:rPr>
            </w:pPr>
            <w:r w:rsidRPr="007B5EA8">
              <w:rPr>
                <w:rFonts w:ascii="Arial" w:hAnsi="Arial" w:cs="Arial"/>
              </w:rPr>
              <w:t>Within 72 hours</w:t>
            </w:r>
          </w:p>
        </w:tc>
        <w:tc>
          <w:tcPr>
            <w:tcW w:w="4536" w:type="dxa"/>
            <w:shd w:val="clear" w:color="auto" w:fill="auto"/>
          </w:tcPr>
          <w:p w:rsidR="00682BB7" w:rsidRPr="007B5EA8" w:rsidRDefault="00682BB7" w:rsidP="006303D7">
            <w:pPr>
              <w:spacing w:line="360" w:lineRule="auto"/>
              <w:ind w:left="1560" w:hanging="709"/>
              <w:jc w:val="both"/>
              <w:rPr>
                <w:rFonts w:ascii="Arial" w:hAnsi="Arial" w:cs="Arial"/>
              </w:rPr>
            </w:pPr>
          </w:p>
        </w:tc>
      </w:tr>
    </w:tbl>
    <w:p w:rsidR="00682BB7" w:rsidRPr="00705C1E" w:rsidRDefault="00682BB7" w:rsidP="006303D7">
      <w:pPr>
        <w:spacing w:line="360" w:lineRule="auto"/>
        <w:ind w:left="1560" w:hanging="709"/>
        <w:jc w:val="both"/>
        <w:rPr>
          <w:rFonts w:ascii="Arial" w:hAnsi="Arial" w:cs="Arial"/>
        </w:rPr>
      </w:pPr>
    </w:p>
    <w:p w:rsidR="00682BB7" w:rsidRPr="007B5EA8" w:rsidRDefault="00682BB7" w:rsidP="006303D7">
      <w:pPr>
        <w:spacing w:line="360" w:lineRule="auto"/>
        <w:ind w:left="1560" w:hanging="709"/>
        <w:jc w:val="both"/>
        <w:rPr>
          <w:rFonts w:ascii="Arial" w:hAnsi="Arial" w:cs="Arial"/>
          <w:b/>
        </w:rPr>
      </w:pPr>
      <w:r w:rsidRPr="007B5EA8">
        <w:rPr>
          <w:rFonts w:ascii="Arial" w:hAnsi="Arial" w:cs="Arial"/>
          <w:b/>
        </w:rPr>
        <w:t>Phase 2</w:t>
      </w:r>
    </w:p>
    <w:p w:rsidR="00682BB7" w:rsidRPr="007B5EA8" w:rsidRDefault="00682BB7" w:rsidP="006303D7">
      <w:pPr>
        <w:spacing w:line="360" w:lineRule="auto"/>
        <w:ind w:left="1560" w:hanging="709"/>
        <w:jc w:val="both"/>
        <w:rPr>
          <w:rFonts w:ascii="Arial" w:hAnsi="Arial" w:cs="Arial"/>
          <w:b/>
        </w:rPr>
      </w:pPr>
      <w:r w:rsidRPr="007B5EA8">
        <w:rPr>
          <w:rFonts w:ascii="Arial" w:hAnsi="Arial" w:cs="Arial"/>
          <w:b/>
        </w:rPr>
        <w:lastRenderedPageBreak/>
        <w:t>PRICE AND BEE EVALUATION</w:t>
      </w:r>
    </w:p>
    <w:tbl>
      <w:tblPr>
        <w:tblW w:w="1261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5"/>
        <w:gridCol w:w="5941"/>
      </w:tblGrid>
      <w:tr w:rsidR="00682BB7" w:rsidRPr="007B5EA8" w:rsidTr="00407176">
        <w:tc>
          <w:tcPr>
            <w:tcW w:w="6675" w:type="dxa"/>
            <w:shd w:val="clear" w:color="auto" w:fill="B8CCE4"/>
          </w:tcPr>
          <w:p w:rsidR="00682BB7" w:rsidRPr="007B5EA8" w:rsidRDefault="00682BB7" w:rsidP="006303D7">
            <w:pPr>
              <w:spacing w:line="360" w:lineRule="auto"/>
              <w:ind w:left="1560" w:hanging="709"/>
              <w:jc w:val="both"/>
              <w:rPr>
                <w:rFonts w:ascii="Arial" w:hAnsi="Arial" w:cs="Arial"/>
                <w:b/>
              </w:rPr>
            </w:pPr>
            <w:r w:rsidRPr="007B5EA8">
              <w:rPr>
                <w:rFonts w:ascii="Arial" w:hAnsi="Arial" w:cs="Arial"/>
                <w:b/>
              </w:rPr>
              <w:t>Pricing Evaluation</w:t>
            </w:r>
          </w:p>
        </w:tc>
        <w:tc>
          <w:tcPr>
            <w:tcW w:w="5941" w:type="dxa"/>
            <w:shd w:val="clear" w:color="auto" w:fill="B8CCE4"/>
          </w:tcPr>
          <w:p w:rsidR="00682BB7" w:rsidRPr="007B5EA8" w:rsidRDefault="00682BB7" w:rsidP="006303D7">
            <w:pPr>
              <w:spacing w:line="360" w:lineRule="auto"/>
              <w:ind w:left="1560" w:hanging="709"/>
              <w:jc w:val="both"/>
              <w:rPr>
                <w:rFonts w:ascii="Arial" w:hAnsi="Arial" w:cs="Arial"/>
                <w:b/>
              </w:rPr>
            </w:pPr>
            <w:r w:rsidRPr="007B5EA8">
              <w:rPr>
                <w:rFonts w:ascii="Arial" w:hAnsi="Arial" w:cs="Arial"/>
                <w:b/>
              </w:rPr>
              <w:t xml:space="preserve">Points </w:t>
            </w:r>
          </w:p>
        </w:tc>
      </w:tr>
      <w:tr w:rsidR="00682BB7" w:rsidRPr="007B5EA8" w:rsidTr="00407176">
        <w:tc>
          <w:tcPr>
            <w:tcW w:w="6675" w:type="dxa"/>
            <w:shd w:val="clear" w:color="auto" w:fill="auto"/>
          </w:tcPr>
          <w:p w:rsidR="00682BB7" w:rsidRPr="00705C1E" w:rsidRDefault="00682BB7" w:rsidP="006303D7">
            <w:pPr>
              <w:spacing w:line="360" w:lineRule="auto"/>
              <w:ind w:left="1560" w:hanging="709"/>
              <w:jc w:val="both"/>
              <w:rPr>
                <w:rFonts w:ascii="Arial" w:hAnsi="Arial" w:cs="Arial"/>
              </w:rPr>
            </w:pPr>
            <w:r w:rsidRPr="00705C1E">
              <w:rPr>
                <w:rFonts w:ascii="Arial" w:hAnsi="Arial" w:cs="Arial"/>
              </w:rPr>
              <w:t>Price</w:t>
            </w:r>
          </w:p>
        </w:tc>
        <w:tc>
          <w:tcPr>
            <w:tcW w:w="5941" w:type="dxa"/>
            <w:shd w:val="clear" w:color="auto" w:fill="auto"/>
          </w:tcPr>
          <w:p w:rsidR="00682BB7" w:rsidRPr="007B5EA8" w:rsidRDefault="00682BB7" w:rsidP="006303D7">
            <w:pPr>
              <w:spacing w:line="360" w:lineRule="auto"/>
              <w:ind w:left="1560" w:hanging="709"/>
              <w:jc w:val="both"/>
              <w:rPr>
                <w:rFonts w:ascii="Arial" w:hAnsi="Arial" w:cs="Arial"/>
              </w:rPr>
            </w:pPr>
            <w:r w:rsidRPr="007B5EA8">
              <w:rPr>
                <w:rFonts w:ascii="Arial" w:hAnsi="Arial" w:cs="Arial"/>
              </w:rPr>
              <w:t>90</w:t>
            </w:r>
          </w:p>
        </w:tc>
      </w:tr>
      <w:tr w:rsidR="00682BB7" w:rsidRPr="007B5EA8" w:rsidTr="00407176">
        <w:tc>
          <w:tcPr>
            <w:tcW w:w="6675" w:type="dxa"/>
            <w:shd w:val="clear" w:color="auto" w:fill="auto"/>
          </w:tcPr>
          <w:p w:rsidR="00682BB7" w:rsidRPr="00705C1E" w:rsidRDefault="00682BB7" w:rsidP="006303D7">
            <w:pPr>
              <w:spacing w:line="360" w:lineRule="auto"/>
              <w:ind w:left="1560" w:hanging="709"/>
              <w:jc w:val="both"/>
              <w:rPr>
                <w:rFonts w:ascii="Arial" w:hAnsi="Arial" w:cs="Arial"/>
              </w:rPr>
            </w:pPr>
            <w:r w:rsidRPr="00705C1E">
              <w:rPr>
                <w:rFonts w:ascii="Arial" w:hAnsi="Arial" w:cs="Arial"/>
              </w:rPr>
              <w:t>BEE</w:t>
            </w:r>
          </w:p>
        </w:tc>
        <w:tc>
          <w:tcPr>
            <w:tcW w:w="5941" w:type="dxa"/>
            <w:shd w:val="clear" w:color="auto" w:fill="auto"/>
          </w:tcPr>
          <w:p w:rsidR="00682BB7" w:rsidRPr="007B5EA8" w:rsidRDefault="00682BB7" w:rsidP="006303D7">
            <w:pPr>
              <w:spacing w:line="360" w:lineRule="auto"/>
              <w:ind w:left="1560" w:hanging="709"/>
              <w:jc w:val="both"/>
              <w:rPr>
                <w:rFonts w:ascii="Arial" w:hAnsi="Arial" w:cs="Arial"/>
              </w:rPr>
            </w:pPr>
            <w:r w:rsidRPr="007B5EA8">
              <w:rPr>
                <w:rFonts w:ascii="Arial" w:hAnsi="Arial" w:cs="Arial"/>
              </w:rPr>
              <w:t>10</w:t>
            </w:r>
          </w:p>
        </w:tc>
      </w:tr>
      <w:tr w:rsidR="00682BB7" w:rsidRPr="007B5EA8" w:rsidTr="00407176">
        <w:tc>
          <w:tcPr>
            <w:tcW w:w="6675" w:type="dxa"/>
            <w:shd w:val="clear" w:color="auto" w:fill="auto"/>
          </w:tcPr>
          <w:p w:rsidR="00682BB7" w:rsidRPr="00705C1E" w:rsidRDefault="00682BB7" w:rsidP="006303D7">
            <w:pPr>
              <w:spacing w:line="360" w:lineRule="auto"/>
              <w:ind w:left="1560" w:hanging="709"/>
              <w:jc w:val="both"/>
              <w:rPr>
                <w:rFonts w:ascii="Arial" w:hAnsi="Arial" w:cs="Arial"/>
              </w:rPr>
            </w:pPr>
            <w:r w:rsidRPr="00705C1E">
              <w:rPr>
                <w:rFonts w:ascii="Arial" w:hAnsi="Arial" w:cs="Arial"/>
              </w:rPr>
              <w:t>TOTAL</w:t>
            </w:r>
          </w:p>
        </w:tc>
        <w:tc>
          <w:tcPr>
            <w:tcW w:w="5941" w:type="dxa"/>
            <w:shd w:val="clear" w:color="auto" w:fill="auto"/>
          </w:tcPr>
          <w:p w:rsidR="00682BB7" w:rsidRPr="007B5EA8" w:rsidRDefault="00682BB7" w:rsidP="006303D7">
            <w:pPr>
              <w:spacing w:line="360" w:lineRule="auto"/>
              <w:ind w:left="1560" w:hanging="709"/>
              <w:jc w:val="both"/>
              <w:rPr>
                <w:rFonts w:ascii="Arial" w:hAnsi="Arial" w:cs="Arial"/>
              </w:rPr>
            </w:pPr>
            <w:r w:rsidRPr="007B5EA8">
              <w:rPr>
                <w:rFonts w:ascii="Arial" w:hAnsi="Arial" w:cs="Arial"/>
              </w:rPr>
              <w:t>100</w:t>
            </w:r>
          </w:p>
        </w:tc>
      </w:tr>
    </w:tbl>
    <w:p w:rsidR="00682BB7" w:rsidRPr="007B5EA8" w:rsidRDefault="00880282" w:rsidP="00984B4F">
      <w:pPr>
        <w:spacing w:line="360" w:lineRule="auto"/>
        <w:ind w:left="851"/>
        <w:jc w:val="both"/>
        <w:rPr>
          <w:rFonts w:ascii="Arial" w:hAnsi="Arial" w:cs="Arial"/>
        </w:rPr>
      </w:pPr>
      <w:r w:rsidRPr="00705C1E">
        <w:rPr>
          <w:rFonts w:ascii="Arial" w:hAnsi="Arial" w:cs="Arial"/>
          <w:b/>
        </w:rPr>
        <w:t>Take Note:</w:t>
      </w:r>
      <w:r w:rsidRPr="00705C1E">
        <w:rPr>
          <w:rFonts w:ascii="Arial" w:hAnsi="Arial" w:cs="Arial"/>
        </w:rPr>
        <w:t xml:space="preserve"> None of the bidders were awarded any BEE points, as none of the ones that tendered with BEE partners furn</w:t>
      </w:r>
      <w:r w:rsidRPr="007B5EA8">
        <w:rPr>
          <w:rFonts w:ascii="Arial" w:hAnsi="Arial" w:cs="Arial"/>
        </w:rPr>
        <w:t>ished SAAT with a consolidated BEE certificate.</w:t>
      </w:r>
    </w:p>
    <w:p w:rsidR="00880282" w:rsidRPr="007B5EA8" w:rsidRDefault="00880282" w:rsidP="00984B4F">
      <w:pPr>
        <w:spacing w:line="360" w:lineRule="auto"/>
        <w:ind w:left="851"/>
        <w:jc w:val="both"/>
        <w:rPr>
          <w:rFonts w:ascii="Arial" w:hAnsi="Arial" w:cs="Arial"/>
        </w:rPr>
      </w:pPr>
    </w:p>
    <w:p w:rsidR="00682BB7" w:rsidRPr="007B5EA8" w:rsidRDefault="00682BB7" w:rsidP="00984B4F">
      <w:pPr>
        <w:spacing w:line="360" w:lineRule="auto"/>
        <w:ind w:left="851"/>
        <w:jc w:val="both"/>
        <w:rPr>
          <w:rFonts w:ascii="Arial" w:hAnsi="Arial" w:cs="Arial"/>
        </w:rPr>
      </w:pPr>
      <w:r w:rsidRPr="007B5EA8">
        <w:rPr>
          <w:rFonts w:ascii="Arial" w:hAnsi="Arial" w:cs="Arial"/>
        </w:rPr>
        <w:t>The elements below will be evaluated under the pricing category, and points allocated as indicated below based on the quoted bid price.</w:t>
      </w:r>
    </w:p>
    <w:tbl>
      <w:tblPr>
        <w:tblW w:w="1261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835"/>
        <w:gridCol w:w="3828"/>
      </w:tblGrid>
      <w:tr w:rsidR="00682BB7" w:rsidRPr="007B5EA8" w:rsidTr="00407176">
        <w:tc>
          <w:tcPr>
            <w:tcW w:w="5953" w:type="dxa"/>
            <w:shd w:val="clear" w:color="auto" w:fill="B8CCE4"/>
          </w:tcPr>
          <w:p w:rsidR="00682BB7" w:rsidRPr="007B5EA8" w:rsidRDefault="00682BB7" w:rsidP="006303D7">
            <w:pPr>
              <w:spacing w:line="360" w:lineRule="auto"/>
              <w:ind w:left="1560" w:hanging="709"/>
              <w:jc w:val="both"/>
              <w:rPr>
                <w:rFonts w:ascii="Arial" w:hAnsi="Arial" w:cs="Arial"/>
                <w:b/>
              </w:rPr>
            </w:pPr>
            <w:r w:rsidRPr="007B5EA8">
              <w:rPr>
                <w:rFonts w:ascii="Arial" w:hAnsi="Arial" w:cs="Arial"/>
                <w:b/>
              </w:rPr>
              <w:t>Area to be measured under PRICE</w:t>
            </w:r>
          </w:p>
        </w:tc>
        <w:tc>
          <w:tcPr>
            <w:tcW w:w="2835" w:type="dxa"/>
            <w:shd w:val="clear" w:color="auto" w:fill="B8CCE4"/>
          </w:tcPr>
          <w:p w:rsidR="00682BB7" w:rsidRPr="007B5EA8" w:rsidRDefault="00682BB7" w:rsidP="006303D7">
            <w:pPr>
              <w:spacing w:line="360" w:lineRule="auto"/>
              <w:ind w:left="1560" w:hanging="709"/>
              <w:jc w:val="both"/>
              <w:rPr>
                <w:rFonts w:ascii="Arial" w:hAnsi="Arial" w:cs="Arial"/>
                <w:b/>
              </w:rPr>
            </w:pPr>
            <w:r w:rsidRPr="007B5EA8">
              <w:rPr>
                <w:rFonts w:ascii="Arial" w:hAnsi="Arial" w:cs="Arial"/>
                <w:b/>
              </w:rPr>
              <w:t>Template</w:t>
            </w:r>
          </w:p>
        </w:tc>
        <w:tc>
          <w:tcPr>
            <w:tcW w:w="3828" w:type="dxa"/>
            <w:shd w:val="clear" w:color="auto" w:fill="B8CCE4"/>
          </w:tcPr>
          <w:p w:rsidR="00682BB7" w:rsidRPr="007B5EA8" w:rsidRDefault="00682BB7" w:rsidP="006303D7">
            <w:pPr>
              <w:spacing w:line="360" w:lineRule="auto"/>
              <w:ind w:left="1560" w:hanging="709"/>
              <w:jc w:val="both"/>
              <w:rPr>
                <w:rFonts w:ascii="Arial" w:hAnsi="Arial" w:cs="Arial"/>
                <w:b/>
              </w:rPr>
            </w:pPr>
            <w:r w:rsidRPr="007B5EA8">
              <w:rPr>
                <w:rFonts w:ascii="Arial" w:hAnsi="Arial" w:cs="Arial"/>
                <w:b/>
              </w:rPr>
              <w:t>Points</w:t>
            </w:r>
          </w:p>
        </w:tc>
      </w:tr>
      <w:tr w:rsidR="00682BB7" w:rsidRPr="007B5EA8" w:rsidTr="00407176">
        <w:tc>
          <w:tcPr>
            <w:tcW w:w="5953" w:type="dxa"/>
            <w:shd w:val="clear" w:color="auto" w:fill="auto"/>
          </w:tcPr>
          <w:p w:rsidR="00682BB7" w:rsidRPr="00705C1E" w:rsidRDefault="00682BB7" w:rsidP="00984B4F">
            <w:pPr>
              <w:spacing w:line="360" w:lineRule="auto"/>
              <w:ind w:left="1560" w:hanging="1244"/>
              <w:jc w:val="both"/>
              <w:rPr>
                <w:rFonts w:ascii="Arial" w:hAnsi="Arial" w:cs="Arial"/>
              </w:rPr>
            </w:pPr>
            <w:r w:rsidRPr="00705C1E">
              <w:rPr>
                <w:rFonts w:ascii="Arial" w:hAnsi="Arial" w:cs="Arial"/>
              </w:rPr>
              <w:t>Repair Rate (Flight Hour)</w:t>
            </w:r>
          </w:p>
        </w:tc>
        <w:tc>
          <w:tcPr>
            <w:tcW w:w="2835" w:type="dxa"/>
            <w:shd w:val="clear" w:color="auto" w:fill="auto"/>
          </w:tcPr>
          <w:p w:rsidR="00682BB7" w:rsidRPr="007B5EA8" w:rsidRDefault="00682BB7" w:rsidP="006303D7">
            <w:pPr>
              <w:spacing w:line="360" w:lineRule="auto"/>
              <w:ind w:left="1560" w:hanging="709"/>
              <w:jc w:val="both"/>
              <w:rPr>
                <w:rFonts w:ascii="Arial" w:hAnsi="Arial" w:cs="Arial"/>
              </w:rPr>
            </w:pPr>
          </w:p>
        </w:tc>
        <w:tc>
          <w:tcPr>
            <w:tcW w:w="3828" w:type="dxa"/>
            <w:shd w:val="clear" w:color="auto" w:fill="auto"/>
          </w:tcPr>
          <w:p w:rsidR="00682BB7" w:rsidRPr="007B5EA8" w:rsidRDefault="00682BB7" w:rsidP="006303D7">
            <w:pPr>
              <w:spacing w:line="360" w:lineRule="auto"/>
              <w:ind w:left="1560" w:hanging="709"/>
              <w:jc w:val="both"/>
              <w:rPr>
                <w:rFonts w:ascii="Arial" w:hAnsi="Arial" w:cs="Arial"/>
                <w:color w:val="000000"/>
              </w:rPr>
            </w:pPr>
            <w:r w:rsidRPr="007B5EA8">
              <w:rPr>
                <w:rFonts w:ascii="Arial" w:hAnsi="Arial" w:cs="Arial"/>
                <w:color w:val="000000"/>
              </w:rPr>
              <w:t>50</w:t>
            </w:r>
          </w:p>
        </w:tc>
      </w:tr>
      <w:tr w:rsidR="00682BB7" w:rsidRPr="007B5EA8" w:rsidTr="00407176">
        <w:tc>
          <w:tcPr>
            <w:tcW w:w="5953" w:type="dxa"/>
            <w:shd w:val="clear" w:color="auto" w:fill="auto"/>
          </w:tcPr>
          <w:p w:rsidR="00682BB7" w:rsidRPr="00705C1E" w:rsidRDefault="00682BB7" w:rsidP="00984B4F">
            <w:pPr>
              <w:spacing w:line="360" w:lineRule="auto"/>
              <w:ind w:left="1560" w:hanging="1244"/>
              <w:jc w:val="both"/>
              <w:rPr>
                <w:rFonts w:ascii="Arial" w:hAnsi="Arial" w:cs="Arial"/>
              </w:rPr>
            </w:pPr>
            <w:proofErr w:type="spellStart"/>
            <w:r w:rsidRPr="00705C1E">
              <w:rPr>
                <w:rFonts w:ascii="Arial" w:hAnsi="Arial" w:cs="Arial"/>
              </w:rPr>
              <w:t>Basekit</w:t>
            </w:r>
            <w:proofErr w:type="spellEnd"/>
            <w:r w:rsidRPr="00705C1E">
              <w:rPr>
                <w:rFonts w:ascii="Arial" w:hAnsi="Arial" w:cs="Arial"/>
              </w:rPr>
              <w:t xml:space="preserve"> Value (%)</w:t>
            </w:r>
          </w:p>
        </w:tc>
        <w:tc>
          <w:tcPr>
            <w:tcW w:w="2835" w:type="dxa"/>
            <w:shd w:val="clear" w:color="auto" w:fill="auto"/>
          </w:tcPr>
          <w:p w:rsidR="00682BB7" w:rsidRPr="007B5EA8" w:rsidRDefault="00682BB7" w:rsidP="006303D7">
            <w:pPr>
              <w:spacing w:line="360" w:lineRule="auto"/>
              <w:ind w:left="1560" w:hanging="709"/>
              <w:jc w:val="both"/>
              <w:rPr>
                <w:rFonts w:ascii="Arial" w:hAnsi="Arial" w:cs="Arial"/>
              </w:rPr>
            </w:pPr>
          </w:p>
        </w:tc>
        <w:tc>
          <w:tcPr>
            <w:tcW w:w="3828" w:type="dxa"/>
            <w:shd w:val="clear" w:color="auto" w:fill="auto"/>
          </w:tcPr>
          <w:p w:rsidR="00682BB7" w:rsidRPr="007B5EA8" w:rsidRDefault="00682BB7" w:rsidP="006303D7">
            <w:pPr>
              <w:spacing w:line="360" w:lineRule="auto"/>
              <w:ind w:left="1560" w:hanging="709"/>
              <w:jc w:val="both"/>
              <w:rPr>
                <w:rFonts w:ascii="Arial" w:hAnsi="Arial" w:cs="Arial"/>
                <w:color w:val="000000"/>
              </w:rPr>
            </w:pPr>
            <w:r w:rsidRPr="007B5EA8">
              <w:rPr>
                <w:rFonts w:ascii="Arial" w:hAnsi="Arial" w:cs="Arial"/>
                <w:color w:val="000000"/>
              </w:rPr>
              <w:t>15</w:t>
            </w:r>
          </w:p>
        </w:tc>
      </w:tr>
      <w:tr w:rsidR="00682BB7" w:rsidRPr="007B5EA8" w:rsidTr="00407176">
        <w:tc>
          <w:tcPr>
            <w:tcW w:w="5953" w:type="dxa"/>
            <w:shd w:val="clear" w:color="auto" w:fill="auto"/>
          </w:tcPr>
          <w:p w:rsidR="00682BB7" w:rsidRPr="00705C1E" w:rsidRDefault="00682BB7" w:rsidP="00984B4F">
            <w:pPr>
              <w:spacing w:line="360" w:lineRule="auto"/>
              <w:ind w:left="1560" w:hanging="1244"/>
              <w:jc w:val="both"/>
              <w:rPr>
                <w:rFonts w:ascii="Arial" w:hAnsi="Arial" w:cs="Arial"/>
              </w:rPr>
            </w:pPr>
            <w:r w:rsidRPr="00705C1E">
              <w:rPr>
                <w:rFonts w:ascii="Arial" w:hAnsi="Arial" w:cs="Arial"/>
              </w:rPr>
              <w:t>Loan Rate (Flight Hour)</w:t>
            </w:r>
          </w:p>
        </w:tc>
        <w:tc>
          <w:tcPr>
            <w:tcW w:w="2835" w:type="dxa"/>
            <w:shd w:val="clear" w:color="auto" w:fill="auto"/>
          </w:tcPr>
          <w:p w:rsidR="00682BB7" w:rsidRPr="007B5EA8" w:rsidRDefault="00682BB7" w:rsidP="006303D7">
            <w:pPr>
              <w:spacing w:line="360" w:lineRule="auto"/>
              <w:ind w:left="1560" w:hanging="709"/>
              <w:jc w:val="both"/>
              <w:rPr>
                <w:rFonts w:ascii="Arial" w:hAnsi="Arial" w:cs="Arial"/>
              </w:rPr>
            </w:pPr>
          </w:p>
        </w:tc>
        <w:tc>
          <w:tcPr>
            <w:tcW w:w="3828" w:type="dxa"/>
            <w:shd w:val="clear" w:color="auto" w:fill="auto"/>
          </w:tcPr>
          <w:p w:rsidR="00682BB7" w:rsidRPr="007B5EA8" w:rsidRDefault="00682BB7" w:rsidP="006303D7">
            <w:pPr>
              <w:spacing w:line="360" w:lineRule="auto"/>
              <w:ind w:left="1560" w:hanging="709"/>
              <w:jc w:val="both"/>
              <w:rPr>
                <w:rFonts w:ascii="Arial" w:hAnsi="Arial" w:cs="Arial"/>
                <w:color w:val="000000"/>
              </w:rPr>
            </w:pPr>
            <w:r w:rsidRPr="007B5EA8">
              <w:rPr>
                <w:rFonts w:ascii="Arial" w:hAnsi="Arial" w:cs="Arial"/>
                <w:color w:val="000000"/>
              </w:rPr>
              <w:t>5</w:t>
            </w:r>
          </w:p>
        </w:tc>
      </w:tr>
      <w:tr w:rsidR="00682BB7" w:rsidRPr="007B5EA8" w:rsidTr="00407176">
        <w:tc>
          <w:tcPr>
            <w:tcW w:w="5953" w:type="dxa"/>
            <w:shd w:val="clear" w:color="auto" w:fill="auto"/>
          </w:tcPr>
          <w:p w:rsidR="00682BB7" w:rsidRPr="00705C1E" w:rsidRDefault="00682BB7" w:rsidP="00984B4F">
            <w:pPr>
              <w:spacing w:line="360" w:lineRule="auto"/>
              <w:ind w:left="1560" w:hanging="1244"/>
              <w:jc w:val="both"/>
              <w:rPr>
                <w:rFonts w:ascii="Arial" w:hAnsi="Arial" w:cs="Arial"/>
              </w:rPr>
            </w:pPr>
            <w:r w:rsidRPr="00705C1E">
              <w:rPr>
                <w:rFonts w:ascii="Arial" w:hAnsi="Arial" w:cs="Arial"/>
              </w:rPr>
              <w:t>Access Pool Rate (see template)</w:t>
            </w:r>
          </w:p>
        </w:tc>
        <w:tc>
          <w:tcPr>
            <w:tcW w:w="2835" w:type="dxa"/>
            <w:shd w:val="clear" w:color="auto" w:fill="auto"/>
          </w:tcPr>
          <w:p w:rsidR="00682BB7" w:rsidRPr="007B5EA8" w:rsidRDefault="00682BB7" w:rsidP="006303D7">
            <w:pPr>
              <w:spacing w:line="360" w:lineRule="auto"/>
              <w:ind w:left="1560" w:hanging="709"/>
              <w:jc w:val="both"/>
              <w:rPr>
                <w:rFonts w:ascii="Arial" w:hAnsi="Arial" w:cs="Arial"/>
              </w:rPr>
            </w:pPr>
          </w:p>
        </w:tc>
        <w:tc>
          <w:tcPr>
            <w:tcW w:w="3828" w:type="dxa"/>
            <w:shd w:val="clear" w:color="auto" w:fill="auto"/>
          </w:tcPr>
          <w:p w:rsidR="00682BB7" w:rsidRPr="007B5EA8" w:rsidRDefault="00682BB7" w:rsidP="006303D7">
            <w:pPr>
              <w:spacing w:line="360" w:lineRule="auto"/>
              <w:ind w:left="1560" w:hanging="709"/>
              <w:jc w:val="both"/>
              <w:rPr>
                <w:rFonts w:ascii="Arial" w:hAnsi="Arial" w:cs="Arial"/>
                <w:color w:val="000000"/>
              </w:rPr>
            </w:pPr>
            <w:r w:rsidRPr="007B5EA8">
              <w:rPr>
                <w:rFonts w:ascii="Arial" w:hAnsi="Arial" w:cs="Arial"/>
                <w:color w:val="000000"/>
              </w:rPr>
              <w:t>30</w:t>
            </w:r>
          </w:p>
        </w:tc>
      </w:tr>
      <w:tr w:rsidR="00682BB7" w:rsidRPr="007B5EA8" w:rsidTr="00407176">
        <w:tc>
          <w:tcPr>
            <w:tcW w:w="5953" w:type="dxa"/>
            <w:shd w:val="clear" w:color="auto" w:fill="B8CCE4"/>
          </w:tcPr>
          <w:p w:rsidR="00682BB7" w:rsidRPr="00705C1E" w:rsidRDefault="00682BB7" w:rsidP="006303D7">
            <w:pPr>
              <w:spacing w:line="360" w:lineRule="auto"/>
              <w:ind w:left="1560" w:hanging="709"/>
              <w:jc w:val="both"/>
              <w:rPr>
                <w:rFonts w:ascii="Arial" w:hAnsi="Arial" w:cs="Arial"/>
                <w:b/>
              </w:rPr>
            </w:pPr>
            <w:r w:rsidRPr="00705C1E">
              <w:rPr>
                <w:rFonts w:ascii="Arial" w:hAnsi="Arial" w:cs="Arial"/>
                <w:b/>
              </w:rPr>
              <w:t>TOTAL</w:t>
            </w:r>
          </w:p>
        </w:tc>
        <w:tc>
          <w:tcPr>
            <w:tcW w:w="2835" w:type="dxa"/>
            <w:shd w:val="clear" w:color="auto" w:fill="B8CCE4"/>
          </w:tcPr>
          <w:p w:rsidR="00682BB7" w:rsidRPr="007B5EA8" w:rsidRDefault="00682BB7" w:rsidP="006303D7">
            <w:pPr>
              <w:spacing w:line="360" w:lineRule="auto"/>
              <w:ind w:left="1560" w:hanging="709"/>
              <w:jc w:val="both"/>
              <w:rPr>
                <w:rFonts w:ascii="Arial" w:hAnsi="Arial" w:cs="Arial"/>
              </w:rPr>
            </w:pPr>
          </w:p>
        </w:tc>
        <w:tc>
          <w:tcPr>
            <w:tcW w:w="3828" w:type="dxa"/>
            <w:shd w:val="clear" w:color="auto" w:fill="B8CCE4"/>
          </w:tcPr>
          <w:p w:rsidR="00682BB7" w:rsidRPr="007B5EA8" w:rsidRDefault="00682BB7" w:rsidP="006303D7">
            <w:pPr>
              <w:spacing w:line="360" w:lineRule="auto"/>
              <w:ind w:left="1560" w:hanging="709"/>
              <w:jc w:val="both"/>
              <w:rPr>
                <w:rFonts w:ascii="Arial" w:hAnsi="Arial" w:cs="Arial"/>
              </w:rPr>
            </w:pPr>
            <w:r w:rsidRPr="007B5EA8">
              <w:rPr>
                <w:rFonts w:ascii="Arial" w:hAnsi="Arial" w:cs="Arial"/>
              </w:rPr>
              <w:t>100</w:t>
            </w:r>
          </w:p>
        </w:tc>
      </w:tr>
    </w:tbl>
    <w:p w:rsidR="00682BB7" w:rsidRPr="00705C1E" w:rsidRDefault="00682BB7" w:rsidP="006303D7">
      <w:pPr>
        <w:spacing w:line="360" w:lineRule="auto"/>
        <w:ind w:left="1560" w:hanging="709"/>
        <w:contextualSpacing/>
        <w:jc w:val="both"/>
        <w:rPr>
          <w:rFonts w:ascii="Arial" w:hAnsi="Arial" w:cs="Arial"/>
          <w:b/>
        </w:rPr>
      </w:pPr>
    </w:p>
    <w:tbl>
      <w:tblPr>
        <w:tblW w:w="1261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3828"/>
      </w:tblGrid>
      <w:tr w:rsidR="00682BB7" w:rsidRPr="007B5EA8" w:rsidTr="00407176">
        <w:tc>
          <w:tcPr>
            <w:tcW w:w="12616" w:type="dxa"/>
            <w:gridSpan w:val="2"/>
            <w:shd w:val="clear" w:color="auto" w:fill="B8CCE4"/>
          </w:tcPr>
          <w:p w:rsidR="00682BB7" w:rsidRPr="007B5EA8" w:rsidRDefault="00682BB7" w:rsidP="006303D7">
            <w:pPr>
              <w:spacing w:line="360" w:lineRule="auto"/>
              <w:ind w:left="1560" w:hanging="709"/>
              <w:jc w:val="both"/>
              <w:rPr>
                <w:rFonts w:ascii="Arial" w:hAnsi="Arial" w:cs="Arial"/>
                <w:b/>
              </w:rPr>
            </w:pPr>
            <w:r w:rsidRPr="007B5EA8">
              <w:rPr>
                <w:rFonts w:ascii="Arial" w:hAnsi="Arial" w:cs="Arial"/>
                <w:b/>
              </w:rPr>
              <w:t>Reciprocal Work should amount to 10% of the value of the contract, and it will be based on the following:</w:t>
            </w:r>
          </w:p>
        </w:tc>
      </w:tr>
      <w:tr w:rsidR="00682BB7" w:rsidRPr="007B5EA8" w:rsidTr="00407176">
        <w:tc>
          <w:tcPr>
            <w:tcW w:w="8788" w:type="dxa"/>
            <w:shd w:val="clear" w:color="auto" w:fill="auto"/>
          </w:tcPr>
          <w:p w:rsidR="00682BB7" w:rsidRPr="00705C1E" w:rsidRDefault="00682BB7" w:rsidP="00984B4F">
            <w:pPr>
              <w:spacing w:line="360" w:lineRule="auto"/>
              <w:ind w:left="316"/>
              <w:jc w:val="both"/>
              <w:rPr>
                <w:rFonts w:ascii="Arial" w:hAnsi="Arial" w:cs="Arial"/>
              </w:rPr>
            </w:pPr>
            <w:r w:rsidRPr="00705C1E">
              <w:rPr>
                <w:rFonts w:ascii="Arial" w:hAnsi="Arial" w:cs="Arial"/>
              </w:rPr>
              <w:t>Any component overflow from the company to SAAT (based on the Aircraft types related to in the GTA).</w:t>
            </w:r>
          </w:p>
        </w:tc>
        <w:tc>
          <w:tcPr>
            <w:tcW w:w="3828"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8788" w:type="dxa"/>
            <w:shd w:val="clear" w:color="auto" w:fill="auto"/>
          </w:tcPr>
          <w:p w:rsidR="00682BB7" w:rsidRPr="00705C1E" w:rsidRDefault="00682BB7" w:rsidP="00984B4F">
            <w:pPr>
              <w:spacing w:line="360" w:lineRule="auto"/>
              <w:ind w:left="316"/>
              <w:jc w:val="both"/>
              <w:rPr>
                <w:rFonts w:ascii="Arial" w:hAnsi="Arial" w:cs="Arial"/>
              </w:rPr>
            </w:pPr>
            <w:r w:rsidRPr="00705C1E">
              <w:rPr>
                <w:rFonts w:ascii="Arial" w:hAnsi="Arial" w:cs="Arial"/>
              </w:rPr>
              <w:lastRenderedPageBreak/>
              <w:t>Additional work allocated to SAAT on aircraft components or components from airlines not part of the contract GTA)</w:t>
            </w:r>
          </w:p>
        </w:tc>
        <w:tc>
          <w:tcPr>
            <w:tcW w:w="3828"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8788" w:type="dxa"/>
            <w:shd w:val="clear" w:color="auto" w:fill="auto"/>
          </w:tcPr>
          <w:p w:rsidR="00682BB7" w:rsidRPr="007B5EA8" w:rsidRDefault="00682BB7" w:rsidP="00984B4F">
            <w:pPr>
              <w:spacing w:line="360" w:lineRule="auto"/>
              <w:ind w:left="316"/>
              <w:jc w:val="both"/>
              <w:rPr>
                <w:rFonts w:ascii="Arial" w:hAnsi="Arial" w:cs="Arial"/>
              </w:rPr>
            </w:pPr>
            <w:r w:rsidRPr="00705C1E">
              <w:rPr>
                <w:rFonts w:ascii="Arial" w:hAnsi="Arial" w:cs="Arial"/>
              </w:rPr>
              <w:t>Any maintenance services contracted to SAAT for which SAAT has got capabi</w:t>
            </w:r>
            <w:r w:rsidRPr="007B5EA8">
              <w:rPr>
                <w:rFonts w:ascii="Arial" w:hAnsi="Arial" w:cs="Arial"/>
              </w:rPr>
              <w:t>lity</w:t>
            </w:r>
          </w:p>
        </w:tc>
        <w:tc>
          <w:tcPr>
            <w:tcW w:w="3828" w:type="dxa"/>
            <w:shd w:val="clear" w:color="auto" w:fill="auto"/>
          </w:tcPr>
          <w:p w:rsidR="00682BB7" w:rsidRPr="007B5EA8" w:rsidRDefault="00682BB7" w:rsidP="006303D7">
            <w:pPr>
              <w:spacing w:line="360" w:lineRule="auto"/>
              <w:ind w:left="1560" w:hanging="709"/>
              <w:jc w:val="both"/>
              <w:rPr>
                <w:rFonts w:ascii="Arial" w:hAnsi="Arial" w:cs="Arial"/>
              </w:rPr>
            </w:pPr>
          </w:p>
        </w:tc>
      </w:tr>
    </w:tbl>
    <w:p w:rsidR="00682BB7" w:rsidRPr="00705C1E" w:rsidRDefault="00682BB7" w:rsidP="006303D7">
      <w:pPr>
        <w:spacing w:line="360" w:lineRule="auto"/>
        <w:ind w:left="1560" w:hanging="709"/>
        <w:jc w:val="both"/>
        <w:rPr>
          <w:rFonts w:ascii="Arial" w:hAnsi="Arial" w:cs="Arial"/>
        </w:rPr>
      </w:pPr>
    </w:p>
    <w:tbl>
      <w:tblPr>
        <w:tblW w:w="1261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3969"/>
      </w:tblGrid>
      <w:tr w:rsidR="00682BB7" w:rsidRPr="007B5EA8" w:rsidTr="00407176">
        <w:tc>
          <w:tcPr>
            <w:tcW w:w="8647" w:type="dxa"/>
            <w:shd w:val="clear" w:color="auto" w:fill="C6D9F1"/>
          </w:tcPr>
          <w:p w:rsidR="00682BB7" w:rsidRPr="007B5EA8" w:rsidRDefault="00682BB7" w:rsidP="00984B4F">
            <w:pPr>
              <w:spacing w:line="360" w:lineRule="auto"/>
              <w:ind w:left="316"/>
              <w:jc w:val="both"/>
              <w:rPr>
                <w:rFonts w:ascii="Arial" w:hAnsi="Arial" w:cs="Arial"/>
                <w:b/>
              </w:rPr>
            </w:pPr>
            <w:r w:rsidRPr="007B5EA8">
              <w:rPr>
                <w:rFonts w:ascii="Arial" w:hAnsi="Arial" w:cs="Arial"/>
                <w:b/>
              </w:rPr>
              <w:t>Partnership/Joint Venture (value) should form 10% of the value of the contract, and it should include (not limited) to:</w:t>
            </w:r>
          </w:p>
        </w:tc>
        <w:tc>
          <w:tcPr>
            <w:tcW w:w="3969" w:type="dxa"/>
            <w:shd w:val="clear" w:color="auto" w:fill="C6D9F1"/>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8647" w:type="dxa"/>
            <w:shd w:val="clear" w:color="auto" w:fill="auto"/>
          </w:tcPr>
          <w:p w:rsidR="00682BB7" w:rsidRPr="00705C1E" w:rsidRDefault="00682BB7" w:rsidP="00984B4F">
            <w:pPr>
              <w:spacing w:line="360" w:lineRule="auto"/>
              <w:ind w:left="316"/>
              <w:jc w:val="both"/>
              <w:rPr>
                <w:rFonts w:ascii="Arial" w:hAnsi="Arial" w:cs="Arial"/>
              </w:rPr>
            </w:pPr>
            <w:r w:rsidRPr="00705C1E">
              <w:rPr>
                <w:rFonts w:ascii="Arial" w:hAnsi="Arial" w:cs="Arial"/>
              </w:rPr>
              <w:t>Line Maintenance in Africa</w:t>
            </w:r>
          </w:p>
        </w:tc>
        <w:tc>
          <w:tcPr>
            <w:tcW w:w="3969"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8647" w:type="dxa"/>
            <w:shd w:val="clear" w:color="auto" w:fill="auto"/>
          </w:tcPr>
          <w:p w:rsidR="00682BB7" w:rsidRPr="007B5EA8" w:rsidRDefault="00682BB7" w:rsidP="00984B4F">
            <w:pPr>
              <w:spacing w:line="360" w:lineRule="auto"/>
              <w:ind w:left="316"/>
              <w:jc w:val="both"/>
              <w:rPr>
                <w:rFonts w:ascii="Arial" w:hAnsi="Arial" w:cs="Arial"/>
              </w:rPr>
            </w:pPr>
            <w:r w:rsidRPr="00705C1E">
              <w:rPr>
                <w:rFonts w:ascii="Arial" w:hAnsi="Arial" w:cs="Arial"/>
              </w:rPr>
              <w:t>Base Maintenance from 3</w:t>
            </w:r>
            <w:r w:rsidRPr="00705C1E">
              <w:rPr>
                <w:rFonts w:ascii="Arial" w:hAnsi="Arial" w:cs="Arial"/>
                <w:vertAlign w:val="superscript"/>
              </w:rPr>
              <w:t>rd</w:t>
            </w:r>
            <w:r w:rsidRPr="007B5EA8">
              <w:rPr>
                <w:rFonts w:ascii="Arial" w:hAnsi="Arial" w:cs="Arial"/>
              </w:rPr>
              <w:t xml:space="preserve"> parties (C and D checks)</w:t>
            </w:r>
          </w:p>
        </w:tc>
        <w:tc>
          <w:tcPr>
            <w:tcW w:w="3969"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8647" w:type="dxa"/>
            <w:shd w:val="clear" w:color="auto" w:fill="auto"/>
          </w:tcPr>
          <w:p w:rsidR="00682BB7" w:rsidRPr="00705C1E" w:rsidRDefault="00682BB7" w:rsidP="00984B4F">
            <w:pPr>
              <w:spacing w:line="360" w:lineRule="auto"/>
              <w:ind w:left="316"/>
              <w:jc w:val="both"/>
              <w:rPr>
                <w:rFonts w:ascii="Arial" w:hAnsi="Arial" w:cs="Arial"/>
              </w:rPr>
            </w:pPr>
            <w:r w:rsidRPr="00705C1E">
              <w:rPr>
                <w:rFonts w:ascii="Arial" w:hAnsi="Arial" w:cs="Arial"/>
              </w:rPr>
              <w:t>Joint Procurement strategy</w:t>
            </w:r>
          </w:p>
        </w:tc>
        <w:tc>
          <w:tcPr>
            <w:tcW w:w="3969"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8647" w:type="dxa"/>
            <w:shd w:val="clear" w:color="auto" w:fill="auto"/>
          </w:tcPr>
          <w:p w:rsidR="00682BB7" w:rsidRPr="00705C1E" w:rsidRDefault="00682BB7" w:rsidP="00984B4F">
            <w:pPr>
              <w:spacing w:line="360" w:lineRule="auto"/>
              <w:ind w:left="316"/>
              <w:jc w:val="both"/>
              <w:rPr>
                <w:rFonts w:ascii="Arial" w:hAnsi="Arial" w:cs="Arial"/>
              </w:rPr>
            </w:pPr>
            <w:r w:rsidRPr="00705C1E">
              <w:rPr>
                <w:rFonts w:ascii="Arial" w:hAnsi="Arial" w:cs="Arial"/>
              </w:rPr>
              <w:t>Provide test equipment, supply drawings to build test equipment, removal of components from contract and reduction in rates ill form part of the partnership)</w:t>
            </w:r>
          </w:p>
        </w:tc>
        <w:tc>
          <w:tcPr>
            <w:tcW w:w="3969"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8647" w:type="dxa"/>
            <w:shd w:val="clear" w:color="auto" w:fill="auto"/>
          </w:tcPr>
          <w:p w:rsidR="00682BB7" w:rsidRPr="00705C1E" w:rsidRDefault="00682BB7" w:rsidP="00984B4F">
            <w:pPr>
              <w:spacing w:line="360" w:lineRule="auto"/>
              <w:ind w:left="316"/>
              <w:jc w:val="both"/>
              <w:rPr>
                <w:rFonts w:ascii="Arial" w:hAnsi="Arial" w:cs="Arial"/>
              </w:rPr>
            </w:pPr>
            <w:r w:rsidRPr="00705C1E">
              <w:rPr>
                <w:rFonts w:ascii="Arial" w:hAnsi="Arial" w:cs="Arial"/>
              </w:rPr>
              <w:t>Marketing</w:t>
            </w:r>
          </w:p>
        </w:tc>
        <w:tc>
          <w:tcPr>
            <w:tcW w:w="3969"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8647" w:type="dxa"/>
            <w:shd w:val="clear" w:color="auto" w:fill="auto"/>
          </w:tcPr>
          <w:p w:rsidR="00682BB7" w:rsidRPr="00705C1E" w:rsidRDefault="00682BB7" w:rsidP="00984B4F">
            <w:pPr>
              <w:spacing w:line="360" w:lineRule="auto"/>
              <w:ind w:left="316"/>
              <w:jc w:val="both"/>
              <w:rPr>
                <w:rFonts w:ascii="Arial" w:hAnsi="Arial" w:cs="Arial"/>
              </w:rPr>
            </w:pPr>
            <w:r w:rsidRPr="00705C1E">
              <w:rPr>
                <w:rFonts w:ascii="Arial" w:hAnsi="Arial" w:cs="Arial"/>
              </w:rPr>
              <w:t>Technical Training</w:t>
            </w:r>
          </w:p>
        </w:tc>
        <w:tc>
          <w:tcPr>
            <w:tcW w:w="3969"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8647" w:type="dxa"/>
            <w:shd w:val="clear" w:color="auto" w:fill="auto"/>
          </w:tcPr>
          <w:p w:rsidR="00682BB7" w:rsidRPr="007B5EA8" w:rsidRDefault="00682BB7" w:rsidP="00984B4F">
            <w:pPr>
              <w:spacing w:line="360" w:lineRule="auto"/>
              <w:ind w:left="316"/>
              <w:jc w:val="both"/>
              <w:rPr>
                <w:rFonts w:ascii="Arial" w:hAnsi="Arial" w:cs="Arial"/>
              </w:rPr>
            </w:pPr>
            <w:r w:rsidRPr="00705C1E">
              <w:rPr>
                <w:rFonts w:ascii="Arial" w:hAnsi="Arial" w:cs="Arial"/>
              </w:rPr>
              <w:t>Provide an inventory management system that will/can be integrated into AMOS f</w:t>
            </w:r>
            <w:r w:rsidRPr="007B5EA8">
              <w:rPr>
                <w:rFonts w:ascii="Arial" w:hAnsi="Arial" w:cs="Arial"/>
              </w:rPr>
              <w:t>or SAAT</w:t>
            </w:r>
          </w:p>
        </w:tc>
        <w:tc>
          <w:tcPr>
            <w:tcW w:w="3969" w:type="dxa"/>
            <w:shd w:val="clear" w:color="auto" w:fill="auto"/>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8647" w:type="dxa"/>
            <w:shd w:val="clear" w:color="auto" w:fill="auto"/>
          </w:tcPr>
          <w:p w:rsidR="00682BB7" w:rsidRPr="00705C1E" w:rsidRDefault="00682BB7" w:rsidP="00984B4F">
            <w:pPr>
              <w:spacing w:line="360" w:lineRule="auto"/>
              <w:ind w:left="316"/>
              <w:jc w:val="both"/>
              <w:rPr>
                <w:rFonts w:ascii="Arial" w:hAnsi="Arial" w:cs="Arial"/>
              </w:rPr>
            </w:pPr>
            <w:r w:rsidRPr="00705C1E">
              <w:rPr>
                <w:rFonts w:ascii="Arial" w:hAnsi="Arial" w:cs="Arial"/>
              </w:rPr>
              <w:t>Sharing and placing of MBK items at different Line Stations i.e. Mauritius, London.</w:t>
            </w:r>
          </w:p>
        </w:tc>
        <w:tc>
          <w:tcPr>
            <w:tcW w:w="3969" w:type="dxa"/>
            <w:shd w:val="clear" w:color="auto" w:fill="auto"/>
          </w:tcPr>
          <w:p w:rsidR="00682BB7" w:rsidRPr="007B5EA8" w:rsidRDefault="00682BB7" w:rsidP="006303D7">
            <w:pPr>
              <w:spacing w:line="360" w:lineRule="auto"/>
              <w:ind w:left="1560" w:hanging="709"/>
              <w:jc w:val="both"/>
              <w:rPr>
                <w:rFonts w:ascii="Arial" w:hAnsi="Arial" w:cs="Arial"/>
              </w:rPr>
            </w:pPr>
          </w:p>
        </w:tc>
      </w:tr>
    </w:tbl>
    <w:p w:rsidR="00682BB7" w:rsidRPr="00705C1E" w:rsidRDefault="00682BB7" w:rsidP="006303D7">
      <w:pPr>
        <w:spacing w:line="360" w:lineRule="auto"/>
        <w:ind w:left="1560" w:hanging="709"/>
        <w:jc w:val="both"/>
        <w:rPr>
          <w:rFonts w:ascii="Arial" w:hAnsi="Arial" w:cs="Arial"/>
        </w:rPr>
      </w:pPr>
      <w:r w:rsidRPr="00705C1E">
        <w:rPr>
          <w:rFonts w:ascii="Arial" w:hAnsi="Arial" w:cs="Arial"/>
        </w:rPr>
        <w:t>   </w:t>
      </w:r>
    </w:p>
    <w:tbl>
      <w:tblPr>
        <w:tblW w:w="1261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3969"/>
      </w:tblGrid>
      <w:tr w:rsidR="00682BB7" w:rsidRPr="007B5EA8" w:rsidTr="00407176">
        <w:tc>
          <w:tcPr>
            <w:tcW w:w="8647" w:type="dxa"/>
            <w:shd w:val="clear" w:color="auto" w:fill="B8CCE4"/>
          </w:tcPr>
          <w:p w:rsidR="00682BB7" w:rsidRPr="007B5EA8" w:rsidRDefault="00682BB7" w:rsidP="006303D7">
            <w:pPr>
              <w:spacing w:line="360" w:lineRule="auto"/>
              <w:ind w:left="1560" w:hanging="709"/>
              <w:jc w:val="both"/>
              <w:rPr>
                <w:rFonts w:ascii="Arial" w:hAnsi="Arial" w:cs="Arial"/>
                <w:b/>
              </w:rPr>
            </w:pPr>
            <w:r w:rsidRPr="007B5EA8">
              <w:rPr>
                <w:rFonts w:ascii="Arial" w:hAnsi="Arial" w:cs="Arial"/>
                <w:b/>
              </w:rPr>
              <w:t xml:space="preserve">Supplier Development (value)– must form 10% of the contract </w:t>
            </w:r>
            <w:r w:rsidRPr="007B5EA8">
              <w:rPr>
                <w:rFonts w:ascii="Arial" w:hAnsi="Arial" w:cs="Arial"/>
                <w:b/>
              </w:rPr>
              <w:lastRenderedPageBreak/>
              <w:t>value, and it must entail the following:</w:t>
            </w:r>
          </w:p>
        </w:tc>
        <w:tc>
          <w:tcPr>
            <w:tcW w:w="3969" w:type="dxa"/>
            <w:shd w:val="clear" w:color="auto" w:fill="B8CCE4"/>
          </w:tcPr>
          <w:p w:rsidR="00682BB7" w:rsidRPr="007B5EA8" w:rsidRDefault="00682BB7" w:rsidP="006303D7">
            <w:pPr>
              <w:spacing w:line="360" w:lineRule="auto"/>
              <w:ind w:left="1560" w:hanging="709"/>
              <w:jc w:val="both"/>
              <w:rPr>
                <w:rFonts w:ascii="Arial" w:hAnsi="Arial" w:cs="Arial"/>
              </w:rPr>
            </w:pPr>
          </w:p>
        </w:tc>
      </w:tr>
      <w:tr w:rsidR="00682BB7" w:rsidRPr="007B5EA8" w:rsidTr="00407176">
        <w:tc>
          <w:tcPr>
            <w:tcW w:w="8647" w:type="dxa"/>
            <w:shd w:val="clear" w:color="auto" w:fill="auto"/>
          </w:tcPr>
          <w:p w:rsidR="00682BB7" w:rsidRPr="00705C1E" w:rsidRDefault="00682BB7" w:rsidP="00984B4F">
            <w:pPr>
              <w:spacing w:line="360" w:lineRule="auto"/>
              <w:ind w:left="316"/>
              <w:jc w:val="both"/>
              <w:rPr>
                <w:rFonts w:ascii="Arial" w:hAnsi="Arial" w:cs="Arial"/>
              </w:rPr>
            </w:pPr>
            <w:r w:rsidRPr="00705C1E">
              <w:rPr>
                <w:rFonts w:ascii="Arial" w:hAnsi="Arial" w:cs="Arial"/>
              </w:rPr>
              <w:lastRenderedPageBreak/>
              <w:t xml:space="preserve">SAAT has embarked on a supplier development program with a list of nominated suppliers being approved by the SAAT Board to promote the development of our local economy.  </w:t>
            </w:r>
          </w:p>
          <w:p w:rsidR="00682BB7" w:rsidRPr="007B5EA8" w:rsidRDefault="00682BB7" w:rsidP="00984B4F">
            <w:pPr>
              <w:spacing w:line="360" w:lineRule="auto"/>
              <w:ind w:left="316"/>
              <w:jc w:val="both"/>
              <w:rPr>
                <w:rFonts w:ascii="Arial" w:hAnsi="Arial" w:cs="Arial"/>
              </w:rPr>
            </w:pPr>
            <w:r w:rsidRPr="007B5EA8">
              <w:rPr>
                <w:rFonts w:ascii="Arial" w:hAnsi="Arial" w:cs="Arial"/>
              </w:rPr>
              <w:t xml:space="preserve">SAAT considers any mentorships, partnerships, skills transfers, knowledge transfers, assistance in developing a local company to become sustainable in an area that a local company currently does not have capability, SMME, job creation, training and development and/or any sustainable economic growth through revenues accumulated over the fulfilment period to be possible initiatives that are considered as supplier development.  Other initiatives include research and development and/or technology transfer.  As a result, bidders are requested to supply a proposal on how and what they would impart in terms of skills /training/technical information </w:t>
            </w:r>
            <w:proofErr w:type="spellStart"/>
            <w:r w:rsidRPr="007B5EA8">
              <w:rPr>
                <w:rFonts w:ascii="Arial" w:hAnsi="Arial" w:cs="Arial"/>
              </w:rPr>
              <w:t>etc</w:t>
            </w:r>
            <w:proofErr w:type="spellEnd"/>
            <w:r w:rsidRPr="007B5EA8">
              <w:rPr>
                <w:rFonts w:ascii="Arial" w:hAnsi="Arial" w:cs="Arial"/>
              </w:rPr>
              <w:t xml:space="preserve">, to a local South African vendor.  </w:t>
            </w:r>
          </w:p>
          <w:p w:rsidR="00682BB7" w:rsidRPr="007B5EA8" w:rsidRDefault="00682BB7" w:rsidP="00984B4F">
            <w:pPr>
              <w:spacing w:line="360" w:lineRule="auto"/>
              <w:ind w:left="316"/>
              <w:jc w:val="both"/>
              <w:rPr>
                <w:rFonts w:ascii="Arial" w:hAnsi="Arial" w:cs="Arial"/>
              </w:rPr>
            </w:pPr>
            <w:r w:rsidRPr="007B5EA8">
              <w:rPr>
                <w:rFonts w:ascii="Arial" w:hAnsi="Arial" w:cs="Arial"/>
              </w:rPr>
              <w:t>Bidder to indicate what value they would place on each area of development, based on the above, which they would be imparting to the local vendor.</w:t>
            </w:r>
          </w:p>
        </w:tc>
        <w:tc>
          <w:tcPr>
            <w:tcW w:w="3969" w:type="dxa"/>
            <w:shd w:val="clear" w:color="auto" w:fill="auto"/>
          </w:tcPr>
          <w:p w:rsidR="00682BB7" w:rsidRPr="007B5EA8" w:rsidRDefault="00682BB7" w:rsidP="006303D7">
            <w:pPr>
              <w:spacing w:line="360" w:lineRule="auto"/>
              <w:ind w:left="1560" w:hanging="709"/>
              <w:jc w:val="both"/>
              <w:rPr>
                <w:rFonts w:ascii="Arial" w:hAnsi="Arial" w:cs="Arial"/>
              </w:rPr>
            </w:pPr>
          </w:p>
        </w:tc>
      </w:tr>
    </w:tbl>
    <w:p w:rsidR="008C108B" w:rsidRPr="00880282" w:rsidRDefault="008C108B" w:rsidP="006303D7">
      <w:pPr>
        <w:spacing w:before="100" w:beforeAutospacing="1" w:after="100" w:afterAutospacing="1" w:line="360" w:lineRule="auto"/>
        <w:ind w:left="1560" w:hanging="709"/>
        <w:jc w:val="both"/>
        <w:rPr>
          <w:rFonts w:ascii="Arial" w:hAnsi="Arial" w:cs="Arial"/>
        </w:rPr>
      </w:pPr>
      <w:r w:rsidRPr="00880282">
        <w:rPr>
          <w:rFonts w:ascii="Arial" w:hAnsi="Arial" w:cs="Arial"/>
        </w:rPr>
        <w:tab/>
      </w:r>
      <w:r w:rsidRPr="00880282">
        <w:rPr>
          <w:rFonts w:ascii="Arial" w:hAnsi="Arial" w:cs="Arial"/>
        </w:rPr>
        <w:tab/>
      </w:r>
      <w:r w:rsidRPr="00880282">
        <w:rPr>
          <w:rFonts w:ascii="Arial" w:hAnsi="Arial" w:cs="Arial"/>
        </w:rPr>
        <w:tab/>
      </w:r>
      <w:r w:rsidRPr="00880282">
        <w:rPr>
          <w:rFonts w:ascii="Arial" w:hAnsi="Arial" w:cs="Arial"/>
        </w:rPr>
        <w:tab/>
      </w:r>
      <w:r w:rsidRPr="00880282">
        <w:rPr>
          <w:rFonts w:ascii="Arial" w:hAnsi="Arial" w:cs="Arial"/>
        </w:rPr>
        <w:tab/>
      </w:r>
      <w:bookmarkStart w:id="0" w:name="_GoBack"/>
      <w:bookmarkEnd w:id="0"/>
    </w:p>
    <w:sectPr w:rsidR="008C108B" w:rsidRPr="00880282" w:rsidSect="00721D63">
      <w:footerReference w:type="default" r:id="rId10"/>
      <w:pgSz w:w="16834" w:h="11909" w:orient="landscape" w:code="9"/>
      <w:pgMar w:top="1440" w:right="1440" w:bottom="1559"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15" w:rsidRDefault="00865915" w:rsidP="00DA05FE">
      <w:r>
        <w:separator/>
      </w:r>
    </w:p>
  </w:endnote>
  <w:endnote w:type="continuationSeparator" w:id="0">
    <w:p w:rsidR="00865915" w:rsidRDefault="00865915" w:rsidP="00DA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563276"/>
      <w:docPartObj>
        <w:docPartGallery w:val="Page Numbers (Bottom of Page)"/>
        <w:docPartUnique/>
      </w:docPartObj>
    </w:sdtPr>
    <w:sdtEndPr>
      <w:rPr>
        <w:color w:val="7F7F7F" w:themeColor="background1" w:themeShade="7F"/>
        <w:spacing w:val="60"/>
      </w:rPr>
    </w:sdtEndPr>
    <w:sdtContent>
      <w:p w:rsidR="00882C9E" w:rsidRDefault="00882C9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13065" w:rsidRPr="00613065">
          <w:rPr>
            <w:b/>
            <w:bCs/>
            <w:noProof/>
          </w:rPr>
          <w:t>24</w:t>
        </w:r>
        <w:r>
          <w:rPr>
            <w:b/>
            <w:bCs/>
            <w:noProof/>
          </w:rPr>
          <w:fldChar w:fldCharType="end"/>
        </w:r>
        <w:r>
          <w:rPr>
            <w:b/>
            <w:bCs/>
          </w:rPr>
          <w:t xml:space="preserve"> | </w:t>
        </w:r>
        <w:r>
          <w:rPr>
            <w:color w:val="7F7F7F" w:themeColor="background1" w:themeShade="7F"/>
            <w:spacing w:val="60"/>
          </w:rPr>
          <w:t>Page</w:t>
        </w:r>
      </w:p>
    </w:sdtContent>
  </w:sdt>
  <w:p w:rsidR="00882C9E" w:rsidRDefault="00882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15" w:rsidRDefault="00865915" w:rsidP="00DA05FE">
      <w:r>
        <w:separator/>
      </w:r>
    </w:p>
  </w:footnote>
  <w:footnote w:type="continuationSeparator" w:id="0">
    <w:p w:rsidR="00865915" w:rsidRDefault="00865915" w:rsidP="00DA0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0285"/>
    <w:multiLevelType w:val="hybridMultilevel"/>
    <w:tmpl w:val="64C4410C"/>
    <w:lvl w:ilvl="0" w:tplc="976CA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712BD2"/>
    <w:multiLevelType w:val="singleLevel"/>
    <w:tmpl w:val="6EE4B464"/>
    <w:lvl w:ilvl="0">
      <w:start w:val="1"/>
      <w:numFmt w:val="bullet"/>
      <w:lvlText w:val=""/>
      <w:lvlJc w:val="left"/>
      <w:pPr>
        <w:tabs>
          <w:tab w:val="num" w:pos="360"/>
        </w:tabs>
        <w:ind w:left="360" w:hanging="360"/>
      </w:pPr>
      <w:rPr>
        <w:rFonts w:ascii="Symbol" w:hAnsi="Symbol" w:hint="default"/>
      </w:rPr>
    </w:lvl>
  </w:abstractNum>
  <w:abstractNum w:abstractNumId="2">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44F77"/>
    <w:multiLevelType w:val="hybridMultilevel"/>
    <w:tmpl w:val="A7DE8D5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4">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5">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C726D55"/>
    <w:multiLevelType w:val="hybridMultilevel"/>
    <w:tmpl w:val="838AA5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2E658F"/>
    <w:multiLevelType w:val="hybridMultilevel"/>
    <w:tmpl w:val="61A6B4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5D6FFA"/>
    <w:multiLevelType w:val="hybridMultilevel"/>
    <w:tmpl w:val="546C0D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2DD2883"/>
    <w:multiLevelType w:val="multilevel"/>
    <w:tmpl w:val="87C4ED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91A1103"/>
    <w:multiLevelType w:val="hybridMultilevel"/>
    <w:tmpl w:val="8DDE22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A35B3F"/>
    <w:multiLevelType w:val="hybridMultilevel"/>
    <w:tmpl w:val="1F94BAC2"/>
    <w:lvl w:ilvl="0" w:tplc="3942E9D6">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944B34"/>
    <w:multiLevelType w:val="hybridMultilevel"/>
    <w:tmpl w:val="C9B23A9C"/>
    <w:lvl w:ilvl="0" w:tplc="1C090001">
      <w:start w:val="1"/>
      <w:numFmt w:val="bullet"/>
      <w:lvlText w:val=""/>
      <w:lvlJc w:val="left"/>
      <w:pPr>
        <w:ind w:left="2145" w:hanging="360"/>
      </w:pPr>
      <w:rPr>
        <w:rFonts w:ascii="Symbol" w:hAnsi="Symbol" w:hint="default"/>
      </w:rPr>
    </w:lvl>
    <w:lvl w:ilvl="1" w:tplc="1C090003" w:tentative="1">
      <w:start w:val="1"/>
      <w:numFmt w:val="bullet"/>
      <w:lvlText w:val="o"/>
      <w:lvlJc w:val="left"/>
      <w:pPr>
        <w:ind w:left="2865" w:hanging="360"/>
      </w:pPr>
      <w:rPr>
        <w:rFonts w:ascii="Courier New" w:hAnsi="Courier New" w:cs="Courier New" w:hint="default"/>
      </w:rPr>
    </w:lvl>
    <w:lvl w:ilvl="2" w:tplc="1C090005" w:tentative="1">
      <w:start w:val="1"/>
      <w:numFmt w:val="bullet"/>
      <w:lvlText w:val=""/>
      <w:lvlJc w:val="left"/>
      <w:pPr>
        <w:ind w:left="3585" w:hanging="360"/>
      </w:pPr>
      <w:rPr>
        <w:rFonts w:ascii="Wingdings" w:hAnsi="Wingdings" w:hint="default"/>
      </w:rPr>
    </w:lvl>
    <w:lvl w:ilvl="3" w:tplc="1C090001" w:tentative="1">
      <w:start w:val="1"/>
      <w:numFmt w:val="bullet"/>
      <w:lvlText w:val=""/>
      <w:lvlJc w:val="left"/>
      <w:pPr>
        <w:ind w:left="4305" w:hanging="360"/>
      </w:pPr>
      <w:rPr>
        <w:rFonts w:ascii="Symbol" w:hAnsi="Symbol" w:hint="default"/>
      </w:rPr>
    </w:lvl>
    <w:lvl w:ilvl="4" w:tplc="1C090003" w:tentative="1">
      <w:start w:val="1"/>
      <w:numFmt w:val="bullet"/>
      <w:lvlText w:val="o"/>
      <w:lvlJc w:val="left"/>
      <w:pPr>
        <w:ind w:left="5025" w:hanging="360"/>
      </w:pPr>
      <w:rPr>
        <w:rFonts w:ascii="Courier New" w:hAnsi="Courier New" w:cs="Courier New" w:hint="default"/>
      </w:rPr>
    </w:lvl>
    <w:lvl w:ilvl="5" w:tplc="1C090005" w:tentative="1">
      <w:start w:val="1"/>
      <w:numFmt w:val="bullet"/>
      <w:lvlText w:val=""/>
      <w:lvlJc w:val="left"/>
      <w:pPr>
        <w:ind w:left="5745" w:hanging="360"/>
      </w:pPr>
      <w:rPr>
        <w:rFonts w:ascii="Wingdings" w:hAnsi="Wingdings" w:hint="default"/>
      </w:rPr>
    </w:lvl>
    <w:lvl w:ilvl="6" w:tplc="1C090001" w:tentative="1">
      <w:start w:val="1"/>
      <w:numFmt w:val="bullet"/>
      <w:lvlText w:val=""/>
      <w:lvlJc w:val="left"/>
      <w:pPr>
        <w:ind w:left="6465" w:hanging="360"/>
      </w:pPr>
      <w:rPr>
        <w:rFonts w:ascii="Symbol" w:hAnsi="Symbol" w:hint="default"/>
      </w:rPr>
    </w:lvl>
    <w:lvl w:ilvl="7" w:tplc="1C090003" w:tentative="1">
      <w:start w:val="1"/>
      <w:numFmt w:val="bullet"/>
      <w:lvlText w:val="o"/>
      <w:lvlJc w:val="left"/>
      <w:pPr>
        <w:ind w:left="7185" w:hanging="360"/>
      </w:pPr>
      <w:rPr>
        <w:rFonts w:ascii="Courier New" w:hAnsi="Courier New" w:cs="Courier New" w:hint="default"/>
      </w:rPr>
    </w:lvl>
    <w:lvl w:ilvl="8" w:tplc="1C090005" w:tentative="1">
      <w:start w:val="1"/>
      <w:numFmt w:val="bullet"/>
      <w:lvlText w:val=""/>
      <w:lvlJc w:val="left"/>
      <w:pPr>
        <w:ind w:left="7905" w:hanging="360"/>
      </w:pPr>
      <w:rPr>
        <w:rFonts w:ascii="Wingdings" w:hAnsi="Wingdings" w:hint="default"/>
      </w:rPr>
    </w:lvl>
  </w:abstractNum>
  <w:abstractNum w:abstractNumId="27">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CD787D"/>
    <w:multiLevelType w:val="multilevel"/>
    <w:tmpl w:val="52969D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D4356B"/>
    <w:multiLevelType w:val="hybridMultilevel"/>
    <w:tmpl w:val="BBFA0CCC"/>
    <w:lvl w:ilvl="0" w:tplc="6C8826AA">
      <w:start w:val="1"/>
      <w:numFmt w:val="lowerLetter"/>
      <w:lvlText w:val="(%1)"/>
      <w:lvlJc w:val="left"/>
      <w:pPr>
        <w:ind w:left="1778"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5"/>
  </w:num>
  <w:num w:numId="2">
    <w:abstractNumId w:val="16"/>
  </w:num>
  <w:num w:numId="3">
    <w:abstractNumId w:val="27"/>
  </w:num>
  <w:num w:numId="4">
    <w:abstractNumId w:val="22"/>
  </w:num>
  <w:num w:numId="5">
    <w:abstractNumId w:val="24"/>
  </w:num>
  <w:num w:numId="6">
    <w:abstractNumId w:val="9"/>
  </w:num>
  <w:num w:numId="7">
    <w:abstractNumId w:val="31"/>
  </w:num>
  <w:num w:numId="8">
    <w:abstractNumId w:val="4"/>
  </w:num>
  <w:num w:numId="9">
    <w:abstractNumId w:val="6"/>
  </w:num>
  <w:num w:numId="10">
    <w:abstractNumId w:val="2"/>
  </w:num>
  <w:num w:numId="11">
    <w:abstractNumId w:val="30"/>
  </w:num>
  <w:num w:numId="12">
    <w:abstractNumId w:val="28"/>
  </w:num>
  <w:num w:numId="13">
    <w:abstractNumId w:val="14"/>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11"/>
  </w:num>
  <w:num w:numId="23">
    <w:abstractNumId w:val="21"/>
  </w:num>
  <w:num w:numId="24">
    <w:abstractNumId w:val="10"/>
  </w:num>
  <w:num w:numId="25">
    <w:abstractNumId w:val="1"/>
  </w:num>
  <w:num w:numId="26">
    <w:abstractNumId w:val="23"/>
  </w:num>
  <w:num w:numId="27">
    <w:abstractNumId w:val="19"/>
  </w:num>
  <w:num w:numId="28">
    <w:abstractNumId w:val="29"/>
  </w:num>
  <w:num w:numId="29">
    <w:abstractNumId w:val="32"/>
  </w:num>
  <w:num w:numId="30">
    <w:abstractNumId w:val="0"/>
  </w:num>
  <w:num w:numId="31">
    <w:abstractNumId w:val="8"/>
  </w:num>
  <w:num w:numId="32">
    <w:abstractNumId w:val="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63BEC"/>
    <w:rsid w:val="000652CF"/>
    <w:rsid w:val="00076C6F"/>
    <w:rsid w:val="00095AB2"/>
    <w:rsid w:val="000A0468"/>
    <w:rsid w:val="000A600A"/>
    <w:rsid w:val="000B0B7B"/>
    <w:rsid w:val="000B42F8"/>
    <w:rsid w:val="000F066D"/>
    <w:rsid w:val="000F3F98"/>
    <w:rsid w:val="00104D29"/>
    <w:rsid w:val="001131D9"/>
    <w:rsid w:val="00120022"/>
    <w:rsid w:val="001433AE"/>
    <w:rsid w:val="00152E82"/>
    <w:rsid w:val="00166953"/>
    <w:rsid w:val="00175842"/>
    <w:rsid w:val="00177191"/>
    <w:rsid w:val="00183142"/>
    <w:rsid w:val="001837AD"/>
    <w:rsid w:val="00184567"/>
    <w:rsid w:val="001B6255"/>
    <w:rsid w:val="001C51A3"/>
    <w:rsid w:val="001E5AFD"/>
    <w:rsid w:val="001E6902"/>
    <w:rsid w:val="001F1163"/>
    <w:rsid w:val="001F223B"/>
    <w:rsid w:val="001F236D"/>
    <w:rsid w:val="0021081B"/>
    <w:rsid w:val="00216C1E"/>
    <w:rsid w:val="00232604"/>
    <w:rsid w:val="00245921"/>
    <w:rsid w:val="00247658"/>
    <w:rsid w:val="00252C87"/>
    <w:rsid w:val="002549F9"/>
    <w:rsid w:val="00257D88"/>
    <w:rsid w:val="002722CF"/>
    <w:rsid w:val="00284260"/>
    <w:rsid w:val="002B0D5D"/>
    <w:rsid w:val="002E7ED4"/>
    <w:rsid w:val="002F5E69"/>
    <w:rsid w:val="003011DF"/>
    <w:rsid w:val="0030141D"/>
    <w:rsid w:val="00303310"/>
    <w:rsid w:val="00310C5A"/>
    <w:rsid w:val="00314B6E"/>
    <w:rsid w:val="00323CC8"/>
    <w:rsid w:val="003244C1"/>
    <w:rsid w:val="00335097"/>
    <w:rsid w:val="00336E8E"/>
    <w:rsid w:val="00360A44"/>
    <w:rsid w:val="00366412"/>
    <w:rsid w:val="003912E0"/>
    <w:rsid w:val="00397960"/>
    <w:rsid w:val="003B5D8E"/>
    <w:rsid w:val="003C1A20"/>
    <w:rsid w:val="003D1B4C"/>
    <w:rsid w:val="003D36F1"/>
    <w:rsid w:val="003F0AC4"/>
    <w:rsid w:val="00407176"/>
    <w:rsid w:val="00412EE0"/>
    <w:rsid w:val="00433463"/>
    <w:rsid w:val="00442834"/>
    <w:rsid w:val="004769F3"/>
    <w:rsid w:val="0048061D"/>
    <w:rsid w:val="004836B9"/>
    <w:rsid w:val="00487065"/>
    <w:rsid w:val="004A3B9E"/>
    <w:rsid w:val="004A5ED5"/>
    <w:rsid w:val="004A7C34"/>
    <w:rsid w:val="004B4052"/>
    <w:rsid w:val="004C5679"/>
    <w:rsid w:val="004C7422"/>
    <w:rsid w:val="004E233F"/>
    <w:rsid w:val="00501C0E"/>
    <w:rsid w:val="0051313F"/>
    <w:rsid w:val="005141B3"/>
    <w:rsid w:val="00524983"/>
    <w:rsid w:val="00530F50"/>
    <w:rsid w:val="005360EC"/>
    <w:rsid w:val="00537C4A"/>
    <w:rsid w:val="0054111D"/>
    <w:rsid w:val="005A30FB"/>
    <w:rsid w:val="005A3B87"/>
    <w:rsid w:val="005B4106"/>
    <w:rsid w:val="00603762"/>
    <w:rsid w:val="00613065"/>
    <w:rsid w:val="00613DB0"/>
    <w:rsid w:val="00613FC6"/>
    <w:rsid w:val="006303D7"/>
    <w:rsid w:val="00642A1D"/>
    <w:rsid w:val="00675E03"/>
    <w:rsid w:val="00682BB7"/>
    <w:rsid w:val="00682F9F"/>
    <w:rsid w:val="00684AAB"/>
    <w:rsid w:val="00695A9A"/>
    <w:rsid w:val="006A0E3F"/>
    <w:rsid w:val="006A5D13"/>
    <w:rsid w:val="006B1504"/>
    <w:rsid w:val="006B5828"/>
    <w:rsid w:val="006D3DBC"/>
    <w:rsid w:val="006D4B79"/>
    <w:rsid w:val="00702034"/>
    <w:rsid w:val="007050A5"/>
    <w:rsid w:val="00705C1E"/>
    <w:rsid w:val="00716D12"/>
    <w:rsid w:val="00721D63"/>
    <w:rsid w:val="00736CFE"/>
    <w:rsid w:val="0076584C"/>
    <w:rsid w:val="00773E6C"/>
    <w:rsid w:val="0079063F"/>
    <w:rsid w:val="007A56A5"/>
    <w:rsid w:val="007B182D"/>
    <w:rsid w:val="007B5EA8"/>
    <w:rsid w:val="007B66A0"/>
    <w:rsid w:val="007B6D6B"/>
    <w:rsid w:val="007E58E6"/>
    <w:rsid w:val="00807F57"/>
    <w:rsid w:val="00810D64"/>
    <w:rsid w:val="00814F3C"/>
    <w:rsid w:val="00815865"/>
    <w:rsid w:val="00823EA9"/>
    <w:rsid w:val="008264DC"/>
    <w:rsid w:val="00831CD5"/>
    <w:rsid w:val="00852B5E"/>
    <w:rsid w:val="00865915"/>
    <w:rsid w:val="0087366B"/>
    <w:rsid w:val="0087557B"/>
    <w:rsid w:val="00880282"/>
    <w:rsid w:val="00882C9E"/>
    <w:rsid w:val="00892134"/>
    <w:rsid w:val="008A3394"/>
    <w:rsid w:val="008B5B10"/>
    <w:rsid w:val="008C108B"/>
    <w:rsid w:val="008C2A13"/>
    <w:rsid w:val="008C3C19"/>
    <w:rsid w:val="008D26AB"/>
    <w:rsid w:val="008D419D"/>
    <w:rsid w:val="0091205F"/>
    <w:rsid w:val="00956BFC"/>
    <w:rsid w:val="00957F87"/>
    <w:rsid w:val="0096291A"/>
    <w:rsid w:val="00984B4F"/>
    <w:rsid w:val="0098791D"/>
    <w:rsid w:val="009A18A7"/>
    <w:rsid w:val="009A6E8C"/>
    <w:rsid w:val="009D33D8"/>
    <w:rsid w:val="009D71C6"/>
    <w:rsid w:val="009E21C2"/>
    <w:rsid w:val="00A01901"/>
    <w:rsid w:val="00A139DE"/>
    <w:rsid w:val="00A32409"/>
    <w:rsid w:val="00A42134"/>
    <w:rsid w:val="00A43526"/>
    <w:rsid w:val="00A43918"/>
    <w:rsid w:val="00A55636"/>
    <w:rsid w:val="00A61AD6"/>
    <w:rsid w:val="00A6413D"/>
    <w:rsid w:val="00A65EA0"/>
    <w:rsid w:val="00A704E7"/>
    <w:rsid w:val="00A72104"/>
    <w:rsid w:val="00A842B2"/>
    <w:rsid w:val="00A86AE1"/>
    <w:rsid w:val="00A959A6"/>
    <w:rsid w:val="00AA1288"/>
    <w:rsid w:val="00AA17BB"/>
    <w:rsid w:val="00AA5C67"/>
    <w:rsid w:val="00AB4A97"/>
    <w:rsid w:val="00AB4FAB"/>
    <w:rsid w:val="00AD0537"/>
    <w:rsid w:val="00AD461D"/>
    <w:rsid w:val="00AE4383"/>
    <w:rsid w:val="00AF1E79"/>
    <w:rsid w:val="00AF50AE"/>
    <w:rsid w:val="00AF79C8"/>
    <w:rsid w:val="00B075FB"/>
    <w:rsid w:val="00B20992"/>
    <w:rsid w:val="00B409C6"/>
    <w:rsid w:val="00B42056"/>
    <w:rsid w:val="00B75338"/>
    <w:rsid w:val="00B83F1A"/>
    <w:rsid w:val="00B92568"/>
    <w:rsid w:val="00B940DF"/>
    <w:rsid w:val="00BA06A4"/>
    <w:rsid w:val="00BA1416"/>
    <w:rsid w:val="00BB1CB3"/>
    <w:rsid w:val="00BC3017"/>
    <w:rsid w:val="00BE0961"/>
    <w:rsid w:val="00BE6C93"/>
    <w:rsid w:val="00BF6291"/>
    <w:rsid w:val="00C02CE0"/>
    <w:rsid w:val="00C330AD"/>
    <w:rsid w:val="00C364C0"/>
    <w:rsid w:val="00C44C35"/>
    <w:rsid w:val="00C45B46"/>
    <w:rsid w:val="00C540F1"/>
    <w:rsid w:val="00C703AD"/>
    <w:rsid w:val="00CA56BB"/>
    <w:rsid w:val="00CB3CED"/>
    <w:rsid w:val="00CC17CC"/>
    <w:rsid w:val="00CD0F91"/>
    <w:rsid w:val="00CD717F"/>
    <w:rsid w:val="00D0120D"/>
    <w:rsid w:val="00D252CF"/>
    <w:rsid w:val="00D26B3A"/>
    <w:rsid w:val="00D32984"/>
    <w:rsid w:val="00D71DE6"/>
    <w:rsid w:val="00D747FF"/>
    <w:rsid w:val="00D96460"/>
    <w:rsid w:val="00DA05FE"/>
    <w:rsid w:val="00DB6B3C"/>
    <w:rsid w:val="00E21152"/>
    <w:rsid w:val="00E26C88"/>
    <w:rsid w:val="00E32136"/>
    <w:rsid w:val="00E44AF7"/>
    <w:rsid w:val="00E621E7"/>
    <w:rsid w:val="00E63B9E"/>
    <w:rsid w:val="00E6523B"/>
    <w:rsid w:val="00E710E6"/>
    <w:rsid w:val="00E72933"/>
    <w:rsid w:val="00E77DF6"/>
    <w:rsid w:val="00E84B1C"/>
    <w:rsid w:val="00EA4A89"/>
    <w:rsid w:val="00EA5314"/>
    <w:rsid w:val="00EA6440"/>
    <w:rsid w:val="00EB0EA7"/>
    <w:rsid w:val="00ED4459"/>
    <w:rsid w:val="00ED5918"/>
    <w:rsid w:val="00ED6014"/>
    <w:rsid w:val="00EE38AD"/>
    <w:rsid w:val="00F1697A"/>
    <w:rsid w:val="00F24B8C"/>
    <w:rsid w:val="00F24EF0"/>
    <w:rsid w:val="00F37C00"/>
    <w:rsid w:val="00F44D10"/>
    <w:rsid w:val="00F66F86"/>
    <w:rsid w:val="00F96229"/>
    <w:rsid w:val="00FA66F6"/>
    <w:rsid w:val="00FB056B"/>
    <w:rsid w:val="00FB4E5B"/>
    <w:rsid w:val="00FC2B87"/>
    <w:rsid w:val="00FC4917"/>
    <w:rsid w:val="00FC6990"/>
    <w:rsid w:val="00FF1404"/>
    <w:rsid w:val="00FF3384"/>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table" w:customStyle="1" w:styleId="TableGrid1">
    <w:name w:val="Table Grid1"/>
    <w:basedOn w:val="TableNormal"/>
    <w:next w:val="TableGrid"/>
    <w:uiPriority w:val="39"/>
    <w:rsid w:val="003C1A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F1E79"/>
    <w:rPr>
      <w:sz w:val="16"/>
      <w:szCs w:val="16"/>
    </w:rPr>
  </w:style>
  <w:style w:type="paragraph" w:styleId="CommentText">
    <w:name w:val="annotation text"/>
    <w:basedOn w:val="Normal"/>
    <w:link w:val="CommentTextChar"/>
    <w:semiHidden/>
    <w:unhideWhenUsed/>
    <w:rsid w:val="00AF1E79"/>
    <w:rPr>
      <w:sz w:val="20"/>
      <w:szCs w:val="20"/>
    </w:rPr>
  </w:style>
  <w:style w:type="character" w:customStyle="1" w:styleId="CommentTextChar">
    <w:name w:val="Comment Text Char"/>
    <w:basedOn w:val="DefaultParagraphFont"/>
    <w:link w:val="CommentText"/>
    <w:semiHidden/>
    <w:rsid w:val="00AF1E79"/>
    <w:rPr>
      <w:lang w:val="en-GB" w:eastAsia="en-US"/>
    </w:rPr>
  </w:style>
  <w:style w:type="paragraph" w:styleId="CommentSubject">
    <w:name w:val="annotation subject"/>
    <w:basedOn w:val="CommentText"/>
    <w:next w:val="CommentText"/>
    <w:link w:val="CommentSubjectChar"/>
    <w:semiHidden/>
    <w:unhideWhenUsed/>
    <w:rsid w:val="00AF1E79"/>
    <w:rPr>
      <w:b/>
      <w:bCs/>
    </w:rPr>
  </w:style>
  <w:style w:type="character" w:customStyle="1" w:styleId="CommentSubjectChar">
    <w:name w:val="Comment Subject Char"/>
    <w:basedOn w:val="CommentTextChar"/>
    <w:link w:val="CommentSubject"/>
    <w:semiHidden/>
    <w:rsid w:val="00AF1E79"/>
    <w:rPr>
      <w:b/>
      <w:bCs/>
      <w:lang w:val="en-GB" w:eastAsia="en-US"/>
    </w:rPr>
  </w:style>
  <w:style w:type="table" w:customStyle="1" w:styleId="TableGrid2">
    <w:name w:val="Table Grid2"/>
    <w:basedOn w:val="TableNormal"/>
    <w:next w:val="TableGrid"/>
    <w:uiPriority w:val="59"/>
    <w:rsid w:val="00705C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613DB0"/>
  </w:style>
  <w:style w:type="paragraph" w:styleId="Header">
    <w:name w:val="header"/>
    <w:basedOn w:val="Normal"/>
    <w:link w:val="HeaderChar"/>
    <w:unhideWhenUsed/>
    <w:rsid w:val="00DA05FE"/>
    <w:pPr>
      <w:tabs>
        <w:tab w:val="center" w:pos="4513"/>
        <w:tab w:val="right" w:pos="9026"/>
      </w:tabs>
    </w:pPr>
  </w:style>
  <w:style w:type="character" w:customStyle="1" w:styleId="HeaderChar">
    <w:name w:val="Header Char"/>
    <w:basedOn w:val="DefaultParagraphFont"/>
    <w:link w:val="Header"/>
    <w:rsid w:val="00DA05FE"/>
    <w:rPr>
      <w:sz w:val="24"/>
      <w:szCs w:val="24"/>
      <w:lang w:val="en-GB" w:eastAsia="en-US"/>
    </w:rPr>
  </w:style>
  <w:style w:type="paragraph" w:styleId="Footer">
    <w:name w:val="footer"/>
    <w:basedOn w:val="Normal"/>
    <w:link w:val="FooterChar"/>
    <w:uiPriority w:val="99"/>
    <w:unhideWhenUsed/>
    <w:rsid w:val="00DA05FE"/>
    <w:pPr>
      <w:tabs>
        <w:tab w:val="center" w:pos="4513"/>
        <w:tab w:val="right" w:pos="9026"/>
      </w:tabs>
    </w:pPr>
  </w:style>
  <w:style w:type="character" w:customStyle="1" w:styleId="FooterChar">
    <w:name w:val="Footer Char"/>
    <w:basedOn w:val="DefaultParagraphFont"/>
    <w:link w:val="Footer"/>
    <w:uiPriority w:val="99"/>
    <w:rsid w:val="00DA05FE"/>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table" w:customStyle="1" w:styleId="TableGrid1">
    <w:name w:val="Table Grid1"/>
    <w:basedOn w:val="TableNormal"/>
    <w:next w:val="TableGrid"/>
    <w:uiPriority w:val="39"/>
    <w:rsid w:val="003C1A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F1E79"/>
    <w:rPr>
      <w:sz w:val="16"/>
      <w:szCs w:val="16"/>
    </w:rPr>
  </w:style>
  <w:style w:type="paragraph" w:styleId="CommentText">
    <w:name w:val="annotation text"/>
    <w:basedOn w:val="Normal"/>
    <w:link w:val="CommentTextChar"/>
    <w:semiHidden/>
    <w:unhideWhenUsed/>
    <w:rsid w:val="00AF1E79"/>
    <w:rPr>
      <w:sz w:val="20"/>
      <w:szCs w:val="20"/>
    </w:rPr>
  </w:style>
  <w:style w:type="character" w:customStyle="1" w:styleId="CommentTextChar">
    <w:name w:val="Comment Text Char"/>
    <w:basedOn w:val="DefaultParagraphFont"/>
    <w:link w:val="CommentText"/>
    <w:semiHidden/>
    <w:rsid w:val="00AF1E79"/>
    <w:rPr>
      <w:lang w:val="en-GB" w:eastAsia="en-US"/>
    </w:rPr>
  </w:style>
  <w:style w:type="paragraph" w:styleId="CommentSubject">
    <w:name w:val="annotation subject"/>
    <w:basedOn w:val="CommentText"/>
    <w:next w:val="CommentText"/>
    <w:link w:val="CommentSubjectChar"/>
    <w:semiHidden/>
    <w:unhideWhenUsed/>
    <w:rsid w:val="00AF1E79"/>
    <w:rPr>
      <w:b/>
      <w:bCs/>
    </w:rPr>
  </w:style>
  <w:style w:type="character" w:customStyle="1" w:styleId="CommentSubjectChar">
    <w:name w:val="Comment Subject Char"/>
    <w:basedOn w:val="CommentTextChar"/>
    <w:link w:val="CommentSubject"/>
    <w:semiHidden/>
    <w:rsid w:val="00AF1E79"/>
    <w:rPr>
      <w:b/>
      <w:bCs/>
      <w:lang w:val="en-GB" w:eastAsia="en-US"/>
    </w:rPr>
  </w:style>
  <w:style w:type="table" w:customStyle="1" w:styleId="TableGrid2">
    <w:name w:val="Table Grid2"/>
    <w:basedOn w:val="TableNormal"/>
    <w:next w:val="TableGrid"/>
    <w:uiPriority w:val="59"/>
    <w:rsid w:val="00705C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613DB0"/>
  </w:style>
  <w:style w:type="paragraph" w:styleId="Header">
    <w:name w:val="header"/>
    <w:basedOn w:val="Normal"/>
    <w:link w:val="HeaderChar"/>
    <w:unhideWhenUsed/>
    <w:rsid w:val="00DA05FE"/>
    <w:pPr>
      <w:tabs>
        <w:tab w:val="center" w:pos="4513"/>
        <w:tab w:val="right" w:pos="9026"/>
      </w:tabs>
    </w:pPr>
  </w:style>
  <w:style w:type="character" w:customStyle="1" w:styleId="HeaderChar">
    <w:name w:val="Header Char"/>
    <w:basedOn w:val="DefaultParagraphFont"/>
    <w:link w:val="Header"/>
    <w:rsid w:val="00DA05FE"/>
    <w:rPr>
      <w:sz w:val="24"/>
      <w:szCs w:val="24"/>
      <w:lang w:val="en-GB" w:eastAsia="en-US"/>
    </w:rPr>
  </w:style>
  <w:style w:type="paragraph" w:styleId="Footer">
    <w:name w:val="footer"/>
    <w:basedOn w:val="Normal"/>
    <w:link w:val="FooterChar"/>
    <w:uiPriority w:val="99"/>
    <w:unhideWhenUsed/>
    <w:rsid w:val="00DA05FE"/>
    <w:pPr>
      <w:tabs>
        <w:tab w:val="center" w:pos="4513"/>
        <w:tab w:val="right" w:pos="9026"/>
      </w:tabs>
    </w:pPr>
  </w:style>
  <w:style w:type="character" w:customStyle="1" w:styleId="FooterChar">
    <w:name w:val="Footer Char"/>
    <w:basedOn w:val="DefaultParagraphFont"/>
    <w:link w:val="Footer"/>
    <w:uiPriority w:val="99"/>
    <w:rsid w:val="00DA05FE"/>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82CA-ACA5-4B73-AB75-A298EE77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2017-09-28T13:31:00Z</cp:lastPrinted>
  <dcterms:created xsi:type="dcterms:W3CDTF">2017-11-24T16:18:00Z</dcterms:created>
  <dcterms:modified xsi:type="dcterms:W3CDTF">2017-11-24T16:18:00Z</dcterms:modified>
</cp:coreProperties>
</file>