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1206FD" w:rsidP="00DD23B7">
      <w:pPr>
        <w:pStyle w:val="Title"/>
        <w:rPr>
          <w:rFonts w:ascii="Arial Narrow" w:hAnsi="Arial Narrow"/>
        </w:rPr>
      </w:pPr>
      <w:r>
        <w:rPr>
          <w:rFonts w:ascii="Arial Narrow" w:hAnsi="Arial Narrow"/>
          <w:noProof/>
          <w:lang w:val="en-US"/>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A23DC">
        <w:rPr>
          <w:u w:val="none"/>
        </w:rPr>
        <w:t>26</w:t>
      </w:r>
      <w:r w:rsidR="006E7CE9">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AA23DC">
        <w:rPr>
          <w:rFonts w:ascii="Arial" w:hAnsi="Arial" w:cs="Arial"/>
          <w:b/>
          <w:bCs/>
        </w:rPr>
        <w:t>2</w:t>
      </w:r>
      <w:r w:rsidR="00832107">
        <w:rPr>
          <w:rFonts w:ascii="Arial" w:hAnsi="Arial" w:cs="Arial"/>
          <w:b/>
          <w:bCs/>
        </w:rPr>
        <w:t xml:space="preserve">4 February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A23DC">
        <w:rPr>
          <w:u w:val="none"/>
        </w:rPr>
        <w:t>4</w:t>
      </w:r>
      <w:r w:rsidR="001F5563">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AA23DC" w:rsidP="006A598D">
      <w:pPr>
        <w:spacing w:line="320" w:lineRule="exact"/>
        <w:jc w:val="both"/>
        <w:rPr>
          <w:rFonts w:ascii="Arial" w:hAnsi="Arial" w:cs="Arial"/>
          <w:b/>
          <w:lang w:val="en-US"/>
        </w:rPr>
      </w:pPr>
      <w:r w:rsidRPr="00AA23DC">
        <w:rPr>
          <w:rFonts w:ascii="Arial" w:hAnsi="Arial" w:cs="Arial"/>
          <w:b/>
          <w:lang w:val="en-US"/>
        </w:rPr>
        <w:t>26</w:t>
      </w:r>
      <w:r w:rsidR="006E7CE9">
        <w:rPr>
          <w:rFonts w:ascii="Arial" w:hAnsi="Arial" w:cs="Arial"/>
          <w:b/>
          <w:lang w:val="en-US"/>
        </w:rPr>
        <w:t>8</w:t>
      </w:r>
      <w:r w:rsidRPr="00AA23DC">
        <w:rPr>
          <w:rFonts w:ascii="Arial" w:hAnsi="Arial" w:cs="Arial"/>
          <w:b/>
          <w:lang w:val="en-US"/>
        </w:rPr>
        <w:t>.</w:t>
      </w:r>
      <w:r w:rsidRPr="00AA23DC">
        <w:rPr>
          <w:rFonts w:ascii="Arial" w:hAnsi="Arial" w:cs="Arial"/>
          <w:b/>
          <w:lang w:val="en-US"/>
        </w:rPr>
        <w:tab/>
        <w:t>Mr M H Hoosen (DA) to ask the Minister of Home Affairs</w:t>
      </w:r>
      <w:r w:rsidR="00F46E24" w:rsidRPr="00F46E24">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DB570D" w:rsidRDefault="006E7CE9" w:rsidP="006E7CE9">
      <w:pPr>
        <w:spacing w:line="320" w:lineRule="exact"/>
        <w:jc w:val="both"/>
        <w:rPr>
          <w:rFonts w:ascii="Arial" w:hAnsi="Arial" w:cs="Arial"/>
          <w:b/>
        </w:rPr>
      </w:pPr>
      <w:r w:rsidRPr="006E7CE9">
        <w:rPr>
          <w:rFonts w:ascii="Arial" w:hAnsi="Arial" w:cs="Arial"/>
          <w:lang w:val="en-US"/>
        </w:rPr>
        <w:t>How many foreign nationals have died whilst in his department’s custody at (a) the Lindela Repatriation Centre and (b) any other holding area in each of the last 10 calendar years?</w:t>
      </w:r>
      <w:r w:rsidRPr="006E7CE9">
        <w:rPr>
          <w:rFonts w:ascii="Arial" w:hAnsi="Arial" w:cs="Arial"/>
          <w:lang w:val="en-US"/>
        </w:rPr>
        <w:tab/>
      </w:r>
      <w:r w:rsidRPr="006E7CE9">
        <w:rPr>
          <w:rFonts w:ascii="Arial" w:hAnsi="Arial" w:cs="Arial"/>
          <w:lang w:val="en-US"/>
        </w:rPr>
        <w:tab/>
      </w:r>
      <w:r w:rsidRPr="006E7CE9">
        <w:rPr>
          <w:rFonts w:ascii="Arial" w:hAnsi="Arial" w:cs="Arial"/>
          <w:lang w:val="en-US"/>
        </w:rPr>
        <w:tab/>
      </w:r>
      <w:r w:rsidRPr="006E7CE9">
        <w:rPr>
          <w:rFonts w:ascii="Arial" w:hAnsi="Arial" w:cs="Arial"/>
          <w:lang w:val="en-US"/>
        </w:rPr>
        <w:tab/>
      </w:r>
      <w:r w:rsidRPr="006E7CE9">
        <w:rPr>
          <w:rFonts w:ascii="Arial" w:hAnsi="Arial" w:cs="Arial"/>
          <w:lang w:val="en-US"/>
        </w:rPr>
        <w:tab/>
      </w:r>
      <w:r w:rsidRPr="006E7CE9">
        <w:rPr>
          <w:rFonts w:ascii="Arial" w:hAnsi="Arial" w:cs="Arial"/>
          <w:lang w:val="en-US"/>
        </w:rPr>
        <w:tab/>
      </w:r>
      <w:r w:rsidRPr="006E7CE9">
        <w:rPr>
          <w:rFonts w:ascii="Arial" w:hAnsi="Arial" w:cs="Arial"/>
          <w:lang w:val="en-US"/>
        </w:rPr>
        <w:tab/>
      </w:r>
      <w:r w:rsidRPr="006E7CE9">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6E7CE9">
        <w:rPr>
          <w:rFonts w:ascii="Arial" w:hAnsi="Arial" w:cs="Arial"/>
          <w:lang w:val="en-US"/>
        </w:rPr>
        <w:t>NW286E</w:t>
      </w:r>
      <w:r w:rsidR="00AA23DC" w:rsidRP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B3440C" w:rsidRDefault="0069796C" w:rsidP="00C3335E">
      <w:pPr>
        <w:tabs>
          <w:tab w:val="left" w:pos="432"/>
          <w:tab w:val="left" w:pos="864"/>
        </w:tabs>
        <w:spacing w:line="320" w:lineRule="exact"/>
        <w:jc w:val="both"/>
        <w:rPr>
          <w:rFonts w:ascii="Arial" w:hAnsi="Arial" w:cs="Arial"/>
        </w:rPr>
      </w:pPr>
      <w:r>
        <w:rPr>
          <w:rFonts w:ascii="Arial" w:hAnsi="Arial" w:cs="Arial"/>
        </w:rPr>
        <w:t xml:space="preserve">(a) The requested statistics of the number of people who </w:t>
      </w:r>
      <w:r w:rsidR="00B3440C">
        <w:rPr>
          <w:rFonts w:ascii="Arial" w:hAnsi="Arial" w:cs="Arial"/>
        </w:rPr>
        <w:t>died whilst in custody at Lindela is as follows:-</w:t>
      </w:r>
    </w:p>
    <w:p w:rsidR="0069796C" w:rsidRDefault="0069796C" w:rsidP="00C3335E">
      <w:pPr>
        <w:tabs>
          <w:tab w:val="left" w:pos="432"/>
          <w:tab w:val="left" w:pos="864"/>
        </w:tabs>
        <w:spacing w:line="320" w:lineRule="exact"/>
        <w:jc w:val="both"/>
        <w:rPr>
          <w:rFonts w:ascii="Arial" w:hAnsi="Arial" w:cs="Arial"/>
        </w:rPr>
      </w:pPr>
    </w:p>
    <w:p w:rsidR="00974227" w:rsidRDefault="00974227" w:rsidP="00C3335E">
      <w:pPr>
        <w:tabs>
          <w:tab w:val="left" w:pos="432"/>
          <w:tab w:val="left" w:pos="864"/>
        </w:tabs>
        <w:spacing w:line="320" w:lineRule="exact"/>
        <w:jc w:val="both"/>
        <w:rPr>
          <w:rFonts w:ascii="Arial" w:hAnsi="Arial" w:cs="Arial"/>
        </w:rPr>
      </w:pPr>
      <w:r>
        <w:rPr>
          <w:rFonts w:ascii="Arial" w:hAnsi="Arial" w:cs="Arial"/>
        </w:rPr>
        <w:t xml:space="preserve">2007 </w:t>
      </w:r>
      <w:r w:rsidR="00B3440C">
        <w:rPr>
          <w:rFonts w:ascii="Arial" w:hAnsi="Arial" w:cs="Arial"/>
        </w:rPr>
        <w:t>–</w:t>
      </w:r>
      <w:r>
        <w:rPr>
          <w:rFonts w:ascii="Arial" w:hAnsi="Arial" w:cs="Arial"/>
        </w:rPr>
        <w:t xml:space="preserve"> 10</w:t>
      </w:r>
      <w:r w:rsidR="00B3440C">
        <w:rPr>
          <w:rFonts w:ascii="Arial" w:hAnsi="Arial" w:cs="Arial"/>
        </w:rPr>
        <w:t xml:space="preserve"> </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2008 - 5</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2009 - 1</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2010 - 3</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2011 - 3</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2012 - 4</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2013 - 2</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2014 - 6</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2015 - 7</w:t>
      </w:r>
    </w:p>
    <w:p w:rsidR="00974227" w:rsidRDefault="00974227" w:rsidP="00C3335E">
      <w:pPr>
        <w:tabs>
          <w:tab w:val="left" w:pos="432"/>
          <w:tab w:val="left" w:pos="864"/>
        </w:tabs>
        <w:spacing w:line="320" w:lineRule="exact"/>
        <w:jc w:val="both"/>
        <w:rPr>
          <w:rFonts w:ascii="Arial" w:hAnsi="Arial" w:cs="Arial"/>
        </w:rPr>
      </w:pPr>
      <w:r>
        <w:rPr>
          <w:rFonts w:ascii="Arial" w:hAnsi="Arial" w:cs="Arial"/>
        </w:rPr>
        <w:t xml:space="preserve">2016 </w:t>
      </w:r>
      <w:r w:rsidR="00B3440C">
        <w:rPr>
          <w:rFonts w:ascii="Arial" w:hAnsi="Arial" w:cs="Arial"/>
        </w:rPr>
        <w:t>–</w:t>
      </w:r>
      <w:r>
        <w:rPr>
          <w:rFonts w:ascii="Arial" w:hAnsi="Arial" w:cs="Arial"/>
        </w:rPr>
        <w:t xml:space="preserve"> 6</w:t>
      </w:r>
    </w:p>
    <w:p w:rsidR="00B3440C" w:rsidRDefault="00B3440C" w:rsidP="00C3335E">
      <w:pPr>
        <w:tabs>
          <w:tab w:val="left" w:pos="432"/>
          <w:tab w:val="left" w:pos="864"/>
        </w:tabs>
        <w:spacing w:line="320" w:lineRule="exact"/>
        <w:jc w:val="both"/>
        <w:rPr>
          <w:rFonts w:ascii="Arial" w:hAnsi="Arial" w:cs="Arial"/>
        </w:rPr>
      </w:pPr>
    </w:p>
    <w:p w:rsidR="00B3440C" w:rsidRDefault="00B3440C" w:rsidP="00C3335E">
      <w:pPr>
        <w:tabs>
          <w:tab w:val="left" w:pos="432"/>
          <w:tab w:val="left" w:pos="864"/>
        </w:tabs>
        <w:spacing w:line="320" w:lineRule="exact"/>
        <w:jc w:val="both"/>
        <w:rPr>
          <w:rFonts w:ascii="Arial" w:hAnsi="Arial" w:cs="Arial"/>
        </w:rPr>
      </w:pPr>
      <w:r>
        <w:rPr>
          <w:rFonts w:ascii="Arial" w:hAnsi="Arial" w:cs="Arial"/>
        </w:rPr>
        <w:t>All t</w:t>
      </w:r>
      <w:r w:rsidR="0069796C">
        <w:rPr>
          <w:rFonts w:ascii="Arial" w:hAnsi="Arial" w:cs="Arial"/>
        </w:rPr>
        <w:t>hese deaths occurred after the</w:t>
      </w:r>
      <w:r>
        <w:rPr>
          <w:rFonts w:ascii="Arial" w:hAnsi="Arial" w:cs="Arial"/>
        </w:rPr>
        <w:t xml:space="preserve"> deportees were referred by the clinic at Lindela to </w:t>
      </w:r>
      <w:r w:rsidR="0069796C">
        <w:rPr>
          <w:rFonts w:ascii="Arial" w:hAnsi="Arial" w:cs="Arial"/>
        </w:rPr>
        <w:t xml:space="preserve">the </w:t>
      </w:r>
      <w:r>
        <w:rPr>
          <w:rFonts w:ascii="Arial" w:hAnsi="Arial" w:cs="Arial"/>
        </w:rPr>
        <w:t>Leratong hospital</w:t>
      </w:r>
      <w:r w:rsidR="0069796C">
        <w:rPr>
          <w:rFonts w:ascii="Arial" w:hAnsi="Arial" w:cs="Arial"/>
        </w:rPr>
        <w:t xml:space="preserve"> in Krugersdorp</w:t>
      </w:r>
      <w:r>
        <w:rPr>
          <w:rFonts w:ascii="Arial" w:hAnsi="Arial" w:cs="Arial"/>
        </w:rPr>
        <w:t>.</w:t>
      </w:r>
      <w:r w:rsidR="00541C2C">
        <w:rPr>
          <w:rFonts w:ascii="Arial" w:hAnsi="Arial" w:cs="Arial"/>
        </w:rPr>
        <w:t xml:space="preserve"> </w:t>
      </w:r>
      <w:r>
        <w:rPr>
          <w:rFonts w:ascii="Arial" w:hAnsi="Arial" w:cs="Arial"/>
        </w:rPr>
        <w:t>Only one person actually died within the facility in 2016 shortly after arrival at the facility. The person did not show visible signs of illness.</w:t>
      </w:r>
    </w:p>
    <w:p w:rsidR="00AC39B0" w:rsidRDefault="00AC39B0" w:rsidP="00C3335E">
      <w:pPr>
        <w:tabs>
          <w:tab w:val="left" w:pos="432"/>
          <w:tab w:val="left" w:pos="864"/>
        </w:tabs>
        <w:spacing w:line="320" w:lineRule="exact"/>
        <w:jc w:val="both"/>
        <w:rPr>
          <w:rFonts w:ascii="Arial" w:hAnsi="Arial" w:cs="Arial"/>
        </w:rPr>
      </w:pPr>
    </w:p>
    <w:p w:rsidR="00DB570D" w:rsidRDefault="00974227" w:rsidP="00C3335E">
      <w:pPr>
        <w:tabs>
          <w:tab w:val="left" w:pos="432"/>
          <w:tab w:val="left" w:pos="864"/>
        </w:tabs>
        <w:spacing w:line="320" w:lineRule="exact"/>
        <w:jc w:val="both"/>
        <w:rPr>
          <w:rFonts w:ascii="Arial" w:hAnsi="Arial" w:cs="Arial"/>
        </w:rPr>
      </w:pPr>
      <w:r>
        <w:rPr>
          <w:rFonts w:ascii="Arial" w:hAnsi="Arial" w:cs="Arial"/>
        </w:rPr>
        <w:t xml:space="preserve">(b) The police cells at the South African Police Services (SAPS) are utilised for the detention </w:t>
      </w:r>
      <w:r w:rsidR="00541C2C">
        <w:rPr>
          <w:rFonts w:ascii="Arial" w:hAnsi="Arial" w:cs="Arial"/>
        </w:rPr>
        <w:t xml:space="preserve">of </w:t>
      </w:r>
      <w:r>
        <w:rPr>
          <w:rFonts w:ascii="Arial" w:hAnsi="Arial" w:cs="Arial"/>
        </w:rPr>
        <w:t xml:space="preserve">suspected or confirmed illegal immigrants, pending their direct deportation to their countries of origin or transferred to the Lindela Holding </w:t>
      </w:r>
      <w:r>
        <w:rPr>
          <w:rFonts w:ascii="Arial" w:hAnsi="Arial" w:cs="Arial"/>
        </w:rPr>
        <w:lastRenderedPageBreak/>
        <w:t>Facility. The SAPS statistics for any deaths in detention are not available to the Department of Home Affairs (DHA).</w:t>
      </w:r>
    </w:p>
    <w:p w:rsidR="00974227" w:rsidRDefault="00974227" w:rsidP="00C3335E">
      <w:pPr>
        <w:tabs>
          <w:tab w:val="left" w:pos="432"/>
          <w:tab w:val="left" w:pos="864"/>
        </w:tabs>
        <w:spacing w:line="320" w:lineRule="exact"/>
        <w:jc w:val="both"/>
        <w:rPr>
          <w:rFonts w:ascii="Arial" w:hAnsi="Arial" w:cs="Arial"/>
        </w:rPr>
      </w:pPr>
    </w:p>
    <w:p w:rsidR="00974227" w:rsidRDefault="008F1BC0" w:rsidP="00C3335E">
      <w:pPr>
        <w:tabs>
          <w:tab w:val="left" w:pos="432"/>
          <w:tab w:val="left" w:pos="864"/>
        </w:tabs>
        <w:spacing w:line="320" w:lineRule="exact"/>
        <w:jc w:val="both"/>
        <w:rPr>
          <w:rFonts w:ascii="Arial" w:hAnsi="Arial" w:cs="Arial"/>
        </w:rPr>
      </w:pPr>
      <w:r>
        <w:rPr>
          <w:rFonts w:ascii="Arial" w:hAnsi="Arial" w:cs="Arial"/>
        </w:rPr>
        <w:t xml:space="preserve">Prior to the proclamation of the “Determination of Places of Detention of Illegal Foreigners pending deportation” in Government Gazette No.534 </w:t>
      </w:r>
      <w:r w:rsidR="00100D59">
        <w:rPr>
          <w:rFonts w:ascii="Arial" w:hAnsi="Arial" w:cs="Arial"/>
        </w:rPr>
        <w:t xml:space="preserve">in terms of s34 (1) of the Immigration Act 13 of 2002 </w:t>
      </w:r>
      <w:r>
        <w:rPr>
          <w:rFonts w:ascii="Arial" w:hAnsi="Arial" w:cs="Arial"/>
        </w:rPr>
        <w:t>on 22 June 2015, illegal immigrants were also held in correctional facilities. The statistics of the Department of Correctional Services (DCS) for the period prior to the declaration are not available to the DHA.</w:t>
      </w:r>
    </w:p>
    <w:p w:rsidR="00974227" w:rsidRDefault="00974227" w:rsidP="00C3335E">
      <w:pPr>
        <w:tabs>
          <w:tab w:val="left" w:pos="432"/>
          <w:tab w:val="left" w:pos="864"/>
        </w:tabs>
        <w:spacing w:line="320" w:lineRule="exact"/>
        <w:jc w:val="both"/>
        <w:rPr>
          <w:rFonts w:ascii="Arial" w:hAnsi="Arial" w:cs="Arial"/>
        </w:rPr>
      </w:pPr>
    </w:p>
    <w:p w:rsidR="00541C2C" w:rsidRDefault="00541C2C" w:rsidP="00C3335E">
      <w:pPr>
        <w:tabs>
          <w:tab w:val="left" w:pos="432"/>
          <w:tab w:val="left" w:pos="864"/>
        </w:tabs>
        <w:spacing w:line="320" w:lineRule="exact"/>
        <w:jc w:val="both"/>
        <w:rPr>
          <w:rFonts w:ascii="Arial" w:hAnsi="Arial" w:cs="Arial"/>
          <w:b/>
        </w:rPr>
      </w:pPr>
    </w:p>
    <w:sectPr w:rsidR="00541C2C"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77D" w:rsidRDefault="005D677D">
      <w:r>
        <w:separator/>
      </w:r>
    </w:p>
  </w:endnote>
  <w:endnote w:type="continuationSeparator" w:id="1">
    <w:p w:rsidR="005D677D" w:rsidRDefault="005D6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77D" w:rsidRDefault="005D677D">
      <w:r>
        <w:separator/>
      </w:r>
    </w:p>
  </w:footnote>
  <w:footnote w:type="continuationSeparator" w:id="1">
    <w:p w:rsidR="005D677D" w:rsidRDefault="005D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810">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3685"/>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0D59"/>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06FD"/>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729"/>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6A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306"/>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1C2C"/>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77D"/>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96C"/>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6F12"/>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BC0"/>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227"/>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3810"/>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0769B"/>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40C"/>
    <w:rsid w:val="00B34B4F"/>
    <w:rsid w:val="00B354E0"/>
    <w:rsid w:val="00B35582"/>
    <w:rsid w:val="00B4016B"/>
    <w:rsid w:val="00B402F7"/>
    <w:rsid w:val="00B404A1"/>
    <w:rsid w:val="00B41D66"/>
    <w:rsid w:val="00B424A7"/>
    <w:rsid w:val="00B430A4"/>
    <w:rsid w:val="00B432E6"/>
    <w:rsid w:val="00B43997"/>
    <w:rsid w:val="00B43B53"/>
    <w:rsid w:val="00B43BD9"/>
    <w:rsid w:val="00B43EDA"/>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573B2"/>
    <w:rsid w:val="00B60169"/>
    <w:rsid w:val="00B611E5"/>
    <w:rsid w:val="00B630E7"/>
    <w:rsid w:val="00B63183"/>
    <w:rsid w:val="00B6446D"/>
    <w:rsid w:val="00B64533"/>
    <w:rsid w:val="00B651AE"/>
    <w:rsid w:val="00B653CC"/>
    <w:rsid w:val="00B658A5"/>
    <w:rsid w:val="00B666F7"/>
    <w:rsid w:val="00B66773"/>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3C5C"/>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91"/>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51EB-952A-492D-B69D-A2BB9F9B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User</cp:lastModifiedBy>
  <cp:revision>2</cp:revision>
  <cp:lastPrinted>2013-02-19T05:29:00Z</cp:lastPrinted>
  <dcterms:created xsi:type="dcterms:W3CDTF">2017-03-23T09:06:00Z</dcterms:created>
  <dcterms:modified xsi:type="dcterms:W3CDTF">2017-03-23T09:06:00Z</dcterms:modified>
</cp:coreProperties>
</file>