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55B1" w14:textId="77777777" w:rsidR="00FD4732" w:rsidRPr="003B5268" w:rsidRDefault="00FD4732" w:rsidP="00FD4732">
      <w:pPr>
        <w:spacing w:after="0" w:line="240" w:lineRule="auto"/>
        <w:ind w:left="720" w:right="-330" w:hanging="720"/>
        <w:jc w:val="right"/>
        <w:outlineLvl w:val="0"/>
        <w:rPr>
          <w:rFonts w:ascii="Arial" w:hAnsi="Arial" w:cs="Arial"/>
          <w:b/>
          <w:sz w:val="24"/>
          <w:szCs w:val="24"/>
        </w:rPr>
      </w:pPr>
      <w:bookmarkStart w:id="0" w:name="_GoBack"/>
      <w:bookmarkEnd w:id="0"/>
      <w:r w:rsidRPr="003B5268">
        <w:rPr>
          <w:rFonts w:ascii="Arial" w:hAnsi="Arial" w:cs="Arial"/>
          <w:b/>
          <w:sz w:val="24"/>
          <w:szCs w:val="24"/>
        </w:rPr>
        <w:t>36/1/4/1/2016</w:t>
      </w:r>
    </w:p>
    <w:p w14:paraId="5E505751" w14:textId="77777777" w:rsidR="00FD4732" w:rsidRPr="003B5268" w:rsidRDefault="00FD4732" w:rsidP="00FD4732">
      <w:pPr>
        <w:spacing w:after="0" w:line="240" w:lineRule="auto"/>
        <w:ind w:left="720" w:hanging="720"/>
        <w:jc w:val="center"/>
        <w:outlineLvl w:val="0"/>
        <w:rPr>
          <w:rFonts w:ascii="Arial" w:hAnsi="Arial" w:cs="Arial"/>
          <w:b/>
          <w:sz w:val="24"/>
          <w:szCs w:val="24"/>
        </w:rPr>
      </w:pPr>
      <w:r w:rsidRPr="003B5268">
        <w:rPr>
          <w:rFonts w:ascii="Arial" w:hAnsi="Arial" w:cs="Arial"/>
          <w:b/>
          <w:sz w:val="24"/>
          <w:szCs w:val="24"/>
        </w:rPr>
        <w:t>NATIONAL ASSEMBLY</w:t>
      </w:r>
    </w:p>
    <w:p w14:paraId="4B32AD78" w14:textId="77777777" w:rsidR="00FD4732" w:rsidRPr="003B5268" w:rsidRDefault="00FD4732" w:rsidP="00FD4732">
      <w:pPr>
        <w:spacing w:after="0" w:line="240" w:lineRule="auto"/>
        <w:ind w:left="720" w:hanging="720"/>
        <w:jc w:val="both"/>
        <w:outlineLvl w:val="0"/>
        <w:rPr>
          <w:rFonts w:ascii="Arial" w:hAnsi="Arial" w:cs="Arial"/>
          <w:b/>
          <w:sz w:val="24"/>
          <w:szCs w:val="24"/>
          <w:u w:val="single"/>
        </w:rPr>
      </w:pPr>
    </w:p>
    <w:p w14:paraId="7235B5C6" w14:textId="77777777" w:rsidR="00FD4732" w:rsidRPr="003B5268" w:rsidRDefault="00FD4732" w:rsidP="00FD4732">
      <w:pPr>
        <w:spacing w:after="0" w:line="240" w:lineRule="auto"/>
        <w:ind w:left="720" w:hanging="720"/>
        <w:jc w:val="both"/>
        <w:outlineLvl w:val="0"/>
        <w:rPr>
          <w:rFonts w:ascii="Arial" w:hAnsi="Arial" w:cs="Arial"/>
          <w:b/>
          <w:sz w:val="24"/>
          <w:szCs w:val="24"/>
          <w:u w:val="single"/>
        </w:rPr>
      </w:pPr>
      <w:r w:rsidRPr="003B5268">
        <w:rPr>
          <w:rFonts w:ascii="Arial" w:hAnsi="Arial" w:cs="Arial"/>
          <w:b/>
          <w:sz w:val="24"/>
          <w:szCs w:val="24"/>
          <w:u w:val="single"/>
        </w:rPr>
        <w:t>FOR WRITTEN REPLY</w:t>
      </w:r>
    </w:p>
    <w:p w14:paraId="118B5D53" w14:textId="77777777" w:rsidR="00FD4732" w:rsidRPr="003B5268" w:rsidRDefault="00FD4732" w:rsidP="00FD4732">
      <w:pPr>
        <w:spacing w:after="0" w:line="240" w:lineRule="auto"/>
        <w:ind w:left="720" w:hanging="720"/>
        <w:jc w:val="both"/>
        <w:outlineLvl w:val="0"/>
        <w:rPr>
          <w:rFonts w:ascii="Arial" w:hAnsi="Arial" w:cs="Arial"/>
          <w:b/>
          <w:sz w:val="24"/>
          <w:szCs w:val="24"/>
          <w:u w:val="single"/>
        </w:rPr>
      </w:pPr>
    </w:p>
    <w:p w14:paraId="2A87FE50" w14:textId="77777777" w:rsidR="00FD4732" w:rsidRPr="003B5268" w:rsidRDefault="00FD4732" w:rsidP="00FD4732">
      <w:pPr>
        <w:spacing w:after="0" w:line="240" w:lineRule="auto"/>
        <w:ind w:left="720" w:hanging="720"/>
        <w:jc w:val="both"/>
        <w:outlineLvl w:val="0"/>
        <w:rPr>
          <w:rFonts w:ascii="Arial" w:hAnsi="Arial" w:cs="Arial"/>
          <w:b/>
          <w:sz w:val="24"/>
          <w:szCs w:val="24"/>
          <w:u w:val="single"/>
        </w:rPr>
      </w:pPr>
      <w:r>
        <w:rPr>
          <w:rFonts w:ascii="Arial" w:hAnsi="Arial" w:cs="Arial"/>
          <w:b/>
          <w:sz w:val="24"/>
          <w:szCs w:val="24"/>
          <w:u w:val="single"/>
        </w:rPr>
        <w:t>QUESTION 2615</w:t>
      </w:r>
    </w:p>
    <w:p w14:paraId="3E340FA4" w14:textId="77777777" w:rsidR="00FD4732" w:rsidRPr="003B5268" w:rsidRDefault="00FD4732" w:rsidP="00FD4732">
      <w:pPr>
        <w:spacing w:after="0" w:line="240" w:lineRule="auto"/>
        <w:ind w:left="720" w:hanging="720"/>
        <w:jc w:val="both"/>
        <w:outlineLvl w:val="0"/>
        <w:rPr>
          <w:rFonts w:ascii="Arial" w:hAnsi="Arial" w:cs="Arial"/>
          <w:b/>
          <w:sz w:val="24"/>
          <w:szCs w:val="24"/>
          <w:u w:val="single"/>
        </w:rPr>
      </w:pPr>
    </w:p>
    <w:p w14:paraId="6E48D27A" w14:textId="77777777" w:rsidR="00FD4732" w:rsidRPr="003B5268" w:rsidRDefault="00FD4732" w:rsidP="00FD4732">
      <w:pPr>
        <w:spacing w:after="0" w:line="240" w:lineRule="auto"/>
        <w:ind w:left="720" w:right="-188" w:hanging="720"/>
        <w:outlineLvl w:val="0"/>
        <w:rPr>
          <w:rFonts w:ascii="Arial" w:hAnsi="Arial" w:cs="Arial"/>
          <w:b/>
          <w:sz w:val="24"/>
          <w:szCs w:val="24"/>
          <w:u w:val="single"/>
        </w:rPr>
      </w:pPr>
      <w:r w:rsidRPr="003B5268">
        <w:rPr>
          <w:rFonts w:ascii="Arial" w:hAnsi="Arial" w:cs="Arial"/>
          <w:b/>
          <w:sz w:val="24"/>
          <w:szCs w:val="24"/>
          <w:u w:val="single"/>
        </w:rPr>
        <w:t>DATE OF PUBLICATION IN INTERNAL QUESTION PAPER: 1</w:t>
      </w:r>
      <w:r>
        <w:rPr>
          <w:rFonts w:ascii="Arial" w:hAnsi="Arial" w:cs="Arial"/>
          <w:b/>
          <w:sz w:val="24"/>
          <w:szCs w:val="24"/>
          <w:u w:val="single"/>
        </w:rPr>
        <w:t>8</w:t>
      </w:r>
      <w:r w:rsidRPr="003B5268">
        <w:rPr>
          <w:rFonts w:ascii="Arial" w:hAnsi="Arial" w:cs="Arial"/>
          <w:b/>
          <w:sz w:val="24"/>
          <w:szCs w:val="24"/>
          <w:u w:val="single"/>
        </w:rPr>
        <w:t xml:space="preserve"> NOVEMBER 2016</w:t>
      </w:r>
    </w:p>
    <w:p w14:paraId="7ABF9298" w14:textId="77777777" w:rsidR="00FD4732" w:rsidRDefault="00FD4732" w:rsidP="00FD4732">
      <w:pPr>
        <w:spacing w:after="0" w:line="240" w:lineRule="auto"/>
        <w:jc w:val="center"/>
        <w:rPr>
          <w:rFonts w:ascii="Arial" w:hAnsi="Arial" w:cs="Arial"/>
          <w:b/>
          <w:sz w:val="24"/>
          <w:szCs w:val="24"/>
          <w:u w:val="single"/>
        </w:rPr>
      </w:pPr>
      <w:r w:rsidRPr="003B5268">
        <w:rPr>
          <w:rFonts w:ascii="Arial" w:hAnsi="Arial" w:cs="Arial"/>
          <w:b/>
          <w:sz w:val="24"/>
          <w:szCs w:val="24"/>
          <w:u w:val="single"/>
        </w:rPr>
        <w:t>(INTERNAL QUESTION PAPER NO 3</w:t>
      </w:r>
      <w:r>
        <w:rPr>
          <w:rFonts w:ascii="Arial" w:hAnsi="Arial" w:cs="Arial"/>
          <w:b/>
          <w:sz w:val="24"/>
          <w:szCs w:val="24"/>
          <w:u w:val="single"/>
        </w:rPr>
        <w:t>8</w:t>
      </w:r>
      <w:r w:rsidRPr="003B5268">
        <w:rPr>
          <w:rFonts w:ascii="Arial" w:hAnsi="Arial" w:cs="Arial"/>
          <w:b/>
          <w:sz w:val="24"/>
          <w:szCs w:val="24"/>
          <w:u w:val="single"/>
        </w:rPr>
        <w:t>-2016)</w:t>
      </w:r>
    </w:p>
    <w:p w14:paraId="2267D039" w14:textId="77777777" w:rsidR="00FD4732" w:rsidRDefault="00FD4732" w:rsidP="00FD4732">
      <w:pPr>
        <w:spacing w:after="0" w:line="240" w:lineRule="auto"/>
        <w:jc w:val="center"/>
        <w:rPr>
          <w:rFonts w:ascii="Times New Roman" w:hAnsi="Times New Roman" w:cs="Times New Roman"/>
          <w:b/>
          <w:sz w:val="24"/>
          <w:szCs w:val="24"/>
        </w:rPr>
      </w:pPr>
    </w:p>
    <w:p w14:paraId="03ABF00E" w14:textId="77777777" w:rsidR="00FD4732" w:rsidRDefault="00FD4732" w:rsidP="00FD4732">
      <w:pPr>
        <w:spacing w:after="0" w:line="240" w:lineRule="auto"/>
        <w:ind w:left="851" w:hanging="851"/>
        <w:jc w:val="both"/>
        <w:rPr>
          <w:rFonts w:ascii="Arial" w:hAnsi="Arial" w:cs="Arial"/>
          <w:b/>
          <w:sz w:val="24"/>
          <w:szCs w:val="24"/>
        </w:rPr>
      </w:pPr>
      <w:r w:rsidRPr="00FD4732">
        <w:rPr>
          <w:rFonts w:ascii="Arial" w:hAnsi="Arial" w:cs="Arial"/>
          <w:b/>
          <w:sz w:val="24"/>
          <w:szCs w:val="24"/>
        </w:rPr>
        <w:t>2615.</w:t>
      </w:r>
      <w:r w:rsidRPr="00FD4732">
        <w:rPr>
          <w:rFonts w:ascii="Arial" w:hAnsi="Arial" w:cs="Arial"/>
          <w:b/>
          <w:sz w:val="24"/>
          <w:szCs w:val="24"/>
        </w:rPr>
        <w:tab/>
        <w:t xml:space="preserve">Mr Z N </w:t>
      </w:r>
      <w:proofErr w:type="spellStart"/>
      <w:r w:rsidRPr="00FD4732">
        <w:rPr>
          <w:rFonts w:ascii="Arial" w:hAnsi="Arial" w:cs="Arial"/>
          <w:b/>
          <w:sz w:val="24"/>
          <w:szCs w:val="24"/>
        </w:rPr>
        <w:t>Mbhele</w:t>
      </w:r>
      <w:proofErr w:type="spellEnd"/>
      <w:r w:rsidRPr="00FD4732">
        <w:rPr>
          <w:rFonts w:ascii="Arial" w:hAnsi="Arial" w:cs="Arial"/>
          <w:b/>
          <w:sz w:val="24"/>
          <w:szCs w:val="24"/>
        </w:rPr>
        <w:t xml:space="preserve"> (DA) to ask the Minister of Police:</w:t>
      </w:r>
    </w:p>
    <w:p w14:paraId="7624F84A" w14:textId="77777777" w:rsidR="00FD4732" w:rsidRPr="00FD4732" w:rsidRDefault="00FD4732" w:rsidP="00FD4732">
      <w:pPr>
        <w:spacing w:after="0" w:line="240" w:lineRule="auto"/>
        <w:ind w:left="851" w:hanging="851"/>
        <w:jc w:val="both"/>
        <w:rPr>
          <w:rFonts w:ascii="Arial" w:hAnsi="Arial" w:cs="Arial"/>
          <w:b/>
          <w:sz w:val="24"/>
          <w:szCs w:val="24"/>
        </w:rPr>
      </w:pPr>
    </w:p>
    <w:p w14:paraId="0356195C" w14:textId="77777777" w:rsidR="00FD4732" w:rsidRPr="00FD4732" w:rsidRDefault="00FD4732" w:rsidP="00FD4732">
      <w:pPr>
        <w:pStyle w:val="ListParagraph"/>
        <w:numPr>
          <w:ilvl w:val="0"/>
          <w:numId w:val="1"/>
        </w:numPr>
        <w:spacing w:after="0" w:line="240" w:lineRule="auto"/>
        <w:ind w:left="567" w:hanging="567"/>
        <w:jc w:val="both"/>
        <w:rPr>
          <w:rFonts w:ascii="Arial" w:hAnsi="Arial" w:cs="Arial"/>
          <w:sz w:val="24"/>
          <w:szCs w:val="24"/>
        </w:rPr>
      </w:pPr>
      <w:r w:rsidRPr="00FD4732">
        <w:rPr>
          <w:rFonts w:ascii="Arial" w:hAnsi="Arial" w:cs="Arial"/>
          <w:sz w:val="24"/>
          <w:szCs w:val="24"/>
        </w:rPr>
        <w:t>With reference to his repeated statements that he stands by the findings of his report on Nkandla on the basis that the technical findings were made by security experts, why did he not advise the President, Mr Jacob G Zuma, to subject the Public Protector’s Secure in Comfort report to judicial review for alleged flawed findings;</w:t>
      </w:r>
    </w:p>
    <w:p w14:paraId="1917963F" w14:textId="77777777" w:rsidR="00FD4732" w:rsidRPr="00FD4732" w:rsidRDefault="00FD4732" w:rsidP="00FD4732">
      <w:pPr>
        <w:spacing w:after="0" w:line="240" w:lineRule="auto"/>
        <w:ind w:left="360"/>
        <w:jc w:val="both"/>
        <w:rPr>
          <w:rFonts w:ascii="Arial" w:hAnsi="Arial" w:cs="Arial"/>
          <w:sz w:val="24"/>
          <w:szCs w:val="24"/>
        </w:rPr>
      </w:pPr>
    </w:p>
    <w:p w14:paraId="38EBAEBA" w14:textId="77777777" w:rsidR="00FD4732" w:rsidRPr="00FD4732" w:rsidRDefault="00FD4732" w:rsidP="003F21F8">
      <w:pPr>
        <w:pStyle w:val="ListParagraph"/>
        <w:numPr>
          <w:ilvl w:val="0"/>
          <w:numId w:val="1"/>
        </w:numPr>
        <w:spacing w:after="0" w:line="240" w:lineRule="auto"/>
        <w:ind w:left="567" w:hanging="567"/>
        <w:jc w:val="both"/>
        <w:rPr>
          <w:rFonts w:ascii="Arial" w:hAnsi="Arial" w:cs="Arial"/>
          <w:sz w:val="24"/>
          <w:szCs w:val="24"/>
        </w:rPr>
      </w:pPr>
      <w:r w:rsidRPr="00FD4732">
        <w:rPr>
          <w:rFonts w:ascii="Arial" w:hAnsi="Arial" w:cs="Arial"/>
          <w:sz w:val="24"/>
          <w:szCs w:val="24"/>
        </w:rPr>
        <w:t>whether each of the specified security experts were employees of the SA Police Service; if not, (a) at which organisation(s) was each of the experts employed and (b) what are the further relevant details in this regard; if so, (</w:t>
      </w:r>
      <w:proofErr w:type="spellStart"/>
      <w:r w:rsidRPr="00FD4732">
        <w:rPr>
          <w:rFonts w:ascii="Arial" w:hAnsi="Arial" w:cs="Arial"/>
          <w:sz w:val="24"/>
          <w:szCs w:val="24"/>
        </w:rPr>
        <w:t>i</w:t>
      </w:r>
      <w:proofErr w:type="spellEnd"/>
      <w:r w:rsidRPr="00FD4732">
        <w:rPr>
          <w:rFonts w:ascii="Arial" w:hAnsi="Arial" w:cs="Arial"/>
          <w:sz w:val="24"/>
          <w:szCs w:val="24"/>
        </w:rPr>
        <w:t xml:space="preserve">) what are the (aa) names and (bb) ranks of each of the experts and (ii) in which (aa) divisions and/or (bb) components did each of the </w:t>
      </w:r>
      <w:proofErr w:type="gramStart"/>
      <w:r w:rsidRPr="00FD4732">
        <w:rPr>
          <w:rFonts w:ascii="Arial" w:hAnsi="Arial" w:cs="Arial"/>
          <w:sz w:val="24"/>
          <w:szCs w:val="24"/>
        </w:rPr>
        <w:t>experts</w:t>
      </w:r>
      <w:proofErr w:type="gramEnd"/>
      <w:r w:rsidRPr="00FD4732">
        <w:rPr>
          <w:rFonts w:ascii="Arial" w:hAnsi="Arial" w:cs="Arial"/>
          <w:sz w:val="24"/>
          <w:szCs w:val="24"/>
        </w:rPr>
        <w:t xml:space="preserve"> work?</w:t>
      </w:r>
    </w:p>
    <w:p w14:paraId="449AE61E" w14:textId="77777777" w:rsidR="00FD4732" w:rsidRPr="00FD4732" w:rsidRDefault="00FD4732" w:rsidP="00FD4732">
      <w:pPr>
        <w:spacing w:after="0" w:line="240" w:lineRule="auto"/>
        <w:jc w:val="both"/>
        <w:rPr>
          <w:rFonts w:ascii="Arial" w:hAnsi="Arial" w:cs="Arial"/>
          <w:sz w:val="24"/>
          <w:szCs w:val="24"/>
        </w:rPr>
      </w:pPr>
      <w:r w:rsidRPr="00FD4732">
        <w:rPr>
          <w:rFonts w:ascii="Arial" w:hAnsi="Arial" w:cs="Arial"/>
          <w:sz w:val="24"/>
          <w:szCs w:val="24"/>
        </w:rPr>
        <w:tab/>
      </w:r>
    </w:p>
    <w:p w14:paraId="057AF0DB" w14:textId="77777777" w:rsidR="00FD4732" w:rsidRDefault="00FD4732" w:rsidP="00FD4732">
      <w:pPr>
        <w:spacing w:after="0" w:line="240" w:lineRule="auto"/>
        <w:ind w:left="1440" w:hanging="589"/>
        <w:jc w:val="right"/>
        <w:rPr>
          <w:rFonts w:ascii="Arial" w:hAnsi="Arial" w:cs="Arial"/>
          <w:sz w:val="24"/>
          <w:szCs w:val="24"/>
        </w:rPr>
      </w:pPr>
      <w:r w:rsidRPr="00FD4732">
        <w:rPr>
          <w:rFonts w:ascii="Arial" w:hAnsi="Arial" w:cs="Arial"/>
          <w:sz w:val="24"/>
          <w:szCs w:val="24"/>
        </w:rPr>
        <w:t>NW3028E</w:t>
      </w:r>
    </w:p>
    <w:p w14:paraId="5876C0DF" w14:textId="77777777" w:rsidR="00FD4732" w:rsidRPr="00FD4732" w:rsidRDefault="00FD4732" w:rsidP="00FD4732">
      <w:pPr>
        <w:spacing w:after="0" w:line="240" w:lineRule="auto"/>
        <w:ind w:left="1440" w:hanging="589"/>
        <w:jc w:val="right"/>
        <w:rPr>
          <w:rFonts w:ascii="Arial" w:hAnsi="Arial" w:cs="Arial"/>
          <w:sz w:val="24"/>
          <w:szCs w:val="24"/>
        </w:rPr>
      </w:pPr>
    </w:p>
    <w:p w14:paraId="5ED21782" w14:textId="77777777" w:rsidR="00FD4732" w:rsidRDefault="00FD4732" w:rsidP="00FD4732">
      <w:pPr>
        <w:spacing w:after="0" w:line="240" w:lineRule="auto"/>
        <w:ind w:left="589" w:hanging="589"/>
        <w:jc w:val="both"/>
        <w:rPr>
          <w:rFonts w:ascii="Arial" w:hAnsi="Arial" w:cs="Arial"/>
          <w:b/>
          <w:sz w:val="24"/>
          <w:szCs w:val="24"/>
        </w:rPr>
      </w:pPr>
      <w:r w:rsidRPr="00FD4732">
        <w:rPr>
          <w:rFonts w:ascii="Arial" w:hAnsi="Arial" w:cs="Arial"/>
          <w:b/>
          <w:sz w:val="24"/>
          <w:szCs w:val="24"/>
        </w:rPr>
        <w:t>REPLY:</w:t>
      </w:r>
    </w:p>
    <w:p w14:paraId="3CDCB0AA" w14:textId="77777777" w:rsidR="002F4C34" w:rsidRDefault="002F4C34" w:rsidP="00FD4732">
      <w:pPr>
        <w:spacing w:after="0" w:line="240" w:lineRule="auto"/>
        <w:ind w:left="589" w:hanging="589"/>
        <w:jc w:val="both"/>
        <w:rPr>
          <w:rFonts w:ascii="Arial" w:hAnsi="Arial" w:cs="Arial"/>
          <w:b/>
          <w:sz w:val="24"/>
          <w:szCs w:val="24"/>
        </w:rPr>
      </w:pPr>
    </w:p>
    <w:p w14:paraId="79724CCF" w14:textId="77777777" w:rsidR="002F4C34" w:rsidRDefault="002F4C34" w:rsidP="00FD4732">
      <w:pPr>
        <w:spacing w:after="0" w:line="240" w:lineRule="auto"/>
        <w:ind w:left="589" w:hanging="589"/>
        <w:jc w:val="both"/>
        <w:rPr>
          <w:rFonts w:ascii="Arial" w:hAnsi="Arial" w:cs="Arial"/>
          <w:b/>
          <w:sz w:val="24"/>
          <w:szCs w:val="24"/>
        </w:rPr>
      </w:pPr>
    </w:p>
    <w:p w14:paraId="30F9A659" w14:textId="77777777" w:rsidR="002F4C34" w:rsidRDefault="00B239F6" w:rsidP="00616DF0">
      <w:pPr>
        <w:pStyle w:val="ListParagraph"/>
        <w:numPr>
          <w:ilvl w:val="0"/>
          <w:numId w:val="4"/>
        </w:numPr>
        <w:spacing w:after="0" w:line="360" w:lineRule="auto"/>
        <w:jc w:val="both"/>
        <w:rPr>
          <w:rFonts w:ascii="Arial" w:hAnsi="Arial" w:cs="Arial"/>
          <w:sz w:val="24"/>
          <w:szCs w:val="24"/>
        </w:rPr>
      </w:pPr>
      <w:r w:rsidRPr="00616DF0">
        <w:rPr>
          <w:rFonts w:ascii="Arial" w:hAnsi="Arial" w:cs="Arial"/>
          <w:sz w:val="24"/>
          <w:szCs w:val="24"/>
        </w:rPr>
        <w:t>T</w:t>
      </w:r>
      <w:r w:rsidR="002F4C34" w:rsidRPr="00616DF0">
        <w:rPr>
          <w:rFonts w:ascii="Arial" w:hAnsi="Arial" w:cs="Arial"/>
          <w:sz w:val="24"/>
          <w:szCs w:val="24"/>
        </w:rPr>
        <w:t>he mandate of the Minister of Police</w:t>
      </w:r>
      <w:r w:rsidR="006C2CA1" w:rsidRPr="00616DF0">
        <w:rPr>
          <w:rFonts w:ascii="Arial" w:hAnsi="Arial" w:cs="Arial"/>
          <w:sz w:val="24"/>
          <w:szCs w:val="24"/>
        </w:rPr>
        <w:t xml:space="preserve"> with regards to Nkandla </w:t>
      </w:r>
      <w:r w:rsidR="0004297A">
        <w:rPr>
          <w:rFonts w:ascii="Arial" w:hAnsi="Arial" w:cs="Arial"/>
          <w:sz w:val="24"/>
          <w:szCs w:val="24"/>
        </w:rPr>
        <w:t xml:space="preserve">upgrades </w:t>
      </w:r>
      <w:r w:rsidR="002F4C34" w:rsidRPr="00616DF0">
        <w:rPr>
          <w:rFonts w:ascii="Arial" w:hAnsi="Arial" w:cs="Arial"/>
          <w:sz w:val="24"/>
          <w:szCs w:val="24"/>
        </w:rPr>
        <w:t xml:space="preserve">was </w:t>
      </w:r>
      <w:r w:rsidR="006C2CA1" w:rsidRPr="00616DF0">
        <w:rPr>
          <w:rFonts w:ascii="Arial" w:hAnsi="Arial" w:cs="Arial"/>
          <w:sz w:val="24"/>
          <w:szCs w:val="24"/>
        </w:rPr>
        <w:t>in terms of the ad hoc committee report adopted by a resolution of the National Assembly in November 2014.  According to this resolution, the Minister of Police was to consider</w:t>
      </w:r>
      <w:r w:rsidR="00616DF0" w:rsidRPr="00616DF0">
        <w:rPr>
          <w:rFonts w:ascii="Arial" w:hAnsi="Arial" w:cs="Arial"/>
          <w:sz w:val="24"/>
          <w:szCs w:val="24"/>
        </w:rPr>
        <w:t>,</w:t>
      </w:r>
      <w:r w:rsidR="006C2CA1" w:rsidRPr="00616DF0">
        <w:rPr>
          <w:rFonts w:ascii="Arial" w:hAnsi="Arial" w:cs="Arial"/>
          <w:sz w:val="24"/>
          <w:szCs w:val="24"/>
        </w:rPr>
        <w:t xml:space="preserve"> in </w:t>
      </w:r>
      <w:r w:rsidR="00616DF0" w:rsidRPr="00616DF0">
        <w:rPr>
          <w:rFonts w:ascii="Arial" w:hAnsi="Arial" w:cs="Arial"/>
          <w:sz w:val="24"/>
          <w:szCs w:val="24"/>
        </w:rPr>
        <w:t xml:space="preserve">the </w:t>
      </w:r>
      <w:r w:rsidR="006C2CA1" w:rsidRPr="00616DF0">
        <w:rPr>
          <w:rFonts w:ascii="Arial" w:hAnsi="Arial" w:cs="Arial"/>
          <w:sz w:val="24"/>
          <w:szCs w:val="24"/>
        </w:rPr>
        <w:t xml:space="preserve">light of the Public Protector’s </w:t>
      </w:r>
      <w:r w:rsidR="004C174A" w:rsidRPr="00616DF0">
        <w:rPr>
          <w:rFonts w:ascii="Arial" w:hAnsi="Arial" w:cs="Arial"/>
          <w:sz w:val="24"/>
          <w:szCs w:val="24"/>
        </w:rPr>
        <w:t>findings</w:t>
      </w:r>
      <w:r w:rsidR="00616DF0" w:rsidRPr="00616DF0">
        <w:rPr>
          <w:rFonts w:ascii="Arial" w:hAnsi="Arial" w:cs="Arial"/>
          <w:sz w:val="24"/>
          <w:szCs w:val="24"/>
        </w:rPr>
        <w:t>,</w:t>
      </w:r>
      <w:r w:rsidR="006C2CA1" w:rsidRPr="00616DF0">
        <w:rPr>
          <w:rFonts w:ascii="Arial" w:hAnsi="Arial" w:cs="Arial"/>
          <w:sz w:val="24"/>
          <w:szCs w:val="24"/>
        </w:rPr>
        <w:t xml:space="preserve"> what constitutes security and non-security</w:t>
      </w:r>
      <w:r w:rsidR="00616DF0">
        <w:rPr>
          <w:rFonts w:ascii="Arial" w:hAnsi="Arial" w:cs="Arial"/>
          <w:sz w:val="24"/>
          <w:szCs w:val="24"/>
        </w:rPr>
        <w:t xml:space="preserve"> feature</w:t>
      </w:r>
      <w:r w:rsidR="006C2CA1" w:rsidRPr="00616DF0">
        <w:rPr>
          <w:rFonts w:ascii="Arial" w:hAnsi="Arial" w:cs="Arial"/>
          <w:sz w:val="24"/>
          <w:szCs w:val="24"/>
        </w:rPr>
        <w:t xml:space="preserve"> to determine the personal liability of the President if any</w:t>
      </w:r>
      <w:r w:rsidR="004C174A" w:rsidRPr="00616DF0">
        <w:rPr>
          <w:rFonts w:ascii="Arial" w:hAnsi="Arial" w:cs="Arial"/>
          <w:sz w:val="24"/>
          <w:szCs w:val="24"/>
        </w:rPr>
        <w:t>.</w:t>
      </w:r>
      <w:r w:rsidR="006C2CA1" w:rsidRPr="00616DF0">
        <w:rPr>
          <w:rFonts w:ascii="Arial" w:hAnsi="Arial" w:cs="Arial"/>
          <w:sz w:val="24"/>
          <w:szCs w:val="24"/>
        </w:rPr>
        <w:t xml:space="preserve"> </w:t>
      </w:r>
      <w:r w:rsidR="004C174A" w:rsidRPr="00616DF0">
        <w:rPr>
          <w:rFonts w:ascii="Arial" w:hAnsi="Arial" w:cs="Arial"/>
          <w:sz w:val="24"/>
          <w:szCs w:val="24"/>
        </w:rPr>
        <w:t xml:space="preserve"> It was not part of the brief of the Minister of Police to advise the President, Mr J G Zuma </w:t>
      </w:r>
      <w:r w:rsidR="00616DF0" w:rsidRPr="00616DF0">
        <w:rPr>
          <w:rFonts w:ascii="Arial" w:hAnsi="Arial" w:cs="Arial"/>
          <w:sz w:val="24"/>
          <w:szCs w:val="24"/>
        </w:rPr>
        <w:t>on the legal steps that needed to be taken.</w:t>
      </w:r>
    </w:p>
    <w:p w14:paraId="746F75A0" w14:textId="77777777" w:rsidR="00616DF0" w:rsidRPr="00616DF0" w:rsidRDefault="00616DF0" w:rsidP="00616DF0">
      <w:pPr>
        <w:pStyle w:val="ListParagraph"/>
        <w:spacing w:after="0" w:line="360" w:lineRule="auto"/>
        <w:jc w:val="both"/>
        <w:rPr>
          <w:rFonts w:ascii="Arial" w:hAnsi="Arial" w:cs="Arial"/>
          <w:sz w:val="24"/>
          <w:szCs w:val="24"/>
        </w:rPr>
      </w:pPr>
    </w:p>
    <w:p w14:paraId="73007E66" w14:textId="77777777" w:rsidR="002F4C34" w:rsidRDefault="00616DF0" w:rsidP="00147BF8">
      <w:pPr>
        <w:pStyle w:val="ListParagraph"/>
        <w:numPr>
          <w:ilvl w:val="0"/>
          <w:numId w:val="4"/>
        </w:numPr>
        <w:spacing w:after="0" w:line="360" w:lineRule="auto"/>
        <w:jc w:val="both"/>
      </w:pPr>
      <w:r w:rsidRPr="00D31C58">
        <w:rPr>
          <w:rFonts w:ascii="Arial" w:hAnsi="Arial" w:cs="Arial"/>
          <w:sz w:val="24"/>
          <w:szCs w:val="24"/>
        </w:rPr>
        <w:t>In compiling the report, information, analysis and contextualisation were solicited from</w:t>
      </w:r>
      <w:r w:rsidR="00D31C58" w:rsidRPr="00D31C58">
        <w:rPr>
          <w:rFonts w:ascii="Arial" w:hAnsi="Arial" w:cs="Arial"/>
          <w:sz w:val="24"/>
          <w:szCs w:val="24"/>
        </w:rPr>
        <w:t>, among other experts,</w:t>
      </w:r>
      <w:r w:rsidRPr="00D31C58">
        <w:rPr>
          <w:rFonts w:ascii="Arial" w:hAnsi="Arial" w:cs="Arial"/>
          <w:sz w:val="24"/>
          <w:szCs w:val="24"/>
        </w:rPr>
        <w:t xml:space="preserve"> security experts within </w:t>
      </w:r>
      <w:r w:rsidR="00D31C58">
        <w:rPr>
          <w:rFonts w:ascii="Arial" w:hAnsi="Arial" w:cs="Arial"/>
          <w:sz w:val="24"/>
          <w:szCs w:val="24"/>
        </w:rPr>
        <w:t>the South African Police Service</w:t>
      </w:r>
      <w:r w:rsidRPr="00D31C58">
        <w:rPr>
          <w:rFonts w:ascii="Arial" w:hAnsi="Arial" w:cs="Arial"/>
          <w:sz w:val="24"/>
          <w:szCs w:val="24"/>
        </w:rPr>
        <w:t xml:space="preserve"> and</w:t>
      </w:r>
      <w:r w:rsidR="00D31C58" w:rsidRPr="00D31C58">
        <w:rPr>
          <w:rFonts w:ascii="Arial" w:hAnsi="Arial" w:cs="Arial"/>
          <w:sz w:val="24"/>
          <w:szCs w:val="24"/>
        </w:rPr>
        <w:t xml:space="preserve"> State Securit</w:t>
      </w:r>
      <w:r w:rsidR="009B4F29">
        <w:rPr>
          <w:rFonts w:ascii="Arial" w:hAnsi="Arial" w:cs="Arial"/>
          <w:sz w:val="24"/>
          <w:szCs w:val="24"/>
        </w:rPr>
        <w:t>y Agent.  The Minister</w:t>
      </w:r>
      <w:r w:rsidR="00D31C58" w:rsidRPr="00D31C58">
        <w:rPr>
          <w:rFonts w:ascii="Arial" w:hAnsi="Arial" w:cs="Arial"/>
          <w:sz w:val="24"/>
          <w:szCs w:val="24"/>
        </w:rPr>
        <w:t xml:space="preserve"> is</w:t>
      </w:r>
      <w:r w:rsidR="00D31C58">
        <w:rPr>
          <w:rFonts w:ascii="Arial" w:hAnsi="Arial" w:cs="Arial"/>
          <w:sz w:val="24"/>
          <w:szCs w:val="24"/>
        </w:rPr>
        <w:t xml:space="preserve"> of the view that names,</w:t>
      </w:r>
      <w:r w:rsidR="00D31C58" w:rsidRPr="00D31C58">
        <w:rPr>
          <w:rFonts w:ascii="Arial" w:hAnsi="Arial" w:cs="Arial"/>
          <w:sz w:val="24"/>
          <w:szCs w:val="24"/>
        </w:rPr>
        <w:t xml:space="preserve"> ranks an</w:t>
      </w:r>
      <w:r w:rsidR="00D31C58">
        <w:rPr>
          <w:rFonts w:ascii="Arial" w:hAnsi="Arial" w:cs="Arial"/>
          <w:sz w:val="24"/>
          <w:szCs w:val="24"/>
        </w:rPr>
        <w:t xml:space="preserve">d divisions of the said experts are not relevant as they were representing the organisations </w:t>
      </w:r>
      <w:r w:rsidR="009B4F29">
        <w:rPr>
          <w:rFonts w:ascii="Arial" w:hAnsi="Arial" w:cs="Arial"/>
          <w:sz w:val="24"/>
          <w:szCs w:val="24"/>
        </w:rPr>
        <w:t xml:space="preserve">that they work for </w:t>
      </w:r>
      <w:r w:rsidR="00D31C58">
        <w:rPr>
          <w:rFonts w:ascii="Arial" w:hAnsi="Arial" w:cs="Arial"/>
          <w:sz w:val="24"/>
          <w:szCs w:val="24"/>
        </w:rPr>
        <w:t xml:space="preserve">and not acting in their personal capacities.  </w:t>
      </w:r>
    </w:p>
    <w:p w14:paraId="74FDF1E2" w14:textId="77777777" w:rsidR="002F4C34" w:rsidRDefault="002F4C34" w:rsidP="00D31C58">
      <w:pPr>
        <w:pStyle w:val="ListParagraph"/>
      </w:pPr>
    </w:p>
    <w:sectPr w:rsidR="002F4C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95ABB"/>
    <w:multiLevelType w:val="hybridMultilevel"/>
    <w:tmpl w:val="52CE0AF0"/>
    <w:lvl w:ilvl="0" w:tplc="87F660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BF82310"/>
    <w:multiLevelType w:val="hybridMultilevel"/>
    <w:tmpl w:val="B42ED200"/>
    <w:lvl w:ilvl="0" w:tplc="022455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97E5BA9"/>
    <w:multiLevelType w:val="hybridMultilevel"/>
    <w:tmpl w:val="B234E0D4"/>
    <w:lvl w:ilvl="0" w:tplc="E54C2892">
      <w:start w:val="1"/>
      <w:numFmt w:val="decimal"/>
      <w:lvlText w:val="(%1)"/>
      <w:lvlJc w:val="left"/>
      <w:pPr>
        <w:ind w:left="945" w:hanging="58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EA042C7"/>
    <w:multiLevelType w:val="hybridMultilevel"/>
    <w:tmpl w:val="AAC03536"/>
    <w:lvl w:ilvl="0" w:tplc="0B9E1E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32"/>
    <w:rsid w:val="0004297A"/>
    <w:rsid w:val="00237B9C"/>
    <w:rsid w:val="002F4C34"/>
    <w:rsid w:val="003F21F8"/>
    <w:rsid w:val="004C174A"/>
    <w:rsid w:val="00616DF0"/>
    <w:rsid w:val="006C2CA1"/>
    <w:rsid w:val="009B4F29"/>
    <w:rsid w:val="00A45837"/>
    <w:rsid w:val="00B239F6"/>
    <w:rsid w:val="00D31C58"/>
    <w:rsid w:val="00EA10D6"/>
    <w:rsid w:val="00FD47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FC81"/>
  <w15:docId w15:val="{A966B7C3-2075-403D-BBFD-99AEA9FC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Naicker Prashika - Lieutenant Colonel</dc:creator>
  <cp:lastModifiedBy>Sehlabela Chuene</cp:lastModifiedBy>
  <cp:revision>2</cp:revision>
  <dcterms:created xsi:type="dcterms:W3CDTF">2016-12-05T07:04:00Z</dcterms:created>
  <dcterms:modified xsi:type="dcterms:W3CDTF">2016-12-05T07:04:00Z</dcterms:modified>
</cp:coreProperties>
</file>