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</w:t>
            </w:r>
            <w:r w:rsidR="00495C92">
              <w:rPr>
                <w:rFonts w:eastAsia="Times New Roman"/>
                <w:lang w:val="en-GB"/>
              </w:rPr>
              <w:t>oria, 0001, Tel: +27 12 </w:t>
            </w:r>
            <w:r w:rsidR="00495C92" w:rsidRPr="00495C92">
              <w:rPr>
                <w:rFonts w:eastAsia="Times New Roman"/>
                <w:lang w:val="en-GB"/>
              </w:rPr>
              <w:t>72 655 2305</w:t>
            </w:r>
            <w:r w:rsidRPr="00B83122">
              <w:rPr>
                <w:rFonts w:eastAsia="Times New Roman"/>
                <w:lang w:val="en-GB"/>
              </w:rPr>
              <w:t xml:space="preserve">   Fax: +27 </w:t>
            </w:r>
            <w:r w:rsidR="00495C92" w:rsidRPr="00495C92">
              <w:rPr>
                <w:rFonts w:eastAsia="Times New Roman"/>
                <w:lang w:val="en-GB"/>
              </w:rPr>
              <w:t>86 654 9200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B83122">
              <w:rPr>
                <w:rFonts w:eastAsia="Times New Roman"/>
                <w:lang w:val="en-GB"/>
              </w:rPr>
              <w:t>Tshedimosetso</w:t>
            </w:r>
            <w:proofErr w:type="spellEnd"/>
            <w:r w:rsidRPr="00B83122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eastAsia="Times New Roman"/>
                <w:lang w:val="en-GB"/>
              </w:rPr>
              <w:t>Tshedimosetso</w:t>
            </w:r>
            <w:proofErr w:type="spellEnd"/>
            <w:r>
              <w:rPr>
                <w:rFonts w:eastAsia="Times New Roman"/>
                <w:lang w:val="en-GB"/>
              </w:rPr>
              <w:t xml:space="preserve">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4305E8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39181F" w:rsidRDefault="0039181F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702FB" w:rsidRPr="001349C2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495C92" w:rsidRPr="00495C9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2570.</w:t>
      </w:r>
      <w:r w:rsidR="00495C92" w:rsidRPr="00495C9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03566"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D730E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970361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C0D27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B702FB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DC0D27" w:rsidRPr="00970361" w:rsidRDefault="00DC0D27" w:rsidP="00DC0D27">
      <w:pPr>
        <w:pStyle w:val="NoSpacing"/>
        <w:rPr>
          <w:b/>
        </w:rPr>
      </w:pPr>
    </w:p>
    <w:p w:rsidR="00495C92" w:rsidRPr="00495C92" w:rsidRDefault="00495C92" w:rsidP="00495C92">
      <w:pPr>
        <w:spacing w:after="267"/>
        <w:jc w:val="both"/>
        <w:rPr>
          <w:rFonts w:ascii="Arial" w:hAnsi="Arial" w:cs="Arial"/>
          <w:b/>
          <w:sz w:val="24"/>
          <w:szCs w:val="24"/>
        </w:rPr>
      </w:pPr>
      <w:r w:rsidRPr="00495C92">
        <w:rPr>
          <w:rFonts w:ascii="Arial" w:hAnsi="Arial" w:cs="Arial"/>
          <w:b/>
          <w:sz w:val="24"/>
          <w:szCs w:val="24"/>
        </w:rPr>
        <w:t xml:space="preserve">Mr M Q </w:t>
      </w:r>
      <w:proofErr w:type="spellStart"/>
      <w:r w:rsidRPr="00495C92">
        <w:rPr>
          <w:rFonts w:ascii="Arial" w:hAnsi="Arial" w:cs="Arial"/>
          <w:b/>
          <w:sz w:val="24"/>
          <w:szCs w:val="24"/>
        </w:rPr>
        <w:t>Ndlozi</w:t>
      </w:r>
      <w:proofErr w:type="spellEnd"/>
      <w:r w:rsidRPr="00495C92">
        <w:rPr>
          <w:rFonts w:ascii="Arial" w:hAnsi="Arial" w:cs="Arial"/>
          <w:b/>
          <w:sz w:val="24"/>
          <w:szCs w:val="24"/>
        </w:rPr>
        <w:t xml:space="preserve"> (EFF) to ask the Minister of Communications:</w:t>
      </w:r>
    </w:p>
    <w:p w:rsidR="00495C92" w:rsidRDefault="00495C92" w:rsidP="00495C92">
      <w:pPr>
        <w:spacing w:after="267"/>
        <w:jc w:val="both"/>
        <w:rPr>
          <w:rFonts w:ascii="Arial" w:hAnsi="Arial" w:cs="Arial"/>
          <w:sz w:val="24"/>
          <w:szCs w:val="24"/>
        </w:rPr>
      </w:pPr>
      <w:r w:rsidRPr="00495C92">
        <w:rPr>
          <w:rFonts w:ascii="Arial" w:hAnsi="Arial" w:cs="Arial"/>
          <w:sz w:val="24"/>
          <w:szCs w:val="24"/>
        </w:rPr>
        <w:t>When are the application dates (a) opening and (b) closing for the board positions of all entities and councils reporting to her?</w:t>
      </w:r>
      <w:r w:rsidRPr="00495C92">
        <w:rPr>
          <w:rFonts w:ascii="Arial" w:hAnsi="Arial" w:cs="Arial"/>
          <w:sz w:val="24"/>
          <w:szCs w:val="24"/>
        </w:rPr>
        <w:tab/>
      </w:r>
      <w:r w:rsidRPr="00495C92">
        <w:rPr>
          <w:rFonts w:ascii="Arial" w:hAnsi="Arial" w:cs="Arial"/>
          <w:sz w:val="24"/>
          <w:szCs w:val="24"/>
        </w:rPr>
        <w:tab/>
      </w:r>
      <w:r w:rsidRPr="00495C92">
        <w:rPr>
          <w:rFonts w:ascii="Arial" w:hAnsi="Arial" w:cs="Arial"/>
          <w:sz w:val="24"/>
          <w:szCs w:val="24"/>
        </w:rPr>
        <w:tab/>
      </w:r>
      <w:r w:rsidRPr="00495C92">
        <w:rPr>
          <w:rFonts w:ascii="Arial" w:hAnsi="Arial" w:cs="Arial"/>
          <w:sz w:val="24"/>
          <w:szCs w:val="24"/>
        </w:rPr>
        <w:tab/>
      </w:r>
      <w:r w:rsidRPr="00495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95C92">
        <w:rPr>
          <w:rFonts w:ascii="Arial" w:hAnsi="Arial" w:cs="Arial"/>
        </w:rPr>
        <w:t>NW2874E</w:t>
      </w:r>
    </w:p>
    <w:p w:rsidR="009F6295" w:rsidRDefault="009F6295" w:rsidP="00CC647C">
      <w:pPr>
        <w:pStyle w:val="NoSpacing"/>
      </w:pPr>
    </w:p>
    <w:p w:rsidR="0092629E" w:rsidRDefault="0092629E" w:rsidP="002A423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A4230" w:rsidRDefault="002A4230" w:rsidP="002A423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92629E" w:rsidRDefault="0092629E" w:rsidP="0092629E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92629E" w:rsidRPr="0092629E" w:rsidRDefault="0092629E" w:rsidP="0092629E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92629E">
        <w:rPr>
          <w:rFonts w:ascii="Arial" w:eastAsia="Times New Roman" w:hAnsi="Arial" w:cs="Arial"/>
          <w:sz w:val="24"/>
          <w:szCs w:val="24"/>
        </w:rPr>
        <w:t>ime frame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92629E">
        <w:rPr>
          <w:rFonts w:ascii="Arial" w:eastAsia="Times New Roman" w:hAnsi="Arial" w:cs="Arial"/>
          <w:sz w:val="24"/>
          <w:szCs w:val="24"/>
        </w:rPr>
        <w:t xml:space="preserve"> in relation to the </w:t>
      </w:r>
      <w:r>
        <w:rPr>
          <w:rFonts w:ascii="Arial" w:eastAsia="Times New Roman" w:hAnsi="Arial" w:cs="Arial"/>
          <w:sz w:val="24"/>
          <w:szCs w:val="24"/>
        </w:rPr>
        <w:t xml:space="preserve">(a) </w:t>
      </w:r>
      <w:r w:rsidRPr="0092629E">
        <w:rPr>
          <w:rFonts w:ascii="Arial" w:eastAsia="Times New Roman" w:hAnsi="Arial" w:cs="Arial"/>
          <w:sz w:val="24"/>
          <w:szCs w:val="24"/>
        </w:rPr>
        <w:t xml:space="preserve">opening and </w:t>
      </w:r>
      <w:r>
        <w:rPr>
          <w:rFonts w:ascii="Arial" w:eastAsia="Times New Roman" w:hAnsi="Arial" w:cs="Arial"/>
          <w:sz w:val="24"/>
          <w:szCs w:val="24"/>
        </w:rPr>
        <w:t xml:space="preserve">(b) </w:t>
      </w:r>
      <w:r w:rsidRPr="0092629E">
        <w:rPr>
          <w:rFonts w:ascii="Arial" w:eastAsia="Times New Roman" w:hAnsi="Arial" w:cs="Arial"/>
          <w:sz w:val="24"/>
          <w:szCs w:val="24"/>
        </w:rPr>
        <w:t>closing date for submission of application are as follows:</w:t>
      </w:r>
    </w:p>
    <w:p w:rsidR="002A4230" w:rsidRPr="0092629E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70529" w:rsidRDefault="00AF3876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Brand South Africa</w:t>
      </w:r>
    </w:p>
    <w:p w:rsidR="00AF3876" w:rsidRDefault="00AF3876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advertisement runs for a period thirty (30) days. Members of </w:t>
      </w:r>
      <w:r w:rsidR="0039181F">
        <w:rPr>
          <w:rFonts w:ascii="Arial" w:eastAsia="Times New Roman" w:hAnsi="Arial" w:cs="Arial"/>
          <w:sz w:val="24"/>
          <w:szCs w:val="24"/>
        </w:rPr>
        <w:t>the public are informed about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2629E">
        <w:rPr>
          <w:rFonts w:ascii="Arial" w:eastAsia="Times New Roman" w:hAnsi="Arial" w:cs="Arial"/>
          <w:sz w:val="24"/>
          <w:szCs w:val="24"/>
        </w:rPr>
        <w:t xml:space="preserve">(a) </w:t>
      </w:r>
      <w:r>
        <w:rPr>
          <w:rFonts w:ascii="Arial" w:eastAsia="Times New Roman" w:hAnsi="Arial" w:cs="Arial"/>
          <w:sz w:val="24"/>
          <w:szCs w:val="24"/>
        </w:rPr>
        <w:t xml:space="preserve">opening and </w:t>
      </w:r>
      <w:r w:rsidR="0092629E">
        <w:rPr>
          <w:rFonts w:ascii="Arial" w:eastAsia="Times New Roman" w:hAnsi="Arial" w:cs="Arial"/>
          <w:sz w:val="24"/>
          <w:szCs w:val="24"/>
        </w:rPr>
        <w:t xml:space="preserve">(b) </w:t>
      </w:r>
      <w:r>
        <w:rPr>
          <w:rFonts w:ascii="Arial" w:eastAsia="Times New Roman" w:hAnsi="Arial" w:cs="Arial"/>
          <w:sz w:val="24"/>
          <w:szCs w:val="24"/>
        </w:rPr>
        <w:t>closing date for</w:t>
      </w:r>
      <w:r w:rsidR="003918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submission of application</w:t>
      </w:r>
      <w:r w:rsidR="0092629E">
        <w:rPr>
          <w:rFonts w:ascii="Arial" w:eastAsia="Times New Roman" w:hAnsi="Arial" w:cs="Arial"/>
          <w:sz w:val="24"/>
          <w:szCs w:val="24"/>
        </w:rPr>
        <w:t>.</w:t>
      </w:r>
    </w:p>
    <w:p w:rsidR="00AF3876" w:rsidRPr="0092629E" w:rsidRDefault="00AF3876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F3876" w:rsidRPr="00AF3876" w:rsidRDefault="00AF3876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3876">
        <w:rPr>
          <w:rFonts w:ascii="Arial" w:eastAsia="Times New Roman" w:hAnsi="Arial" w:cs="Arial"/>
          <w:b/>
          <w:sz w:val="24"/>
          <w:szCs w:val="24"/>
        </w:rPr>
        <w:t>Films and Publications Board (FPB)</w:t>
      </w:r>
    </w:p>
    <w:p w:rsidR="00AF3876" w:rsidRDefault="00AF3876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Advertisement ru</w:t>
      </w:r>
      <w:r w:rsidR="0039181F">
        <w:rPr>
          <w:rFonts w:ascii="Arial" w:eastAsia="Times New Roman" w:hAnsi="Arial" w:cs="Arial"/>
          <w:sz w:val="24"/>
          <w:szCs w:val="24"/>
        </w:rPr>
        <w:t>ns for thirty (30) days from</w:t>
      </w:r>
      <w:r>
        <w:rPr>
          <w:rFonts w:ascii="Arial" w:eastAsia="Times New Roman" w:hAnsi="Arial" w:cs="Arial"/>
          <w:sz w:val="24"/>
          <w:szCs w:val="24"/>
        </w:rPr>
        <w:t xml:space="preserve"> date of publication. Members of</w:t>
      </w:r>
      <w:r w:rsidR="0039181F">
        <w:rPr>
          <w:rFonts w:ascii="Arial" w:eastAsia="Times New Roman" w:hAnsi="Arial" w:cs="Arial"/>
          <w:sz w:val="24"/>
          <w:szCs w:val="24"/>
        </w:rPr>
        <w:t xml:space="preserve"> the public are informed about </w:t>
      </w:r>
      <w:r w:rsidR="0092629E">
        <w:rPr>
          <w:rFonts w:ascii="Arial" w:eastAsia="Times New Roman" w:hAnsi="Arial" w:cs="Arial"/>
          <w:sz w:val="24"/>
          <w:szCs w:val="24"/>
        </w:rPr>
        <w:t xml:space="preserve">(a) </w:t>
      </w:r>
      <w:r>
        <w:rPr>
          <w:rFonts w:ascii="Arial" w:eastAsia="Times New Roman" w:hAnsi="Arial" w:cs="Arial"/>
          <w:sz w:val="24"/>
          <w:szCs w:val="24"/>
        </w:rPr>
        <w:t xml:space="preserve">opening and </w:t>
      </w:r>
      <w:r w:rsidR="0092629E">
        <w:rPr>
          <w:rFonts w:ascii="Arial" w:eastAsia="Times New Roman" w:hAnsi="Arial" w:cs="Arial"/>
          <w:sz w:val="24"/>
          <w:szCs w:val="24"/>
        </w:rPr>
        <w:t xml:space="preserve">(b) </w:t>
      </w:r>
      <w:r>
        <w:rPr>
          <w:rFonts w:ascii="Arial" w:eastAsia="Times New Roman" w:hAnsi="Arial" w:cs="Arial"/>
          <w:sz w:val="24"/>
          <w:szCs w:val="24"/>
        </w:rPr>
        <w:t>closing date for submission of application</w:t>
      </w:r>
      <w:r w:rsidR="0039181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9181F" w:rsidRDefault="0039181F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2629E" w:rsidRPr="0039181F" w:rsidRDefault="0092629E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F3876" w:rsidRPr="008626B6" w:rsidRDefault="008626B6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626B6">
        <w:rPr>
          <w:rFonts w:ascii="Arial" w:eastAsia="Times New Roman" w:hAnsi="Arial" w:cs="Arial"/>
          <w:b/>
          <w:sz w:val="24"/>
          <w:szCs w:val="24"/>
        </w:rPr>
        <w:lastRenderedPageBreak/>
        <w:t>Independent Communications Authority of South Africa (ICASA)</w:t>
      </w:r>
    </w:p>
    <w:p w:rsidR="008626B6" w:rsidRDefault="008626B6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Department informs Parliament of the vacancies, which through the National Assembly initiate recruitment process. Members of</w:t>
      </w:r>
      <w:r w:rsidR="0039181F">
        <w:rPr>
          <w:rFonts w:ascii="Arial" w:eastAsia="Times New Roman" w:hAnsi="Arial" w:cs="Arial"/>
          <w:sz w:val="24"/>
          <w:szCs w:val="24"/>
        </w:rPr>
        <w:t xml:space="preserve"> the public are informed about </w:t>
      </w:r>
      <w:r w:rsidR="0092629E">
        <w:rPr>
          <w:rFonts w:ascii="Arial" w:eastAsia="Times New Roman" w:hAnsi="Arial" w:cs="Arial"/>
          <w:sz w:val="24"/>
          <w:szCs w:val="24"/>
        </w:rPr>
        <w:t xml:space="preserve">(a) </w:t>
      </w:r>
      <w:r>
        <w:rPr>
          <w:rFonts w:ascii="Arial" w:eastAsia="Times New Roman" w:hAnsi="Arial" w:cs="Arial"/>
          <w:sz w:val="24"/>
          <w:szCs w:val="24"/>
        </w:rPr>
        <w:t xml:space="preserve">opening and </w:t>
      </w:r>
      <w:r w:rsidR="0092629E">
        <w:rPr>
          <w:rFonts w:ascii="Arial" w:eastAsia="Times New Roman" w:hAnsi="Arial" w:cs="Arial"/>
          <w:sz w:val="24"/>
          <w:szCs w:val="24"/>
        </w:rPr>
        <w:t xml:space="preserve">(b) </w:t>
      </w:r>
      <w:r>
        <w:rPr>
          <w:rFonts w:ascii="Arial" w:eastAsia="Times New Roman" w:hAnsi="Arial" w:cs="Arial"/>
          <w:sz w:val="24"/>
          <w:szCs w:val="24"/>
        </w:rPr>
        <w:t>closing dat</w:t>
      </w:r>
      <w:r w:rsidR="0039181F">
        <w:rPr>
          <w:rFonts w:ascii="Arial" w:eastAsia="Times New Roman" w:hAnsi="Arial" w:cs="Arial"/>
          <w:sz w:val="24"/>
          <w:szCs w:val="24"/>
        </w:rPr>
        <w:t>e for submission of application.</w:t>
      </w:r>
    </w:p>
    <w:p w:rsidR="0092629E" w:rsidRDefault="0092629E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26B6" w:rsidRPr="008626B6" w:rsidRDefault="008626B6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626B6">
        <w:rPr>
          <w:rFonts w:ascii="Arial" w:eastAsia="Times New Roman" w:hAnsi="Arial" w:cs="Arial"/>
          <w:b/>
          <w:sz w:val="24"/>
          <w:szCs w:val="24"/>
        </w:rPr>
        <w:t>Media Development and Diversity Agency (MDDA)</w:t>
      </w:r>
    </w:p>
    <w:p w:rsidR="008626B6" w:rsidRDefault="008626B6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Department of Communications informs the Presidency and the National Assembly on the impending vacancies. The National Assembly of Parliament </w:t>
      </w:r>
      <w:r w:rsidR="006D15CB">
        <w:rPr>
          <w:rFonts w:ascii="Arial" w:eastAsia="Times New Roman" w:hAnsi="Arial" w:cs="Arial"/>
          <w:sz w:val="24"/>
          <w:szCs w:val="24"/>
        </w:rPr>
        <w:t>initiate</w:t>
      </w:r>
      <w:r>
        <w:rPr>
          <w:rFonts w:ascii="Arial" w:eastAsia="Times New Roman" w:hAnsi="Arial" w:cs="Arial"/>
          <w:sz w:val="24"/>
          <w:szCs w:val="24"/>
        </w:rPr>
        <w:t xml:space="preserve"> recruitment process. Members o</w:t>
      </w:r>
      <w:r w:rsidR="0039181F">
        <w:rPr>
          <w:rFonts w:ascii="Arial" w:eastAsia="Times New Roman" w:hAnsi="Arial" w:cs="Arial"/>
          <w:sz w:val="24"/>
          <w:szCs w:val="24"/>
        </w:rPr>
        <w:t>f the public are informed about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2629E">
        <w:rPr>
          <w:rFonts w:ascii="Arial" w:eastAsia="Times New Roman" w:hAnsi="Arial" w:cs="Arial"/>
          <w:sz w:val="24"/>
          <w:szCs w:val="24"/>
        </w:rPr>
        <w:t xml:space="preserve">(a) </w:t>
      </w:r>
      <w:r>
        <w:rPr>
          <w:rFonts w:ascii="Arial" w:eastAsia="Times New Roman" w:hAnsi="Arial" w:cs="Arial"/>
          <w:sz w:val="24"/>
          <w:szCs w:val="24"/>
        </w:rPr>
        <w:t xml:space="preserve">opening and </w:t>
      </w:r>
      <w:r w:rsidR="0092629E">
        <w:rPr>
          <w:rFonts w:ascii="Arial" w:eastAsia="Times New Roman" w:hAnsi="Arial" w:cs="Arial"/>
          <w:sz w:val="24"/>
          <w:szCs w:val="24"/>
        </w:rPr>
        <w:t xml:space="preserve">(b) </w:t>
      </w:r>
      <w:r>
        <w:rPr>
          <w:rFonts w:ascii="Arial" w:eastAsia="Times New Roman" w:hAnsi="Arial" w:cs="Arial"/>
          <w:sz w:val="24"/>
          <w:szCs w:val="24"/>
        </w:rPr>
        <w:t>clo</w:t>
      </w:r>
      <w:r w:rsidR="0039181F">
        <w:rPr>
          <w:rFonts w:ascii="Arial" w:eastAsia="Times New Roman" w:hAnsi="Arial" w:cs="Arial"/>
          <w:sz w:val="24"/>
          <w:szCs w:val="24"/>
        </w:rPr>
        <w:t>sing date for submission of application.</w:t>
      </w:r>
    </w:p>
    <w:p w:rsidR="008626B6" w:rsidRDefault="008626B6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26B6" w:rsidRPr="0039181F" w:rsidRDefault="008626B6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9181F">
        <w:rPr>
          <w:rFonts w:ascii="Arial" w:eastAsia="Times New Roman" w:hAnsi="Arial" w:cs="Arial"/>
          <w:b/>
          <w:sz w:val="24"/>
          <w:szCs w:val="24"/>
        </w:rPr>
        <w:t>South African Broadcasting Corporation</w:t>
      </w:r>
    </w:p>
    <w:p w:rsidR="008626B6" w:rsidRPr="00AF3876" w:rsidRDefault="008626B6" w:rsidP="00B7052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Department of Communications inform the Presidency of the impending vacancies</w:t>
      </w:r>
      <w:r w:rsidR="0039181F">
        <w:rPr>
          <w:rFonts w:ascii="Arial" w:eastAsia="Times New Roman" w:hAnsi="Arial" w:cs="Arial"/>
          <w:sz w:val="24"/>
          <w:szCs w:val="24"/>
        </w:rPr>
        <w:t xml:space="preserve">, which intern inform Parliament. The National Assembly of Parliament </w:t>
      </w:r>
      <w:r w:rsidR="006D15CB">
        <w:rPr>
          <w:rFonts w:ascii="Arial" w:eastAsia="Times New Roman" w:hAnsi="Arial" w:cs="Arial"/>
          <w:sz w:val="24"/>
          <w:szCs w:val="24"/>
        </w:rPr>
        <w:t>initiate</w:t>
      </w:r>
      <w:r w:rsidR="0039181F">
        <w:rPr>
          <w:rFonts w:ascii="Arial" w:eastAsia="Times New Roman" w:hAnsi="Arial" w:cs="Arial"/>
          <w:sz w:val="24"/>
          <w:szCs w:val="24"/>
        </w:rPr>
        <w:t xml:space="preserve"> recruitment process. Members of the public are informed about </w:t>
      </w:r>
      <w:r w:rsidR="0092629E">
        <w:rPr>
          <w:rFonts w:ascii="Arial" w:eastAsia="Times New Roman" w:hAnsi="Arial" w:cs="Arial"/>
          <w:sz w:val="24"/>
          <w:szCs w:val="24"/>
        </w:rPr>
        <w:t xml:space="preserve">(a) </w:t>
      </w:r>
      <w:r w:rsidR="0039181F">
        <w:rPr>
          <w:rFonts w:ascii="Arial" w:eastAsia="Times New Roman" w:hAnsi="Arial" w:cs="Arial"/>
          <w:sz w:val="24"/>
          <w:szCs w:val="24"/>
        </w:rPr>
        <w:t xml:space="preserve">opening and </w:t>
      </w:r>
      <w:r w:rsidR="0092629E">
        <w:rPr>
          <w:rFonts w:ascii="Arial" w:eastAsia="Times New Roman" w:hAnsi="Arial" w:cs="Arial"/>
          <w:sz w:val="24"/>
          <w:szCs w:val="24"/>
        </w:rPr>
        <w:t xml:space="preserve">(c) </w:t>
      </w:r>
      <w:r w:rsidR="0039181F">
        <w:rPr>
          <w:rFonts w:ascii="Arial" w:eastAsia="Times New Roman" w:hAnsi="Arial" w:cs="Arial"/>
          <w:sz w:val="24"/>
          <w:szCs w:val="24"/>
        </w:rPr>
        <w:t>closing date for submission of application.</w:t>
      </w:r>
    </w:p>
    <w:p w:rsidR="00BC0CCB" w:rsidRPr="00AF3876" w:rsidRDefault="00BC0CCB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730E" w:rsidRDefault="007D730E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95C92" w:rsidRDefault="00495C92" w:rsidP="00495C92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495C92" w:rsidSect="00DA0459">
      <w:headerReference w:type="default" r:id="rId9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F6" w:rsidRDefault="00FA50F6" w:rsidP="00376CCC">
      <w:pPr>
        <w:spacing w:after="0" w:line="240" w:lineRule="auto"/>
      </w:pPr>
      <w:r>
        <w:separator/>
      </w:r>
    </w:p>
  </w:endnote>
  <w:endnote w:type="continuationSeparator" w:id="0">
    <w:p w:rsidR="00FA50F6" w:rsidRDefault="00FA50F6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F6" w:rsidRDefault="00FA50F6" w:rsidP="00376CCC">
      <w:pPr>
        <w:spacing w:after="0" w:line="240" w:lineRule="auto"/>
      </w:pPr>
      <w:r>
        <w:separator/>
      </w:r>
    </w:p>
  </w:footnote>
  <w:footnote w:type="continuationSeparator" w:id="0">
    <w:p w:rsidR="00FA50F6" w:rsidRDefault="00FA50F6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Formatting/>
  <w:defaultTabStop w:val="720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4758"/>
    <w:rsid w:val="0000771B"/>
    <w:rsid w:val="0002685E"/>
    <w:rsid w:val="00031AC5"/>
    <w:rsid w:val="000358AB"/>
    <w:rsid w:val="000F0E4A"/>
    <w:rsid w:val="001160F9"/>
    <w:rsid w:val="00121AE0"/>
    <w:rsid w:val="00130032"/>
    <w:rsid w:val="0015286B"/>
    <w:rsid w:val="00160F0E"/>
    <w:rsid w:val="001B61E3"/>
    <w:rsid w:val="001C0585"/>
    <w:rsid w:val="001E738F"/>
    <w:rsid w:val="00242283"/>
    <w:rsid w:val="0026192C"/>
    <w:rsid w:val="002703F8"/>
    <w:rsid w:val="00274983"/>
    <w:rsid w:val="002A4230"/>
    <w:rsid w:val="002E63F9"/>
    <w:rsid w:val="00316863"/>
    <w:rsid w:val="003311DB"/>
    <w:rsid w:val="00336C1D"/>
    <w:rsid w:val="0036782A"/>
    <w:rsid w:val="00376CCC"/>
    <w:rsid w:val="0039181F"/>
    <w:rsid w:val="003A369E"/>
    <w:rsid w:val="003C64E7"/>
    <w:rsid w:val="003F7960"/>
    <w:rsid w:val="004305E8"/>
    <w:rsid w:val="00464AEA"/>
    <w:rsid w:val="00471855"/>
    <w:rsid w:val="00471918"/>
    <w:rsid w:val="00475632"/>
    <w:rsid w:val="00485E9E"/>
    <w:rsid w:val="00495C92"/>
    <w:rsid w:val="004F4E4D"/>
    <w:rsid w:val="005363D8"/>
    <w:rsid w:val="005514EF"/>
    <w:rsid w:val="005819B4"/>
    <w:rsid w:val="00590A17"/>
    <w:rsid w:val="005B075F"/>
    <w:rsid w:val="005D66E7"/>
    <w:rsid w:val="005E4F97"/>
    <w:rsid w:val="0060544C"/>
    <w:rsid w:val="006170DC"/>
    <w:rsid w:val="00664BE7"/>
    <w:rsid w:val="0066547D"/>
    <w:rsid w:val="0068635F"/>
    <w:rsid w:val="00686950"/>
    <w:rsid w:val="006A406C"/>
    <w:rsid w:val="006A7C58"/>
    <w:rsid w:val="006D15CB"/>
    <w:rsid w:val="006D5057"/>
    <w:rsid w:val="00703566"/>
    <w:rsid w:val="007315A3"/>
    <w:rsid w:val="007504AA"/>
    <w:rsid w:val="00753560"/>
    <w:rsid w:val="00755F5B"/>
    <w:rsid w:val="00760161"/>
    <w:rsid w:val="00767BD8"/>
    <w:rsid w:val="0078177C"/>
    <w:rsid w:val="007A01BD"/>
    <w:rsid w:val="007A3FD9"/>
    <w:rsid w:val="007D139F"/>
    <w:rsid w:val="007D69A4"/>
    <w:rsid w:val="007D730E"/>
    <w:rsid w:val="007F6102"/>
    <w:rsid w:val="00816C45"/>
    <w:rsid w:val="00820B61"/>
    <w:rsid w:val="008626B6"/>
    <w:rsid w:val="008A5819"/>
    <w:rsid w:val="008D18D4"/>
    <w:rsid w:val="0092629E"/>
    <w:rsid w:val="009311B7"/>
    <w:rsid w:val="00960C36"/>
    <w:rsid w:val="00970361"/>
    <w:rsid w:val="00997D7F"/>
    <w:rsid w:val="009B6604"/>
    <w:rsid w:val="009F3E8B"/>
    <w:rsid w:val="009F6295"/>
    <w:rsid w:val="00A03137"/>
    <w:rsid w:val="00A4479C"/>
    <w:rsid w:val="00A52AAD"/>
    <w:rsid w:val="00AD21A5"/>
    <w:rsid w:val="00AF1317"/>
    <w:rsid w:val="00AF3876"/>
    <w:rsid w:val="00B33CFC"/>
    <w:rsid w:val="00B35080"/>
    <w:rsid w:val="00B545DD"/>
    <w:rsid w:val="00B702FB"/>
    <w:rsid w:val="00B70529"/>
    <w:rsid w:val="00B73C1F"/>
    <w:rsid w:val="00BA42DD"/>
    <w:rsid w:val="00BB0D03"/>
    <w:rsid w:val="00BB525A"/>
    <w:rsid w:val="00BC0CCB"/>
    <w:rsid w:val="00BF6651"/>
    <w:rsid w:val="00C406D5"/>
    <w:rsid w:val="00C425F5"/>
    <w:rsid w:val="00C73C91"/>
    <w:rsid w:val="00CC4776"/>
    <w:rsid w:val="00CC647C"/>
    <w:rsid w:val="00CD74D3"/>
    <w:rsid w:val="00D01F4A"/>
    <w:rsid w:val="00D14C1C"/>
    <w:rsid w:val="00D91C1F"/>
    <w:rsid w:val="00DA0459"/>
    <w:rsid w:val="00DA4895"/>
    <w:rsid w:val="00DC0D27"/>
    <w:rsid w:val="00E31378"/>
    <w:rsid w:val="00E63E18"/>
    <w:rsid w:val="00E66584"/>
    <w:rsid w:val="00E90C0A"/>
    <w:rsid w:val="00EB000A"/>
    <w:rsid w:val="00EB49B6"/>
    <w:rsid w:val="00EC4813"/>
    <w:rsid w:val="00EC5227"/>
    <w:rsid w:val="00EE6829"/>
    <w:rsid w:val="00EF0210"/>
    <w:rsid w:val="00F16EF9"/>
    <w:rsid w:val="00F5526E"/>
    <w:rsid w:val="00F85071"/>
    <w:rsid w:val="00F9377F"/>
    <w:rsid w:val="00FA50F6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7A2C-B6B0-4018-8BAD-0A45ABFF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2017-05-04T20:08:00Z</cp:lastPrinted>
  <dcterms:created xsi:type="dcterms:W3CDTF">2017-11-02T10:30:00Z</dcterms:created>
  <dcterms:modified xsi:type="dcterms:W3CDTF">2017-11-02T10:30:00Z</dcterms:modified>
</cp:coreProperties>
</file>