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91" w:rsidRDefault="00F61891"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rPr>
        <w:drawing>
          <wp:inline distT="0" distB="0" distL="0" distR="0" wp14:anchorId="08919766" wp14:editId="5469EBC3">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sz w:val="24"/>
          <w:szCs w:val="24"/>
        </w:rPr>
        <w:t>NATIONAL ASSEMBLY</w:t>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QUESTION FOR WRITTEN REPLY</w:t>
      </w:r>
    </w:p>
    <w:p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 xml:space="preserve">QUESTION NUMBER: </w:t>
      </w:r>
      <w:r w:rsidR="00F37017">
        <w:rPr>
          <w:rFonts w:ascii="Arial" w:eastAsia="Times New Roman" w:hAnsi="Arial" w:cs="Arial"/>
          <w:b/>
          <w:sz w:val="24"/>
          <w:szCs w:val="24"/>
        </w:rPr>
        <w:t>1923</w:t>
      </w:r>
      <w:r w:rsidR="00991369">
        <w:rPr>
          <w:rFonts w:ascii="Arial" w:eastAsia="Times New Roman" w:hAnsi="Arial" w:cs="Arial"/>
          <w:b/>
          <w:sz w:val="24"/>
          <w:szCs w:val="24"/>
        </w:rPr>
        <w:t xml:space="preserve"> </w:t>
      </w:r>
      <w:r w:rsidR="002416B5" w:rsidRPr="002416B5">
        <w:rPr>
          <w:rFonts w:ascii="Arial" w:eastAsia="Times New Roman" w:hAnsi="Arial" w:cs="Arial"/>
          <w:b/>
          <w:sz w:val="24"/>
          <w:szCs w:val="24"/>
        </w:rPr>
        <w:t>[NW</w:t>
      </w:r>
      <w:r w:rsidR="00991369">
        <w:rPr>
          <w:rFonts w:ascii="Arial" w:eastAsia="Times New Roman" w:hAnsi="Arial" w:cs="Arial"/>
          <w:b/>
          <w:sz w:val="24"/>
          <w:szCs w:val="24"/>
        </w:rPr>
        <w:t>2</w:t>
      </w:r>
      <w:r w:rsidR="00F37017">
        <w:rPr>
          <w:rFonts w:ascii="Arial" w:eastAsia="Times New Roman" w:hAnsi="Arial" w:cs="Arial"/>
          <w:b/>
          <w:sz w:val="24"/>
          <w:szCs w:val="24"/>
        </w:rPr>
        <w:t>135</w:t>
      </w:r>
      <w:r w:rsidR="002416B5" w:rsidRPr="002416B5">
        <w:rPr>
          <w:rFonts w:ascii="Arial" w:eastAsia="Times New Roman" w:hAnsi="Arial" w:cs="Arial"/>
          <w:b/>
          <w:sz w:val="24"/>
          <w:szCs w:val="24"/>
        </w:rPr>
        <w:t>E]</w:t>
      </w:r>
    </w:p>
    <w:p w:rsidR="004355E5" w:rsidRPr="00917BC4" w:rsidRDefault="004355E5" w:rsidP="004355E5">
      <w:pPr>
        <w:tabs>
          <w:tab w:val="left" w:pos="432"/>
          <w:tab w:val="left" w:pos="864"/>
        </w:tabs>
        <w:spacing w:after="0"/>
        <w:rPr>
          <w:rFonts w:ascii="Arial" w:eastAsia="Times New Roman" w:hAnsi="Arial" w:cs="Arial"/>
          <w:b/>
          <w:sz w:val="24"/>
          <w:szCs w:val="24"/>
        </w:rPr>
      </w:pPr>
      <w:r w:rsidRPr="00917BC4">
        <w:rPr>
          <w:rFonts w:ascii="Arial" w:eastAsia="Times New Roman" w:hAnsi="Arial" w:cs="Arial"/>
          <w:b/>
          <w:sz w:val="24"/>
          <w:szCs w:val="24"/>
        </w:rPr>
        <w:t xml:space="preserve">DATE OF PUBLICATION: </w:t>
      </w:r>
      <w:r w:rsidR="00F37017">
        <w:rPr>
          <w:rFonts w:ascii="Arial" w:eastAsia="Times New Roman" w:hAnsi="Arial" w:cs="Arial"/>
          <w:b/>
          <w:sz w:val="24"/>
          <w:szCs w:val="24"/>
        </w:rPr>
        <w:t>23</w:t>
      </w:r>
      <w:r w:rsidR="002416B5" w:rsidRPr="00917BC4">
        <w:rPr>
          <w:rFonts w:ascii="Arial" w:eastAsia="Times New Roman" w:hAnsi="Arial" w:cs="Arial"/>
          <w:b/>
          <w:sz w:val="24"/>
          <w:szCs w:val="24"/>
        </w:rPr>
        <w:t xml:space="preserve"> JUNE 2017</w:t>
      </w:r>
    </w:p>
    <w:p w:rsidR="004355E5" w:rsidRPr="00917BC4" w:rsidRDefault="004355E5" w:rsidP="004355E5">
      <w:pPr>
        <w:tabs>
          <w:tab w:val="left" w:pos="432"/>
          <w:tab w:val="left" w:pos="864"/>
        </w:tabs>
        <w:spacing w:after="0"/>
        <w:rPr>
          <w:rFonts w:ascii="Arial" w:eastAsia="Times New Roman" w:hAnsi="Arial" w:cs="Arial"/>
          <w:b/>
          <w:sz w:val="24"/>
          <w:szCs w:val="24"/>
        </w:rPr>
      </w:pPr>
    </w:p>
    <w:p w:rsidR="00F37017" w:rsidRPr="00F37017" w:rsidRDefault="00F37017" w:rsidP="00F37017">
      <w:pPr>
        <w:spacing w:before="100" w:beforeAutospacing="1" w:after="100" w:afterAutospacing="1"/>
        <w:ind w:left="816" w:hanging="816"/>
        <w:rPr>
          <w:rFonts w:ascii="Arial" w:eastAsia="Calibri" w:hAnsi="Arial" w:cs="Arial"/>
          <w:b/>
          <w:sz w:val="24"/>
          <w:szCs w:val="24"/>
          <w:lang w:val="en-GB"/>
        </w:rPr>
      </w:pPr>
      <w:r w:rsidRPr="00F37017">
        <w:rPr>
          <w:rFonts w:ascii="Arial" w:eastAsia="Calibri" w:hAnsi="Arial" w:cs="Arial"/>
          <w:b/>
          <w:sz w:val="24"/>
          <w:szCs w:val="24"/>
          <w:lang w:val="en-GB"/>
        </w:rPr>
        <w:t>1923.</w:t>
      </w:r>
      <w:r w:rsidRPr="00F37017">
        <w:rPr>
          <w:rFonts w:ascii="Arial" w:eastAsia="Calibri" w:hAnsi="Arial" w:cs="Arial"/>
          <w:b/>
          <w:sz w:val="24"/>
          <w:szCs w:val="24"/>
          <w:lang w:val="en-GB"/>
        </w:rPr>
        <w:tab/>
        <w:t xml:space="preserve">Mr D J </w:t>
      </w:r>
      <w:proofErr w:type="spellStart"/>
      <w:r w:rsidRPr="00F37017">
        <w:rPr>
          <w:rFonts w:ascii="Arial" w:eastAsia="Calibri" w:hAnsi="Arial" w:cs="Arial"/>
          <w:b/>
          <w:sz w:val="24"/>
          <w:szCs w:val="24"/>
          <w:lang w:val="en-GB"/>
        </w:rPr>
        <w:t>Maynier</w:t>
      </w:r>
      <w:proofErr w:type="spellEnd"/>
      <w:r w:rsidRPr="00F37017">
        <w:rPr>
          <w:rFonts w:ascii="Arial" w:eastAsia="Calibri" w:hAnsi="Arial" w:cs="Arial"/>
          <w:b/>
          <w:sz w:val="24"/>
          <w:szCs w:val="24"/>
          <w:lang w:val="en-GB"/>
        </w:rPr>
        <w:t xml:space="preserve"> (DA) to ask the Minister of Finance:</w:t>
      </w:r>
    </w:p>
    <w:p w:rsidR="00F37017" w:rsidRDefault="00F37017" w:rsidP="00F37017">
      <w:pPr>
        <w:spacing w:before="100" w:beforeAutospacing="1" w:after="100" w:afterAutospacing="1"/>
        <w:ind w:left="1440" w:hanging="629"/>
        <w:jc w:val="both"/>
        <w:rPr>
          <w:rFonts w:ascii="Arial" w:eastAsia="Calibri" w:hAnsi="Arial" w:cs="Arial"/>
          <w:sz w:val="24"/>
          <w:szCs w:val="24"/>
          <w:lang w:val="en-ZA"/>
        </w:rPr>
      </w:pPr>
      <w:r w:rsidRPr="00F37017">
        <w:rPr>
          <w:rFonts w:ascii="Arial" w:eastAsia="Calibri" w:hAnsi="Arial" w:cs="Arial"/>
          <w:sz w:val="24"/>
          <w:szCs w:val="24"/>
          <w:lang w:val="en-ZA"/>
        </w:rPr>
        <w:t>(1)</w:t>
      </w:r>
      <w:r w:rsidRPr="00F37017">
        <w:rPr>
          <w:rFonts w:ascii="Arial" w:eastAsia="Calibri" w:hAnsi="Arial" w:cs="Arial"/>
          <w:sz w:val="24"/>
          <w:szCs w:val="24"/>
          <w:lang w:val="en-ZA"/>
        </w:rPr>
        <w:tab/>
        <w:t xml:space="preserve">Whether he attended an international investor road show in April 2017 to interact with international financial institutions, international investors and ratings agencies in the United States of America (USA); if not, why not; if so, </w:t>
      </w:r>
    </w:p>
    <w:p w:rsidR="00F37017" w:rsidRDefault="00F37017" w:rsidP="00F37017">
      <w:pPr>
        <w:spacing w:before="100" w:beforeAutospacing="1" w:after="100" w:afterAutospacing="1"/>
        <w:ind w:left="1440" w:hanging="629"/>
        <w:jc w:val="both"/>
        <w:rPr>
          <w:rFonts w:ascii="Arial" w:eastAsia="Calibri" w:hAnsi="Arial" w:cs="Arial"/>
          <w:sz w:val="24"/>
          <w:szCs w:val="24"/>
          <w:lang w:val="en-ZA"/>
        </w:rPr>
      </w:pPr>
      <w:r w:rsidRPr="00F37017">
        <w:rPr>
          <w:rFonts w:ascii="Arial" w:eastAsia="Calibri" w:hAnsi="Arial" w:cs="Arial"/>
          <w:sz w:val="24"/>
          <w:szCs w:val="24"/>
          <w:lang w:val="en-ZA"/>
        </w:rPr>
        <w:t>(2)</w:t>
      </w:r>
      <w:r w:rsidRPr="00F37017">
        <w:rPr>
          <w:rFonts w:ascii="Arial" w:eastAsia="Calibri" w:hAnsi="Arial" w:cs="Arial"/>
          <w:sz w:val="24"/>
          <w:szCs w:val="24"/>
          <w:lang w:val="en-ZA"/>
        </w:rPr>
        <w:tab/>
        <w:t>(a) did (i) he, (ii) his Deputy Minister and (iii) each additional person who accompanied him on the trip travel in business or economy class and (b) what (i) are the names of each hotel(s) in which each person stayed and (ii) was the (aa) total cost and (bb) detailed breakdown of these costs in each case;</w:t>
      </w:r>
    </w:p>
    <w:p w:rsidR="005F0381" w:rsidRDefault="00F37017" w:rsidP="005F0381">
      <w:pPr>
        <w:spacing w:before="100" w:beforeAutospacing="1" w:after="100" w:afterAutospacing="1"/>
        <w:ind w:left="1440" w:hanging="629"/>
        <w:jc w:val="both"/>
        <w:rPr>
          <w:rFonts w:ascii="Arial" w:eastAsia="Calibri" w:hAnsi="Arial" w:cs="Arial"/>
          <w:sz w:val="24"/>
          <w:szCs w:val="24"/>
          <w:lang w:val="en-ZA"/>
        </w:rPr>
      </w:pPr>
      <w:r w:rsidRPr="00F37017">
        <w:rPr>
          <w:rFonts w:ascii="Arial" w:eastAsia="Calibri" w:hAnsi="Arial" w:cs="Arial"/>
          <w:sz w:val="24"/>
          <w:szCs w:val="24"/>
          <w:lang w:val="en-ZA"/>
        </w:rPr>
        <w:t>(3)</w:t>
      </w:r>
      <w:r w:rsidRPr="00F37017">
        <w:rPr>
          <w:rFonts w:ascii="Arial" w:eastAsia="Calibri" w:hAnsi="Arial" w:cs="Arial"/>
          <w:sz w:val="24"/>
          <w:szCs w:val="24"/>
          <w:lang w:val="en-ZA"/>
        </w:rPr>
        <w:tab/>
      </w:r>
      <w:proofErr w:type="gramStart"/>
      <w:r w:rsidRPr="00F37017">
        <w:rPr>
          <w:rFonts w:ascii="Arial" w:eastAsia="Calibri" w:hAnsi="Arial" w:cs="Arial"/>
          <w:sz w:val="24"/>
          <w:szCs w:val="24"/>
          <w:lang w:val="en-ZA"/>
        </w:rPr>
        <w:t>what</w:t>
      </w:r>
      <w:proofErr w:type="gramEnd"/>
      <w:r w:rsidRPr="00F37017">
        <w:rPr>
          <w:rFonts w:ascii="Arial" w:eastAsia="Calibri" w:hAnsi="Arial" w:cs="Arial"/>
          <w:sz w:val="24"/>
          <w:szCs w:val="24"/>
          <w:lang w:val="en-ZA"/>
        </w:rPr>
        <w:t xml:space="preserve"> was the total cost of the international investor roadshow to the USA?</w:t>
      </w:r>
      <w:r w:rsidRPr="00F37017">
        <w:rPr>
          <w:rFonts w:ascii="Arial" w:eastAsia="Calibri" w:hAnsi="Arial" w:cs="Arial"/>
          <w:sz w:val="24"/>
          <w:szCs w:val="24"/>
          <w:lang w:val="en-ZA"/>
        </w:rPr>
        <w:tab/>
      </w:r>
    </w:p>
    <w:p w:rsidR="005B5792" w:rsidRDefault="005B5792" w:rsidP="005F0381">
      <w:pPr>
        <w:spacing w:before="100" w:beforeAutospacing="1" w:after="100" w:afterAutospacing="1"/>
        <w:ind w:left="1440" w:hanging="629"/>
        <w:jc w:val="both"/>
        <w:rPr>
          <w:rFonts w:ascii="Arial" w:eastAsia="Calibri" w:hAnsi="Arial" w:cs="Arial"/>
          <w:sz w:val="24"/>
          <w:szCs w:val="24"/>
          <w:lang w:val="en-ZA"/>
        </w:rPr>
      </w:pPr>
    </w:p>
    <w:p w:rsidR="005B5792" w:rsidRDefault="005B5792" w:rsidP="005B5792">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5B5792" w:rsidRPr="005B5792" w:rsidRDefault="005B5792" w:rsidP="005B5792">
      <w:pPr>
        <w:pStyle w:val="BodyTextIndent"/>
        <w:spacing w:line="276" w:lineRule="auto"/>
        <w:ind w:left="0" w:firstLine="0"/>
        <w:rPr>
          <w:rFonts w:ascii="Arial" w:hAnsi="Arial" w:cs="Arial"/>
        </w:rPr>
      </w:pPr>
    </w:p>
    <w:p w:rsidR="005B5792" w:rsidRDefault="00683B3D" w:rsidP="00683B3D">
      <w:pPr>
        <w:pStyle w:val="BodyTextIndent"/>
        <w:numPr>
          <w:ilvl w:val="0"/>
          <w:numId w:val="8"/>
        </w:numPr>
        <w:spacing w:line="360" w:lineRule="auto"/>
        <w:ind w:left="2127" w:hanging="1276"/>
        <w:rPr>
          <w:rFonts w:ascii="Arial" w:hAnsi="Arial" w:cs="Arial"/>
        </w:rPr>
      </w:pPr>
      <w:r>
        <w:rPr>
          <w:rFonts w:ascii="Arial" w:hAnsi="Arial" w:cs="Arial"/>
        </w:rPr>
        <w:t>Y</w:t>
      </w:r>
      <w:r w:rsidR="005B5792" w:rsidRPr="005B5792">
        <w:rPr>
          <w:rFonts w:ascii="Arial" w:hAnsi="Arial" w:cs="Arial"/>
        </w:rPr>
        <w:t>es</w:t>
      </w:r>
      <w:r w:rsidR="00395860">
        <w:rPr>
          <w:rFonts w:ascii="Arial" w:hAnsi="Arial" w:cs="Arial"/>
        </w:rPr>
        <w:t xml:space="preserve"> the Minister attended an international investor road show in April 2017. </w:t>
      </w:r>
    </w:p>
    <w:p w:rsidR="005B5792" w:rsidRDefault="00B2526F" w:rsidP="007865CE">
      <w:pPr>
        <w:pStyle w:val="BodyTextIndent"/>
        <w:tabs>
          <w:tab w:val="left" w:pos="1560"/>
        </w:tabs>
        <w:spacing w:line="360" w:lineRule="auto"/>
        <w:ind w:left="2127" w:hanging="1276"/>
        <w:rPr>
          <w:rFonts w:ascii="Arial" w:hAnsi="Arial" w:cs="Arial"/>
        </w:rPr>
      </w:pPr>
      <w:r>
        <w:rPr>
          <w:rFonts w:ascii="Arial" w:hAnsi="Arial" w:cs="Arial"/>
        </w:rPr>
        <w:tab/>
      </w:r>
      <w:r w:rsidR="005B5792">
        <w:rPr>
          <w:rFonts w:ascii="Arial" w:hAnsi="Arial" w:cs="Arial"/>
        </w:rPr>
        <w:t>(2)</w:t>
      </w:r>
      <w:r w:rsidR="00091B1F">
        <w:rPr>
          <w:rFonts w:ascii="Arial" w:hAnsi="Arial" w:cs="Arial"/>
        </w:rPr>
        <w:t>(a)(i)</w:t>
      </w:r>
      <w:r w:rsidR="00091B1F">
        <w:rPr>
          <w:rFonts w:ascii="Arial" w:hAnsi="Arial" w:cs="Arial"/>
        </w:rPr>
        <w:tab/>
        <w:t>The Minister travelled economy</w:t>
      </w:r>
      <w:r w:rsidR="005B5792">
        <w:rPr>
          <w:rFonts w:ascii="Arial" w:hAnsi="Arial" w:cs="Arial"/>
        </w:rPr>
        <w:t xml:space="preserve"> class</w:t>
      </w:r>
      <w:r w:rsidR="00250C3D">
        <w:rPr>
          <w:rFonts w:ascii="Arial" w:hAnsi="Arial" w:cs="Arial"/>
        </w:rPr>
        <w:t xml:space="preserve"> </w:t>
      </w:r>
      <w:r w:rsidR="007865CE">
        <w:rPr>
          <w:rFonts w:ascii="Arial" w:hAnsi="Arial" w:cs="Arial"/>
        </w:rPr>
        <w:t>in the United States of America (USA)</w:t>
      </w:r>
      <w:r w:rsidR="00540C70">
        <w:rPr>
          <w:rFonts w:ascii="Arial" w:hAnsi="Arial" w:cs="Arial"/>
        </w:rPr>
        <w:t>.</w:t>
      </w:r>
    </w:p>
    <w:p w:rsidR="00091B1F" w:rsidRDefault="00091B1F" w:rsidP="00540C70">
      <w:pPr>
        <w:pStyle w:val="BodyTextIndent"/>
        <w:tabs>
          <w:tab w:val="left" w:pos="1560"/>
        </w:tabs>
        <w:spacing w:line="360" w:lineRule="auto"/>
        <w:ind w:left="1418" w:hanging="567"/>
        <w:rPr>
          <w:rFonts w:ascii="Arial" w:hAnsi="Arial" w:cs="Arial"/>
        </w:rPr>
      </w:pPr>
      <w:r>
        <w:rPr>
          <w:rFonts w:ascii="Arial" w:hAnsi="Arial" w:cs="Arial"/>
        </w:rPr>
        <w:t>(2)(a)(ii)</w:t>
      </w:r>
      <w:r>
        <w:rPr>
          <w:rFonts w:ascii="Arial" w:hAnsi="Arial" w:cs="Arial"/>
        </w:rPr>
        <w:tab/>
        <w:t>The Deputy Minister travelled economy class</w:t>
      </w:r>
      <w:r w:rsidR="00250C3D" w:rsidRPr="00250C3D">
        <w:rPr>
          <w:rFonts w:ascii="Arial" w:hAnsi="Arial" w:cs="Arial"/>
        </w:rPr>
        <w:t xml:space="preserve"> </w:t>
      </w:r>
      <w:r w:rsidR="007865CE">
        <w:rPr>
          <w:rFonts w:ascii="Arial" w:hAnsi="Arial" w:cs="Arial"/>
        </w:rPr>
        <w:t>in the USA</w:t>
      </w:r>
      <w:r w:rsidR="00540C70">
        <w:rPr>
          <w:rFonts w:ascii="Arial" w:hAnsi="Arial" w:cs="Arial"/>
        </w:rPr>
        <w:t>.</w:t>
      </w:r>
    </w:p>
    <w:p w:rsidR="00540C70" w:rsidRDefault="00091B1F" w:rsidP="00540C70">
      <w:pPr>
        <w:pStyle w:val="BodyTextIndent"/>
        <w:tabs>
          <w:tab w:val="left" w:pos="1560"/>
        </w:tabs>
        <w:spacing w:line="360" w:lineRule="auto"/>
        <w:ind w:left="2156" w:hanging="1305"/>
        <w:rPr>
          <w:rFonts w:ascii="Arial" w:hAnsi="Arial" w:cs="Arial"/>
        </w:rPr>
      </w:pPr>
      <w:r>
        <w:rPr>
          <w:rFonts w:ascii="Arial" w:hAnsi="Arial" w:cs="Arial"/>
        </w:rPr>
        <w:t>(2)(a)(iii)</w:t>
      </w:r>
      <w:r>
        <w:rPr>
          <w:rFonts w:ascii="Arial" w:hAnsi="Arial" w:cs="Arial"/>
        </w:rPr>
        <w:tab/>
      </w:r>
      <w:r w:rsidR="007865CE">
        <w:rPr>
          <w:rFonts w:ascii="Arial" w:hAnsi="Arial" w:cs="Arial"/>
        </w:rPr>
        <w:t>Additional p</w:t>
      </w:r>
      <w:r>
        <w:rPr>
          <w:rFonts w:ascii="Arial" w:hAnsi="Arial" w:cs="Arial"/>
        </w:rPr>
        <w:t xml:space="preserve">ersons </w:t>
      </w:r>
      <w:r w:rsidR="007865CE">
        <w:rPr>
          <w:rFonts w:ascii="Arial" w:hAnsi="Arial" w:cs="Arial"/>
        </w:rPr>
        <w:t>w</w:t>
      </w:r>
      <w:r w:rsidR="00B95810">
        <w:rPr>
          <w:rFonts w:ascii="Arial" w:hAnsi="Arial" w:cs="Arial"/>
        </w:rPr>
        <w:t>h</w:t>
      </w:r>
      <w:r w:rsidR="007865CE">
        <w:rPr>
          <w:rFonts w:ascii="Arial" w:hAnsi="Arial" w:cs="Arial"/>
        </w:rPr>
        <w:t xml:space="preserve">o accompanied Minister </w:t>
      </w:r>
      <w:r>
        <w:rPr>
          <w:rFonts w:ascii="Arial" w:hAnsi="Arial" w:cs="Arial"/>
        </w:rPr>
        <w:t>travelled economy class</w:t>
      </w:r>
      <w:r w:rsidR="00250C3D" w:rsidRPr="00250C3D">
        <w:rPr>
          <w:rFonts w:ascii="Arial" w:hAnsi="Arial" w:cs="Arial"/>
        </w:rPr>
        <w:t xml:space="preserve"> </w:t>
      </w:r>
      <w:r w:rsidR="007865CE">
        <w:rPr>
          <w:rFonts w:ascii="Arial" w:hAnsi="Arial" w:cs="Arial"/>
        </w:rPr>
        <w:t xml:space="preserve">in the USA. </w:t>
      </w:r>
    </w:p>
    <w:p w:rsidR="00F27AC6" w:rsidRDefault="00F27AC6" w:rsidP="00540C70">
      <w:pPr>
        <w:pStyle w:val="BodyTextIndent"/>
        <w:tabs>
          <w:tab w:val="left" w:pos="1560"/>
        </w:tabs>
        <w:spacing w:line="360" w:lineRule="auto"/>
        <w:ind w:left="2156" w:right="-306" w:hanging="1305"/>
        <w:rPr>
          <w:rFonts w:ascii="Arial" w:hAnsi="Arial" w:cs="Arial"/>
        </w:rPr>
      </w:pPr>
    </w:p>
    <w:p w:rsidR="00037F1B" w:rsidRDefault="00037F1B" w:rsidP="00B2526F">
      <w:pPr>
        <w:pStyle w:val="BodyTextIndent"/>
        <w:tabs>
          <w:tab w:val="left" w:pos="1560"/>
        </w:tabs>
        <w:spacing w:line="360" w:lineRule="auto"/>
        <w:ind w:hanging="668"/>
        <w:rPr>
          <w:rFonts w:ascii="Arial" w:hAnsi="Arial" w:cs="Arial"/>
        </w:rPr>
      </w:pPr>
    </w:p>
    <w:tbl>
      <w:tblPr>
        <w:tblStyle w:val="TableGrid"/>
        <w:tblW w:w="9072" w:type="dxa"/>
        <w:tblInd w:w="534" w:type="dxa"/>
        <w:tblLayout w:type="fixed"/>
        <w:tblLook w:val="04A0" w:firstRow="1" w:lastRow="0" w:firstColumn="1" w:lastColumn="0" w:noHBand="0" w:noVBand="1"/>
      </w:tblPr>
      <w:tblGrid>
        <w:gridCol w:w="3969"/>
        <w:gridCol w:w="2693"/>
        <w:gridCol w:w="2410"/>
      </w:tblGrid>
      <w:tr w:rsidR="00540C70" w:rsidRPr="00F27AC6" w:rsidTr="00540C70">
        <w:trPr>
          <w:trHeight w:val="421"/>
        </w:trPr>
        <w:tc>
          <w:tcPr>
            <w:tcW w:w="3969" w:type="dxa"/>
          </w:tcPr>
          <w:p w:rsidR="00540C70" w:rsidRPr="00540C70" w:rsidRDefault="00540C70" w:rsidP="00540C70">
            <w:pPr>
              <w:pStyle w:val="ListParagraph"/>
              <w:ind w:left="360"/>
              <w:jc w:val="center"/>
              <w:rPr>
                <w:rFonts w:ascii="Arial" w:hAnsi="Arial" w:cs="Arial"/>
                <w:b/>
                <w:sz w:val="24"/>
                <w:szCs w:val="24"/>
              </w:rPr>
            </w:pPr>
            <w:r w:rsidRPr="00540C70">
              <w:rPr>
                <w:rFonts w:ascii="Arial" w:hAnsi="Arial" w:cs="Arial"/>
                <w:b/>
                <w:sz w:val="24"/>
                <w:szCs w:val="24"/>
              </w:rPr>
              <w:t>(2)(b)(i)</w:t>
            </w:r>
          </w:p>
        </w:tc>
        <w:tc>
          <w:tcPr>
            <w:tcW w:w="2693" w:type="dxa"/>
          </w:tcPr>
          <w:p w:rsidR="00540C70" w:rsidRPr="00540C70" w:rsidRDefault="00540C70" w:rsidP="00540C70">
            <w:pPr>
              <w:jc w:val="center"/>
              <w:rPr>
                <w:rFonts w:ascii="Arial" w:hAnsi="Arial" w:cs="Arial"/>
                <w:b/>
                <w:sz w:val="24"/>
                <w:szCs w:val="24"/>
              </w:rPr>
            </w:pPr>
            <w:r w:rsidRPr="00540C70">
              <w:rPr>
                <w:rFonts w:ascii="Arial" w:hAnsi="Arial" w:cs="Arial"/>
                <w:b/>
                <w:sz w:val="24"/>
                <w:szCs w:val="24"/>
              </w:rPr>
              <w:t>(2)(b)(ii)(aa)</w:t>
            </w:r>
          </w:p>
        </w:tc>
        <w:tc>
          <w:tcPr>
            <w:tcW w:w="2410" w:type="dxa"/>
          </w:tcPr>
          <w:p w:rsidR="00540C70" w:rsidRPr="00540C70" w:rsidRDefault="00540C70" w:rsidP="00540C70">
            <w:pPr>
              <w:jc w:val="center"/>
              <w:rPr>
                <w:rFonts w:ascii="Arial" w:hAnsi="Arial" w:cs="Arial"/>
                <w:b/>
                <w:sz w:val="24"/>
                <w:szCs w:val="24"/>
              </w:rPr>
            </w:pPr>
            <w:r w:rsidRPr="00540C70">
              <w:rPr>
                <w:rFonts w:ascii="Arial" w:hAnsi="Arial" w:cs="Arial"/>
                <w:b/>
                <w:sz w:val="24"/>
                <w:szCs w:val="24"/>
              </w:rPr>
              <w:t>(2)(b)(ii)(bb)</w:t>
            </w:r>
          </w:p>
        </w:tc>
      </w:tr>
      <w:tr w:rsidR="00540C70" w:rsidRPr="00F27AC6" w:rsidTr="00540C70">
        <w:trPr>
          <w:trHeight w:val="1691"/>
        </w:trPr>
        <w:tc>
          <w:tcPr>
            <w:tcW w:w="3969" w:type="dxa"/>
          </w:tcPr>
          <w:p w:rsidR="00683B3D" w:rsidRDefault="00683B3D" w:rsidP="00683B3D">
            <w:pPr>
              <w:pStyle w:val="ListParagraph"/>
              <w:ind w:left="360"/>
              <w:rPr>
                <w:rFonts w:ascii="Arial" w:eastAsia="Calibri" w:hAnsi="Arial" w:cs="Arial"/>
                <w:sz w:val="24"/>
                <w:szCs w:val="24"/>
                <w:lang w:val="en-ZA"/>
              </w:rPr>
            </w:pPr>
          </w:p>
          <w:p w:rsidR="00540C70" w:rsidRDefault="00540C70" w:rsidP="00540C70">
            <w:pPr>
              <w:pStyle w:val="ListParagraph"/>
              <w:numPr>
                <w:ilvl w:val="0"/>
                <w:numId w:val="9"/>
              </w:numPr>
              <w:rPr>
                <w:rFonts w:ascii="Arial" w:eastAsia="Calibri" w:hAnsi="Arial" w:cs="Arial"/>
                <w:sz w:val="24"/>
                <w:szCs w:val="24"/>
                <w:lang w:val="en-ZA"/>
              </w:rPr>
            </w:pPr>
            <w:r>
              <w:rPr>
                <w:rFonts w:ascii="Arial" w:eastAsia="Calibri" w:hAnsi="Arial" w:cs="Arial"/>
                <w:sz w:val="24"/>
                <w:szCs w:val="24"/>
                <w:lang w:val="en-ZA"/>
              </w:rPr>
              <w:t xml:space="preserve">Intercontinental Barclay </w:t>
            </w:r>
          </w:p>
          <w:p w:rsidR="00540C70" w:rsidRPr="00F27AC6" w:rsidRDefault="00540C70" w:rsidP="00540C70">
            <w:pPr>
              <w:pStyle w:val="ListParagraph"/>
              <w:numPr>
                <w:ilvl w:val="0"/>
                <w:numId w:val="9"/>
              </w:numPr>
              <w:rPr>
                <w:rFonts w:ascii="Arial" w:eastAsia="Calibri" w:hAnsi="Arial" w:cs="Arial"/>
                <w:sz w:val="24"/>
                <w:szCs w:val="24"/>
                <w:lang w:val="en-ZA"/>
              </w:rPr>
            </w:pPr>
            <w:r w:rsidRPr="00F27AC6">
              <w:rPr>
                <w:rFonts w:ascii="Arial" w:eastAsia="Calibri" w:hAnsi="Arial" w:cs="Arial"/>
                <w:sz w:val="24"/>
                <w:szCs w:val="24"/>
                <w:lang w:val="en-ZA"/>
              </w:rPr>
              <w:t xml:space="preserve">Boston </w:t>
            </w:r>
            <w:proofErr w:type="spellStart"/>
            <w:r w:rsidRPr="00F27AC6">
              <w:rPr>
                <w:rFonts w:ascii="Arial" w:eastAsia="Calibri" w:hAnsi="Arial" w:cs="Arial"/>
                <w:sz w:val="24"/>
                <w:szCs w:val="24"/>
                <w:lang w:val="en-ZA"/>
              </w:rPr>
              <w:t>Harbor</w:t>
            </w:r>
            <w:proofErr w:type="spellEnd"/>
            <w:r w:rsidRPr="00F27AC6">
              <w:rPr>
                <w:rFonts w:ascii="Arial" w:eastAsia="Calibri" w:hAnsi="Arial" w:cs="Arial"/>
                <w:sz w:val="24"/>
                <w:szCs w:val="24"/>
                <w:lang w:val="en-ZA"/>
              </w:rPr>
              <w:t xml:space="preserve"> Hotel </w:t>
            </w:r>
          </w:p>
          <w:p w:rsidR="00540C70" w:rsidRPr="00F27AC6" w:rsidRDefault="00540C70" w:rsidP="00540C70">
            <w:pPr>
              <w:pStyle w:val="ListParagraph"/>
              <w:numPr>
                <w:ilvl w:val="0"/>
                <w:numId w:val="9"/>
              </w:numPr>
              <w:rPr>
                <w:rFonts w:ascii="Arial" w:eastAsia="Calibri" w:hAnsi="Arial" w:cs="Arial"/>
                <w:sz w:val="24"/>
                <w:szCs w:val="24"/>
                <w:lang w:val="en-ZA"/>
              </w:rPr>
            </w:pPr>
            <w:r w:rsidRPr="00F27AC6">
              <w:rPr>
                <w:rFonts w:ascii="Arial" w:eastAsia="Calibri" w:hAnsi="Arial" w:cs="Arial"/>
                <w:sz w:val="24"/>
                <w:szCs w:val="24"/>
                <w:lang w:val="en-ZA"/>
              </w:rPr>
              <w:t>Ritz-Carlton</w:t>
            </w:r>
          </w:p>
          <w:p w:rsidR="00540C70" w:rsidRDefault="00540C70" w:rsidP="00540C70">
            <w:pPr>
              <w:pStyle w:val="ListParagraph"/>
              <w:numPr>
                <w:ilvl w:val="0"/>
                <w:numId w:val="9"/>
              </w:numPr>
              <w:rPr>
                <w:rFonts w:ascii="Arial" w:eastAsia="Calibri" w:hAnsi="Arial" w:cs="Arial"/>
                <w:sz w:val="24"/>
                <w:szCs w:val="24"/>
                <w:lang w:val="en-ZA"/>
              </w:rPr>
            </w:pPr>
            <w:r w:rsidRPr="00F27AC6">
              <w:rPr>
                <w:rFonts w:ascii="Arial" w:eastAsia="Calibri" w:hAnsi="Arial" w:cs="Arial"/>
                <w:sz w:val="24"/>
                <w:szCs w:val="24"/>
                <w:lang w:val="en-ZA"/>
              </w:rPr>
              <w:t xml:space="preserve">Crown Plaza JFK </w:t>
            </w:r>
          </w:p>
          <w:p w:rsidR="00540C70" w:rsidRPr="00F27AC6" w:rsidRDefault="00540C70" w:rsidP="00540C70">
            <w:pPr>
              <w:pStyle w:val="ListParagraph"/>
              <w:numPr>
                <w:ilvl w:val="0"/>
                <w:numId w:val="9"/>
              </w:numPr>
              <w:rPr>
                <w:rFonts w:ascii="Arial" w:hAnsi="Arial" w:cs="Arial"/>
                <w:sz w:val="24"/>
                <w:szCs w:val="24"/>
              </w:rPr>
            </w:pPr>
            <w:r w:rsidRPr="00F27AC6">
              <w:rPr>
                <w:rFonts w:ascii="Arial" w:eastAsia="Calibri" w:hAnsi="Arial" w:cs="Arial"/>
                <w:sz w:val="24"/>
                <w:szCs w:val="24"/>
                <w:lang w:val="en-ZA"/>
              </w:rPr>
              <w:t>Grand Hyatt</w:t>
            </w:r>
          </w:p>
          <w:p w:rsidR="00540C70" w:rsidRPr="00F27AC6" w:rsidRDefault="00540C70" w:rsidP="00540C70">
            <w:pPr>
              <w:pStyle w:val="ListParagraph"/>
              <w:ind w:left="360"/>
              <w:rPr>
                <w:rFonts w:ascii="Arial" w:hAnsi="Arial" w:cs="Arial"/>
                <w:sz w:val="24"/>
                <w:szCs w:val="24"/>
              </w:rPr>
            </w:pPr>
          </w:p>
        </w:tc>
        <w:tc>
          <w:tcPr>
            <w:tcW w:w="2693" w:type="dxa"/>
          </w:tcPr>
          <w:p w:rsidR="00540C70" w:rsidRPr="00F27AC6" w:rsidRDefault="00540C70" w:rsidP="006C10D1">
            <w:pPr>
              <w:ind w:right="175"/>
              <w:jc w:val="right"/>
              <w:rPr>
                <w:rFonts w:ascii="Arial" w:hAnsi="Arial" w:cs="Arial"/>
                <w:sz w:val="24"/>
                <w:szCs w:val="24"/>
              </w:rPr>
            </w:pPr>
            <w:r w:rsidRPr="00F27AC6">
              <w:rPr>
                <w:rFonts w:ascii="Arial" w:hAnsi="Arial" w:cs="Arial"/>
                <w:sz w:val="24"/>
                <w:szCs w:val="24"/>
              </w:rPr>
              <w:t>R491 54</w:t>
            </w:r>
            <w:r w:rsidR="006C10D1">
              <w:rPr>
                <w:rFonts w:ascii="Arial" w:hAnsi="Arial" w:cs="Arial"/>
                <w:sz w:val="24"/>
                <w:szCs w:val="24"/>
              </w:rPr>
              <w:t>4</w:t>
            </w:r>
            <w:r w:rsidRPr="00F27AC6">
              <w:rPr>
                <w:rFonts w:ascii="Arial" w:hAnsi="Arial" w:cs="Arial"/>
                <w:sz w:val="24"/>
                <w:szCs w:val="24"/>
              </w:rPr>
              <w:t>*</w:t>
            </w:r>
          </w:p>
        </w:tc>
        <w:tc>
          <w:tcPr>
            <w:tcW w:w="2410" w:type="dxa"/>
          </w:tcPr>
          <w:p w:rsidR="00683B3D" w:rsidRDefault="00683B3D" w:rsidP="00540C70">
            <w:pPr>
              <w:ind w:right="176"/>
              <w:jc w:val="right"/>
              <w:rPr>
                <w:rFonts w:ascii="Arial" w:hAnsi="Arial" w:cs="Arial"/>
                <w:sz w:val="24"/>
                <w:szCs w:val="24"/>
              </w:rPr>
            </w:pPr>
          </w:p>
          <w:p w:rsidR="00540C70" w:rsidRPr="00F27AC6" w:rsidRDefault="00540C70" w:rsidP="00540C70">
            <w:pPr>
              <w:ind w:right="176"/>
              <w:jc w:val="right"/>
              <w:rPr>
                <w:rFonts w:ascii="Arial" w:hAnsi="Arial" w:cs="Arial"/>
                <w:sz w:val="24"/>
                <w:szCs w:val="24"/>
              </w:rPr>
            </w:pPr>
            <w:r w:rsidRPr="00F27AC6">
              <w:rPr>
                <w:rFonts w:ascii="Arial" w:hAnsi="Arial" w:cs="Arial"/>
                <w:sz w:val="24"/>
                <w:szCs w:val="24"/>
              </w:rPr>
              <w:t>R358</w:t>
            </w:r>
            <w:r>
              <w:rPr>
                <w:rFonts w:ascii="Arial" w:hAnsi="Arial" w:cs="Arial"/>
                <w:sz w:val="24"/>
                <w:szCs w:val="24"/>
              </w:rPr>
              <w:t> </w:t>
            </w:r>
            <w:r w:rsidRPr="00F27AC6">
              <w:rPr>
                <w:rFonts w:ascii="Arial" w:hAnsi="Arial" w:cs="Arial"/>
                <w:sz w:val="24"/>
                <w:szCs w:val="24"/>
              </w:rPr>
              <w:t>984</w:t>
            </w:r>
          </w:p>
          <w:p w:rsidR="00540C70" w:rsidRPr="00F27AC6" w:rsidRDefault="00540C70" w:rsidP="00540C70">
            <w:pPr>
              <w:ind w:right="176"/>
              <w:jc w:val="right"/>
              <w:rPr>
                <w:rFonts w:ascii="Arial" w:hAnsi="Arial" w:cs="Arial"/>
                <w:sz w:val="24"/>
                <w:szCs w:val="24"/>
              </w:rPr>
            </w:pPr>
            <w:r w:rsidRPr="00F27AC6">
              <w:rPr>
                <w:rFonts w:ascii="Arial" w:hAnsi="Arial" w:cs="Arial"/>
                <w:sz w:val="24"/>
                <w:szCs w:val="24"/>
              </w:rPr>
              <w:t>R77 753</w:t>
            </w:r>
          </w:p>
          <w:p w:rsidR="00540C70" w:rsidRPr="00F27AC6" w:rsidRDefault="00540C70" w:rsidP="00540C70">
            <w:pPr>
              <w:ind w:right="176"/>
              <w:jc w:val="right"/>
              <w:rPr>
                <w:rFonts w:ascii="Arial" w:hAnsi="Arial" w:cs="Arial"/>
                <w:sz w:val="24"/>
                <w:szCs w:val="24"/>
              </w:rPr>
            </w:pPr>
            <w:r w:rsidRPr="00F27AC6">
              <w:rPr>
                <w:rFonts w:ascii="Arial" w:hAnsi="Arial" w:cs="Arial"/>
                <w:sz w:val="24"/>
                <w:szCs w:val="24"/>
              </w:rPr>
              <w:t>R36 400</w:t>
            </w:r>
          </w:p>
          <w:p w:rsidR="00540C70" w:rsidRPr="00F27AC6" w:rsidRDefault="00540C70" w:rsidP="00540C70">
            <w:pPr>
              <w:ind w:right="176"/>
              <w:jc w:val="right"/>
              <w:rPr>
                <w:rFonts w:ascii="Arial" w:hAnsi="Arial" w:cs="Arial"/>
                <w:sz w:val="24"/>
                <w:szCs w:val="24"/>
              </w:rPr>
            </w:pPr>
            <w:r w:rsidRPr="00F27AC6">
              <w:rPr>
                <w:rFonts w:ascii="Arial" w:hAnsi="Arial" w:cs="Arial"/>
                <w:sz w:val="24"/>
                <w:szCs w:val="24"/>
              </w:rPr>
              <w:t>R13 620</w:t>
            </w:r>
          </w:p>
          <w:p w:rsidR="00540C70" w:rsidRPr="00F27AC6" w:rsidRDefault="00540C70" w:rsidP="00540C70">
            <w:pPr>
              <w:ind w:right="176"/>
              <w:jc w:val="right"/>
              <w:rPr>
                <w:rFonts w:ascii="Arial" w:hAnsi="Arial" w:cs="Arial"/>
                <w:sz w:val="24"/>
                <w:szCs w:val="24"/>
              </w:rPr>
            </w:pPr>
            <w:r w:rsidRPr="00F27AC6">
              <w:rPr>
                <w:rFonts w:ascii="Arial" w:hAnsi="Arial" w:cs="Arial"/>
                <w:sz w:val="24"/>
                <w:szCs w:val="24"/>
              </w:rPr>
              <w:t>R4 797</w:t>
            </w:r>
          </w:p>
          <w:p w:rsidR="00540C70" w:rsidRPr="00F27AC6" w:rsidRDefault="00540C70" w:rsidP="00D519D5">
            <w:pPr>
              <w:jc w:val="right"/>
              <w:rPr>
                <w:rFonts w:ascii="Arial" w:hAnsi="Arial" w:cs="Arial"/>
                <w:sz w:val="24"/>
                <w:szCs w:val="24"/>
              </w:rPr>
            </w:pPr>
          </w:p>
        </w:tc>
      </w:tr>
    </w:tbl>
    <w:p w:rsidR="005B5792" w:rsidRPr="00540C70" w:rsidRDefault="00DA1902" w:rsidP="00540C70">
      <w:pPr>
        <w:spacing w:before="100" w:beforeAutospacing="1" w:after="100" w:afterAutospacing="1"/>
        <w:ind w:left="567" w:hanging="141"/>
        <w:jc w:val="both"/>
        <w:rPr>
          <w:rFonts w:ascii="Arial" w:eastAsia="Calibri" w:hAnsi="Arial" w:cs="Arial"/>
          <w:lang w:val="en-ZA"/>
        </w:rPr>
      </w:pPr>
      <w:r w:rsidRPr="00540C70">
        <w:rPr>
          <w:rFonts w:ascii="Arial" w:eastAsia="Calibri" w:hAnsi="Arial" w:cs="Arial"/>
          <w:lang w:val="en-ZA"/>
        </w:rPr>
        <w:t xml:space="preserve">* </w:t>
      </w:r>
      <w:r w:rsidR="005B5792" w:rsidRPr="00540C70">
        <w:rPr>
          <w:rFonts w:ascii="Arial" w:eastAsia="Calibri" w:hAnsi="Arial" w:cs="Arial"/>
          <w:lang w:val="en-ZA"/>
        </w:rPr>
        <w:t>This figure is inclusive of amounts paid for accommodation</w:t>
      </w:r>
      <w:r w:rsidR="00F27AC6" w:rsidRPr="00540C70">
        <w:rPr>
          <w:rFonts w:ascii="Arial" w:eastAsia="Calibri" w:hAnsi="Arial" w:cs="Arial"/>
          <w:lang w:val="en-ZA"/>
        </w:rPr>
        <w:t xml:space="preserve"> a</w:t>
      </w:r>
      <w:r w:rsidR="005471B6">
        <w:rPr>
          <w:rFonts w:ascii="Arial" w:eastAsia="Calibri" w:hAnsi="Arial" w:cs="Arial"/>
          <w:lang w:val="en-ZA"/>
        </w:rPr>
        <w:t xml:space="preserve">nd </w:t>
      </w:r>
      <w:r w:rsidR="00F27AC6" w:rsidRPr="00540C70">
        <w:rPr>
          <w:rFonts w:ascii="Arial" w:eastAsia="Calibri" w:hAnsi="Arial" w:cs="Arial"/>
          <w:lang w:val="en-ZA"/>
        </w:rPr>
        <w:t>venues hired</w:t>
      </w:r>
      <w:r w:rsidR="005471B6">
        <w:rPr>
          <w:rFonts w:ascii="Arial" w:eastAsia="Calibri" w:hAnsi="Arial" w:cs="Arial"/>
          <w:lang w:val="en-ZA"/>
        </w:rPr>
        <w:t xml:space="preserve"> for meetings</w:t>
      </w:r>
      <w:r w:rsidR="00F27AC6" w:rsidRPr="00540C70">
        <w:rPr>
          <w:rFonts w:ascii="Arial" w:eastAsia="Calibri" w:hAnsi="Arial" w:cs="Arial"/>
          <w:lang w:val="en-ZA"/>
        </w:rPr>
        <w:t>.</w:t>
      </w:r>
      <w:r w:rsidR="005B5792" w:rsidRPr="00540C70">
        <w:rPr>
          <w:rFonts w:ascii="Arial" w:eastAsia="Calibri" w:hAnsi="Arial" w:cs="Arial"/>
          <w:lang w:val="en-ZA"/>
        </w:rPr>
        <w:t xml:space="preserve"> </w:t>
      </w:r>
    </w:p>
    <w:p w:rsidR="00DA1902" w:rsidRDefault="00DA1902" w:rsidP="00037F1B">
      <w:pPr>
        <w:spacing w:before="100" w:beforeAutospacing="1" w:after="100" w:afterAutospacing="1"/>
        <w:ind w:left="1440" w:hanging="1014"/>
        <w:jc w:val="both"/>
        <w:rPr>
          <w:rFonts w:ascii="Arial" w:eastAsia="Calibri" w:hAnsi="Arial" w:cs="Arial"/>
          <w:sz w:val="24"/>
          <w:szCs w:val="24"/>
          <w:lang w:val="en-ZA"/>
        </w:rPr>
      </w:pPr>
      <w:r>
        <w:rPr>
          <w:rFonts w:ascii="Arial" w:eastAsia="Calibri" w:hAnsi="Arial" w:cs="Arial"/>
          <w:sz w:val="24"/>
          <w:szCs w:val="24"/>
          <w:lang w:val="en-ZA"/>
        </w:rPr>
        <w:t>(3)</w:t>
      </w:r>
      <w:r w:rsidR="00B95810">
        <w:rPr>
          <w:rFonts w:ascii="Arial" w:eastAsia="Calibri" w:hAnsi="Arial" w:cs="Arial"/>
          <w:sz w:val="24"/>
          <w:szCs w:val="24"/>
          <w:lang w:val="en-ZA"/>
        </w:rPr>
        <w:tab/>
      </w:r>
      <w:r w:rsidR="005471B6" w:rsidRPr="00F27AC6">
        <w:rPr>
          <w:rFonts w:ascii="Arial" w:eastAsia="Times New Roman" w:hAnsi="Arial" w:cs="Arial"/>
          <w:bCs/>
          <w:color w:val="000000"/>
          <w:sz w:val="24"/>
          <w:szCs w:val="24"/>
          <w:lang w:val="en-ZA" w:eastAsia="en-ZA"/>
        </w:rPr>
        <w:t>R</w:t>
      </w:r>
      <w:r w:rsidR="005471B6">
        <w:rPr>
          <w:rFonts w:ascii="Arial" w:eastAsia="Times New Roman" w:hAnsi="Arial" w:cs="Arial"/>
          <w:bCs/>
          <w:color w:val="000000"/>
          <w:sz w:val="24"/>
          <w:szCs w:val="24"/>
          <w:lang w:val="en-ZA" w:eastAsia="en-ZA"/>
        </w:rPr>
        <w:t>978 463.70</w:t>
      </w:r>
    </w:p>
    <w:p w:rsidR="00F37017" w:rsidRPr="00F37017" w:rsidRDefault="00F37017" w:rsidP="00DA1902">
      <w:pPr>
        <w:spacing w:before="100" w:beforeAutospacing="1" w:after="100" w:afterAutospacing="1"/>
        <w:ind w:left="1440" w:hanging="629"/>
        <w:jc w:val="right"/>
        <w:rPr>
          <w:rFonts w:ascii="Arial" w:eastAsia="Calibri" w:hAnsi="Arial" w:cs="Arial"/>
          <w:sz w:val="24"/>
          <w:szCs w:val="24"/>
          <w:lang w:val="en-ZA"/>
        </w:rPr>
      </w:pPr>
      <w:r w:rsidRPr="00F37017">
        <w:rPr>
          <w:rFonts w:ascii="Arial" w:eastAsia="Calibri" w:hAnsi="Arial" w:cs="Arial"/>
          <w:sz w:val="24"/>
          <w:szCs w:val="24"/>
          <w:lang w:val="en-ZA"/>
        </w:rPr>
        <w:tab/>
      </w:r>
      <w:r w:rsidRPr="00F37017">
        <w:rPr>
          <w:rFonts w:ascii="Arial" w:eastAsia="Calibri" w:hAnsi="Arial" w:cs="Arial"/>
          <w:sz w:val="24"/>
          <w:szCs w:val="24"/>
          <w:lang w:val="en-ZA"/>
        </w:rPr>
        <w:tab/>
      </w:r>
      <w:r w:rsidRPr="00F37017">
        <w:rPr>
          <w:rFonts w:ascii="Arial" w:eastAsia="Calibri" w:hAnsi="Arial" w:cs="Arial"/>
          <w:sz w:val="24"/>
          <w:szCs w:val="24"/>
          <w:lang w:val="en-ZA"/>
        </w:rPr>
        <w:tab/>
      </w:r>
      <w:r w:rsidRPr="00F37017">
        <w:rPr>
          <w:rFonts w:ascii="Arial" w:eastAsia="Calibri" w:hAnsi="Arial" w:cs="Arial"/>
          <w:sz w:val="24"/>
          <w:szCs w:val="24"/>
          <w:lang w:val="en-ZA"/>
        </w:rPr>
        <w:tab/>
      </w:r>
      <w:r w:rsidRPr="00F37017">
        <w:rPr>
          <w:rFonts w:ascii="Arial" w:eastAsia="Calibri" w:hAnsi="Arial" w:cs="Arial"/>
          <w:sz w:val="24"/>
          <w:szCs w:val="24"/>
          <w:lang w:val="en-ZA"/>
        </w:rPr>
        <w:tab/>
      </w:r>
      <w:r w:rsidRPr="00F37017">
        <w:rPr>
          <w:rFonts w:ascii="Arial" w:eastAsia="Calibri" w:hAnsi="Arial" w:cs="Arial"/>
          <w:sz w:val="24"/>
          <w:szCs w:val="24"/>
          <w:lang w:val="en-ZA"/>
        </w:rPr>
        <w:tab/>
      </w:r>
      <w:r w:rsidRPr="00F37017">
        <w:rPr>
          <w:rFonts w:ascii="Arial" w:eastAsia="Calibri" w:hAnsi="Arial" w:cs="Arial"/>
          <w:sz w:val="24"/>
          <w:szCs w:val="24"/>
          <w:lang w:val="en-ZA"/>
        </w:rPr>
        <w:tab/>
      </w:r>
      <w:r w:rsidRPr="00F37017">
        <w:rPr>
          <w:rFonts w:ascii="Arial" w:eastAsia="Calibri" w:hAnsi="Arial" w:cs="Arial"/>
          <w:sz w:val="24"/>
          <w:szCs w:val="24"/>
          <w:lang w:val="en-ZA"/>
        </w:rPr>
        <w:tab/>
      </w:r>
      <w:r w:rsidRPr="00F37017">
        <w:rPr>
          <w:rFonts w:ascii="Arial" w:eastAsia="Calibri" w:hAnsi="Arial" w:cs="Arial"/>
          <w:sz w:val="24"/>
          <w:szCs w:val="24"/>
          <w:lang w:val="en-ZA"/>
        </w:rPr>
        <w:tab/>
        <w:t>NW2135E</w:t>
      </w:r>
    </w:p>
    <w:p w:rsidR="000950D2" w:rsidRPr="00E30A39" w:rsidRDefault="000950D2" w:rsidP="000950D2">
      <w:pPr>
        <w:pStyle w:val="BodyTextIndent"/>
        <w:spacing w:line="240" w:lineRule="auto"/>
        <w:ind w:left="0" w:firstLine="0"/>
        <w:jc w:val="both"/>
        <w:rPr>
          <w:rFonts w:ascii="Arial" w:hAnsi="Arial" w:cs="Arial"/>
          <w:b/>
          <w:lang w:val="en-GB"/>
        </w:rPr>
      </w:pPr>
      <w:bookmarkStart w:id="0" w:name="_GoBack"/>
      <w:bookmarkEnd w:id="0"/>
    </w:p>
    <w:p w:rsidR="005B5792" w:rsidRDefault="005B5792" w:rsidP="008732C4">
      <w:pPr>
        <w:pStyle w:val="Body"/>
        <w:tabs>
          <w:tab w:val="left" w:pos="432"/>
          <w:tab w:val="left" w:pos="864"/>
        </w:tabs>
        <w:spacing w:after="0" w:line="320" w:lineRule="exact"/>
        <w:jc w:val="both"/>
        <w:rPr>
          <w:rFonts w:ascii="Arial" w:hAnsi="Arial"/>
          <w:b/>
          <w:bCs/>
          <w:sz w:val="24"/>
          <w:szCs w:val="24"/>
          <w:lang w:val="en-US"/>
        </w:rPr>
      </w:pPr>
    </w:p>
    <w:p w:rsidR="005B5792" w:rsidRDefault="005B5792" w:rsidP="008732C4">
      <w:pPr>
        <w:pStyle w:val="Body"/>
        <w:tabs>
          <w:tab w:val="left" w:pos="432"/>
          <w:tab w:val="left" w:pos="864"/>
        </w:tabs>
        <w:spacing w:after="0" w:line="320" w:lineRule="exact"/>
        <w:jc w:val="both"/>
        <w:rPr>
          <w:rFonts w:ascii="Arial" w:hAnsi="Arial"/>
          <w:b/>
          <w:bCs/>
          <w:sz w:val="24"/>
          <w:szCs w:val="24"/>
          <w:lang w:val="en-US"/>
        </w:rPr>
      </w:pPr>
    </w:p>
    <w:p w:rsidR="005B5792" w:rsidRDefault="005B5792" w:rsidP="008732C4">
      <w:pPr>
        <w:pStyle w:val="Body"/>
        <w:tabs>
          <w:tab w:val="left" w:pos="432"/>
          <w:tab w:val="left" w:pos="864"/>
        </w:tabs>
        <w:spacing w:after="0" w:line="320" w:lineRule="exact"/>
        <w:jc w:val="both"/>
        <w:rPr>
          <w:rFonts w:ascii="Arial" w:hAnsi="Arial"/>
          <w:b/>
          <w:bCs/>
          <w:sz w:val="24"/>
          <w:szCs w:val="24"/>
          <w:lang w:val="en-US"/>
        </w:rPr>
      </w:pPr>
    </w:p>
    <w:p w:rsidR="005B5792" w:rsidRDefault="005B5792" w:rsidP="008732C4">
      <w:pPr>
        <w:pStyle w:val="Body"/>
        <w:tabs>
          <w:tab w:val="left" w:pos="432"/>
          <w:tab w:val="left" w:pos="864"/>
        </w:tabs>
        <w:spacing w:after="0" w:line="320" w:lineRule="exact"/>
        <w:jc w:val="both"/>
        <w:rPr>
          <w:rFonts w:ascii="Arial" w:hAnsi="Arial"/>
          <w:b/>
          <w:bCs/>
          <w:sz w:val="24"/>
          <w:szCs w:val="24"/>
          <w:lang w:val="en-US"/>
        </w:rPr>
      </w:pPr>
    </w:p>
    <w:p w:rsidR="005B5792" w:rsidRDefault="005B5792" w:rsidP="008732C4">
      <w:pPr>
        <w:pStyle w:val="Body"/>
        <w:tabs>
          <w:tab w:val="left" w:pos="432"/>
          <w:tab w:val="left" w:pos="864"/>
        </w:tabs>
        <w:spacing w:after="0" w:line="320" w:lineRule="exact"/>
        <w:jc w:val="both"/>
        <w:rPr>
          <w:rFonts w:ascii="Arial" w:hAnsi="Arial"/>
          <w:b/>
          <w:bCs/>
          <w:sz w:val="24"/>
          <w:szCs w:val="24"/>
          <w:lang w:val="en-US"/>
        </w:rPr>
      </w:pPr>
    </w:p>
    <w:p w:rsidR="005B5792" w:rsidRDefault="005B5792" w:rsidP="008732C4">
      <w:pPr>
        <w:pStyle w:val="Body"/>
        <w:tabs>
          <w:tab w:val="left" w:pos="432"/>
          <w:tab w:val="left" w:pos="864"/>
        </w:tabs>
        <w:spacing w:after="0" w:line="320" w:lineRule="exact"/>
        <w:jc w:val="both"/>
        <w:rPr>
          <w:rFonts w:ascii="Arial" w:hAnsi="Arial"/>
          <w:b/>
          <w:bCs/>
          <w:sz w:val="24"/>
          <w:szCs w:val="24"/>
          <w:lang w:val="en-US"/>
        </w:rPr>
      </w:pPr>
    </w:p>
    <w:p w:rsidR="00037F1B" w:rsidRDefault="00037F1B" w:rsidP="008732C4">
      <w:pPr>
        <w:pStyle w:val="Body"/>
        <w:tabs>
          <w:tab w:val="left" w:pos="432"/>
          <w:tab w:val="left" w:pos="864"/>
        </w:tabs>
        <w:spacing w:after="0" w:line="320" w:lineRule="exact"/>
        <w:jc w:val="both"/>
        <w:rPr>
          <w:rFonts w:ascii="Arial" w:hAnsi="Arial"/>
          <w:b/>
          <w:bCs/>
          <w:sz w:val="24"/>
          <w:szCs w:val="24"/>
          <w:lang w:val="en-US"/>
        </w:rPr>
      </w:pPr>
    </w:p>
    <w:p w:rsidR="00037F1B" w:rsidRDefault="00037F1B" w:rsidP="008732C4">
      <w:pPr>
        <w:pStyle w:val="Body"/>
        <w:tabs>
          <w:tab w:val="left" w:pos="432"/>
          <w:tab w:val="left" w:pos="864"/>
        </w:tabs>
        <w:spacing w:after="0" w:line="320" w:lineRule="exact"/>
        <w:jc w:val="both"/>
        <w:rPr>
          <w:rFonts w:ascii="Arial" w:hAnsi="Arial"/>
          <w:b/>
          <w:bCs/>
          <w:sz w:val="24"/>
          <w:szCs w:val="24"/>
          <w:lang w:val="en-US"/>
        </w:rPr>
      </w:pPr>
    </w:p>
    <w:p w:rsidR="00037F1B" w:rsidRDefault="00037F1B" w:rsidP="008732C4">
      <w:pPr>
        <w:pStyle w:val="Body"/>
        <w:tabs>
          <w:tab w:val="left" w:pos="432"/>
          <w:tab w:val="left" w:pos="864"/>
        </w:tabs>
        <w:spacing w:after="0" w:line="320" w:lineRule="exact"/>
        <w:jc w:val="both"/>
        <w:rPr>
          <w:rFonts w:ascii="Arial" w:hAnsi="Arial"/>
          <w:b/>
          <w:bCs/>
          <w:sz w:val="24"/>
          <w:szCs w:val="24"/>
          <w:lang w:val="en-US"/>
        </w:rPr>
      </w:pPr>
    </w:p>
    <w:p w:rsidR="00037F1B" w:rsidRDefault="00037F1B" w:rsidP="008732C4">
      <w:pPr>
        <w:pStyle w:val="Body"/>
        <w:tabs>
          <w:tab w:val="left" w:pos="432"/>
          <w:tab w:val="left" w:pos="864"/>
        </w:tabs>
        <w:spacing w:after="0" w:line="320" w:lineRule="exact"/>
        <w:jc w:val="both"/>
        <w:rPr>
          <w:rFonts w:ascii="Arial" w:hAnsi="Arial"/>
          <w:b/>
          <w:bCs/>
          <w:sz w:val="24"/>
          <w:szCs w:val="24"/>
          <w:lang w:val="en-US"/>
        </w:rPr>
      </w:pPr>
    </w:p>
    <w:p w:rsidR="000950D2" w:rsidRDefault="000950D2" w:rsidP="008732C4">
      <w:pPr>
        <w:pStyle w:val="Body"/>
        <w:tabs>
          <w:tab w:val="left" w:pos="432"/>
          <w:tab w:val="left" w:pos="864"/>
        </w:tabs>
        <w:spacing w:after="0" w:line="320" w:lineRule="exact"/>
        <w:jc w:val="both"/>
        <w:rPr>
          <w:rFonts w:ascii="Arial" w:hAnsi="Arial"/>
          <w:b/>
          <w:bCs/>
          <w:sz w:val="24"/>
          <w:szCs w:val="24"/>
          <w:lang w:val="en-US"/>
        </w:rPr>
      </w:pPr>
    </w:p>
    <w:p w:rsidR="000950D2" w:rsidRDefault="000950D2" w:rsidP="008732C4">
      <w:pPr>
        <w:pStyle w:val="Body"/>
        <w:tabs>
          <w:tab w:val="left" w:pos="432"/>
          <w:tab w:val="left" w:pos="864"/>
        </w:tabs>
        <w:spacing w:after="0" w:line="320" w:lineRule="exact"/>
        <w:jc w:val="both"/>
        <w:rPr>
          <w:rFonts w:ascii="Arial" w:hAnsi="Arial"/>
          <w:b/>
          <w:bCs/>
          <w:sz w:val="24"/>
          <w:szCs w:val="24"/>
          <w:lang w:val="en-US"/>
        </w:rPr>
      </w:pPr>
    </w:p>
    <w:p w:rsidR="000950D2" w:rsidRDefault="000950D2" w:rsidP="008732C4">
      <w:pPr>
        <w:pStyle w:val="Body"/>
        <w:tabs>
          <w:tab w:val="left" w:pos="432"/>
          <w:tab w:val="left" w:pos="864"/>
        </w:tabs>
        <w:spacing w:after="0" w:line="320" w:lineRule="exact"/>
        <w:jc w:val="both"/>
        <w:rPr>
          <w:rFonts w:ascii="Arial" w:hAnsi="Arial"/>
          <w:b/>
          <w:bCs/>
          <w:sz w:val="24"/>
          <w:szCs w:val="24"/>
          <w:lang w:val="en-US"/>
        </w:rPr>
      </w:pPr>
    </w:p>
    <w:p w:rsidR="000950D2" w:rsidRDefault="000950D2" w:rsidP="008732C4">
      <w:pPr>
        <w:pStyle w:val="Body"/>
        <w:tabs>
          <w:tab w:val="left" w:pos="432"/>
          <w:tab w:val="left" w:pos="864"/>
        </w:tabs>
        <w:spacing w:after="0" w:line="320" w:lineRule="exact"/>
        <w:jc w:val="both"/>
        <w:rPr>
          <w:rFonts w:ascii="Arial" w:hAnsi="Arial"/>
          <w:b/>
          <w:bCs/>
          <w:sz w:val="24"/>
          <w:szCs w:val="24"/>
          <w:lang w:val="en-US"/>
        </w:rPr>
      </w:pPr>
    </w:p>
    <w:p w:rsidR="000950D2" w:rsidRDefault="000950D2" w:rsidP="008732C4">
      <w:pPr>
        <w:pStyle w:val="Body"/>
        <w:tabs>
          <w:tab w:val="left" w:pos="432"/>
          <w:tab w:val="left" w:pos="864"/>
        </w:tabs>
        <w:spacing w:after="0" w:line="320" w:lineRule="exact"/>
        <w:jc w:val="both"/>
        <w:rPr>
          <w:rFonts w:ascii="Arial" w:hAnsi="Arial"/>
          <w:b/>
          <w:bCs/>
          <w:sz w:val="24"/>
          <w:szCs w:val="24"/>
          <w:lang w:val="en-US"/>
        </w:rPr>
      </w:pPr>
    </w:p>
    <w:p w:rsidR="000950D2" w:rsidRPr="00E30A39" w:rsidRDefault="000950D2" w:rsidP="000950D2">
      <w:pPr>
        <w:tabs>
          <w:tab w:val="left" w:pos="432"/>
          <w:tab w:val="left" w:pos="864"/>
        </w:tabs>
        <w:jc w:val="center"/>
        <w:rPr>
          <w:rFonts w:ascii="Arial" w:hAnsi="Arial" w:cs="Arial"/>
          <w:b/>
        </w:rPr>
      </w:pPr>
      <w:r w:rsidRPr="0050424B">
        <w:rPr>
          <w:rFonts w:ascii="Arial" w:hAnsi="Arial" w:cs="Arial"/>
          <w:b/>
          <w:noProof/>
        </w:rPr>
        <w:drawing>
          <wp:inline distT="0" distB="0" distL="0" distR="0" wp14:anchorId="3817E027" wp14:editId="06FF05CC">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0950D2" w:rsidRPr="00E30A39" w:rsidRDefault="000950D2" w:rsidP="000950D2">
      <w:pPr>
        <w:tabs>
          <w:tab w:val="left" w:pos="432"/>
          <w:tab w:val="left" w:pos="864"/>
        </w:tabs>
        <w:rPr>
          <w:rFonts w:ascii="Arial" w:hAnsi="Arial" w:cs="Arial"/>
          <w:b/>
          <w:u w:val="single"/>
        </w:rPr>
      </w:pPr>
      <w:r w:rsidRPr="00E30A39">
        <w:rPr>
          <w:rFonts w:ascii="Arial" w:hAnsi="Arial" w:cs="Arial"/>
          <w:b/>
          <w:u w:val="single"/>
        </w:rPr>
        <w:t>SIGNATURE PAGE</w:t>
      </w:r>
    </w:p>
    <w:p w:rsidR="000950D2" w:rsidRPr="00E30A39" w:rsidRDefault="000950D2" w:rsidP="000950D2">
      <w:pPr>
        <w:tabs>
          <w:tab w:val="left" w:pos="432"/>
          <w:tab w:val="left" w:pos="864"/>
        </w:tabs>
        <w:jc w:val="center"/>
        <w:rPr>
          <w:rFonts w:ascii="Arial" w:hAnsi="Arial" w:cs="Arial"/>
          <w:b/>
        </w:rPr>
      </w:pPr>
      <w:r w:rsidRPr="00E30A39">
        <w:rPr>
          <w:rFonts w:ascii="Arial" w:hAnsi="Arial" w:cs="Arial"/>
          <w:b/>
        </w:rPr>
        <w:t>NATIONAL ASSEMBLY</w:t>
      </w:r>
    </w:p>
    <w:p w:rsidR="000950D2" w:rsidRPr="00E30A39" w:rsidRDefault="000950D2" w:rsidP="000950D2">
      <w:pPr>
        <w:tabs>
          <w:tab w:val="left" w:pos="432"/>
          <w:tab w:val="left" w:pos="864"/>
        </w:tabs>
        <w:jc w:val="center"/>
        <w:rPr>
          <w:rFonts w:ascii="Arial" w:hAnsi="Arial" w:cs="Arial"/>
          <w:b/>
        </w:rPr>
      </w:pPr>
      <w:r w:rsidRPr="00E30A39">
        <w:rPr>
          <w:rFonts w:ascii="Arial" w:hAnsi="Arial" w:cs="Arial"/>
          <w:b/>
        </w:rPr>
        <w:t>QUESTION FOR WRITTEN REPLY</w:t>
      </w:r>
    </w:p>
    <w:p w:rsidR="000950D2" w:rsidRPr="00E30A39" w:rsidRDefault="000950D2" w:rsidP="000950D2">
      <w:pPr>
        <w:tabs>
          <w:tab w:val="left" w:pos="432"/>
          <w:tab w:val="left" w:pos="864"/>
        </w:tabs>
        <w:jc w:val="center"/>
        <w:rPr>
          <w:rFonts w:ascii="Arial" w:hAnsi="Arial" w:cs="Arial"/>
          <w:b/>
        </w:rPr>
      </w:pPr>
      <w:r w:rsidRPr="00E30A39">
        <w:rPr>
          <w:rFonts w:ascii="Arial" w:hAnsi="Arial" w:cs="Arial"/>
          <w:b/>
        </w:rPr>
        <w:lastRenderedPageBreak/>
        <w:t xml:space="preserve">QUESTION NUMBER: </w:t>
      </w:r>
      <w:r>
        <w:rPr>
          <w:rFonts w:ascii="Arial" w:eastAsia="Times New Roman" w:hAnsi="Arial" w:cs="Arial"/>
          <w:b/>
          <w:sz w:val="24"/>
          <w:szCs w:val="24"/>
        </w:rPr>
        <w:t xml:space="preserve">1923 </w:t>
      </w:r>
      <w:r w:rsidRPr="002416B5">
        <w:rPr>
          <w:rFonts w:ascii="Arial" w:eastAsia="Times New Roman" w:hAnsi="Arial" w:cs="Arial"/>
          <w:b/>
          <w:sz w:val="24"/>
          <w:szCs w:val="24"/>
        </w:rPr>
        <w:t>[NW</w:t>
      </w:r>
      <w:r>
        <w:rPr>
          <w:rFonts w:ascii="Arial" w:eastAsia="Times New Roman" w:hAnsi="Arial" w:cs="Arial"/>
          <w:b/>
          <w:sz w:val="24"/>
          <w:szCs w:val="24"/>
        </w:rPr>
        <w:t>2135</w:t>
      </w:r>
      <w:r w:rsidRPr="002416B5">
        <w:rPr>
          <w:rFonts w:ascii="Arial" w:eastAsia="Times New Roman" w:hAnsi="Arial" w:cs="Arial"/>
          <w:b/>
          <w:sz w:val="24"/>
          <w:szCs w:val="24"/>
        </w:rPr>
        <w:t>E]</w:t>
      </w:r>
    </w:p>
    <w:p w:rsidR="000950D2" w:rsidRPr="00E30A39" w:rsidRDefault="000950D2" w:rsidP="000950D2">
      <w:pPr>
        <w:tabs>
          <w:tab w:val="left" w:pos="432"/>
          <w:tab w:val="left" w:pos="864"/>
        </w:tabs>
        <w:jc w:val="center"/>
        <w:rPr>
          <w:rFonts w:ascii="Arial" w:hAnsi="Arial" w:cs="Arial"/>
          <w:b/>
        </w:rPr>
      </w:pPr>
      <w:r w:rsidRPr="00E30A39">
        <w:rPr>
          <w:rFonts w:ascii="Arial" w:hAnsi="Arial" w:cs="Arial"/>
          <w:b/>
        </w:rPr>
        <w:t>DATE OF PUBLICATION: 23 JUNE 2017</w:t>
      </w:r>
    </w:p>
    <w:p w:rsidR="000950D2" w:rsidRPr="00E30A39" w:rsidRDefault="000950D2" w:rsidP="000950D2">
      <w:pPr>
        <w:rPr>
          <w:rFonts w:ascii="Arial" w:hAnsi="Arial" w:cs="Arial"/>
          <w:b/>
        </w:rPr>
      </w:pPr>
    </w:p>
    <w:p w:rsidR="000950D2" w:rsidRPr="00E30A39" w:rsidRDefault="000950D2" w:rsidP="000950D2">
      <w:pPr>
        <w:rPr>
          <w:rFonts w:ascii="Arial" w:hAnsi="Arial" w:cs="Arial"/>
        </w:rPr>
      </w:pPr>
      <w:r w:rsidRPr="00E30A39">
        <w:rPr>
          <w:rFonts w:ascii="Arial" w:hAnsi="Arial" w:cs="Arial"/>
          <w:b/>
        </w:rPr>
        <w:t>Recommended/Not Recommended</w:t>
      </w:r>
    </w:p>
    <w:p w:rsidR="000950D2" w:rsidRPr="00E30A39" w:rsidRDefault="000950D2" w:rsidP="000950D2">
      <w:pPr>
        <w:jc w:val="both"/>
        <w:rPr>
          <w:rFonts w:ascii="Arial" w:hAnsi="Arial" w:cs="Arial"/>
        </w:rPr>
      </w:pPr>
    </w:p>
    <w:p w:rsidR="000950D2" w:rsidRPr="00E30A39" w:rsidRDefault="000950D2" w:rsidP="000950D2">
      <w:pPr>
        <w:jc w:val="both"/>
        <w:rPr>
          <w:rFonts w:ascii="Arial" w:hAnsi="Arial" w:cs="Arial"/>
        </w:rPr>
      </w:pPr>
    </w:p>
    <w:p w:rsidR="000950D2" w:rsidRPr="00E30A39" w:rsidRDefault="000950D2" w:rsidP="000950D2">
      <w:pPr>
        <w:spacing w:after="0" w:line="240" w:lineRule="auto"/>
        <w:rPr>
          <w:rFonts w:ascii="Arial" w:hAnsi="Arial" w:cs="Arial"/>
          <w:b/>
          <w:lang w:val="en-ZA"/>
        </w:rPr>
      </w:pPr>
      <w:r w:rsidRPr="00E30A39">
        <w:rPr>
          <w:rFonts w:ascii="Arial" w:hAnsi="Arial" w:cs="Arial"/>
          <w:b/>
          <w:lang w:val="en-ZA"/>
        </w:rPr>
        <w:t>S Mngomezulu</w:t>
      </w:r>
    </w:p>
    <w:p w:rsidR="000950D2" w:rsidRPr="00E30A39" w:rsidRDefault="000950D2" w:rsidP="000950D2">
      <w:pPr>
        <w:spacing w:after="0" w:line="240" w:lineRule="auto"/>
        <w:rPr>
          <w:rFonts w:ascii="Arial" w:hAnsi="Arial" w:cs="Arial"/>
          <w:b/>
        </w:rPr>
      </w:pPr>
      <w:r w:rsidRPr="00E30A39">
        <w:rPr>
          <w:rFonts w:ascii="Arial" w:hAnsi="Arial" w:cs="Arial"/>
          <w:b/>
        </w:rPr>
        <w:t>Deputy Director-General: Corporate Services</w:t>
      </w:r>
    </w:p>
    <w:p w:rsidR="000950D2" w:rsidRPr="00E30A39" w:rsidRDefault="000950D2" w:rsidP="000950D2">
      <w:pPr>
        <w:pBdr>
          <w:bottom w:val="single" w:sz="4" w:space="1" w:color="auto"/>
        </w:pBdr>
        <w:spacing w:after="0" w:line="240" w:lineRule="auto"/>
        <w:rPr>
          <w:rFonts w:ascii="Arial" w:hAnsi="Arial" w:cs="Arial"/>
          <w:b/>
        </w:rPr>
      </w:pPr>
      <w:r w:rsidRPr="00E30A39">
        <w:rPr>
          <w:rFonts w:ascii="Arial" w:hAnsi="Arial" w:cs="Arial"/>
          <w:b/>
        </w:rPr>
        <w:t>Date:</w:t>
      </w:r>
    </w:p>
    <w:p w:rsidR="000950D2" w:rsidRPr="00E30A39" w:rsidRDefault="000950D2" w:rsidP="000950D2">
      <w:pPr>
        <w:pBdr>
          <w:bottom w:val="single" w:sz="4" w:space="1" w:color="auto"/>
        </w:pBdr>
        <w:rPr>
          <w:rFonts w:ascii="Arial" w:hAnsi="Arial" w:cs="Arial"/>
          <w:b/>
        </w:rPr>
      </w:pPr>
    </w:p>
    <w:p w:rsidR="000950D2" w:rsidRDefault="000950D2" w:rsidP="008732C4">
      <w:pPr>
        <w:pStyle w:val="Body"/>
        <w:tabs>
          <w:tab w:val="left" w:pos="432"/>
          <w:tab w:val="left" w:pos="864"/>
        </w:tabs>
        <w:spacing w:after="0" w:line="320" w:lineRule="exact"/>
        <w:jc w:val="both"/>
        <w:rPr>
          <w:rFonts w:ascii="Arial" w:hAnsi="Arial"/>
          <w:b/>
          <w:bCs/>
          <w:sz w:val="24"/>
          <w:szCs w:val="24"/>
          <w:lang w:val="en-US"/>
        </w:rPr>
      </w:pPr>
    </w:p>
    <w:p w:rsidR="000950D2" w:rsidRDefault="000950D2" w:rsidP="008732C4">
      <w:pPr>
        <w:pStyle w:val="Body"/>
        <w:tabs>
          <w:tab w:val="left" w:pos="432"/>
          <w:tab w:val="left" w:pos="864"/>
        </w:tabs>
        <w:spacing w:after="0" w:line="320" w:lineRule="exact"/>
        <w:jc w:val="both"/>
        <w:rPr>
          <w:rFonts w:ascii="Arial" w:hAnsi="Arial"/>
          <w:b/>
          <w:bCs/>
          <w:sz w:val="24"/>
          <w:szCs w:val="24"/>
          <w:lang w:val="en-US"/>
        </w:rPr>
      </w:pPr>
    </w:p>
    <w:sectPr w:rsidR="000950D2" w:rsidSect="00540C70">
      <w:pgSz w:w="12240" w:h="15840"/>
      <w:pgMar w:top="993" w:right="1325"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EF"/>
    <w:multiLevelType w:val="hybridMultilevel"/>
    <w:tmpl w:val="5CFE082C"/>
    <w:lvl w:ilvl="0" w:tplc="BFF0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161119"/>
    <w:multiLevelType w:val="hybridMultilevel"/>
    <w:tmpl w:val="56E64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540F184B"/>
    <w:multiLevelType w:val="hybridMultilevel"/>
    <w:tmpl w:val="44480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BD3265"/>
    <w:multiLevelType w:val="hybridMultilevel"/>
    <w:tmpl w:val="1B08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3602D32"/>
    <w:multiLevelType w:val="hybridMultilevel"/>
    <w:tmpl w:val="B32AF946"/>
    <w:lvl w:ilvl="0" w:tplc="7C7C4790">
      <w:start w:val="1"/>
      <w:numFmt w:val="decimal"/>
      <w:lvlText w:val="(%1)"/>
      <w:lvlJc w:val="left"/>
      <w:pPr>
        <w:ind w:left="1812" w:hanging="360"/>
      </w:pPr>
      <w:rPr>
        <w:rFonts w:hint="default"/>
      </w:rPr>
    </w:lvl>
    <w:lvl w:ilvl="1" w:tplc="1C090019" w:tentative="1">
      <w:start w:val="1"/>
      <w:numFmt w:val="lowerLetter"/>
      <w:lvlText w:val="%2."/>
      <w:lvlJc w:val="left"/>
      <w:pPr>
        <w:ind w:left="2532" w:hanging="360"/>
      </w:pPr>
    </w:lvl>
    <w:lvl w:ilvl="2" w:tplc="1C09001B" w:tentative="1">
      <w:start w:val="1"/>
      <w:numFmt w:val="lowerRoman"/>
      <w:lvlText w:val="%3."/>
      <w:lvlJc w:val="right"/>
      <w:pPr>
        <w:ind w:left="3252" w:hanging="180"/>
      </w:pPr>
    </w:lvl>
    <w:lvl w:ilvl="3" w:tplc="1C09000F" w:tentative="1">
      <w:start w:val="1"/>
      <w:numFmt w:val="decimal"/>
      <w:lvlText w:val="%4."/>
      <w:lvlJc w:val="left"/>
      <w:pPr>
        <w:ind w:left="3972" w:hanging="360"/>
      </w:pPr>
    </w:lvl>
    <w:lvl w:ilvl="4" w:tplc="1C090019" w:tentative="1">
      <w:start w:val="1"/>
      <w:numFmt w:val="lowerLetter"/>
      <w:lvlText w:val="%5."/>
      <w:lvlJc w:val="left"/>
      <w:pPr>
        <w:ind w:left="4692" w:hanging="360"/>
      </w:pPr>
    </w:lvl>
    <w:lvl w:ilvl="5" w:tplc="1C09001B" w:tentative="1">
      <w:start w:val="1"/>
      <w:numFmt w:val="lowerRoman"/>
      <w:lvlText w:val="%6."/>
      <w:lvlJc w:val="right"/>
      <w:pPr>
        <w:ind w:left="5412" w:hanging="180"/>
      </w:pPr>
    </w:lvl>
    <w:lvl w:ilvl="6" w:tplc="1C09000F" w:tentative="1">
      <w:start w:val="1"/>
      <w:numFmt w:val="decimal"/>
      <w:lvlText w:val="%7."/>
      <w:lvlJc w:val="left"/>
      <w:pPr>
        <w:ind w:left="6132" w:hanging="360"/>
      </w:pPr>
    </w:lvl>
    <w:lvl w:ilvl="7" w:tplc="1C090019" w:tentative="1">
      <w:start w:val="1"/>
      <w:numFmt w:val="lowerLetter"/>
      <w:lvlText w:val="%8."/>
      <w:lvlJc w:val="left"/>
      <w:pPr>
        <w:ind w:left="6852" w:hanging="360"/>
      </w:pPr>
    </w:lvl>
    <w:lvl w:ilvl="8" w:tplc="1C09001B" w:tentative="1">
      <w:start w:val="1"/>
      <w:numFmt w:val="lowerRoman"/>
      <w:lvlText w:val="%9."/>
      <w:lvlJc w:val="right"/>
      <w:pPr>
        <w:ind w:left="7572" w:hanging="180"/>
      </w:pPr>
    </w:lvl>
  </w:abstractNum>
  <w:abstractNum w:abstractNumId="5">
    <w:nsid w:val="72B560D3"/>
    <w:multiLevelType w:val="hybridMultilevel"/>
    <w:tmpl w:val="989E7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9672CA8"/>
    <w:multiLevelType w:val="hybridMultilevel"/>
    <w:tmpl w:val="9F56100E"/>
    <w:lvl w:ilvl="0" w:tplc="B7FE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91175"/>
    <w:multiLevelType w:val="hybridMultilevel"/>
    <w:tmpl w:val="2E46C1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37F1B"/>
    <w:rsid w:val="00082CF4"/>
    <w:rsid w:val="00091B1F"/>
    <w:rsid w:val="000950D2"/>
    <w:rsid w:val="00184620"/>
    <w:rsid w:val="001A16ED"/>
    <w:rsid w:val="001A69AE"/>
    <w:rsid w:val="002116D0"/>
    <w:rsid w:val="002416B5"/>
    <w:rsid w:val="00250C3D"/>
    <w:rsid w:val="00267923"/>
    <w:rsid w:val="002C5225"/>
    <w:rsid w:val="00341EFB"/>
    <w:rsid w:val="00354837"/>
    <w:rsid w:val="003826AD"/>
    <w:rsid w:val="00390009"/>
    <w:rsid w:val="00395860"/>
    <w:rsid w:val="00403765"/>
    <w:rsid w:val="004355E5"/>
    <w:rsid w:val="00472E8B"/>
    <w:rsid w:val="00493AAF"/>
    <w:rsid w:val="004A2112"/>
    <w:rsid w:val="005079B1"/>
    <w:rsid w:val="00540C70"/>
    <w:rsid w:val="00542478"/>
    <w:rsid w:val="005471B6"/>
    <w:rsid w:val="005902C6"/>
    <w:rsid w:val="005B25E6"/>
    <w:rsid w:val="005B5792"/>
    <w:rsid w:val="005F0381"/>
    <w:rsid w:val="005F047C"/>
    <w:rsid w:val="005F445B"/>
    <w:rsid w:val="00611DBE"/>
    <w:rsid w:val="006715AB"/>
    <w:rsid w:val="00683B3D"/>
    <w:rsid w:val="006C10D1"/>
    <w:rsid w:val="006E48BB"/>
    <w:rsid w:val="007518B0"/>
    <w:rsid w:val="007865CE"/>
    <w:rsid w:val="007B66A7"/>
    <w:rsid w:val="00800EDD"/>
    <w:rsid w:val="00853404"/>
    <w:rsid w:val="008732C4"/>
    <w:rsid w:val="00903616"/>
    <w:rsid w:val="00917BC4"/>
    <w:rsid w:val="00942D61"/>
    <w:rsid w:val="00955E5D"/>
    <w:rsid w:val="00991369"/>
    <w:rsid w:val="009A6FEC"/>
    <w:rsid w:val="009A71B3"/>
    <w:rsid w:val="009B2431"/>
    <w:rsid w:val="009E3A9E"/>
    <w:rsid w:val="00A200E7"/>
    <w:rsid w:val="00A4282C"/>
    <w:rsid w:val="00A64B7C"/>
    <w:rsid w:val="00A97663"/>
    <w:rsid w:val="00AB510D"/>
    <w:rsid w:val="00B2526F"/>
    <w:rsid w:val="00B95810"/>
    <w:rsid w:val="00BB4D00"/>
    <w:rsid w:val="00C04044"/>
    <w:rsid w:val="00C23008"/>
    <w:rsid w:val="00C3238F"/>
    <w:rsid w:val="00C96914"/>
    <w:rsid w:val="00C97483"/>
    <w:rsid w:val="00CF3854"/>
    <w:rsid w:val="00D14477"/>
    <w:rsid w:val="00D707BB"/>
    <w:rsid w:val="00DA1902"/>
    <w:rsid w:val="00DB2D91"/>
    <w:rsid w:val="00E36C68"/>
    <w:rsid w:val="00E50DA1"/>
    <w:rsid w:val="00EC722B"/>
    <w:rsid w:val="00EE110F"/>
    <w:rsid w:val="00F10431"/>
    <w:rsid w:val="00F27AC6"/>
    <w:rsid w:val="00F37017"/>
    <w:rsid w:val="00F40C8A"/>
    <w:rsid w:val="00F6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2C5225"/>
    <w:pPr>
      <w:ind w:left="720"/>
      <w:contextualSpacing/>
    </w:pPr>
  </w:style>
  <w:style w:type="paragraph" w:customStyle="1" w:styleId="Body">
    <w:name w:val="Body"/>
    <w:rsid w:val="00493AAF"/>
    <w:pPr>
      <w:pBdr>
        <w:top w:val="nil"/>
        <w:left w:val="nil"/>
        <w:bottom w:val="nil"/>
        <w:right w:val="nil"/>
        <w:between w:val="nil"/>
        <w:bar w:val="nil"/>
      </w:pBdr>
    </w:pPr>
    <w:rPr>
      <w:rFonts w:ascii="Calibri" w:eastAsia="Calibri" w:hAnsi="Calibri" w:cs="Calibri"/>
      <w:color w:val="000000"/>
      <w:u w:color="000000"/>
      <w:bdr w:val="nil"/>
      <w:lang w:val="en-ZA" w:eastAsia="en-ZA"/>
    </w:rPr>
  </w:style>
  <w:style w:type="paragraph" w:styleId="BodyTextIndent">
    <w:name w:val="Body Text Indent"/>
    <w:basedOn w:val="Normal"/>
    <w:link w:val="BodyTextIndentChar"/>
    <w:rsid w:val="005B5792"/>
    <w:pPr>
      <w:tabs>
        <w:tab w:val="left" w:pos="432"/>
        <w:tab w:val="left" w:pos="864"/>
      </w:tabs>
      <w:spacing w:after="0" w:line="480" w:lineRule="auto"/>
      <w:ind w:left="1094" w:hanging="54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5792"/>
    <w:rPr>
      <w:rFonts w:ascii="Times New Roman" w:eastAsia="Times New Roman" w:hAnsi="Times New Roman" w:cs="Times New Roman"/>
      <w:sz w:val="24"/>
      <w:szCs w:val="24"/>
    </w:rPr>
  </w:style>
  <w:style w:type="table" w:styleId="TableGrid">
    <w:name w:val="Table Grid"/>
    <w:basedOn w:val="TableNormal"/>
    <w:uiPriority w:val="59"/>
    <w:rsid w:val="00B2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2C5225"/>
    <w:pPr>
      <w:ind w:left="720"/>
      <w:contextualSpacing/>
    </w:pPr>
  </w:style>
  <w:style w:type="paragraph" w:customStyle="1" w:styleId="Body">
    <w:name w:val="Body"/>
    <w:rsid w:val="00493AAF"/>
    <w:pPr>
      <w:pBdr>
        <w:top w:val="nil"/>
        <w:left w:val="nil"/>
        <w:bottom w:val="nil"/>
        <w:right w:val="nil"/>
        <w:between w:val="nil"/>
        <w:bar w:val="nil"/>
      </w:pBdr>
    </w:pPr>
    <w:rPr>
      <w:rFonts w:ascii="Calibri" w:eastAsia="Calibri" w:hAnsi="Calibri" w:cs="Calibri"/>
      <w:color w:val="000000"/>
      <w:u w:color="000000"/>
      <w:bdr w:val="nil"/>
      <w:lang w:val="en-ZA" w:eastAsia="en-ZA"/>
    </w:rPr>
  </w:style>
  <w:style w:type="paragraph" w:styleId="BodyTextIndent">
    <w:name w:val="Body Text Indent"/>
    <w:basedOn w:val="Normal"/>
    <w:link w:val="BodyTextIndentChar"/>
    <w:rsid w:val="005B5792"/>
    <w:pPr>
      <w:tabs>
        <w:tab w:val="left" w:pos="432"/>
        <w:tab w:val="left" w:pos="864"/>
      </w:tabs>
      <w:spacing w:after="0" w:line="480" w:lineRule="auto"/>
      <w:ind w:left="1094" w:hanging="54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5792"/>
    <w:rPr>
      <w:rFonts w:ascii="Times New Roman" w:eastAsia="Times New Roman" w:hAnsi="Times New Roman" w:cs="Times New Roman"/>
      <w:sz w:val="24"/>
      <w:szCs w:val="24"/>
    </w:rPr>
  </w:style>
  <w:style w:type="table" w:styleId="TableGrid">
    <w:name w:val="Table Grid"/>
    <w:basedOn w:val="TableNormal"/>
    <w:uiPriority w:val="59"/>
    <w:rsid w:val="00B2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5481">
      <w:bodyDiv w:val="1"/>
      <w:marLeft w:val="0"/>
      <w:marRight w:val="0"/>
      <w:marTop w:val="0"/>
      <w:marBottom w:val="0"/>
      <w:divBdr>
        <w:top w:val="none" w:sz="0" w:space="0" w:color="auto"/>
        <w:left w:val="none" w:sz="0" w:space="0" w:color="auto"/>
        <w:bottom w:val="none" w:sz="0" w:space="0" w:color="auto"/>
        <w:right w:val="none" w:sz="0" w:space="0" w:color="auto"/>
      </w:divBdr>
    </w:div>
    <w:div w:id="783963781">
      <w:bodyDiv w:val="1"/>
      <w:marLeft w:val="0"/>
      <w:marRight w:val="0"/>
      <w:marTop w:val="0"/>
      <w:marBottom w:val="0"/>
      <w:divBdr>
        <w:top w:val="none" w:sz="0" w:space="0" w:color="auto"/>
        <w:left w:val="none" w:sz="0" w:space="0" w:color="auto"/>
        <w:bottom w:val="none" w:sz="0" w:space="0" w:color="auto"/>
        <w:right w:val="none" w:sz="0" w:space="0" w:color="auto"/>
      </w:divBdr>
    </w:div>
    <w:div w:id="8074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BEE4-3D6C-4223-8C94-67167DEA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2</cp:revision>
  <cp:lastPrinted>2017-07-28T08:58:00Z</cp:lastPrinted>
  <dcterms:created xsi:type="dcterms:W3CDTF">2017-08-17T10:43:00Z</dcterms:created>
  <dcterms:modified xsi:type="dcterms:W3CDTF">2017-08-17T10:43:00Z</dcterms:modified>
</cp:coreProperties>
</file>