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Y="-456"/>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3"/>
      </w:tblGrid>
      <w:tr w:rsidR="00BE13C3" w:rsidRPr="0037245D" w14:paraId="6D3F393C" w14:textId="77777777" w:rsidTr="00C808E9">
        <w:tc>
          <w:tcPr>
            <w:tcW w:w="13433" w:type="dxa"/>
          </w:tcPr>
          <w:p w14:paraId="26CD74BF" w14:textId="77777777" w:rsidR="00BE13C3" w:rsidRPr="0037245D" w:rsidRDefault="00BE13C3" w:rsidP="00E4308E">
            <w:pPr>
              <w:jc w:val="center"/>
              <w:rPr>
                <w:rFonts w:cs="Arial"/>
                <w:b/>
                <w:sz w:val="24"/>
                <w:szCs w:val="24"/>
              </w:rPr>
            </w:pPr>
            <w:bookmarkStart w:id="0" w:name="_GoBack"/>
            <w:bookmarkEnd w:id="0"/>
          </w:p>
          <w:p w14:paraId="33048FBD" w14:textId="77777777" w:rsidR="00BE13C3" w:rsidRPr="0037245D" w:rsidRDefault="00BE13C3" w:rsidP="00E4308E">
            <w:pPr>
              <w:jc w:val="center"/>
              <w:rPr>
                <w:rFonts w:cs="Arial"/>
                <w:b/>
                <w:sz w:val="24"/>
                <w:szCs w:val="24"/>
              </w:rPr>
            </w:pPr>
            <w:r w:rsidRPr="0037245D">
              <w:rPr>
                <w:rFonts w:cs="Arial"/>
                <w:b/>
                <w:sz w:val="24"/>
                <w:szCs w:val="24"/>
              </w:rPr>
              <w:t>PARLIAMENT OF THE REPUBLIC OF SOUTH AFRICA</w:t>
            </w:r>
          </w:p>
          <w:p w14:paraId="510B2305" w14:textId="77777777" w:rsidR="00BE13C3" w:rsidRPr="0037245D" w:rsidRDefault="00BE13C3" w:rsidP="00E4308E">
            <w:pPr>
              <w:ind w:left="540" w:hanging="540"/>
              <w:jc w:val="center"/>
              <w:rPr>
                <w:rFonts w:cs="Arial"/>
                <w:b/>
                <w:sz w:val="24"/>
                <w:szCs w:val="24"/>
              </w:rPr>
            </w:pPr>
            <w:r w:rsidRPr="0037245D">
              <w:rPr>
                <w:rFonts w:cs="Arial"/>
                <w:b/>
                <w:sz w:val="24"/>
                <w:szCs w:val="24"/>
              </w:rPr>
              <w:t>NATIONAL ASSEMBLY</w:t>
            </w:r>
          </w:p>
          <w:p w14:paraId="334B5D18" w14:textId="77777777" w:rsidR="00BE13C3" w:rsidRPr="0037245D" w:rsidRDefault="00BE13C3" w:rsidP="00E4308E">
            <w:pPr>
              <w:ind w:left="540" w:hanging="540"/>
              <w:jc w:val="center"/>
              <w:rPr>
                <w:rFonts w:cs="Arial"/>
                <w:sz w:val="24"/>
                <w:szCs w:val="24"/>
              </w:rPr>
            </w:pPr>
          </w:p>
        </w:tc>
      </w:tr>
    </w:tbl>
    <w:p w14:paraId="2D8392A2" w14:textId="77777777" w:rsidR="00BE13C3" w:rsidRPr="0037245D" w:rsidRDefault="00BE13C3" w:rsidP="00BE13C3">
      <w:pPr>
        <w:ind w:left="540" w:hanging="540"/>
        <w:rPr>
          <w:rFonts w:cs="Arial"/>
          <w:sz w:val="24"/>
          <w:szCs w:val="24"/>
        </w:rPr>
      </w:pPr>
    </w:p>
    <w:p w14:paraId="2B9D109E" w14:textId="77777777" w:rsidR="00CF34F0" w:rsidRPr="0037245D" w:rsidRDefault="0037245D" w:rsidP="0037245D">
      <w:pPr>
        <w:ind w:left="540" w:hanging="540"/>
        <w:rPr>
          <w:rFonts w:ascii="Tahoma" w:hAnsi="Tahoma" w:cs="Tahoma"/>
          <w:b/>
          <w:sz w:val="24"/>
          <w:szCs w:val="24"/>
        </w:rPr>
      </w:pPr>
      <w:r w:rsidRPr="0037245D">
        <w:rPr>
          <w:rFonts w:ascii="Tahoma" w:hAnsi="Tahoma" w:cs="Tahoma"/>
          <w:b/>
          <w:sz w:val="24"/>
          <w:szCs w:val="24"/>
        </w:rPr>
        <w:t xml:space="preserve">QUESTION </w:t>
      </w:r>
      <w:r w:rsidR="00CF34F0" w:rsidRPr="0037245D">
        <w:rPr>
          <w:rFonts w:ascii="Tahoma" w:hAnsi="Tahoma" w:cs="Tahoma"/>
          <w:b/>
          <w:sz w:val="24"/>
          <w:szCs w:val="24"/>
        </w:rPr>
        <w:t>FOR WRITTEN REPLY</w:t>
      </w:r>
    </w:p>
    <w:p w14:paraId="439346FA" w14:textId="77777777" w:rsidR="000735FC" w:rsidRPr="0037245D" w:rsidRDefault="0037245D" w:rsidP="00CF34F0">
      <w:pPr>
        <w:spacing w:before="100" w:beforeAutospacing="1" w:after="100" w:afterAutospacing="1"/>
        <w:ind w:left="816" w:hanging="816"/>
        <w:rPr>
          <w:rFonts w:ascii="Tahoma" w:eastAsia="Calibri" w:hAnsi="Tahoma" w:cs="Tahoma"/>
          <w:b/>
          <w:bCs/>
          <w:sz w:val="24"/>
          <w:szCs w:val="24"/>
        </w:rPr>
      </w:pPr>
      <w:r w:rsidRPr="0037245D">
        <w:rPr>
          <w:rFonts w:ascii="Tahoma" w:eastAsia="Calibri" w:hAnsi="Tahoma" w:cs="Tahoma"/>
          <w:b/>
          <w:bCs/>
          <w:sz w:val="24"/>
          <w:szCs w:val="24"/>
        </w:rPr>
        <w:t xml:space="preserve">PARLIAMENTARY </w:t>
      </w:r>
      <w:r w:rsidR="00E4308E" w:rsidRPr="0037245D">
        <w:rPr>
          <w:rFonts w:ascii="Tahoma" w:eastAsia="Calibri" w:hAnsi="Tahoma" w:cs="Tahoma"/>
          <w:b/>
          <w:bCs/>
          <w:sz w:val="24"/>
          <w:szCs w:val="24"/>
        </w:rPr>
        <w:t xml:space="preserve">QUESTION NO: </w:t>
      </w:r>
      <w:r w:rsidR="00CF34F0" w:rsidRPr="0037245D">
        <w:rPr>
          <w:rFonts w:ascii="Tahoma" w:eastAsia="Calibri" w:hAnsi="Tahoma" w:cs="Tahoma"/>
          <w:b/>
          <w:bCs/>
          <w:sz w:val="24"/>
          <w:szCs w:val="24"/>
        </w:rPr>
        <w:t xml:space="preserve">1860.     </w:t>
      </w:r>
    </w:p>
    <w:p w14:paraId="0416CCE6" w14:textId="77777777" w:rsidR="0037245D" w:rsidRPr="0037245D" w:rsidRDefault="0037245D" w:rsidP="00CF34F0">
      <w:pPr>
        <w:spacing w:before="100" w:beforeAutospacing="1" w:after="100" w:afterAutospacing="1"/>
        <w:ind w:left="816" w:hanging="816"/>
        <w:rPr>
          <w:rFonts w:ascii="Tahoma" w:eastAsia="Calibri" w:hAnsi="Tahoma" w:cs="Tahoma"/>
          <w:b/>
          <w:bCs/>
          <w:sz w:val="24"/>
          <w:szCs w:val="24"/>
        </w:rPr>
      </w:pPr>
      <w:r w:rsidRPr="0037245D">
        <w:rPr>
          <w:rFonts w:ascii="Tahoma" w:eastAsia="Calibri" w:hAnsi="Tahoma" w:cs="Tahoma"/>
          <w:b/>
          <w:bCs/>
          <w:sz w:val="24"/>
          <w:szCs w:val="24"/>
        </w:rPr>
        <w:t>DATE OF QUESTION: 19 JUNE 2017</w:t>
      </w:r>
    </w:p>
    <w:p w14:paraId="79BF527E" w14:textId="77777777" w:rsidR="0037245D" w:rsidRPr="0037245D" w:rsidRDefault="0037245D" w:rsidP="00CF34F0">
      <w:pPr>
        <w:spacing w:before="100" w:beforeAutospacing="1" w:after="100" w:afterAutospacing="1"/>
        <w:ind w:left="816" w:hanging="816"/>
        <w:rPr>
          <w:rFonts w:ascii="Tahoma" w:eastAsia="Calibri" w:hAnsi="Tahoma" w:cs="Tahoma"/>
          <w:b/>
          <w:bCs/>
          <w:sz w:val="24"/>
          <w:szCs w:val="24"/>
        </w:rPr>
      </w:pPr>
      <w:r w:rsidRPr="0037245D">
        <w:rPr>
          <w:rFonts w:ascii="Tahoma" w:eastAsia="Calibri" w:hAnsi="Tahoma" w:cs="Tahoma"/>
          <w:b/>
          <w:bCs/>
          <w:sz w:val="24"/>
          <w:szCs w:val="24"/>
        </w:rPr>
        <w:t>DATE OF SUBMISSION: 03 JULY 2017</w:t>
      </w:r>
    </w:p>
    <w:p w14:paraId="3BCC9BCB" w14:textId="77777777" w:rsidR="00CF34F0" w:rsidRPr="0037245D" w:rsidRDefault="00CF34F0" w:rsidP="00CF34F0">
      <w:pPr>
        <w:spacing w:before="100" w:beforeAutospacing="1" w:after="100" w:afterAutospacing="1"/>
        <w:ind w:left="816" w:hanging="816"/>
        <w:rPr>
          <w:rFonts w:ascii="Tahoma" w:eastAsia="Calibri" w:hAnsi="Tahoma" w:cs="Tahoma"/>
          <w:b/>
          <w:bCs/>
          <w:sz w:val="24"/>
          <w:szCs w:val="24"/>
        </w:rPr>
      </w:pPr>
      <w:r w:rsidRPr="0037245D">
        <w:rPr>
          <w:rFonts w:ascii="Tahoma" w:eastAsia="Calibri" w:hAnsi="Tahoma" w:cs="Tahoma"/>
          <w:b/>
          <w:bCs/>
          <w:sz w:val="24"/>
          <w:szCs w:val="24"/>
        </w:rPr>
        <w:t>Mr J Selfe (DA) to ask the Minister of Justice and Correctional Services:</w:t>
      </w:r>
    </w:p>
    <w:p w14:paraId="33818381" w14:textId="77777777" w:rsidR="00CF34F0" w:rsidRPr="0037245D" w:rsidRDefault="00CF34F0" w:rsidP="00F06715">
      <w:pPr>
        <w:spacing w:before="100" w:beforeAutospacing="1" w:after="100" w:afterAutospacing="1"/>
        <w:ind w:left="1440" w:hanging="629"/>
        <w:jc w:val="both"/>
        <w:rPr>
          <w:rFonts w:ascii="Tahoma" w:eastAsia="Calibri" w:hAnsi="Tahoma" w:cs="Tahoma"/>
          <w:sz w:val="24"/>
          <w:szCs w:val="24"/>
        </w:rPr>
      </w:pPr>
      <w:r w:rsidRPr="0037245D">
        <w:rPr>
          <w:rFonts w:ascii="Tahoma" w:eastAsia="Calibri" w:hAnsi="Tahoma" w:cs="Tahoma"/>
          <w:sz w:val="24"/>
          <w:szCs w:val="24"/>
        </w:rPr>
        <w:t xml:space="preserve">(1)     What is the date of the last medical assessment (a) undertaken by and (b) available to his department with regard to the health of the parolee Mr Shabir </w:t>
      </w:r>
      <w:r w:rsidR="00D76B55" w:rsidRPr="0037245D">
        <w:rPr>
          <w:rFonts w:ascii="Tahoma" w:eastAsia="Calibri" w:hAnsi="Tahoma" w:cs="Tahoma"/>
          <w:sz w:val="24"/>
          <w:szCs w:val="24"/>
        </w:rPr>
        <w:t>Shaik?</w:t>
      </w:r>
    </w:p>
    <w:p w14:paraId="0A9EADA7" w14:textId="77777777" w:rsidR="00CF34F0" w:rsidRPr="0037245D" w:rsidRDefault="000E3426" w:rsidP="00CF34F0">
      <w:pPr>
        <w:spacing w:before="100" w:beforeAutospacing="1" w:after="100" w:afterAutospacing="1"/>
        <w:ind w:left="1440" w:hanging="629"/>
        <w:jc w:val="both"/>
        <w:rPr>
          <w:rFonts w:ascii="Tahoma" w:eastAsia="Calibri" w:hAnsi="Tahoma" w:cs="Tahoma"/>
          <w:sz w:val="24"/>
          <w:szCs w:val="24"/>
        </w:rPr>
      </w:pPr>
      <w:r w:rsidRPr="0037245D">
        <w:rPr>
          <w:rFonts w:ascii="Tahoma" w:eastAsia="Calibri" w:hAnsi="Tahoma" w:cs="Tahoma"/>
          <w:sz w:val="24"/>
          <w:szCs w:val="24"/>
        </w:rPr>
        <w:t xml:space="preserve"> </w:t>
      </w:r>
      <w:r w:rsidR="00CF34F0" w:rsidRPr="0037245D">
        <w:rPr>
          <w:rFonts w:ascii="Tahoma" w:eastAsia="Calibri" w:hAnsi="Tahoma" w:cs="Tahoma"/>
          <w:sz w:val="24"/>
          <w:szCs w:val="24"/>
        </w:rPr>
        <w:t>(2)    whether the specified person’s condition is still considered to be terminal; if not, what steps has his department taken to review the parole status of the specified person; if so, what is the current prognosis with regard to life expectancy;</w:t>
      </w:r>
    </w:p>
    <w:p w14:paraId="0478A594" w14:textId="77777777" w:rsidR="00CF34F0" w:rsidRPr="0037245D" w:rsidRDefault="00CF34F0" w:rsidP="00CF34F0">
      <w:pPr>
        <w:spacing w:before="100" w:beforeAutospacing="1" w:after="100" w:afterAutospacing="1"/>
        <w:ind w:left="1440" w:hanging="629"/>
        <w:jc w:val="both"/>
        <w:rPr>
          <w:rFonts w:ascii="Tahoma" w:eastAsia="Calibri" w:hAnsi="Tahoma" w:cs="Tahoma"/>
          <w:sz w:val="24"/>
          <w:szCs w:val="24"/>
        </w:rPr>
      </w:pPr>
      <w:r w:rsidRPr="0037245D">
        <w:rPr>
          <w:rFonts w:ascii="Tahoma" w:eastAsia="Calibri" w:hAnsi="Tahoma" w:cs="Tahoma"/>
          <w:sz w:val="24"/>
          <w:szCs w:val="24"/>
        </w:rPr>
        <w:t>(3)    </w:t>
      </w:r>
      <w:r w:rsidR="000E3426" w:rsidRPr="0037245D">
        <w:rPr>
          <w:rFonts w:ascii="Tahoma" w:eastAsia="Calibri" w:hAnsi="Tahoma" w:cs="Tahoma"/>
          <w:sz w:val="24"/>
          <w:szCs w:val="24"/>
        </w:rPr>
        <w:t xml:space="preserve"> </w:t>
      </w:r>
      <w:r w:rsidRPr="0037245D">
        <w:rPr>
          <w:rFonts w:ascii="Tahoma" w:eastAsia="Calibri" w:hAnsi="Tahoma" w:cs="Tahoma"/>
          <w:sz w:val="24"/>
          <w:szCs w:val="24"/>
        </w:rPr>
        <w:t>what (a) is the last date on which the parole conditions of the specified person were reviewed and (b) are the details of the parole conditions that are currently applicable;</w:t>
      </w:r>
    </w:p>
    <w:p w14:paraId="2374E44D" w14:textId="77777777" w:rsidR="003178BF" w:rsidRPr="0037245D" w:rsidRDefault="00CF34F0" w:rsidP="00CF34F0">
      <w:pPr>
        <w:spacing w:before="100" w:beforeAutospacing="1" w:after="100" w:afterAutospacing="1"/>
        <w:ind w:left="1440" w:hanging="629"/>
        <w:jc w:val="both"/>
        <w:rPr>
          <w:rFonts w:ascii="Tahoma" w:eastAsia="Calibri" w:hAnsi="Tahoma" w:cs="Tahoma"/>
          <w:sz w:val="24"/>
          <w:szCs w:val="24"/>
        </w:rPr>
      </w:pPr>
      <w:r w:rsidRPr="0037245D">
        <w:rPr>
          <w:rFonts w:ascii="Tahoma" w:eastAsia="Calibri" w:hAnsi="Tahoma" w:cs="Tahoma"/>
          <w:sz w:val="24"/>
          <w:szCs w:val="24"/>
        </w:rPr>
        <w:t xml:space="preserve">(4)     has the specified person strictly complied with the conditions of parole; if not, what (a) are the relevant details of the infringement(s) and (b) steps has his department taken in this regard?                                                       </w:t>
      </w:r>
      <w:r w:rsidR="003178BF" w:rsidRPr="0037245D">
        <w:rPr>
          <w:rFonts w:ascii="Tahoma" w:eastAsia="Calibri" w:hAnsi="Tahoma" w:cs="Tahoma"/>
          <w:sz w:val="24"/>
          <w:szCs w:val="24"/>
        </w:rPr>
        <w:t xml:space="preserve"> </w:t>
      </w:r>
    </w:p>
    <w:p w14:paraId="56672707" w14:textId="77777777" w:rsidR="00CF34F0" w:rsidRPr="0037245D" w:rsidRDefault="00CF34F0" w:rsidP="00C808E9">
      <w:pPr>
        <w:spacing w:before="100" w:beforeAutospacing="1" w:after="100" w:afterAutospacing="1"/>
        <w:ind w:left="7920"/>
        <w:jc w:val="both"/>
        <w:rPr>
          <w:rFonts w:ascii="Tahoma" w:eastAsia="Calibri" w:hAnsi="Tahoma" w:cs="Tahoma"/>
          <w:b/>
          <w:sz w:val="24"/>
          <w:szCs w:val="24"/>
        </w:rPr>
      </w:pPr>
      <w:r w:rsidRPr="0037245D">
        <w:rPr>
          <w:rFonts w:ascii="Tahoma" w:eastAsia="Calibri" w:hAnsi="Tahoma" w:cs="Tahoma"/>
          <w:b/>
          <w:sz w:val="24"/>
          <w:szCs w:val="24"/>
        </w:rPr>
        <w:t>NW2070E</w:t>
      </w:r>
    </w:p>
    <w:p w14:paraId="4E511534" w14:textId="77777777" w:rsidR="001857ED" w:rsidRDefault="001857ED" w:rsidP="00E4308E">
      <w:pPr>
        <w:rPr>
          <w:rFonts w:ascii="Tahoma" w:hAnsi="Tahoma" w:cs="Tahoma"/>
          <w:b/>
          <w:sz w:val="24"/>
          <w:szCs w:val="24"/>
        </w:rPr>
      </w:pPr>
    </w:p>
    <w:p w14:paraId="17A747AE" w14:textId="77777777" w:rsidR="001857ED" w:rsidRDefault="001857ED" w:rsidP="00E4308E">
      <w:pPr>
        <w:rPr>
          <w:rFonts w:ascii="Tahoma" w:hAnsi="Tahoma" w:cs="Tahoma"/>
          <w:b/>
          <w:sz w:val="24"/>
          <w:szCs w:val="24"/>
        </w:rPr>
      </w:pPr>
    </w:p>
    <w:p w14:paraId="0775A53F" w14:textId="77777777" w:rsidR="001857ED" w:rsidRDefault="001857ED" w:rsidP="00E4308E">
      <w:pPr>
        <w:rPr>
          <w:rFonts w:ascii="Tahoma" w:hAnsi="Tahoma" w:cs="Tahoma"/>
          <w:b/>
          <w:sz w:val="24"/>
          <w:szCs w:val="24"/>
        </w:rPr>
      </w:pPr>
    </w:p>
    <w:p w14:paraId="47511CDB" w14:textId="77777777" w:rsidR="00BE13C3" w:rsidRPr="0037245D" w:rsidRDefault="000E3426" w:rsidP="00E4308E">
      <w:pPr>
        <w:rPr>
          <w:rFonts w:ascii="Tahoma" w:hAnsi="Tahoma" w:cs="Tahoma"/>
          <w:b/>
          <w:sz w:val="24"/>
          <w:szCs w:val="24"/>
        </w:rPr>
      </w:pPr>
      <w:r w:rsidRPr="0037245D">
        <w:rPr>
          <w:rFonts w:ascii="Tahoma" w:hAnsi="Tahoma" w:cs="Tahoma"/>
          <w:b/>
          <w:sz w:val="24"/>
          <w:szCs w:val="24"/>
        </w:rPr>
        <w:lastRenderedPageBreak/>
        <w:t>REPLY:</w:t>
      </w:r>
    </w:p>
    <w:p w14:paraId="0DCCD587" w14:textId="77777777" w:rsidR="000E3426" w:rsidRPr="0037245D" w:rsidRDefault="000E3426" w:rsidP="00B22C58">
      <w:pPr>
        <w:ind w:firstLine="720"/>
        <w:rPr>
          <w:rFonts w:ascii="Tahoma" w:hAnsi="Tahoma" w:cs="Tahoma"/>
          <w:sz w:val="24"/>
          <w:szCs w:val="24"/>
        </w:rPr>
      </w:pPr>
    </w:p>
    <w:p w14:paraId="062858F7" w14:textId="77777777" w:rsidR="000E3426" w:rsidRPr="0037245D" w:rsidRDefault="001738D9" w:rsidP="001738D9">
      <w:pPr>
        <w:pStyle w:val="Header"/>
        <w:tabs>
          <w:tab w:val="clear" w:pos="4320"/>
          <w:tab w:val="clear" w:pos="8640"/>
        </w:tabs>
        <w:ind w:left="1418" w:hanging="1418"/>
        <w:rPr>
          <w:rFonts w:ascii="Tahoma" w:hAnsi="Tahoma" w:cs="Tahoma"/>
        </w:rPr>
      </w:pPr>
      <w:r w:rsidRPr="0037245D">
        <w:rPr>
          <w:rFonts w:ascii="Tahoma" w:hAnsi="Tahoma" w:cs="Tahoma"/>
        </w:rPr>
        <w:t>(1)(a)</w:t>
      </w:r>
      <w:r w:rsidR="000735FC" w:rsidRPr="0037245D">
        <w:rPr>
          <w:rFonts w:ascii="Tahoma" w:hAnsi="Tahoma" w:cs="Tahoma"/>
        </w:rPr>
        <w:t xml:space="preserve"> &amp; </w:t>
      </w:r>
      <w:r w:rsidRPr="0037245D">
        <w:rPr>
          <w:rFonts w:ascii="Tahoma" w:hAnsi="Tahoma" w:cs="Tahoma"/>
        </w:rPr>
        <w:t>(b)</w:t>
      </w:r>
      <w:r w:rsidRPr="0037245D">
        <w:rPr>
          <w:rFonts w:ascii="Tahoma" w:hAnsi="Tahoma" w:cs="Tahoma"/>
        </w:rPr>
        <w:tab/>
        <w:t>The last medical assessment by T</w:t>
      </w:r>
      <w:r w:rsidR="000E3426" w:rsidRPr="0037245D">
        <w:rPr>
          <w:rFonts w:ascii="Tahoma" w:hAnsi="Tahoma" w:cs="Tahoma"/>
        </w:rPr>
        <w:t xml:space="preserve">he Department of Correctional Services </w:t>
      </w:r>
      <w:r w:rsidRPr="0037245D">
        <w:rPr>
          <w:rFonts w:ascii="Tahoma" w:hAnsi="Tahoma" w:cs="Tahoma"/>
        </w:rPr>
        <w:t>for parolee</w:t>
      </w:r>
      <w:r w:rsidR="00DC5C19" w:rsidRPr="0037245D">
        <w:rPr>
          <w:rFonts w:ascii="Tahoma" w:hAnsi="Tahoma" w:cs="Tahoma"/>
        </w:rPr>
        <w:t xml:space="preserve"> Mr. Shabir Shaik </w:t>
      </w:r>
      <w:r w:rsidRPr="0037245D">
        <w:rPr>
          <w:rFonts w:ascii="Tahoma" w:hAnsi="Tahoma" w:cs="Tahoma"/>
        </w:rPr>
        <w:t>was conducted before</w:t>
      </w:r>
      <w:r w:rsidR="0079442F" w:rsidRPr="0037245D">
        <w:rPr>
          <w:rFonts w:ascii="Tahoma" w:hAnsi="Tahoma" w:cs="Tahoma"/>
        </w:rPr>
        <w:t xml:space="preserve"> he was released on medical parole</w:t>
      </w:r>
      <w:r w:rsidRPr="0037245D">
        <w:rPr>
          <w:rFonts w:ascii="Tahoma" w:hAnsi="Tahoma" w:cs="Tahoma"/>
        </w:rPr>
        <w:t xml:space="preserve"> on 03 March 2009.</w:t>
      </w:r>
      <w:r w:rsidR="009D3343" w:rsidRPr="0037245D">
        <w:rPr>
          <w:rFonts w:ascii="Tahoma" w:hAnsi="Tahoma" w:cs="Tahoma"/>
        </w:rPr>
        <w:t xml:space="preserve"> </w:t>
      </w:r>
    </w:p>
    <w:p w14:paraId="54E9A2B1" w14:textId="77777777" w:rsidR="00917523" w:rsidRPr="0037245D" w:rsidRDefault="00917523" w:rsidP="00BA2281">
      <w:pPr>
        <w:pStyle w:val="Header"/>
        <w:tabs>
          <w:tab w:val="clear" w:pos="4320"/>
          <w:tab w:val="clear" w:pos="8640"/>
        </w:tabs>
        <w:ind w:left="1418"/>
        <w:rPr>
          <w:rFonts w:ascii="Tahoma" w:hAnsi="Tahoma" w:cs="Tahoma"/>
        </w:rPr>
      </w:pPr>
    </w:p>
    <w:p w14:paraId="22134B86" w14:textId="77777777" w:rsidR="000E3426" w:rsidRPr="0037245D" w:rsidRDefault="001738D9" w:rsidP="000735FC">
      <w:pPr>
        <w:pStyle w:val="Header"/>
        <w:numPr>
          <w:ilvl w:val="0"/>
          <w:numId w:val="7"/>
        </w:numPr>
        <w:tabs>
          <w:tab w:val="clear" w:pos="4320"/>
          <w:tab w:val="clear" w:pos="8640"/>
        </w:tabs>
        <w:ind w:hanging="720"/>
        <w:jc w:val="both"/>
        <w:rPr>
          <w:rFonts w:ascii="Tahoma" w:hAnsi="Tahoma" w:cs="Tahoma"/>
        </w:rPr>
      </w:pPr>
      <w:r w:rsidRPr="0037245D">
        <w:rPr>
          <w:rFonts w:ascii="Tahoma" w:hAnsi="Tahoma" w:cs="Tahoma"/>
        </w:rPr>
        <w:t xml:space="preserve">The condition of the parolee </w:t>
      </w:r>
      <w:r w:rsidR="00EE7A2E" w:rsidRPr="0037245D">
        <w:rPr>
          <w:rFonts w:ascii="Tahoma" w:hAnsi="Tahoma" w:cs="Tahoma"/>
        </w:rPr>
        <w:t>is still viewed to be terminal.</w:t>
      </w:r>
      <w:r w:rsidRPr="0037245D">
        <w:rPr>
          <w:rFonts w:ascii="Tahoma" w:hAnsi="Tahoma" w:cs="Tahoma"/>
        </w:rPr>
        <w:t xml:space="preserve"> </w:t>
      </w:r>
      <w:r w:rsidR="000735FC" w:rsidRPr="0037245D">
        <w:rPr>
          <w:rFonts w:ascii="Tahoma" w:hAnsi="Tahoma" w:cs="Tahoma"/>
        </w:rPr>
        <w:t>Medical parole was granted in terms of the provisions of Section 79 of the Correctional Services Act, Act No. 111 of 1998, before it was amended.  Therefore, he was considered in terms of the then applicable legislation. The medical parole legislation was reviewed and Section 14 of the Correctional Services Amendment Act, Act No. 5 of 2011, which introduced the new medical parole system, came into effect on 01 March 2012</w:t>
      </w:r>
      <w:r w:rsidR="000E3426" w:rsidRPr="0037245D">
        <w:rPr>
          <w:rFonts w:ascii="Tahoma" w:hAnsi="Tahoma" w:cs="Tahoma"/>
        </w:rPr>
        <w:t>.</w:t>
      </w:r>
      <w:r w:rsidR="000735FC" w:rsidRPr="0037245D">
        <w:rPr>
          <w:rFonts w:ascii="Tahoma" w:hAnsi="Tahoma" w:cs="Tahoma"/>
        </w:rPr>
        <w:t xml:space="preserve"> At the time the person in question was diagnosed as being in the final phase of a terminal disease.</w:t>
      </w:r>
    </w:p>
    <w:p w14:paraId="59452ABF" w14:textId="77777777" w:rsidR="00330FBE" w:rsidRPr="0037245D" w:rsidRDefault="00330FBE" w:rsidP="00330FBE">
      <w:pPr>
        <w:pStyle w:val="Header"/>
        <w:tabs>
          <w:tab w:val="clear" w:pos="4320"/>
          <w:tab w:val="clear" w:pos="8640"/>
        </w:tabs>
        <w:ind w:left="1418"/>
        <w:jc w:val="both"/>
        <w:rPr>
          <w:rFonts w:ascii="Tahoma" w:hAnsi="Tahoma" w:cs="Tahoma"/>
        </w:rPr>
      </w:pPr>
    </w:p>
    <w:p w14:paraId="4D85BDC6" w14:textId="77777777" w:rsidR="000E3426" w:rsidRPr="0037245D" w:rsidRDefault="000735FC" w:rsidP="000735FC">
      <w:pPr>
        <w:pStyle w:val="Header"/>
        <w:tabs>
          <w:tab w:val="clear" w:pos="4320"/>
          <w:tab w:val="clear" w:pos="8640"/>
        </w:tabs>
        <w:jc w:val="both"/>
        <w:rPr>
          <w:rFonts w:ascii="Tahoma" w:hAnsi="Tahoma" w:cs="Tahoma"/>
        </w:rPr>
      </w:pPr>
      <w:r w:rsidRPr="0037245D">
        <w:rPr>
          <w:rFonts w:ascii="Tahoma" w:hAnsi="Tahoma" w:cs="Tahoma"/>
        </w:rPr>
        <w:t>(3)</w:t>
      </w:r>
      <w:r w:rsidR="000E3426" w:rsidRPr="0037245D">
        <w:rPr>
          <w:rFonts w:ascii="Tahoma" w:hAnsi="Tahoma" w:cs="Tahoma"/>
        </w:rPr>
        <w:t>(a)</w:t>
      </w:r>
      <w:r w:rsidRPr="0037245D">
        <w:rPr>
          <w:rFonts w:ascii="Tahoma" w:hAnsi="Tahoma" w:cs="Tahoma"/>
        </w:rPr>
        <w:tab/>
      </w:r>
      <w:r w:rsidR="000E3426" w:rsidRPr="0037245D">
        <w:rPr>
          <w:rFonts w:ascii="Tahoma" w:hAnsi="Tahoma" w:cs="Tahoma"/>
        </w:rPr>
        <w:t xml:space="preserve">Parole conditions were last reviewed on the </w:t>
      </w:r>
      <w:r w:rsidRPr="0037245D">
        <w:rPr>
          <w:rFonts w:ascii="Tahoma" w:hAnsi="Tahoma" w:cs="Tahoma"/>
        </w:rPr>
        <w:t>24 April 2015</w:t>
      </w:r>
      <w:r w:rsidR="000E3426" w:rsidRPr="0037245D">
        <w:rPr>
          <w:rFonts w:ascii="Tahoma" w:hAnsi="Tahoma" w:cs="Tahoma"/>
        </w:rPr>
        <w:t xml:space="preserve"> </w:t>
      </w:r>
    </w:p>
    <w:p w14:paraId="1ECE2D59" w14:textId="77777777" w:rsidR="000E3426" w:rsidRPr="0037245D" w:rsidRDefault="000E3426" w:rsidP="000E3426">
      <w:pPr>
        <w:pStyle w:val="Header"/>
        <w:tabs>
          <w:tab w:val="clear" w:pos="4320"/>
          <w:tab w:val="clear" w:pos="8640"/>
        </w:tabs>
        <w:ind w:left="2138"/>
        <w:jc w:val="both"/>
        <w:rPr>
          <w:rFonts w:ascii="Tahoma" w:hAnsi="Tahoma" w:cs="Tahoma"/>
        </w:rPr>
      </w:pPr>
    </w:p>
    <w:p w14:paraId="66AE6FB2" w14:textId="77777777" w:rsidR="00330FBE" w:rsidRPr="0037245D" w:rsidRDefault="000735FC" w:rsidP="000735FC">
      <w:pPr>
        <w:pStyle w:val="Header"/>
        <w:tabs>
          <w:tab w:val="clear" w:pos="4320"/>
          <w:tab w:val="clear" w:pos="8640"/>
        </w:tabs>
        <w:jc w:val="both"/>
        <w:rPr>
          <w:rFonts w:ascii="Tahoma" w:hAnsi="Tahoma" w:cs="Tahoma"/>
        </w:rPr>
      </w:pPr>
      <w:r w:rsidRPr="0037245D">
        <w:rPr>
          <w:rFonts w:ascii="Tahoma" w:hAnsi="Tahoma" w:cs="Tahoma"/>
        </w:rPr>
        <w:t>(3)(b)</w:t>
      </w:r>
      <w:r w:rsidRPr="0037245D">
        <w:rPr>
          <w:rFonts w:ascii="Tahoma" w:hAnsi="Tahoma" w:cs="Tahoma"/>
        </w:rPr>
        <w:tab/>
      </w:r>
      <w:r w:rsidR="00330FBE" w:rsidRPr="0037245D">
        <w:rPr>
          <w:rFonts w:ascii="Tahoma" w:hAnsi="Tahoma" w:cs="Tahoma"/>
        </w:rPr>
        <w:t>Mr.</w:t>
      </w:r>
      <w:r w:rsidR="000E3426" w:rsidRPr="0037245D">
        <w:rPr>
          <w:rFonts w:ascii="Tahoma" w:hAnsi="Tahoma" w:cs="Tahoma"/>
        </w:rPr>
        <w:t xml:space="preserve"> Shabir Shaik is on house arrest with relaxing conditions namely: </w:t>
      </w:r>
    </w:p>
    <w:p w14:paraId="4CFFDAA0" w14:textId="77777777" w:rsidR="00E4308E" w:rsidRPr="001857ED" w:rsidRDefault="00330FBE" w:rsidP="00E4308E">
      <w:pPr>
        <w:pStyle w:val="Header"/>
        <w:numPr>
          <w:ilvl w:val="0"/>
          <w:numId w:val="8"/>
        </w:numPr>
        <w:tabs>
          <w:tab w:val="clear" w:pos="4320"/>
          <w:tab w:val="clear" w:pos="8640"/>
        </w:tabs>
        <w:ind w:hanging="11"/>
        <w:jc w:val="both"/>
        <w:rPr>
          <w:rFonts w:ascii="Tahoma" w:hAnsi="Tahoma" w:cs="Tahoma"/>
        </w:rPr>
      </w:pPr>
      <w:r w:rsidRPr="0037245D">
        <w:rPr>
          <w:rFonts w:ascii="Tahoma" w:hAnsi="Tahoma" w:cs="Tahoma"/>
        </w:rPr>
        <w:t>Attending</w:t>
      </w:r>
      <w:r w:rsidR="000E3426" w:rsidRPr="0037245D">
        <w:rPr>
          <w:rFonts w:ascii="Tahoma" w:hAnsi="Tahoma" w:cs="Tahoma"/>
        </w:rPr>
        <w:t xml:space="preserve"> school functions for his son 17h00 to 19h00.</w:t>
      </w:r>
    </w:p>
    <w:p w14:paraId="0E731999" w14:textId="77777777" w:rsidR="00330FBE" w:rsidRPr="0037245D" w:rsidRDefault="000E3426" w:rsidP="000735FC">
      <w:pPr>
        <w:pStyle w:val="Header"/>
        <w:numPr>
          <w:ilvl w:val="0"/>
          <w:numId w:val="8"/>
        </w:numPr>
        <w:tabs>
          <w:tab w:val="clear" w:pos="4320"/>
          <w:tab w:val="clear" w:pos="8640"/>
        </w:tabs>
        <w:ind w:hanging="11"/>
        <w:jc w:val="both"/>
        <w:rPr>
          <w:rFonts w:ascii="Tahoma" w:hAnsi="Tahoma" w:cs="Tahoma"/>
        </w:rPr>
      </w:pPr>
      <w:r w:rsidRPr="0037245D">
        <w:rPr>
          <w:rFonts w:ascii="Tahoma" w:hAnsi="Tahoma" w:cs="Tahoma"/>
        </w:rPr>
        <w:t xml:space="preserve">Working hours from 08h00 t0 18h30 – </w:t>
      </w:r>
      <w:r w:rsidR="00330FBE" w:rsidRPr="0037245D">
        <w:rPr>
          <w:rFonts w:ascii="Tahoma" w:hAnsi="Tahoma" w:cs="Tahoma"/>
        </w:rPr>
        <w:t>Monday to</w:t>
      </w:r>
      <w:r w:rsidRPr="0037245D">
        <w:rPr>
          <w:rFonts w:ascii="Tahoma" w:hAnsi="Tahoma" w:cs="Tahoma"/>
        </w:rPr>
        <w:t xml:space="preserve"> Frid</w:t>
      </w:r>
      <w:r w:rsidR="00330FBE" w:rsidRPr="0037245D">
        <w:rPr>
          <w:rFonts w:ascii="Tahoma" w:hAnsi="Tahoma" w:cs="Tahoma"/>
        </w:rPr>
        <w:t>ay</w:t>
      </w:r>
      <w:r w:rsidRPr="0037245D">
        <w:rPr>
          <w:rFonts w:ascii="Tahoma" w:hAnsi="Tahoma" w:cs="Tahoma"/>
        </w:rPr>
        <w:t xml:space="preserve">. </w:t>
      </w:r>
    </w:p>
    <w:p w14:paraId="70A9C484" w14:textId="77777777" w:rsidR="000735FC" w:rsidRPr="0037245D" w:rsidRDefault="000E3426" w:rsidP="000735FC">
      <w:pPr>
        <w:pStyle w:val="Header"/>
        <w:numPr>
          <w:ilvl w:val="0"/>
          <w:numId w:val="8"/>
        </w:numPr>
        <w:tabs>
          <w:tab w:val="clear" w:pos="4320"/>
          <w:tab w:val="clear" w:pos="8640"/>
        </w:tabs>
        <w:ind w:hanging="11"/>
        <w:jc w:val="both"/>
        <w:rPr>
          <w:rFonts w:ascii="Tahoma" w:hAnsi="Tahoma" w:cs="Tahoma"/>
        </w:rPr>
      </w:pPr>
      <w:r w:rsidRPr="0037245D">
        <w:rPr>
          <w:rFonts w:ascii="Tahoma" w:hAnsi="Tahoma" w:cs="Tahoma"/>
        </w:rPr>
        <w:t>Attending sports once a week from 12h00 t</w:t>
      </w:r>
      <w:r w:rsidR="00EE7A2E" w:rsidRPr="0037245D">
        <w:rPr>
          <w:rFonts w:ascii="Tahoma" w:hAnsi="Tahoma" w:cs="Tahoma"/>
        </w:rPr>
        <w:t xml:space="preserve">o </w:t>
      </w:r>
      <w:r w:rsidRPr="0037245D">
        <w:rPr>
          <w:rFonts w:ascii="Tahoma" w:hAnsi="Tahoma" w:cs="Tahoma"/>
        </w:rPr>
        <w:t xml:space="preserve">19h00. </w:t>
      </w:r>
    </w:p>
    <w:p w14:paraId="3BE4F629" w14:textId="77777777" w:rsidR="000E3426" w:rsidRPr="0037245D" w:rsidRDefault="000E3426" w:rsidP="000735FC">
      <w:pPr>
        <w:pStyle w:val="Header"/>
        <w:numPr>
          <w:ilvl w:val="1"/>
          <w:numId w:val="8"/>
        </w:numPr>
        <w:tabs>
          <w:tab w:val="clear" w:pos="4320"/>
          <w:tab w:val="clear" w:pos="8640"/>
        </w:tabs>
        <w:ind w:hanging="731"/>
        <w:jc w:val="both"/>
        <w:rPr>
          <w:rFonts w:ascii="Tahoma" w:hAnsi="Tahoma" w:cs="Tahoma"/>
        </w:rPr>
      </w:pPr>
      <w:r w:rsidRPr="0037245D">
        <w:rPr>
          <w:rFonts w:ascii="Tahoma" w:hAnsi="Tahoma" w:cs="Tahoma"/>
        </w:rPr>
        <w:t xml:space="preserve">If he has to travel outside the Province, then he has to apply for leave </w:t>
      </w:r>
      <w:r w:rsidR="00EE7A2E" w:rsidRPr="0037245D">
        <w:rPr>
          <w:rFonts w:ascii="Tahoma" w:hAnsi="Tahoma" w:cs="Tahoma"/>
        </w:rPr>
        <w:t xml:space="preserve">of </w:t>
      </w:r>
      <w:r w:rsidRPr="0037245D">
        <w:rPr>
          <w:rFonts w:ascii="Tahoma" w:hAnsi="Tahoma" w:cs="Tahoma"/>
        </w:rPr>
        <w:t>absence like any other offender.</w:t>
      </w:r>
    </w:p>
    <w:p w14:paraId="59C4669F" w14:textId="77777777" w:rsidR="000E3426" w:rsidRPr="0037245D" w:rsidRDefault="000E3426" w:rsidP="000E3426">
      <w:pPr>
        <w:pStyle w:val="Header"/>
        <w:tabs>
          <w:tab w:val="clear" w:pos="4320"/>
          <w:tab w:val="clear" w:pos="8640"/>
        </w:tabs>
        <w:ind w:left="2138"/>
        <w:jc w:val="both"/>
        <w:rPr>
          <w:rFonts w:ascii="Tahoma" w:hAnsi="Tahoma" w:cs="Tahoma"/>
        </w:rPr>
      </w:pPr>
    </w:p>
    <w:p w14:paraId="5EA1D8E5" w14:textId="77777777" w:rsidR="000E3426" w:rsidRPr="0037245D" w:rsidRDefault="000735FC" w:rsidP="00F06715">
      <w:pPr>
        <w:pStyle w:val="Header"/>
        <w:tabs>
          <w:tab w:val="clear" w:pos="4320"/>
          <w:tab w:val="clear" w:pos="8640"/>
          <w:tab w:val="left" w:pos="851"/>
          <w:tab w:val="left" w:pos="993"/>
          <w:tab w:val="left" w:pos="1843"/>
        </w:tabs>
        <w:jc w:val="both"/>
        <w:rPr>
          <w:rFonts w:ascii="Tahoma" w:hAnsi="Tahoma" w:cs="Tahoma"/>
        </w:rPr>
      </w:pPr>
      <w:r w:rsidRPr="0037245D">
        <w:rPr>
          <w:rFonts w:ascii="Tahoma" w:hAnsi="Tahoma" w:cs="Tahoma"/>
        </w:rPr>
        <w:t>(4)</w:t>
      </w:r>
      <w:r w:rsidR="008434D6" w:rsidRPr="0037245D">
        <w:rPr>
          <w:rFonts w:ascii="Tahoma" w:hAnsi="Tahoma" w:cs="Tahoma"/>
        </w:rPr>
        <w:t>(a)</w:t>
      </w:r>
      <w:r w:rsidRPr="0037245D">
        <w:rPr>
          <w:rFonts w:ascii="Tahoma" w:hAnsi="Tahoma" w:cs="Tahoma"/>
        </w:rPr>
        <w:tab/>
        <w:t>Yes.</w:t>
      </w:r>
    </w:p>
    <w:p w14:paraId="020AC20E" w14:textId="77777777" w:rsidR="008434D6" w:rsidRPr="0037245D" w:rsidRDefault="008434D6" w:rsidP="00F06715">
      <w:pPr>
        <w:pStyle w:val="Header"/>
        <w:tabs>
          <w:tab w:val="clear" w:pos="4320"/>
          <w:tab w:val="clear" w:pos="8640"/>
          <w:tab w:val="left" w:pos="851"/>
          <w:tab w:val="left" w:pos="993"/>
          <w:tab w:val="left" w:pos="1843"/>
        </w:tabs>
        <w:jc w:val="both"/>
        <w:rPr>
          <w:rFonts w:ascii="Tahoma" w:hAnsi="Tahoma" w:cs="Tahoma"/>
        </w:rPr>
      </w:pPr>
    </w:p>
    <w:p w14:paraId="71C34609" w14:textId="77777777" w:rsidR="008434D6" w:rsidRPr="0037245D" w:rsidRDefault="000735FC" w:rsidP="000735FC">
      <w:pPr>
        <w:pStyle w:val="Header"/>
        <w:tabs>
          <w:tab w:val="clear" w:pos="4320"/>
          <w:tab w:val="clear" w:pos="8640"/>
          <w:tab w:val="left" w:pos="993"/>
          <w:tab w:val="left" w:pos="2268"/>
        </w:tabs>
        <w:jc w:val="both"/>
        <w:rPr>
          <w:rFonts w:ascii="Tahoma" w:hAnsi="Tahoma" w:cs="Tahoma"/>
        </w:rPr>
      </w:pPr>
      <w:r w:rsidRPr="0037245D">
        <w:rPr>
          <w:rFonts w:ascii="Tahoma" w:hAnsi="Tahoma" w:cs="Tahoma"/>
        </w:rPr>
        <w:t>(4)</w:t>
      </w:r>
      <w:r w:rsidR="008434D6" w:rsidRPr="0037245D">
        <w:rPr>
          <w:rFonts w:ascii="Tahoma" w:hAnsi="Tahoma" w:cs="Tahoma"/>
        </w:rPr>
        <w:t>(b)</w:t>
      </w:r>
      <w:r w:rsidR="00DD2454" w:rsidRPr="0037245D">
        <w:rPr>
          <w:rFonts w:ascii="Tahoma" w:hAnsi="Tahoma" w:cs="Tahoma"/>
        </w:rPr>
        <w:t xml:space="preserve">    </w:t>
      </w:r>
      <w:r w:rsidRPr="0037245D">
        <w:rPr>
          <w:rFonts w:ascii="Tahoma" w:hAnsi="Tahoma" w:cs="Tahoma"/>
        </w:rPr>
        <w:t>Not applicable</w:t>
      </w:r>
      <w:r w:rsidR="008434D6" w:rsidRPr="0037245D">
        <w:rPr>
          <w:rFonts w:ascii="Tahoma" w:hAnsi="Tahoma" w:cs="Tahoma"/>
        </w:rPr>
        <w:t>.</w:t>
      </w:r>
    </w:p>
    <w:p w14:paraId="6B62B4E4" w14:textId="77777777" w:rsidR="000E3426" w:rsidRPr="0037245D" w:rsidRDefault="000E3426" w:rsidP="00B22C58">
      <w:pPr>
        <w:ind w:firstLine="720"/>
        <w:rPr>
          <w:rFonts w:ascii="Tahoma" w:hAnsi="Tahoma" w:cs="Tahoma"/>
          <w:sz w:val="24"/>
          <w:szCs w:val="24"/>
        </w:rPr>
      </w:pPr>
    </w:p>
    <w:p w14:paraId="44C275B4" w14:textId="77777777" w:rsidR="000E3426" w:rsidRPr="0037245D" w:rsidRDefault="000E3426" w:rsidP="00B22C58">
      <w:pPr>
        <w:ind w:firstLine="720"/>
        <w:rPr>
          <w:rFonts w:ascii="Tahoma" w:hAnsi="Tahoma" w:cs="Tahoma"/>
          <w:sz w:val="24"/>
          <w:szCs w:val="24"/>
        </w:rPr>
      </w:pPr>
    </w:p>
    <w:p w14:paraId="732A635D" w14:textId="77777777" w:rsidR="000E3426" w:rsidRPr="0037245D" w:rsidRDefault="000E3426" w:rsidP="00B22C58">
      <w:pPr>
        <w:ind w:firstLine="720"/>
        <w:rPr>
          <w:rFonts w:ascii="Tahoma" w:hAnsi="Tahoma" w:cs="Tahoma"/>
          <w:sz w:val="24"/>
          <w:szCs w:val="24"/>
        </w:rPr>
      </w:pPr>
    </w:p>
    <w:sectPr w:rsidR="000E3426" w:rsidRPr="0037245D" w:rsidSect="00E4308E">
      <w:pgSz w:w="15840" w:h="12240" w:orient="landscape"/>
      <w:pgMar w:top="1440" w:right="993" w:bottom="1440" w:left="1440" w:header="720" w:footer="3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20ECD" w14:textId="77777777" w:rsidR="00106CE2" w:rsidRDefault="00106CE2" w:rsidP="0079442F">
      <w:r>
        <w:separator/>
      </w:r>
    </w:p>
  </w:endnote>
  <w:endnote w:type="continuationSeparator" w:id="0">
    <w:p w14:paraId="158C279B" w14:textId="77777777" w:rsidR="00106CE2" w:rsidRDefault="00106CE2" w:rsidP="0079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2D2FB" w14:textId="77777777" w:rsidR="00106CE2" w:rsidRDefault="00106CE2" w:rsidP="0079442F">
      <w:r>
        <w:separator/>
      </w:r>
    </w:p>
  </w:footnote>
  <w:footnote w:type="continuationSeparator" w:id="0">
    <w:p w14:paraId="72A741B5" w14:textId="77777777" w:rsidR="00106CE2" w:rsidRDefault="00106CE2" w:rsidP="00794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9423D"/>
    <w:multiLevelType w:val="hybridMultilevel"/>
    <w:tmpl w:val="BA20FE5E"/>
    <w:lvl w:ilvl="0" w:tplc="01DCBCFE">
      <w:start w:val="1"/>
      <w:numFmt w:val="decimal"/>
      <w:lvlText w:val="%1)"/>
      <w:lvlJc w:val="left"/>
      <w:pPr>
        <w:ind w:left="1778" w:hanging="360"/>
      </w:pPr>
      <w:rPr>
        <w:rFonts w:hint="default"/>
      </w:rPr>
    </w:lvl>
    <w:lvl w:ilvl="1" w:tplc="12EC4E56">
      <w:start w:val="1"/>
      <w:numFmt w:val="lowerLetter"/>
      <w:lvlText w:val="%2)"/>
      <w:lvlJc w:val="left"/>
      <w:pPr>
        <w:ind w:left="2498" w:hanging="360"/>
      </w:pPr>
      <w:rPr>
        <w:rFonts w:hint="default"/>
      </w:r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 w15:restartNumberingAfterBreak="0">
    <w:nsid w:val="1A5D0ABF"/>
    <w:multiLevelType w:val="hybridMultilevel"/>
    <w:tmpl w:val="EDAA1108"/>
    <w:lvl w:ilvl="0" w:tplc="8DB2698E">
      <w:start w:val="2"/>
      <w:numFmt w:val="lowerLetter"/>
      <w:lvlText w:val="%1)"/>
      <w:lvlJc w:val="left"/>
      <w:pPr>
        <w:ind w:left="2138" w:hanging="360"/>
      </w:pPr>
      <w:rPr>
        <w:rFonts w:hint="default"/>
      </w:r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2" w15:restartNumberingAfterBreak="0">
    <w:nsid w:val="258214B5"/>
    <w:multiLevelType w:val="hybridMultilevel"/>
    <w:tmpl w:val="42F87390"/>
    <w:lvl w:ilvl="0" w:tplc="1C090001">
      <w:start w:val="1"/>
      <w:numFmt w:val="bullet"/>
      <w:lvlText w:val=""/>
      <w:lvlJc w:val="left"/>
      <w:pPr>
        <w:ind w:left="2563" w:hanging="360"/>
      </w:pPr>
      <w:rPr>
        <w:rFonts w:ascii="Symbol" w:hAnsi="Symbol" w:hint="default"/>
      </w:rPr>
    </w:lvl>
    <w:lvl w:ilvl="1" w:tplc="1C090003">
      <w:start w:val="1"/>
      <w:numFmt w:val="bullet"/>
      <w:lvlText w:val="o"/>
      <w:lvlJc w:val="left"/>
      <w:pPr>
        <w:ind w:left="3283" w:hanging="360"/>
      </w:pPr>
      <w:rPr>
        <w:rFonts w:ascii="Courier New" w:hAnsi="Courier New" w:cs="Courier New" w:hint="default"/>
      </w:rPr>
    </w:lvl>
    <w:lvl w:ilvl="2" w:tplc="1C090005" w:tentative="1">
      <w:start w:val="1"/>
      <w:numFmt w:val="bullet"/>
      <w:lvlText w:val=""/>
      <w:lvlJc w:val="left"/>
      <w:pPr>
        <w:ind w:left="4003" w:hanging="360"/>
      </w:pPr>
      <w:rPr>
        <w:rFonts w:ascii="Wingdings" w:hAnsi="Wingdings" w:hint="default"/>
      </w:rPr>
    </w:lvl>
    <w:lvl w:ilvl="3" w:tplc="1C090001" w:tentative="1">
      <w:start w:val="1"/>
      <w:numFmt w:val="bullet"/>
      <w:lvlText w:val=""/>
      <w:lvlJc w:val="left"/>
      <w:pPr>
        <w:ind w:left="4723" w:hanging="360"/>
      </w:pPr>
      <w:rPr>
        <w:rFonts w:ascii="Symbol" w:hAnsi="Symbol" w:hint="default"/>
      </w:rPr>
    </w:lvl>
    <w:lvl w:ilvl="4" w:tplc="1C090003" w:tentative="1">
      <w:start w:val="1"/>
      <w:numFmt w:val="bullet"/>
      <w:lvlText w:val="o"/>
      <w:lvlJc w:val="left"/>
      <w:pPr>
        <w:ind w:left="5443" w:hanging="360"/>
      </w:pPr>
      <w:rPr>
        <w:rFonts w:ascii="Courier New" w:hAnsi="Courier New" w:cs="Courier New" w:hint="default"/>
      </w:rPr>
    </w:lvl>
    <w:lvl w:ilvl="5" w:tplc="1C090005" w:tentative="1">
      <w:start w:val="1"/>
      <w:numFmt w:val="bullet"/>
      <w:lvlText w:val=""/>
      <w:lvlJc w:val="left"/>
      <w:pPr>
        <w:ind w:left="6163" w:hanging="360"/>
      </w:pPr>
      <w:rPr>
        <w:rFonts w:ascii="Wingdings" w:hAnsi="Wingdings" w:hint="default"/>
      </w:rPr>
    </w:lvl>
    <w:lvl w:ilvl="6" w:tplc="1C090001" w:tentative="1">
      <w:start w:val="1"/>
      <w:numFmt w:val="bullet"/>
      <w:lvlText w:val=""/>
      <w:lvlJc w:val="left"/>
      <w:pPr>
        <w:ind w:left="6883" w:hanging="360"/>
      </w:pPr>
      <w:rPr>
        <w:rFonts w:ascii="Symbol" w:hAnsi="Symbol" w:hint="default"/>
      </w:rPr>
    </w:lvl>
    <w:lvl w:ilvl="7" w:tplc="1C090003" w:tentative="1">
      <w:start w:val="1"/>
      <w:numFmt w:val="bullet"/>
      <w:lvlText w:val="o"/>
      <w:lvlJc w:val="left"/>
      <w:pPr>
        <w:ind w:left="7603" w:hanging="360"/>
      </w:pPr>
      <w:rPr>
        <w:rFonts w:ascii="Courier New" w:hAnsi="Courier New" w:cs="Courier New" w:hint="default"/>
      </w:rPr>
    </w:lvl>
    <w:lvl w:ilvl="8" w:tplc="1C090005" w:tentative="1">
      <w:start w:val="1"/>
      <w:numFmt w:val="bullet"/>
      <w:lvlText w:val=""/>
      <w:lvlJc w:val="left"/>
      <w:pPr>
        <w:ind w:left="8323" w:hanging="360"/>
      </w:pPr>
      <w:rPr>
        <w:rFonts w:ascii="Wingdings" w:hAnsi="Wingdings" w:hint="default"/>
      </w:rPr>
    </w:lvl>
  </w:abstractNum>
  <w:abstractNum w:abstractNumId="3" w15:restartNumberingAfterBreak="0">
    <w:nsid w:val="31803717"/>
    <w:multiLevelType w:val="hybridMultilevel"/>
    <w:tmpl w:val="3F32B97E"/>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45076E7"/>
    <w:multiLevelType w:val="hybridMultilevel"/>
    <w:tmpl w:val="74EC0A86"/>
    <w:lvl w:ilvl="0" w:tplc="34C4CDBE">
      <w:start w:val="3"/>
      <w:numFmt w:val="decimal"/>
      <w:lvlText w:val="%1."/>
      <w:lvlJc w:val="left"/>
      <w:pPr>
        <w:ind w:left="2498" w:hanging="360"/>
      </w:pPr>
      <w:rPr>
        <w:rFonts w:hint="default"/>
      </w:rPr>
    </w:lvl>
    <w:lvl w:ilvl="1" w:tplc="1C090019" w:tentative="1">
      <w:start w:val="1"/>
      <w:numFmt w:val="lowerLetter"/>
      <w:lvlText w:val="%2."/>
      <w:lvlJc w:val="left"/>
      <w:pPr>
        <w:ind w:left="3218" w:hanging="360"/>
      </w:pPr>
    </w:lvl>
    <w:lvl w:ilvl="2" w:tplc="1C09001B" w:tentative="1">
      <w:start w:val="1"/>
      <w:numFmt w:val="lowerRoman"/>
      <w:lvlText w:val="%3."/>
      <w:lvlJc w:val="right"/>
      <w:pPr>
        <w:ind w:left="3938" w:hanging="180"/>
      </w:pPr>
    </w:lvl>
    <w:lvl w:ilvl="3" w:tplc="1C09000F" w:tentative="1">
      <w:start w:val="1"/>
      <w:numFmt w:val="decimal"/>
      <w:lvlText w:val="%4."/>
      <w:lvlJc w:val="left"/>
      <w:pPr>
        <w:ind w:left="4658" w:hanging="360"/>
      </w:pPr>
    </w:lvl>
    <w:lvl w:ilvl="4" w:tplc="1C090019" w:tentative="1">
      <w:start w:val="1"/>
      <w:numFmt w:val="lowerLetter"/>
      <w:lvlText w:val="%5."/>
      <w:lvlJc w:val="left"/>
      <w:pPr>
        <w:ind w:left="5378" w:hanging="360"/>
      </w:pPr>
    </w:lvl>
    <w:lvl w:ilvl="5" w:tplc="1C09001B" w:tentative="1">
      <w:start w:val="1"/>
      <w:numFmt w:val="lowerRoman"/>
      <w:lvlText w:val="%6."/>
      <w:lvlJc w:val="right"/>
      <w:pPr>
        <w:ind w:left="6098" w:hanging="180"/>
      </w:pPr>
    </w:lvl>
    <w:lvl w:ilvl="6" w:tplc="1C09000F" w:tentative="1">
      <w:start w:val="1"/>
      <w:numFmt w:val="decimal"/>
      <w:lvlText w:val="%7."/>
      <w:lvlJc w:val="left"/>
      <w:pPr>
        <w:ind w:left="6818" w:hanging="360"/>
      </w:pPr>
    </w:lvl>
    <w:lvl w:ilvl="7" w:tplc="1C090019" w:tentative="1">
      <w:start w:val="1"/>
      <w:numFmt w:val="lowerLetter"/>
      <w:lvlText w:val="%8."/>
      <w:lvlJc w:val="left"/>
      <w:pPr>
        <w:ind w:left="7538" w:hanging="360"/>
      </w:pPr>
    </w:lvl>
    <w:lvl w:ilvl="8" w:tplc="1C09001B" w:tentative="1">
      <w:start w:val="1"/>
      <w:numFmt w:val="lowerRoman"/>
      <w:lvlText w:val="%9."/>
      <w:lvlJc w:val="right"/>
      <w:pPr>
        <w:ind w:left="8258" w:hanging="180"/>
      </w:pPr>
    </w:lvl>
  </w:abstractNum>
  <w:abstractNum w:abstractNumId="5" w15:restartNumberingAfterBreak="0">
    <w:nsid w:val="457D1565"/>
    <w:multiLevelType w:val="hybridMultilevel"/>
    <w:tmpl w:val="F6D0139C"/>
    <w:lvl w:ilvl="0" w:tplc="1C090001">
      <w:start w:val="1"/>
      <w:numFmt w:val="bullet"/>
      <w:lvlText w:val=""/>
      <w:lvlJc w:val="left"/>
      <w:pPr>
        <w:ind w:left="3283" w:hanging="360"/>
      </w:pPr>
      <w:rPr>
        <w:rFonts w:ascii="Symbol" w:hAnsi="Symbol" w:hint="default"/>
      </w:rPr>
    </w:lvl>
    <w:lvl w:ilvl="1" w:tplc="1C090003" w:tentative="1">
      <w:start w:val="1"/>
      <w:numFmt w:val="bullet"/>
      <w:lvlText w:val="o"/>
      <w:lvlJc w:val="left"/>
      <w:pPr>
        <w:ind w:left="4003" w:hanging="360"/>
      </w:pPr>
      <w:rPr>
        <w:rFonts w:ascii="Courier New" w:hAnsi="Courier New" w:cs="Courier New" w:hint="default"/>
      </w:rPr>
    </w:lvl>
    <w:lvl w:ilvl="2" w:tplc="1C090005" w:tentative="1">
      <w:start w:val="1"/>
      <w:numFmt w:val="bullet"/>
      <w:lvlText w:val=""/>
      <w:lvlJc w:val="left"/>
      <w:pPr>
        <w:ind w:left="4723" w:hanging="360"/>
      </w:pPr>
      <w:rPr>
        <w:rFonts w:ascii="Wingdings" w:hAnsi="Wingdings" w:hint="default"/>
      </w:rPr>
    </w:lvl>
    <w:lvl w:ilvl="3" w:tplc="1C090001" w:tentative="1">
      <w:start w:val="1"/>
      <w:numFmt w:val="bullet"/>
      <w:lvlText w:val=""/>
      <w:lvlJc w:val="left"/>
      <w:pPr>
        <w:ind w:left="5443" w:hanging="360"/>
      </w:pPr>
      <w:rPr>
        <w:rFonts w:ascii="Symbol" w:hAnsi="Symbol" w:hint="default"/>
      </w:rPr>
    </w:lvl>
    <w:lvl w:ilvl="4" w:tplc="1C090003" w:tentative="1">
      <w:start w:val="1"/>
      <w:numFmt w:val="bullet"/>
      <w:lvlText w:val="o"/>
      <w:lvlJc w:val="left"/>
      <w:pPr>
        <w:ind w:left="6163" w:hanging="360"/>
      </w:pPr>
      <w:rPr>
        <w:rFonts w:ascii="Courier New" w:hAnsi="Courier New" w:cs="Courier New" w:hint="default"/>
      </w:rPr>
    </w:lvl>
    <w:lvl w:ilvl="5" w:tplc="1C090005" w:tentative="1">
      <w:start w:val="1"/>
      <w:numFmt w:val="bullet"/>
      <w:lvlText w:val=""/>
      <w:lvlJc w:val="left"/>
      <w:pPr>
        <w:ind w:left="6883" w:hanging="360"/>
      </w:pPr>
      <w:rPr>
        <w:rFonts w:ascii="Wingdings" w:hAnsi="Wingdings" w:hint="default"/>
      </w:rPr>
    </w:lvl>
    <w:lvl w:ilvl="6" w:tplc="1C090001" w:tentative="1">
      <w:start w:val="1"/>
      <w:numFmt w:val="bullet"/>
      <w:lvlText w:val=""/>
      <w:lvlJc w:val="left"/>
      <w:pPr>
        <w:ind w:left="7603" w:hanging="360"/>
      </w:pPr>
      <w:rPr>
        <w:rFonts w:ascii="Symbol" w:hAnsi="Symbol" w:hint="default"/>
      </w:rPr>
    </w:lvl>
    <w:lvl w:ilvl="7" w:tplc="1C090003" w:tentative="1">
      <w:start w:val="1"/>
      <w:numFmt w:val="bullet"/>
      <w:lvlText w:val="o"/>
      <w:lvlJc w:val="left"/>
      <w:pPr>
        <w:ind w:left="8323" w:hanging="360"/>
      </w:pPr>
      <w:rPr>
        <w:rFonts w:ascii="Courier New" w:hAnsi="Courier New" w:cs="Courier New" w:hint="default"/>
      </w:rPr>
    </w:lvl>
    <w:lvl w:ilvl="8" w:tplc="1C090005" w:tentative="1">
      <w:start w:val="1"/>
      <w:numFmt w:val="bullet"/>
      <w:lvlText w:val=""/>
      <w:lvlJc w:val="left"/>
      <w:pPr>
        <w:ind w:left="9043" w:hanging="360"/>
      </w:pPr>
      <w:rPr>
        <w:rFonts w:ascii="Wingdings" w:hAnsi="Wingdings" w:hint="default"/>
      </w:rPr>
    </w:lvl>
  </w:abstractNum>
  <w:abstractNum w:abstractNumId="6" w15:restartNumberingAfterBreak="0">
    <w:nsid w:val="54975FDA"/>
    <w:multiLevelType w:val="hybridMultilevel"/>
    <w:tmpl w:val="CC94E8B0"/>
    <w:lvl w:ilvl="0" w:tplc="1C090001">
      <w:start w:val="1"/>
      <w:numFmt w:val="bullet"/>
      <w:lvlText w:val=""/>
      <w:lvlJc w:val="left"/>
      <w:pPr>
        <w:ind w:left="3283" w:hanging="360"/>
      </w:pPr>
      <w:rPr>
        <w:rFonts w:ascii="Symbol" w:hAnsi="Symbol" w:hint="default"/>
      </w:rPr>
    </w:lvl>
    <w:lvl w:ilvl="1" w:tplc="1C090003" w:tentative="1">
      <w:start w:val="1"/>
      <w:numFmt w:val="bullet"/>
      <w:lvlText w:val="o"/>
      <w:lvlJc w:val="left"/>
      <w:pPr>
        <w:ind w:left="4003" w:hanging="360"/>
      </w:pPr>
      <w:rPr>
        <w:rFonts w:ascii="Courier New" w:hAnsi="Courier New" w:cs="Courier New" w:hint="default"/>
      </w:rPr>
    </w:lvl>
    <w:lvl w:ilvl="2" w:tplc="1C090005" w:tentative="1">
      <w:start w:val="1"/>
      <w:numFmt w:val="bullet"/>
      <w:lvlText w:val=""/>
      <w:lvlJc w:val="left"/>
      <w:pPr>
        <w:ind w:left="4723" w:hanging="360"/>
      </w:pPr>
      <w:rPr>
        <w:rFonts w:ascii="Wingdings" w:hAnsi="Wingdings" w:hint="default"/>
      </w:rPr>
    </w:lvl>
    <w:lvl w:ilvl="3" w:tplc="1C090001" w:tentative="1">
      <w:start w:val="1"/>
      <w:numFmt w:val="bullet"/>
      <w:lvlText w:val=""/>
      <w:lvlJc w:val="left"/>
      <w:pPr>
        <w:ind w:left="5443" w:hanging="360"/>
      </w:pPr>
      <w:rPr>
        <w:rFonts w:ascii="Symbol" w:hAnsi="Symbol" w:hint="default"/>
      </w:rPr>
    </w:lvl>
    <w:lvl w:ilvl="4" w:tplc="1C090003" w:tentative="1">
      <w:start w:val="1"/>
      <w:numFmt w:val="bullet"/>
      <w:lvlText w:val="o"/>
      <w:lvlJc w:val="left"/>
      <w:pPr>
        <w:ind w:left="6163" w:hanging="360"/>
      </w:pPr>
      <w:rPr>
        <w:rFonts w:ascii="Courier New" w:hAnsi="Courier New" w:cs="Courier New" w:hint="default"/>
      </w:rPr>
    </w:lvl>
    <w:lvl w:ilvl="5" w:tplc="1C090005" w:tentative="1">
      <w:start w:val="1"/>
      <w:numFmt w:val="bullet"/>
      <w:lvlText w:val=""/>
      <w:lvlJc w:val="left"/>
      <w:pPr>
        <w:ind w:left="6883" w:hanging="360"/>
      </w:pPr>
      <w:rPr>
        <w:rFonts w:ascii="Wingdings" w:hAnsi="Wingdings" w:hint="default"/>
      </w:rPr>
    </w:lvl>
    <w:lvl w:ilvl="6" w:tplc="1C090001" w:tentative="1">
      <w:start w:val="1"/>
      <w:numFmt w:val="bullet"/>
      <w:lvlText w:val=""/>
      <w:lvlJc w:val="left"/>
      <w:pPr>
        <w:ind w:left="7603" w:hanging="360"/>
      </w:pPr>
      <w:rPr>
        <w:rFonts w:ascii="Symbol" w:hAnsi="Symbol" w:hint="default"/>
      </w:rPr>
    </w:lvl>
    <w:lvl w:ilvl="7" w:tplc="1C090003" w:tentative="1">
      <w:start w:val="1"/>
      <w:numFmt w:val="bullet"/>
      <w:lvlText w:val="o"/>
      <w:lvlJc w:val="left"/>
      <w:pPr>
        <w:ind w:left="8323" w:hanging="360"/>
      </w:pPr>
      <w:rPr>
        <w:rFonts w:ascii="Courier New" w:hAnsi="Courier New" w:cs="Courier New" w:hint="default"/>
      </w:rPr>
    </w:lvl>
    <w:lvl w:ilvl="8" w:tplc="1C090005" w:tentative="1">
      <w:start w:val="1"/>
      <w:numFmt w:val="bullet"/>
      <w:lvlText w:val=""/>
      <w:lvlJc w:val="left"/>
      <w:pPr>
        <w:ind w:left="9043" w:hanging="360"/>
      </w:pPr>
      <w:rPr>
        <w:rFonts w:ascii="Wingdings" w:hAnsi="Wingdings" w:hint="default"/>
      </w:rPr>
    </w:lvl>
  </w:abstractNum>
  <w:abstractNum w:abstractNumId="7" w15:restartNumberingAfterBreak="0">
    <w:nsid w:val="68CA6737"/>
    <w:multiLevelType w:val="hybridMultilevel"/>
    <w:tmpl w:val="C4D0E0BA"/>
    <w:lvl w:ilvl="0" w:tplc="E2964B6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C3"/>
    <w:rsid w:val="000735FC"/>
    <w:rsid w:val="000819CC"/>
    <w:rsid w:val="00083DE7"/>
    <w:rsid w:val="000E3426"/>
    <w:rsid w:val="000F0859"/>
    <w:rsid w:val="00106CE2"/>
    <w:rsid w:val="001738D9"/>
    <w:rsid w:val="001857ED"/>
    <w:rsid w:val="001B4208"/>
    <w:rsid w:val="001C087C"/>
    <w:rsid w:val="003178BF"/>
    <w:rsid w:val="003308FF"/>
    <w:rsid w:val="00330FBE"/>
    <w:rsid w:val="0037245D"/>
    <w:rsid w:val="003B63E9"/>
    <w:rsid w:val="005110A4"/>
    <w:rsid w:val="00564AF8"/>
    <w:rsid w:val="005C4D0F"/>
    <w:rsid w:val="00691918"/>
    <w:rsid w:val="007177EB"/>
    <w:rsid w:val="00730725"/>
    <w:rsid w:val="00737344"/>
    <w:rsid w:val="00787036"/>
    <w:rsid w:val="0079442F"/>
    <w:rsid w:val="007D5006"/>
    <w:rsid w:val="007E326E"/>
    <w:rsid w:val="008434D6"/>
    <w:rsid w:val="00896A68"/>
    <w:rsid w:val="008F38F8"/>
    <w:rsid w:val="00917523"/>
    <w:rsid w:val="009D3343"/>
    <w:rsid w:val="00B22C58"/>
    <w:rsid w:val="00B72DB6"/>
    <w:rsid w:val="00B875C1"/>
    <w:rsid w:val="00BA2281"/>
    <w:rsid w:val="00BE13C3"/>
    <w:rsid w:val="00C540EE"/>
    <w:rsid w:val="00C808E9"/>
    <w:rsid w:val="00C82CF0"/>
    <w:rsid w:val="00CD0BEB"/>
    <w:rsid w:val="00CF34F0"/>
    <w:rsid w:val="00D51A9E"/>
    <w:rsid w:val="00D76B55"/>
    <w:rsid w:val="00DC5C19"/>
    <w:rsid w:val="00DD2454"/>
    <w:rsid w:val="00E4308E"/>
    <w:rsid w:val="00EE7A2E"/>
    <w:rsid w:val="00F06715"/>
    <w:rsid w:val="00FA3701"/>
    <w:rsid w:val="00FD50A9"/>
    <w:rsid w:val="00FF56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851B1E"/>
  <w15:docId w15:val="{060727DB-830E-406D-8385-367C81DA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3426"/>
    <w:pPr>
      <w:tabs>
        <w:tab w:val="center" w:pos="4320"/>
        <w:tab w:val="right" w:pos="8640"/>
      </w:tabs>
    </w:pPr>
    <w:rPr>
      <w:rFonts w:ascii="Times New Roman" w:hAnsi="Times New Roman"/>
      <w:sz w:val="24"/>
      <w:szCs w:val="24"/>
      <w:lang w:val="en-US"/>
    </w:rPr>
  </w:style>
  <w:style w:type="character" w:customStyle="1" w:styleId="HeaderChar">
    <w:name w:val="Header Char"/>
    <w:link w:val="Header"/>
    <w:uiPriority w:val="99"/>
    <w:rsid w:val="000E3426"/>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79442F"/>
    <w:pPr>
      <w:tabs>
        <w:tab w:val="center" w:pos="4513"/>
        <w:tab w:val="right" w:pos="9026"/>
      </w:tabs>
    </w:pPr>
  </w:style>
  <w:style w:type="character" w:customStyle="1" w:styleId="FooterChar">
    <w:name w:val="Footer Char"/>
    <w:link w:val="Footer"/>
    <w:uiPriority w:val="99"/>
    <w:rsid w:val="0079442F"/>
    <w:rPr>
      <w:rFonts w:ascii="Arial" w:eastAsia="Times New Roman" w:hAnsi="Arial"/>
      <w:sz w:val="22"/>
      <w:szCs w:val="22"/>
      <w:lang w:eastAsia="en-US"/>
    </w:rPr>
  </w:style>
  <w:style w:type="paragraph" w:styleId="BalloonText">
    <w:name w:val="Balloon Text"/>
    <w:basedOn w:val="Normal"/>
    <w:link w:val="BalloonTextChar"/>
    <w:uiPriority w:val="99"/>
    <w:semiHidden/>
    <w:unhideWhenUsed/>
    <w:rsid w:val="00564AF8"/>
    <w:rPr>
      <w:rFonts w:ascii="Segoe UI" w:hAnsi="Segoe UI" w:cs="Segoe UI"/>
      <w:sz w:val="18"/>
      <w:szCs w:val="18"/>
    </w:rPr>
  </w:style>
  <w:style w:type="character" w:customStyle="1" w:styleId="BalloonTextChar">
    <w:name w:val="Balloon Text Char"/>
    <w:link w:val="BalloonText"/>
    <w:uiPriority w:val="99"/>
    <w:semiHidden/>
    <w:rsid w:val="00564AF8"/>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92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Sehlabela Chuene</cp:lastModifiedBy>
  <cp:revision>2</cp:revision>
  <cp:lastPrinted>2017-07-12T09:22:00Z</cp:lastPrinted>
  <dcterms:created xsi:type="dcterms:W3CDTF">2017-07-27T13:57:00Z</dcterms:created>
  <dcterms:modified xsi:type="dcterms:W3CDTF">2017-07-27T13:57:00Z</dcterms:modified>
</cp:coreProperties>
</file>