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71" w:rsidRDefault="006F2271" w:rsidP="00D67B3E">
      <w:pPr>
        <w:rPr>
          <w:b/>
          <w:bCs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AF1DF3">
        <w:rPr>
          <w:rFonts w:ascii="Trebuchet MS" w:hAnsi="Trebuchet MS"/>
          <w:color w:val="0000FF"/>
          <w:sz w:val="18"/>
          <w:szCs w:val="18"/>
          <w:u w:val="single"/>
        </w:rPr>
        <w:t>Lebohang .Tshabalala@energy.gov.za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</w:rPr>
      </w:pPr>
      <w:r w:rsidRPr="009D5245">
        <w:rPr>
          <w:rFonts w:cs="Tunga"/>
          <w:b/>
          <w:szCs w:val="24"/>
        </w:rPr>
        <w:tab/>
        <w:t>Memorandum from the Parliamentary Office</w:t>
      </w:r>
    </w:p>
    <w:p w:rsidR="00081A91" w:rsidRPr="00B570D7" w:rsidRDefault="00081A91" w:rsidP="00B570D7">
      <w:p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  <w:lang w:val="af-ZA"/>
        </w:rPr>
      </w:pPr>
      <w:bookmarkStart w:id="0" w:name="_GoBack"/>
      <w:bookmarkEnd w:id="0"/>
      <w:r w:rsidRPr="00B570D7">
        <w:rPr>
          <w:rFonts w:ascii="Arial" w:hAnsi="Arial" w:cs="Arial"/>
          <w:b/>
          <w:sz w:val="24"/>
          <w:szCs w:val="24"/>
          <w:lang w:val="af-ZA"/>
        </w:rPr>
        <w:t>1824.</w:t>
      </w:r>
      <w:r w:rsidRPr="00B570D7">
        <w:rPr>
          <w:rFonts w:ascii="Arial" w:hAnsi="Arial" w:cs="Arial"/>
          <w:b/>
          <w:sz w:val="24"/>
          <w:szCs w:val="24"/>
          <w:lang w:val="af-ZA"/>
        </w:rPr>
        <w:tab/>
        <w:t>Mr M M Dlamini (EFF) to ask the Minister of Energy:</w:t>
      </w:r>
    </w:p>
    <w:p w:rsidR="00081A91" w:rsidRPr="00B570D7" w:rsidRDefault="00081A91" w:rsidP="00B570D7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af-ZA"/>
        </w:rPr>
      </w:pPr>
      <w:r w:rsidRPr="00B570D7">
        <w:rPr>
          <w:rFonts w:ascii="Arial" w:hAnsi="Arial" w:cs="Arial"/>
          <w:sz w:val="24"/>
          <w:szCs w:val="24"/>
        </w:rPr>
        <w:t xml:space="preserve">Why does her department still intend to pursue the nuclear energy option, in view of the findings contained in the 2016 </w:t>
      </w:r>
      <w:r w:rsidRPr="00B570D7">
        <w:rPr>
          <w:rFonts w:ascii="Arial" w:hAnsi="Arial" w:cs="Arial"/>
          <w:sz w:val="24"/>
          <w:szCs w:val="24"/>
          <w:lang w:val="af-ZA"/>
        </w:rPr>
        <w:t>report</w:t>
      </w:r>
      <w:r w:rsidRPr="00B570D7">
        <w:rPr>
          <w:rFonts w:ascii="Arial" w:hAnsi="Arial" w:cs="Arial"/>
          <w:sz w:val="24"/>
          <w:szCs w:val="24"/>
        </w:rPr>
        <w:t xml:space="preserve"> of the Council for Scientific and Industrial Research, which indicates an increased annual cost of R90 billion compared to the cost of renewable energy (details furnished)</w:t>
      </w:r>
      <w:r w:rsidRPr="00B570D7">
        <w:rPr>
          <w:rFonts w:ascii="Arial" w:hAnsi="Arial" w:cs="Arial"/>
          <w:sz w:val="24"/>
          <w:szCs w:val="24"/>
          <w:lang w:val="af-ZA"/>
        </w:rPr>
        <w:t>?</w:t>
      </w:r>
      <w:r w:rsidRPr="00B570D7">
        <w:rPr>
          <w:rFonts w:ascii="Arial" w:hAnsi="Arial" w:cs="Arial"/>
          <w:sz w:val="24"/>
          <w:szCs w:val="24"/>
          <w:lang w:val="af-ZA"/>
        </w:rPr>
        <w:tab/>
      </w:r>
      <w:r w:rsidRPr="00B570D7">
        <w:rPr>
          <w:rFonts w:ascii="Arial" w:hAnsi="Arial" w:cs="Arial"/>
          <w:sz w:val="24"/>
          <w:szCs w:val="24"/>
          <w:lang w:val="af-ZA"/>
        </w:rPr>
        <w:tab/>
        <w:t>NW2032E</w:t>
      </w:r>
    </w:p>
    <w:p w:rsidR="006E6F2F" w:rsidRPr="00B570D7" w:rsidRDefault="006E6F2F" w:rsidP="00B570D7">
      <w:pPr>
        <w:spacing w:after="0" w:line="360" w:lineRule="auto"/>
        <w:ind w:left="284" w:firstLine="90"/>
        <w:jc w:val="both"/>
        <w:rPr>
          <w:rFonts w:ascii="Arial" w:hAnsi="Arial" w:cs="Arial"/>
          <w:sz w:val="24"/>
          <w:szCs w:val="24"/>
        </w:rPr>
      </w:pPr>
    </w:p>
    <w:p w:rsidR="003A2CE7" w:rsidRPr="00B570D7" w:rsidRDefault="006F47CE" w:rsidP="00B570D7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570D7">
        <w:rPr>
          <w:rFonts w:ascii="Arial" w:hAnsi="Arial" w:cs="Arial"/>
          <w:b/>
          <w:sz w:val="24"/>
          <w:szCs w:val="24"/>
        </w:rPr>
        <w:t>Reply</w:t>
      </w:r>
      <w:r w:rsidR="008F2678" w:rsidRPr="00B570D7">
        <w:rPr>
          <w:rFonts w:ascii="Arial" w:hAnsi="Arial" w:cs="Arial"/>
          <w:b/>
          <w:sz w:val="24"/>
          <w:szCs w:val="24"/>
        </w:rPr>
        <w:t>:</w:t>
      </w:r>
    </w:p>
    <w:p w:rsidR="00F75B0A" w:rsidRPr="00B570D7" w:rsidRDefault="0013664E" w:rsidP="00B570D7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70D7">
        <w:rPr>
          <w:rFonts w:ascii="Arial" w:hAnsi="Arial" w:cs="Arial"/>
          <w:sz w:val="24"/>
          <w:szCs w:val="24"/>
        </w:rPr>
        <w:t xml:space="preserve">Pursuing the nuclear energy option is a declared intention of Government guided by the Nuclear Energy Policy of 2008 and Integrated Resource Plan 2010-2030 (IRP 2010-2030). This option exists to ensure that key that key objectives of the National Development plan 2010-2030, especially on socio-economic development and job creation, are achieved. Since 2010, the IRP 2010-2030 has guided procurement of other technology options, some of which are already generating </w:t>
      </w:r>
      <w:r w:rsidR="00F75B0A" w:rsidRPr="00B570D7">
        <w:rPr>
          <w:rFonts w:ascii="Arial" w:hAnsi="Arial" w:cs="Arial"/>
          <w:sz w:val="24"/>
          <w:szCs w:val="24"/>
        </w:rPr>
        <w:t>electricity to the national grid. The Department is currently in the process of updating the IRP and has consulted the stakeholders.</w:t>
      </w:r>
    </w:p>
    <w:p w:rsidR="00F75B0A" w:rsidRPr="00B570D7" w:rsidRDefault="00F75B0A" w:rsidP="00B570D7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13664E" w:rsidRPr="00B570D7" w:rsidRDefault="00F75B0A" w:rsidP="00B570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0D7">
        <w:rPr>
          <w:rFonts w:ascii="Arial" w:hAnsi="Arial" w:cs="Arial"/>
          <w:sz w:val="24"/>
          <w:szCs w:val="24"/>
        </w:rPr>
        <w:t xml:space="preserve">The Council for Scientific and Industrial Research (CSIR) is one of the stakeholders who have decided to make comments on the IRP </w:t>
      </w:r>
      <w:r w:rsidR="00B570D7" w:rsidRPr="00B570D7">
        <w:rPr>
          <w:rFonts w:ascii="Arial" w:hAnsi="Arial" w:cs="Arial"/>
          <w:sz w:val="24"/>
          <w:szCs w:val="24"/>
        </w:rPr>
        <w:t>base-case</w:t>
      </w:r>
      <w:r w:rsidRPr="00B570D7">
        <w:rPr>
          <w:rFonts w:ascii="Arial" w:hAnsi="Arial" w:cs="Arial"/>
          <w:sz w:val="24"/>
          <w:szCs w:val="24"/>
        </w:rPr>
        <w:t xml:space="preserve"> and assumptions, as requested by the Department in November 20</w:t>
      </w:r>
      <w:r w:rsidR="00B570D7" w:rsidRPr="00B570D7">
        <w:rPr>
          <w:rFonts w:ascii="Arial" w:hAnsi="Arial" w:cs="Arial"/>
          <w:sz w:val="24"/>
          <w:szCs w:val="24"/>
        </w:rPr>
        <w:t>16. The Department is engaging</w:t>
      </w:r>
      <w:r w:rsidRPr="00B570D7">
        <w:rPr>
          <w:rFonts w:ascii="Arial" w:hAnsi="Arial" w:cs="Arial"/>
          <w:sz w:val="24"/>
          <w:szCs w:val="24"/>
        </w:rPr>
        <w:t xml:space="preserve"> on various other inputs (including CSIR’s) made towards the </w:t>
      </w:r>
      <w:r w:rsidR="00B570D7" w:rsidRPr="00B570D7">
        <w:rPr>
          <w:rFonts w:ascii="Arial" w:hAnsi="Arial" w:cs="Arial"/>
          <w:sz w:val="24"/>
          <w:szCs w:val="24"/>
        </w:rPr>
        <w:t>finalis</w:t>
      </w:r>
      <w:r w:rsidRPr="00B570D7">
        <w:rPr>
          <w:rFonts w:ascii="Arial" w:hAnsi="Arial" w:cs="Arial"/>
          <w:sz w:val="24"/>
          <w:szCs w:val="24"/>
        </w:rPr>
        <w:t>ation of the in line with declared targets of the last quarter of the financial year 2017/18.</w:t>
      </w:r>
    </w:p>
    <w:p w:rsidR="00F75B0A" w:rsidRPr="00B570D7" w:rsidRDefault="00F75B0A" w:rsidP="00B570D7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75B0A" w:rsidRPr="00B570D7" w:rsidRDefault="00F75B0A" w:rsidP="00B570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0D7">
        <w:rPr>
          <w:rFonts w:ascii="Arial" w:hAnsi="Arial" w:cs="Arial"/>
          <w:sz w:val="24"/>
          <w:szCs w:val="24"/>
        </w:rPr>
        <w:lastRenderedPageBreak/>
        <w:t xml:space="preserve">I believe the Department has </w:t>
      </w:r>
      <w:r w:rsidR="00B570D7" w:rsidRPr="00B570D7">
        <w:rPr>
          <w:rFonts w:ascii="Arial" w:hAnsi="Arial" w:cs="Arial"/>
          <w:sz w:val="24"/>
          <w:szCs w:val="24"/>
        </w:rPr>
        <w:t>recognis</w:t>
      </w:r>
      <w:r w:rsidRPr="00B570D7">
        <w:rPr>
          <w:rFonts w:ascii="Arial" w:hAnsi="Arial" w:cs="Arial"/>
          <w:sz w:val="24"/>
          <w:szCs w:val="24"/>
        </w:rPr>
        <w:t>ed the importance of costs in this exercise and I believe it is important to afford us the room to engage and address all inputs we have received to date towards completing the task at hand.</w:t>
      </w:r>
    </w:p>
    <w:p w:rsidR="00B2473D" w:rsidRPr="00831A14" w:rsidRDefault="003757A6" w:rsidP="00831A14">
      <w:pPr>
        <w:pStyle w:val="Default"/>
        <w:spacing w:line="360" w:lineRule="auto"/>
        <w:ind w:left="720"/>
        <w:jc w:val="both"/>
        <w:rPr>
          <w:color w:val="auto"/>
        </w:rPr>
      </w:pPr>
      <w:r w:rsidRPr="001E7DE0" w:rsidDel="003757A6">
        <w:t xml:space="preserve"> </w:t>
      </w:r>
    </w:p>
    <w:p w:rsidR="000558CE" w:rsidRPr="00831A14" w:rsidRDefault="000558CE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sectPr w:rsidR="000558CE" w:rsidRPr="00831A14" w:rsidSect="00DD52A6">
      <w:footerReference w:type="default" r:id="rId10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73" w:rsidRDefault="00BC0773" w:rsidP="00E149A9">
      <w:pPr>
        <w:spacing w:after="0" w:line="240" w:lineRule="auto"/>
      </w:pPr>
      <w:r>
        <w:separator/>
      </w:r>
    </w:p>
  </w:endnote>
  <w:endnote w:type="continuationSeparator" w:id="0">
    <w:p w:rsidR="00BC0773" w:rsidRDefault="00BC0773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73" w:rsidRDefault="00BC0773" w:rsidP="00E149A9">
      <w:pPr>
        <w:spacing w:after="0" w:line="240" w:lineRule="auto"/>
      </w:pPr>
      <w:r>
        <w:separator/>
      </w:r>
    </w:p>
  </w:footnote>
  <w:footnote w:type="continuationSeparator" w:id="0">
    <w:p w:rsidR="00BC0773" w:rsidRDefault="00BC0773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2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"/>
  </w:num>
  <w:num w:numId="5">
    <w:abstractNumId w:val="24"/>
  </w:num>
  <w:num w:numId="6">
    <w:abstractNumId w:val="27"/>
  </w:num>
  <w:num w:numId="7">
    <w:abstractNumId w:val="21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0"/>
  </w:num>
  <w:num w:numId="13">
    <w:abstractNumId w:val="11"/>
  </w:num>
  <w:num w:numId="14">
    <w:abstractNumId w:val="5"/>
  </w:num>
  <w:num w:numId="15">
    <w:abstractNumId w:val="28"/>
  </w:num>
  <w:num w:numId="16">
    <w:abstractNumId w:val="19"/>
  </w:num>
  <w:num w:numId="17">
    <w:abstractNumId w:val="12"/>
  </w:num>
  <w:num w:numId="18">
    <w:abstractNumId w:val="17"/>
  </w:num>
  <w:num w:numId="19">
    <w:abstractNumId w:val="25"/>
  </w:num>
  <w:num w:numId="20">
    <w:abstractNumId w:val="26"/>
  </w:num>
  <w:num w:numId="21">
    <w:abstractNumId w:val="4"/>
  </w:num>
  <w:num w:numId="22">
    <w:abstractNumId w:val="22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13C1A"/>
    <w:rsid w:val="000141B1"/>
    <w:rsid w:val="00021AB8"/>
    <w:rsid w:val="00024D0F"/>
    <w:rsid w:val="000321DC"/>
    <w:rsid w:val="00036E81"/>
    <w:rsid w:val="00036FD3"/>
    <w:rsid w:val="00041B1A"/>
    <w:rsid w:val="00046FF4"/>
    <w:rsid w:val="000555B2"/>
    <w:rsid w:val="000558CE"/>
    <w:rsid w:val="00057941"/>
    <w:rsid w:val="000611D8"/>
    <w:rsid w:val="000744F8"/>
    <w:rsid w:val="000773B2"/>
    <w:rsid w:val="00081A91"/>
    <w:rsid w:val="00087002"/>
    <w:rsid w:val="00090018"/>
    <w:rsid w:val="00091E83"/>
    <w:rsid w:val="0009500E"/>
    <w:rsid w:val="00096EE7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5E5C"/>
    <w:rsid w:val="0013664E"/>
    <w:rsid w:val="001367E9"/>
    <w:rsid w:val="001417C8"/>
    <w:rsid w:val="00143724"/>
    <w:rsid w:val="00151A9A"/>
    <w:rsid w:val="00152148"/>
    <w:rsid w:val="001704E3"/>
    <w:rsid w:val="00184563"/>
    <w:rsid w:val="0019327C"/>
    <w:rsid w:val="001A31A9"/>
    <w:rsid w:val="001B2E53"/>
    <w:rsid w:val="001D0B5E"/>
    <w:rsid w:val="001D2665"/>
    <w:rsid w:val="001E1B86"/>
    <w:rsid w:val="001E7DE0"/>
    <w:rsid w:val="001F1590"/>
    <w:rsid w:val="001F4299"/>
    <w:rsid w:val="001F688B"/>
    <w:rsid w:val="002053AE"/>
    <w:rsid w:val="002078DE"/>
    <w:rsid w:val="002111E0"/>
    <w:rsid w:val="002118E3"/>
    <w:rsid w:val="00212210"/>
    <w:rsid w:val="002176E4"/>
    <w:rsid w:val="00217817"/>
    <w:rsid w:val="002209C8"/>
    <w:rsid w:val="00231D8C"/>
    <w:rsid w:val="00232F64"/>
    <w:rsid w:val="00233580"/>
    <w:rsid w:val="002352FF"/>
    <w:rsid w:val="002356B1"/>
    <w:rsid w:val="00236294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6F8A"/>
    <w:rsid w:val="00290A9D"/>
    <w:rsid w:val="00290F4A"/>
    <w:rsid w:val="002928CF"/>
    <w:rsid w:val="00295442"/>
    <w:rsid w:val="002956D0"/>
    <w:rsid w:val="00295F57"/>
    <w:rsid w:val="002A65CC"/>
    <w:rsid w:val="002A72AA"/>
    <w:rsid w:val="002B0848"/>
    <w:rsid w:val="002B20D6"/>
    <w:rsid w:val="002B4021"/>
    <w:rsid w:val="002C55A5"/>
    <w:rsid w:val="002E475A"/>
    <w:rsid w:val="002E54E6"/>
    <w:rsid w:val="002F04D9"/>
    <w:rsid w:val="002F15A6"/>
    <w:rsid w:val="002F54B0"/>
    <w:rsid w:val="002F7481"/>
    <w:rsid w:val="00300BEE"/>
    <w:rsid w:val="00301BEA"/>
    <w:rsid w:val="003039E3"/>
    <w:rsid w:val="00303D36"/>
    <w:rsid w:val="00305AF8"/>
    <w:rsid w:val="00306B60"/>
    <w:rsid w:val="00310A91"/>
    <w:rsid w:val="0031234D"/>
    <w:rsid w:val="00314E59"/>
    <w:rsid w:val="0031533F"/>
    <w:rsid w:val="003236F4"/>
    <w:rsid w:val="0033117D"/>
    <w:rsid w:val="003334D0"/>
    <w:rsid w:val="00360F73"/>
    <w:rsid w:val="00373825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5158"/>
    <w:rsid w:val="003C19D9"/>
    <w:rsid w:val="003C57BC"/>
    <w:rsid w:val="003D0704"/>
    <w:rsid w:val="003D73DB"/>
    <w:rsid w:val="003E246D"/>
    <w:rsid w:val="003E409E"/>
    <w:rsid w:val="003E6087"/>
    <w:rsid w:val="003E68D7"/>
    <w:rsid w:val="003F31C1"/>
    <w:rsid w:val="003F3492"/>
    <w:rsid w:val="004012D7"/>
    <w:rsid w:val="0040562D"/>
    <w:rsid w:val="00411BF8"/>
    <w:rsid w:val="004227E5"/>
    <w:rsid w:val="00425E5B"/>
    <w:rsid w:val="00426E46"/>
    <w:rsid w:val="00442AED"/>
    <w:rsid w:val="00443A9F"/>
    <w:rsid w:val="004471C2"/>
    <w:rsid w:val="0044740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132"/>
    <w:rsid w:val="004D0658"/>
    <w:rsid w:val="004D16A7"/>
    <w:rsid w:val="004D28D9"/>
    <w:rsid w:val="004D2AD1"/>
    <w:rsid w:val="004D316A"/>
    <w:rsid w:val="004E207C"/>
    <w:rsid w:val="004E46BB"/>
    <w:rsid w:val="004E515D"/>
    <w:rsid w:val="004E67DE"/>
    <w:rsid w:val="004F5A8B"/>
    <w:rsid w:val="004F69C3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64994"/>
    <w:rsid w:val="00565C98"/>
    <w:rsid w:val="0057794C"/>
    <w:rsid w:val="00591434"/>
    <w:rsid w:val="005967CA"/>
    <w:rsid w:val="005B646A"/>
    <w:rsid w:val="005B7E7B"/>
    <w:rsid w:val="005C0BFE"/>
    <w:rsid w:val="005C16E5"/>
    <w:rsid w:val="005C4C2F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30041"/>
    <w:rsid w:val="00630410"/>
    <w:rsid w:val="00632FDF"/>
    <w:rsid w:val="00637026"/>
    <w:rsid w:val="006405E0"/>
    <w:rsid w:val="00651A3F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4FA"/>
    <w:rsid w:val="006D1A64"/>
    <w:rsid w:val="006D7806"/>
    <w:rsid w:val="006E6F2F"/>
    <w:rsid w:val="006F2271"/>
    <w:rsid w:val="006F38FF"/>
    <w:rsid w:val="006F47CE"/>
    <w:rsid w:val="006F5D88"/>
    <w:rsid w:val="006F62B7"/>
    <w:rsid w:val="00703B2E"/>
    <w:rsid w:val="0071131D"/>
    <w:rsid w:val="00713A2F"/>
    <w:rsid w:val="00714DFA"/>
    <w:rsid w:val="007227E8"/>
    <w:rsid w:val="00723991"/>
    <w:rsid w:val="007308D1"/>
    <w:rsid w:val="00736863"/>
    <w:rsid w:val="00746119"/>
    <w:rsid w:val="00751757"/>
    <w:rsid w:val="007602A5"/>
    <w:rsid w:val="00767CBC"/>
    <w:rsid w:val="0077598E"/>
    <w:rsid w:val="00775DC4"/>
    <w:rsid w:val="007778A6"/>
    <w:rsid w:val="00780158"/>
    <w:rsid w:val="00781314"/>
    <w:rsid w:val="0078525E"/>
    <w:rsid w:val="00793474"/>
    <w:rsid w:val="007A3217"/>
    <w:rsid w:val="007A740E"/>
    <w:rsid w:val="007B0910"/>
    <w:rsid w:val="007C1CF7"/>
    <w:rsid w:val="007E0308"/>
    <w:rsid w:val="007E247D"/>
    <w:rsid w:val="007E3707"/>
    <w:rsid w:val="007E3FE1"/>
    <w:rsid w:val="007F2CF4"/>
    <w:rsid w:val="00800166"/>
    <w:rsid w:val="00804E12"/>
    <w:rsid w:val="008119D0"/>
    <w:rsid w:val="008124A5"/>
    <w:rsid w:val="00815265"/>
    <w:rsid w:val="00822659"/>
    <w:rsid w:val="0082652C"/>
    <w:rsid w:val="00831A14"/>
    <w:rsid w:val="00847999"/>
    <w:rsid w:val="00847F2F"/>
    <w:rsid w:val="008614FE"/>
    <w:rsid w:val="00870CA8"/>
    <w:rsid w:val="00877EB3"/>
    <w:rsid w:val="00885331"/>
    <w:rsid w:val="008A05DE"/>
    <w:rsid w:val="008A7A4A"/>
    <w:rsid w:val="008B2406"/>
    <w:rsid w:val="008B5C19"/>
    <w:rsid w:val="008C6D8B"/>
    <w:rsid w:val="008C736B"/>
    <w:rsid w:val="008C7A37"/>
    <w:rsid w:val="008D2999"/>
    <w:rsid w:val="008E7D17"/>
    <w:rsid w:val="008F2678"/>
    <w:rsid w:val="009060DB"/>
    <w:rsid w:val="0091235E"/>
    <w:rsid w:val="00913241"/>
    <w:rsid w:val="00914EED"/>
    <w:rsid w:val="00926827"/>
    <w:rsid w:val="009310BE"/>
    <w:rsid w:val="0093388D"/>
    <w:rsid w:val="00953301"/>
    <w:rsid w:val="00957552"/>
    <w:rsid w:val="00971216"/>
    <w:rsid w:val="0097364F"/>
    <w:rsid w:val="009753EC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43AE1"/>
    <w:rsid w:val="00A43EC8"/>
    <w:rsid w:val="00A51EAE"/>
    <w:rsid w:val="00A73D19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E646F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20F6A"/>
    <w:rsid w:val="00B2473D"/>
    <w:rsid w:val="00B31378"/>
    <w:rsid w:val="00B31D93"/>
    <w:rsid w:val="00B354F3"/>
    <w:rsid w:val="00B42353"/>
    <w:rsid w:val="00B44DD3"/>
    <w:rsid w:val="00B53FF5"/>
    <w:rsid w:val="00B570D7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59B6"/>
    <w:rsid w:val="00BB128D"/>
    <w:rsid w:val="00BC0773"/>
    <w:rsid w:val="00BC2F3F"/>
    <w:rsid w:val="00BC3988"/>
    <w:rsid w:val="00BC6483"/>
    <w:rsid w:val="00BD19CB"/>
    <w:rsid w:val="00BD7E42"/>
    <w:rsid w:val="00BE2E4D"/>
    <w:rsid w:val="00BF01FA"/>
    <w:rsid w:val="00BF0ACD"/>
    <w:rsid w:val="00C028F2"/>
    <w:rsid w:val="00C0389E"/>
    <w:rsid w:val="00C11295"/>
    <w:rsid w:val="00C1256C"/>
    <w:rsid w:val="00C134B7"/>
    <w:rsid w:val="00C23BEE"/>
    <w:rsid w:val="00C26E48"/>
    <w:rsid w:val="00C31510"/>
    <w:rsid w:val="00C36032"/>
    <w:rsid w:val="00C432A1"/>
    <w:rsid w:val="00C46A52"/>
    <w:rsid w:val="00C5406A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1122E"/>
    <w:rsid w:val="00D14761"/>
    <w:rsid w:val="00D21858"/>
    <w:rsid w:val="00D2424B"/>
    <w:rsid w:val="00D32A55"/>
    <w:rsid w:val="00D37358"/>
    <w:rsid w:val="00D5328B"/>
    <w:rsid w:val="00D544A0"/>
    <w:rsid w:val="00D56F30"/>
    <w:rsid w:val="00D67B3E"/>
    <w:rsid w:val="00D72CD7"/>
    <w:rsid w:val="00D755A0"/>
    <w:rsid w:val="00D8247D"/>
    <w:rsid w:val="00D82AB0"/>
    <w:rsid w:val="00D83368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20D5"/>
    <w:rsid w:val="00E149A9"/>
    <w:rsid w:val="00E1610F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7C4F"/>
    <w:rsid w:val="00E92C4C"/>
    <w:rsid w:val="00EA2097"/>
    <w:rsid w:val="00EA40D4"/>
    <w:rsid w:val="00EB2A2E"/>
    <w:rsid w:val="00EC3F52"/>
    <w:rsid w:val="00ED0CE4"/>
    <w:rsid w:val="00ED4735"/>
    <w:rsid w:val="00EF09D6"/>
    <w:rsid w:val="00EF5FED"/>
    <w:rsid w:val="00F06953"/>
    <w:rsid w:val="00F1279F"/>
    <w:rsid w:val="00F154FA"/>
    <w:rsid w:val="00F17402"/>
    <w:rsid w:val="00F2186B"/>
    <w:rsid w:val="00F5600F"/>
    <w:rsid w:val="00F70A5A"/>
    <w:rsid w:val="00F70AAB"/>
    <w:rsid w:val="00F72728"/>
    <w:rsid w:val="00F75B0A"/>
    <w:rsid w:val="00F76D3C"/>
    <w:rsid w:val="00F82770"/>
    <w:rsid w:val="00F844CA"/>
    <w:rsid w:val="00F93AC8"/>
    <w:rsid w:val="00FA783D"/>
    <w:rsid w:val="00FB3F45"/>
    <w:rsid w:val="00FB4DA2"/>
    <w:rsid w:val="00FB7EB8"/>
    <w:rsid w:val="00FC7B17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5468-FE35-4FF7-9839-DDB9CC95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Vuyani Gule</cp:lastModifiedBy>
  <cp:revision>2</cp:revision>
  <cp:lastPrinted>2017-08-11T10:03:00Z</cp:lastPrinted>
  <dcterms:created xsi:type="dcterms:W3CDTF">2017-08-11T13:46:00Z</dcterms:created>
  <dcterms:modified xsi:type="dcterms:W3CDTF">2017-08-11T13:46:00Z</dcterms:modified>
</cp:coreProperties>
</file>