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BC423" w14:textId="77777777" w:rsidR="00BB29CF" w:rsidRDefault="00BB29CF" w:rsidP="00BB29CF">
      <w:pPr>
        <w:jc w:val="center"/>
        <w:rPr>
          <w:rFonts w:ascii="Arial" w:hAnsi="Arial" w:cs="Arial"/>
          <w:b/>
          <w:sz w:val="32"/>
          <w:szCs w:val="32"/>
        </w:rPr>
      </w:pPr>
      <w:r w:rsidRPr="00A51605">
        <w:rPr>
          <w:rFonts w:ascii="Arial" w:hAnsi="Arial" w:cs="Arial"/>
          <w:b/>
          <w:sz w:val="32"/>
          <w:szCs w:val="32"/>
        </w:rPr>
        <w:t xml:space="preserve">NATIONAL </w:t>
      </w:r>
      <w:r>
        <w:rPr>
          <w:rFonts w:ascii="Arial" w:hAnsi="Arial" w:cs="Arial"/>
          <w:b/>
          <w:sz w:val="32"/>
          <w:szCs w:val="32"/>
        </w:rPr>
        <w:t>ASSEMBLY</w:t>
      </w:r>
    </w:p>
    <w:p w14:paraId="63A05671" w14:textId="77777777" w:rsidR="00BB29CF" w:rsidRPr="00A51605" w:rsidRDefault="00BB29CF" w:rsidP="00BB29CF">
      <w:pPr>
        <w:jc w:val="center"/>
        <w:rPr>
          <w:rFonts w:ascii="Arial" w:hAnsi="Arial" w:cs="Arial"/>
          <w:b/>
          <w:sz w:val="32"/>
          <w:szCs w:val="32"/>
        </w:rPr>
      </w:pPr>
    </w:p>
    <w:p w14:paraId="19212431" w14:textId="77777777" w:rsidR="00BB29CF" w:rsidRPr="00A51605" w:rsidRDefault="00BB29CF" w:rsidP="00BB29CF">
      <w:pPr>
        <w:jc w:val="both"/>
        <w:rPr>
          <w:rFonts w:ascii="Arial" w:hAnsi="Arial" w:cs="Arial"/>
          <w:sz w:val="32"/>
          <w:szCs w:val="32"/>
        </w:rPr>
      </w:pPr>
      <w:r w:rsidRPr="00A51605">
        <w:rPr>
          <w:rFonts w:ascii="Arial" w:hAnsi="Arial" w:cs="Arial"/>
          <w:sz w:val="32"/>
          <w:szCs w:val="32"/>
        </w:rPr>
        <w:t xml:space="preserve">Question No. </w:t>
      </w:r>
      <w:r>
        <w:rPr>
          <w:rFonts w:ascii="Arial" w:hAnsi="Arial" w:cs="Arial"/>
          <w:sz w:val="32"/>
          <w:szCs w:val="32"/>
        </w:rPr>
        <w:t>1790</w:t>
      </w:r>
    </w:p>
    <w:p w14:paraId="277617EF" w14:textId="77777777" w:rsidR="00BB29CF" w:rsidRPr="00A51605" w:rsidRDefault="00BB29CF" w:rsidP="00BB29CF">
      <w:pPr>
        <w:jc w:val="both"/>
        <w:rPr>
          <w:rFonts w:ascii="Arial" w:hAnsi="Arial" w:cs="Arial"/>
          <w:sz w:val="32"/>
          <w:szCs w:val="32"/>
        </w:rPr>
      </w:pPr>
      <w:r w:rsidRPr="00A51605">
        <w:rPr>
          <w:rFonts w:ascii="Arial" w:hAnsi="Arial" w:cs="Arial"/>
          <w:sz w:val="32"/>
          <w:szCs w:val="32"/>
        </w:rPr>
        <w:t>For Written Reply</w:t>
      </w:r>
    </w:p>
    <w:p w14:paraId="78810523" w14:textId="77777777" w:rsidR="00BB29CF" w:rsidRPr="00A51605" w:rsidRDefault="00BB29CF" w:rsidP="00BB29CF">
      <w:pPr>
        <w:jc w:val="both"/>
        <w:rPr>
          <w:rFonts w:ascii="Arial" w:hAnsi="Arial" w:cs="Arial"/>
          <w:sz w:val="32"/>
          <w:szCs w:val="32"/>
        </w:rPr>
      </w:pPr>
    </w:p>
    <w:p w14:paraId="08AEFD57" w14:textId="77777777" w:rsidR="00BB29CF" w:rsidRPr="00A51605" w:rsidRDefault="00BB29CF" w:rsidP="00BB29CF">
      <w:pPr>
        <w:jc w:val="both"/>
        <w:rPr>
          <w:rFonts w:ascii="Arial" w:hAnsi="Arial" w:cs="Arial"/>
          <w:sz w:val="32"/>
          <w:szCs w:val="32"/>
          <w:u w:val="single"/>
        </w:rPr>
      </w:pPr>
      <w:r w:rsidRPr="00A51605">
        <w:rPr>
          <w:rFonts w:ascii="Arial" w:hAnsi="Arial" w:cs="Arial"/>
          <w:sz w:val="32"/>
          <w:szCs w:val="32"/>
          <w:u w:val="single"/>
        </w:rPr>
        <w:t xml:space="preserve">DATE OF PUBLICATION IN THE INTERNAL QUESTION PAPER: (INTERNAL QUESTION PAPER NO. </w:t>
      </w:r>
      <w:r>
        <w:rPr>
          <w:rFonts w:ascii="Arial" w:hAnsi="Arial" w:cs="Arial"/>
          <w:sz w:val="32"/>
          <w:szCs w:val="32"/>
          <w:u w:val="single"/>
        </w:rPr>
        <w:t>16</w:t>
      </w:r>
      <w:r w:rsidRPr="00A51605">
        <w:rPr>
          <w:rFonts w:ascii="Arial" w:hAnsi="Arial" w:cs="Arial"/>
          <w:sz w:val="32"/>
          <w:szCs w:val="32"/>
          <w:u w:val="single"/>
        </w:rPr>
        <w:t xml:space="preserve"> -2017)</w:t>
      </w:r>
    </w:p>
    <w:p w14:paraId="3C399C31" w14:textId="77777777" w:rsidR="00BB29CF" w:rsidRPr="00A51605" w:rsidRDefault="00BB29CF" w:rsidP="00BB29CF">
      <w:pPr>
        <w:jc w:val="right"/>
        <w:rPr>
          <w:rFonts w:ascii="Arial" w:hAnsi="Arial" w:cs="Arial"/>
          <w:sz w:val="32"/>
          <w:szCs w:val="32"/>
          <w:u w:val="single"/>
        </w:rPr>
      </w:pPr>
    </w:p>
    <w:p w14:paraId="0929D660" w14:textId="77777777" w:rsidR="00BB29CF" w:rsidRPr="00A51605" w:rsidRDefault="00BB29CF" w:rsidP="00BB29CF">
      <w:pPr>
        <w:rPr>
          <w:rFonts w:ascii="Arial" w:hAnsi="Arial" w:cs="Arial"/>
          <w:b/>
          <w:sz w:val="32"/>
          <w:szCs w:val="32"/>
          <w:u w:val="single"/>
          <w:lang w:val="en-GB"/>
        </w:rPr>
      </w:pPr>
      <w:r w:rsidRPr="00A51605">
        <w:rPr>
          <w:rFonts w:ascii="Arial" w:hAnsi="Arial" w:cs="Arial"/>
          <w:b/>
          <w:sz w:val="32"/>
          <w:szCs w:val="32"/>
          <w:u w:val="single"/>
          <w:lang w:val="en-GB"/>
        </w:rPr>
        <w:t xml:space="preserve">QUESTION NO. </w:t>
      </w:r>
      <w:r>
        <w:rPr>
          <w:rFonts w:ascii="Arial" w:hAnsi="Arial" w:cs="Arial"/>
          <w:b/>
          <w:sz w:val="32"/>
          <w:szCs w:val="32"/>
          <w:u w:val="single"/>
          <w:lang w:val="en-GB"/>
        </w:rPr>
        <w:t>1790</w:t>
      </w:r>
    </w:p>
    <w:p w14:paraId="2511DACC" w14:textId="77777777" w:rsidR="00BB29CF" w:rsidRPr="00A51605" w:rsidRDefault="00BB29CF" w:rsidP="00BB29CF">
      <w:pPr>
        <w:rPr>
          <w:rFonts w:ascii="Arial" w:hAnsi="Arial" w:cs="Arial"/>
          <w:b/>
          <w:sz w:val="32"/>
          <w:szCs w:val="32"/>
          <w:u w:val="single"/>
          <w:lang w:val="en-GB"/>
        </w:rPr>
      </w:pPr>
    </w:p>
    <w:p w14:paraId="3903873F" w14:textId="77777777" w:rsidR="00BB29CF" w:rsidRDefault="00BB29CF" w:rsidP="00BB29CF">
      <w:pPr>
        <w:rPr>
          <w:rFonts w:ascii="Arial" w:hAnsi="Arial" w:cs="Arial"/>
          <w:b/>
          <w:sz w:val="32"/>
          <w:szCs w:val="32"/>
          <w:u w:val="single"/>
          <w:lang w:val="en-GB"/>
        </w:rPr>
      </w:pPr>
      <w:r>
        <w:rPr>
          <w:rFonts w:ascii="Arial" w:hAnsi="Arial" w:cs="Arial"/>
          <w:b/>
          <w:sz w:val="32"/>
          <w:szCs w:val="32"/>
          <w:u w:val="single"/>
          <w:lang w:val="en-GB"/>
        </w:rPr>
        <w:t xml:space="preserve">Mr. M Z </w:t>
      </w:r>
      <w:proofErr w:type="spellStart"/>
      <w:r>
        <w:rPr>
          <w:rFonts w:ascii="Arial" w:hAnsi="Arial" w:cs="Arial"/>
          <w:b/>
          <w:sz w:val="32"/>
          <w:szCs w:val="32"/>
          <w:u w:val="single"/>
          <w:lang w:val="en-GB"/>
        </w:rPr>
        <w:t>Ndlozi</w:t>
      </w:r>
      <w:proofErr w:type="spellEnd"/>
      <w:r>
        <w:rPr>
          <w:rFonts w:ascii="Arial" w:hAnsi="Arial" w:cs="Arial"/>
          <w:b/>
          <w:sz w:val="32"/>
          <w:szCs w:val="32"/>
          <w:u w:val="single"/>
          <w:lang w:val="en-GB"/>
        </w:rPr>
        <w:t xml:space="preserve"> (E</w:t>
      </w:r>
      <w:r w:rsidR="00364125">
        <w:rPr>
          <w:rFonts w:ascii="Arial" w:hAnsi="Arial" w:cs="Arial"/>
          <w:b/>
          <w:sz w:val="32"/>
          <w:szCs w:val="32"/>
          <w:u w:val="single"/>
          <w:lang w:val="en-GB"/>
        </w:rPr>
        <w:t>F</w:t>
      </w:r>
      <w:bookmarkStart w:id="0" w:name="_GoBack"/>
      <w:bookmarkEnd w:id="0"/>
      <w:r>
        <w:rPr>
          <w:rFonts w:ascii="Arial" w:hAnsi="Arial" w:cs="Arial"/>
          <w:b/>
          <w:sz w:val="32"/>
          <w:szCs w:val="32"/>
          <w:u w:val="single"/>
          <w:lang w:val="en-GB"/>
        </w:rPr>
        <w:t>F)</w:t>
      </w:r>
      <w:r w:rsidRPr="00A51605">
        <w:rPr>
          <w:rFonts w:ascii="Arial" w:hAnsi="Arial" w:cs="Arial"/>
          <w:b/>
          <w:sz w:val="32"/>
          <w:szCs w:val="32"/>
          <w:u w:val="single"/>
          <w:lang w:val="en-GB"/>
        </w:rPr>
        <w:t xml:space="preserve"> to ask the Minister of State Security:</w:t>
      </w:r>
    </w:p>
    <w:p w14:paraId="57684C22" w14:textId="77777777" w:rsidR="00BB29CF" w:rsidRDefault="00BB29CF" w:rsidP="00BB29CF">
      <w:pPr>
        <w:rPr>
          <w:rFonts w:ascii="Arial" w:hAnsi="Arial" w:cs="Arial"/>
          <w:b/>
          <w:sz w:val="32"/>
          <w:szCs w:val="32"/>
          <w:u w:val="single"/>
          <w:lang w:val="en-GB"/>
        </w:rPr>
      </w:pPr>
    </w:p>
    <w:p w14:paraId="573DA2CB" w14:textId="77777777" w:rsidR="00BB29CF" w:rsidRDefault="00BB29CF" w:rsidP="00BB29CF">
      <w:pPr>
        <w:rPr>
          <w:rFonts w:ascii="Arial Narrow" w:hAnsi="Arial Narrow"/>
          <w:b/>
          <w:sz w:val="32"/>
          <w:szCs w:val="32"/>
          <w:u w:val="single"/>
        </w:rPr>
      </w:pPr>
    </w:p>
    <w:p w14:paraId="729B3BE8" w14:textId="77777777" w:rsidR="00BB29CF" w:rsidRPr="00E10DC3" w:rsidRDefault="00BB29CF" w:rsidP="00BB29CF">
      <w:pPr>
        <w:pStyle w:val="ListParagraph"/>
        <w:numPr>
          <w:ilvl w:val="0"/>
          <w:numId w:val="1"/>
        </w:numPr>
        <w:spacing w:after="160" w:line="259" w:lineRule="auto"/>
        <w:rPr>
          <w:rFonts w:ascii="Arial" w:hAnsi="Arial" w:cs="Arial"/>
          <w:sz w:val="32"/>
          <w:szCs w:val="32"/>
        </w:rPr>
      </w:pPr>
      <w:r w:rsidRPr="00E10DC3">
        <w:rPr>
          <w:rFonts w:ascii="Arial" w:hAnsi="Arial" w:cs="Arial"/>
          <w:sz w:val="32"/>
          <w:szCs w:val="32"/>
        </w:rPr>
        <w:t>Which entities reporting to him (a) have a  board in place and (b) do not have a board in place , (</w:t>
      </w:r>
      <w:proofErr w:type="spellStart"/>
      <w:r w:rsidRPr="00E10DC3">
        <w:rPr>
          <w:rFonts w:ascii="Arial" w:hAnsi="Arial" w:cs="Arial"/>
          <w:sz w:val="32"/>
          <w:szCs w:val="32"/>
        </w:rPr>
        <w:t>i</w:t>
      </w:r>
      <w:proofErr w:type="spellEnd"/>
      <w:r w:rsidRPr="00E10DC3">
        <w:rPr>
          <w:rFonts w:ascii="Arial" w:hAnsi="Arial" w:cs="Arial"/>
          <w:sz w:val="32"/>
          <w:szCs w:val="32"/>
        </w:rPr>
        <w:t>) of those that have a board, (aa) when was each individual board member appointed and (bb) when is the term of each board lapsing and (ii) how many (aa) board members are there in each board and (bb) of those board members of each entity are female;</w:t>
      </w:r>
    </w:p>
    <w:p w14:paraId="48561E47" w14:textId="77777777" w:rsidR="00BB29CF" w:rsidRPr="00E10DC3" w:rsidRDefault="00BB29CF" w:rsidP="00BB29CF">
      <w:pPr>
        <w:rPr>
          <w:rFonts w:ascii="Arial" w:hAnsi="Arial" w:cs="Arial"/>
          <w:sz w:val="32"/>
          <w:szCs w:val="32"/>
        </w:rPr>
      </w:pPr>
    </w:p>
    <w:p w14:paraId="2AD47252" w14:textId="77777777" w:rsidR="00BB29CF" w:rsidRPr="00E10DC3" w:rsidRDefault="00BB29CF" w:rsidP="00BB29CF">
      <w:pPr>
        <w:pStyle w:val="ListParagraph"/>
        <w:numPr>
          <w:ilvl w:val="0"/>
          <w:numId w:val="1"/>
        </w:numPr>
        <w:spacing w:after="160" w:line="259" w:lineRule="auto"/>
        <w:rPr>
          <w:rFonts w:ascii="Arial" w:hAnsi="Arial" w:cs="Arial"/>
          <w:sz w:val="32"/>
          <w:szCs w:val="32"/>
        </w:rPr>
      </w:pPr>
      <w:r w:rsidRPr="00E10DC3">
        <w:rPr>
          <w:rFonts w:ascii="Arial" w:hAnsi="Arial" w:cs="Arial"/>
          <w:sz w:val="32"/>
          <w:szCs w:val="32"/>
        </w:rPr>
        <w:t>With reference to entities that do not have boards in place, (a) who is responsible for appointing the board and (b) when will a board be appointed?</w:t>
      </w:r>
    </w:p>
    <w:p w14:paraId="3332762D" w14:textId="77777777" w:rsidR="00BB29CF" w:rsidRPr="00E10DC3" w:rsidRDefault="00BB29CF" w:rsidP="00BB29CF">
      <w:pPr>
        <w:pStyle w:val="ListParagraph"/>
        <w:rPr>
          <w:rFonts w:ascii="Arial" w:hAnsi="Arial" w:cs="Arial"/>
          <w:sz w:val="32"/>
          <w:szCs w:val="32"/>
        </w:rPr>
      </w:pPr>
    </w:p>
    <w:p w14:paraId="31EC73A4" w14:textId="77777777" w:rsidR="00BB29CF" w:rsidRDefault="00BB29CF" w:rsidP="00BB29CF">
      <w:pPr>
        <w:pStyle w:val="ListParagraph"/>
        <w:ind w:left="6480"/>
        <w:rPr>
          <w:rFonts w:ascii="Arial" w:hAnsi="Arial" w:cs="Arial"/>
          <w:sz w:val="32"/>
          <w:szCs w:val="32"/>
        </w:rPr>
      </w:pPr>
      <w:r w:rsidRPr="00E10DC3">
        <w:rPr>
          <w:rFonts w:ascii="Arial" w:hAnsi="Arial" w:cs="Arial"/>
          <w:sz w:val="32"/>
          <w:szCs w:val="32"/>
        </w:rPr>
        <w:t>NW1998E</w:t>
      </w:r>
    </w:p>
    <w:p w14:paraId="571D2581" w14:textId="77777777" w:rsidR="00BB29CF" w:rsidRDefault="00BB29CF" w:rsidP="00BB29CF">
      <w:pPr>
        <w:rPr>
          <w:rFonts w:ascii="Arial Narrow" w:hAnsi="Arial Narrow"/>
          <w:b/>
          <w:sz w:val="32"/>
          <w:szCs w:val="32"/>
          <w:u w:val="single"/>
        </w:rPr>
      </w:pPr>
      <w:r>
        <w:rPr>
          <w:rFonts w:ascii="Arial Narrow" w:hAnsi="Arial Narrow"/>
          <w:b/>
          <w:sz w:val="32"/>
          <w:szCs w:val="32"/>
          <w:u w:val="single"/>
        </w:rPr>
        <w:t>REPLY</w:t>
      </w:r>
    </w:p>
    <w:p w14:paraId="1434B848" w14:textId="77777777" w:rsidR="00BB29CF" w:rsidRDefault="00BB29CF" w:rsidP="00BB29CF">
      <w:pPr>
        <w:rPr>
          <w:rFonts w:ascii="Arial Narrow" w:hAnsi="Arial Narrow"/>
          <w:b/>
          <w:sz w:val="32"/>
          <w:szCs w:val="32"/>
          <w:u w:val="single"/>
        </w:rPr>
      </w:pPr>
    </w:p>
    <w:p w14:paraId="458E63A5" w14:textId="77777777" w:rsidR="00BB29CF" w:rsidRPr="0059263E" w:rsidRDefault="00BB29CF" w:rsidP="00BB29CF">
      <w:pPr>
        <w:spacing w:line="276" w:lineRule="auto"/>
        <w:ind w:left="709"/>
        <w:rPr>
          <w:rFonts w:ascii="Calibri" w:eastAsia="Times New Roman" w:hAnsi="Calibri"/>
          <w:sz w:val="32"/>
          <w:szCs w:val="32"/>
          <w:lang w:val="en-ZA" w:eastAsia="en-US"/>
        </w:rPr>
      </w:pPr>
      <w:r w:rsidRPr="0059263E">
        <w:rPr>
          <w:rFonts w:ascii="Arial" w:eastAsia="Times New Roman" w:hAnsi="Arial"/>
          <w:sz w:val="32"/>
          <w:szCs w:val="32"/>
          <w:lang w:val="en-ZA" w:eastAsia="en-US"/>
        </w:rPr>
        <w:t>In terms of the National Intelligence Services Act 65 of 2002, as amended by the General Intelligence Laws Amendment Act 52 of 2003, there are no boards that should be established by the Minister of State Security.</w:t>
      </w:r>
    </w:p>
    <w:p w14:paraId="02918158" w14:textId="77777777" w:rsidR="00BB29CF" w:rsidRPr="00E10DC3" w:rsidRDefault="00BB29CF" w:rsidP="00BB29CF">
      <w:pPr>
        <w:rPr>
          <w:rFonts w:ascii="Arial Narrow" w:hAnsi="Arial Narrow"/>
          <w:b/>
          <w:sz w:val="32"/>
          <w:szCs w:val="32"/>
          <w:u w:val="single"/>
        </w:rPr>
      </w:pPr>
    </w:p>
    <w:p w14:paraId="231BBCA0" w14:textId="77777777" w:rsidR="00706492" w:rsidRDefault="00706492"/>
    <w:sectPr w:rsidR="00706492" w:rsidSect="00847C7C">
      <w:headerReference w:type="default" r:id="rId7"/>
      <w:footerReference w:type="default" r:id="rId8"/>
      <w:pgSz w:w="11907" w:h="16840" w:code="9"/>
      <w:pgMar w:top="1440" w:right="1797" w:bottom="1440" w:left="1797"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BC1FC" w14:textId="77777777" w:rsidR="00000000" w:rsidRDefault="00364125">
      <w:r>
        <w:separator/>
      </w:r>
    </w:p>
  </w:endnote>
  <w:endnote w:type="continuationSeparator" w:id="0">
    <w:p w14:paraId="2A4DA680" w14:textId="77777777" w:rsidR="00000000" w:rsidRDefault="00364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8C2C5" w14:textId="77777777" w:rsidR="00103B0F" w:rsidRPr="006827E9" w:rsidRDefault="00364125" w:rsidP="006827E9">
    <w:pPr>
      <w:pStyle w:val="Footer"/>
      <w:jc w:val="center"/>
      <w:rPr>
        <w:rFonts w:ascii="Arial" w:hAnsi="Arial" w:cs="Arial"/>
        <w:sz w:val="20"/>
        <w:szCs w:val="20"/>
      </w:rPr>
    </w:pPr>
  </w:p>
  <w:p w14:paraId="6E94FD25" w14:textId="77777777" w:rsidR="00103B0F" w:rsidRDefault="00364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9CEF6" w14:textId="77777777" w:rsidR="00000000" w:rsidRDefault="00364125">
      <w:r>
        <w:separator/>
      </w:r>
    </w:p>
  </w:footnote>
  <w:footnote w:type="continuationSeparator" w:id="0">
    <w:p w14:paraId="58133E41" w14:textId="77777777" w:rsidR="00000000" w:rsidRDefault="00364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6958C" w14:textId="77777777" w:rsidR="00103B0F" w:rsidRPr="009A283C" w:rsidRDefault="00BB29CF" w:rsidP="006827E9">
    <w:pPr>
      <w:pStyle w:val="Header"/>
      <w:jc w:val="center"/>
      <w:rPr>
        <w:rFonts w:ascii="Arial" w:hAnsi="Arial" w:cs="Arial"/>
        <w:sz w:val="20"/>
        <w:szCs w:val="20"/>
        <w:lang w:val="en-ZA"/>
      </w:rPr>
    </w:pPr>
    <w:r>
      <w:rPr>
        <w:rFonts w:ascii="Arial" w:hAnsi="Arial" w:cs="Arial"/>
        <w:sz w:val="20"/>
        <w:szCs w:val="20"/>
        <w:lang w:val="en-ZA"/>
      </w:rPr>
      <w:t>TOP SECRET</w:t>
    </w:r>
  </w:p>
  <w:p w14:paraId="4713D122" w14:textId="77777777" w:rsidR="00103B0F" w:rsidRDefault="003641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F5E84"/>
    <w:multiLevelType w:val="hybridMultilevel"/>
    <w:tmpl w:val="4F282CF0"/>
    <w:lvl w:ilvl="0" w:tplc="170A5188">
      <w:start w:val="1"/>
      <w:numFmt w:val="decimal"/>
      <w:lvlText w:val="(%1)"/>
      <w:lvlJc w:val="left"/>
      <w:pPr>
        <w:ind w:left="501" w:hanging="360"/>
      </w:pPr>
      <w:rPr>
        <w:rFonts w:hint="default"/>
      </w:rPr>
    </w:lvl>
    <w:lvl w:ilvl="1" w:tplc="1C090019" w:tentative="1">
      <w:start w:val="1"/>
      <w:numFmt w:val="lowerLetter"/>
      <w:lvlText w:val="%2."/>
      <w:lvlJc w:val="left"/>
      <w:pPr>
        <w:ind w:left="1221" w:hanging="360"/>
      </w:pPr>
    </w:lvl>
    <w:lvl w:ilvl="2" w:tplc="1C09001B" w:tentative="1">
      <w:start w:val="1"/>
      <w:numFmt w:val="lowerRoman"/>
      <w:lvlText w:val="%3."/>
      <w:lvlJc w:val="right"/>
      <w:pPr>
        <w:ind w:left="1941" w:hanging="180"/>
      </w:pPr>
    </w:lvl>
    <w:lvl w:ilvl="3" w:tplc="1C09000F" w:tentative="1">
      <w:start w:val="1"/>
      <w:numFmt w:val="decimal"/>
      <w:lvlText w:val="%4."/>
      <w:lvlJc w:val="left"/>
      <w:pPr>
        <w:ind w:left="2661" w:hanging="360"/>
      </w:pPr>
    </w:lvl>
    <w:lvl w:ilvl="4" w:tplc="1C090019" w:tentative="1">
      <w:start w:val="1"/>
      <w:numFmt w:val="lowerLetter"/>
      <w:lvlText w:val="%5."/>
      <w:lvlJc w:val="left"/>
      <w:pPr>
        <w:ind w:left="3381" w:hanging="360"/>
      </w:pPr>
    </w:lvl>
    <w:lvl w:ilvl="5" w:tplc="1C09001B" w:tentative="1">
      <w:start w:val="1"/>
      <w:numFmt w:val="lowerRoman"/>
      <w:lvlText w:val="%6."/>
      <w:lvlJc w:val="right"/>
      <w:pPr>
        <w:ind w:left="4101" w:hanging="180"/>
      </w:pPr>
    </w:lvl>
    <w:lvl w:ilvl="6" w:tplc="1C09000F" w:tentative="1">
      <w:start w:val="1"/>
      <w:numFmt w:val="decimal"/>
      <w:lvlText w:val="%7."/>
      <w:lvlJc w:val="left"/>
      <w:pPr>
        <w:ind w:left="4821" w:hanging="360"/>
      </w:pPr>
    </w:lvl>
    <w:lvl w:ilvl="7" w:tplc="1C090019" w:tentative="1">
      <w:start w:val="1"/>
      <w:numFmt w:val="lowerLetter"/>
      <w:lvlText w:val="%8."/>
      <w:lvlJc w:val="left"/>
      <w:pPr>
        <w:ind w:left="5541" w:hanging="360"/>
      </w:pPr>
    </w:lvl>
    <w:lvl w:ilvl="8" w:tplc="1C09001B" w:tentative="1">
      <w:start w:val="1"/>
      <w:numFmt w:val="lowerRoman"/>
      <w:lvlText w:val="%9."/>
      <w:lvlJc w:val="right"/>
      <w:pPr>
        <w:ind w:left="626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9CF"/>
    <w:rsid w:val="00364125"/>
    <w:rsid w:val="00706492"/>
    <w:rsid w:val="00BB29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A5982"/>
  <w15:chartTrackingRefBased/>
  <w15:docId w15:val="{111D271D-6A1C-45C8-B484-43359D1FA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9CF"/>
    <w:pPr>
      <w:spacing w:after="0" w:line="240" w:lineRule="auto"/>
    </w:pPr>
    <w:rPr>
      <w:rFonts w:ascii="Times New Roman" w:eastAsia="Batang" w:hAnsi="Times New Roman" w:cs="Times New Roman"/>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9CF"/>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BB29CF"/>
    <w:pPr>
      <w:tabs>
        <w:tab w:val="center" w:pos="4680"/>
        <w:tab w:val="right" w:pos="9360"/>
      </w:tabs>
    </w:pPr>
    <w:rPr>
      <w:lang w:val="x-none"/>
    </w:rPr>
  </w:style>
  <w:style w:type="character" w:customStyle="1" w:styleId="HeaderChar">
    <w:name w:val="Header Char"/>
    <w:basedOn w:val="DefaultParagraphFont"/>
    <w:link w:val="Header"/>
    <w:uiPriority w:val="99"/>
    <w:rsid w:val="00BB29CF"/>
    <w:rPr>
      <w:rFonts w:ascii="Times New Roman" w:eastAsia="Batang" w:hAnsi="Times New Roman" w:cs="Times New Roman"/>
      <w:sz w:val="24"/>
      <w:szCs w:val="24"/>
      <w:lang w:val="x-none" w:eastAsia="ko-KR"/>
    </w:rPr>
  </w:style>
  <w:style w:type="paragraph" w:styleId="Footer">
    <w:name w:val="footer"/>
    <w:basedOn w:val="Normal"/>
    <w:link w:val="FooterChar"/>
    <w:uiPriority w:val="99"/>
    <w:rsid w:val="00BB29CF"/>
    <w:pPr>
      <w:tabs>
        <w:tab w:val="center" w:pos="4680"/>
        <w:tab w:val="right" w:pos="9360"/>
      </w:tabs>
    </w:pPr>
    <w:rPr>
      <w:lang w:val="x-none"/>
    </w:rPr>
  </w:style>
  <w:style w:type="character" w:customStyle="1" w:styleId="FooterChar">
    <w:name w:val="Footer Char"/>
    <w:basedOn w:val="DefaultParagraphFont"/>
    <w:link w:val="Footer"/>
    <w:uiPriority w:val="99"/>
    <w:rsid w:val="00BB29CF"/>
    <w:rPr>
      <w:rFonts w:ascii="Times New Roman" w:eastAsia="Batang" w:hAnsi="Times New Roman" w:cs="Times New Roman"/>
      <w:sz w:val="24"/>
      <w:szCs w:val="24"/>
      <w:lang w:val="x-non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NNkopane</dc:creator>
  <cp:keywords/>
  <dc:description/>
  <cp:lastModifiedBy>Sehlabela Chuene</cp:lastModifiedBy>
  <cp:revision>2</cp:revision>
  <dcterms:created xsi:type="dcterms:W3CDTF">2017-07-10T10:25:00Z</dcterms:created>
  <dcterms:modified xsi:type="dcterms:W3CDTF">2017-07-10T10:25:00Z</dcterms:modified>
</cp:coreProperties>
</file>