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486625" w:rsidP="002E7253">
      <w:pPr>
        <w:spacing w:line="360" w:lineRule="auto"/>
        <w:jc w:val="center"/>
        <w:rPr>
          <w:rFonts w:ascii="Arial" w:hAnsi="Arial" w:cs="Arial"/>
        </w:rPr>
      </w:pPr>
      <w:r>
        <w:rPr>
          <w:rFonts w:ascii="Arial" w:hAnsi="Arial" w:cs="Arial"/>
          <w:noProof/>
          <w:lang w:val="en-ZA" w:eastAsia="en-ZA"/>
        </w:rPr>
        <w:t xml:space="preserve"> </w:t>
      </w:r>
    </w:p>
    <w:p w:rsidR="002E7253" w:rsidRPr="008C0966" w:rsidRDefault="002E7253" w:rsidP="00FC5546">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FC5546" w:rsidP="00FC5546">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FC5546" w:rsidP="00FC5546">
      <w:pPr>
        <w:spacing w:after="200" w:line="276" w:lineRule="auto"/>
        <w:rPr>
          <w:rFonts w:ascii="Arial" w:eastAsia="Calibri" w:hAnsi="Arial" w:cs="Arial"/>
          <w:b/>
          <w:bCs/>
          <w:lang w:val="en-GB"/>
        </w:rPr>
      </w:pPr>
      <w:r w:rsidRPr="00FC5546">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3063D8">
        <w:rPr>
          <w:rFonts w:ascii="Arial" w:eastAsia="Calibri" w:hAnsi="Arial" w:cs="Arial"/>
          <w:b/>
          <w:bCs/>
          <w:lang w:val="en-GB"/>
        </w:rPr>
        <w:t xml:space="preserve"> </w:t>
      </w:r>
      <w:r>
        <w:rPr>
          <w:rFonts w:ascii="Arial" w:eastAsia="Calibri" w:hAnsi="Arial" w:cs="Arial"/>
          <w:b/>
          <w:bCs/>
          <w:lang w:val="en-GB"/>
        </w:rPr>
        <w:t xml:space="preserve">NO: </w:t>
      </w:r>
      <w:r w:rsidR="00D8626A">
        <w:rPr>
          <w:rFonts w:ascii="Arial" w:eastAsia="Calibri" w:hAnsi="Arial" w:cs="Arial"/>
          <w:b/>
          <w:bCs/>
          <w:lang w:val="en-GB"/>
        </w:rPr>
        <w:t>1</w:t>
      </w:r>
      <w:r w:rsidR="009265C2">
        <w:rPr>
          <w:rFonts w:ascii="Arial" w:eastAsia="Calibri" w:hAnsi="Arial" w:cs="Arial"/>
          <w:b/>
          <w:bCs/>
          <w:lang w:val="en-GB"/>
        </w:rPr>
        <w:t>7</w:t>
      </w:r>
      <w:r w:rsidR="00B2350F">
        <w:rPr>
          <w:rFonts w:ascii="Arial" w:eastAsia="Calibri" w:hAnsi="Arial" w:cs="Arial"/>
          <w:b/>
          <w:bCs/>
          <w:lang w:val="en-GB"/>
        </w:rPr>
        <w:t>26</w:t>
      </w:r>
    </w:p>
    <w:p w:rsidR="002E7253" w:rsidRPr="00FC5546" w:rsidRDefault="002E7253" w:rsidP="00FC5546">
      <w:pPr>
        <w:spacing w:after="200" w:line="276" w:lineRule="auto"/>
        <w:rPr>
          <w:rFonts w:ascii="Arial" w:eastAsia="Calibri" w:hAnsi="Arial" w:cs="Arial"/>
          <w:b/>
          <w:bCs/>
          <w:lang w:val="en-GB"/>
        </w:rPr>
      </w:pPr>
      <w:r w:rsidRPr="00FC5546">
        <w:rPr>
          <w:rFonts w:ascii="Arial" w:eastAsia="Calibri" w:hAnsi="Arial" w:cs="Arial"/>
          <w:b/>
          <w:bCs/>
          <w:lang w:val="en-GB"/>
        </w:rPr>
        <w:t xml:space="preserve">DATE OF QUESTION: </w:t>
      </w:r>
      <w:r w:rsidR="004E6D1B" w:rsidRPr="00FC5546">
        <w:rPr>
          <w:rFonts w:ascii="Arial" w:eastAsia="Calibri" w:hAnsi="Arial" w:cs="Arial"/>
          <w:b/>
          <w:bCs/>
          <w:lang w:val="en-GB"/>
        </w:rPr>
        <w:t>0</w:t>
      </w:r>
      <w:r w:rsidR="00B2350F" w:rsidRPr="00FC5546">
        <w:rPr>
          <w:rFonts w:ascii="Arial" w:eastAsia="Calibri" w:hAnsi="Arial" w:cs="Arial"/>
          <w:b/>
          <w:bCs/>
          <w:lang w:val="en-GB"/>
        </w:rPr>
        <w:t>9</w:t>
      </w:r>
      <w:r w:rsidR="00FC5546" w:rsidRPr="00FC5546">
        <w:rPr>
          <w:rFonts w:ascii="Arial" w:eastAsia="Calibri" w:hAnsi="Arial" w:cs="Arial"/>
          <w:b/>
          <w:bCs/>
          <w:lang w:val="en-GB"/>
        </w:rPr>
        <w:t xml:space="preserve"> JUNE </w:t>
      </w:r>
      <w:r w:rsidRPr="00FC5546">
        <w:rPr>
          <w:rFonts w:ascii="Arial" w:eastAsia="Calibri" w:hAnsi="Arial" w:cs="Arial"/>
          <w:b/>
          <w:bCs/>
          <w:lang w:val="en-GB"/>
        </w:rPr>
        <w:t>201</w:t>
      </w:r>
      <w:r w:rsidR="008C0966" w:rsidRPr="00FC5546">
        <w:rPr>
          <w:rFonts w:ascii="Arial" w:eastAsia="Calibri" w:hAnsi="Arial" w:cs="Arial"/>
          <w:b/>
          <w:bCs/>
          <w:lang w:val="en-GB"/>
        </w:rPr>
        <w:t>7</w:t>
      </w:r>
    </w:p>
    <w:p w:rsidR="00D463C8" w:rsidRPr="00FC5546" w:rsidRDefault="00791471" w:rsidP="00FC5546">
      <w:pPr>
        <w:spacing w:before="100" w:beforeAutospacing="1" w:after="100" w:afterAutospacing="1" w:line="276" w:lineRule="auto"/>
        <w:outlineLvl w:val="0"/>
        <w:rPr>
          <w:rFonts w:ascii="Arial" w:eastAsia="Calibri" w:hAnsi="Arial" w:cs="Arial"/>
          <w:b/>
          <w:bCs/>
          <w:lang w:val="en-GB"/>
        </w:rPr>
      </w:pPr>
      <w:r w:rsidRPr="00FC5546">
        <w:rPr>
          <w:rFonts w:ascii="Arial" w:eastAsia="Calibri" w:hAnsi="Arial" w:cs="Arial"/>
          <w:b/>
          <w:bCs/>
          <w:lang w:val="en-GB"/>
        </w:rPr>
        <w:t xml:space="preserve">DATE OF SUBMISSION: </w:t>
      </w:r>
      <w:r w:rsidR="00B2350F" w:rsidRPr="00FC5546">
        <w:rPr>
          <w:rFonts w:ascii="Arial" w:eastAsia="Calibri" w:hAnsi="Arial" w:cs="Arial"/>
          <w:b/>
          <w:bCs/>
          <w:lang w:val="en-GB"/>
        </w:rPr>
        <w:t>26</w:t>
      </w:r>
      <w:r w:rsidRPr="00FC5546">
        <w:rPr>
          <w:rFonts w:ascii="Arial" w:eastAsia="Calibri" w:hAnsi="Arial" w:cs="Arial"/>
          <w:b/>
          <w:bCs/>
          <w:lang w:val="en-GB"/>
        </w:rPr>
        <w:t xml:space="preserve"> </w:t>
      </w:r>
      <w:r w:rsidR="00D832B2" w:rsidRPr="00FC5546">
        <w:rPr>
          <w:rFonts w:ascii="Arial" w:eastAsia="Calibri" w:hAnsi="Arial" w:cs="Arial"/>
          <w:b/>
          <w:bCs/>
          <w:lang w:val="en-GB"/>
        </w:rPr>
        <w:t>JUNE</w:t>
      </w:r>
      <w:r w:rsidR="009F2D5C" w:rsidRPr="00FC5546">
        <w:rPr>
          <w:rFonts w:ascii="Arial" w:eastAsia="Calibri" w:hAnsi="Arial" w:cs="Arial"/>
          <w:b/>
          <w:bCs/>
          <w:lang w:val="en-GB"/>
        </w:rPr>
        <w:t xml:space="preserve"> </w:t>
      </w:r>
      <w:r w:rsidR="00D463C8" w:rsidRPr="00FC5546">
        <w:rPr>
          <w:rFonts w:ascii="Arial" w:eastAsia="Calibri" w:hAnsi="Arial" w:cs="Arial"/>
          <w:b/>
          <w:bCs/>
          <w:lang w:val="en-GB"/>
        </w:rPr>
        <w:t>201</w:t>
      </w:r>
      <w:r w:rsidR="008C0966" w:rsidRPr="00FC5546">
        <w:rPr>
          <w:rFonts w:ascii="Arial" w:eastAsia="Calibri" w:hAnsi="Arial" w:cs="Arial"/>
          <w:b/>
          <w:bCs/>
          <w:lang w:val="en-GB"/>
        </w:rPr>
        <w:t>7</w:t>
      </w:r>
    </w:p>
    <w:p w:rsidR="00B2350F" w:rsidRPr="00B2350F" w:rsidRDefault="00B2350F" w:rsidP="00B2350F">
      <w:pPr>
        <w:spacing w:before="120" w:after="120" w:line="360" w:lineRule="auto"/>
        <w:jc w:val="both"/>
        <w:rPr>
          <w:rFonts w:ascii="Arial" w:hAnsi="Arial" w:cs="Arial"/>
          <w:b/>
          <w:bCs/>
          <w:lang w:val="en-ZA"/>
        </w:rPr>
      </w:pPr>
      <w:r w:rsidRPr="00B2350F">
        <w:rPr>
          <w:rFonts w:ascii="Arial" w:hAnsi="Arial" w:cs="Arial"/>
          <w:b/>
          <w:bCs/>
          <w:lang w:val="en-ZA"/>
        </w:rPr>
        <w:t>Ms C King (DA) to ask the Minister of Justice and Correctional Services:</w:t>
      </w:r>
    </w:p>
    <w:p w:rsidR="00B2350F" w:rsidRDefault="00B2350F" w:rsidP="00B2350F">
      <w:pPr>
        <w:spacing w:before="120" w:after="120" w:line="360" w:lineRule="auto"/>
        <w:jc w:val="both"/>
        <w:rPr>
          <w:rFonts w:ascii="Arial" w:hAnsi="Arial" w:cs="Arial"/>
          <w:lang w:val="en-ZA"/>
        </w:rPr>
      </w:pPr>
      <w:r w:rsidRPr="00B2350F">
        <w:rPr>
          <w:rFonts w:ascii="Arial" w:hAnsi="Arial" w:cs="Arial"/>
          <w:lang w:val="en-ZA"/>
        </w:rPr>
        <w:t>Whether any staff of (a) his department and (b) each entity reporting to him were awarded any contracts or agreements to conduct business with any state entity in the (i) 2014-15, (ii) 2015-16 and (iii) 2016-17 financial years; if so, what are the (aa)(aaa) names and (bbb) professional designations of the staff members and (bb)(aaa) details of the contract(s) and/or agreement(s) awarded and (bbb) amounts in each case?</w:t>
      </w:r>
    </w:p>
    <w:p w:rsidR="00B2350F" w:rsidRPr="00B2350F" w:rsidRDefault="00B2350F" w:rsidP="00B2350F">
      <w:pPr>
        <w:spacing w:before="120" w:after="120" w:line="360" w:lineRule="auto"/>
        <w:jc w:val="right"/>
        <w:rPr>
          <w:rFonts w:ascii="Arial" w:hAnsi="Arial" w:cs="Arial"/>
          <w:b/>
        </w:rPr>
      </w:pPr>
      <w:r w:rsidRPr="00B2350F">
        <w:rPr>
          <w:rFonts w:ascii="Arial" w:hAnsi="Arial" w:cs="Arial"/>
          <w:b/>
        </w:rPr>
        <w:t>NW1932E</w:t>
      </w:r>
    </w:p>
    <w:p w:rsidR="00983C6B" w:rsidRDefault="0004173B" w:rsidP="0004173B">
      <w:pPr>
        <w:spacing w:before="120" w:after="120" w:line="360" w:lineRule="auto"/>
        <w:rPr>
          <w:rFonts w:ascii="Arial" w:hAnsi="Arial" w:cs="Arial"/>
          <w:b/>
        </w:rPr>
      </w:pPr>
      <w:r>
        <w:rPr>
          <w:rFonts w:ascii="Arial" w:hAnsi="Arial" w:cs="Arial"/>
          <w:b/>
        </w:rPr>
        <w:br w:type="page"/>
      </w:r>
      <w:r w:rsidR="0007655F" w:rsidRPr="008C0966">
        <w:rPr>
          <w:rFonts w:ascii="Arial" w:hAnsi="Arial" w:cs="Arial"/>
          <w:b/>
        </w:rPr>
        <w:lastRenderedPageBreak/>
        <w:t>REPLY:</w:t>
      </w:r>
    </w:p>
    <w:p w:rsidR="008E522F" w:rsidRPr="008C0966" w:rsidRDefault="008E522F" w:rsidP="0004173B">
      <w:pPr>
        <w:spacing w:before="120" w:after="120" w:line="360" w:lineRule="auto"/>
        <w:rPr>
          <w:rFonts w:ascii="Arial" w:hAnsi="Arial" w:cs="Arial"/>
          <w:b/>
        </w:rPr>
      </w:pPr>
    </w:p>
    <w:p w:rsidR="008E522F" w:rsidRPr="008E522F" w:rsidRDefault="008E522F" w:rsidP="007A0383">
      <w:pPr>
        <w:numPr>
          <w:ilvl w:val="0"/>
          <w:numId w:val="33"/>
        </w:numPr>
        <w:spacing w:before="100" w:beforeAutospacing="1" w:after="100" w:afterAutospacing="1" w:line="360" w:lineRule="auto"/>
        <w:jc w:val="both"/>
        <w:rPr>
          <w:rFonts w:ascii="Arial" w:hAnsi="Arial" w:cs="Arial"/>
        </w:rPr>
      </w:pPr>
      <w:r w:rsidRPr="008E522F">
        <w:rPr>
          <w:rFonts w:ascii="Arial" w:hAnsi="Arial" w:cs="Arial"/>
        </w:rPr>
        <w:t>The Department of Justice and Constitutional Development has responded as follows:</w:t>
      </w:r>
    </w:p>
    <w:p w:rsidR="008E522F" w:rsidRDefault="00D96D9F" w:rsidP="008E522F">
      <w:pPr>
        <w:numPr>
          <w:ilvl w:val="0"/>
          <w:numId w:val="35"/>
        </w:numPr>
        <w:spacing w:before="120" w:after="120" w:line="360" w:lineRule="auto"/>
        <w:jc w:val="both"/>
        <w:rPr>
          <w:rFonts w:ascii="Arial" w:hAnsi="Arial" w:cs="Arial"/>
          <w:lang w:val="en-ZA"/>
        </w:rPr>
      </w:pPr>
      <w:r w:rsidRPr="008E522F">
        <w:rPr>
          <w:rFonts w:ascii="Arial" w:hAnsi="Arial" w:cs="Arial"/>
          <w:b/>
          <w:lang w:val="en-ZA"/>
        </w:rPr>
        <w:t xml:space="preserve">Table </w:t>
      </w:r>
      <w:r>
        <w:rPr>
          <w:rFonts w:ascii="Arial" w:hAnsi="Arial" w:cs="Arial"/>
          <w:b/>
          <w:lang w:val="en-ZA"/>
        </w:rPr>
        <w:t>A</w:t>
      </w:r>
      <w:r w:rsidRPr="008E522F">
        <w:rPr>
          <w:rFonts w:ascii="Arial" w:hAnsi="Arial" w:cs="Arial"/>
          <w:lang w:val="en-ZA"/>
        </w:rPr>
        <w:t xml:space="preserve"> </w:t>
      </w:r>
      <w:r>
        <w:rPr>
          <w:rFonts w:ascii="Arial" w:hAnsi="Arial" w:cs="Arial"/>
          <w:lang w:val="en-ZA"/>
        </w:rPr>
        <w:t>below gives details</w:t>
      </w:r>
      <w:r w:rsidRPr="008E522F">
        <w:rPr>
          <w:rFonts w:ascii="Arial" w:hAnsi="Arial" w:cs="Arial"/>
          <w:lang w:val="en-ZA"/>
        </w:rPr>
        <w:t xml:space="preserve"> of employees who were found to be doing business with organs of state by the </w:t>
      </w:r>
      <w:r>
        <w:rPr>
          <w:rFonts w:ascii="Arial" w:hAnsi="Arial" w:cs="Arial"/>
          <w:lang w:val="en-ZA"/>
        </w:rPr>
        <w:t>Auditor-</w:t>
      </w:r>
      <w:r w:rsidRPr="008E522F">
        <w:rPr>
          <w:rFonts w:ascii="Arial" w:hAnsi="Arial" w:cs="Arial"/>
          <w:lang w:val="en-ZA"/>
        </w:rPr>
        <w:t>Gen</w:t>
      </w:r>
      <w:r>
        <w:rPr>
          <w:rFonts w:ascii="Arial" w:hAnsi="Arial" w:cs="Arial"/>
          <w:lang w:val="en-ZA"/>
        </w:rPr>
        <w:t>eral in 2014/15</w:t>
      </w:r>
      <w:r w:rsidR="008E522F" w:rsidRPr="008E522F">
        <w:rPr>
          <w:rFonts w:ascii="Arial" w:hAnsi="Arial" w:cs="Arial"/>
          <w:lang w:val="en-ZA"/>
        </w:rPr>
        <w:t>.</w:t>
      </w:r>
    </w:p>
    <w:tbl>
      <w:tblPr>
        <w:tblW w:w="11341" w:type="dxa"/>
        <w:tblInd w:w="-743" w:type="dxa"/>
        <w:tblLayout w:type="fixed"/>
        <w:tblLook w:val="04A0"/>
      </w:tblPr>
      <w:tblGrid>
        <w:gridCol w:w="1985"/>
        <w:gridCol w:w="1985"/>
        <w:gridCol w:w="1984"/>
        <w:gridCol w:w="2050"/>
        <w:gridCol w:w="1636"/>
        <w:gridCol w:w="1701"/>
      </w:tblGrid>
      <w:tr w:rsidR="00885E2B" w:rsidRPr="008E522F" w:rsidTr="00E067B2">
        <w:trPr>
          <w:trHeight w:val="448"/>
          <w:tblHeader/>
        </w:trPr>
        <w:tc>
          <w:tcPr>
            <w:tcW w:w="1985" w:type="dxa"/>
            <w:tcBorders>
              <w:top w:val="single" w:sz="8" w:space="0" w:color="auto"/>
              <w:left w:val="single" w:sz="8" w:space="0" w:color="auto"/>
              <w:bottom w:val="nil"/>
              <w:right w:val="single" w:sz="8" w:space="0" w:color="auto"/>
            </w:tcBorders>
            <w:shd w:val="clear" w:color="auto" w:fill="D9D9D9"/>
          </w:tcPr>
          <w:p w:rsidR="00885E2B" w:rsidRPr="008E522F" w:rsidRDefault="00885E2B" w:rsidP="00E821FF">
            <w:pPr>
              <w:rPr>
                <w:rFonts w:ascii="Arial" w:hAnsi="Arial" w:cs="Arial"/>
                <w:b/>
                <w:bCs/>
                <w:color w:val="000000"/>
                <w:lang w:eastAsia="en-ZA"/>
              </w:rPr>
            </w:pPr>
            <w:r>
              <w:rPr>
                <w:rFonts w:ascii="Arial" w:hAnsi="Arial" w:cs="Arial"/>
                <w:b/>
                <w:bCs/>
                <w:color w:val="000000"/>
                <w:lang w:eastAsia="en-ZA"/>
              </w:rPr>
              <w:t>Name of Official</w:t>
            </w:r>
          </w:p>
        </w:tc>
        <w:tc>
          <w:tcPr>
            <w:tcW w:w="1985" w:type="dxa"/>
            <w:tcBorders>
              <w:top w:val="single" w:sz="8" w:space="0" w:color="auto"/>
              <w:left w:val="single" w:sz="8" w:space="0" w:color="auto"/>
              <w:bottom w:val="nil"/>
              <w:right w:val="single" w:sz="8" w:space="0" w:color="auto"/>
            </w:tcBorders>
            <w:shd w:val="clear" w:color="auto" w:fill="D9D9D9"/>
          </w:tcPr>
          <w:p w:rsidR="00885E2B" w:rsidRPr="005511EB" w:rsidRDefault="00885E2B" w:rsidP="00E821FF">
            <w:pPr>
              <w:rPr>
                <w:rFonts w:ascii="Arial" w:hAnsi="Arial" w:cs="Arial"/>
                <w:b/>
                <w:bCs/>
                <w:color w:val="000000"/>
                <w:lang w:eastAsia="en-ZA"/>
              </w:rPr>
            </w:pPr>
            <w:r>
              <w:rPr>
                <w:rFonts w:ascii="Arial" w:hAnsi="Arial" w:cs="Arial"/>
                <w:b/>
                <w:bCs/>
                <w:color w:val="000000"/>
              </w:rPr>
              <w:t>Designation</w:t>
            </w:r>
          </w:p>
        </w:tc>
        <w:tc>
          <w:tcPr>
            <w:tcW w:w="1984" w:type="dxa"/>
            <w:tcBorders>
              <w:top w:val="single" w:sz="8" w:space="0" w:color="auto"/>
              <w:left w:val="single" w:sz="8" w:space="0" w:color="auto"/>
              <w:bottom w:val="nil"/>
              <w:right w:val="single" w:sz="8" w:space="0" w:color="auto"/>
            </w:tcBorders>
            <w:shd w:val="clear" w:color="auto" w:fill="D9D9D9"/>
          </w:tcPr>
          <w:p w:rsidR="00885E2B" w:rsidRPr="008E522F" w:rsidRDefault="00885E2B" w:rsidP="000D29AA">
            <w:pPr>
              <w:jc w:val="center"/>
              <w:rPr>
                <w:rFonts w:ascii="Arial" w:hAnsi="Arial" w:cs="Arial"/>
                <w:b/>
                <w:bCs/>
                <w:color w:val="000000"/>
                <w:lang w:eastAsia="en-ZA"/>
              </w:rPr>
            </w:pPr>
            <w:r w:rsidRPr="00196C8F">
              <w:rPr>
                <w:rFonts w:ascii="Arial" w:hAnsi="Arial" w:cs="Arial"/>
                <w:b/>
                <w:bCs/>
                <w:color w:val="000000"/>
                <w:lang w:eastAsia="en-ZA"/>
              </w:rPr>
              <w:t>Organ of State</w:t>
            </w:r>
          </w:p>
        </w:tc>
        <w:tc>
          <w:tcPr>
            <w:tcW w:w="2050" w:type="dxa"/>
            <w:tcBorders>
              <w:top w:val="single" w:sz="8" w:space="0" w:color="auto"/>
              <w:left w:val="single" w:sz="8" w:space="0" w:color="auto"/>
              <w:bottom w:val="nil"/>
              <w:right w:val="single" w:sz="8" w:space="0" w:color="auto"/>
            </w:tcBorders>
            <w:shd w:val="clear" w:color="auto" w:fill="D9D9D9"/>
          </w:tcPr>
          <w:p w:rsidR="00885E2B" w:rsidRPr="008E522F" w:rsidRDefault="00685170" w:rsidP="00685170">
            <w:pPr>
              <w:jc w:val="center"/>
              <w:rPr>
                <w:rFonts w:ascii="Arial" w:hAnsi="Arial" w:cs="Arial"/>
                <w:b/>
                <w:bCs/>
                <w:color w:val="000000"/>
                <w:lang w:eastAsia="en-ZA"/>
              </w:rPr>
            </w:pPr>
            <w:r>
              <w:rPr>
                <w:rFonts w:ascii="Arial" w:hAnsi="Arial" w:cs="Arial"/>
                <w:b/>
                <w:bCs/>
                <w:color w:val="000000"/>
                <w:lang w:eastAsia="en-ZA"/>
              </w:rPr>
              <w:t>N</w:t>
            </w:r>
            <w:r w:rsidRPr="008E522F">
              <w:rPr>
                <w:rFonts w:ascii="Arial" w:hAnsi="Arial" w:cs="Arial"/>
                <w:b/>
                <w:bCs/>
                <w:color w:val="000000"/>
                <w:lang w:eastAsia="en-ZA"/>
              </w:rPr>
              <w:t>ame</w:t>
            </w:r>
            <w:r>
              <w:rPr>
                <w:rFonts w:ascii="Arial" w:hAnsi="Arial" w:cs="Arial"/>
                <w:b/>
                <w:bCs/>
                <w:color w:val="000000"/>
                <w:lang w:eastAsia="en-ZA"/>
              </w:rPr>
              <w:t xml:space="preserve"> of the</w:t>
            </w:r>
            <w:r w:rsidRPr="008E522F">
              <w:rPr>
                <w:rFonts w:ascii="Arial" w:hAnsi="Arial" w:cs="Arial"/>
                <w:b/>
                <w:bCs/>
                <w:color w:val="000000"/>
                <w:lang w:eastAsia="en-ZA"/>
              </w:rPr>
              <w:t xml:space="preserve"> </w:t>
            </w:r>
            <w:r w:rsidR="00885E2B" w:rsidRPr="008E522F">
              <w:rPr>
                <w:rFonts w:ascii="Arial" w:hAnsi="Arial" w:cs="Arial"/>
                <w:b/>
                <w:bCs/>
                <w:color w:val="000000"/>
                <w:lang w:eastAsia="en-ZA"/>
              </w:rPr>
              <w:t xml:space="preserve">Supplier </w:t>
            </w:r>
          </w:p>
        </w:tc>
        <w:tc>
          <w:tcPr>
            <w:tcW w:w="1636" w:type="dxa"/>
            <w:tcBorders>
              <w:top w:val="single" w:sz="8" w:space="0" w:color="auto"/>
              <w:left w:val="single" w:sz="8" w:space="0" w:color="auto"/>
              <w:bottom w:val="nil"/>
              <w:right w:val="nil"/>
            </w:tcBorders>
            <w:shd w:val="clear" w:color="auto" w:fill="D9D9D9"/>
          </w:tcPr>
          <w:p w:rsidR="00885E2B" w:rsidRPr="008E522F" w:rsidRDefault="00885E2B" w:rsidP="00E821FF">
            <w:pPr>
              <w:rPr>
                <w:rFonts w:ascii="Arial" w:hAnsi="Arial" w:cs="Arial"/>
                <w:b/>
                <w:bCs/>
                <w:color w:val="000000"/>
                <w:lang w:eastAsia="en-ZA"/>
              </w:rPr>
            </w:pPr>
            <w:r>
              <w:rPr>
                <w:rFonts w:ascii="Arial" w:hAnsi="Arial" w:cs="Arial"/>
                <w:b/>
                <w:bCs/>
                <w:color w:val="000000"/>
                <w:lang w:eastAsia="en-ZA"/>
              </w:rPr>
              <w:t>Order No.</w:t>
            </w:r>
          </w:p>
        </w:tc>
        <w:tc>
          <w:tcPr>
            <w:tcW w:w="1701" w:type="dxa"/>
            <w:tcBorders>
              <w:top w:val="single" w:sz="8" w:space="0" w:color="auto"/>
              <w:left w:val="single" w:sz="4" w:space="0" w:color="auto"/>
              <w:bottom w:val="single" w:sz="4" w:space="0" w:color="auto"/>
              <w:right w:val="single" w:sz="4" w:space="0" w:color="auto"/>
            </w:tcBorders>
            <w:shd w:val="clear" w:color="auto" w:fill="D9D9D9"/>
          </w:tcPr>
          <w:p w:rsidR="00885E2B" w:rsidRPr="008E522F" w:rsidRDefault="00885E2B" w:rsidP="00E821FF">
            <w:pPr>
              <w:jc w:val="center"/>
              <w:rPr>
                <w:rFonts w:ascii="Arial" w:hAnsi="Arial" w:cs="Arial"/>
                <w:b/>
                <w:bCs/>
                <w:color w:val="000000"/>
                <w:lang w:eastAsia="en-ZA"/>
              </w:rPr>
            </w:pPr>
            <w:r>
              <w:rPr>
                <w:rFonts w:ascii="Arial" w:hAnsi="Arial" w:cs="Arial"/>
                <w:b/>
                <w:bCs/>
                <w:color w:val="000000"/>
                <w:lang w:eastAsia="en-ZA"/>
              </w:rPr>
              <w:t>Amount</w:t>
            </w:r>
          </w:p>
        </w:tc>
      </w:tr>
      <w:tr w:rsidR="00885E2B" w:rsidRPr="008E522F" w:rsidTr="00E067B2">
        <w:trPr>
          <w:trHeight w:val="300"/>
        </w:trPr>
        <w:tc>
          <w:tcPr>
            <w:tcW w:w="1985" w:type="dxa"/>
            <w:tcBorders>
              <w:top w:val="single" w:sz="4" w:space="0" w:color="auto"/>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Ramaoka</w:t>
            </w:r>
            <w:r w:rsidRPr="008E522F">
              <w:rPr>
                <w:rFonts w:ascii="Arial" w:hAnsi="Arial" w:cs="Arial"/>
                <w:color w:val="000000"/>
                <w:lang w:eastAsia="en-ZA"/>
              </w:rPr>
              <w:t xml:space="preserve"> M.N</w:t>
            </w:r>
          </w:p>
        </w:tc>
        <w:tc>
          <w:tcPr>
            <w:tcW w:w="1985" w:type="dxa"/>
            <w:tcBorders>
              <w:top w:val="single" w:sz="4" w:space="0" w:color="auto"/>
              <w:left w:val="single" w:sz="4" w:space="0" w:color="auto"/>
              <w:bottom w:val="single" w:sz="4" w:space="0" w:color="auto"/>
              <w:right w:val="single" w:sz="4" w:space="0" w:color="auto"/>
            </w:tcBorders>
          </w:tcPr>
          <w:p w:rsidR="00885E2B" w:rsidRPr="006A5205" w:rsidRDefault="00D02F70" w:rsidP="00E821FF">
            <w:pPr>
              <w:rPr>
                <w:rFonts w:ascii="Arial" w:hAnsi="Arial" w:cs="Arial"/>
              </w:rPr>
            </w:pPr>
            <w:r>
              <w:rPr>
                <w:rFonts w:ascii="Arial" w:hAnsi="Arial" w:cs="Arial"/>
              </w:rPr>
              <w:t>Administration C</w:t>
            </w:r>
            <w:r w:rsidR="00885E2B" w:rsidRPr="006A5205">
              <w:rPr>
                <w:rFonts w:ascii="Arial" w:hAnsi="Arial" w:cs="Arial"/>
              </w:rPr>
              <w:t>lerk   (</w:t>
            </w:r>
            <w:r w:rsidR="00885E2B" w:rsidRPr="006A5205">
              <w:rPr>
                <w:rFonts w:ascii="Arial" w:hAnsi="Arial" w:cs="Arial"/>
                <w:sz w:val="22"/>
              </w:rPr>
              <w:t>Resigned on 2017/01/31</w:t>
            </w:r>
            <w:r w:rsidR="00885E2B" w:rsidRPr="006A5205">
              <w:rPr>
                <w:rFonts w:ascii="Arial" w:hAnsi="Arial" w:cs="Arial"/>
              </w:rPr>
              <w:t>)</w:t>
            </w:r>
          </w:p>
        </w:tc>
        <w:tc>
          <w:tcPr>
            <w:tcW w:w="1984" w:type="dxa"/>
            <w:tcBorders>
              <w:top w:val="single" w:sz="4" w:space="0" w:color="auto"/>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Pr>
                <w:rFonts w:ascii="Arial" w:hAnsi="Arial" w:cs="Arial"/>
                <w:color w:val="000000"/>
                <w:lang w:eastAsia="en-ZA"/>
              </w:rPr>
              <w:t>National Department of</w:t>
            </w:r>
            <w:r w:rsidRPr="008E522F">
              <w:rPr>
                <w:rFonts w:ascii="Arial" w:hAnsi="Arial" w:cs="Arial"/>
                <w:color w:val="000000"/>
                <w:lang w:eastAsia="en-ZA"/>
              </w:rPr>
              <w:t xml:space="preserve"> Sport and Recreation</w:t>
            </w:r>
          </w:p>
        </w:tc>
        <w:tc>
          <w:tcPr>
            <w:tcW w:w="2050" w:type="dxa"/>
            <w:tcBorders>
              <w:top w:val="single" w:sz="4" w:space="0" w:color="auto"/>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Makhurumola Itlhabanele Business</w:t>
            </w:r>
          </w:p>
        </w:tc>
        <w:tc>
          <w:tcPr>
            <w:tcW w:w="1636" w:type="dxa"/>
            <w:tcBorders>
              <w:top w:val="single" w:sz="4" w:space="0" w:color="auto"/>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3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Mbowane</w:t>
            </w:r>
            <w:r>
              <w:rPr>
                <w:rFonts w:ascii="Arial" w:hAnsi="Arial" w:cs="Arial"/>
                <w:color w:val="000000"/>
                <w:lang w:eastAsia="en-ZA"/>
              </w:rPr>
              <w:t xml:space="preserve">  A</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Assistant Master (</w:t>
            </w:r>
            <w:r w:rsidRPr="00A966E6">
              <w:rPr>
                <w:rFonts w:ascii="Arial" w:hAnsi="Arial" w:cs="Arial"/>
                <w:sz w:val="22"/>
              </w:rPr>
              <w:t>Resigned on 2014/12/31</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Pr>
                <w:rFonts w:ascii="Arial" w:hAnsi="Arial" w:cs="Arial"/>
                <w:color w:val="000000"/>
                <w:lang w:eastAsia="en-ZA"/>
              </w:rPr>
              <w:t xml:space="preserve">National Department </w:t>
            </w:r>
            <w:r w:rsidRPr="008E522F">
              <w:rPr>
                <w:rFonts w:ascii="Arial" w:hAnsi="Arial" w:cs="Arial"/>
                <w:color w:val="000000"/>
                <w:lang w:eastAsia="en-ZA"/>
              </w:rPr>
              <w:t>Correctional Services</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Nchiruleng trading enterprise</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r>
      <w:tr w:rsidR="00885E2B" w:rsidRPr="008E522F" w:rsidTr="00E067B2">
        <w:trPr>
          <w:trHeight w:val="36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 xml:space="preserve">Afrika </w:t>
            </w:r>
            <w:r>
              <w:rPr>
                <w:rFonts w:ascii="Arial" w:hAnsi="Arial" w:cs="Arial"/>
                <w:color w:val="000000"/>
                <w:lang w:eastAsia="en-ZA"/>
              </w:rPr>
              <w:t xml:space="preserve"> B</w:t>
            </w:r>
            <w:r w:rsidRPr="008E522F">
              <w:rPr>
                <w:rFonts w:ascii="Arial" w:hAnsi="Arial" w:cs="Arial"/>
                <w:color w:val="000000"/>
                <w:lang w:eastAsia="en-ZA"/>
              </w:rPr>
              <w:t>H</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Senior </w:t>
            </w:r>
            <w:r w:rsidR="00D02F70">
              <w:rPr>
                <w:rFonts w:ascii="Arial" w:hAnsi="Arial" w:cs="Arial"/>
                <w:color w:val="000000"/>
                <w:lang w:eastAsia="en-ZA"/>
              </w:rPr>
              <w:t>C</w:t>
            </w:r>
            <w:r w:rsidRPr="005511EB">
              <w:rPr>
                <w:rFonts w:ascii="Arial" w:hAnsi="Arial" w:cs="Arial"/>
                <w:color w:val="000000"/>
                <w:lang w:eastAsia="en-ZA"/>
              </w:rPr>
              <w:t xml:space="preserve">ourt </w:t>
            </w:r>
            <w:r w:rsidR="00D02F70">
              <w:rPr>
                <w:rFonts w:ascii="Arial" w:hAnsi="Arial" w:cs="Arial"/>
                <w:color w:val="000000"/>
                <w:lang w:eastAsia="en-ZA"/>
              </w:rPr>
              <w:t>I</w:t>
            </w:r>
            <w:r w:rsidRPr="005511EB">
              <w:rPr>
                <w:rFonts w:ascii="Arial" w:hAnsi="Arial" w:cs="Arial"/>
                <w:color w:val="000000"/>
                <w:lang w:eastAsia="en-ZA"/>
              </w:rPr>
              <w:t xml:space="preserve">nterpreter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South African Police</w:t>
            </w:r>
            <w:r>
              <w:rPr>
                <w:rFonts w:ascii="Arial" w:hAnsi="Arial" w:cs="Arial"/>
                <w:color w:val="000000"/>
                <w:lang w:eastAsia="en-ZA"/>
              </w:rPr>
              <w:t xml:space="preserve"> Service</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Pr>
                <w:rFonts w:ascii="Arial" w:hAnsi="Arial" w:cs="Arial"/>
                <w:color w:val="000000"/>
                <w:lang w:eastAsia="en-ZA"/>
              </w:rPr>
              <w:t>Biometric E</w:t>
            </w:r>
            <w:r w:rsidRPr="008E522F">
              <w:rPr>
                <w:rFonts w:ascii="Arial" w:hAnsi="Arial" w:cs="Arial"/>
                <w:color w:val="000000"/>
                <w:lang w:eastAsia="en-ZA"/>
              </w:rPr>
              <w:t>nha</w:t>
            </w:r>
            <w:r>
              <w:rPr>
                <w:rFonts w:ascii="Arial" w:hAnsi="Arial" w:cs="Arial"/>
                <w:color w:val="000000"/>
                <w:lang w:eastAsia="en-ZA"/>
              </w:rPr>
              <w:t>n</w:t>
            </w:r>
            <w:r w:rsidRPr="008E522F">
              <w:rPr>
                <w:rFonts w:ascii="Arial" w:hAnsi="Arial" w:cs="Arial"/>
                <w:color w:val="000000"/>
                <w:lang w:eastAsia="en-ZA"/>
              </w:rPr>
              <w:t>cement Solutions (Pty) Ltd</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R859 357.83</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Mashego. BK</w:t>
            </w:r>
          </w:p>
        </w:tc>
        <w:tc>
          <w:tcPr>
            <w:tcW w:w="1985" w:type="dxa"/>
            <w:tcBorders>
              <w:top w:val="nil"/>
              <w:left w:val="single" w:sz="4" w:space="0" w:color="auto"/>
              <w:bottom w:val="single" w:sz="4" w:space="0" w:color="auto"/>
              <w:right w:val="single" w:sz="4" w:space="0" w:color="auto"/>
            </w:tcBorders>
          </w:tcPr>
          <w:p w:rsidR="00885E2B" w:rsidRPr="005511EB" w:rsidRDefault="00885E2B" w:rsidP="00E821FF">
            <w:pPr>
              <w:rPr>
                <w:rFonts w:ascii="Arial" w:hAnsi="Arial" w:cs="Arial"/>
                <w:color w:val="000000"/>
                <w:lang w:eastAsia="en-ZA"/>
              </w:rPr>
            </w:pPr>
            <w:r w:rsidRPr="005511EB">
              <w:rPr>
                <w:rFonts w:ascii="Arial" w:hAnsi="Arial" w:cs="Arial"/>
                <w:color w:val="000000"/>
                <w:lang w:eastAsia="en-ZA"/>
              </w:rPr>
              <w:t xml:space="preserve">Director/senior manager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Small Enterprise Development Agency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Kholo Mo</w:t>
            </w:r>
            <w:r w:rsidR="00336D0D">
              <w:rPr>
                <w:rFonts w:ascii="Arial" w:hAnsi="Arial" w:cs="Arial"/>
                <w:color w:val="000000"/>
                <w:lang w:eastAsia="en-ZA"/>
              </w:rPr>
              <w:t>n</w:t>
            </w:r>
            <w:r w:rsidRPr="008E522F">
              <w:rPr>
                <w:rFonts w:ascii="Arial" w:hAnsi="Arial" w:cs="Arial"/>
                <w:color w:val="000000"/>
                <w:lang w:eastAsia="en-ZA"/>
              </w:rPr>
              <w:t xml:space="preserve">yane Trading Enterprise </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9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Maja</w:t>
            </w:r>
            <w:r>
              <w:rPr>
                <w:rFonts w:ascii="Arial" w:hAnsi="Arial" w:cs="Arial"/>
                <w:color w:val="000000"/>
                <w:lang w:eastAsia="en-ZA"/>
              </w:rPr>
              <w:t xml:space="preserve"> </w:t>
            </w:r>
            <w:r w:rsidRPr="008E522F">
              <w:rPr>
                <w:rFonts w:ascii="Arial" w:hAnsi="Arial" w:cs="Arial"/>
                <w:color w:val="000000"/>
                <w:lang w:eastAsia="en-ZA"/>
              </w:rPr>
              <w:t>MP</w:t>
            </w:r>
          </w:p>
        </w:tc>
        <w:tc>
          <w:tcPr>
            <w:tcW w:w="1985" w:type="dxa"/>
            <w:tcBorders>
              <w:top w:val="nil"/>
              <w:left w:val="single" w:sz="4" w:space="0" w:color="auto"/>
              <w:bottom w:val="single" w:sz="4" w:space="0" w:color="auto"/>
              <w:right w:val="single" w:sz="4" w:space="0" w:color="auto"/>
            </w:tcBorders>
          </w:tcPr>
          <w:p w:rsidR="00885E2B" w:rsidRPr="005511EB" w:rsidRDefault="00885E2B" w:rsidP="00E821FF">
            <w:pPr>
              <w:rPr>
                <w:rFonts w:ascii="Arial" w:hAnsi="Arial" w:cs="Arial"/>
                <w:color w:val="000000"/>
                <w:lang w:eastAsia="en-ZA"/>
              </w:rPr>
            </w:pPr>
            <w:r w:rsidRPr="005511EB">
              <w:rPr>
                <w:rFonts w:ascii="Arial" w:hAnsi="Arial" w:cs="Arial"/>
                <w:color w:val="000000"/>
                <w:lang w:eastAsia="en-ZA"/>
              </w:rPr>
              <w:t xml:space="preserve">Director/senior manager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Food and Beverages Manufacturing Industry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Bakhethwa Solutions And Investments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Mmbadi LS</w:t>
            </w:r>
          </w:p>
        </w:tc>
        <w:tc>
          <w:tcPr>
            <w:tcW w:w="1985" w:type="dxa"/>
            <w:tcBorders>
              <w:top w:val="nil"/>
              <w:left w:val="single" w:sz="4" w:space="0" w:color="auto"/>
              <w:bottom w:val="single" w:sz="4" w:space="0" w:color="auto"/>
              <w:right w:val="single" w:sz="4" w:space="0" w:color="auto"/>
            </w:tcBorders>
          </w:tcPr>
          <w:p w:rsidR="00885E2B" w:rsidRPr="005511EB" w:rsidRDefault="00885E2B" w:rsidP="00E821FF">
            <w:pPr>
              <w:rPr>
                <w:rFonts w:ascii="Arial" w:hAnsi="Arial" w:cs="Arial"/>
                <w:color w:val="000000"/>
                <w:lang w:eastAsia="en-ZA"/>
              </w:rPr>
            </w:pPr>
            <w:r w:rsidRPr="005511EB">
              <w:rPr>
                <w:rFonts w:ascii="Arial" w:hAnsi="Arial" w:cs="Arial"/>
                <w:color w:val="000000"/>
                <w:lang w:eastAsia="en-ZA"/>
              </w:rPr>
              <w:t xml:space="preserve">Director/senior manager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Eskom Holdings Ltd</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Booi Holdings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Jacobs J</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No record </w:t>
            </w:r>
            <w:r w:rsidR="00D02F70">
              <w:rPr>
                <w:rFonts w:ascii="Arial" w:hAnsi="Arial" w:cs="Arial"/>
                <w:color w:val="000000"/>
                <w:lang w:eastAsia="en-ZA"/>
              </w:rPr>
              <w:t xml:space="preserve">is </w:t>
            </w:r>
            <w:r w:rsidRPr="005511EB">
              <w:rPr>
                <w:rFonts w:ascii="Arial" w:hAnsi="Arial" w:cs="Arial"/>
                <w:color w:val="000000"/>
                <w:lang w:eastAsia="en-ZA"/>
              </w:rPr>
              <w:t xml:space="preserve">found on </w:t>
            </w:r>
            <w:r w:rsidR="00D02F70">
              <w:rPr>
                <w:rFonts w:ascii="Arial" w:hAnsi="Arial" w:cs="Arial"/>
                <w:color w:val="000000"/>
                <w:lang w:eastAsia="en-ZA"/>
              </w:rPr>
              <w:t>DoJ&amp;CD’s</w:t>
            </w:r>
            <w:r w:rsidR="00D02F70" w:rsidRPr="005511EB">
              <w:rPr>
                <w:rFonts w:ascii="Arial" w:hAnsi="Arial" w:cs="Arial"/>
                <w:color w:val="000000"/>
                <w:lang w:eastAsia="en-ZA"/>
              </w:rPr>
              <w:t xml:space="preserve"> </w:t>
            </w:r>
            <w:r w:rsidR="00D02F70">
              <w:rPr>
                <w:rFonts w:ascii="Arial" w:hAnsi="Arial" w:cs="Arial"/>
                <w:color w:val="000000"/>
                <w:lang w:eastAsia="en-ZA"/>
              </w:rPr>
              <w:t>P</w:t>
            </w:r>
            <w:r w:rsidRPr="005511EB">
              <w:rPr>
                <w:rFonts w:ascii="Arial" w:hAnsi="Arial" w:cs="Arial"/>
                <w:color w:val="000000"/>
                <w:lang w:eastAsia="en-ZA"/>
              </w:rPr>
              <w:t>ersal</w:t>
            </w:r>
            <w:r w:rsidR="00D02F70">
              <w:rPr>
                <w:rFonts w:ascii="Arial" w:hAnsi="Arial" w:cs="Arial"/>
                <w:color w:val="000000"/>
                <w:lang w:eastAsia="en-ZA"/>
              </w:rPr>
              <w:t xml:space="preserve"> as</w:t>
            </w:r>
            <w:r>
              <w:rPr>
                <w:rFonts w:ascii="Arial" w:hAnsi="Arial" w:cs="Arial"/>
                <w:color w:val="000000"/>
                <w:lang w:eastAsia="en-ZA"/>
              </w:rPr>
              <w:t xml:space="preserve"> the official is</w:t>
            </w:r>
            <w:r w:rsidR="00D02F70">
              <w:rPr>
                <w:rFonts w:ascii="Arial" w:hAnsi="Arial" w:cs="Arial"/>
                <w:color w:val="000000"/>
                <w:lang w:eastAsia="en-ZA"/>
              </w:rPr>
              <w:t xml:space="preserve"> currently</w:t>
            </w:r>
            <w:r>
              <w:rPr>
                <w:rFonts w:ascii="Arial" w:hAnsi="Arial" w:cs="Arial"/>
                <w:color w:val="000000"/>
                <w:lang w:eastAsia="en-ZA"/>
              </w:rPr>
              <w:t xml:space="preserve"> stationed at the Office of the Chief Justice.</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City of Johannesburg Metro</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Constitution Hill Development</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R6 840.00</w:t>
            </w:r>
          </w:p>
        </w:tc>
      </w:tr>
      <w:tr w:rsidR="00885E2B" w:rsidRPr="008E522F" w:rsidTr="00E067B2">
        <w:trPr>
          <w:trHeight w:val="48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Gwadiso SS</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Director (</w:t>
            </w:r>
            <w:r w:rsidRPr="00A966E6">
              <w:rPr>
                <w:rFonts w:ascii="Arial" w:hAnsi="Arial" w:cs="Arial"/>
                <w:sz w:val="22"/>
              </w:rPr>
              <w:t>Resigned on 2017/05/31</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Amatole District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Beam Marketing &amp; Promotions CC</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465"/>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Kgomo. TF</w:t>
            </w:r>
            <w:r>
              <w:rPr>
                <w:rFonts w:ascii="Arial" w:hAnsi="Arial" w:cs="Arial"/>
                <w:color w:val="000000"/>
                <w:lang w:eastAsia="en-ZA"/>
              </w:rPr>
              <w:t>J</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Director (</w:t>
            </w:r>
            <w:r w:rsidRPr="00A966E6">
              <w:rPr>
                <w:rFonts w:ascii="Arial" w:hAnsi="Arial" w:cs="Arial"/>
                <w:sz w:val="22"/>
              </w:rPr>
              <w:t>Retirement on 2017/04/30</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South African Police</w:t>
            </w:r>
            <w:r>
              <w:rPr>
                <w:rFonts w:ascii="Arial" w:hAnsi="Arial" w:cs="Arial"/>
                <w:color w:val="000000"/>
                <w:lang w:eastAsia="en-ZA"/>
              </w:rPr>
              <w:t xml:space="preserve"> Service</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Kgophamorama Management Serv</w:t>
            </w:r>
            <w:r>
              <w:rPr>
                <w:rFonts w:ascii="Arial" w:hAnsi="Arial" w:cs="Arial"/>
                <w:color w:val="000000"/>
                <w:lang w:eastAsia="en-ZA"/>
              </w:rPr>
              <w:t>ices</w:t>
            </w:r>
            <w:r w:rsidRPr="008E522F">
              <w:rPr>
                <w:rFonts w:ascii="Arial" w:hAnsi="Arial" w:cs="Arial"/>
                <w:color w:val="000000"/>
                <w:lang w:eastAsia="en-ZA"/>
              </w:rPr>
              <w:t xml:space="preserve"> &amp; Projects CO</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R215.00</w:t>
            </w:r>
          </w:p>
        </w:tc>
      </w:tr>
      <w:tr w:rsidR="00885E2B" w:rsidRPr="008E522F" w:rsidTr="00E067B2">
        <w:trPr>
          <w:trHeight w:val="39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Bhikha  SV</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Principal Legal Admin Officer (</w:t>
            </w:r>
            <w:r w:rsidRPr="00A966E6">
              <w:rPr>
                <w:rFonts w:ascii="Arial" w:hAnsi="Arial" w:cs="Arial"/>
                <w:sz w:val="22"/>
              </w:rPr>
              <w:t>Retirement on 2015/07/31</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Financial and Accounting Services S</w:t>
            </w:r>
            <w:r>
              <w:rPr>
                <w:rFonts w:ascii="Arial" w:hAnsi="Arial" w:cs="Arial"/>
                <w:color w:val="000000"/>
                <w:lang w:eastAsia="en-ZA"/>
              </w:rPr>
              <w:t>ETA</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Public Finance IQ</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9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Samaai S</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Principal Legal Admin Officer (</w:t>
            </w:r>
            <w:r w:rsidRPr="00A966E6">
              <w:rPr>
                <w:rFonts w:ascii="Arial" w:hAnsi="Arial" w:cs="Arial"/>
                <w:sz w:val="22"/>
              </w:rPr>
              <w:t>Contract expiry on 2015/10/15</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Destination Marketing Organisation</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X Con Films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Bodigelo</w:t>
            </w:r>
            <w:r>
              <w:rPr>
                <w:rFonts w:ascii="Arial" w:hAnsi="Arial" w:cs="Arial"/>
                <w:color w:val="000000"/>
                <w:lang w:eastAsia="en-ZA"/>
              </w:rPr>
              <w:t xml:space="preserve"> </w:t>
            </w:r>
            <w:r w:rsidRPr="008E522F">
              <w:rPr>
                <w:rFonts w:ascii="Arial" w:hAnsi="Arial" w:cs="Arial"/>
                <w:color w:val="000000"/>
                <w:lang w:eastAsia="en-ZA"/>
              </w:rPr>
              <w:t>JT</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E-scheduler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Ngwathe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Batho Pele Funeral Parlour</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R6 900.00</w:t>
            </w:r>
          </w:p>
        </w:tc>
      </w:tr>
      <w:tr w:rsidR="00885E2B" w:rsidRPr="008E522F" w:rsidTr="00755BCF">
        <w:trPr>
          <w:trHeight w:val="465"/>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Choshane. ML</w:t>
            </w:r>
          </w:p>
        </w:tc>
        <w:tc>
          <w:tcPr>
            <w:tcW w:w="1985" w:type="dxa"/>
            <w:tcBorders>
              <w:top w:val="nil"/>
              <w:left w:val="single" w:sz="4" w:space="0" w:color="auto"/>
              <w:bottom w:val="single" w:sz="4" w:space="0" w:color="auto"/>
              <w:right w:val="single" w:sz="4" w:space="0" w:color="auto"/>
            </w:tcBorders>
            <w:shd w:val="clear" w:color="auto" w:fill="auto"/>
          </w:tcPr>
          <w:p w:rsidR="00885E2B" w:rsidRPr="005511EB" w:rsidRDefault="00467CD2" w:rsidP="00467CD2">
            <w:pPr>
              <w:rPr>
                <w:rFonts w:ascii="Arial" w:hAnsi="Arial" w:cs="Arial"/>
                <w:color w:val="000000"/>
                <w:lang w:eastAsia="en-ZA"/>
              </w:rPr>
            </w:pPr>
            <w:r w:rsidRPr="00467CD2">
              <w:rPr>
                <w:rFonts w:ascii="Arial" w:hAnsi="Arial" w:cs="Arial"/>
                <w:color w:val="000000"/>
                <w:lang w:eastAsia="en-ZA"/>
              </w:rPr>
              <w:t xml:space="preserve">Chief </w:t>
            </w:r>
            <w:r w:rsidR="00885E2B" w:rsidRPr="00467CD2">
              <w:rPr>
                <w:rFonts w:ascii="Arial" w:hAnsi="Arial" w:cs="Arial"/>
                <w:color w:val="000000"/>
                <w:lang w:eastAsia="en-ZA"/>
              </w:rPr>
              <w:t xml:space="preserve">Registry </w:t>
            </w:r>
            <w:r w:rsidR="00D02F70" w:rsidRPr="00467CD2">
              <w:rPr>
                <w:rFonts w:ascii="Arial" w:hAnsi="Arial" w:cs="Arial"/>
                <w:color w:val="000000"/>
                <w:lang w:eastAsia="en-ZA"/>
              </w:rPr>
              <w:t>C</w:t>
            </w:r>
            <w:r w:rsidR="00885E2B" w:rsidRPr="00467CD2">
              <w:rPr>
                <w:rFonts w:ascii="Arial" w:hAnsi="Arial" w:cs="Arial"/>
                <w:color w:val="000000"/>
                <w:lang w:eastAsia="en-ZA"/>
              </w:rPr>
              <w:t xml:space="preserve">lerk  </w:t>
            </w:r>
            <w:r w:rsidR="00885E2B" w:rsidRPr="005511EB">
              <w:rPr>
                <w:rFonts w:ascii="Arial" w:hAnsi="Arial" w:cs="Arial"/>
                <w:color w:val="000000"/>
                <w:lang w:eastAsia="en-ZA"/>
              </w:rPr>
              <w:t xml:space="preserve">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Fetakgomo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Mogodumane Funeral Parlour and Undertakers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-R3 918.00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Lebelo  J.M</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L</w:t>
            </w:r>
            <w:r>
              <w:rPr>
                <w:rFonts w:ascii="Arial" w:hAnsi="Arial" w:cs="Arial"/>
                <w:color w:val="000000"/>
                <w:lang w:eastAsia="en-ZA"/>
              </w:rPr>
              <w:t>impopo Department of</w:t>
            </w:r>
            <w:r w:rsidRPr="008E522F">
              <w:rPr>
                <w:rFonts w:ascii="Arial" w:hAnsi="Arial" w:cs="Arial"/>
                <w:color w:val="000000"/>
                <w:lang w:eastAsia="en-ZA"/>
              </w:rPr>
              <w:t xml:space="preserve"> Health</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Dimpho Mahlatse Service Provider</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R2 250.00</w:t>
            </w:r>
          </w:p>
        </w:tc>
      </w:tr>
      <w:tr w:rsidR="00885E2B" w:rsidRPr="008E522F" w:rsidTr="00755BCF">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Khoza N</w:t>
            </w:r>
          </w:p>
        </w:tc>
        <w:tc>
          <w:tcPr>
            <w:tcW w:w="1985" w:type="dxa"/>
            <w:tcBorders>
              <w:top w:val="nil"/>
              <w:left w:val="single" w:sz="4" w:space="0" w:color="auto"/>
              <w:bottom w:val="single" w:sz="4" w:space="0" w:color="auto"/>
              <w:right w:val="single" w:sz="4" w:space="0" w:color="auto"/>
            </w:tcBorders>
            <w:shd w:val="clear" w:color="auto" w:fill="auto"/>
          </w:tcPr>
          <w:p w:rsidR="00885E2B" w:rsidRPr="005511EB" w:rsidRDefault="00467CD2" w:rsidP="00467CD2">
            <w:pPr>
              <w:rPr>
                <w:rFonts w:ascii="Arial" w:hAnsi="Arial" w:cs="Arial"/>
                <w:color w:val="000000"/>
                <w:lang w:eastAsia="en-ZA"/>
              </w:rPr>
            </w:pPr>
            <w:r w:rsidRPr="00467CD2">
              <w:rPr>
                <w:rFonts w:ascii="Arial" w:hAnsi="Arial" w:cs="Arial"/>
                <w:color w:val="000000"/>
                <w:lang w:eastAsia="en-ZA"/>
              </w:rPr>
              <w:t xml:space="preserve">Chief                           </w:t>
            </w:r>
            <w:r w:rsidR="00885E2B" w:rsidRPr="00467CD2">
              <w:rPr>
                <w:rFonts w:ascii="Arial" w:hAnsi="Arial" w:cs="Arial"/>
                <w:color w:val="000000"/>
                <w:lang w:eastAsia="en-ZA"/>
              </w:rPr>
              <w:t xml:space="preserve">Accounting </w:t>
            </w:r>
            <w:r w:rsidR="00D02F70" w:rsidRPr="00467CD2">
              <w:rPr>
                <w:rFonts w:ascii="Arial" w:hAnsi="Arial" w:cs="Arial"/>
                <w:color w:val="000000"/>
                <w:lang w:eastAsia="en-ZA"/>
              </w:rPr>
              <w:t>C</w:t>
            </w:r>
            <w:r w:rsidR="00885E2B" w:rsidRPr="00467CD2">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Ehlanzeni District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Sebenzani Trading 59</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R6 346.00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Hlongwane. SP</w:t>
            </w:r>
          </w:p>
        </w:tc>
        <w:tc>
          <w:tcPr>
            <w:tcW w:w="1985" w:type="dxa"/>
            <w:tcBorders>
              <w:top w:val="nil"/>
              <w:left w:val="single" w:sz="4" w:space="0" w:color="auto"/>
              <w:bottom w:val="single" w:sz="4" w:space="0" w:color="auto"/>
              <w:right w:val="single" w:sz="4" w:space="0" w:color="auto"/>
            </w:tcBorders>
          </w:tcPr>
          <w:p w:rsidR="00885E2B" w:rsidRPr="005511EB" w:rsidRDefault="00885E2B" w:rsidP="00763A0B">
            <w:pPr>
              <w:rPr>
                <w:rFonts w:ascii="Arial" w:hAnsi="Arial" w:cs="Arial"/>
                <w:color w:val="000000"/>
                <w:lang w:eastAsia="en-ZA"/>
              </w:rPr>
            </w:pPr>
            <w:r w:rsidRPr="005511EB">
              <w:rPr>
                <w:rFonts w:ascii="Arial" w:hAnsi="Arial" w:cs="Arial"/>
                <w:color w:val="000000"/>
                <w:lang w:eastAsia="en-ZA"/>
              </w:rPr>
              <w:t xml:space="preserve">Administration </w:t>
            </w:r>
            <w:r w:rsidR="00763A0B">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Ezemvelo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 xml:space="preserve">Ukumhlophe Investment trading </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Mohalanyane. MJ</w:t>
            </w:r>
          </w:p>
        </w:tc>
        <w:tc>
          <w:tcPr>
            <w:tcW w:w="1985" w:type="dxa"/>
            <w:tcBorders>
              <w:top w:val="nil"/>
              <w:left w:val="single" w:sz="4" w:space="0" w:color="auto"/>
              <w:bottom w:val="single" w:sz="4" w:space="0" w:color="auto"/>
              <w:right w:val="single" w:sz="4" w:space="0" w:color="auto"/>
            </w:tcBorders>
          </w:tcPr>
          <w:p w:rsidR="00885E2B" w:rsidRPr="005511EB" w:rsidRDefault="003A5E56" w:rsidP="003A5E56">
            <w:pPr>
              <w:rPr>
                <w:rFonts w:ascii="Arial" w:hAnsi="Arial" w:cs="Arial"/>
                <w:color w:val="000000"/>
                <w:lang w:eastAsia="en-ZA"/>
              </w:rPr>
            </w:pPr>
            <w:r w:rsidRPr="003A5E56">
              <w:rPr>
                <w:rFonts w:ascii="Arial" w:hAnsi="Arial" w:cs="Arial"/>
                <w:color w:val="000000"/>
                <w:lang w:eastAsia="en-ZA"/>
              </w:rPr>
              <w:t xml:space="preserve">Digital </w:t>
            </w:r>
            <w:r w:rsidR="00467CD2" w:rsidRPr="003A5E56">
              <w:rPr>
                <w:rFonts w:ascii="Arial" w:hAnsi="Arial" w:cs="Arial"/>
                <w:color w:val="000000"/>
                <w:lang w:eastAsia="en-ZA"/>
              </w:rPr>
              <w:t>c</w:t>
            </w:r>
            <w:r w:rsidRPr="003A5E56">
              <w:rPr>
                <w:rFonts w:ascii="Arial" w:hAnsi="Arial" w:cs="Arial"/>
                <w:color w:val="000000"/>
                <w:lang w:eastAsia="en-ZA"/>
              </w:rPr>
              <w:t>r</w:t>
            </w:r>
            <w:r>
              <w:rPr>
                <w:rFonts w:ascii="Arial" w:hAnsi="Arial" w:cs="Arial"/>
                <w:color w:val="000000"/>
                <w:lang w:eastAsia="en-ZA"/>
              </w:rPr>
              <w:t>iminal</w:t>
            </w:r>
            <w:r w:rsidRPr="003A5E56">
              <w:rPr>
                <w:rFonts w:ascii="Arial" w:hAnsi="Arial" w:cs="Arial"/>
                <w:color w:val="000000"/>
                <w:lang w:eastAsia="en-ZA"/>
              </w:rPr>
              <w:t xml:space="preserve"> </w:t>
            </w:r>
            <w:r w:rsidR="00467CD2" w:rsidRPr="003A5E56">
              <w:rPr>
                <w:rFonts w:ascii="Arial" w:hAnsi="Arial" w:cs="Arial"/>
                <w:color w:val="000000"/>
                <w:lang w:eastAsia="en-ZA"/>
              </w:rPr>
              <w:t>r</w:t>
            </w:r>
            <w:r w:rsidRPr="003A5E56">
              <w:rPr>
                <w:rFonts w:ascii="Arial" w:hAnsi="Arial" w:cs="Arial"/>
                <w:color w:val="000000"/>
                <w:lang w:eastAsia="en-ZA"/>
              </w:rPr>
              <w:t xml:space="preserve">ecording </w:t>
            </w:r>
            <w:r w:rsidR="00467CD2" w:rsidRPr="003A5E56">
              <w:rPr>
                <w:rFonts w:ascii="Arial" w:hAnsi="Arial" w:cs="Arial"/>
                <w:color w:val="000000"/>
                <w:lang w:eastAsia="en-ZA"/>
              </w:rPr>
              <w:t>s</w:t>
            </w:r>
            <w:r w:rsidRPr="003A5E56">
              <w:rPr>
                <w:rFonts w:ascii="Arial" w:hAnsi="Arial" w:cs="Arial"/>
                <w:color w:val="000000"/>
                <w:lang w:eastAsia="en-ZA"/>
              </w:rPr>
              <w:t>ystems</w:t>
            </w:r>
            <w:r w:rsidRPr="0076364E">
              <w:rPr>
                <w:rFonts w:ascii="Arial" w:hAnsi="Arial" w:cs="Arial"/>
                <w:color w:val="000000"/>
                <w:lang w:eastAsia="en-ZA"/>
              </w:rPr>
              <w:t>(DCRS)</w:t>
            </w:r>
            <w:r w:rsidR="00467CD2" w:rsidRPr="005511EB">
              <w:rPr>
                <w:rFonts w:ascii="Arial" w:hAnsi="Arial" w:cs="Arial"/>
                <w:color w:val="000000"/>
                <w:lang w:eastAsia="en-ZA"/>
              </w:rPr>
              <w:t xml:space="preserve"> </w:t>
            </w:r>
            <w:r w:rsidR="00885E2B" w:rsidRPr="005511EB">
              <w:rPr>
                <w:rFonts w:ascii="Arial" w:hAnsi="Arial" w:cs="Arial"/>
                <w:color w:val="000000"/>
                <w:lang w:eastAsia="en-ZA"/>
              </w:rPr>
              <w:t xml:space="preserve">Administration </w:t>
            </w:r>
            <w:r w:rsidR="00D02F70">
              <w:rPr>
                <w:rFonts w:ascii="Arial" w:hAnsi="Arial" w:cs="Arial"/>
                <w:color w:val="000000"/>
                <w:lang w:eastAsia="en-ZA"/>
              </w:rPr>
              <w:t>C</w:t>
            </w:r>
            <w:r w:rsidR="00885E2B"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685170">
            <w:pPr>
              <w:rPr>
                <w:rFonts w:ascii="Arial" w:hAnsi="Arial" w:cs="Arial"/>
                <w:color w:val="000000"/>
                <w:lang w:eastAsia="en-ZA"/>
              </w:rPr>
            </w:pPr>
            <w:r w:rsidRPr="008E522F">
              <w:rPr>
                <w:rFonts w:ascii="Arial" w:hAnsi="Arial" w:cs="Arial"/>
                <w:color w:val="000000"/>
                <w:lang w:eastAsia="en-ZA"/>
              </w:rPr>
              <w:t>Office of the Premier</w:t>
            </w:r>
            <w:r w:rsidR="00685170">
              <w:rPr>
                <w:rFonts w:ascii="Arial" w:hAnsi="Arial" w:cs="Arial"/>
                <w:color w:val="000000"/>
                <w:lang w:eastAsia="en-ZA"/>
              </w:rPr>
              <w:t xml:space="preserve"> of</w:t>
            </w:r>
            <w:r w:rsidRPr="008E522F">
              <w:rPr>
                <w:rFonts w:ascii="Arial" w:hAnsi="Arial" w:cs="Arial"/>
                <w:color w:val="000000"/>
                <w:lang w:eastAsia="en-ZA"/>
              </w:rPr>
              <w:t xml:space="preserve"> L</w:t>
            </w:r>
            <w:r>
              <w:rPr>
                <w:rFonts w:ascii="Arial" w:hAnsi="Arial" w:cs="Arial"/>
                <w:color w:val="000000"/>
                <w:lang w:eastAsia="en-ZA"/>
              </w:rPr>
              <w:t xml:space="preserve">impopo </w:t>
            </w:r>
            <w:r w:rsidRPr="008E522F">
              <w:rPr>
                <w:rFonts w:ascii="Arial" w:hAnsi="Arial" w:cs="Arial"/>
                <w:color w:val="000000"/>
                <w:lang w:eastAsia="en-ZA"/>
              </w:rPr>
              <w:t>P</w:t>
            </w:r>
            <w:r>
              <w:rPr>
                <w:rFonts w:ascii="Arial" w:hAnsi="Arial" w:cs="Arial"/>
                <w:color w:val="000000"/>
                <w:lang w:eastAsia="en-ZA"/>
              </w:rPr>
              <w:t>rovince</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 xml:space="preserve">Mohalanyane General Trading </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R9 800.00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Bonokwane NM</w:t>
            </w:r>
          </w:p>
        </w:tc>
        <w:tc>
          <w:tcPr>
            <w:tcW w:w="1985" w:type="dxa"/>
            <w:tcBorders>
              <w:top w:val="nil"/>
              <w:left w:val="single" w:sz="4" w:space="0" w:color="auto"/>
              <w:bottom w:val="single" w:sz="4" w:space="0" w:color="auto"/>
              <w:right w:val="single" w:sz="4" w:space="0" w:color="auto"/>
            </w:tcBorders>
          </w:tcPr>
          <w:p w:rsidR="00885E2B" w:rsidRPr="00A966E6" w:rsidRDefault="00885E2B" w:rsidP="00E821FF">
            <w:pPr>
              <w:rPr>
                <w:rFonts w:ascii="Arial" w:hAnsi="Arial" w:cs="Arial"/>
                <w:lang w:eastAsia="en-ZA"/>
              </w:rPr>
            </w:pPr>
            <w:r w:rsidRPr="00A966E6">
              <w:rPr>
                <w:rFonts w:ascii="Arial" w:hAnsi="Arial" w:cs="Arial"/>
              </w:rPr>
              <w:t>Senior Administration Clerk (</w:t>
            </w:r>
            <w:r w:rsidRPr="00A966E6">
              <w:rPr>
                <w:rFonts w:ascii="Arial" w:hAnsi="Arial" w:cs="Arial"/>
                <w:sz w:val="22"/>
              </w:rPr>
              <w:t>Resigned on 2017/04/30</w:t>
            </w:r>
            <w:r w:rsidRPr="00A966E6">
              <w:rPr>
                <w:rFonts w:ascii="Arial" w:hAnsi="Arial" w:cs="Arial"/>
              </w:rPr>
              <w:t>)</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Ratlou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The Mary's Bed and Breakfast</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R2 855.00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Chita DB</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Legal Aid South Africa</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Future Selling Photocopies papers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-R1 000.00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Mokoena  GM</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Maluti A Phofung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Thabadimahlwa trading and projects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R1 980.00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Mashinini  JH</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Administrative </w:t>
            </w:r>
            <w:r w:rsidR="00D02F70">
              <w:rPr>
                <w:rFonts w:ascii="Arial" w:hAnsi="Arial" w:cs="Arial"/>
                <w:color w:val="000000"/>
                <w:lang w:eastAsia="en-ZA"/>
              </w:rPr>
              <w:t>O</w:t>
            </w:r>
            <w:r w:rsidRPr="005511EB">
              <w:rPr>
                <w:rFonts w:ascii="Arial" w:hAnsi="Arial" w:cs="Arial"/>
                <w:color w:val="000000"/>
                <w:lang w:eastAsia="en-ZA"/>
              </w:rPr>
              <w:t xml:space="preserve">fficer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Phumelela Local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Happyguza Construction and Projects</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-R1 700.00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sidRPr="008E522F">
              <w:rPr>
                <w:rFonts w:ascii="Arial" w:hAnsi="Arial" w:cs="Arial"/>
                <w:color w:val="000000"/>
                <w:lang w:eastAsia="en-ZA"/>
              </w:rPr>
              <w:t>Baca S</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South African Police</w:t>
            </w:r>
            <w:r w:rsidR="00685170">
              <w:rPr>
                <w:rFonts w:ascii="Arial" w:hAnsi="Arial" w:cs="Arial"/>
                <w:color w:val="000000"/>
                <w:lang w:eastAsia="en-ZA"/>
              </w:rPr>
              <w:t xml:space="preserve"> Service</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Back to Back Trading Enterprise cc</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R9 240.00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Kgomo</w:t>
            </w:r>
            <w:r w:rsidRPr="008E522F">
              <w:rPr>
                <w:rFonts w:ascii="Arial" w:hAnsi="Arial" w:cs="Arial"/>
                <w:color w:val="000000"/>
                <w:lang w:eastAsia="en-ZA"/>
              </w:rPr>
              <w:t xml:space="preserve"> MA</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South African Social Security Agency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 xml:space="preserve">Motlhala Nala General Trading </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R231.25</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 xml:space="preserve">Gonyela </w:t>
            </w:r>
            <w:r w:rsidRPr="008E522F">
              <w:rPr>
                <w:rFonts w:ascii="Arial" w:hAnsi="Arial" w:cs="Arial"/>
                <w:color w:val="000000"/>
                <w:lang w:eastAsia="en-ZA"/>
              </w:rPr>
              <w:t>S</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Maintenance </w:t>
            </w:r>
            <w:r w:rsidR="00D02F70">
              <w:rPr>
                <w:rFonts w:ascii="Arial" w:hAnsi="Arial" w:cs="Arial"/>
                <w:color w:val="000000"/>
                <w:lang w:eastAsia="en-ZA"/>
              </w:rPr>
              <w:t>I</w:t>
            </w:r>
            <w:r w:rsidRPr="005511EB">
              <w:rPr>
                <w:rFonts w:ascii="Arial" w:hAnsi="Arial" w:cs="Arial"/>
                <w:color w:val="000000"/>
                <w:lang w:eastAsia="en-ZA"/>
              </w:rPr>
              <w:t xml:space="preserve">nvestigator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OR Tambo District Municipality</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Sirgo Trading Enterprise</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R379 553.00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Maphanga</w:t>
            </w:r>
            <w:r w:rsidRPr="008E522F">
              <w:rPr>
                <w:rFonts w:ascii="Arial" w:hAnsi="Arial" w:cs="Arial"/>
                <w:color w:val="000000"/>
                <w:lang w:eastAsia="en-ZA"/>
              </w:rPr>
              <w:t xml:space="preserve"> LP</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Accounting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Department of Defence</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Lefa Phangos Trading Enterprise</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R17 229.00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Masilela</w:t>
            </w:r>
            <w:r w:rsidRPr="008E522F">
              <w:rPr>
                <w:rFonts w:ascii="Arial" w:hAnsi="Arial" w:cs="Arial"/>
                <w:color w:val="000000"/>
                <w:lang w:eastAsia="en-ZA"/>
              </w:rPr>
              <w:t xml:space="preserve"> PN</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MP: Public Works Roads &amp; Trans</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TVLN</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R25 100.00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Masilela</w:t>
            </w:r>
            <w:r w:rsidRPr="008E522F">
              <w:rPr>
                <w:rFonts w:ascii="Arial" w:hAnsi="Arial" w:cs="Arial"/>
                <w:color w:val="000000"/>
                <w:lang w:eastAsia="en-ZA"/>
              </w:rPr>
              <w:t xml:space="preserve"> BV</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Administration </w:t>
            </w:r>
            <w:r w:rsidR="00D02F70">
              <w:rPr>
                <w:rFonts w:ascii="Arial" w:hAnsi="Arial" w:cs="Arial"/>
                <w:color w:val="000000"/>
                <w:lang w:eastAsia="en-ZA"/>
              </w:rPr>
              <w:t>C</w:t>
            </w:r>
            <w:r w:rsidRPr="005511EB">
              <w:rPr>
                <w:rFonts w:ascii="Arial" w:hAnsi="Arial" w:cs="Arial"/>
                <w:color w:val="000000"/>
                <w:lang w:eastAsia="en-ZA"/>
              </w:rPr>
              <w:t xml:space="preserve">lerk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South African Police</w:t>
            </w:r>
            <w:r w:rsidR="00685170">
              <w:rPr>
                <w:rFonts w:ascii="Arial" w:hAnsi="Arial" w:cs="Arial"/>
                <w:color w:val="000000"/>
                <w:lang w:eastAsia="en-ZA"/>
              </w:rPr>
              <w:t xml:space="preserve"> Service</w:t>
            </w:r>
          </w:p>
        </w:tc>
        <w:tc>
          <w:tcPr>
            <w:tcW w:w="2050" w:type="dxa"/>
            <w:tcBorders>
              <w:top w:val="nil"/>
              <w:left w:val="single" w:sz="4" w:space="0" w:color="auto"/>
              <w:bottom w:val="single" w:sz="4" w:space="0" w:color="auto"/>
              <w:right w:val="single" w:sz="4" w:space="0" w:color="auto"/>
            </w:tcBorders>
          </w:tcPr>
          <w:p w:rsidR="00885E2B" w:rsidRPr="008E522F" w:rsidRDefault="00885E2B" w:rsidP="00E067B2">
            <w:pPr>
              <w:rPr>
                <w:rFonts w:ascii="Arial" w:hAnsi="Arial" w:cs="Arial"/>
                <w:color w:val="000000"/>
                <w:lang w:eastAsia="en-ZA"/>
              </w:rPr>
            </w:pPr>
            <w:r w:rsidRPr="008E522F">
              <w:rPr>
                <w:rFonts w:ascii="Arial" w:hAnsi="Arial" w:cs="Arial"/>
                <w:color w:val="000000"/>
                <w:lang w:eastAsia="en-ZA"/>
              </w:rPr>
              <w:t>Botshelo &amp; Naledi Enterprise (</w:t>
            </w:r>
            <w:r w:rsidR="00E067B2">
              <w:rPr>
                <w:rFonts w:ascii="Arial" w:hAnsi="Arial" w:cs="Arial"/>
                <w:color w:val="000000"/>
                <w:lang w:eastAsia="en-ZA"/>
              </w:rPr>
              <w:t>P</w:t>
            </w:r>
            <w:r w:rsidRPr="008E522F">
              <w:rPr>
                <w:rFonts w:ascii="Arial" w:hAnsi="Arial" w:cs="Arial"/>
                <w:color w:val="000000"/>
                <w:lang w:eastAsia="en-ZA"/>
              </w:rPr>
              <w:t>ty) Ltd</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R55 798.50</w:t>
            </w:r>
          </w:p>
        </w:tc>
      </w:tr>
      <w:tr w:rsidR="00885E2B" w:rsidRPr="008E522F" w:rsidTr="00E067B2">
        <w:trPr>
          <w:trHeight w:val="300"/>
        </w:trPr>
        <w:tc>
          <w:tcPr>
            <w:tcW w:w="1985" w:type="dxa"/>
            <w:tcBorders>
              <w:top w:val="nil"/>
              <w:left w:val="single" w:sz="4" w:space="0" w:color="auto"/>
              <w:bottom w:val="single" w:sz="4" w:space="0" w:color="auto"/>
              <w:right w:val="single" w:sz="4" w:space="0" w:color="auto"/>
            </w:tcBorders>
          </w:tcPr>
          <w:p w:rsidR="00885E2B" w:rsidRPr="008E522F" w:rsidRDefault="00885E2B" w:rsidP="00E821FF">
            <w:pPr>
              <w:rPr>
                <w:rFonts w:ascii="Arial" w:hAnsi="Arial" w:cs="Arial"/>
                <w:color w:val="000000"/>
                <w:lang w:eastAsia="en-ZA"/>
              </w:rPr>
            </w:pPr>
            <w:r>
              <w:rPr>
                <w:rFonts w:ascii="Arial" w:hAnsi="Arial" w:cs="Arial"/>
                <w:color w:val="000000"/>
                <w:lang w:eastAsia="en-ZA"/>
              </w:rPr>
              <w:t>Sepheu</w:t>
            </w:r>
            <w:r w:rsidRPr="008E522F">
              <w:rPr>
                <w:rFonts w:ascii="Arial" w:hAnsi="Arial" w:cs="Arial"/>
                <w:color w:val="000000"/>
                <w:lang w:eastAsia="en-ZA"/>
              </w:rPr>
              <w:t xml:space="preserve"> MR</w:t>
            </w:r>
          </w:p>
        </w:tc>
        <w:tc>
          <w:tcPr>
            <w:tcW w:w="1985" w:type="dxa"/>
            <w:tcBorders>
              <w:top w:val="nil"/>
              <w:left w:val="single" w:sz="4" w:space="0" w:color="auto"/>
              <w:bottom w:val="single" w:sz="4" w:space="0" w:color="auto"/>
              <w:right w:val="single" w:sz="4" w:space="0" w:color="auto"/>
            </w:tcBorders>
          </w:tcPr>
          <w:p w:rsidR="00885E2B" w:rsidRPr="005511EB" w:rsidRDefault="00885E2B" w:rsidP="00D02F70">
            <w:pPr>
              <w:rPr>
                <w:rFonts w:ascii="Arial" w:hAnsi="Arial" w:cs="Arial"/>
                <w:color w:val="000000"/>
                <w:lang w:eastAsia="en-ZA"/>
              </w:rPr>
            </w:pPr>
            <w:r w:rsidRPr="005511EB">
              <w:rPr>
                <w:rFonts w:ascii="Arial" w:hAnsi="Arial" w:cs="Arial"/>
                <w:color w:val="000000"/>
                <w:lang w:eastAsia="en-ZA"/>
              </w:rPr>
              <w:t xml:space="preserve">Audit </w:t>
            </w:r>
            <w:r w:rsidR="00D02F70">
              <w:rPr>
                <w:rFonts w:ascii="Arial" w:hAnsi="Arial" w:cs="Arial"/>
                <w:color w:val="000000"/>
                <w:lang w:eastAsia="en-ZA"/>
              </w:rPr>
              <w:t>M</w:t>
            </w:r>
            <w:r w:rsidRPr="005511EB">
              <w:rPr>
                <w:rFonts w:ascii="Arial" w:hAnsi="Arial" w:cs="Arial"/>
                <w:color w:val="000000"/>
                <w:lang w:eastAsia="en-ZA"/>
              </w:rPr>
              <w:t xml:space="preserve">anager                                     </w:t>
            </w:r>
          </w:p>
        </w:tc>
        <w:tc>
          <w:tcPr>
            <w:tcW w:w="1984"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Agricultural Research Council</w:t>
            </w:r>
          </w:p>
        </w:tc>
        <w:tc>
          <w:tcPr>
            <w:tcW w:w="2050" w:type="dxa"/>
            <w:tcBorders>
              <w:top w:val="nil"/>
              <w:left w:val="single" w:sz="4" w:space="0" w:color="auto"/>
              <w:bottom w:val="single" w:sz="4" w:space="0" w:color="auto"/>
              <w:right w:val="single" w:sz="4" w:space="0" w:color="auto"/>
            </w:tcBorders>
          </w:tcPr>
          <w:p w:rsidR="00885E2B" w:rsidRPr="008E522F" w:rsidRDefault="00885E2B" w:rsidP="000D29AA">
            <w:pPr>
              <w:rPr>
                <w:rFonts w:ascii="Arial" w:hAnsi="Arial" w:cs="Arial"/>
                <w:color w:val="000000"/>
                <w:lang w:eastAsia="en-ZA"/>
              </w:rPr>
            </w:pPr>
            <w:r w:rsidRPr="008E522F">
              <w:rPr>
                <w:rFonts w:ascii="Arial" w:hAnsi="Arial" w:cs="Arial"/>
                <w:color w:val="000000"/>
                <w:lang w:eastAsia="en-ZA"/>
              </w:rPr>
              <w:t>Robsmethi Trading Enterprise</w:t>
            </w:r>
          </w:p>
        </w:tc>
        <w:tc>
          <w:tcPr>
            <w:tcW w:w="1636" w:type="dxa"/>
            <w:tcBorders>
              <w:top w:val="nil"/>
              <w:left w:val="single" w:sz="4" w:space="0" w:color="auto"/>
              <w:bottom w:val="single" w:sz="4" w:space="0" w:color="auto"/>
              <w:right w:val="single" w:sz="4" w:space="0" w:color="auto"/>
            </w:tcBorders>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Borders>
              <w:top w:val="single" w:sz="4" w:space="0" w:color="auto"/>
              <w:left w:val="nil"/>
              <w:bottom w:val="single" w:sz="4" w:space="0" w:color="auto"/>
              <w:right w:val="single" w:sz="4" w:space="0" w:color="auto"/>
            </w:tcBorders>
          </w:tcPr>
          <w:p w:rsidR="00885E2B" w:rsidRDefault="00AA0CFD" w:rsidP="00E821FF">
            <w:pPr>
              <w:rPr>
                <w:rFonts w:ascii="Arial" w:hAnsi="Arial" w:cs="Arial"/>
                <w:color w:val="000000"/>
                <w:lang w:eastAsia="en-ZA"/>
              </w:rPr>
            </w:pPr>
            <w:r>
              <w:rPr>
                <w:rFonts w:ascii="Arial" w:hAnsi="Arial" w:cs="Arial"/>
                <w:color w:val="000000"/>
                <w:lang w:eastAsia="en-ZA"/>
              </w:rPr>
              <w:t>R112 300.00</w:t>
            </w:r>
          </w:p>
        </w:tc>
      </w:tr>
    </w:tbl>
    <w:p w:rsidR="0076364E" w:rsidRDefault="0076364E" w:rsidP="00763A0B">
      <w:pPr>
        <w:spacing w:before="120" w:after="120" w:line="360" w:lineRule="auto"/>
        <w:jc w:val="both"/>
        <w:rPr>
          <w:rFonts w:ascii="Arial" w:hAnsi="Arial" w:cs="Arial"/>
          <w:b/>
          <w:lang w:val="en-ZA"/>
        </w:rPr>
      </w:pPr>
    </w:p>
    <w:p w:rsidR="00763A0B" w:rsidRDefault="00885E2B" w:rsidP="00763A0B">
      <w:pPr>
        <w:spacing w:before="120" w:after="120" w:line="360" w:lineRule="auto"/>
        <w:jc w:val="both"/>
        <w:rPr>
          <w:rFonts w:ascii="Arial" w:hAnsi="Arial" w:cs="Arial"/>
          <w:lang w:val="en-ZA"/>
        </w:rPr>
      </w:pPr>
      <w:r>
        <w:rPr>
          <w:rFonts w:ascii="Arial" w:hAnsi="Arial" w:cs="Arial"/>
          <w:b/>
          <w:lang w:val="en-ZA"/>
        </w:rPr>
        <w:t xml:space="preserve">NB: </w:t>
      </w:r>
      <w:r w:rsidR="00D02F70">
        <w:rPr>
          <w:rFonts w:ascii="Arial" w:hAnsi="Arial" w:cs="Arial"/>
          <w:lang w:val="en-ZA"/>
        </w:rPr>
        <w:t>During</w:t>
      </w:r>
      <w:r>
        <w:rPr>
          <w:rFonts w:ascii="Arial" w:hAnsi="Arial" w:cs="Arial"/>
          <w:lang w:val="en-ZA"/>
        </w:rPr>
        <w:t xml:space="preserve"> the </w:t>
      </w:r>
      <w:r w:rsidR="00D02F70">
        <w:rPr>
          <w:rFonts w:ascii="Arial" w:hAnsi="Arial" w:cs="Arial"/>
          <w:lang w:val="en-ZA"/>
        </w:rPr>
        <w:t xml:space="preserve">2014/15 </w:t>
      </w:r>
      <w:r>
        <w:rPr>
          <w:rFonts w:ascii="Arial" w:hAnsi="Arial" w:cs="Arial"/>
          <w:lang w:val="en-ZA"/>
        </w:rPr>
        <w:t>financial year</w:t>
      </w:r>
      <w:r w:rsidR="00D02F70">
        <w:rPr>
          <w:rFonts w:ascii="Arial" w:hAnsi="Arial" w:cs="Arial"/>
          <w:lang w:val="en-ZA"/>
        </w:rPr>
        <w:t>,</w:t>
      </w:r>
      <w:r>
        <w:rPr>
          <w:rFonts w:ascii="Arial" w:hAnsi="Arial" w:cs="Arial"/>
          <w:lang w:val="en-ZA"/>
        </w:rPr>
        <w:t xml:space="preserve"> public servants were not prohibited from </w:t>
      </w:r>
      <w:r w:rsidR="005E5322" w:rsidRPr="00FC5546">
        <w:rPr>
          <w:rFonts w:ascii="Arial" w:hAnsi="Arial" w:cs="Arial"/>
          <w:lang w:val="en-ZA"/>
        </w:rPr>
        <w:t>conducti</w:t>
      </w:r>
      <w:r w:rsidR="007F296F" w:rsidRPr="00FC5546">
        <w:rPr>
          <w:rFonts w:ascii="Arial" w:hAnsi="Arial" w:cs="Arial"/>
          <w:lang w:val="en-ZA"/>
        </w:rPr>
        <w:t>n</w:t>
      </w:r>
      <w:r w:rsidR="005E5322" w:rsidRPr="00FC5546">
        <w:rPr>
          <w:rFonts w:ascii="Arial" w:hAnsi="Arial" w:cs="Arial"/>
          <w:lang w:val="en-ZA"/>
        </w:rPr>
        <w:t>g</w:t>
      </w:r>
      <w:r w:rsidRPr="00FC5546">
        <w:rPr>
          <w:rFonts w:ascii="Arial" w:hAnsi="Arial" w:cs="Arial"/>
          <w:lang w:val="en-ZA"/>
        </w:rPr>
        <w:t xml:space="preserve"> business with </w:t>
      </w:r>
      <w:r w:rsidR="00D02F70" w:rsidRPr="00FC5546">
        <w:rPr>
          <w:rFonts w:ascii="Arial" w:hAnsi="Arial" w:cs="Arial"/>
          <w:lang w:val="en-ZA"/>
        </w:rPr>
        <w:t xml:space="preserve">the </w:t>
      </w:r>
      <w:r w:rsidRPr="00FC5546">
        <w:rPr>
          <w:rFonts w:ascii="Arial" w:hAnsi="Arial" w:cs="Arial"/>
          <w:lang w:val="en-ZA"/>
        </w:rPr>
        <w:t xml:space="preserve">organs of </w:t>
      </w:r>
      <w:r w:rsidR="00D02F70" w:rsidRPr="00FC5546">
        <w:rPr>
          <w:rFonts w:ascii="Arial" w:hAnsi="Arial" w:cs="Arial"/>
          <w:lang w:val="en-ZA"/>
        </w:rPr>
        <w:t>the S</w:t>
      </w:r>
      <w:r w:rsidRPr="00FC5546">
        <w:rPr>
          <w:rFonts w:ascii="Arial" w:hAnsi="Arial" w:cs="Arial"/>
          <w:lang w:val="en-ZA"/>
        </w:rPr>
        <w:t>tate</w:t>
      </w:r>
      <w:r w:rsidR="0076364E" w:rsidRPr="00FC5546">
        <w:rPr>
          <w:rFonts w:ascii="Arial" w:hAnsi="Arial" w:cs="Arial"/>
          <w:lang w:val="en-ZA"/>
        </w:rPr>
        <w:t>, provided that they obtained permission from the executive authority to perform other remunerative work outside employment in the public service</w:t>
      </w:r>
      <w:r w:rsidRPr="00FC5546">
        <w:rPr>
          <w:rFonts w:ascii="Arial" w:hAnsi="Arial" w:cs="Arial"/>
          <w:lang w:val="en-ZA"/>
        </w:rPr>
        <w:t>.</w:t>
      </w:r>
      <w:r>
        <w:rPr>
          <w:rFonts w:ascii="Arial" w:hAnsi="Arial" w:cs="Arial"/>
          <w:lang w:val="en-ZA"/>
        </w:rPr>
        <w:t xml:space="preserve"> The </w:t>
      </w:r>
      <w:r w:rsidR="00D02F70">
        <w:rPr>
          <w:rFonts w:ascii="Arial" w:hAnsi="Arial" w:cs="Arial"/>
          <w:lang w:val="en-ZA"/>
        </w:rPr>
        <w:t>D</w:t>
      </w:r>
      <w:r>
        <w:rPr>
          <w:rFonts w:ascii="Arial" w:hAnsi="Arial" w:cs="Arial"/>
          <w:lang w:val="en-ZA"/>
        </w:rPr>
        <w:t>epartment</w:t>
      </w:r>
      <w:r w:rsidR="00D02F70">
        <w:rPr>
          <w:rFonts w:ascii="Arial" w:hAnsi="Arial" w:cs="Arial"/>
          <w:lang w:val="en-ZA"/>
        </w:rPr>
        <w:t xml:space="preserve"> </w:t>
      </w:r>
      <w:r>
        <w:rPr>
          <w:rFonts w:ascii="Arial" w:hAnsi="Arial" w:cs="Arial"/>
          <w:lang w:val="en-ZA"/>
        </w:rPr>
        <w:t xml:space="preserve">could therefore not take corrective action against </w:t>
      </w:r>
      <w:r w:rsidR="007A1807">
        <w:rPr>
          <w:rFonts w:ascii="Arial" w:hAnsi="Arial" w:cs="Arial"/>
          <w:lang w:val="en-ZA"/>
        </w:rPr>
        <w:t xml:space="preserve">any of the </w:t>
      </w:r>
      <w:r>
        <w:rPr>
          <w:rFonts w:ascii="Arial" w:hAnsi="Arial" w:cs="Arial"/>
          <w:lang w:val="en-ZA"/>
        </w:rPr>
        <w:t>officials listed above for conducting business with organs of state.</w:t>
      </w:r>
      <w:r w:rsidR="0076364E">
        <w:rPr>
          <w:rFonts w:ascii="Arial" w:hAnsi="Arial" w:cs="Arial"/>
          <w:lang w:val="en-ZA"/>
        </w:rPr>
        <w:t xml:space="preserve"> </w:t>
      </w:r>
      <w:r w:rsidR="00D02F70">
        <w:rPr>
          <w:rFonts w:ascii="Arial" w:hAnsi="Arial" w:cs="Arial"/>
          <w:lang w:val="en-ZA"/>
        </w:rPr>
        <w:t>Furthermore, it should be</w:t>
      </w:r>
      <w:r w:rsidR="004249D6">
        <w:rPr>
          <w:rFonts w:ascii="Arial" w:hAnsi="Arial" w:cs="Arial"/>
          <w:b/>
          <w:lang w:val="en-ZA"/>
        </w:rPr>
        <w:t xml:space="preserve"> </w:t>
      </w:r>
      <w:r w:rsidR="004249D6" w:rsidRPr="004249D6">
        <w:rPr>
          <w:rFonts w:ascii="Arial" w:hAnsi="Arial" w:cs="Arial"/>
          <w:lang w:val="en-ZA"/>
        </w:rPr>
        <w:t>note</w:t>
      </w:r>
      <w:r w:rsidR="00D02F70">
        <w:rPr>
          <w:rFonts w:ascii="Arial" w:hAnsi="Arial" w:cs="Arial"/>
          <w:lang w:val="en-ZA"/>
        </w:rPr>
        <w:t>d</w:t>
      </w:r>
      <w:r w:rsidR="004249D6" w:rsidRPr="004249D6">
        <w:rPr>
          <w:rFonts w:ascii="Arial" w:hAnsi="Arial" w:cs="Arial"/>
          <w:lang w:val="en-ZA"/>
        </w:rPr>
        <w:t xml:space="preserve"> that </w:t>
      </w:r>
      <w:r w:rsidR="00D02F70">
        <w:rPr>
          <w:rFonts w:ascii="Arial" w:hAnsi="Arial" w:cs="Arial"/>
          <w:lang w:val="en-ZA"/>
        </w:rPr>
        <w:t xml:space="preserve">the Department relies on </w:t>
      </w:r>
      <w:r w:rsidR="00D02F70" w:rsidRPr="004249D6">
        <w:rPr>
          <w:rFonts w:ascii="Arial" w:hAnsi="Arial" w:cs="Arial"/>
          <w:lang w:val="en-ZA"/>
        </w:rPr>
        <w:t xml:space="preserve">the </w:t>
      </w:r>
      <w:r w:rsidR="00D02F70">
        <w:rPr>
          <w:rFonts w:ascii="Arial" w:hAnsi="Arial" w:cs="Arial"/>
          <w:lang w:val="en-ZA"/>
        </w:rPr>
        <w:t xml:space="preserve">Office of the </w:t>
      </w:r>
      <w:r w:rsidR="00D02F70" w:rsidRPr="004249D6">
        <w:rPr>
          <w:rFonts w:ascii="Arial" w:hAnsi="Arial" w:cs="Arial"/>
          <w:lang w:val="en-ZA"/>
        </w:rPr>
        <w:t>Auditor</w:t>
      </w:r>
      <w:r w:rsidR="00D02F70">
        <w:rPr>
          <w:rFonts w:ascii="Arial" w:hAnsi="Arial" w:cs="Arial"/>
          <w:lang w:val="en-ZA"/>
        </w:rPr>
        <w:t>-</w:t>
      </w:r>
      <w:r w:rsidR="00D02F70" w:rsidRPr="004249D6">
        <w:rPr>
          <w:rFonts w:ascii="Arial" w:hAnsi="Arial" w:cs="Arial"/>
          <w:lang w:val="en-ZA"/>
        </w:rPr>
        <w:t>General</w:t>
      </w:r>
      <w:r w:rsidR="00D02F70">
        <w:rPr>
          <w:rFonts w:ascii="Arial" w:hAnsi="Arial" w:cs="Arial"/>
          <w:lang w:val="en-ZA"/>
        </w:rPr>
        <w:t xml:space="preserve"> in respect to the </w:t>
      </w:r>
      <w:r w:rsidR="004249D6" w:rsidRPr="004249D6">
        <w:rPr>
          <w:rFonts w:ascii="Arial" w:hAnsi="Arial" w:cs="Arial"/>
          <w:lang w:val="en-ZA"/>
        </w:rPr>
        <w:t xml:space="preserve">amounts </w:t>
      </w:r>
      <w:r w:rsidR="00D02F70">
        <w:rPr>
          <w:rFonts w:ascii="Arial" w:hAnsi="Arial" w:cs="Arial"/>
          <w:lang w:val="en-ZA"/>
        </w:rPr>
        <w:t>of the transactions/contracts</w:t>
      </w:r>
      <w:r w:rsidR="004249D6" w:rsidRPr="004249D6">
        <w:rPr>
          <w:rFonts w:ascii="Arial" w:hAnsi="Arial" w:cs="Arial"/>
          <w:lang w:val="en-ZA"/>
        </w:rPr>
        <w:t>.</w:t>
      </w:r>
    </w:p>
    <w:p w:rsidR="00763A0B" w:rsidRDefault="00763A0B" w:rsidP="00763A0B">
      <w:pPr>
        <w:spacing w:before="120" w:after="120" w:line="360" w:lineRule="auto"/>
        <w:ind w:left="720"/>
        <w:jc w:val="both"/>
        <w:rPr>
          <w:rFonts w:ascii="Arial" w:hAnsi="Arial" w:cs="Arial"/>
          <w:lang w:val="en-ZA"/>
        </w:rPr>
      </w:pPr>
    </w:p>
    <w:p w:rsidR="00FC5546" w:rsidRDefault="00FC5546" w:rsidP="00763A0B">
      <w:pPr>
        <w:spacing w:before="120" w:after="120" w:line="360" w:lineRule="auto"/>
        <w:ind w:left="720"/>
        <w:jc w:val="both"/>
        <w:rPr>
          <w:rFonts w:ascii="Arial" w:hAnsi="Arial" w:cs="Arial"/>
          <w:lang w:val="en-ZA"/>
        </w:rPr>
      </w:pPr>
    </w:p>
    <w:p w:rsidR="00FC5546" w:rsidRPr="00763A0B" w:rsidRDefault="00FC5546" w:rsidP="00763A0B">
      <w:pPr>
        <w:spacing w:before="120" w:after="120" w:line="360" w:lineRule="auto"/>
        <w:ind w:left="720"/>
        <w:jc w:val="both"/>
        <w:rPr>
          <w:rFonts w:ascii="Arial" w:hAnsi="Arial" w:cs="Arial"/>
          <w:lang w:val="en-ZA"/>
        </w:rPr>
      </w:pPr>
    </w:p>
    <w:p w:rsidR="008E522F" w:rsidRDefault="008E522F" w:rsidP="00763A0B">
      <w:pPr>
        <w:numPr>
          <w:ilvl w:val="0"/>
          <w:numId w:val="35"/>
        </w:numPr>
        <w:spacing w:before="120" w:after="120" w:line="360" w:lineRule="auto"/>
        <w:jc w:val="both"/>
        <w:rPr>
          <w:rFonts w:ascii="Arial" w:hAnsi="Arial" w:cs="Arial"/>
          <w:lang w:val="en-ZA"/>
        </w:rPr>
      </w:pPr>
      <w:r w:rsidRPr="008E522F">
        <w:rPr>
          <w:rFonts w:ascii="Arial" w:hAnsi="Arial" w:cs="Arial"/>
          <w:b/>
          <w:lang w:val="en-ZA"/>
        </w:rPr>
        <w:t>Table B</w:t>
      </w:r>
      <w:r w:rsidRPr="00763A0B">
        <w:rPr>
          <w:rFonts w:ascii="Arial" w:hAnsi="Arial" w:cs="Arial"/>
          <w:b/>
          <w:lang w:val="en-ZA"/>
        </w:rPr>
        <w:t xml:space="preserve"> </w:t>
      </w:r>
      <w:r w:rsidRPr="00763A0B">
        <w:rPr>
          <w:rFonts w:ascii="Arial" w:hAnsi="Arial" w:cs="Arial"/>
          <w:lang w:val="en-ZA"/>
        </w:rPr>
        <w:t xml:space="preserve">below </w:t>
      </w:r>
      <w:r w:rsidR="00C61A9C" w:rsidRPr="00763A0B">
        <w:rPr>
          <w:rFonts w:ascii="Arial" w:hAnsi="Arial" w:cs="Arial"/>
          <w:lang w:val="en-ZA"/>
        </w:rPr>
        <w:t xml:space="preserve">gives details </w:t>
      </w:r>
      <w:r w:rsidRPr="00763A0B">
        <w:rPr>
          <w:rFonts w:ascii="Arial" w:hAnsi="Arial" w:cs="Arial"/>
          <w:lang w:val="en-ZA"/>
        </w:rPr>
        <w:t>of employees who were found to be doing business with organs of state by the Auditor general in 2015/16.</w:t>
      </w: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3"/>
        <w:gridCol w:w="1737"/>
        <w:gridCol w:w="2089"/>
        <w:gridCol w:w="2126"/>
        <w:gridCol w:w="1701"/>
        <w:gridCol w:w="1701"/>
      </w:tblGrid>
      <w:tr w:rsidR="00885E2B" w:rsidRPr="008E522F" w:rsidTr="00E067B2">
        <w:trPr>
          <w:trHeight w:val="458"/>
          <w:tblHeader/>
        </w:trPr>
        <w:tc>
          <w:tcPr>
            <w:tcW w:w="1703" w:type="dxa"/>
            <w:shd w:val="pct20" w:color="auto" w:fill="auto"/>
          </w:tcPr>
          <w:p w:rsidR="00885E2B" w:rsidRPr="00094564" w:rsidRDefault="00885E2B" w:rsidP="00094564">
            <w:pPr>
              <w:rPr>
                <w:rFonts w:ascii="Arial" w:hAnsi="Arial" w:cs="Arial"/>
                <w:b/>
                <w:bCs/>
                <w:color w:val="000000"/>
                <w:lang w:val="en-ZA"/>
              </w:rPr>
            </w:pPr>
            <w:r w:rsidRPr="00094564">
              <w:rPr>
                <w:rFonts w:ascii="Arial" w:hAnsi="Arial" w:cs="Arial"/>
                <w:b/>
                <w:bCs/>
                <w:color w:val="000000"/>
                <w:lang w:val="en-ZA"/>
              </w:rPr>
              <w:t>Name</w:t>
            </w:r>
            <w:r>
              <w:rPr>
                <w:rFonts w:ascii="Arial" w:hAnsi="Arial" w:cs="Arial"/>
                <w:b/>
                <w:bCs/>
                <w:color w:val="000000"/>
                <w:lang w:val="en-ZA"/>
              </w:rPr>
              <w:t xml:space="preserve"> of Official</w:t>
            </w:r>
          </w:p>
        </w:tc>
        <w:tc>
          <w:tcPr>
            <w:tcW w:w="1737" w:type="dxa"/>
            <w:shd w:val="pct20" w:color="auto" w:fill="auto"/>
          </w:tcPr>
          <w:p w:rsidR="00885E2B" w:rsidRPr="00303E8F" w:rsidRDefault="00885E2B" w:rsidP="00160F77">
            <w:pPr>
              <w:rPr>
                <w:rFonts w:ascii="Arial" w:hAnsi="Arial" w:cs="Arial"/>
                <w:b/>
                <w:bCs/>
                <w:color w:val="000000"/>
              </w:rPr>
            </w:pPr>
            <w:r>
              <w:rPr>
                <w:rFonts w:ascii="Arial" w:hAnsi="Arial" w:cs="Arial"/>
                <w:b/>
                <w:bCs/>
                <w:color w:val="000000"/>
              </w:rPr>
              <w:t>Designation</w:t>
            </w:r>
          </w:p>
        </w:tc>
        <w:tc>
          <w:tcPr>
            <w:tcW w:w="2089" w:type="dxa"/>
            <w:shd w:val="pct20" w:color="auto" w:fill="auto"/>
          </w:tcPr>
          <w:p w:rsidR="00885E2B" w:rsidRPr="00094564" w:rsidRDefault="00885E2B" w:rsidP="000D29AA">
            <w:pPr>
              <w:rPr>
                <w:rFonts w:ascii="Arial" w:hAnsi="Arial" w:cs="Arial"/>
                <w:b/>
                <w:bCs/>
                <w:color w:val="000000"/>
                <w:lang w:val="en-ZA"/>
              </w:rPr>
            </w:pPr>
            <w:r>
              <w:rPr>
                <w:rFonts w:ascii="Arial" w:hAnsi="Arial" w:cs="Arial"/>
                <w:b/>
                <w:bCs/>
                <w:color w:val="000000"/>
                <w:lang w:val="en-ZA"/>
              </w:rPr>
              <w:t>Organ of State</w:t>
            </w:r>
          </w:p>
        </w:tc>
        <w:tc>
          <w:tcPr>
            <w:tcW w:w="2126" w:type="dxa"/>
            <w:shd w:val="pct20" w:color="auto" w:fill="auto"/>
          </w:tcPr>
          <w:p w:rsidR="00885E2B" w:rsidRPr="00094564" w:rsidRDefault="00685170" w:rsidP="00685170">
            <w:pPr>
              <w:rPr>
                <w:rFonts w:ascii="Arial" w:hAnsi="Arial" w:cs="Arial"/>
                <w:b/>
                <w:bCs/>
                <w:color w:val="000000"/>
                <w:lang w:val="en-ZA"/>
              </w:rPr>
            </w:pPr>
            <w:r w:rsidRPr="00094564">
              <w:rPr>
                <w:rFonts w:ascii="Arial" w:hAnsi="Arial" w:cs="Arial"/>
                <w:b/>
                <w:bCs/>
                <w:color w:val="000000"/>
                <w:lang w:val="en-ZA"/>
              </w:rPr>
              <w:t xml:space="preserve">Name </w:t>
            </w:r>
            <w:r>
              <w:rPr>
                <w:rFonts w:ascii="Arial" w:hAnsi="Arial" w:cs="Arial"/>
                <w:b/>
                <w:bCs/>
                <w:color w:val="000000"/>
                <w:lang w:val="en-ZA"/>
              </w:rPr>
              <w:t xml:space="preserve">of the </w:t>
            </w:r>
            <w:r w:rsidR="00885E2B" w:rsidRPr="00094564">
              <w:rPr>
                <w:rFonts w:ascii="Arial" w:hAnsi="Arial" w:cs="Arial"/>
                <w:b/>
                <w:bCs/>
                <w:color w:val="000000"/>
                <w:lang w:val="en-ZA"/>
              </w:rPr>
              <w:t xml:space="preserve">Supplier </w:t>
            </w:r>
          </w:p>
        </w:tc>
        <w:tc>
          <w:tcPr>
            <w:tcW w:w="1701" w:type="dxa"/>
            <w:shd w:val="pct20" w:color="auto" w:fill="auto"/>
          </w:tcPr>
          <w:p w:rsidR="00885E2B" w:rsidRPr="00094564" w:rsidRDefault="00885E2B" w:rsidP="00094564">
            <w:pPr>
              <w:rPr>
                <w:rFonts w:ascii="Arial" w:hAnsi="Arial" w:cs="Arial"/>
                <w:b/>
                <w:bCs/>
                <w:color w:val="000000"/>
                <w:lang w:val="en-ZA"/>
              </w:rPr>
            </w:pPr>
            <w:r>
              <w:rPr>
                <w:rFonts w:ascii="Arial" w:hAnsi="Arial" w:cs="Arial"/>
                <w:b/>
                <w:bCs/>
                <w:color w:val="000000"/>
                <w:lang w:val="en-ZA"/>
              </w:rPr>
              <w:t>Order No.</w:t>
            </w:r>
          </w:p>
        </w:tc>
        <w:tc>
          <w:tcPr>
            <w:tcW w:w="1701" w:type="dxa"/>
            <w:shd w:val="pct20" w:color="auto" w:fill="auto"/>
          </w:tcPr>
          <w:p w:rsidR="00885E2B" w:rsidRPr="00196C8F" w:rsidRDefault="00885E2B" w:rsidP="00872090">
            <w:pPr>
              <w:rPr>
                <w:rFonts w:ascii="Arial" w:hAnsi="Arial" w:cs="Arial"/>
                <w:b/>
              </w:rPr>
            </w:pPr>
            <w:r w:rsidRPr="00196C8F">
              <w:rPr>
                <w:rFonts w:ascii="Arial" w:hAnsi="Arial" w:cs="Arial"/>
                <w:b/>
              </w:rPr>
              <w:t>Amount</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OT Muthen-Kanyinda</w:t>
            </w:r>
          </w:p>
        </w:tc>
        <w:tc>
          <w:tcPr>
            <w:tcW w:w="1737" w:type="dxa"/>
          </w:tcPr>
          <w:p w:rsidR="00885E2B" w:rsidRDefault="00885E2B" w:rsidP="00B36DBC">
            <w:pPr>
              <w:rPr>
                <w:rFonts w:ascii="Arial" w:hAnsi="Arial" w:cs="Arial"/>
              </w:rPr>
            </w:pPr>
            <w:r w:rsidRPr="006A5205">
              <w:rPr>
                <w:rFonts w:ascii="Arial" w:hAnsi="Arial" w:cs="Arial"/>
              </w:rPr>
              <w:t xml:space="preserve">Administrative </w:t>
            </w:r>
            <w:r w:rsidR="00B36DBC">
              <w:rPr>
                <w:rFonts w:ascii="Arial" w:hAnsi="Arial" w:cs="Arial"/>
              </w:rPr>
              <w:t>O</w:t>
            </w:r>
            <w:r w:rsidRPr="006A5205">
              <w:rPr>
                <w:rFonts w:ascii="Arial" w:hAnsi="Arial" w:cs="Arial"/>
              </w:rPr>
              <w:t>fficer (</w:t>
            </w:r>
            <w:r w:rsidRPr="006A5205">
              <w:rPr>
                <w:rFonts w:ascii="Arial" w:hAnsi="Arial" w:cs="Arial"/>
                <w:sz w:val="22"/>
              </w:rPr>
              <w:t>Resigned on 2016/03/31</w:t>
            </w:r>
            <w:r w:rsidRPr="006A5205">
              <w:rPr>
                <w:rFonts w:ascii="Arial" w:hAnsi="Arial" w:cs="Arial"/>
              </w:rPr>
              <w:t>)</w:t>
            </w:r>
          </w:p>
          <w:p w:rsidR="00763A0B" w:rsidRPr="006A5205" w:rsidRDefault="00763A0B" w:rsidP="00B36DBC">
            <w:pPr>
              <w:rPr>
                <w:rFonts w:ascii="Arial" w:hAnsi="Arial" w:cs="Arial"/>
              </w:rPr>
            </w:pP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Transnet TFR</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Chee Trading</w:t>
            </w:r>
          </w:p>
        </w:tc>
        <w:tc>
          <w:tcPr>
            <w:tcW w:w="1701" w:type="dxa"/>
          </w:tcPr>
          <w:p w:rsidR="00885E2B" w:rsidRPr="00094564" w:rsidRDefault="00885E2B" w:rsidP="00094564">
            <w:pPr>
              <w:rPr>
                <w:rFonts w:ascii="Arial" w:hAnsi="Arial" w:cs="Arial"/>
                <w:color w:val="000000"/>
                <w:lang w:val="en-ZA"/>
              </w:rPr>
            </w:pPr>
            <w:r>
              <w:rPr>
                <w:rFonts w:ascii="Arial" w:hAnsi="Arial" w:cs="Arial"/>
                <w:color w:val="000000"/>
                <w:lang w:val="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341</w:t>
            </w:r>
            <w:r>
              <w:rPr>
                <w:rFonts w:ascii="Arial" w:hAnsi="Arial" w:cs="Arial"/>
              </w:rPr>
              <w:t> </w:t>
            </w:r>
            <w:r w:rsidR="00885E2B" w:rsidRPr="00196C8F">
              <w:rPr>
                <w:rFonts w:ascii="Arial" w:hAnsi="Arial" w:cs="Arial"/>
              </w:rPr>
              <w:t>489</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SP Hlongwane</w:t>
            </w:r>
          </w:p>
        </w:tc>
        <w:tc>
          <w:tcPr>
            <w:tcW w:w="1737" w:type="dxa"/>
          </w:tcPr>
          <w:p w:rsidR="00885E2B" w:rsidRPr="00303E8F" w:rsidRDefault="00763A0B" w:rsidP="00160F77">
            <w:pPr>
              <w:rPr>
                <w:rFonts w:ascii="Arial" w:hAnsi="Arial" w:cs="Arial"/>
                <w:color w:val="000000"/>
              </w:rPr>
            </w:pPr>
            <w:r>
              <w:rPr>
                <w:rFonts w:ascii="Arial" w:hAnsi="Arial" w:cs="Arial"/>
                <w:color w:val="000000"/>
              </w:rPr>
              <w:t>Administration C</w:t>
            </w:r>
            <w:r w:rsidR="00885E2B" w:rsidRPr="00303E8F">
              <w:rPr>
                <w:rFonts w:ascii="Arial" w:hAnsi="Arial" w:cs="Arial"/>
                <w:color w:val="000000"/>
              </w:rPr>
              <w:t xml:space="preserve">lerk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Ezemvelo Wild Life</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Luyandas Trading</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352</w:t>
            </w:r>
            <w:r>
              <w:rPr>
                <w:rFonts w:ascii="Arial" w:hAnsi="Arial" w:cs="Arial"/>
              </w:rPr>
              <w:t> </w:t>
            </w:r>
            <w:r w:rsidR="00885E2B" w:rsidRPr="00196C8F">
              <w:rPr>
                <w:rFonts w:ascii="Arial" w:hAnsi="Arial" w:cs="Arial"/>
              </w:rPr>
              <w:t>000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SR Khambule</w:t>
            </w:r>
          </w:p>
        </w:tc>
        <w:tc>
          <w:tcPr>
            <w:tcW w:w="1737" w:type="dxa"/>
          </w:tcPr>
          <w:p w:rsidR="00885E2B" w:rsidRPr="00303E8F" w:rsidRDefault="007A1807" w:rsidP="007A1807">
            <w:pPr>
              <w:rPr>
                <w:rFonts w:ascii="Arial" w:hAnsi="Arial" w:cs="Arial"/>
                <w:color w:val="000000"/>
              </w:rPr>
            </w:pPr>
            <w:r>
              <w:rPr>
                <w:rFonts w:ascii="Arial" w:hAnsi="Arial" w:cs="Arial"/>
                <w:color w:val="000000"/>
              </w:rPr>
              <w:t>D</w:t>
            </w:r>
            <w:r w:rsidRPr="00303E8F">
              <w:rPr>
                <w:rFonts w:ascii="Arial" w:hAnsi="Arial" w:cs="Arial"/>
                <w:color w:val="000000"/>
              </w:rPr>
              <w:t xml:space="preserve">eputy </w:t>
            </w:r>
            <w:r>
              <w:rPr>
                <w:rFonts w:ascii="Arial" w:hAnsi="Arial" w:cs="Arial"/>
                <w:color w:val="000000"/>
              </w:rPr>
              <w:t>Director: Financial M</w:t>
            </w:r>
            <w:r w:rsidR="00885E2B" w:rsidRPr="00303E8F">
              <w:rPr>
                <w:rFonts w:ascii="Arial" w:hAnsi="Arial" w:cs="Arial"/>
                <w:color w:val="000000"/>
              </w:rPr>
              <w:t xml:space="preserve">anagement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LP: Pub Works Roads &amp; Infrastructure</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Blue Stone Design (Pty) Ltd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125</w:t>
            </w:r>
            <w:r>
              <w:rPr>
                <w:rFonts w:ascii="Arial" w:hAnsi="Arial" w:cs="Arial"/>
              </w:rPr>
              <w:t> </w:t>
            </w:r>
            <w:r w:rsidR="00885E2B" w:rsidRPr="00196C8F">
              <w:rPr>
                <w:rFonts w:ascii="Arial" w:hAnsi="Arial" w:cs="Arial"/>
              </w:rPr>
              <w:t>957</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SP Hlongwane</w:t>
            </w:r>
          </w:p>
        </w:tc>
        <w:tc>
          <w:tcPr>
            <w:tcW w:w="1737" w:type="dxa"/>
          </w:tcPr>
          <w:p w:rsidR="00885E2B" w:rsidRPr="00303E8F" w:rsidRDefault="00885E2B" w:rsidP="007A1807">
            <w:pPr>
              <w:rPr>
                <w:rFonts w:ascii="Arial" w:hAnsi="Arial" w:cs="Arial"/>
                <w:color w:val="000000"/>
              </w:rPr>
            </w:pPr>
            <w:r w:rsidRPr="00303E8F">
              <w:rPr>
                <w:rFonts w:ascii="Arial" w:hAnsi="Arial" w:cs="Arial"/>
                <w:color w:val="000000"/>
              </w:rPr>
              <w:t xml:space="preserve">Administration </w:t>
            </w:r>
            <w:r w:rsidR="007A1807">
              <w:rPr>
                <w:rFonts w:ascii="Arial" w:hAnsi="Arial" w:cs="Arial"/>
                <w:color w:val="000000"/>
              </w:rPr>
              <w:t>C</w:t>
            </w:r>
            <w:r w:rsidRPr="00303E8F">
              <w:rPr>
                <w:rFonts w:ascii="Arial" w:hAnsi="Arial" w:cs="Arial"/>
                <w:color w:val="000000"/>
              </w:rPr>
              <w:t xml:space="preserve">lerk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South African Social Security Agency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Ukumhlophe Investment Trading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73</w:t>
            </w:r>
            <w:r>
              <w:rPr>
                <w:rFonts w:ascii="Arial" w:hAnsi="Arial" w:cs="Arial"/>
              </w:rPr>
              <w:t> </w:t>
            </w:r>
            <w:r w:rsidR="00885E2B" w:rsidRPr="00196C8F">
              <w:rPr>
                <w:rFonts w:ascii="Arial" w:hAnsi="Arial" w:cs="Arial"/>
              </w:rPr>
              <w:t>166</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DT Myeni</w:t>
            </w:r>
          </w:p>
        </w:tc>
        <w:tc>
          <w:tcPr>
            <w:tcW w:w="1737" w:type="dxa"/>
          </w:tcPr>
          <w:p w:rsidR="00885E2B" w:rsidRPr="00303E8F" w:rsidRDefault="00885E2B" w:rsidP="00E067B2">
            <w:pPr>
              <w:rPr>
                <w:rFonts w:ascii="Arial" w:hAnsi="Arial" w:cs="Arial"/>
                <w:color w:val="000000"/>
              </w:rPr>
            </w:pPr>
            <w:r w:rsidRPr="00303E8F">
              <w:rPr>
                <w:rFonts w:ascii="Arial" w:hAnsi="Arial" w:cs="Arial"/>
                <w:color w:val="000000"/>
              </w:rPr>
              <w:t xml:space="preserve">Registry </w:t>
            </w:r>
            <w:r w:rsidR="00E067B2">
              <w:rPr>
                <w:rFonts w:ascii="Arial" w:hAnsi="Arial" w:cs="Arial"/>
                <w:color w:val="000000"/>
              </w:rPr>
              <w:t>C</w:t>
            </w:r>
            <w:r w:rsidRPr="00303E8F">
              <w:rPr>
                <w:rFonts w:ascii="Arial" w:hAnsi="Arial" w:cs="Arial"/>
                <w:color w:val="000000"/>
              </w:rPr>
              <w:t xml:space="preserve">lerk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Safety and Security SETA</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Shemula Trading Enterprise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187</w:t>
            </w:r>
            <w:r>
              <w:rPr>
                <w:rFonts w:ascii="Arial" w:hAnsi="Arial" w:cs="Arial"/>
              </w:rPr>
              <w:t> </w:t>
            </w:r>
            <w:r w:rsidR="00885E2B" w:rsidRPr="00196C8F">
              <w:rPr>
                <w:rFonts w:ascii="Arial" w:hAnsi="Arial" w:cs="Arial"/>
              </w:rPr>
              <w:t>500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MZ Tibane</w:t>
            </w:r>
          </w:p>
        </w:tc>
        <w:tc>
          <w:tcPr>
            <w:tcW w:w="1737" w:type="dxa"/>
          </w:tcPr>
          <w:p w:rsidR="00885E2B" w:rsidRPr="00303E8F" w:rsidRDefault="00885E2B" w:rsidP="00160F77">
            <w:pPr>
              <w:rPr>
                <w:rFonts w:ascii="Arial" w:hAnsi="Arial" w:cs="Arial"/>
                <w:color w:val="000000"/>
              </w:rPr>
            </w:pPr>
            <w:r w:rsidRPr="00303E8F">
              <w:rPr>
                <w:rFonts w:ascii="Arial" w:hAnsi="Arial" w:cs="Arial"/>
                <w:color w:val="000000"/>
              </w:rPr>
              <w:t xml:space="preserve">Messenger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NAT: SASSA </w:t>
            </w:r>
            <w:r>
              <w:rPr>
                <w:rFonts w:ascii="Arial" w:hAnsi="Arial" w:cs="Arial"/>
                <w:color w:val="000000"/>
                <w:lang w:val="en-ZA"/>
              </w:rPr>
              <w:t>–</w:t>
            </w:r>
            <w:r w:rsidRPr="00094564">
              <w:rPr>
                <w:rFonts w:ascii="Arial" w:hAnsi="Arial" w:cs="Arial"/>
                <w:color w:val="000000"/>
                <w:lang w:val="en-ZA"/>
              </w:rPr>
              <w:t xml:space="preserve"> Mpumalanga</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IT Minds</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470</w:t>
            </w:r>
            <w:r>
              <w:rPr>
                <w:rFonts w:ascii="Arial" w:hAnsi="Arial" w:cs="Arial"/>
              </w:rPr>
              <w:t> </w:t>
            </w:r>
            <w:r w:rsidR="00885E2B" w:rsidRPr="00196C8F">
              <w:rPr>
                <w:rFonts w:ascii="Arial" w:hAnsi="Arial" w:cs="Arial"/>
              </w:rPr>
              <w:t>750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MS Seema</w:t>
            </w:r>
          </w:p>
        </w:tc>
        <w:tc>
          <w:tcPr>
            <w:tcW w:w="1737" w:type="dxa"/>
          </w:tcPr>
          <w:p w:rsidR="00885E2B" w:rsidRPr="00855706" w:rsidRDefault="00885E2B" w:rsidP="00E067B2">
            <w:pPr>
              <w:rPr>
                <w:rFonts w:ascii="Arial" w:hAnsi="Arial" w:cs="Arial"/>
              </w:rPr>
            </w:pPr>
            <w:r w:rsidRPr="00855706">
              <w:rPr>
                <w:rFonts w:ascii="Arial" w:hAnsi="Arial" w:cs="Arial"/>
              </w:rPr>
              <w:t xml:space="preserve">Audit </w:t>
            </w:r>
            <w:r w:rsidR="00E067B2">
              <w:rPr>
                <w:rFonts w:ascii="Arial" w:hAnsi="Arial" w:cs="Arial"/>
              </w:rPr>
              <w:t>M</w:t>
            </w:r>
            <w:r w:rsidRPr="00855706">
              <w:rPr>
                <w:rFonts w:ascii="Arial" w:hAnsi="Arial" w:cs="Arial"/>
              </w:rPr>
              <w:t>anager</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Tshwane Metropolitan Municipality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Tshwane Micro Enterpreneurs League Projects Co-Operative Lim</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18</w:t>
            </w:r>
            <w:r>
              <w:rPr>
                <w:rFonts w:ascii="Arial" w:hAnsi="Arial" w:cs="Arial"/>
              </w:rPr>
              <w:t> </w:t>
            </w:r>
            <w:r w:rsidR="00885E2B" w:rsidRPr="00196C8F">
              <w:rPr>
                <w:rFonts w:ascii="Arial" w:hAnsi="Arial" w:cs="Arial"/>
              </w:rPr>
              <w:t>720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MR Sepheu</w:t>
            </w:r>
          </w:p>
        </w:tc>
        <w:tc>
          <w:tcPr>
            <w:tcW w:w="1737" w:type="dxa"/>
          </w:tcPr>
          <w:p w:rsidR="00885E2B" w:rsidRPr="00303E8F" w:rsidRDefault="00885E2B" w:rsidP="00E067B2">
            <w:pPr>
              <w:rPr>
                <w:rFonts w:ascii="Arial" w:hAnsi="Arial" w:cs="Arial"/>
                <w:color w:val="000000"/>
              </w:rPr>
            </w:pPr>
            <w:r w:rsidRPr="00303E8F">
              <w:rPr>
                <w:rFonts w:ascii="Arial" w:hAnsi="Arial" w:cs="Arial"/>
                <w:color w:val="000000"/>
              </w:rPr>
              <w:t xml:space="preserve">Audit </w:t>
            </w:r>
            <w:r w:rsidR="00E067B2">
              <w:rPr>
                <w:rFonts w:ascii="Arial" w:hAnsi="Arial" w:cs="Arial"/>
                <w:color w:val="000000"/>
              </w:rPr>
              <w:t>M</w:t>
            </w:r>
            <w:r w:rsidRPr="00303E8F">
              <w:rPr>
                <w:rFonts w:ascii="Arial" w:hAnsi="Arial" w:cs="Arial"/>
                <w:color w:val="000000"/>
              </w:rPr>
              <w:t xml:space="preserve">anager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Agricultural Research Council</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Robsmethi Trading Enterprise (Pty) Ltd</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9</w:t>
            </w:r>
            <w:r>
              <w:rPr>
                <w:rFonts w:ascii="Arial" w:hAnsi="Arial" w:cs="Arial"/>
              </w:rPr>
              <w:t> </w:t>
            </w:r>
            <w:r w:rsidR="00885E2B" w:rsidRPr="00196C8F">
              <w:rPr>
                <w:rFonts w:ascii="Arial" w:hAnsi="Arial" w:cs="Arial"/>
              </w:rPr>
              <w:t>851</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N Yulu</w:t>
            </w:r>
            <w:r>
              <w:rPr>
                <w:rFonts w:ascii="Arial" w:hAnsi="Arial" w:cs="Arial"/>
                <w:color w:val="000000"/>
                <w:lang w:val="en-ZA"/>
              </w:rPr>
              <w:t xml:space="preserve"> </w:t>
            </w:r>
          </w:p>
        </w:tc>
        <w:tc>
          <w:tcPr>
            <w:tcW w:w="1737" w:type="dxa"/>
          </w:tcPr>
          <w:p w:rsidR="00885E2B" w:rsidRPr="006A5205" w:rsidRDefault="00E067B2" w:rsidP="00F6385E">
            <w:pPr>
              <w:rPr>
                <w:rFonts w:ascii="Arial" w:hAnsi="Arial" w:cs="Arial"/>
              </w:rPr>
            </w:pPr>
            <w:r>
              <w:rPr>
                <w:rFonts w:ascii="Arial" w:hAnsi="Arial" w:cs="Arial"/>
              </w:rPr>
              <w:t>Deputy D</w:t>
            </w:r>
            <w:r w:rsidR="00885E2B" w:rsidRPr="006A5205">
              <w:rPr>
                <w:rFonts w:ascii="Arial" w:hAnsi="Arial" w:cs="Arial"/>
              </w:rPr>
              <w:t>irector (</w:t>
            </w:r>
            <w:r w:rsidR="00885E2B" w:rsidRPr="006A5205">
              <w:rPr>
                <w:rFonts w:ascii="Arial" w:hAnsi="Arial" w:cs="Arial"/>
                <w:sz w:val="22"/>
              </w:rPr>
              <w:t>Resigned on 2016/04/30</w:t>
            </w:r>
            <w:r w:rsidR="00885E2B" w:rsidRPr="006A5205">
              <w:rPr>
                <w:rFonts w:ascii="Arial" w:hAnsi="Arial" w:cs="Arial"/>
              </w:rPr>
              <w:t>)</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SA Maritime Safety Authority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Yulu Media Sound and Entertainment (PTY) LTD</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60</w:t>
            </w:r>
            <w:r>
              <w:rPr>
                <w:rFonts w:ascii="Arial" w:hAnsi="Arial" w:cs="Arial"/>
              </w:rPr>
              <w:t> </w:t>
            </w:r>
            <w:r w:rsidR="00885E2B" w:rsidRPr="00196C8F">
              <w:rPr>
                <w:rFonts w:ascii="Arial" w:hAnsi="Arial" w:cs="Arial"/>
              </w:rPr>
              <w:t>100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M Ngcobo</w:t>
            </w:r>
          </w:p>
        </w:tc>
        <w:tc>
          <w:tcPr>
            <w:tcW w:w="1737" w:type="dxa"/>
          </w:tcPr>
          <w:p w:rsidR="00885E2B" w:rsidRPr="00855706" w:rsidRDefault="00885E2B" w:rsidP="00532E6C">
            <w:pPr>
              <w:rPr>
                <w:rFonts w:ascii="Arial" w:hAnsi="Arial" w:cs="Arial"/>
              </w:rPr>
            </w:pPr>
            <w:r>
              <w:rPr>
                <w:rFonts w:ascii="Arial" w:hAnsi="Arial" w:cs="Arial"/>
              </w:rPr>
              <w:t>Assistant Director</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GP: Human Settlement</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Mthomakhathini (Pty) Ltd</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120</w:t>
            </w:r>
            <w:r>
              <w:rPr>
                <w:rFonts w:ascii="Arial" w:hAnsi="Arial" w:cs="Arial"/>
              </w:rPr>
              <w:t> </w:t>
            </w:r>
            <w:r w:rsidR="00885E2B" w:rsidRPr="00196C8F">
              <w:rPr>
                <w:rFonts w:ascii="Arial" w:hAnsi="Arial" w:cs="Arial"/>
              </w:rPr>
              <w:t>000</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NP Ndlovu</w:t>
            </w:r>
          </w:p>
        </w:tc>
        <w:tc>
          <w:tcPr>
            <w:tcW w:w="1737" w:type="dxa"/>
          </w:tcPr>
          <w:p w:rsidR="00885E2B" w:rsidRPr="006A5205" w:rsidRDefault="00E067B2" w:rsidP="00160F77">
            <w:pPr>
              <w:rPr>
                <w:rFonts w:ascii="Arial" w:hAnsi="Arial" w:cs="Arial"/>
              </w:rPr>
            </w:pPr>
            <w:r>
              <w:rPr>
                <w:rFonts w:ascii="Arial" w:hAnsi="Arial" w:cs="Arial"/>
              </w:rPr>
              <w:t>Administration C</w:t>
            </w:r>
            <w:r w:rsidR="00885E2B" w:rsidRPr="006A5205">
              <w:rPr>
                <w:rFonts w:ascii="Arial" w:hAnsi="Arial" w:cs="Arial"/>
              </w:rPr>
              <w:t xml:space="preserve">lerk   </w:t>
            </w:r>
            <w:r w:rsidR="00885E2B" w:rsidRPr="006A5205">
              <w:rPr>
                <w:rFonts w:ascii="Arial" w:hAnsi="Arial" w:cs="Arial"/>
                <w:sz w:val="22"/>
              </w:rPr>
              <w:t>(Contract expiry on 2016/02/29)</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Tshwane Metropolitan Municipality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Zele Solution (Pty) Ltd</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114</w:t>
            </w:r>
            <w:r>
              <w:rPr>
                <w:rFonts w:ascii="Arial" w:hAnsi="Arial" w:cs="Arial"/>
              </w:rPr>
              <w:t> </w:t>
            </w:r>
            <w:r w:rsidR="00885E2B" w:rsidRPr="00196C8F">
              <w:rPr>
                <w:rFonts w:ascii="Arial" w:hAnsi="Arial" w:cs="Arial"/>
              </w:rPr>
              <w:t>408</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NP Ndlovu</w:t>
            </w:r>
          </w:p>
        </w:tc>
        <w:tc>
          <w:tcPr>
            <w:tcW w:w="1737" w:type="dxa"/>
          </w:tcPr>
          <w:p w:rsidR="00885E2B" w:rsidRPr="00303E8F" w:rsidRDefault="00E067B2" w:rsidP="00160F77">
            <w:pPr>
              <w:rPr>
                <w:rFonts w:ascii="Arial" w:hAnsi="Arial" w:cs="Arial"/>
                <w:color w:val="000000"/>
              </w:rPr>
            </w:pPr>
            <w:r>
              <w:rPr>
                <w:rFonts w:ascii="Arial" w:hAnsi="Arial" w:cs="Arial"/>
              </w:rPr>
              <w:t>Administration C</w:t>
            </w:r>
            <w:r w:rsidR="00885E2B" w:rsidRPr="006A5205">
              <w:rPr>
                <w:rFonts w:ascii="Arial" w:hAnsi="Arial" w:cs="Arial"/>
              </w:rPr>
              <w:t xml:space="preserve">lerk   </w:t>
            </w:r>
            <w:r w:rsidR="00885E2B" w:rsidRPr="006A5205">
              <w:rPr>
                <w:rFonts w:ascii="Arial" w:hAnsi="Arial" w:cs="Arial"/>
                <w:sz w:val="22"/>
              </w:rPr>
              <w:t>(Contract expiry on 2016/02/29)</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Tshwane Metropolitan Municipality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Patrosa Holdings (Pty) Ltd</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150</w:t>
            </w:r>
            <w:r>
              <w:rPr>
                <w:rFonts w:ascii="Arial" w:hAnsi="Arial" w:cs="Arial"/>
              </w:rPr>
              <w:t> </w:t>
            </w:r>
            <w:r w:rsidR="00885E2B" w:rsidRPr="00196C8F">
              <w:rPr>
                <w:rFonts w:ascii="Arial" w:hAnsi="Arial" w:cs="Arial"/>
              </w:rPr>
              <w:t>527</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OT Muthen-Kanyinda</w:t>
            </w:r>
          </w:p>
        </w:tc>
        <w:tc>
          <w:tcPr>
            <w:tcW w:w="1737" w:type="dxa"/>
          </w:tcPr>
          <w:p w:rsidR="00885E2B" w:rsidRPr="00303E8F" w:rsidRDefault="00885E2B" w:rsidP="00160F77">
            <w:pPr>
              <w:rPr>
                <w:rFonts w:ascii="Arial" w:hAnsi="Arial" w:cs="Arial"/>
                <w:color w:val="000000"/>
              </w:rPr>
            </w:pPr>
            <w:r w:rsidRPr="006A5205">
              <w:rPr>
                <w:rFonts w:ascii="Arial" w:hAnsi="Arial" w:cs="Arial"/>
              </w:rPr>
              <w:t>Administrative officer (</w:t>
            </w:r>
            <w:r w:rsidRPr="006A5205">
              <w:rPr>
                <w:rFonts w:ascii="Arial" w:hAnsi="Arial" w:cs="Arial"/>
                <w:sz w:val="22"/>
              </w:rPr>
              <w:t>Resigned on 2016/03/31</w:t>
            </w:r>
            <w:r w:rsidRPr="006A5205">
              <w:rPr>
                <w:rFonts w:ascii="Arial" w:hAnsi="Arial" w:cs="Arial"/>
              </w:rPr>
              <w:t>)</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Transnet TFR</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Chee Trading</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341</w:t>
            </w:r>
            <w:r>
              <w:rPr>
                <w:rFonts w:ascii="Arial" w:hAnsi="Arial" w:cs="Arial"/>
              </w:rPr>
              <w:t> </w:t>
            </w:r>
            <w:r w:rsidR="00885E2B" w:rsidRPr="00196C8F">
              <w:rPr>
                <w:rFonts w:ascii="Arial" w:hAnsi="Arial" w:cs="Arial"/>
              </w:rPr>
              <w:t>489</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SP Hlongwane</w:t>
            </w:r>
          </w:p>
        </w:tc>
        <w:tc>
          <w:tcPr>
            <w:tcW w:w="1737" w:type="dxa"/>
          </w:tcPr>
          <w:p w:rsidR="00763A0B" w:rsidRDefault="00E067B2" w:rsidP="00160F77">
            <w:pPr>
              <w:rPr>
                <w:rFonts w:ascii="Arial" w:hAnsi="Arial" w:cs="Arial"/>
                <w:color w:val="000000"/>
              </w:rPr>
            </w:pPr>
            <w:r>
              <w:rPr>
                <w:rFonts w:ascii="Arial" w:hAnsi="Arial" w:cs="Arial"/>
                <w:color w:val="000000"/>
              </w:rPr>
              <w:t>Administration C</w:t>
            </w:r>
            <w:r w:rsidR="00885E2B" w:rsidRPr="00303E8F">
              <w:rPr>
                <w:rFonts w:ascii="Arial" w:hAnsi="Arial" w:cs="Arial"/>
                <w:color w:val="000000"/>
              </w:rPr>
              <w:t xml:space="preserve">lerk   </w:t>
            </w:r>
          </w:p>
          <w:p w:rsidR="00885E2B" w:rsidRPr="00303E8F" w:rsidRDefault="00885E2B" w:rsidP="00160F77">
            <w:pPr>
              <w:rPr>
                <w:rFonts w:ascii="Arial" w:hAnsi="Arial" w:cs="Arial"/>
                <w:color w:val="000000"/>
              </w:rPr>
            </w:pPr>
            <w:r w:rsidRPr="00303E8F">
              <w:rPr>
                <w:rFonts w:ascii="Arial" w:hAnsi="Arial" w:cs="Arial"/>
                <w:color w:val="000000"/>
              </w:rPr>
              <w:t xml:space="preserve">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Ezemvelo Wild Life</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Luyandas Trading</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352</w:t>
            </w:r>
            <w:r>
              <w:rPr>
                <w:rFonts w:ascii="Arial" w:hAnsi="Arial" w:cs="Arial"/>
              </w:rPr>
              <w:t> </w:t>
            </w:r>
            <w:r w:rsidR="00885E2B" w:rsidRPr="00196C8F">
              <w:rPr>
                <w:rFonts w:ascii="Arial" w:hAnsi="Arial" w:cs="Arial"/>
              </w:rPr>
              <w:t>000</w:t>
            </w:r>
            <w:r>
              <w:rPr>
                <w:rFonts w:ascii="Arial" w:hAnsi="Arial" w:cs="Arial"/>
              </w:rPr>
              <w:t>.00</w:t>
            </w:r>
          </w:p>
        </w:tc>
      </w:tr>
      <w:tr w:rsidR="00885E2B" w:rsidRPr="008E522F" w:rsidTr="00E067B2">
        <w:trPr>
          <w:trHeight w:val="70"/>
        </w:trPr>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SR Khambule</w:t>
            </w:r>
          </w:p>
        </w:tc>
        <w:tc>
          <w:tcPr>
            <w:tcW w:w="1737" w:type="dxa"/>
          </w:tcPr>
          <w:p w:rsidR="00885E2B" w:rsidRPr="00303E8F" w:rsidRDefault="00E067B2" w:rsidP="00763A0B">
            <w:pPr>
              <w:rPr>
                <w:rFonts w:ascii="Arial" w:hAnsi="Arial" w:cs="Arial"/>
                <w:color w:val="000000"/>
              </w:rPr>
            </w:pPr>
            <w:r>
              <w:rPr>
                <w:rFonts w:ascii="Arial" w:hAnsi="Arial" w:cs="Arial"/>
                <w:color w:val="000000"/>
              </w:rPr>
              <w:t>D</w:t>
            </w:r>
            <w:r w:rsidRPr="00303E8F">
              <w:rPr>
                <w:rFonts w:ascii="Arial" w:hAnsi="Arial" w:cs="Arial"/>
                <w:color w:val="000000"/>
              </w:rPr>
              <w:t xml:space="preserve">eputy  </w:t>
            </w:r>
            <w:r>
              <w:rPr>
                <w:rFonts w:ascii="Arial" w:hAnsi="Arial" w:cs="Arial"/>
                <w:color w:val="000000"/>
              </w:rPr>
              <w:t>Director: F</w:t>
            </w:r>
            <w:r w:rsidR="00885E2B" w:rsidRPr="00303E8F">
              <w:rPr>
                <w:rFonts w:ascii="Arial" w:hAnsi="Arial" w:cs="Arial"/>
                <w:color w:val="000000"/>
              </w:rPr>
              <w:t xml:space="preserve">inancial </w:t>
            </w:r>
            <w:r w:rsidR="00763A0B">
              <w:rPr>
                <w:rFonts w:ascii="Arial" w:hAnsi="Arial" w:cs="Arial"/>
                <w:color w:val="000000"/>
              </w:rPr>
              <w:t>Ma</w:t>
            </w:r>
            <w:r w:rsidR="00885E2B" w:rsidRPr="00303E8F">
              <w:rPr>
                <w:rFonts w:ascii="Arial" w:hAnsi="Arial" w:cs="Arial"/>
                <w:color w:val="000000"/>
              </w:rPr>
              <w:t xml:space="preserve">nagement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LP: Pub Works Roads &amp; Infrastructure</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Blue Stone Design (Pty) Ltd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125</w:t>
            </w:r>
            <w:r>
              <w:rPr>
                <w:rFonts w:ascii="Arial" w:hAnsi="Arial" w:cs="Arial"/>
              </w:rPr>
              <w:t> </w:t>
            </w:r>
            <w:r w:rsidR="00885E2B" w:rsidRPr="00196C8F">
              <w:rPr>
                <w:rFonts w:ascii="Arial" w:hAnsi="Arial" w:cs="Arial"/>
              </w:rPr>
              <w:t>957</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SP Hlongwane</w:t>
            </w:r>
          </w:p>
        </w:tc>
        <w:tc>
          <w:tcPr>
            <w:tcW w:w="1737" w:type="dxa"/>
          </w:tcPr>
          <w:p w:rsidR="00885E2B" w:rsidRPr="00303E8F" w:rsidRDefault="00E067B2" w:rsidP="00160F77">
            <w:pPr>
              <w:rPr>
                <w:rFonts w:ascii="Arial" w:hAnsi="Arial" w:cs="Arial"/>
                <w:color w:val="000000"/>
              </w:rPr>
            </w:pPr>
            <w:r>
              <w:rPr>
                <w:rFonts w:ascii="Arial" w:hAnsi="Arial" w:cs="Arial"/>
                <w:color w:val="000000"/>
              </w:rPr>
              <w:t>Administration C</w:t>
            </w:r>
            <w:r w:rsidR="00885E2B" w:rsidRPr="00303E8F">
              <w:rPr>
                <w:rFonts w:ascii="Arial" w:hAnsi="Arial" w:cs="Arial"/>
                <w:color w:val="000000"/>
              </w:rPr>
              <w:t xml:space="preserve">lerk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South African Social Security Agency</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Ukumhlophe Investment Trading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73</w:t>
            </w:r>
            <w:r>
              <w:rPr>
                <w:rFonts w:ascii="Arial" w:hAnsi="Arial" w:cs="Arial"/>
              </w:rPr>
              <w:t> </w:t>
            </w:r>
            <w:r w:rsidR="00885E2B" w:rsidRPr="00196C8F">
              <w:rPr>
                <w:rFonts w:ascii="Arial" w:hAnsi="Arial" w:cs="Arial"/>
              </w:rPr>
              <w:t>166</w:t>
            </w:r>
            <w:r>
              <w:rPr>
                <w:rFonts w:ascii="Arial" w:hAnsi="Arial" w:cs="Arial"/>
              </w:rPr>
              <w:t>.00</w:t>
            </w:r>
          </w:p>
        </w:tc>
      </w:tr>
      <w:tr w:rsidR="00885E2B" w:rsidRPr="008E522F" w:rsidTr="00E067B2">
        <w:tc>
          <w:tcPr>
            <w:tcW w:w="1703" w:type="dxa"/>
            <w:shd w:val="clear" w:color="auto" w:fill="auto"/>
          </w:tcPr>
          <w:p w:rsidR="00885E2B" w:rsidRPr="00094564" w:rsidRDefault="00885E2B" w:rsidP="00094564">
            <w:pPr>
              <w:rPr>
                <w:rFonts w:ascii="Arial" w:hAnsi="Arial" w:cs="Arial"/>
                <w:color w:val="000000"/>
                <w:lang w:val="en-ZA"/>
              </w:rPr>
            </w:pPr>
            <w:r w:rsidRPr="00094564">
              <w:rPr>
                <w:rFonts w:ascii="Arial" w:hAnsi="Arial" w:cs="Arial"/>
                <w:color w:val="000000"/>
                <w:lang w:val="en-ZA"/>
              </w:rPr>
              <w:t>DT Myeni</w:t>
            </w:r>
          </w:p>
        </w:tc>
        <w:tc>
          <w:tcPr>
            <w:tcW w:w="1737" w:type="dxa"/>
          </w:tcPr>
          <w:p w:rsidR="00885E2B" w:rsidRPr="00303E8F" w:rsidRDefault="00E067B2" w:rsidP="00160F77">
            <w:pPr>
              <w:rPr>
                <w:rFonts w:ascii="Arial" w:hAnsi="Arial" w:cs="Arial"/>
                <w:color w:val="000000"/>
              </w:rPr>
            </w:pPr>
            <w:r>
              <w:rPr>
                <w:rFonts w:ascii="Arial" w:hAnsi="Arial" w:cs="Arial"/>
                <w:color w:val="000000"/>
              </w:rPr>
              <w:t>Registry C</w:t>
            </w:r>
            <w:r w:rsidR="00885E2B" w:rsidRPr="00303E8F">
              <w:rPr>
                <w:rFonts w:ascii="Arial" w:hAnsi="Arial" w:cs="Arial"/>
                <w:color w:val="000000"/>
              </w:rPr>
              <w:t xml:space="preserve">lerk                                    </w:t>
            </w:r>
          </w:p>
        </w:tc>
        <w:tc>
          <w:tcPr>
            <w:tcW w:w="2089"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Security Seta</w:t>
            </w:r>
          </w:p>
        </w:tc>
        <w:tc>
          <w:tcPr>
            <w:tcW w:w="2126" w:type="dxa"/>
          </w:tcPr>
          <w:p w:rsidR="00885E2B" w:rsidRPr="00094564" w:rsidRDefault="00885E2B" w:rsidP="000D29AA">
            <w:pPr>
              <w:rPr>
                <w:rFonts w:ascii="Arial" w:hAnsi="Arial" w:cs="Arial"/>
                <w:color w:val="000000"/>
                <w:lang w:val="en-ZA"/>
              </w:rPr>
            </w:pPr>
            <w:r w:rsidRPr="00094564">
              <w:rPr>
                <w:rFonts w:ascii="Arial" w:hAnsi="Arial" w:cs="Arial"/>
                <w:color w:val="000000"/>
                <w:lang w:val="en-ZA"/>
              </w:rPr>
              <w:t xml:space="preserve">Shemula Trading Enterprise </w:t>
            </w:r>
          </w:p>
        </w:tc>
        <w:tc>
          <w:tcPr>
            <w:tcW w:w="1701" w:type="dxa"/>
          </w:tcPr>
          <w:p w:rsidR="00885E2B" w:rsidRDefault="00885E2B" w:rsidP="00E821FF">
            <w:pPr>
              <w:rPr>
                <w:rFonts w:ascii="Arial" w:hAnsi="Arial" w:cs="Arial"/>
                <w:color w:val="000000"/>
                <w:lang w:eastAsia="en-ZA"/>
              </w:rPr>
            </w:pPr>
            <w:r>
              <w:rPr>
                <w:rFonts w:ascii="Arial" w:hAnsi="Arial" w:cs="Arial"/>
                <w:color w:val="000000"/>
                <w:lang w:eastAsia="en-ZA"/>
              </w:rPr>
              <w:t>Not available</w:t>
            </w:r>
          </w:p>
        </w:tc>
        <w:tc>
          <w:tcPr>
            <w:tcW w:w="1701" w:type="dxa"/>
          </w:tcPr>
          <w:p w:rsidR="00885E2B" w:rsidRPr="00196C8F" w:rsidRDefault="003A5E56" w:rsidP="00872090">
            <w:pPr>
              <w:rPr>
                <w:rFonts w:ascii="Arial" w:hAnsi="Arial" w:cs="Arial"/>
              </w:rPr>
            </w:pPr>
            <w:r>
              <w:rPr>
                <w:rFonts w:ascii="Arial" w:hAnsi="Arial" w:cs="Arial"/>
              </w:rPr>
              <w:t>R</w:t>
            </w:r>
            <w:r w:rsidR="00885E2B" w:rsidRPr="00196C8F">
              <w:rPr>
                <w:rFonts w:ascii="Arial" w:hAnsi="Arial" w:cs="Arial"/>
              </w:rPr>
              <w:t>187</w:t>
            </w:r>
            <w:r>
              <w:rPr>
                <w:rFonts w:ascii="Arial" w:hAnsi="Arial" w:cs="Arial"/>
              </w:rPr>
              <w:t> </w:t>
            </w:r>
            <w:r w:rsidR="00885E2B" w:rsidRPr="00196C8F">
              <w:rPr>
                <w:rFonts w:ascii="Arial" w:hAnsi="Arial" w:cs="Arial"/>
              </w:rPr>
              <w:t>500</w:t>
            </w:r>
            <w:r>
              <w:rPr>
                <w:rFonts w:ascii="Arial" w:hAnsi="Arial" w:cs="Arial"/>
              </w:rPr>
              <w:t>.00</w:t>
            </w:r>
          </w:p>
        </w:tc>
      </w:tr>
    </w:tbl>
    <w:p w:rsidR="0076364E" w:rsidRPr="00781F7A" w:rsidRDefault="0076364E" w:rsidP="007A1807">
      <w:pPr>
        <w:spacing w:before="120" w:after="120" w:line="360" w:lineRule="auto"/>
        <w:jc w:val="both"/>
        <w:rPr>
          <w:rFonts w:ascii="Arial" w:hAnsi="Arial" w:cs="Arial"/>
          <w:b/>
          <w:color w:val="000000"/>
          <w:lang w:val="en-ZA"/>
        </w:rPr>
      </w:pPr>
    </w:p>
    <w:p w:rsidR="007A1807" w:rsidRPr="00781F7A" w:rsidRDefault="00885E2B" w:rsidP="007A1807">
      <w:pPr>
        <w:spacing w:before="120" w:after="120" w:line="360" w:lineRule="auto"/>
        <w:jc w:val="both"/>
        <w:rPr>
          <w:rFonts w:ascii="Arial" w:hAnsi="Arial" w:cs="Arial"/>
          <w:color w:val="000000"/>
          <w:lang w:val="en-ZA"/>
        </w:rPr>
      </w:pPr>
      <w:r w:rsidRPr="00781F7A">
        <w:rPr>
          <w:rFonts w:ascii="Arial" w:hAnsi="Arial" w:cs="Arial"/>
          <w:b/>
          <w:color w:val="000000"/>
          <w:lang w:val="en-ZA"/>
        </w:rPr>
        <w:t xml:space="preserve">NB: </w:t>
      </w:r>
      <w:r w:rsidR="007A1807" w:rsidRPr="00781F7A">
        <w:rPr>
          <w:rFonts w:ascii="Arial" w:hAnsi="Arial" w:cs="Arial"/>
          <w:color w:val="000000"/>
          <w:lang w:val="en-ZA"/>
        </w:rPr>
        <w:t>During</w:t>
      </w:r>
      <w:r w:rsidR="005B2B09" w:rsidRPr="00781F7A">
        <w:rPr>
          <w:rFonts w:ascii="Arial" w:hAnsi="Arial" w:cs="Arial"/>
          <w:color w:val="000000"/>
          <w:lang w:val="en-ZA"/>
        </w:rPr>
        <w:t xml:space="preserve"> the </w:t>
      </w:r>
      <w:r w:rsidR="007A1807" w:rsidRPr="00781F7A">
        <w:rPr>
          <w:rFonts w:ascii="Arial" w:hAnsi="Arial" w:cs="Arial"/>
          <w:color w:val="000000"/>
          <w:lang w:val="en-ZA"/>
        </w:rPr>
        <w:t xml:space="preserve">2015/16 </w:t>
      </w:r>
      <w:r w:rsidR="005B2B09" w:rsidRPr="00781F7A">
        <w:rPr>
          <w:rFonts w:ascii="Arial" w:hAnsi="Arial" w:cs="Arial"/>
          <w:color w:val="000000"/>
          <w:lang w:val="en-ZA"/>
        </w:rPr>
        <w:t>financial year</w:t>
      </w:r>
      <w:r w:rsidR="007A1807" w:rsidRPr="00781F7A">
        <w:rPr>
          <w:rFonts w:ascii="Arial" w:hAnsi="Arial" w:cs="Arial"/>
          <w:color w:val="000000"/>
          <w:lang w:val="en-ZA"/>
        </w:rPr>
        <w:t>,</w:t>
      </w:r>
      <w:r w:rsidR="005B2B09" w:rsidRPr="00781F7A">
        <w:rPr>
          <w:rFonts w:ascii="Arial" w:hAnsi="Arial" w:cs="Arial"/>
          <w:color w:val="000000"/>
          <w:lang w:val="en-ZA"/>
        </w:rPr>
        <w:t xml:space="preserve"> </w:t>
      </w:r>
      <w:r w:rsidRPr="00781F7A">
        <w:rPr>
          <w:rFonts w:ascii="Arial" w:hAnsi="Arial" w:cs="Arial"/>
          <w:color w:val="000000"/>
          <w:lang w:val="en-ZA"/>
        </w:rPr>
        <w:t xml:space="preserve">public servants were not prohibited from </w:t>
      </w:r>
      <w:r w:rsidR="007F296F" w:rsidRPr="00781F7A">
        <w:rPr>
          <w:rFonts w:ascii="Arial" w:hAnsi="Arial" w:cs="Arial"/>
          <w:color w:val="000000"/>
          <w:lang w:val="en-ZA"/>
        </w:rPr>
        <w:t>conducting</w:t>
      </w:r>
      <w:r w:rsidRPr="00781F7A">
        <w:rPr>
          <w:rFonts w:ascii="Arial" w:hAnsi="Arial" w:cs="Arial"/>
          <w:color w:val="000000"/>
          <w:lang w:val="en-ZA"/>
        </w:rPr>
        <w:t xml:space="preserve"> business with </w:t>
      </w:r>
      <w:r w:rsidR="007A1807" w:rsidRPr="00781F7A">
        <w:rPr>
          <w:rFonts w:ascii="Arial" w:hAnsi="Arial" w:cs="Arial"/>
          <w:color w:val="000000"/>
          <w:lang w:val="en-ZA"/>
        </w:rPr>
        <w:t xml:space="preserve">the </w:t>
      </w:r>
      <w:r w:rsidRPr="00781F7A">
        <w:rPr>
          <w:rFonts w:ascii="Arial" w:hAnsi="Arial" w:cs="Arial"/>
          <w:color w:val="000000"/>
          <w:lang w:val="en-ZA"/>
        </w:rPr>
        <w:t xml:space="preserve">organs of </w:t>
      </w:r>
      <w:r w:rsidR="007A1807" w:rsidRPr="00781F7A">
        <w:rPr>
          <w:rFonts w:ascii="Arial" w:hAnsi="Arial" w:cs="Arial"/>
          <w:color w:val="000000"/>
          <w:lang w:val="en-ZA"/>
        </w:rPr>
        <w:t>the S</w:t>
      </w:r>
      <w:r w:rsidRPr="00781F7A">
        <w:rPr>
          <w:rFonts w:ascii="Arial" w:hAnsi="Arial" w:cs="Arial"/>
          <w:color w:val="000000"/>
          <w:lang w:val="en-ZA"/>
        </w:rPr>
        <w:t>tate</w:t>
      </w:r>
      <w:r w:rsidR="0076364E" w:rsidRPr="00781F7A">
        <w:rPr>
          <w:rFonts w:ascii="Arial" w:hAnsi="Arial" w:cs="Arial"/>
          <w:color w:val="000000"/>
          <w:lang w:val="en-ZA"/>
        </w:rPr>
        <w:t>, provided that they obtained permission from the executive authority to perform other remunerative work outside employment in the public service</w:t>
      </w:r>
      <w:r w:rsidRPr="00781F7A">
        <w:rPr>
          <w:rFonts w:ascii="Arial" w:hAnsi="Arial" w:cs="Arial"/>
          <w:color w:val="000000"/>
          <w:lang w:val="en-ZA"/>
        </w:rPr>
        <w:t xml:space="preserve">. </w:t>
      </w:r>
    </w:p>
    <w:p w:rsidR="008E522F" w:rsidRDefault="00D96D9F" w:rsidP="00763A0B">
      <w:pPr>
        <w:numPr>
          <w:ilvl w:val="0"/>
          <w:numId w:val="35"/>
        </w:numPr>
        <w:spacing w:before="120" w:after="120" w:line="360" w:lineRule="auto"/>
        <w:jc w:val="both"/>
        <w:rPr>
          <w:rFonts w:ascii="Arial" w:hAnsi="Arial" w:cs="Arial"/>
          <w:lang w:val="en-ZA"/>
        </w:rPr>
      </w:pPr>
      <w:r w:rsidRPr="008E522F">
        <w:rPr>
          <w:rFonts w:ascii="Arial" w:hAnsi="Arial" w:cs="Arial"/>
          <w:b/>
          <w:lang w:val="en-ZA"/>
        </w:rPr>
        <w:t xml:space="preserve">Table </w:t>
      </w:r>
      <w:r>
        <w:rPr>
          <w:rFonts w:ascii="Arial" w:hAnsi="Arial" w:cs="Arial"/>
          <w:b/>
          <w:lang w:val="en-ZA"/>
        </w:rPr>
        <w:t>C</w:t>
      </w:r>
      <w:r w:rsidRPr="008E522F">
        <w:rPr>
          <w:rFonts w:ascii="Arial" w:hAnsi="Arial" w:cs="Arial"/>
          <w:lang w:val="en-ZA"/>
        </w:rPr>
        <w:t xml:space="preserve"> </w:t>
      </w:r>
      <w:r>
        <w:rPr>
          <w:rFonts w:ascii="Arial" w:hAnsi="Arial" w:cs="Arial"/>
          <w:lang w:val="en-ZA"/>
        </w:rPr>
        <w:t>below gives details</w:t>
      </w:r>
      <w:r w:rsidRPr="008E522F">
        <w:rPr>
          <w:rFonts w:ascii="Arial" w:hAnsi="Arial" w:cs="Arial"/>
          <w:lang w:val="en-ZA"/>
        </w:rPr>
        <w:t xml:space="preserve"> of employees who were found to b</w:t>
      </w:r>
      <w:r>
        <w:rPr>
          <w:rFonts w:ascii="Arial" w:hAnsi="Arial" w:cs="Arial"/>
          <w:lang w:val="en-ZA"/>
        </w:rPr>
        <w:t xml:space="preserve">e doing business with organs of </w:t>
      </w:r>
      <w:r w:rsidRPr="008E522F">
        <w:rPr>
          <w:rFonts w:ascii="Arial" w:hAnsi="Arial" w:cs="Arial"/>
          <w:lang w:val="en-ZA"/>
        </w:rPr>
        <w:t>state by the National Treasury in 2016/17</w:t>
      </w:r>
      <w:r w:rsidR="008E522F">
        <w:rPr>
          <w:rFonts w:ascii="Arial" w:hAnsi="Arial" w:cs="Arial"/>
          <w:lang w:val="en-ZA"/>
        </w:rPr>
        <w:t>.</w:t>
      </w: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1590"/>
        <w:gridCol w:w="2096"/>
        <w:gridCol w:w="1817"/>
        <w:gridCol w:w="1361"/>
        <w:gridCol w:w="1641"/>
      </w:tblGrid>
      <w:tr w:rsidR="005B2B09" w:rsidRPr="008E522F" w:rsidTr="00B36DBC">
        <w:trPr>
          <w:tblHeader/>
        </w:trPr>
        <w:tc>
          <w:tcPr>
            <w:tcW w:w="2410" w:type="dxa"/>
            <w:shd w:val="pct20" w:color="auto" w:fill="auto"/>
          </w:tcPr>
          <w:p w:rsidR="005B2B09" w:rsidRPr="008E522F" w:rsidRDefault="005B2B09" w:rsidP="000D29AA">
            <w:pPr>
              <w:rPr>
                <w:rFonts w:ascii="Arial" w:hAnsi="Arial" w:cs="Arial"/>
                <w:b/>
                <w:lang w:val="en-ZA"/>
              </w:rPr>
            </w:pPr>
            <w:r>
              <w:rPr>
                <w:rFonts w:ascii="Arial" w:hAnsi="Arial" w:cs="Arial"/>
                <w:b/>
                <w:lang w:val="en-ZA"/>
              </w:rPr>
              <w:t>Name of Official</w:t>
            </w:r>
          </w:p>
        </w:tc>
        <w:tc>
          <w:tcPr>
            <w:tcW w:w="1590" w:type="dxa"/>
            <w:shd w:val="pct20" w:color="auto" w:fill="auto"/>
          </w:tcPr>
          <w:p w:rsidR="005B2B09" w:rsidRPr="00303E8F" w:rsidRDefault="005B2B09" w:rsidP="000D29AA">
            <w:pPr>
              <w:rPr>
                <w:rFonts w:ascii="Arial" w:hAnsi="Arial" w:cs="Arial"/>
                <w:b/>
                <w:sz w:val="32"/>
              </w:rPr>
            </w:pPr>
            <w:r>
              <w:rPr>
                <w:rFonts w:ascii="Arial" w:hAnsi="Arial" w:cs="Arial"/>
                <w:b/>
              </w:rPr>
              <w:t>Designation</w:t>
            </w:r>
          </w:p>
        </w:tc>
        <w:tc>
          <w:tcPr>
            <w:tcW w:w="2096" w:type="dxa"/>
            <w:shd w:val="pct20" w:color="auto" w:fill="auto"/>
          </w:tcPr>
          <w:p w:rsidR="005B2B09" w:rsidRPr="008E522F" w:rsidRDefault="005B2B09" w:rsidP="00C45CBA">
            <w:pPr>
              <w:rPr>
                <w:rFonts w:ascii="Arial" w:hAnsi="Arial" w:cs="Arial"/>
                <w:b/>
                <w:lang w:val="en-ZA"/>
              </w:rPr>
            </w:pPr>
            <w:r w:rsidRPr="008E522F">
              <w:rPr>
                <w:rFonts w:ascii="Arial" w:hAnsi="Arial" w:cs="Arial"/>
                <w:b/>
                <w:lang w:val="en-ZA"/>
              </w:rPr>
              <w:t xml:space="preserve">Organ of </w:t>
            </w:r>
            <w:r w:rsidR="00C45CBA">
              <w:rPr>
                <w:rFonts w:ascii="Arial" w:hAnsi="Arial" w:cs="Arial"/>
                <w:b/>
                <w:lang w:val="en-ZA"/>
              </w:rPr>
              <w:t>the S</w:t>
            </w:r>
            <w:r w:rsidRPr="008E522F">
              <w:rPr>
                <w:rFonts w:ascii="Arial" w:hAnsi="Arial" w:cs="Arial"/>
                <w:b/>
                <w:lang w:val="en-ZA"/>
              </w:rPr>
              <w:t>tate</w:t>
            </w:r>
          </w:p>
        </w:tc>
        <w:tc>
          <w:tcPr>
            <w:tcW w:w="1817" w:type="dxa"/>
            <w:shd w:val="pct20" w:color="auto" w:fill="auto"/>
          </w:tcPr>
          <w:p w:rsidR="005B2B09" w:rsidRPr="008E522F" w:rsidRDefault="00C45CBA" w:rsidP="00C45CBA">
            <w:pPr>
              <w:rPr>
                <w:rFonts w:ascii="Arial" w:hAnsi="Arial" w:cs="Arial"/>
                <w:b/>
                <w:lang w:val="en-ZA"/>
              </w:rPr>
            </w:pPr>
            <w:r>
              <w:rPr>
                <w:rFonts w:ascii="Arial" w:hAnsi="Arial" w:cs="Arial"/>
                <w:b/>
                <w:lang w:val="en-ZA"/>
              </w:rPr>
              <w:t xml:space="preserve">Name of the </w:t>
            </w:r>
            <w:r w:rsidR="005B2B09">
              <w:rPr>
                <w:rFonts w:ascii="Arial" w:hAnsi="Arial" w:cs="Arial"/>
                <w:b/>
                <w:lang w:val="en-ZA"/>
              </w:rPr>
              <w:t xml:space="preserve">Supplier </w:t>
            </w:r>
          </w:p>
        </w:tc>
        <w:tc>
          <w:tcPr>
            <w:tcW w:w="1361" w:type="dxa"/>
            <w:shd w:val="pct20" w:color="auto" w:fill="auto"/>
          </w:tcPr>
          <w:p w:rsidR="005B2B09" w:rsidRPr="008E522F" w:rsidRDefault="005B2B09" w:rsidP="00E821FF">
            <w:pPr>
              <w:rPr>
                <w:rFonts w:ascii="Arial" w:hAnsi="Arial" w:cs="Arial"/>
                <w:b/>
                <w:lang w:val="en-ZA"/>
              </w:rPr>
            </w:pPr>
            <w:r>
              <w:rPr>
                <w:rFonts w:ascii="Arial" w:hAnsi="Arial" w:cs="Arial"/>
                <w:b/>
                <w:lang w:val="en-ZA"/>
              </w:rPr>
              <w:t>Order No</w:t>
            </w:r>
            <w:r w:rsidR="00C45CBA">
              <w:rPr>
                <w:rFonts w:ascii="Arial" w:hAnsi="Arial" w:cs="Arial"/>
                <w:b/>
                <w:lang w:val="en-ZA"/>
              </w:rPr>
              <w:t>.</w:t>
            </w:r>
          </w:p>
        </w:tc>
        <w:tc>
          <w:tcPr>
            <w:tcW w:w="1641" w:type="dxa"/>
            <w:shd w:val="pct20" w:color="auto" w:fill="auto"/>
          </w:tcPr>
          <w:p w:rsidR="005B2B09" w:rsidRPr="008E522F" w:rsidRDefault="005B2B09" w:rsidP="00E821FF">
            <w:pPr>
              <w:rPr>
                <w:rFonts w:ascii="Arial" w:hAnsi="Arial" w:cs="Arial"/>
                <w:b/>
                <w:lang w:val="en-ZA"/>
              </w:rPr>
            </w:pPr>
            <w:r w:rsidRPr="008E522F">
              <w:rPr>
                <w:rFonts w:ascii="Arial" w:hAnsi="Arial" w:cs="Arial"/>
                <w:b/>
                <w:lang w:val="en-ZA"/>
              </w:rPr>
              <w:t>Amount</w:t>
            </w:r>
          </w:p>
        </w:tc>
      </w:tr>
      <w:tr w:rsidR="00C45CBA" w:rsidRPr="008E522F" w:rsidTr="00B36DBC">
        <w:trPr>
          <w:trHeight w:val="449"/>
        </w:trPr>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Ndivhuwo Enerst Nemusimbori</w:t>
            </w:r>
          </w:p>
        </w:tc>
        <w:tc>
          <w:tcPr>
            <w:tcW w:w="1590" w:type="dxa"/>
            <w:vMerge w:val="restart"/>
            <w:vAlign w:val="center"/>
          </w:tcPr>
          <w:p w:rsidR="00C45CBA" w:rsidRPr="00303E8F" w:rsidRDefault="00C45CBA" w:rsidP="00C45CBA">
            <w:pPr>
              <w:rPr>
                <w:rFonts w:ascii="Arial" w:hAnsi="Arial" w:cs="Arial"/>
                <w:color w:val="000000"/>
                <w:szCs w:val="20"/>
              </w:rPr>
            </w:pPr>
          </w:p>
          <w:p w:rsidR="00C45CBA" w:rsidRPr="00303E8F" w:rsidRDefault="00C45CBA" w:rsidP="00C45CBA">
            <w:pPr>
              <w:rPr>
                <w:rFonts w:ascii="Arial" w:hAnsi="Arial" w:cs="Arial"/>
                <w:color w:val="000000"/>
                <w:szCs w:val="20"/>
              </w:rPr>
            </w:pPr>
          </w:p>
          <w:p w:rsidR="00C45CBA" w:rsidRPr="00303E8F" w:rsidRDefault="00C45CBA" w:rsidP="00E067B2">
            <w:pPr>
              <w:rPr>
                <w:rFonts w:ascii="Arial" w:hAnsi="Arial" w:cs="Arial"/>
                <w:color w:val="000000"/>
                <w:szCs w:val="20"/>
              </w:rPr>
            </w:pPr>
            <w:r w:rsidRPr="00303E8F">
              <w:rPr>
                <w:rFonts w:ascii="Arial" w:hAnsi="Arial" w:cs="Arial"/>
                <w:color w:val="000000"/>
                <w:szCs w:val="20"/>
              </w:rPr>
              <w:t xml:space="preserve">Legal </w:t>
            </w:r>
            <w:r w:rsidR="00E067B2">
              <w:rPr>
                <w:rFonts w:ascii="Arial" w:hAnsi="Arial" w:cs="Arial"/>
                <w:color w:val="000000"/>
                <w:szCs w:val="20"/>
              </w:rPr>
              <w:t>R</w:t>
            </w:r>
            <w:r w:rsidRPr="00303E8F">
              <w:rPr>
                <w:rFonts w:ascii="Arial" w:hAnsi="Arial" w:cs="Arial"/>
                <w:color w:val="000000"/>
                <w:szCs w:val="20"/>
              </w:rPr>
              <w:t>esearcher</w:t>
            </w: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Government Communication and Information Systems  - National</w:t>
            </w:r>
          </w:p>
        </w:tc>
        <w:tc>
          <w:tcPr>
            <w:tcW w:w="1817" w:type="dxa"/>
            <w:vAlign w:val="bottom"/>
          </w:tcPr>
          <w:p w:rsidR="00C45CBA" w:rsidRPr="008E522F" w:rsidRDefault="00C45CBA" w:rsidP="00C45CBA">
            <w:pPr>
              <w:rPr>
                <w:rFonts w:ascii="Arial" w:hAnsi="Arial" w:cs="Arial"/>
                <w:color w:val="000000"/>
                <w:lang w:val="en-ZA"/>
              </w:rPr>
            </w:pPr>
            <w:r w:rsidRPr="00094564">
              <w:rPr>
                <w:rFonts w:ascii="Arial" w:hAnsi="Arial" w:cs="Arial"/>
                <w:color w:val="000000"/>
                <w:lang w:val="en-ZA"/>
              </w:rPr>
              <w:t xml:space="preserve">Enerst Trading </w:t>
            </w:r>
            <w:r>
              <w:rPr>
                <w:rFonts w:ascii="Arial" w:hAnsi="Arial" w:cs="Arial"/>
                <w:color w:val="000000"/>
                <w:lang w:val="en-ZA"/>
              </w:rPr>
              <w:t>a</w:t>
            </w:r>
            <w:r w:rsidRPr="00094564">
              <w:rPr>
                <w:rFonts w:ascii="Arial" w:hAnsi="Arial" w:cs="Arial"/>
                <w:color w:val="000000"/>
                <w:lang w:val="en-ZA"/>
              </w:rPr>
              <w:t>nd Projects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OR-078106</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7</w:t>
            </w:r>
            <w:r>
              <w:rPr>
                <w:rFonts w:ascii="Arial" w:hAnsi="Arial" w:cs="Arial"/>
                <w:color w:val="000000"/>
                <w:lang w:val="en-ZA"/>
              </w:rPr>
              <w:t> </w:t>
            </w:r>
            <w:r w:rsidR="00C45CBA" w:rsidRPr="00094564">
              <w:rPr>
                <w:rFonts w:ascii="Arial" w:hAnsi="Arial" w:cs="Arial"/>
                <w:color w:val="000000"/>
                <w:lang w:val="en-ZA"/>
              </w:rPr>
              <w:t>368</w:t>
            </w:r>
            <w:r>
              <w:rPr>
                <w:rFonts w:ascii="Arial" w:hAnsi="Arial" w:cs="Arial"/>
                <w:color w:val="000000"/>
                <w:lang w:val="en-ZA"/>
              </w:rPr>
              <w:t>.00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Ndivhuwo Enerst Nemusimbori</w:t>
            </w:r>
          </w:p>
        </w:tc>
        <w:tc>
          <w:tcPr>
            <w:tcW w:w="1590" w:type="dxa"/>
            <w:vMerge/>
          </w:tcPr>
          <w:p w:rsidR="00C45CBA" w:rsidRPr="00303E8F" w:rsidRDefault="00C45CBA" w:rsidP="000D29AA">
            <w:pPr>
              <w:rPr>
                <w:rFonts w:ascii="Arial" w:hAnsi="Arial" w:cs="Arial"/>
                <w:color w:val="000000"/>
                <w:szCs w:val="20"/>
              </w:rPr>
            </w:pP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Higher Education and Training - National</w:t>
            </w:r>
          </w:p>
        </w:tc>
        <w:tc>
          <w:tcPr>
            <w:tcW w:w="1817" w:type="dxa"/>
            <w:vAlign w:val="bottom"/>
          </w:tcPr>
          <w:p w:rsidR="00C45CBA" w:rsidRPr="008E522F" w:rsidRDefault="00C45CBA" w:rsidP="00C45CBA">
            <w:pPr>
              <w:rPr>
                <w:rFonts w:ascii="Arial" w:hAnsi="Arial" w:cs="Arial"/>
                <w:color w:val="000000"/>
                <w:lang w:val="en-ZA"/>
              </w:rPr>
            </w:pPr>
            <w:r w:rsidRPr="00094564">
              <w:rPr>
                <w:rFonts w:ascii="Arial" w:hAnsi="Arial" w:cs="Arial"/>
                <w:color w:val="000000"/>
                <w:lang w:val="en-ZA"/>
              </w:rPr>
              <w:t xml:space="preserve">Enerst Trading </w:t>
            </w:r>
            <w:r>
              <w:rPr>
                <w:rFonts w:ascii="Arial" w:hAnsi="Arial" w:cs="Arial"/>
                <w:color w:val="000000"/>
                <w:lang w:val="en-ZA"/>
              </w:rPr>
              <w:t>a</w:t>
            </w:r>
            <w:r w:rsidRPr="00094564">
              <w:rPr>
                <w:rFonts w:ascii="Arial" w:hAnsi="Arial" w:cs="Arial"/>
                <w:color w:val="000000"/>
                <w:lang w:val="en-ZA"/>
              </w:rPr>
              <w:t>nd Projects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OR-013115</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44</w:t>
            </w:r>
            <w:r>
              <w:rPr>
                <w:rFonts w:ascii="Arial" w:hAnsi="Arial" w:cs="Arial"/>
                <w:color w:val="000000"/>
                <w:lang w:val="en-ZA"/>
              </w:rPr>
              <w:t> </w:t>
            </w:r>
            <w:r w:rsidR="00C45CBA" w:rsidRPr="00094564">
              <w:rPr>
                <w:rFonts w:ascii="Arial" w:hAnsi="Arial" w:cs="Arial"/>
                <w:color w:val="000000"/>
                <w:lang w:val="en-ZA"/>
              </w:rPr>
              <w:t>100</w:t>
            </w:r>
            <w:r>
              <w:rPr>
                <w:rFonts w:ascii="Arial" w:hAnsi="Arial" w:cs="Arial"/>
                <w:color w:val="000000"/>
                <w:lang w:val="en-ZA"/>
              </w:rPr>
              <w:t>.00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Ndivhuwo Enerst Nemusimbori</w:t>
            </w:r>
          </w:p>
        </w:tc>
        <w:tc>
          <w:tcPr>
            <w:tcW w:w="1590" w:type="dxa"/>
            <w:vMerge/>
          </w:tcPr>
          <w:p w:rsidR="00C45CBA" w:rsidRPr="00303E8F" w:rsidRDefault="00C45CBA" w:rsidP="000D29AA">
            <w:pPr>
              <w:rPr>
                <w:rFonts w:ascii="Arial" w:hAnsi="Arial" w:cs="Arial"/>
                <w:color w:val="000000"/>
                <w:szCs w:val="20"/>
              </w:rPr>
            </w:pP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Higher Education and Training - National</w:t>
            </w:r>
          </w:p>
        </w:tc>
        <w:tc>
          <w:tcPr>
            <w:tcW w:w="1817" w:type="dxa"/>
            <w:vAlign w:val="bottom"/>
          </w:tcPr>
          <w:p w:rsidR="00C45CBA" w:rsidRPr="008E522F" w:rsidRDefault="00C45CBA" w:rsidP="00C45CBA">
            <w:pPr>
              <w:rPr>
                <w:rFonts w:ascii="Arial" w:hAnsi="Arial" w:cs="Arial"/>
                <w:color w:val="000000"/>
                <w:lang w:val="en-ZA"/>
              </w:rPr>
            </w:pPr>
            <w:r w:rsidRPr="00094564">
              <w:rPr>
                <w:rFonts w:ascii="Arial" w:hAnsi="Arial" w:cs="Arial"/>
                <w:color w:val="000000"/>
                <w:lang w:val="en-ZA"/>
              </w:rPr>
              <w:t xml:space="preserve">Enerst Trading </w:t>
            </w:r>
            <w:r>
              <w:rPr>
                <w:rFonts w:ascii="Arial" w:hAnsi="Arial" w:cs="Arial"/>
                <w:color w:val="000000"/>
                <w:lang w:val="en-ZA"/>
              </w:rPr>
              <w:t>a</w:t>
            </w:r>
            <w:r w:rsidRPr="00094564">
              <w:rPr>
                <w:rFonts w:ascii="Arial" w:hAnsi="Arial" w:cs="Arial"/>
                <w:color w:val="000000"/>
                <w:lang w:val="en-ZA"/>
              </w:rPr>
              <w:t>nd Projects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OR-013272</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885.8</w:t>
            </w:r>
            <w:r>
              <w:rPr>
                <w:rFonts w:ascii="Arial" w:hAnsi="Arial" w:cs="Arial"/>
                <w:color w:val="000000"/>
                <w:lang w:val="en-ZA"/>
              </w:rPr>
              <w:t>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Ndivhuwo Enerst Nemusimbori</w:t>
            </w:r>
          </w:p>
        </w:tc>
        <w:tc>
          <w:tcPr>
            <w:tcW w:w="1590" w:type="dxa"/>
            <w:vMerge/>
          </w:tcPr>
          <w:p w:rsidR="00C45CBA" w:rsidRPr="00303E8F" w:rsidRDefault="00C45CBA" w:rsidP="000D29AA">
            <w:pPr>
              <w:rPr>
                <w:rFonts w:ascii="Arial" w:hAnsi="Arial" w:cs="Arial"/>
                <w:color w:val="000000"/>
                <w:szCs w:val="20"/>
              </w:rPr>
            </w:pP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Human Settlements - National</w:t>
            </w:r>
          </w:p>
        </w:tc>
        <w:tc>
          <w:tcPr>
            <w:tcW w:w="1817" w:type="dxa"/>
            <w:vAlign w:val="bottom"/>
          </w:tcPr>
          <w:p w:rsidR="00C45CBA" w:rsidRPr="008E522F" w:rsidRDefault="00C45CBA" w:rsidP="00C45CBA">
            <w:pPr>
              <w:rPr>
                <w:rFonts w:ascii="Arial" w:hAnsi="Arial" w:cs="Arial"/>
                <w:color w:val="000000"/>
                <w:lang w:val="en-ZA"/>
              </w:rPr>
            </w:pPr>
            <w:r w:rsidRPr="00094564">
              <w:rPr>
                <w:rFonts w:ascii="Arial" w:hAnsi="Arial" w:cs="Arial"/>
                <w:color w:val="000000"/>
                <w:lang w:val="en-ZA"/>
              </w:rPr>
              <w:t xml:space="preserve">Enerst Trading </w:t>
            </w:r>
            <w:r>
              <w:rPr>
                <w:rFonts w:ascii="Arial" w:hAnsi="Arial" w:cs="Arial"/>
                <w:color w:val="000000"/>
                <w:lang w:val="en-ZA"/>
              </w:rPr>
              <w:t>a</w:t>
            </w:r>
            <w:r w:rsidRPr="00094564">
              <w:rPr>
                <w:rFonts w:ascii="Arial" w:hAnsi="Arial" w:cs="Arial"/>
                <w:color w:val="000000"/>
                <w:lang w:val="en-ZA"/>
              </w:rPr>
              <w:t>nd Projects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DH-024551</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3</w:t>
            </w:r>
            <w:r>
              <w:rPr>
                <w:rFonts w:ascii="Arial" w:hAnsi="Arial" w:cs="Arial"/>
                <w:color w:val="000000"/>
                <w:lang w:val="en-ZA"/>
              </w:rPr>
              <w:t xml:space="preserve"> </w:t>
            </w:r>
            <w:r w:rsidR="00C45CBA" w:rsidRPr="00094564">
              <w:rPr>
                <w:rFonts w:ascii="Arial" w:hAnsi="Arial" w:cs="Arial"/>
                <w:color w:val="000000"/>
                <w:lang w:val="en-ZA"/>
              </w:rPr>
              <w:t>542.5</w:t>
            </w:r>
            <w:r>
              <w:rPr>
                <w:rFonts w:ascii="Arial" w:hAnsi="Arial" w:cs="Arial"/>
                <w:color w:val="000000"/>
                <w:lang w:val="en-ZA"/>
              </w:rPr>
              <w:t>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Dumisani Bathwell Tuis</w:t>
            </w:r>
          </w:p>
        </w:tc>
        <w:tc>
          <w:tcPr>
            <w:tcW w:w="1590" w:type="dxa"/>
            <w:vMerge w:val="restart"/>
            <w:vAlign w:val="center"/>
          </w:tcPr>
          <w:p w:rsidR="00C45CBA" w:rsidRPr="00303E8F" w:rsidRDefault="00C45CBA" w:rsidP="00C45CBA">
            <w:pPr>
              <w:rPr>
                <w:rFonts w:ascii="Arial" w:hAnsi="Arial" w:cs="Arial"/>
                <w:color w:val="000000"/>
                <w:szCs w:val="20"/>
              </w:rPr>
            </w:pPr>
          </w:p>
          <w:p w:rsidR="00C45CBA" w:rsidRPr="00303E8F" w:rsidRDefault="00C45CBA" w:rsidP="00C45CBA">
            <w:pPr>
              <w:rPr>
                <w:rFonts w:ascii="Arial" w:hAnsi="Arial" w:cs="Arial"/>
                <w:color w:val="000000"/>
                <w:szCs w:val="20"/>
              </w:rPr>
            </w:pPr>
            <w:r w:rsidRPr="00303E8F">
              <w:rPr>
                <w:rFonts w:ascii="Arial" w:hAnsi="Arial" w:cs="Arial"/>
                <w:color w:val="000000"/>
                <w:szCs w:val="20"/>
              </w:rPr>
              <w:t xml:space="preserve">Court </w:t>
            </w:r>
            <w:r>
              <w:rPr>
                <w:rFonts w:ascii="Arial" w:hAnsi="Arial" w:cs="Arial"/>
                <w:color w:val="000000"/>
                <w:szCs w:val="20"/>
              </w:rPr>
              <w:t>M</w:t>
            </w:r>
            <w:r w:rsidRPr="00303E8F">
              <w:rPr>
                <w:rFonts w:ascii="Arial" w:hAnsi="Arial" w:cs="Arial"/>
                <w:color w:val="000000"/>
                <w:szCs w:val="20"/>
              </w:rPr>
              <w:t>anager</w:t>
            </w: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Correctional Services - National</w:t>
            </w:r>
          </w:p>
        </w:tc>
        <w:tc>
          <w:tcPr>
            <w:tcW w:w="1817"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Linche Cleaning And Catering Services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CL-004662</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16</w:t>
            </w:r>
            <w:r>
              <w:rPr>
                <w:rFonts w:ascii="Arial" w:hAnsi="Arial" w:cs="Arial"/>
                <w:color w:val="000000"/>
                <w:lang w:val="en-ZA"/>
              </w:rPr>
              <w:t xml:space="preserve"> </w:t>
            </w:r>
            <w:r w:rsidR="00C45CBA" w:rsidRPr="00094564">
              <w:rPr>
                <w:rFonts w:ascii="Arial" w:hAnsi="Arial" w:cs="Arial"/>
                <w:color w:val="000000"/>
                <w:lang w:val="en-ZA"/>
              </w:rPr>
              <w:t>892.6</w:t>
            </w:r>
            <w:r>
              <w:rPr>
                <w:rFonts w:ascii="Arial" w:hAnsi="Arial" w:cs="Arial"/>
                <w:color w:val="000000"/>
                <w:lang w:val="en-ZA"/>
              </w:rPr>
              <w:t>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Dumisani Bathwell Tuis</w:t>
            </w:r>
          </w:p>
        </w:tc>
        <w:tc>
          <w:tcPr>
            <w:tcW w:w="1590" w:type="dxa"/>
            <w:vMerge/>
          </w:tcPr>
          <w:p w:rsidR="00C45CBA" w:rsidRPr="00303E8F" w:rsidRDefault="00C45CBA" w:rsidP="000D29AA">
            <w:pPr>
              <w:rPr>
                <w:rFonts w:ascii="Arial" w:hAnsi="Arial" w:cs="Arial"/>
                <w:color w:val="000000"/>
                <w:szCs w:val="20"/>
              </w:rPr>
            </w:pP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Correctional Services - National</w:t>
            </w:r>
          </w:p>
        </w:tc>
        <w:tc>
          <w:tcPr>
            <w:tcW w:w="1817"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Linche Cleaning And Catering Services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CL-004691</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15</w:t>
            </w:r>
            <w:r>
              <w:rPr>
                <w:rFonts w:ascii="Arial" w:hAnsi="Arial" w:cs="Arial"/>
                <w:color w:val="000000"/>
                <w:lang w:val="en-ZA"/>
              </w:rPr>
              <w:t> </w:t>
            </w:r>
            <w:r w:rsidR="00C45CBA" w:rsidRPr="00094564">
              <w:rPr>
                <w:rFonts w:ascii="Arial" w:hAnsi="Arial" w:cs="Arial"/>
                <w:color w:val="000000"/>
                <w:lang w:val="en-ZA"/>
              </w:rPr>
              <w:t>798</w:t>
            </w:r>
            <w:r>
              <w:rPr>
                <w:rFonts w:ascii="Arial" w:hAnsi="Arial" w:cs="Arial"/>
                <w:color w:val="000000"/>
                <w:lang w:val="en-ZA"/>
              </w:rPr>
              <w:t>.00</w:t>
            </w:r>
          </w:p>
        </w:tc>
      </w:tr>
      <w:tr w:rsidR="005B2B09" w:rsidRPr="008E522F" w:rsidTr="00B36DBC">
        <w:tc>
          <w:tcPr>
            <w:tcW w:w="2410" w:type="dxa"/>
            <w:vAlign w:val="bottom"/>
          </w:tcPr>
          <w:p w:rsidR="005B2B09" w:rsidRPr="008E522F" w:rsidRDefault="005B2B09" w:rsidP="000D29AA">
            <w:pPr>
              <w:rPr>
                <w:rFonts w:ascii="Arial" w:hAnsi="Arial" w:cs="Arial"/>
                <w:color w:val="000000"/>
                <w:lang w:val="en-ZA"/>
              </w:rPr>
            </w:pPr>
            <w:r w:rsidRPr="00094564">
              <w:rPr>
                <w:rFonts w:ascii="Arial" w:hAnsi="Arial" w:cs="Arial"/>
                <w:color w:val="000000"/>
                <w:lang w:val="en-ZA"/>
              </w:rPr>
              <w:t>Motlatsi Abel Tsubane</w:t>
            </w:r>
          </w:p>
        </w:tc>
        <w:tc>
          <w:tcPr>
            <w:tcW w:w="1590" w:type="dxa"/>
          </w:tcPr>
          <w:p w:rsidR="005B2B09" w:rsidRPr="00303E8F" w:rsidRDefault="005B2B09" w:rsidP="00C45CBA">
            <w:pPr>
              <w:rPr>
                <w:rFonts w:ascii="Arial" w:hAnsi="Arial" w:cs="Arial"/>
                <w:color w:val="000000"/>
                <w:szCs w:val="20"/>
              </w:rPr>
            </w:pPr>
            <w:r w:rsidRPr="00303E8F">
              <w:rPr>
                <w:rFonts w:ascii="Arial" w:hAnsi="Arial" w:cs="Arial"/>
                <w:color w:val="000000"/>
                <w:szCs w:val="20"/>
              </w:rPr>
              <w:t xml:space="preserve">Senior </w:t>
            </w:r>
            <w:r w:rsidR="00C45CBA">
              <w:rPr>
                <w:rFonts w:ascii="Arial" w:hAnsi="Arial" w:cs="Arial"/>
                <w:color w:val="000000"/>
                <w:szCs w:val="20"/>
              </w:rPr>
              <w:t>C</w:t>
            </w:r>
            <w:r w:rsidRPr="00303E8F">
              <w:rPr>
                <w:rFonts w:ascii="Arial" w:hAnsi="Arial" w:cs="Arial"/>
                <w:color w:val="000000"/>
                <w:szCs w:val="20"/>
              </w:rPr>
              <w:t xml:space="preserve">ourt </w:t>
            </w:r>
            <w:r w:rsidR="00C45CBA">
              <w:rPr>
                <w:rFonts w:ascii="Arial" w:hAnsi="Arial" w:cs="Arial"/>
                <w:color w:val="000000"/>
                <w:szCs w:val="20"/>
              </w:rPr>
              <w:t>I</w:t>
            </w:r>
            <w:r w:rsidR="00C45CBA" w:rsidRPr="00303E8F">
              <w:rPr>
                <w:rFonts w:ascii="Arial" w:hAnsi="Arial" w:cs="Arial"/>
                <w:color w:val="000000"/>
                <w:szCs w:val="20"/>
              </w:rPr>
              <w:t>nterpreter</w:t>
            </w:r>
          </w:p>
        </w:tc>
        <w:tc>
          <w:tcPr>
            <w:tcW w:w="2096" w:type="dxa"/>
            <w:vAlign w:val="bottom"/>
          </w:tcPr>
          <w:p w:rsidR="005B2B09" w:rsidRPr="008E522F" w:rsidRDefault="005B2B09" w:rsidP="000D29AA">
            <w:pPr>
              <w:rPr>
                <w:rFonts w:ascii="Arial" w:hAnsi="Arial" w:cs="Arial"/>
                <w:color w:val="000000"/>
                <w:lang w:val="en-ZA"/>
              </w:rPr>
            </w:pPr>
            <w:r w:rsidRPr="00094564">
              <w:rPr>
                <w:rFonts w:ascii="Arial" w:hAnsi="Arial" w:cs="Arial"/>
                <w:color w:val="000000"/>
                <w:lang w:val="en-ZA"/>
              </w:rPr>
              <w:t>Home Affairs - National</w:t>
            </w:r>
          </w:p>
        </w:tc>
        <w:tc>
          <w:tcPr>
            <w:tcW w:w="1817" w:type="dxa"/>
            <w:vAlign w:val="bottom"/>
          </w:tcPr>
          <w:p w:rsidR="005B2B09" w:rsidRPr="008E522F" w:rsidRDefault="005B2B09" w:rsidP="000D29AA">
            <w:pPr>
              <w:rPr>
                <w:rFonts w:ascii="Arial" w:hAnsi="Arial" w:cs="Arial"/>
                <w:color w:val="000000"/>
                <w:lang w:val="en-ZA"/>
              </w:rPr>
            </w:pPr>
            <w:r w:rsidRPr="00094564">
              <w:rPr>
                <w:rFonts w:ascii="Arial" w:hAnsi="Arial" w:cs="Arial"/>
                <w:color w:val="000000"/>
                <w:lang w:val="en-ZA"/>
              </w:rPr>
              <w:t>Khazimla Services</w:t>
            </w:r>
          </w:p>
        </w:tc>
        <w:tc>
          <w:tcPr>
            <w:tcW w:w="1361" w:type="dxa"/>
            <w:shd w:val="clear" w:color="auto" w:fill="auto"/>
            <w:vAlign w:val="bottom"/>
          </w:tcPr>
          <w:p w:rsidR="005B2B09" w:rsidRPr="008E522F" w:rsidRDefault="005B2B09" w:rsidP="00E821FF">
            <w:pPr>
              <w:rPr>
                <w:rFonts w:ascii="Arial" w:hAnsi="Arial" w:cs="Arial"/>
                <w:color w:val="000000"/>
                <w:lang w:val="en-ZA"/>
              </w:rPr>
            </w:pPr>
            <w:r w:rsidRPr="00094564">
              <w:rPr>
                <w:rFonts w:ascii="Arial" w:hAnsi="Arial" w:cs="Arial"/>
                <w:color w:val="000000"/>
                <w:lang w:val="en-ZA"/>
              </w:rPr>
              <w:t>WC-003162</w:t>
            </w:r>
          </w:p>
        </w:tc>
        <w:tc>
          <w:tcPr>
            <w:tcW w:w="1641" w:type="dxa"/>
            <w:shd w:val="clear" w:color="auto" w:fill="auto"/>
            <w:vAlign w:val="bottom"/>
          </w:tcPr>
          <w:p w:rsidR="005B2B09" w:rsidRPr="008E522F" w:rsidRDefault="00467CD2" w:rsidP="00E821FF">
            <w:pPr>
              <w:rPr>
                <w:rFonts w:ascii="Arial" w:hAnsi="Arial" w:cs="Arial"/>
                <w:color w:val="000000"/>
                <w:lang w:val="en-ZA"/>
              </w:rPr>
            </w:pPr>
            <w:r>
              <w:rPr>
                <w:rFonts w:ascii="Arial" w:hAnsi="Arial" w:cs="Arial"/>
                <w:color w:val="000000"/>
                <w:lang w:val="en-ZA"/>
              </w:rPr>
              <w:t>R</w:t>
            </w:r>
            <w:r w:rsidR="005B2B09" w:rsidRPr="00094564">
              <w:rPr>
                <w:rFonts w:ascii="Arial" w:hAnsi="Arial" w:cs="Arial"/>
                <w:color w:val="000000"/>
                <w:lang w:val="en-ZA"/>
              </w:rPr>
              <w:t>2</w:t>
            </w:r>
            <w:r>
              <w:rPr>
                <w:rFonts w:ascii="Arial" w:hAnsi="Arial" w:cs="Arial"/>
                <w:color w:val="000000"/>
                <w:lang w:val="en-ZA"/>
              </w:rPr>
              <w:t> </w:t>
            </w:r>
            <w:r w:rsidR="005B2B09" w:rsidRPr="00094564">
              <w:rPr>
                <w:rFonts w:ascii="Arial" w:hAnsi="Arial" w:cs="Arial"/>
                <w:color w:val="000000"/>
                <w:lang w:val="en-ZA"/>
              </w:rPr>
              <w:t>425</w:t>
            </w:r>
            <w:r>
              <w:rPr>
                <w:rFonts w:ascii="Arial" w:hAnsi="Arial" w:cs="Arial"/>
                <w:color w:val="000000"/>
                <w:lang w:val="en-ZA"/>
              </w:rPr>
              <w:t>.00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Petronella Andricka Freeman</w:t>
            </w:r>
          </w:p>
        </w:tc>
        <w:tc>
          <w:tcPr>
            <w:tcW w:w="1590" w:type="dxa"/>
            <w:vMerge w:val="restart"/>
            <w:vAlign w:val="center"/>
          </w:tcPr>
          <w:p w:rsidR="00C45CBA" w:rsidRPr="00303E8F" w:rsidRDefault="00C45CBA" w:rsidP="00C45CBA">
            <w:pPr>
              <w:rPr>
                <w:rFonts w:ascii="Arial" w:hAnsi="Arial" w:cs="Arial"/>
                <w:color w:val="000000"/>
                <w:szCs w:val="20"/>
              </w:rPr>
            </w:pPr>
          </w:p>
          <w:p w:rsidR="00C45CBA" w:rsidRPr="00303E8F" w:rsidRDefault="00C45CBA" w:rsidP="00C45CBA">
            <w:pPr>
              <w:rPr>
                <w:rFonts w:ascii="Arial" w:hAnsi="Arial" w:cs="Arial"/>
                <w:color w:val="000000"/>
                <w:szCs w:val="20"/>
              </w:rPr>
            </w:pPr>
            <w:r w:rsidRPr="00303E8F">
              <w:rPr>
                <w:rFonts w:ascii="Arial" w:hAnsi="Arial" w:cs="Arial"/>
                <w:color w:val="000000"/>
                <w:szCs w:val="20"/>
              </w:rPr>
              <w:t>Co</w:t>
            </w:r>
            <w:r>
              <w:rPr>
                <w:rFonts w:ascii="Arial" w:hAnsi="Arial" w:cs="Arial"/>
                <w:color w:val="000000"/>
                <w:szCs w:val="20"/>
              </w:rPr>
              <w:t>urt I</w:t>
            </w:r>
            <w:r w:rsidRPr="00303E8F">
              <w:rPr>
                <w:rFonts w:ascii="Arial" w:hAnsi="Arial" w:cs="Arial"/>
                <w:color w:val="000000"/>
                <w:szCs w:val="20"/>
              </w:rPr>
              <w:t>ntermediary</w:t>
            </w: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Correctional Services - National</w:t>
            </w:r>
          </w:p>
        </w:tc>
        <w:tc>
          <w:tcPr>
            <w:tcW w:w="1817"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Gaz Dealer And Services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UP-005543</w:t>
            </w:r>
          </w:p>
        </w:tc>
        <w:tc>
          <w:tcPr>
            <w:tcW w:w="1641" w:type="dxa"/>
            <w:shd w:val="clear" w:color="auto" w:fill="auto"/>
            <w:vAlign w:val="bottom"/>
          </w:tcPr>
          <w:p w:rsidR="00C45CBA" w:rsidRPr="008E522F" w:rsidRDefault="00467CD2"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14</w:t>
            </w:r>
            <w:r>
              <w:rPr>
                <w:rFonts w:ascii="Arial" w:hAnsi="Arial" w:cs="Arial"/>
                <w:color w:val="000000"/>
                <w:lang w:val="en-ZA"/>
              </w:rPr>
              <w:t> </w:t>
            </w:r>
            <w:r w:rsidR="00C45CBA" w:rsidRPr="00094564">
              <w:rPr>
                <w:rFonts w:ascii="Arial" w:hAnsi="Arial" w:cs="Arial"/>
                <w:color w:val="000000"/>
                <w:lang w:val="en-ZA"/>
              </w:rPr>
              <w:t>750</w:t>
            </w:r>
            <w:r>
              <w:rPr>
                <w:rFonts w:ascii="Arial" w:hAnsi="Arial" w:cs="Arial"/>
                <w:color w:val="000000"/>
                <w:lang w:val="en-ZA"/>
              </w:rPr>
              <w:t>.00</w:t>
            </w:r>
          </w:p>
        </w:tc>
      </w:tr>
      <w:tr w:rsidR="00C45CBA" w:rsidRPr="008E522F" w:rsidTr="00B36DBC">
        <w:tc>
          <w:tcPr>
            <w:tcW w:w="2410"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Petronella Andricka Freeman</w:t>
            </w:r>
          </w:p>
        </w:tc>
        <w:tc>
          <w:tcPr>
            <w:tcW w:w="1590" w:type="dxa"/>
            <w:vMerge/>
          </w:tcPr>
          <w:p w:rsidR="00C45CBA" w:rsidRPr="00303E8F" w:rsidRDefault="00C45CBA" w:rsidP="000D29AA">
            <w:pPr>
              <w:rPr>
                <w:rFonts w:ascii="Arial" w:hAnsi="Arial" w:cs="Arial"/>
                <w:color w:val="000000"/>
                <w:szCs w:val="20"/>
              </w:rPr>
            </w:pPr>
          </w:p>
        </w:tc>
        <w:tc>
          <w:tcPr>
            <w:tcW w:w="2096"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Roads and Public Works - Northern Cape</w:t>
            </w:r>
          </w:p>
        </w:tc>
        <w:tc>
          <w:tcPr>
            <w:tcW w:w="1817" w:type="dxa"/>
            <w:vAlign w:val="bottom"/>
          </w:tcPr>
          <w:p w:rsidR="00C45CBA" w:rsidRPr="008E522F" w:rsidRDefault="00C45CBA" w:rsidP="000D29AA">
            <w:pPr>
              <w:rPr>
                <w:rFonts w:ascii="Arial" w:hAnsi="Arial" w:cs="Arial"/>
                <w:color w:val="000000"/>
                <w:lang w:val="en-ZA"/>
              </w:rPr>
            </w:pPr>
            <w:r w:rsidRPr="00094564">
              <w:rPr>
                <w:rFonts w:ascii="Arial" w:hAnsi="Arial" w:cs="Arial"/>
                <w:color w:val="000000"/>
                <w:lang w:val="en-ZA"/>
              </w:rPr>
              <w:t>Gaz Dealer And Services</w:t>
            </w:r>
          </w:p>
        </w:tc>
        <w:tc>
          <w:tcPr>
            <w:tcW w:w="1361" w:type="dxa"/>
            <w:shd w:val="clear" w:color="auto" w:fill="auto"/>
            <w:vAlign w:val="bottom"/>
          </w:tcPr>
          <w:p w:rsidR="00C45CBA" w:rsidRPr="008E522F" w:rsidRDefault="00C45CBA" w:rsidP="00E821FF">
            <w:pPr>
              <w:rPr>
                <w:rFonts w:ascii="Arial" w:hAnsi="Arial" w:cs="Arial"/>
                <w:color w:val="000000"/>
                <w:lang w:val="en-ZA"/>
              </w:rPr>
            </w:pPr>
            <w:r w:rsidRPr="00094564">
              <w:rPr>
                <w:rFonts w:ascii="Arial" w:hAnsi="Arial" w:cs="Arial"/>
                <w:color w:val="000000"/>
                <w:lang w:val="en-ZA"/>
              </w:rPr>
              <w:t>SY-001296</w:t>
            </w:r>
          </w:p>
        </w:tc>
        <w:tc>
          <w:tcPr>
            <w:tcW w:w="1641" w:type="dxa"/>
            <w:shd w:val="clear" w:color="auto" w:fill="auto"/>
            <w:vAlign w:val="bottom"/>
          </w:tcPr>
          <w:p w:rsidR="00C45CBA" w:rsidRPr="008E522F" w:rsidRDefault="00755BCF" w:rsidP="00E821FF">
            <w:pPr>
              <w:rPr>
                <w:rFonts w:ascii="Arial" w:hAnsi="Arial" w:cs="Arial"/>
                <w:color w:val="000000"/>
                <w:lang w:val="en-ZA"/>
              </w:rPr>
            </w:pPr>
            <w:r>
              <w:rPr>
                <w:rFonts w:ascii="Arial" w:hAnsi="Arial" w:cs="Arial"/>
                <w:color w:val="000000"/>
                <w:lang w:val="en-ZA"/>
              </w:rPr>
              <w:t>R</w:t>
            </w:r>
            <w:r w:rsidR="00C45CBA" w:rsidRPr="00094564">
              <w:rPr>
                <w:rFonts w:ascii="Arial" w:hAnsi="Arial" w:cs="Arial"/>
                <w:color w:val="000000"/>
                <w:lang w:val="en-ZA"/>
              </w:rPr>
              <w:t>489</w:t>
            </w:r>
            <w:r>
              <w:rPr>
                <w:rFonts w:ascii="Arial" w:hAnsi="Arial" w:cs="Arial"/>
                <w:color w:val="000000"/>
                <w:lang w:val="en-ZA"/>
              </w:rPr>
              <w:t> </w:t>
            </w:r>
            <w:r w:rsidR="00C45CBA" w:rsidRPr="00094564">
              <w:rPr>
                <w:rFonts w:ascii="Arial" w:hAnsi="Arial" w:cs="Arial"/>
                <w:color w:val="000000"/>
                <w:lang w:val="en-ZA"/>
              </w:rPr>
              <w:t>000</w:t>
            </w:r>
            <w:r>
              <w:rPr>
                <w:rFonts w:ascii="Arial" w:hAnsi="Arial" w:cs="Arial"/>
                <w:color w:val="000000"/>
                <w:lang w:val="en-ZA"/>
              </w:rPr>
              <w:t>.00</w:t>
            </w:r>
          </w:p>
        </w:tc>
      </w:tr>
    </w:tbl>
    <w:p w:rsidR="00486625" w:rsidRPr="00781F7A" w:rsidRDefault="004249D6" w:rsidP="00486625">
      <w:pPr>
        <w:spacing w:before="100" w:beforeAutospacing="1" w:after="100" w:afterAutospacing="1" w:line="360" w:lineRule="auto"/>
        <w:jc w:val="both"/>
        <w:rPr>
          <w:rFonts w:ascii="Arial" w:hAnsi="Arial" w:cs="Arial"/>
          <w:color w:val="000000"/>
        </w:rPr>
      </w:pPr>
      <w:r w:rsidRPr="00781F7A">
        <w:rPr>
          <w:rFonts w:ascii="Arial" w:hAnsi="Arial" w:cs="Arial"/>
          <w:b/>
          <w:color w:val="000000"/>
        </w:rPr>
        <w:t xml:space="preserve">NB: </w:t>
      </w:r>
      <w:r w:rsidRPr="00781F7A">
        <w:rPr>
          <w:rFonts w:ascii="Arial" w:hAnsi="Arial" w:cs="Arial"/>
          <w:color w:val="000000"/>
        </w:rPr>
        <w:t xml:space="preserve">The prohibition of employees </w:t>
      </w:r>
      <w:r w:rsidR="007F296F" w:rsidRPr="00781F7A">
        <w:rPr>
          <w:rFonts w:ascii="Arial" w:hAnsi="Arial" w:cs="Arial"/>
          <w:color w:val="000000"/>
        </w:rPr>
        <w:t>from</w:t>
      </w:r>
      <w:r w:rsidRPr="00781F7A">
        <w:rPr>
          <w:rFonts w:ascii="Arial" w:hAnsi="Arial" w:cs="Arial"/>
          <w:color w:val="000000"/>
        </w:rPr>
        <w:t xml:space="preserve"> conduct</w:t>
      </w:r>
      <w:r w:rsidR="007F296F" w:rsidRPr="00781F7A">
        <w:rPr>
          <w:rFonts w:ascii="Arial" w:hAnsi="Arial" w:cs="Arial"/>
          <w:color w:val="000000"/>
        </w:rPr>
        <w:t>ing</w:t>
      </w:r>
      <w:r w:rsidRPr="00781F7A">
        <w:rPr>
          <w:rFonts w:ascii="Arial" w:hAnsi="Arial" w:cs="Arial"/>
          <w:color w:val="000000"/>
        </w:rPr>
        <w:t xml:space="preserve"> business with organs of the </w:t>
      </w:r>
      <w:r w:rsidR="00C45CBA" w:rsidRPr="00781F7A">
        <w:rPr>
          <w:rFonts w:ascii="Arial" w:hAnsi="Arial" w:cs="Arial"/>
          <w:color w:val="000000"/>
        </w:rPr>
        <w:t>S</w:t>
      </w:r>
      <w:r w:rsidR="00486625" w:rsidRPr="00781F7A">
        <w:rPr>
          <w:rFonts w:ascii="Arial" w:hAnsi="Arial" w:cs="Arial"/>
          <w:color w:val="000000"/>
        </w:rPr>
        <w:t>tate came into effect i</w:t>
      </w:r>
      <w:r w:rsidR="00E64E1A" w:rsidRPr="00781F7A">
        <w:rPr>
          <w:rFonts w:ascii="Arial" w:hAnsi="Arial" w:cs="Arial"/>
          <w:color w:val="000000"/>
        </w:rPr>
        <w:t>n August 2016 (s</w:t>
      </w:r>
      <w:r w:rsidR="00FB599F" w:rsidRPr="00781F7A">
        <w:rPr>
          <w:rFonts w:ascii="Arial" w:hAnsi="Arial" w:cs="Arial"/>
          <w:color w:val="000000"/>
        </w:rPr>
        <w:t>ubject to a six months transition period, starting from the date of implementation of the Public Service Regulations on 01 August 2016 to allow affected public servant to round up their activities or resign their Directorships from supplier companies with existing contracts with an organ of the state). In</w:t>
      </w:r>
      <w:r w:rsidR="00486625" w:rsidRPr="00781F7A">
        <w:rPr>
          <w:rFonts w:ascii="Arial" w:hAnsi="Arial" w:cs="Arial"/>
          <w:color w:val="000000"/>
        </w:rPr>
        <w:t xml:space="preserve"> the circumstances, </w:t>
      </w:r>
      <w:r w:rsidR="00FB599F" w:rsidRPr="00781F7A">
        <w:rPr>
          <w:rFonts w:ascii="Arial" w:hAnsi="Arial" w:cs="Arial"/>
          <w:color w:val="000000"/>
        </w:rPr>
        <w:t xml:space="preserve">even </w:t>
      </w:r>
      <w:r w:rsidR="00486625" w:rsidRPr="00781F7A">
        <w:rPr>
          <w:rFonts w:ascii="Arial" w:hAnsi="Arial" w:cs="Arial"/>
          <w:color w:val="000000"/>
        </w:rPr>
        <w:t xml:space="preserve">an official who has obtained permission from the Executive Authority to perform other remunerative work outside employment in the Public Service cannot rely on such permission to conduct business with an organ of the state. </w:t>
      </w:r>
    </w:p>
    <w:p w:rsidR="00486625" w:rsidRPr="00781F7A" w:rsidRDefault="00486625" w:rsidP="00486625">
      <w:pPr>
        <w:spacing w:before="100" w:beforeAutospacing="1" w:after="100" w:afterAutospacing="1" w:line="360" w:lineRule="auto"/>
        <w:jc w:val="both"/>
        <w:rPr>
          <w:rFonts w:ascii="Arial" w:hAnsi="Arial" w:cs="Arial"/>
          <w:color w:val="000000"/>
        </w:rPr>
      </w:pPr>
    </w:p>
    <w:p w:rsidR="00486625" w:rsidRPr="00781F7A" w:rsidRDefault="00486625" w:rsidP="00486625">
      <w:pPr>
        <w:spacing w:before="100" w:beforeAutospacing="1" w:after="100" w:afterAutospacing="1" w:line="360" w:lineRule="auto"/>
        <w:jc w:val="both"/>
        <w:rPr>
          <w:rFonts w:ascii="Arial" w:hAnsi="Arial" w:cs="Arial"/>
          <w:color w:val="000000"/>
        </w:rPr>
      </w:pPr>
    </w:p>
    <w:p w:rsidR="00486625" w:rsidRPr="00781F7A" w:rsidRDefault="00486625" w:rsidP="00486625">
      <w:pPr>
        <w:spacing w:before="100" w:beforeAutospacing="1" w:after="100" w:afterAutospacing="1" w:line="360" w:lineRule="auto"/>
        <w:jc w:val="both"/>
        <w:rPr>
          <w:rFonts w:ascii="Arial" w:hAnsi="Arial" w:cs="Arial"/>
          <w:color w:val="000000"/>
        </w:rPr>
      </w:pPr>
    </w:p>
    <w:p w:rsidR="00486625" w:rsidRPr="00781F7A" w:rsidRDefault="00486625" w:rsidP="00486625">
      <w:pPr>
        <w:spacing w:before="100" w:beforeAutospacing="1" w:after="100" w:afterAutospacing="1" w:line="360" w:lineRule="auto"/>
        <w:jc w:val="both"/>
        <w:rPr>
          <w:rFonts w:ascii="Arial" w:hAnsi="Arial" w:cs="Arial"/>
          <w:color w:val="000000"/>
        </w:rPr>
      </w:pPr>
    </w:p>
    <w:p w:rsidR="00486625" w:rsidRPr="00781F7A" w:rsidRDefault="00486625" w:rsidP="00486625">
      <w:pPr>
        <w:spacing w:before="100" w:beforeAutospacing="1" w:after="100" w:afterAutospacing="1" w:line="360" w:lineRule="auto"/>
        <w:jc w:val="both"/>
        <w:rPr>
          <w:rFonts w:ascii="Arial" w:hAnsi="Arial" w:cs="Arial"/>
          <w:color w:val="000000"/>
        </w:rPr>
      </w:pPr>
    </w:p>
    <w:p w:rsidR="00486625" w:rsidRDefault="00486625" w:rsidP="00486625">
      <w:pPr>
        <w:spacing w:before="100" w:beforeAutospacing="1" w:after="100" w:afterAutospacing="1" w:line="360" w:lineRule="auto"/>
        <w:jc w:val="both"/>
        <w:rPr>
          <w:rFonts w:ascii="Arial" w:hAnsi="Arial" w:cs="Arial"/>
        </w:rPr>
      </w:pPr>
    </w:p>
    <w:p w:rsidR="008E522F" w:rsidRPr="008E522F" w:rsidRDefault="006329F0" w:rsidP="007A0383">
      <w:pPr>
        <w:numPr>
          <w:ilvl w:val="0"/>
          <w:numId w:val="33"/>
        </w:numPr>
        <w:spacing w:before="100" w:beforeAutospacing="1" w:after="100" w:afterAutospacing="1" w:line="360" w:lineRule="auto"/>
        <w:jc w:val="both"/>
        <w:rPr>
          <w:rFonts w:ascii="Arial" w:hAnsi="Arial" w:cs="Arial"/>
        </w:rPr>
      </w:pPr>
      <w:r>
        <w:rPr>
          <w:rFonts w:ascii="Arial" w:hAnsi="Arial" w:cs="Arial"/>
        </w:rPr>
        <w:t>The entities of the Department of Justice and Constitutional Development reported as follows:</w:t>
      </w:r>
    </w:p>
    <w:p w:rsidR="00B2446D" w:rsidRPr="00B2446D" w:rsidRDefault="006329F0" w:rsidP="006329F0">
      <w:pPr>
        <w:numPr>
          <w:ilvl w:val="0"/>
          <w:numId w:val="37"/>
        </w:numPr>
        <w:spacing w:line="360" w:lineRule="auto"/>
        <w:jc w:val="both"/>
        <w:rPr>
          <w:rFonts w:ascii="Arial" w:hAnsi="Arial" w:cs="Arial"/>
          <w:b/>
        </w:rPr>
      </w:pPr>
      <w:r>
        <w:rPr>
          <w:rFonts w:ascii="Arial" w:hAnsi="Arial" w:cs="Arial"/>
          <w:b/>
        </w:rPr>
        <w:t>Special Investigating Unit (</w:t>
      </w:r>
      <w:r w:rsidR="00B2446D" w:rsidRPr="00B2446D">
        <w:rPr>
          <w:rFonts w:ascii="Arial" w:hAnsi="Arial" w:cs="Arial"/>
          <w:b/>
        </w:rPr>
        <w:t>SIU</w:t>
      </w:r>
      <w:r>
        <w:rPr>
          <w:rFonts w:ascii="Arial" w:hAnsi="Arial" w:cs="Arial"/>
          <w:b/>
        </w:rPr>
        <w:t>)</w:t>
      </w:r>
      <w:r w:rsidR="00B2446D" w:rsidRPr="00B2446D">
        <w:rPr>
          <w:rFonts w:ascii="Arial" w:hAnsi="Arial" w:cs="Arial"/>
          <w:b/>
        </w:rPr>
        <w:t>:</w:t>
      </w:r>
    </w:p>
    <w:p w:rsidR="00B2446D" w:rsidRDefault="007710F0" w:rsidP="00B2446D">
      <w:pPr>
        <w:spacing w:line="360" w:lineRule="auto"/>
        <w:jc w:val="both"/>
        <w:rPr>
          <w:rFonts w:ascii="Arial" w:hAnsi="Arial" w:cs="Arial"/>
        </w:rPr>
      </w:pPr>
      <w:r>
        <w:rPr>
          <w:rFonts w:ascii="Arial" w:hAnsi="Arial" w:cs="Arial"/>
        </w:rPr>
        <w:t>The SIU has informed that according to the SIU integrity Unit, it is confirmed that no-one within the SIU who is doing business with the State</w:t>
      </w:r>
      <w:r w:rsidR="00FC5546">
        <w:rPr>
          <w:rFonts w:ascii="Arial" w:hAnsi="Arial" w:cs="Arial"/>
        </w:rPr>
        <w:t xml:space="preserve"> </w:t>
      </w:r>
      <w:r w:rsidR="006329F0">
        <w:rPr>
          <w:rFonts w:ascii="Arial" w:hAnsi="Arial" w:cs="Arial"/>
        </w:rPr>
        <w:t>2014/15, 2015/16 and 2016/17 financial years.</w:t>
      </w:r>
      <w:r>
        <w:rPr>
          <w:rFonts w:ascii="Arial" w:hAnsi="Arial" w:cs="Arial"/>
        </w:rPr>
        <w:t xml:space="preserve">. </w:t>
      </w:r>
    </w:p>
    <w:p w:rsidR="007710F0" w:rsidRDefault="007710F0" w:rsidP="00B2446D">
      <w:pPr>
        <w:spacing w:line="360" w:lineRule="auto"/>
        <w:jc w:val="both"/>
        <w:rPr>
          <w:rFonts w:ascii="Arial" w:hAnsi="Arial" w:cs="Arial"/>
        </w:rPr>
      </w:pPr>
    </w:p>
    <w:p w:rsidR="00B2446D" w:rsidRPr="006329F0" w:rsidRDefault="006329F0" w:rsidP="006329F0">
      <w:pPr>
        <w:numPr>
          <w:ilvl w:val="0"/>
          <w:numId w:val="37"/>
        </w:numPr>
        <w:spacing w:line="360" w:lineRule="auto"/>
        <w:jc w:val="both"/>
        <w:rPr>
          <w:rFonts w:ascii="Arial" w:hAnsi="Arial" w:cs="Arial"/>
          <w:b/>
        </w:rPr>
      </w:pPr>
      <w:r w:rsidRPr="006329F0">
        <w:rPr>
          <w:rFonts w:ascii="Arial" w:hAnsi="Arial" w:cs="Arial"/>
          <w:b/>
        </w:rPr>
        <w:t>National Prosecuting Authority (</w:t>
      </w:r>
      <w:r w:rsidR="00B2446D" w:rsidRPr="006329F0">
        <w:rPr>
          <w:rFonts w:ascii="Arial" w:hAnsi="Arial" w:cs="Arial"/>
          <w:b/>
        </w:rPr>
        <w:t>NPA</w:t>
      </w:r>
      <w:r w:rsidRPr="006329F0">
        <w:rPr>
          <w:rFonts w:ascii="Arial" w:hAnsi="Arial" w:cs="Arial"/>
          <w:b/>
        </w:rPr>
        <w:t>)</w:t>
      </w:r>
    </w:p>
    <w:p w:rsidR="00B2446D" w:rsidRDefault="006329F0" w:rsidP="006329F0">
      <w:pPr>
        <w:spacing w:line="360" w:lineRule="auto"/>
        <w:jc w:val="both"/>
        <w:rPr>
          <w:rFonts w:ascii="Arial" w:hAnsi="Arial" w:cs="Arial"/>
        </w:rPr>
      </w:pPr>
      <w:r>
        <w:rPr>
          <w:rFonts w:ascii="Arial" w:hAnsi="Arial" w:cs="Arial"/>
        </w:rPr>
        <w:t xml:space="preserve">The NPA has </w:t>
      </w:r>
      <w:r w:rsidR="00B2446D">
        <w:rPr>
          <w:rFonts w:ascii="Arial" w:hAnsi="Arial" w:cs="Arial"/>
        </w:rPr>
        <w:t>confirm</w:t>
      </w:r>
      <w:r>
        <w:rPr>
          <w:rFonts w:ascii="Arial" w:hAnsi="Arial" w:cs="Arial"/>
        </w:rPr>
        <w:t xml:space="preserve">ed </w:t>
      </w:r>
      <w:r w:rsidR="00B2446D">
        <w:rPr>
          <w:rFonts w:ascii="Arial" w:hAnsi="Arial" w:cs="Arial"/>
        </w:rPr>
        <w:t xml:space="preserve">that no member in </w:t>
      </w:r>
      <w:r>
        <w:rPr>
          <w:rFonts w:ascii="Arial" w:hAnsi="Arial" w:cs="Arial"/>
        </w:rPr>
        <w:t>its</w:t>
      </w:r>
      <w:r w:rsidR="00B2446D">
        <w:rPr>
          <w:rFonts w:ascii="Arial" w:hAnsi="Arial" w:cs="Arial"/>
        </w:rPr>
        <w:t xml:space="preserve"> employ </w:t>
      </w:r>
      <w:r w:rsidR="00B2446D" w:rsidRPr="006329F0">
        <w:rPr>
          <w:rFonts w:ascii="Arial" w:hAnsi="Arial" w:cs="Arial"/>
        </w:rPr>
        <w:t xml:space="preserve">was awarded any contracts or agreements to conduct business with any state entity during the periods concerned, nor is any member of the NPA </w:t>
      </w:r>
      <w:r w:rsidR="00B2446D" w:rsidRPr="00B63CEC">
        <w:rPr>
          <w:rFonts w:ascii="Arial" w:hAnsi="Arial" w:cs="Arial"/>
        </w:rPr>
        <w:t>conducting any business with an organ of state</w:t>
      </w:r>
      <w:r>
        <w:rPr>
          <w:rFonts w:ascii="Arial" w:hAnsi="Arial" w:cs="Arial"/>
        </w:rPr>
        <w:t>2014/15, 2015/16 and 2016/17 financial years</w:t>
      </w:r>
      <w:r w:rsidR="00B2446D" w:rsidRPr="00B63CEC">
        <w:rPr>
          <w:rFonts w:ascii="Arial" w:hAnsi="Arial" w:cs="Arial"/>
        </w:rPr>
        <w:t>.</w:t>
      </w:r>
    </w:p>
    <w:p w:rsidR="00B2446D" w:rsidRDefault="00B2446D" w:rsidP="00B2446D">
      <w:pPr>
        <w:spacing w:line="360" w:lineRule="auto"/>
        <w:rPr>
          <w:rFonts w:ascii="Arial" w:hAnsi="Arial" w:cs="Arial"/>
        </w:rPr>
      </w:pPr>
    </w:p>
    <w:p w:rsidR="004277C4" w:rsidRPr="008C0966" w:rsidRDefault="004277C4" w:rsidP="006329F0">
      <w:pPr>
        <w:numPr>
          <w:ilvl w:val="0"/>
          <w:numId w:val="37"/>
        </w:numPr>
        <w:spacing w:line="360" w:lineRule="auto"/>
        <w:jc w:val="both"/>
        <w:rPr>
          <w:rFonts w:ascii="Arial" w:hAnsi="Arial" w:cs="Arial"/>
          <w:b/>
        </w:rPr>
      </w:pPr>
      <w:r>
        <w:rPr>
          <w:rFonts w:ascii="Arial" w:hAnsi="Arial" w:cs="Arial"/>
          <w:b/>
        </w:rPr>
        <w:t>Legal Aid South Africa</w:t>
      </w:r>
    </w:p>
    <w:p w:rsidR="006D7F1C" w:rsidRDefault="004277C4" w:rsidP="007710F0">
      <w:pPr>
        <w:spacing w:line="360" w:lineRule="auto"/>
        <w:jc w:val="both"/>
        <w:rPr>
          <w:rFonts w:ascii="Arial" w:hAnsi="Arial" w:cs="Arial"/>
        </w:rPr>
      </w:pPr>
      <w:r>
        <w:rPr>
          <w:rFonts w:ascii="Arial" w:hAnsi="Arial" w:cs="Arial"/>
        </w:rPr>
        <w:t>None of Legal Aid South Africa’s staff w</w:t>
      </w:r>
      <w:r w:rsidR="006329F0">
        <w:rPr>
          <w:rFonts w:ascii="Arial" w:hAnsi="Arial" w:cs="Arial"/>
        </w:rPr>
        <w:t>as</w:t>
      </w:r>
      <w:r>
        <w:rPr>
          <w:rFonts w:ascii="Arial" w:hAnsi="Arial" w:cs="Arial"/>
        </w:rPr>
        <w:t xml:space="preserve"> awarded any contracts or agreements to conduct business with any state entity in the </w:t>
      </w:r>
      <w:r w:rsidR="006329F0">
        <w:rPr>
          <w:rFonts w:ascii="Arial" w:hAnsi="Arial" w:cs="Arial"/>
        </w:rPr>
        <w:t>2014/</w:t>
      </w:r>
      <w:r>
        <w:rPr>
          <w:rFonts w:ascii="Arial" w:hAnsi="Arial" w:cs="Arial"/>
        </w:rPr>
        <w:t>15</w:t>
      </w:r>
      <w:r w:rsidR="006329F0">
        <w:rPr>
          <w:rFonts w:ascii="Arial" w:hAnsi="Arial" w:cs="Arial"/>
        </w:rPr>
        <w:t xml:space="preserve">, 2015/16 and 2016/17 </w:t>
      </w:r>
      <w:r w:rsidR="006D7F1C">
        <w:rPr>
          <w:rFonts w:ascii="Arial" w:hAnsi="Arial" w:cs="Arial"/>
        </w:rPr>
        <w:t>financial years.</w:t>
      </w:r>
    </w:p>
    <w:p w:rsidR="006D7F1C" w:rsidRDefault="006D7F1C" w:rsidP="007710F0">
      <w:pPr>
        <w:spacing w:line="360" w:lineRule="auto"/>
        <w:jc w:val="both"/>
        <w:rPr>
          <w:rFonts w:ascii="Arial" w:hAnsi="Arial" w:cs="Arial"/>
        </w:rPr>
      </w:pPr>
    </w:p>
    <w:p w:rsidR="006D7F1C" w:rsidRDefault="006D7F1C" w:rsidP="006D7F1C">
      <w:pPr>
        <w:numPr>
          <w:ilvl w:val="0"/>
          <w:numId w:val="33"/>
        </w:numPr>
        <w:spacing w:line="360" w:lineRule="auto"/>
        <w:jc w:val="both"/>
        <w:rPr>
          <w:rFonts w:ascii="Arial" w:hAnsi="Arial" w:cs="Arial"/>
        </w:rPr>
      </w:pPr>
      <w:r>
        <w:rPr>
          <w:rFonts w:ascii="Arial" w:hAnsi="Arial" w:cs="Arial"/>
        </w:rPr>
        <w:t xml:space="preserve">The Department of Correctional Services has confirmed that no member in </w:t>
      </w:r>
      <w:r w:rsidR="00390843">
        <w:rPr>
          <w:rFonts w:ascii="Arial" w:hAnsi="Arial" w:cs="Arial"/>
        </w:rPr>
        <w:t>its</w:t>
      </w:r>
      <w:r>
        <w:rPr>
          <w:rFonts w:ascii="Arial" w:hAnsi="Arial" w:cs="Arial"/>
        </w:rPr>
        <w:t xml:space="preserve"> employ was awarded any contracts or agreements to conduct business with any state entity during the periods concerned. </w:t>
      </w:r>
    </w:p>
    <w:p w:rsidR="00FC5546" w:rsidRPr="00B2446D" w:rsidRDefault="00FC5546" w:rsidP="007710F0">
      <w:pPr>
        <w:spacing w:line="360" w:lineRule="auto"/>
        <w:jc w:val="both"/>
        <w:rPr>
          <w:rFonts w:ascii="Arial" w:hAnsi="Arial" w:cs="Arial"/>
        </w:rPr>
      </w:pPr>
    </w:p>
    <w:p w:rsidR="007710F0" w:rsidRPr="00B2446D" w:rsidRDefault="007710F0" w:rsidP="007710F0">
      <w:pPr>
        <w:spacing w:line="360" w:lineRule="auto"/>
        <w:jc w:val="both"/>
        <w:rPr>
          <w:rFonts w:ascii="Arial" w:hAnsi="Arial" w:cs="Arial"/>
        </w:rPr>
      </w:pPr>
    </w:p>
    <w:sectPr w:rsidR="007710F0" w:rsidRPr="00B2446D" w:rsidSect="007A038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1FEA" w:rsidRDefault="00EF1FEA" w:rsidP="00913892">
      <w:r>
        <w:separator/>
      </w:r>
    </w:p>
  </w:endnote>
  <w:endnote w:type="continuationSeparator" w:id="0">
    <w:p w:rsidR="00EF1FEA" w:rsidRDefault="00EF1FEA"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EF1FEA" w:rsidRPr="00EF1FEA">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1FEA" w:rsidRDefault="00EF1FEA" w:rsidP="00913892">
      <w:r>
        <w:separator/>
      </w:r>
    </w:p>
  </w:footnote>
  <w:footnote w:type="continuationSeparator" w:id="0">
    <w:p w:rsidR="00EF1FEA" w:rsidRDefault="00EF1FEA"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9395922"/>
    <w:multiLevelType w:val="hybridMultilevel"/>
    <w:tmpl w:val="F974919A"/>
    <w:lvl w:ilvl="0" w:tplc="29CCFCA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9591E39"/>
    <w:multiLevelType w:val="hybridMultilevel"/>
    <w:tmpl w:val="31F6FEA6"/>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23C1CAF"/>
    <w:multiLevelType w:val="hybridMultilevel"/>
    <w:tmpl w:val="72EA1FCE"/>
    <w:lvl w:ilvl="0" w:tplc="87E84AE4">
      <w:start w:val="1"/>
      <w:numFmt w:val="decimal"/>
      <w:lvlText w:val="(%1)"/>
      <w:lvlJc w:val="left"/>
      <w:pPr>
        <w:ind w:left="780" w:hanging="360"/>
      </w:pPr>
      <w:rPr>
        <w:rFonts w:hint="default"/>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28114D61"/>
    <w:multiLevelType w:val="hybridMultilevel"/>
    <w:tmpl w:val="15163BD0"/>
    <w:lvl w:ilvl="0" w:tplc="BA8E7604">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E496AB1"/>
    <w:multiLevelType w:val="hybridMultilevel"/>
    <w:tmpl w:val="01AC747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6">
    <w:nsid w:val="32BC11C8"/>
    <w:multiLevelType w:val="hybridMultilevel"/>
    <w:tmpl w:val="30B2A352"/>
    <w:lvl w:ilvl="0" w:tplc="0876F666">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8">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9466742"/>
    <w:multiLevelType w:val="hybridMultilevel"/>
    <w:tmpl w:val="4B4CFC2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A952DCB"/>
    <w:multiLevelType w:val="hybridMultilevel"/>
    <w:tmpl w:val="042EA01E"/>
    <w:lvl w:ilvl="0" w:tplc="A72CD4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2">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4">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78036758"/>
    <w:multiLevelType w:val="hybridMultilevel"/>
    <w:tmpl w:val="7E726062"/>
    <w:lvl w:ilvl="0" w:tplc="21448E4C">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CB16F4A"/>
    <w:multiLevelType w:val="hybridMultilevel"/>
    <w:tmpl w:val="52EEFA98"/>
    <w:lvl w:ilvl="0" w:tplc="E2CAE69C">
      <w:start w:val="1"/>
      <w:numFmt w:val="lowerRoman"/>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6"/>
  </w:num>
  <w:num w:numId="5">
    <w:abstractNumId w:val="30"/>
  </w:num>
  <w:num w:numId="6">
    <w:abstractNumId w:val="2"/>
  </w:num>
  <w:num w:numId="7">
    <w:abstractNumId w:val="34"/>
  </w:num>
  <w:num w:numId="8">
    <w:abstractNumId w:val="11"/>
  </w:num>
  <w:num w:numId="9">
    <w:abstractNumId w:val="18"/>
  </w:num>
  <w:num w:numId="10">
    <w:abstractNumId w:val="31"/>
  </w:num>
  <w:num w:numId="11">
    <w:abstractNumId w:val="1"/>
  </w:num>
  <w:num w:numId="12">
    <w:abstractNumId w:val="24"/>
  </w:num>
  <w:num w:numId="13">
    <w:abstractNumId w:val="15"/>
  </w:num>
  <w:num w:numId="14">
    <w:abstractNumId w:val="19"/>
  </w:num>
  <w:num w:numId="15">
    <w:abstractNumId w:val="9"/>
  </w:num>
  <w:num w:numId="16">
    <w:abstractNumId w:val="17"/>
  </w:num>
  <w:num w:numId="17">
    <w:abstractNumId w:val="33"/>
  </w:num>
  <w:num w:numId="18">
    <w:abstractNumId w:val="25"/>
  </w:num>
  <w:num w:numId="19">
    <w:abstractNumId w:val="20"/>
  </w:num>
  <w:num w:numId="20">
    <w:abstractNumId w:val="32"/>
  </w:num>
  <w:num w:numId="21">
    <w:abstractNumId w:val="27"/>
  </w:num>
  <w:num w:numId="22">
    <w:abstractNumId w:val="28"/>
  </w:num>
  <w:num w:numId="23">
    <w:abstractNumId w:val="8"/>
  </w:num>
  <w:num w:numId="24">
    <w:abstractNumId w:val="29"/>
  </w:num>
  <w:num w:numId="25">
    <w:abstractNumId w:val="4"/>
  </w:num>
  <w:num w:numId="26">
    <w:abstractNumId w:val="5"/>
  </w:num>
  <w:num w:numId="27">
    <w:abstractNumId w:val="21"/>
  </w:num>
  <w:num w:numId="28">
    <w:abstractNumId w:val="37"/>
  </w:num>
  <w:num w:numId="29">
    <w:abstractNumId w:val="16"/>
  </w:num>
  <w:num w:numId="30">
    <w:abstractNumId w:val="12"/>
  </w:num>
  <w:num w:numId="31">
    <w:abstractNumId w:val="23"/>
  </w:num>
  <w:num w:numId="32">
    <w:abstractNumId w:val="10"/>
  </w:num>
  <w:num w:numId="33">
    <w:abstractNumId w:val="7"/>
  </w:num>
  <w:num w:numId="34">
    <w:abstractNumId w:val="6"/>
  </w:num>
  <w:num w:numId="35">
    <w:abstractNumId w:val="13"/>
  </w:num>
  <w:num w:numId="36">
    <w:abstractNumId w:val="35"/>
  </w:num>
  <w:num w:numId="37">
    <w:abstractNumId w:val="36"/>
  </w:num>
  <w:num w:numId="38">
    <w:abstractNumId w:val="2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73B"/>
    <w:rsid w:val="0004190C"/>
    <w:rsid w:val="00041925"/>
    <w:rsid w:val="00046588"/>
    <w:rsid w:val="00052CE2"/>
    <w:rsid w:val="00070401"/>
    <w:rsid w:val="00072E1B"/>
    <w:rsid w:val="0007655F"/>
    <w:rsid w:val="00094564"/>
    <w:rsid w:val="00095518"/>
    <w:rsid w:val="000A3DA5"/>
    <w:rsid w:val="000B68B2"/>
    <w:rsid w:val="000C01D4"/>
    <w:rsid w:val="000D29AA"/>
    <w:rsid w:val="000D4F57"/>
    <w:rsid w:val="000D68A7"/>
    <w:rsid w:val="000E4581"/>
    <w:rsid w:val="000E7085"/>
    <w:rsid w:val="000E76BA"/>
    <w:rsid w:val="00105174"/>
    <w:rsid w:val="00110B8F"/>
    <w:rsid w:val="00120775"/>
    <w:rsid w:val="00134C16"/>
    <w:rsid w:val="001354F5"/>
    <w:rsid w:val="00144111"/>
    <w:rsid w:val="00156483"/>
    <w:rsid w:val="00160F77"/>
    <w:rsid w:val="001702F2"/>
    <w:rsid w:val="001774BC"/>
    <w:rsid w:val="001848C4"/>
    <w:rsid w:val="00192D26"/>
    <w:rsid w:val="00194B05"/>
    <w:rsid w:val="00196C8F"/>
    <w:rsid w:val="001A6D2A"/>
    <w:rsid w:val="001B00F0"/>
    <w:rsid w:val="001C367B"/>
    <w:rsid w:val="001D4AF4"/>
    <w:rsid w:val="001E0B54"/>
    <w:rsid w:val="001E1BE7"/>
    <w:rsid w:val="001F445E"/>
    <w:rsid w:val="00203F6A"/>
    <w:rsid w:val="00213182"/>
    <w:rsid w:val="0021549B"/>
    <w:rsid w:val="00231B17"/>
    <w:rsid w:val="002763EA"/>
    <w:rsid w:val="0028426D"/>
    <w:rsid w:val="002857B6"/>
    <w:rsid w:val="00286311"/>
    <w:rsid w:val="002A0DB1"/>
    <w:rsid w:val="002A5615"/>
    <w:rsid w:val="002A74D1"/>
    <w:rsid w:val="002B2B31"/>
    <w:rsid w:val="002B6D18"/>
    <w:rsid w:val="002C719B"/>
    <w:rsid w:val="002D5BF7"/>
    <w:rsid w:val="002D7BBD"/>
    <w:rsid w:val="002E355F"/>
    <w:rsid w:val="002E4EDE"/>
    <w:rsid w:val="002E7116"/>
    <w:rsid w:val="002E7253"/>
    <w:rsid w:val="002F0095"/>
    <w:rsid w:val="002F74EA"/>
    <w:rsid w:val="00303E8F"/>
    <w:rsid w:val="003063D8"/>
    <w:rsid w:val="00314FF4"/>
    <w:rsid w:val="0031652F"/>
    <w:rsid w:val="00322BA4"/>
    <w:rsid w:val="00326FC3"/>
    <w:rsid w:val="00336D0D"/>
    <w:rsid w:val="00346268"/>
    <w:rsid w:val="00346942"/>
    <w:rsid w:val="00361E04"/>
    <w:rsid w:val="0037187E"/>
    <w:rsid w:val="003767D7"/>
    <w:rsid w:val="00381B64"/>
    <w:rsid w:val="00383AA3"/>
    <w:rsid w:val="00386CA6"/>
    <w:rsid w:val="00390843"/>
    <w:rsid w:val="003A07DD"/>
    <w:rsid w:val="003A5E56"/>
    <w:rsid w:val="003A64C5"/>
    <w:rsid w:val="003B077D"/>
    <w:rsid w:val="003B6D81"/>
    <w:rsid w:val="003C43F4"/>
    <w:rsid w:val="003C4D22"/>
    <w:rsid w:val="003C5B62"/>
    <w:rsid w:val="003D526D"/>
    <w:rsid w:val="003E0CEE"/>
    <w:rsid w:val="003F5064"/>
    <w:rsid w:val="003F6245"/>
    <w:rsid w:val="004031F8"/>
    <w:rsid w:val="00405EF8"/>
    <w:rsid w:val="00417DB4"/>
    <w:rsid w:val="00422DF6"/>
    <w:rsid w:val="004249D6"/>
    <w:rsid w:val="004277C4"/>
    <w:rsid w:val="00431C9F"/>
    <w:rsid w:val="00433C19"/>
    <w:rsid w:val="00436057"/>
    <w:rsid w:val="00436842"/>
    <w:rsid w:val="0044079D"/>
    <w:rsid w:val="00440FFF"/>
    <w:rsid w:val="00441BD5"/>
    <w:rsid w:val="00456071"/>
    <w:rsid w:val="004572CE"/>
    <w:rsid w:val="00465448"/>
    <w:rsid w:val="00465A51"/>
    <w:rsid w:val="00467CD2"/>
    <w:rsid w:val="00486625"/>
    <w:rsid w:val="004900B4"/>
    <w:rsid w:val="004B6B6B"/>
    <w:rsid w:val="004D6C7C"/>
    <w:rsid w:val="004E6D1B"/>
    <w:rsid w:val="004F6FEC"/>
    <w:rsid w:val="00500D2C"/>
    <w:rsid w:val="00515B6A"/>
    <w:rsid w:val="005160F8"/>
    <w:rsid w:val="00532E6C"/>
    <w:rsid w:val="0054211D"/>
    <w:rsid w:val="005511EB"/>
    <w:rsid w:val="0055283C"/>
    <w:rsid w:val="00572F09"/>
    <w:rsid w:val="005835BC"/>
    <w:rsid w:val="005856A7"/>
    <w:rsid w:val="00585897"/>
    <w:rsid w:val="005A50ED"/>
    <w:rsid w:val="005A684A"/>
    <w:rsid w:val="005B2022"/>
    <w:rsid w:val="005B2B09"/>
    <w:rsid w:val="005D1E63"/>
    <w:rsid w:val="005E365A"/>
    <w:rsid w:val="005E5322"/>
    <w:rsid w:val="005F3DFF"/>
    <w:rsid w:val="00612214"/>
    <w:rsid w:val="00625CD7"/>
    <w:rsid w:val="00630932"/>
    <w:rsid w:val="006329F0"/>
    <w:rsid w:val="00653FE5"/>
    <w:rsid w:val="00657688"/>
    <w:rsid w:val="00657BC9"/>
    <w:rsid w:val="00670788"/>
    <w:rsid w:val="0067545A"/>
    <w:rsid w:val="00680591"/>
    <w:rsid w:val="00685170"/>
    <w:rsid w:val="006959E4"/>
    <w:rsid w:val="006A5205"/>
    <w:rsid w:val="006B0F80"/>
    <w:rsid w:val="006B4078"/>
    <w:rsid w:val="006C0567"/>
    <w:rsid w:val="006C7B14"/>
    <w:rsid w:val="006D21F9"/>
    <w:rsid w:val="006D2AD3"/>
    <w:rsid w:val="006D7E71"/>
    <w:rsid w:val="006D7F1C"/>
    <w:rsid w:val="006F2454"/>
    <w:rsid w:val="006F63D7"/>
    <w:rsid w:val="00702F40"/>
    <w:rsid w:val="00720D4C"/>
    <w:rsid w:val="00724689"/>
    <w:rsid w:val="007261FA"/>
    <w:rsid w:val="00740A5A"/>
    <w:rsid w:val="00745638"/>
    <w:rsid w:val="007520A1"/>
    <w:rsid w:val="007540CF"/>
    <w:rsid w:val="00755BCF"/>
    <w:rsid w:val="00755C22"/>
    <w:rsid w:val="00757E02"/>
    <w:rsid w:val="00760BFE"/>
    <w:rsid w:val="0076364E"/>
    <w:rsid w:val="00763A0B"/>
    <w:rsid w:val="007710F0"/>
    <w:rsid w:val="0077662E"/>
    <w:rsid w:val="00777A77"/>
    <w:rsid w:val="00781F7A"/>
    <w:rsid w:val="0078425B"/>
    <w:rsid w:val="00791471"/>
    <w:rsid w:val="007961D4"/>
    <w:rsid w:val="007A0383"/>
    <w:rsid w:val="007A1807"/>
    <w:rsid w:val="007A62D8"/>
    <w:rsid w:val="007C0AC3"/>
    <w:rsid w:val="007C6D99"/>
    <w:rsid w:val="007D7574"/>
    <w:rsid w:val="007E2E0B"/>
    <w:rsid w:val="007E7201"/>
    <w:rsid w:val="007F296F"/>
    <w:rsid w:val="007F2B0B"/>
    <w:rsid w:val="007F43ED"/>
    <w:rsid w:val="007F5C49"/>
    <w:rsid w:val="00846897"/>
    <w:rsid w:val="00855706"/>
    <w:rsid w:val="00864C30"/>
    <w:rsid w:val="00865132"/>
    <w:rsid w:val="00872090"/>
    <w:rsid w:val="008769EF"/>
    <w:rsid w:val="00881381"/>
    <w:rsid w:val="00885E2B"/>
    <w:rsid w:val="00892846"/>
    <w:rsid w:val="008A1398"/>
    <w:rsid w:val="008A1837"/>
    <w:rsid w:val="008B7A8F"/>
    <w:rsid w:val="008C0966"/>
    <w:rsid w:val="008C1902"/>
    <w:rsid w:val="008C1A56"/>
    <w:rsid w:val="008D4373"/>
    <w:rsid w:val="008E312C"/>
    <w:rsid w:val="008E522F"/>
    <w:rsid w:val="008E78E6"/>
    <w:rsid w:val="008F6A5A"/>
    <w:rsid w:val="009025C1"/>
    <w:rsid w:val="00905C38"/>
    <w:rsid w:val="009073CF"/>
    <w:rsid w:val="00913892"/>
    <w:rsid w:val="00921511"/>
    <w:rsid w:val="0092193B"/>
    <w:rsid w:val="009229AD"/>
    <w:rsid w:val="009265C2"/>
    <w:rsid w:val="00932572"/>
    <w:rsid w:val="0094372F"/>
    <w:rsid w:val="009541F2"/>
    <w:rsid w:val="009551F2"/>
    <w:rsid w:val="00956F7B"/>
    <w:rsid w:val="00957A8A"/>
    <w:rsid w:val="00964773"/>
    <w:rsid w:val="00973033"/>
    <w:rsid w:val="00981D08"/>
    <w:rsid w:val="00983C6B"/>
    <w:rsid w:val="009868D6"/>
    <w:rsid w:val="009A45C7"/>
    <w:rsid w:val="009A755B"/>
    <w:rsid w:val="009B0CAB"/>
    <w:rsid w:val="009C5C3C"/>
    <w:rsid w:val="009C6F5C"/>
    <w:rsid w:val="009D4F78"/>
    <w:rsid w:val="009E0060"/>
    <w:rsid w:val="009E0268"/>
    <w:rsid w:val="009E1C96"/>
    <w:rsid w:val="009E4648"/>
    <w:rsid w:val="009F1B70"/>
    <w:rsid w:val="009F2042"/>
    <w:rsid w:val="009F2D5C"/>
    <w:rsid w:val="00A12DC8"/>
    <w:rsid w:val="00A42301"/>
    <w:rsid w:val="00A45CA5"/>
    <w:rsid w:val="00A4626B"/>
    <w:rsid w:val="00A4711C"/>
    <w:rsid w:val="00A64328"/>
    <w:rsid w:val="00A6432A"/>
    <w:rsid w:val="00A66729"/>
    <w:rsid w:val="00A7136B"/>
    <w:rsid w:val="00A718C7"/>
    <w:rsid w:val="00A82A0B"/>
    <w:rsid w:val="00A94031"/>
    <w:rsid w:val="00A966E6"/>
    <w:rsid w:val="00AA0CFD"/>
    <w:rsid w:val="00AA2AB0"/>
    <w:rsid w:val="00AA39AC"/>
    <w:rsid w:val="00AB0509"/>
    <w:rsid w:val="00AD0028"/>
    <w:rsid w:val="00AD7B7A"/>
    <w:rsid w:val="00AE19D7"/>
    <w:rsid w:val="00AF5D91"/>
    <w:rsid w:val="00B0117A"/>
    <w:rsid w:val="00B13369"/>
    <w:rsid w:val="00B170EA"/>
    <w:rsid w:val="00B20B94"/>
    <w:rsid w:val="00B2350F"/>
    <w:rsid w:val="00B2446D"/>
    <w:rsid w:val="00B26AB3"/>
    <w:rsid w:val="00B318E2"/>
    <w:rsid w:val="00B33D23"/>
    <w:rsid w:val="00B36DBC"/>
    <w:rsid w:val="00B407B0"/>
    <w:rsid w:val="00B40A2F"/>
    <w:rsid w:val="00B46E62"/>
    <w:rsid w:val="00B553A6"/>
    <w:rsid w:val="00B70E5F"/>
    <w:rsid w:val="00B8345D"/>
    <w:rsid w:val="00B958BA"/>
    <w:rsid w:val="00BA3361"/>
    <w:rsid w:val="00BA3A67"/>
    <w:rsid w:val="00BA61AF"/>
    <w:rsid w:val="00BB53A8"/>
    <w:rsid w:val="00BC7AFB"/>
    <w:rsid w:val="00BD6D36"/>
    <w:rsid w:val="00BF0672"/>
    <w:rsid w:val="00BF0809"/>
    <w:rsid w:val="00BF738D"/>
    <w:rsid w:val="00C15423"/>
    <w:rsid w:val="00C31057"/>
    <w:rsid w:val="00C331B7"/>
    <w:rsid w:val="00C360AA"/>
    <w:rsid w:val="00C3772F"/>
    <w:rsid w:val="00C41A50"/>
    <w:rsid w:val="00C45CBA"/>
    <w:rsid w:val="00C61A9C"/>
    <w:rsid w:val="00C75ACC"/>
    <w:rsid w:val="00C770B6"/>
    <w:rsid w:val="00C8589D"/>
    <w:rsid w:val="00C90886"/>
    <w:rsid w:val="00C95F59"/>
    <w:rsid w:val="00C95FAD"/>
    <w:rsid w:val="00CA135C"/>
    <w:rsid w:val="00CC239F"/>
    <w:rsid w:val="00CD042D"/>
    <w:rsid w:val="00CD3DB4"/>
    <w:rsid w:val="00CD4D18"/>
    <w:rsid w:val="00CD5918"/>
    <w:rsid w:val="00CE0598"/>
    <w:rsid w:val="00CF1B81"/>
    <w:rsid w:val="00CF42D4"/>
    <w:rsid w:val="00D02F70"/>
    <w:rsid w:val="00D13ED7"/>
    <w:rsid w:val="00D209A0"/>
    <w:rsid w:val="00D222F0"/>
    <w:rsid w:val="00D24750"/>
    <w:rsid w:val="00D3067D"/>
    <w:rsid w:val="00D34F02"/>
    <w:rsid w:val="00D463C8"/>
    <w:rsid w:val="00D50C5D"/>
    <w:rsid w:val="00D56991"/>
    <w:rsid w:val="00D56B43"/>
    <w:rsid w:val="00D71A09"/>
    <w:rsid w:val="00D74CDB"/>
    <w:rsid w:val="00D764A0"/>
    <w:rsid w:val="00D76DA7"/>
    <w:rsid w:val="00D80139"/>
    <w:rsid w:val="00D832B2"/>
    <w:rsid w:val="00D8626A"/>
    <w:rsid w:val="00D86E52"/>
    <w:rsid w:val="00D93903"/>
    <w:rsid w:val="00D96D9F"/>
    <w:rsid w:val="00DA495F"/>
    <w:rsid w:val="00DB11B2"/>
    <w:rsid w:val="00DC251E"/>
    <w:rsid w:val="00DC255C"/>
    <w:rsid w:val="00DC592F"/>
    <w:rsid w:val="00DC7CDA"/>
    <w:rsid w:val="00DD36A5"/>
    <w:rsid w:val="00DE1284"/>
    <w:rsid w:val="00DF2638"/>
    <w:rsid w:val="00E067B2"/>
    <w:rsid w:val="00E1080E"/>
    <w:rsid w:val="00E17F42"/>
    <w:rsid w:val="00E44AFC"/>
    <w:rsid w:val="00E55AFD"/>
    <w:rsid w:val="00E64E1A"/>
    <w:rsid w:val="00E67193"/>
    <w:rsid w:val="00E723CA"/>
    <w:rsid w:val="00E80ACC"/>
    <w:rsid w:val="00E821FF"/>
    <w:rsid w:val="00EA04F2"/>
    <w:rsid w:val="00EA48D5"/>
    <w:rsid w:val="00EA4D5C"/>
    <w:rsid w:val="00EA53D2"/>
    <w:rsid w:val="00EA7A64"/>
    <w:rsid w:val="00EB54FA"/>
    <w:rsid w:val="00EC5379"/>
    <w:rsid w:val="00ED5CF6"/>
    <w:rsid w:val="00ED613E"/>
    <w:rsid w:val="00EE1177"/>
    <w:rsid w:val="00EF081C"/>
    <w:rsid w:val="00EF1FEA"/>
    <w:rsid w:val="00EF32C9"/>
    <w:rsid w:val="00F20EAD"/>
    <w:rsid w:val="00F220CD"/>
    <w:rsid w:val="00F23A0C"/>
    <w:rsid w:val="00F26B86"/>
    <w:rsid w:val="00F31805"/>
    <w:rsid w:val="00F33BF2"/>
    <w:rsid w:val="00F36003"/>
    <w:rsid w:val="00F475A6"/>
    <w:rsid w:val="00F55893"/>
    <w:rsid w:val="00F6385E"/>
    <w:rsid w:val="00F63F57"/>
    <w:rsid w:val="00F646C9"/>
    <w:rsid w:val="00F739F4"/>
    <w:rsid w:val="00F83CC7"/>
    <w:rsid w:val="00F845F2"/>
    <w:rsid w:val="00F86709"/>
    <w:rsid w:val="00F91926"/>
    <w:rsid w:val="00F95D9E"/>
    <w:rsid w:val="00FA26A6"/>
    <w:rsid w:val="00FA4D8E"/>
    <w:rsid w:val="00FA74AE"/>
    <w:rsid w:val="00FB599F"/>
    <w:rsid w:val="00FC5546"/>
    <w:rsid w:val="00FC6844"/>
    <w:rsid w:val="00FD32ED"/>
    <w:rsid w:val="00FE25AE"/>
    <w:rsid w:val="00FE2FDA"/>
    <w:rsid w:val="00FE64CB"/>
    <w:rsid w:val="00FF0130"/>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table" w:customStyle="1" w:styleId="TableGrid1">
    <w:name w:val="Table Grid1"/>
    <w:basedOn w:val="TableNormal"/>
    <w:next w:val="TableGrid"/>
    <w:uiPriority w:val="59"/>
    <w:rsid w:val="008E522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9914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2017-07-20T14:35:00Z</cp:lastPrinted>
  <dcterms:created xsi:type="dcterms:W3CDTF">2017-07-28T10:39:00Z</dcterms:created>
  <dcterms:modified xsi:type="dcterms:W3CDTF">2017-07-28T10:39:00Z</dcterms:modified>
</cp:coreProperties>
</file>