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D6990">
        <w:rPr>
          <w:b/>
          <w:bCs/>
          <w:sz w:val="24"/>
          <w:u w:val="single"/>
        </w:rPr>
        <w:t>1</w:t>
      </w:r>
      <w:r w:rsidR="00C228DB">
        <w:rPr>
          <w:b/>
          <w:bCs/>
          <w:sz w:val="24"/>
          <w:u w:val="single"/>
        </w:rPr>
        <w:t>0</w:t>
      </w:r>
      <w:r w:rsidR="008575B0">
        <w:rPr>
          <w:b/>
          <w:bCs/>
          <w:sz w:val="24"/>
          <w:u w:val="single"/>
        </w:rPr>
        <w:t>9</w:t>
      </w:r>
      <w:r w:rsidR="00C228DB">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93EC9">
        <w:rPr>
          <w:b/>
          <w:bCs/>
          <w:sz w:val="24"/>
          <w:u w:val="single"/>
        </w:rPr>
        <w:t>1</w:t>
      </w:r>
      <w:r w:rsidR="00C228DB">
        <w:rPr>
          <w:b/>
          <w:bCs/>
          <w:sz w:val="24"/>
          <w:u w:val="single"/>
        </w:rPr>
        <w:t>5</w:t>
      </w:r>
      <w:r w:rsidR="008D6990">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w:t>
      </w:r>
      <w:r w:rsidR="00C228DB">
        <w:rPr>
          <w:b/>
          <w:bCs/>
          <w:sz w:val="24"/>
          <w:u w:val="single"/>
        </w:rPr>
        <w:t>6</w:t>
      </w:r>
      <w:r w:rsidRPr="00294557">
        <w:rPr>
          <w:b/>
          <w:bCs/>
          <w:sz w:val="24"/>
          <w:u w:val="single"/>
        </w:rPr>
        <w:t>)</w:t>
      </w:r>
    </w:p>
    <w:p w:rsidR="008575B0" w:rsidRPr="008575B0" w:rsidRDefault="008575B0" w:rsidP="008575B0">
      <w:pPr>
        <w:spacing w:after="267" w:line="249" w:lineRule="auto"/>
        <w:ind w:left="818" w:hanging="818"/>
        <w:rPr>
          <w:sz w:val="24"/>
          <w:u w:val="single"/>
        </w:rPr>
      </w:pPr>
      <w:r w:rsidRPr="008575B0">
        <w:rPr>
          <w:b/>
          <w:sz w:val="24"/>
          <w:u w:val="single"/>
        </w:rPr>
        <w:t>Mrs K Jooste (DA) to ask the Minister of Health:</w:t>
      </w:r>
    </w:p>
    <w:p w:rsidR="00431756" w:rsidRPr="008575B0" w:rsidRDefault="008575B0" w:rsidP="008575B0">
      <w:pPr>
        <w:spacing w:before="100" w:beforeAutospacing="1" w:after="100" w:afterAutospacing="1"/>
        <w:jc w:val="both"/>
        <w:outlineLvl w:val="0"/>
        <w:rPr>
          <w:rFonts w:ascii="Times New Roman" w:hAnsi="Times New Roman"/>
          <w:sz w:val="20"/>
        </w:rPr>
      </w:pPr>
      <w:r w:rsidRPr="008575B0">
        <w:rPr>
          <w:sz w:val="24"/>
        </w:rPr>
        <w:t xml:space="preserve">With reference to his reply to question 1282 on 26 May 2015, has the forensic report been completed; if </w:t>
      </w:r>
      <w:r w:rsidRPr="008575B0">
        <w:rPr>
          <w:color w:val="000000"/>
          <w:sz w:val="24"/>
          <w:lang w:eastAsia="en-ZA"/>
        </w:rPr>
        <w:t>not</w:t>
      </w:r>
      <w:r w:rsidRPr="008575B0">
        <w:rPr>
          <w:sz w:val="24"/>
        </w:rPr>
        <w:t>, why not; if so, (a) who has seen the report and (b) what steps have emanated from it?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w:t>
      </w:r>
      <w:r w:rsidR="008575B0">
        <w:rPr>
          <w:color w:val="000000"/>
        </w:rPr>
        <w:t>231</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F3445E" w:rsidRDefault="00F3445E" w:rsidP="003318B5">
      <w:pPr>
        <w:pStyle w:val="BodyText"/>
        <w:tabs>
          <w:tab w:val="left" w:pos="709"/>
        </w:tabs>
        <w:ind w:left="1418" w:hanging="1418"/>
        <w:rPr>
          <w:sz w:val="24"/>
          <w:lang w:val="en-GB"/>
        </w:rPr>
      </w:pPr>
    </w:p>
    <w:p w:rsidR="0031728A" w:rsidRDefault="00275596" w:rsidP="00A82D5D">
      <w:pPr>
        <w:pStyle w:val="BodyText"/>
        <w:rPr>
          <w:sz w:val="24"/>
          <w:lang w:val="en-GB"/>
        </w:rPr>
      </w:pPr>
      <w:r>
        <w:rPr>
          <w:sz w:val="24"/>
          <w:lang w:val="en-GB"/>
        </w:rPr>
        <w:t>Forensic Investigation was commissioned by the Department of Roads and Public Works in the 2015/16 Financial Year. The report has since been forwarded by GOBODO to the HoD of the Department of Roads and Public Works. This Department was informed that the GOBODO Report was forwarded to the Special Investigations Unit for review and recommendations.</w:t>
      </w:r>
    </w:p>
    <w:p w:rsidR="00275596" w:rsidRDefault="00275596" w:rsidP="00A82D5D">
      <w:pPr>
        <w:pStyle w:val="BodyText"/>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D66" w:rsidRDefault="00711D66">
      <w:r>
        <w:separator/>
      </w:r>
    </w:p>
  </w:endnote>
  <w:endnote w:type="continuationSeparator" w:id="1">
    <w:p w:rsidR="00711D66" w:rsidRDefault="00711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5499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5499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D699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D66" w:rsidRDefault="00711D66">
      <w:r>
        <w:separator/>
      </w:r>
    </w:p>
  </w:footnote>
  <w:footnote w:type="continuationSeparator" w:id="1">
    <w:p w:rsidR="00711D66" w:rsidRDefault="00711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338AB"/>
    <w:rsid w:val="00134634"/>
    <w:rsid w:val="00136BF0"/>
    <w:rsid w:val="00140B2C"/>
    <w:rsid w:val="00150F90"/>
    <w:rsid w:val="001519F7"/>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2542B"/>
    <w:rsid w:val="00233C3B"/>
    <w:rsid w:val="0024216E"/>
    <w:rsid w:val="0026455E"/>
    <w:rsid w:val="00267FDF"/>
    <w:rsid w:val="00271665"/>
    <w:rsid w:val="00275596"/>
    <w:rsid w:val="002832F3"/>
    <w:rsid w:val="00294557"/>
    <w:rsid w:val="00295C78"/>
    <w:rsid w:val="002A0E7D"/>
    <w:rsid w:val="002A5288"/>
    <w:rsid w:val="002B20CB"/>
    <w:rsid w:val="002B32D0"/>
    <w:rsid w:val="002C7F1D"/>
    <w:rsid w:val="002E3FA9"/>
    <w:rsid w:val="002F747D"/>
    <w:rsid w:val="00300051"/>
    <w:rsid w:val="00311920"/>
    <w:rsid w:val="0031728A"/>
    <w:rsid w:val="0031798D"/>
    <w:rsid w:val="00330A1B"/>
    <w:rsid w:val="003318B5"/>
    <w:rsid w:val="00337DAA"/>
    <w:rsid w:val="0034705D"/>
    <w:rsid w:val="003548B4"/>
    <w:rsid w:val="00355BB7"/>
    <w:rsid w:val="00357A10"/>
    <w:rsid w:val="00366B08"/>
    <w:rsid w:val="00366E06"/>
    <w:rsid w:val="00382D92"/>
    <w:rsid w:val="0039184B"/>
    <w:rsid w:val="003A0226"/>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62DA"/>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3374"/>
    <w:rsid w:val="00646F50"/>
    <w:rsid w:val="006500E1"/>
    <w:rsid w:val="00656DE9"/>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1D6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54D37"/>
    <w:rsid w:val="008575B0"/>
    <w:rsid w:val="008603CC"/>
    <w:rsid w:val="0086637B"/>
    <w:rsid w:val="00891B7A"/>
    <w:rsid w:val="00893EA4"/>
    <w:rsid w:val="0089583E"/>
    <w:rsid w:val="0089783C"/>
    <w:rsid w:val="008A2BAB"/>
    <w:rsid w:val="008A34C5"/>
    <w:rsid w:val="008A757D"/>
    <w:rsid w:val="008B7C94"/>
    <w:rsid w:val="008C0456"/>
    <w:rsid w:val="008C3326"/>
    <w:rsid w:val="008D2430"/>
    <w:rsid w:val="008D437A"/>
    <w:rsid w:val="008D6990"/>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9F3719"/>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92997"/>
    <w:rsid w:val="00A93EC9"/>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B31FF"/>
    <w:rsid w:val="00BC4703"/>
    <w:rsid w:val="00BC6E9C"/>
    <w:rsid w:val="00BC7E1F"/>
    <w:rsid w:val="00BD4034"/>
    <w:rsid w:val="00BE5AF9"/>
    <w:rsid w:val="00BF35AB"/>
    <w:rsid w:val="00BF5E3F"/>
    <w:rsid w:val="00BF7ACB"/>
    <w:rsid w:val="00C0227C"/>
    <w:rsid w:val="00C063AA"/>
    <w:rsid w:val="00C228DB"/>
    <w:rsid w:val="00C26148"/>
    <w:rsid w:val="00C34A9B"/>
    <w:rsid w:val="00C41194"/>
    <w:rsid w:val="00C4585E"/>
    <w:rsid w:val="00C461AD"/>
    <w:rsid w:val="00C50944"/>
    <w:rsid w:val="00C52573"/>
    <w:rsid w:val="00C61949"/>
    <w:rsid w:val="00C66BFF"/>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2B3E"/>
    <w:rsid w:val="00D23E84"/>
    <w:rsid w:val="00D271FB"/>
    <w:rsid w:val="00D40BDB"/>
    <w:rsid w:val="00D45BA5"/>
    <w:rsid w:val="00D50BCC"/>
    <w:rsid w:val="00D5344B"/>
    <w:rsid w:val="00D5360E"/>
    <w:rsid w:val="00D6575F"/>
    <w:rsid w:val="00D67753"/>
    <w:rsid w:val="00D7008E"/>
    <w:rsid w:val="00D73A46"/>
    <w:rsid w:val="00D75166"/>
    <w:rsid w:val="00D81183"/>
    <w:rsid w:val="00D821B8"/>
    <w:rsid w:val="00D84AEC"/>
    <w:rsid w:val="00D90912"/>
    <w:rsid w:val="00D94626"/>
    <w:rsid w:val="00D96ED7"/>
    <w:rsid w:val="00DA3E25"/>
    <w:rsid w:val="00DA6F68"/>
    <w:rsid w:val="00DC1DD2"/>
    <w:rsid w:val="00DC2D05"/>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345E"/>
    <w:rsid w:val="00F450DC"/>
    <w:rsid w:val="00F467DC"/>
    <w:rsid w:val="00F50DC8"/>
    <w:rsid w:val="00F50E33"/>
    <w:rsid w:val="00F5499B"/>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tgc">
    <w:name w:val="_tgc"/>
    <w:basedOn w:val="DefaultParagraphFont"/>
    <w:rsid w:val="00BB31FF"/>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2017-05-29T16:24:00Z</dcterms:created>
  <dcterms:modified xsi:type="dcterms:W3CDTF">2017-08-14T09:55:00Z</dcterms:modified>
</cp:coreProperties>
</file>