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646FD5" w:rsidP="0059472A">
            <w:pPr>
              <w:tabs>
                <w:tab w:val="left" w:pos="627"/>
                <w:tab w:val="left" w:pos="822"/>
              </w:tabs>
              <w:spacing w:line="264" w:lineRule="auto"/>
              <w:jc w:val="center"/>
              <w:rPr>
                <w:rFonts w:ascii="Arial" w:eastAsia="Times New Roman" w:hAnsi="Arial"/>
                <w:color w:val="666633"/>
                <w:sz w:val="24"/>
                <w:szCs w:val="24"/>
                <w:lang w:val="en-GB"/>
              </w:rPr>
            </w:pPr>
            <w:r w:rsidRPr="00646FD5">
              <w:rPr>
                <w:rFonts w:ascii="Arial" w:eastAsia="Times New Roman" w:hAnsi="Arial"/>
                <w:noProof/>
                <w:color w:val="666633"/>
                <w:sz w:val="24"/>
                <w:szCs w:val="24"/>
                <w:lang w:val="en-GB" w:eastAsia="en-GB"/>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61227F"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 xml:space="preserve">QUESTION NO.: </w:t>
      </w:r>
      <w:r w:rsidR="00DA0459">
        <w:rPr>
          <w:rFonts w:ascii="Arial" w:eastAsia="Arial Unicode MS" w:hAnsi="Arial" w:cs="Arial"/>
          <w:b/>
          <w:sz w:val="24"/>
          <w:szCs w:val="24"/>
          <w:u w:color="000000"/>
          <w:lang w:eastAsia="en-ZA"/>
        </w:rPr>
        <w:t>1024</w:t>
      </w:r>
      <w:r w:rsidR="0078177C" w:rsidRPr="0078177C">
        <w:rPr>
          <w:rFonts w:ascii="Arial" w:eastAsia="Arial Unicode MS" w:hAnsi="Arial" w:cs="Arial"/>
          <w:b/>
          <w:sz w:val="24"/>
          <w:szCs w:val="24"/>
          <w:u w:color="000000"/>
          <w:lang w:eastAsia="en-ZA"/>
        </w:rPr>
        <w:tab/>
      </w:r>
    </w:p>
    <w:p w:rsidR="002A4230" w:rsidRDefault="007A01BD" w:rsidP="0061227F">
      <w:pPr>
        <w:pStyle w:val="NoSpacing"/>
        <w:rPr>
          <w:noProof/>
          <w:lang w:val="af-ZA"/>
        </w:rPr>
      </w:pPr>
      <w:bookmarkStart w:id="0" w:name="_GoBack"/>
      <w:bookmarkEnd w:id="0"/>
      <w:r w:rsidRPr="007A01BD">
        <w:rPr>
          <w:u w:color="000000"/>
          <w:lang w:eastAsia="en-ZA"/>
        </w:rPr>
        <w:tab/>
      </w:r>
      <w:r w:rsidR="00A52AAD" w:rsidRPr="00A52AAD">
        <w:rPr>
          <w:u w:color="000000"/>
          <w:lang w:eastAsia="en-ZA"/>
        </w:rPr>
        <w:tab/>
      </w:r>
      <w:r w:rsidR="00471855" w:rsidRPr="00471855">
        <w:rPr>
          <w:u w:color="000000"/>
          <w:lang w:eastAsia="en-ZA"/>
        </w:rPr>
        <w:tab/>
      </w:r>
    </w:p>
    <w:p w:rsidR="002A4230" w:rsidRPr="000E1425" w:rsidRDefault="00DA0459" w:rsidP="002A4230">
      <w:pPr>
        <w:spacing w:before="100" w:beforeAutospacing="1" w:after="100" w:afterAutospacing="1" w:line="240" w:lineRule="auto"/>
        <w:jc w:val="both"/>
        <w:outlineLvl w:val="0"/>
        <w:rPr>
          <w:rFonts w:ascii="Arial" w:hAnsi="Arial" w:cs="Arial"/>
          <w:b/>
          <w:noProof/>
          <w:sz w:val="24"/>
          <w:szCs w:val="24"/>
          <w:lang w:val="af-ZA"/>
        </w:rPr>
      </w:pPr>
      <w:r w:rsidRPr="00DA0459">
        <w:rPr>
          <w:rFonts w:ascii="Arial" w:hAnsi="Arial" w:cs="Arial"/>
          <w:b/>
          <w:noProof/>
          <w:sz w:val="24"/>
          <w:szCs w:val="24"/>
          <w:lang w:val="af-ZA"/>
        </w:rPr>
        <w:t>Mr D C Ross (DA) to ask the Minister of Communications:</w:t>
      </w:r>
    </w:p>
    <w:p w:rsidR="00DA0459" w:rsidRDefault="00DA0459" w:rsidP="0061227F">
      <w:pPr>
        <w:spacing w:before="100" w:beforeAutospacing="1" w:after="100" w:afterAutospacing="1"/>
        <w:jc w:val="both"/>
        <w:outlineLvl w:val="0"/>
        <w:rPr>
          <w:rFonts w:ascii="Arial" w:hAnsi="Arial" w:cs="Arial"/>
          <w:noProof/>
          <w:sz w:val="24"/>
          <w:szCs w:val="24"/>
          <w:lang w:val="af-ZA"/>
        </w:rPr>
      </w:pPr>
      <w:r w:rsidRPr="00DA0459">
        <w:rPr>
          <w:rFonts w:ascii="Arial" w:hAnsi="Arial" w:cs="Arial"/>
          <w:noProof/>
          <w:sz w:val="24"/>
          <w:szCs w:val="24"/>
          <w:lang w:val="af-ZA"/>
        </w:rPr>
        <w:t>Whether a certain official of the Films and Publications Board (details furnished) has been suspended; if so, (a) when was the official suspended and (b) why was the official suspended, (c) who is currently acting in the position the specified official and (d) on what basis was the individual appointed?</w:t>
      </w:r>
      <w:r>
        <w:rPr>
          <w:rFonts w:ascii="Arial" w:hAnsi="Arial" w:cs="Arial"/>
          <w:noProof/>
          <w:sz w:val="24"/>
          <w:szCs w:val="24"/>
          <w:lang w:val="af-ZA"/>
        </w:rPr>
        <w:t xml:space="preserve"> </w:t>
      </w:r>
      <w:r w:rsidRPr="00DA0459">
        <w:rPr>
          <w:rFonts w:ascii="Arial" w:hAnsi="Arial" w:cs="Arial"/>
          <w:noProof/>
          <w:sz w:val="24"/>
          <w:szCs w:val="24"/>
          <w:lang w:val="af-ZA"/>
        </w:rPr>
        <w:tab/>
      </w:r>
      <w:r w:rsidRPr="00DA0459">
        <w:rPr>
          <w:rFonts w:ascii="Arial" w:hAnsi="Arial" w:cs="Arial"/>
          <w:noProof/>
          <w:sz w:val="24"/>
          <w:szCs w:val="24"/>
          <w:lang w:val="af-ZA"/>
        </w:rPr>
        <w:tab/>
      </w:r>
      <w:r w:rsidRPr="00DA0459">
        <w:rPr>
          <w:rFonts w:ascii="Arial" w:hAnsi="Arial" w:cs="Arial"/>
          <w:noProof/>
          <w:sz w:val="24"/>
          <w:szCs w:val="24"/>
          <w:lang w:val="af-ZA"/>
        </w:rPr>
        <w:tab/>
      </w:r>
      <w:r w:rsidRPr="00DA0459">
        <w:rPr>
          <w:rFonts w:ascii="Arial" w:hAnsi="Arial" w:cs="Arial"/>
          <w:noProof/>
          <w:sz w:val="24"/>
          <w:szCs w:val="24"/>
          <w:lang w:val="af-ZA"/>
        </w:rPr>
        <w:tab/>
        <w:t xml:space="preserve">NW1152E </w:t>
      </w:r>
    </w:p>
    <w:p w:rsidR="00B40A7B" w:rsidRDefault="00B40A7B" w:rsidP="000A5E7E">
      <w:pPr>
        <w:spacing w:after="0" w:line="360" w:lineRule="auto"/>
        <w:jc w:val="both"/>
        <w:outlineLvl w:val="0"/>
        <w:rPr>
          <w:rFonts w:ascii="Arial" w:eastAsia="Times New Roman" w:hAnsi="Arial" w:cs="Arial"/>
          <w:b/>
          <w:sz w:val="24"/>
          <w:szCs w:val="24"/>
        </w:rPr>
      </w:pPr>
    </w:p>
    <w:p w:rsidR="002A4230" w:rsidRPr="004B7150" w:rsidRDefault="002A4230" w:rsidP="000A5E7E">
      <w:pPr>
        <w:spacing w:after="0" w:line="360" w:lineRule="auto"/>
        <w:jc w:val="both"/>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B40A7B" w:rsidRDefault="00B40A7B" w:rsidP="000A5E7E">
      <w:pPr>
        <w:spacing w:after="0" w:line="240" w:lineRule="auto"/>
        <w:jc w:val="both"/>
        <w:rPr>
          <w:rFonts w:ascii="Arial" w:hAnsi="Arial" w:cs="Arial"/>
          <w:bCs/>
          <w:sz w:val="24"/>
          <w:szCs w:val="24"/>
        </w:rPr>
      </w:pPr>
    </w:p>
    <w:p w:rsidR="000A5E7E" w:rsidRPr="000A5E7E" w:rsidRDefault="00AB4CEC" w:rsidP="0061227F">
      <w:pPr>
        <w:spacing w:after="0"/>
        <w:jc w:val="both"/>
        <w:rPr>
          <w:rFonts w:ascii="Arial" w:hAnsi="Arial" w:cs="Arial"/>
          <w:bCs/>
          <w:sz w:val="24"/>
          <w:szCs w:val="24"/>
        </w:rPr>
      </w:pPr>
      <w:r>
        <w:rPr>
          <w:rFonts w:ascii="Arial" w:hAnsi="Arial" w:cs="Arial"/>
          <w:bCs/>
          <w:sz w:val="24"/>
          <w:szCs w:val="24"/>
        </w:rPr>
        <w:t>Yes, t</w:t>
      </w:r>
      <w:r w:rsidR="00AA5DA3">
        <w:rPr>
          <w:rFonts w:ascii="Arial" w:hAnsi="Arial" w:cs="Arial"/>
          <w:bCs/>
          <w:sz w:val="24"/>
          <w:szCs w:val="24"/>
        </w:rPr>
        <w:t>he official</w:t>
      </w:r>
      <w:r w:rsidR="000A5E7E" w:rsidRPr="000A5E7E">
        <w:rPr>
          <w:rFonts w:ascii="Arial" w:hAnsi="Arial" w:cs="Arial"/>
          <w:bCs/>
          <w:sz w:val="24"/>
          <w:szCs w:val="24"/>
        </w:rPr>
        <w:t xml:space="preserve"> </w:t>
      </w:r>
      <w:r w:rsidR="00FC1471">
        <w:rPr>
          <w:rFonts w:ascii="Arial" w:hAnsi="Arial" w:cs="Arial"/>
          <w:bCs/>
          <w:sz w:val="24"/>
          <w:szCs w:val="24"/>
        </w:rPr>
        <w:t>has</w:t>
      </w:r>
      <w:r w:rsidR="000A5E7E" w:rsidRPr="000A5E7E">
        <w:rPr>
          <w:rFonts w:ascii="Arial" w:hAnsi="Arial" w:cs="Arial"/>
          <w:bCs/>
          <w:sz w:val="24"/>
          <w:szCs w:val="24"/>
        </w:rPr>
        <w:t xml:space="preserve"> been suspended. </w:t>
      </w:r>
    </w:p>
    <w:p w:rsidR="000A5E7E" w:rsidRPr="000A5E7E" w:rsidRDefault="000A5E7E" w:rsidP="0061227F">
      <w:pPr>
        <w:spacing w:after="0"/>
        <w:jc w:val="both"/>
        <w:rPr>
          <w:rFonts w:ascii="Arial" w:hAnsi="Arial" w:cs="Arial"/>
          <w:bCs/>
          <w:sz w:val="24"/>
          <w:szCs w:val="24"/>
        </w:rPr>
      </w:pPr>
    </w:p>
    <w:p w:rsidR="000A5E7E" w:rsidRPr="000A5E7E" w:rsidRDefault="00AB4CEC" w:rsidP="0061227F">
      <w:pPr>
        <w:pStyle w:val="ListParagraph"/>
        <w:numPr>
          <w:ilvl w:val="0"/>
          <w:numId w:val="11"/>
        </w:numPr>
        <w:spacing w:after="0"/>
        <w:jc w:val="both"/>
        <w:rPr>
          <w:rFonts w:ascii="Arial" w:hAnsi="Arial" w:cs="Arial"/>
          <w:bCs/>
          <w:sz w:val="24"/>
          <w:szCs w:val="24"/>
        </w:rPr>
      </w:pPr>
      <w:r>
        <w:rPr>
          <w:rFonts w:ascii="Arial" w:hAnsi="Arial" w:cs="Arial"/>
          <w:bCs/>
          <w:sz w:val="24"/>
          <w:szCs w:val="24"/>
        </w:rPr>
        <w:t>The official was suspended on</w:t>
      </w:r>
      <w:r w:rsidR="000A5E7E" w:rsidRPr="000A5E7E">
        <w:rPr>
          <w:rFonts w:ascii="Arial" w:hAnsi="Arial" w:cs="Arial"/>
          <w:bCs/>
          <w:sz w:val="24"/>
          <w:szCs w:val="24"/>
        </w:rPr>
        <w:t xml:space="preserve"> 17 March 2017.</w:t>
      </w:r>
    </w:p>
    <w:p w:rsidR="000A5E7E" w:rsidRPr="000A5E7E" w:rsidRDefault="000A5E7E" w:rsidP="0061227F">
      <w:pPr>
        <w:pStyle w:val="ListParagraph"/>
        <w:spacing w:after="0"/>
        <w:ind w:left="360"/>
        <w:jc w:val="both"/>
        <w:rPr>
          <w:rFonts w:ascii="Arial" w:hAnsi="Arial" w:cs="Arial"/>
          <w:bCs/>
          <w:sz w:val="24"/>
          <w:szCs w:val="24"/>
        </w:rPr>
      </w:pPr>
    </w:p>
    <w:p w:rsidR="000A5E7E" w:rsidRPr="000A5E7E" w:rsidRDefault="0034777C" w:rsidP="0061227F">
      <w:pPr>
        <w:pStyle w:val="ListParagraph"/>
        <w:numPr>
          <w:ilvl w:val="0"/>
          <w:numId w:val="11"/>
        </w:numPr>
        <w:spacing w:after="0"/>
        <w:ind w:left="357" w:hanging="357"/>
        <w:jc w:val="both"/>
        <w:rPr>
          <w:rFonts w:ascii="Arial" w:hAnsi="Arial" w:cs="Arial"/>
          <w:bCs/>
          <w:sz w:val="24"/>
          <w:szCs w:val="24"/>
        </w:rPr>
      </w:pPr>
      <w:r>
        <w:rPr>
          <w:rFonts w:ascii="Arial" w:hAnsi="Arial" w:cs="Arial"/>
          <w:bCs/>
          <w:sz w:val="24"/>
          <w:szCs w:val="24"/>
        </w:rPr>
        <w:t>T</w:t>
      </w:r>
      <w:r w:rsidR="00AA5DA3">
        <w:rPr>
          <w:rFonts w:ascii="Arial" w:hAnsi="Arial" w:cs="Arial"/>
          <w:bCs/>
          <w:sz w:val="24"/>
          <w:szCs w:val="24"/>
        </w:rPr>
        <w:t>he official</w:t>
      </w:r>
      <w:r w:rsidR="000A5E7E" w:rsidRPr="000A5E7E">
        <w:rPr>
          <w:rFonts w:ascii="Arial" w:hAnsi="Arial" w:cs="Arial"/>
          <w:bCs/>
          <w:sz w:val="24"/>
          <w:szCs w:val="24"/>
        </w:rPr>
        <w:t xml:space="preserve"> </w:t>
      </w:r>
      <w:r w:rsidR="00FC1471">
        <w:rPr>
          <w:rFonts w:ascii="Arial" w:hAnsi="Arial" w:cs="Arial"/>
          <w:bCs/>
          <w:sz w:val="24"/>
          <w:szCs w:val="24"/>
        </w:rPr>
        <w:t xml:space="preserve">is facing various </w:t>
      </w:r>
      <w:r w:rsidR="00804D57" w:rsidRPr="000A5E7E">
        <w:rPr>
          <w:rFonts w:ascii="Arial" w:hAnsi="Arial" w:cs="Arial"/>
          <w:bCs/>
          <w:sz w:val="24"/>
          <w:szCs w:val="24"/>
        </w:rPr>
        <w:t>charge</w:t>
      </w:r>
      <w:r w:rsidR="00804D57">
        <w:rPr>
          <w:rFonts w:ascii="Arial" w:hAnsi="Arial" w:cs="Arial"/>
          <w:bCs/>
          <w:sz w:val="24"/>
          <w:szCs w:val="24"/>
        </w:rPr>
        <w:t>s</w:t>
      </w:r>
      <w:r w:rsidR="00804D57" w:rsidRPr="000A5E7E">
        <w:rPr>
          <w:rFonts w:ascii="Arial" w:hAnsi="Arial" w:cs="Arial"/>
          <w:bCs/>
          <w:sz w:val="24"/>
          <w:szCs w:val="24"/>
        </w:rPr>
        <w:t xml:space="preserve"> </w:t>
      </w:r>
      <w:r w:rsidR="000A5E7E" w:rsidRPr="000A5E7E">
        <w:rPr>
          <w:rFonts w:ascii="Arial" w:hAnsi="Arial" w:cs="Arial"/>
          <w:bCs/>
          <w:sz w:val="24"/>
          <w:szCs w:val="24"/>
        </w:rPr>
        <w:t>of</w:t>
      </w:r>
      <w:r>
        <w:rPr>
          <w:rFonts w:ascii="Arial" w:hAnsi="Arial" w:cs="Arial"/>
          <w:bCs/>
          <w:sz w:val="24"/>
          <w:szCs w:val="24"/>
        </w:rPr>
        <w:t xml:space="preserve"> alleged</w:t>
      </w:r>
      <w:r w:rsidR="000A5E7E" w:rsidRPr="000A5E7E">
        <w:rPr>
          <w:rFonts w:ascii="Arial" w:hAnsi="Arial" w:cs="Arial"/>
          <w:bCs/>
          <w:sz w:val="24"/>
          <w:szCs w:val="24"/>
        </w:rPr>
        <w:t xml:space="preserve"> misconduct</w:t>
      </w:r>
      <w:r w:rsidR="00804D57">
        <w:rPr>
          <w:rFonts w:ascii="Arial" w:hAnsi="Arial" w:cs="Arial"/>
          <w:bCs/>
          <w:sz w:val="24"/>
          <w:szCs w:val="24"/>
        </w:rPr>
        <w:t>, details of which are still confidential pendin</w:t>
      </w:r>
      <w:r w:rsidR="00AA5DA3">
        <w:rPr>
          <w:rFonts w:ascii="Arial" w:hAnsi="Arial" w:cs="Arial"/>
          <w:bCs/>
          <w:sz w:val="24"/>
          <w:szCs w:val="24"/>
        </w:rPr>
        <w:t xml:space="preserve">g finalisation of the </w:t>
      </w:r>
      <w:r w:rsidR="00804D57">
        <w:rPr>
          <w:rFonts w:ascii="Arial" w:hAnsi="Arial" w:cs="Arial"/>
          <w:bCs/>
          <w:sz w:val="24"/>
          <w:szCs w:val="24"/>
        </w:rPr>
        <w:t xml:space="preserve"> disciplinary processes</w:t>
      </w:r>
      <w:r w:rsidR="000A5E7E" w:rsidRPr="000A5E7E">
        <w:rPr>
          <w:rFonts w:ascii="Arial" w:hAnsi="Arial" w:cs="Arial"/>
          <w:bCs/>
          <w:sz w:val="24"/>
          <w:szCs w:val="24"/>
        </w:rPr>
        <w:t xml:space="preserve">. </w:t>
      </w:r>
      <w:r w:rsidR="00AA5DA3">
        <w:rPr>
          <w:rFonts w:ascii="Arial" w:hAnsi="Arial" w:cs="Arial"/>
          <w:bCs/>
          <w:sz w:val="24"/>
          <w:szCs w:val="24"/>
        </w:rPr>
        <w:t xml:space="preserve"> The suspension was to</w:t>
      </w:r>
      <w:r>
        <w:rPr>
          <w:rFonts w:ascii="Arial" w:hAnsi="Arial" w:cs="Arial"/>
          <w:bCs/>
          <w:sz w:val="24"/>
          <w:szCs w:val="24"/>
        </w:rPr>
        <w:t xml:space="preserve"> </w:t>
      </w:r>
      <w:r w:rsidR="00AB4CEC">
        <w:rPr>
          <w:rFonts w:ascii="Arial" w:hAnsi="Arial" w:cs="Arial"/>
          <w:bCs/>
          <w:sz w:val="24"/>
          <w:szCs w:val="24"/>
        </w:rPr>
        <w:t xml:space="preserve">enable the Board to conduct an investigation on allegations of misconduct. </w:t>
      </w:r>
    </w:p>
    <w:p w:rsidR="000A5E7E" w:rsidRPr="000A5E7E" w:rsidRDefault="000A5E7E" w:rsidP="0061227F">
      <w:pPr>
        <w:pStyle w:val="ListParagraph"/>
        <w:jc w:val="both"/>
        <w:rPr>
          <w:rFonts w:ascii="Arial" w:hAnsi="Arial" w:cs="Arial"/>
          <w:bCs/>
          <w:sz w:val="24"/>
          <w:szCs w:val="24"/>
        </w:rPr>
      </w:pPr>
    </w:p>
    <w:p w:rsidR="000A5E7E" w:rsidRDefault="000A5E7E" w:rsidP="0061227F">
      <w:pPr>
        <w:pStyle w:val="ListParagraph"/>
        <w:numPr>
          <w:ilvl w:val="0"/>
          <w:numId w:val="11"/>
        </w:numPr>
        <w:spacing w:after="0"/>
        <w:jc w:val="both"/>
        <w:rPr>
          <w:rFonts w:ascii="Arial" w:hAnsi="Arial" w:cs="Arial"/>
          <w:bCs/>
          <w:sz w:val="24"/>
          <w:szCs w:val="24"/>
        </w:rPr>
      </w:pPr>
      <w:r w:rsidRPr="00FC1471">
        <w:rPr>
          <w:rFonts w:ascii="Arial" w:hAnsi="Arial" w:cs="Arial"/>
          <w:bCs/>
          <w:sz w:val="24"/>
          <w:szCs w:val="24"/>
        </w:rPr>
        <w:t>Mr M</w:t>
      </w:r>
      <w:r w:rsidR="00AB4CEC">
        <w:rPr>
          <w:rFonts w:ascii="Arial" w:hAnsi="Arial" w:cs="Arial"/>
          <w:bCs/>
          <w:sz w:val="24"/>
          <w:szCs w:val="24"/>
        </w:rPr>
        <w:t>mberegeni Dzebu</w:t>
      </w:r>
      <w:r w:rsidR="00FC1471">
        <w:rPr>
          <w:rFonts w:ascii="Arial" w:hAnsi="Arial" w:cs="Arial"/>
          <w:bCs/>
          <w:sz w:val="24"/>
          <w:szCs w:val="24"/>
        </w:rPr>
        <w:t>.</w:t>
      </w:r>
      <w:r w:rsidRPr="00FC1471">
        <w:rPr>
          <w:rFonts w:ascii="Arial" w:hAnsi="Arial" w:cs="Arial"/>
          <w:bCs/>
          <w:sz w:val="24"/>
          <w:szCs w:val="24"/>
        </w:rPr>
        <w:t xml:space="preserve"> </w:t>
      </w:r>
    </w:p>
    <w:p w:rsidR="00FC1471" w:rsidRPr="00FC1471" w:rsidRDefault="00FC1471" w:rsidP="0061227F">
      <w:pPr>
        <w:spacing w:after="0"/>
        <w:jc w:val="both"/>
        <w:rPr>
          <w:rFonts w:ascii="Arial" w:hAnsi="Arial" w:cs="Arial"/>
          <w:bCs/>
          <w:sz w:val="24"/>
          <w:szCs w:val="24"/>
        </w:rPr>
      </w:pPr>
    </w:p>
    <w:p w:rsidR="00FC1471" w:rsidRDefault="00FC1471" w:rsidP="0061227F">
      <w:pPr>
        <w:pStyle w:val="ListParagraph"/>
        <w:numPr>
          <w:ilvl w:val="0"/>
          <w:numId w:val="11"/>
        </w:numPr>
        <w:spacing w:after="0"/>
        <w:ind w:left="357" w:hanging="357"/>
        <w:jc w:val="both"/>
        <w:rPr>
          <w:rFonts w:ascii="Arial" w:hAnsi="Arial" w:cs="Arial"/>
          <w:bCs/>
          <w:sz w:val="24"/>
          <w:szCs w:val="24"/>
        </w:rPr>
      </w:pPr>
      <w:r>
        <w:rPr>
          <w:rFonts w:ascii="Arial" w:hAnsi="Arial" w:cs="Arial"/>
          <w:bCs/>
          <w:sz w:val="24"/>
          <w:szCs w:val="24"/>
        </w:rPr>
        <w:t>The</w:t>
      </w:r>
      <w:r w:rsidR="0034777C">
        <w:rPr>
          <w:rFonts w:ascii="Arial" w:hAnsi="Arial" w:cs="Arial"/>
          <w:bCs/>
          <w:sz w:val="24"/>
          <w:szCs w:val="24"/>
        </w:rPr>
        <w:t xml:space="preserve"> Council requested the then Minister</w:t>
      </w:r>
      <w:r w:rsidR="00AB4CEC">
        <w:rPr>
          <w:rFonts w:ascii="Arial" w:hAnsi="Arial" w:cs="Arial"/>
          <w:bCs/>
          <w:sz w:val="24"/>
          <w:szCs w:val="24"/>
        </w:rPr>
        <w:t xml:space="preserve"> of Communications to second an official</w:t>
      </w:r>
      <w:r w:rsidR="0034777C">
        <w:rPr>
          <w:rFonts w:ascii="Arial" w:hAnsi="Arial" w:cs="Arial"/>
          <w:bCs/>
          <w:sz w:val="24"/>
          <w:szCs w:val="24"/>
        </w:rPr>
        <w:t xml:space="preserve"> to act as the CEO.</w:t>
      </w:r>
      <w:r w:rsidR="00AB4CEC">
        <w:rPr>
          <w:rFonts w:ascii="Arial" w:hAnsi="Arial" w:cs="Arial"/>
          <w:bCs/>
          <w:sz w:val="24"/>
          <w:szCs w:val="24"/>
        </w:rPr>
        <w:t xml:space="preserve"> Mr Dzebu </w:t>
      </w:r>
      <w:r w:rsidR="0034777C">
        <w:rPr>
          <w:rFonts w:ascii="Arial" w:hAnsi="Arial" w:cs="Arial"/>
          <w:bCs/>
          <w:sz w:val="24"/>
          <w:szCs w:val="24"/>
        </w:rPr>
        <w:t>was</w:t>
      </w:r>
      <w:r w:rsidR="00AB4CEC">
        <w:rPr>
          <w:rFonts w:ascii="Arial" w:hAnsi="Arial" w:cs="Arial"/>
          <w:bCs/>
          <w:sz w:val="24"/>
          <w:szCs w:val="24"/>
        </w:rPr>
        <w:t xml:space="preserve"> found to be a suitable</w:t>
      </w:r>
      <w:r>
        <w:rPr>
          <w:rFonts w:ascii="Arial" w:hAnsi="Arial" w:cs="Arial"/>
          <w:bCs/>
          <w:sz w:val="24"/>
          <w:szCs w:val="24"/>
        </w:rPr>
        <w:t xml:space="preserve"> person. </w:t>
      </w:r>
      <w:r w:rsidR="000A5E7E" w:rsidRPr="000A5E7E">
        <w:rPr>
          <w:rFonts w:ascii="Arial" w:hAnsi="Arial" w:cs="Arial"/>
          <w:bCs/>
          <w:sz w:val="24"/>
          <w:szCs w:val="24"/>
        </w:rPr>
        <w:t xml:space="preserve">    </w:t>
      </w:r>
    </w:p>
    <w:sectPr w:rsidR="00FC1471" w:rsidSect="003E520E">
      <w:headerReference w:type="default" r:id="rId9"/>
      <w:footerReference w:type="default" r:id="rId10"/>
      <w:pgSz w:w="11906" w:h="16838"/>
      <w:pgMar w:top="998" w:right="1440" w:bottom="1170" w:left="1440" w:header="708" w:footer="9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5C" w:rsidRDefault="005C2C5C" w:rsidP="00376CCC">
      <w:pPr>
        <w:spacing w:after="0" w:line="240" w:lineRule="auto"/>
      </w:pPr>
      <w:r>
        <w:separator/>
      </w:r>
    </w:p>
  </w:endnote>
  <w:endnote w:type="continuationSeparator" w:id="0">
    <w:p w:rsidR="005C2C5C" w:rsidRDefault="005C2C5C"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Default="002A4230"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DA0459">
      <w:rPr>
        <w:rFonts w:ascii="Arial" w:eastAsia="Times New Roman" w:hAnsi="Arial" w:cs="Arial"/>
        <w:b/>
        <w:color w:val="808080"/>
        <w:sz w:val="20"/>
        <w:szCs w:val="20"/>
      </w:rPr>
      <w:t>1024</w:t>
    </w:r>
    <w:r w:rsidR="00767BD8">
      <w:rPr>
        <w:rFonts w:ascii="Arial" w:eastAsia="Times New Roman" w:hAnsi="Arial" w:cs="Arial"/>
        <w:b/>
        <w:color w:val="808080"/>
        <w:sz w:val="20"/>
        <w:szCs w:val="20"/>
      </w:rPr>
      <w:t xml:space="preserve"> </w:t>
    </w:r>
    <w:r w:rsidR="00767BD8">
      <w:rPr>
        <w:rFonts w:ascii="Arial" w:eastAsia="Times New Roman" w:hAnsi="Arial" w:cs="Arial"/>
        <w:b/>
        <w:color w:val="808080"/>
        <w:sz w:val="20"/>
        <w:szCs w:val="20"/>
      </w:rPr>
      <w:tab/>
      <w:t xml:space="preserve"> [NW</w:t>
    </w:r>
    <w:r w:rsidR="00471855">
      <w:rPr>
        <w:rFonts w:ascii="Arial" w:eastAsia="Times New Roman" w:hAnsi="Arial" w:cs="Arial"/>
        <w:b/>
        <w:color w:val="808080"/>
        <w:sz w:val="20"/>
        <w:szCs w:val="20"/>
      </w:rPr>
      <w:t xml:space="preserve"> </w:t>
    </w:r>
    <w:r w:rsidR="00DA0459">
      <w:rPr>
        <w:rFonts w:ascii="Arial" w:eastAsia="Times New Roman" w:hAnsi="Arial" w:cs="Arial"/>
        <w:b/>
        <w:color w:val="808080"/>
        <w:sz w:val="20"/>
        <w:szCs w:val="20"/>
      </w:rPr>
      <w:t>1152</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DA0459" w:rsidRPr="00DA0459">
      <w:rPr>
        <w:rFonts w:ascii="Arial" w:eastAsia="Times New Roman" w:hAnsi="Arial" w:cs="Arial"/>
        <w:b/>
        <w:color w:val="808080"/>
        <w:sz w:val="20"/>
        <w:szCs w:val="20"/>
      </w:rPr>
      <w:t>Mr D C Ross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5C" w:rsidRDefault="005C2C5C" w:rsidP="00376CCC">
      <w:pPr>
        <w:spacing w:after="0" w:line="240" w:lineRule="auto"/>
      </w:pPr>
      <w:r>
        <w:separator/>
      </w:r>
    </w:p>
  </w:footnote>
  <w:footnote w:type="continuationSeparator" w:id="0">
    <w:p w:rsidR="005C2C5C" w:rsidRDefault="005C2C5C"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F49"/>
    <w:multiLevelType w:val="hybridMultilevel"/>
    <w:tmpl w:val="5DB2FC30"/>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B7DE1"/>
    <w:multiLevelType w:val="hybridMultilevel"/>
    <w:tmpl w:val="7FFE9EC2"/>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66E72"/>
    <w:multiLevelType w:val="hybridMultilevel"/>
    <w:tmpl w:val="DD00D66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7C552D24"/>
    <w:multiLevelType w:val="hybridMultilevel"/>
    <w:tmpl w:val="7DD4AE2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A5E7E"/>
    <w:rsid w:val="000F0E4A"/>
    <w:rsid w:val="001160F9"/>
    <w:rsid w:val="0015286B"/>
    <w:rsid w:val="0018234F"/>
    <w:rsid w:val="001B61E3"/>
    <w:rsid w:val="001E738F"/>
    <w:rsid w:val="00242283"/>
    <w:rsid w:val="0026192C"/>
    <w:rsid w:val="002A4230"/>
    <w:rsid w:val="002E63F9"/>
    <w:rsid w:val="00316863"/>
    <w:rsid w:val="003311DB"/>
    <w:rsid w:val="00336C1D"/>
    <w:rsid w:val="0034777C"/>
    <w:rsid w:val="00376CCC"/>
    <w:rsid w:val="003A369E"/>
    <w:rsid w:val="003C64E7"/>
    <w:rsid w:val="003E520E"/>
    <w:rsid w:val="003E79C1"/>
    <w:rsid w:val="00464AEA"/>
    <w:rsid w:val="00471855"/>
    <w:rsid w:val="00485E9E"/>
    <w:rsid w:val="005363D8"/>
    <w:rsid w:val="005514EF"/>
    <w:rsid w:val="005819B4"/>
    <w:rsid w:val="005B467E"/>
    <w:rsid w:val="005C2C5C"/>
    <w:rsid w:val="005D66E7"/>
    <w:rsid w:val="005E4F97"/>
    <w:rsid w:val="006071BC"/>
    <w:rsid w:val="0061227F"/>
    <w:rsid w:val="006170DC"/>
    <w:rsid w:val="00646FD5"/>
    <w:rsid w:val="00655508"/>
    <w:rsid w:val="00664BE7"/>
    <w:rsid w:val="0068635F"/>
    <w:rsid w:val="00686950"/>
    <w:rsid w:val="006A406C"/>
    <w:rsid w:val="006A7C58"/>
    <w:rsid w:val="006D5057"/>
    <w:rsid w:val="007315A3"/>
    <w:rsid w:val="00760161"/>
    <w:rsid w:val="00767BD8"/>
    <w:rsid w:val="00775D17"/>
    <w:rsid w:val="0078177C"/>
    <w:rsid w:val="007853D9"/>
    <w:rsid w:val="007A01BD"/>
    <w:rsid w:val="007A3FD9"/>
    <w:rsid w:val="007D63F8"/>
    <w:rsid w:val="007F6102"/>
    <w:rsid w:val="00804D57"/>
    <w:rsid w:val="00820B61"/>
    <w:rsid w:val="008A5819"/>
    <w:rsid w:val="008D21B5"/>
    <w:rsid w:val="008D6E5D"/>
    <w:rsid w:val="00960C36"/>
    <w:rsid w:val="00997D7F"/>
    <w:rsid w:val="009B6604"/>
    <w:rsid w:val="00A03137"/>
    <w:rsid w:val="00A52AAD"/>
    <w:rsid w:val="00A60FE3"/>
    <w:rsid w:val="00AA3F73"/>
    <w:rsid w:val="00AA5DA3"/>
    <w:rsid w:val="00AB4CEC"/>
    <w:rsid w:val="00AD21A5"/>
    <w:rsid w:val="00AF1317"/>
    <w:rsid w:val="00B33CFC"/>
    <w:rsid w:val="00B40A7B"/>
    <w:rsid w:val="00BA42DD"/>
    <w:rsid w:val="00BB0D03"/>
    <w:rsid w:val="00BB525A"/>
    <w:rsid w:val="00C425F5"/>
    <w:rsid w:val="00C56BED"/>
    <w:rsid w:val="00C73C91"/>
    <w:rsid w:val="00CD74D3"/>
    <w:rsid w:val="00D14C1C"/>
    <w:rsid w:val="00D91C1F"/>
    <w:rsid w:val="00DA0459"/>
    <w:rsid w:val="00E31378"/>
    <w:rsid w:val="00E90C0A"/>
    <w:rsid w:val="00EB000A"/>
    <w:rsid w:val="00EC4813"/>
    <w:rsid w:val="00EC5227"/>
    <w:rsid w:val="00EE6829"/>
    <w:rsid w:val="00EF0210"/>
    <w:rsid w:val="00F16EF9"/>
    <w:rsid w:val="00F85071"/>
    <w:rsid w:val="00FB5D7C"/>
    <w:rsid w:val="00FC1471"/>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174613045">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3DC9-6BED-41DD-919C-F360614D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2017-05-22T15:56:00Z</cp:lastPrinted>
  <dcterms:created xsi:type="dcterms:W3CDTF">2017-06-22T14:01:00Z</dcterms:created>
  <dcterms:modified xsi:type="dcterms:W3CDTF">2017-06-22T14:01:00Z</dcterms:modified>
</cp:coreProperties>
</file>